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FC6743"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4D798D">
        <w:rPr>
          <w:rFonts w:eastAsia="Times New Roman"/>
          <w:szCs w:val="24"/>
        </w:rPr>
        <w:t xml:space="preserve">gegužės </w:t>
      </w:r>
      <w:r w:rsidR="00406FBD">
        <w:rPr>
          <w:rFonts w:eastAsia="Times New Roman"/>
          <w:szCs w:val="24"/>
        </w:rPr>
        <w:t>12</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4D798D">
        <w:rPr>
          <w:sz w:val="22"/>
        </w:rPr>
        <w:t>2015-05-11</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8B0BE9" w:rsidRPr="008B0BE9" w:rsidTr="008B0BE9">
        <w:trPr>
          <w:trHeight w:val="227"/>
          <w:jc w:val="center"/>
        </w:trPr>
        <w:tc>
          <w:tcPr>
            <w:tcW w:w="566" w:type="dxa"/>
            <w:vAlign w:val="center"/>
          </w:tcPr>
          <w:p w:rsidR="008B0BE9" w:rsidRPr="008B0BE9" w:rsidRDefault="008B0BE9" w:rsidP="008B0BE9">
            <w:pPr>
              <w:pStyle w:val="Betarp"/>
              <w:jc w:val="center"/>
              <w:rPr>
                <w:b/>
                <w:sz w:val="22"/>
              </w:rPr>
            </w:pPr>
            <w:r w:rsidRPr="008B0BE9">
              <w:rPr>
                <w:b/>
                <w:sz w:val="22"/>
              </w:rPr>
              <w:t>Eil. Nr.</w:t>
            </w:r>
          </w:p>
        </w:tc>
        <w:tc>
          <w:tcPr>
            <w:tcW w:w="1277" w:type="dxa"/>
            <w:vAlign w:val="center"/>
            <w:hideMark/>
          </w:tcPr>
          <w:p w:rsidR="008B0BE9" w:rsidRPr="008B0BE9" w:rsidRDefault="008B0BE9" w:rsidP="008B0BE9">
            <w:pPr>
              <w:pStyle w:val="Betarp"/>
              <w:jc w:val="center"/>
              <w:rPr>
                <w:b/>
                <w:sz w:val="22"/>
              </w:rPr>
            </w:pPr>
            <w:r w:rsidRPr="008B0BE9">
              <w:rPr>
                <w:b/>
                <w:sz w:val="22"/>
              </w:rPr>
              <w:t>Data,</w:t>
            </w:r>
          </w:p>
          <w:p w:rsidR="008B0BE9" w:rsidRPr="008B0BE9" w:rsidRDefault="008B0BE9" w:rsidP="008B0BE9">
            <w:pPr>
              <w:pStyle w:val="Betarp"/>
              <w:jc w:val="center"/>
              <w:rPr>
                <w:b/>
                <w:sz w:val="22"/>
              </w:rPr>
            </w:pPr>
            <w:r w:rsidRPr="008B0BE9">
              <w:rPr>
                <w:b/>
                <w:sz w:val="22"/>
              </w:rPr>
              <w:t>laikas,</w:t>
            </w:r>
          </w:p>
          <w:p w:rsidR="008B0BE9" w:rsidRPr="008B0BE9" w:rsidRDefault="008B0BE9" w:rsidP="008B0BE9">
            <w:pPr>
              <w:pStyle w:val="Betarp"/>
              <w:jc w:val="center"/>
              <w:rPr>
                <w:b/>
                <w:sz w:val="22"/>
              </w:rPr>
            </w:pPr>
            <w:r w:rsidRPr="008B0BE9">
              <w:rPr>
                <w:b/>
                <w:sz w:val="22"/>
              </w:rPr>
              <w:t>vieta</w:t>
            </w:r>
          </w:p>
        </w:tc>
        <w:tc>
          <w:tcPr>
            <w:tcW w:w="1441" w:type="dxa"/>
            <w:vAlign w:val="center"/>
            <w:hideMark/>
          </w:tcPr>
          <w:p w:rsidR="008B0BE9" w:rsidRPr="008B0BE9" w:rsidRDefault="008B0BE9" w:rsidP="008B0BE9">
            <w:pPr>
              <w:pStyle w:val="Betarp"/>
              <w:jc w:val="center"/>
              <w:rPr>
                <w:b/>
                <w:sz w:val="22"/>
              </w:rPr>
            </w:pPr>
            <w:r w:rsidRPr="008B0BE9">
              <w:rPr>
                <w:b/>
                <w:sz w:val="22"/>
              </w:rPr>
              <w:t>Projekto Nr.</w:t>
            </w:r>
          </w:p>
        </w:tc>
        <w:tc>
          <w:tcPr>
            <w:tcW w:w="2977" w:type="dxa"/>
            <w:vAlign w:val="center"/>
          </w:tcPr>
          <w:p w:rsidR="008B0BE9" w:rsidRPr="008B0BE9" w:rsidRDefault="008B0BE9" w:rsidP="008B0BE9">
            <w:pPr>
              <w:pStyle w:val="Betarp"/>
              <w:jc w:val="center"/>
              <w:rPr>
                <w:b/>
                <w:sz w:val="22"/>
              </w:rPr>
            </w:pPr>
            <w:r w:rsidRPr="008B0BE9">
              <w:rPr>
                <w:b/>
                <w:sz w:val="22"/>
              </w:rPr>
              <w:t>Svarstomi klausimai</w:t>
            </w:r>
          </w:p>
        </w:tc>
        <w:tc>
          <w:tcPr>
            <w:tcW w:w="1559" w:type="dxa"/>
            <w:vAlign w:val="center"/>
          </w:tcPr>
          <w:p w:rsidR="008B0BE9" w:rsidRPr="008B0BE9" w:rsidRDefault="008B0BE9" w:rsidP="008B0BE9">
            <w:pPr>
              <w:pStyle w:val="Betarp"/>
              <w:jc w:val="center"/>
              <w:rPr>
                <w:b/>
                <w:sz w:val="22"/>
              </w:rPr>
            </w:pPr>
            <w:r w:rsidRPr="008B0BE9">
              <w:rPr>
                <w:b/>
                <w:sz w:val="22"/>
              </w:rPr>
              <w:t>Pagrindinis ar papildomas komitetas (stadija)</w:t>
            </w:r>
          </w:p>
        </w:tc>
        <w:tc>
          <w:tcPr>
            <w:tcW w:w="1819" w:type="dxa"/>
            <w:vAlign w:val="center"/>
            <w:hideMark/>
          </w:tcPr>
          <w:p w:rsidR="008B0BE9" w:rsidRPr="008B0BE9" w:rsidRDefault="008B0BE9" w:rsidP="008B0BE9">
            <w:pPr>
              <w:pStyle w:val="Betarp"/>
              <w:jc w:val="center"/>
              <w:rPr>
                <w:b/>
                <w:sz w:val="22"/>
              </w:rPr>
            </w:pPr>
            <w:r w:rsidRPr="008B0BE9">
              <w:rPr>
                <w:b/>
                <w:sz w:val="22"/>
              </w:rPr>
              <w:t>Komiteto išvadų rengėjai,</w:t>
            </w:r>
          </w:p>
          <w:p w:rsidR="008B0BE9" w:rsidRPr="008B0BE9" w:rsidRDefault="008B0BE9" w:rsidP="008B0BE9">
            <w:pPr>
              <w:pStyle w:val="Betarp"/>
              <w:jc w:val="center"/>
              <w:rPr>
                <w:b/>
                <w:sz w:val="22"/>
              </w:rPr>
            </w:pPr>
            <w:r w:rsidRPr="008B0BE9">
              <w:rPr>
                <w:b/>
                <w:sz w:val="22"/>
              </w:rPr>
              <w:t>biuro tarnautojai</w:t>
            </w:r>
          </w:p>
        </w:tc>
      </w:tr>
      <w:tr w:rsidR="008B0BE9" w:rsidRPr="008B0BE9" w:rsidTr="008B0BE9">
        <w:trPr>
          <w:trHeight w:val="20"/>
          <w:jc w:val="center"/>
        </w:trPr>
        <w:tc>
          <w:tcPr>
            <w:tcW w:w="566" w:type="dxa"/>
          </w:tcPr>
          <w:p w:rsidR="008B0BE9" w:rsidRPr="008B0BE9" w:rsidRDefault="008B0BE9" w:rsidP="008B0BE9">
            <w:pPr>
              <w:pStyle w:val="Betarp"/>
              <w:numPr>
                <w:ilvl w:val="0"/>
                <w:numId w:val="22"/>
              </w:numPr>
              <w:ind w:left="473"/>
              <w:jc w:val="center"/>
              <w:rPr>
                <w:sz w:val="22"/>
              </w:rPr>
            </w:pPr>
          </w:p>
        </w:tc>
        <w:tc>
          <w:tcPr>
            <w:tcW w:w="1277" w:type="dxa"/>
          </w:tcPr>
          <w:p w:rsidR="008B0BE9" w:rsidRPr="008B0BE9" w:rsidRDefault="008B0BE9" w:rsidP="008B0BE9">
            <w:pPr>
              <w:pStyle w:val="Betarp"/>
              <w:rPr>
                <w:sz w:val="22"/>
              </w:rPr>
            </w:pPr>
            <w:r w:rsidRPr="008B0BE9">
              <w:rPr>
                <w:sz w:val="22"/>
              </w:rPr>
              <w:t>2015-05-13</w:t>
            </w:r>
          </w:p>
          <w:p w:rsidR="008B0BE9" w:rsidRPr="008B0BE9" w:rsidRDefault="008B0BE9" w:rsidP="008B0BE9">
            <w:pPr>
              <w:pStyle w:val="Betarp"/>
              <w:rPr>
                <w:sz w:val="22"/>
              </w:rPr>
            </w:pPr>
            <w:r w:rsidRPr="008B0BE9">
              <w:rPr>
                <w:sz w:val="22"/>
              </w:rPr>
              <w:t>10.00–10.30</w:t>
            </w:r>
          </w:p>
          <w:p w:rsidR="008B0BE9" w:rsidRPr="008B0BE9" w:rsidRDefault="008B0BE9" w:rsidP="008B0BE9">
            <w:pPr>
              <w:pStyle w:val="Betarp"/>
              <w:rPr>
                <w:sz w:val="22"/>
              </w:rPr>
            </w:pPr>
            <w:r w:rsidRPr="008B0BE9">
              <w:rPr>
                <w:sz w:val="22"/>
              </w:rPr>
              <w:t xml:space="preserve">I r. </w:t>
            </w:r>
            <w:r w:rsidRPr="008B0BE9">
              <w:rPr>
                <w:rFonts w:eastAsia="Times New Roman"/>
                <w:sz w:val="22"/>
                <w:lang w:eastAsia="lt-LT"/>
              </w:rPr>
              <w:t>404 k.</w:t>
            </w:r>
          </w:p>
        </w:tc>
        <w:tc>
          <w:tcPr>
            <w:tcW w:w="1441" w:type="dxa"/>
          </w:tcPr>
          <w:p w:rsidR="008B0BE9" w:rsidRPr="008B0BE9" w:rsidRDefault="00FC6743" w:rsidP="008B0BE9">
            <w:pPr>
              <w:spacing w:after="0" w:line="240" w:lineRule="auto"/>
              <w:jc w:val="center"/>
              <w:rPr>
                <w:rFonts w:eastAsia="Times New Roman"/>
                <w:sz w:val="22"/>
                <w:szCs w:val="22"/>
                <w:lang w:val="en-US"/>
              </w:rPr>
            </w:pPr>
            <w:hyperlink r:id="rId12" w:history="1">
              <w:r w:rsidR="008B0BE9" w:rsidRPr="008B0BE9">
                <w:rPr>
                  <w:rFonts w:eastAsia="Times New Roman"/>
                  <w:color w:val="0000FF"/>
                  <w:sz w:val="22"/>
                  <w:szCs w:val="22"/>
                  <w:u w:val="single"/>
                  <w:lang w:val="en-US"/>
                </w:rPr>
                <w:t>XIIP-1381</w:t>
              </w:r>
            </w:hyperlink>
          </w:p>
          <w:p w:rsidR="008B0BE9" w:rsidRPr="008B0BE9" w:rsidRDefault="008B0BE9" w:rsidP="008B0BE9">
            <w:pPr>
              <w:spacing w:after="0" w:line="240" w:lineRule="auto"/>
              <w:jc w:val="center"/>
              <w:rPr>
                <w:rFonts w:eastAsia="Times New Roman"/>
                <w:sz w:val="22"/>
                <w:szCs w:val="22"/>
                <w:lang w:val="en-US"/>
              </w:rPr>
            </w:pPr>
            <w:r w:rsidRPr="008B0BE9">
              <w:rPr>
                <w:rFonts w:eastAsia="Times New Roman"/>
                <w:sz w:val="22"/>
                <w:szCs w:val="22"/>
                <w:lang w:val="en-US"/>
              </w:rPr>
              <w:t>GR</w:t>
            </w:r>
          </w:p>
        </w:tc>
        <w:tc>
          <w:tcPr>
            <w:tcW w:w="2977" w:type="dxa"/>
          </w:tcPr>
          <w:p w:rsidR="008B0BE9" w:rsidRPr="008B0BE9" w:rsidRDefault="008B0BE9" w:rsidP="008B0BE9">
            <w:pPr>
              <w:spacing w:after="0" w:line="240" w:lineRule="auto"/>
              <w:rPr>
                <w:sz w:val="22"/>
                <w:szCs w:val="22"/>
              </w:rPr>
            </w:pPr>
            <w:r w:rsidRPr="008B0BE9">
              <w:rPr>
                <w:sz w:val="22"/>
                <w:szCs w:val="22"/>
              </w:rPr>
              <w:t>Miškų įstatymo Nr. I-671 1 ir 7 straipsnių pakeitimo įstatymo projektas</w:t>
            </w:r>
          </w:p>
        </w:tc>
        <w:tc>
          <w:tcPr>
            <w:tcW w:w="1559" w:type="dxa"/>
          </w:tcPr>
          <w:p w:rsidR="008B0BE9" w:rsidRPr="008B0BE9" w:rsidRDefault="008B0BE9" w:rsidP="008B0BE9">
            <w:pPr>
              <w:pStyle w:val="Betarp"/>
              <w:rPr>
                <w:sz w:val="22"/>
              </w:rPr>
            </w:pPr>
            <w:r w:rsidRPr="008B0BE9">
              <w:rPr>
                <w:sz w:val="22"/>
              </w:rPr>
              <w:t>Pagrindinis / svarstymas</w:t>
            </w:r>
          </w:p>
        </w:tc>
        <w:tc>
          <w:tcPr>
            <w:tcW w:w="1819" w:type="dxa"/>
          </w:tcPr>
          <w:p w:rsidR="008B0BE9" w:rsidRPr="008B0BE9" w:rsidRDefault="008B0BE9" w:rsidP="008B0BE9">
            <w:pPr>
              <w:pStyle w:val="Betarp"/>
              <w:jc w:val="center"/>
              <w:rPr>
                <w:sz w:val="22"/>
              </w:rPr>
            </w:pPr>
            <w:r w:rsidRPr="008B0BE9">
              <w:rPr>
                <w:sz w:val="22"/>
              </w:rPr>
              <w:t>A. Salamakinas</w:t>
            </w:r>
          </w:p>
          <w:p w:rsidR="008B0BE9" w:rsidRPr="008B0BE9" w:rsidRDefault="008B0BE9" w:rsidP="008B0BE9">
            <w:pPr>
              <w:pStyle w:val="Betarp"/>
              <w:jc w:val="center"/>
              <w:rPr>
                <w:sz w:val="22"/>
              </w:rPr>
            </w:pPr>
            <w:r w:rsidRPr="008B0BE9">
              <w:rPr>
                <w:sz w:val="22"/>
              </w:rPr>
              <w:t>P. Saudargas</w:t>
            </w:r>
          </w:p>
          <w:p w:rsidR="008B0BE9" w:rsidRPr="008B0BE9" w:rsidRDefault="008B0BE9" w:rsidP="008B0BE9">
            <w:pPr>
              <w:pStyle w:val="Betarp"/>
              <w:jc w:val="center"/>
              <w:rPr>
                <w:sz w:val="22"/>
              </w:rPr>
            </w:pPr>
            <w:r w:rsidRPr="008B0BE9">
              <w:rPr>
                <w:sz w:val="22"/>
              </w:rPr>
              <w:t>(J. Jakučionytė)</w:t>
            </w:r>
          </w:p>
        </w:tc>
      </w:tr>
      <w:tr w:rsidR="008B0BE9" w:rsidRPr="008B0BE9" w:rsidTr="008B0BE9">
        <w:trPr>
          <w:trHeight w:val="20"/>
          <w:jc w:val="center"/>
        </w:trPr>
        <w:tc>
          <w:tcPr>
            <w:tcW w:w="566" w:type="dxa"/>
          </w:tcPr>
          <w:p w:rsidR="008B0BE9" w:rsidRPr="008B0BE9" w:rsidRDefault="008B0BE9" w:rsidP="008B0BE9">
            <w:pPr>
              <w:pStyle w:val="Betarp"/>
              <w:numPr>
                <w:ilvl w:val="0"/>
                <w:numId w:val="22"/>
              </w:numPr>
              <w:ind w:left="473"/>
              <w:jc w:val="center"/>
              <w:rPr>
                <w:sz w:val="22"/>
              </w:rPr>
            </w:pPr>
          </w:p>
        </w:tc>
        <w:tc>
          <w:tcPr>
            <w:tcW w:w="1277" w:type="dxa"/>
          </w:tcPr>
          <w:p w:rsidR="008B0BE9" w:rsidRPr="008B0BE9" w:rsidRDefault="008B0BE9" w:rsidP="008B0BE9">
            <w:pPr>
              <w:pStyle w:val="Betarp"/>
              <w:rPr>
                <w:sz w:val="22"/>
              </w:rPr>
            </w:pPr>
            <w:r w:rsidRPr="008B0BE9">
              <w:rPr>
                <w:sz w:val="22"/>
              </w:rPr>
              <w:t>2015-05-13</w:t>
            </w:r>
          </w:p>
          <w:p w:rsidR="008B0BE9" w:rsidRPr="008B0BE9" w:rsidRDefault="008B0BE9" w:rsidP="008B0BE9">
            <w:pPr>
              <w:pStyle w:val="Betarp"/>
              <w:rPr>
                <w:sz w:val="22"/>
              </w:rPr>
            </w:pPr>
            <w:r w:rsidRPr="008B0BE9">
              <w:rPr>
                <w:sz w:val="22"/>
              </w:rPr>
              <w:t>10.30–11.00</w:t>
            </w:r>
          </w:p>
          <w:p w:rsidR="008B0BE9" w:rsidRPr="008B0BE9" w:rsidRDefault="008B0BE9" w:rsidP="008B0BE9">
            <w:pPr>
              <w:pStyle w:val="Betarp"/>
              <w:rPr>
                <w:sz w:val="22"/>
              </w:rPr>
            </w:pPr>
            <w:r w:rsidRPr="008B0BE9">
              <w:rPr>
                <w:sz w:val="22"/>
              </w:rPr>
              <w:t xml:space="preserve">I r. </w:t>
            </w:r>
            <w:r w:rsidRPr="008B0BE9">
              <w:rPr>
                <w:rFonts w:eastAsia="Times New Roman"/>
                <w:sz w:val="22"/>
                <w:lang w:eastAsia="lt-LT"/>
              </w:rPr>
              <w:t>404 k.</w:t>
            </w:r>
          </w:p>
        </w:tc>
        <w:tc>
          <w:tcPr>
            <w:tcW w:w="4418" w:type="dxa"/>
            <w:gridSpan w:val="2"/>
          </w:tcPr>
          <w:p w:rsidR="008B0BE9" w:rsidRPr="008B0BE9" w:rsidRDefault="008B0BE9" w:rsidP="008B0BE9">
            <w:pPr>
              <w:spacing w:after="0" w:line="240" w:lineRule="auto"/>
              <w:rPr>
                <w:sz w:val="22"/>
                <w:szCs w:val="22"/>
              </w:rPr>
            </w:pPr>
            <w:r w:rsidRPr="008B0BE9">
              <w:rPr>
                <w:sz w:val="22"/>
                <w:szCs w:val="22"/>
              </w:rPr>
              <w:t>Dėl valstybinio audito ataskaitų</w:t>
            </w:r>
          </w:p>
        </w:tc>
        <w:tc>
          <w:tcPr>
            <w:tcW w:w="1559" w:type="dxa"/>
          </w:tcPr>
          <w:p w:rsidR="008B0BE9" w:rsidRPr="008B0BE9" w:rsidRDefault="008B0BE9" w:rsidP="008B0BE9">
            <w:pPr>
              <w:pStyle w:val="Betarp"/>
              <w:rPr>
                <w:sz w:val="22"/>
              </w:rPr>
            </w:pPr>
            <w:r w:rsidRPr="008B0BE9">
              <w:rPr>
                <w:sz w:val="22"/>
              </w:rPr>
              <w:t>Parlamentinė kontrolė</w:t>
            </w:r>
          </w:p>
        </w:tc>
        <w:tc>
          <w:tcPr>
            <w:tcW w:w="1819" w:type="dxa"/>
          </w:tcPr>
          <w:p w:rsidR="008B0BE9" w:rsidRPr="008B0BE9" w:rsidRDefault="008B0BE9" w:rsidP="008B0BE9">
            <w:pPr>
              <w:pStyle w:val="Betarp"/>
              <w:jc w:val="center"/>
              <w:rPr>
                <w:sz w:val="22"/>
              </w:rPr>
            </w:pPr>
            <w:r w:rsidRPr="008B0BE9">
              <w:rPr>
                <w:sz w:val="22"/>
              </w:rPr>
              <w:t>A. Salamakinas</w:t>
            </w:r>
          </w:p>
          <w:p w:rsidR="008B0BE9" w:rsidRPr="008B0BE9" w:rsidRDefault="008B0BE9" w:rsidP="008B0BE9">
            <w:pPr>
              <w:pStyle w:val="Betarp"/>
              <w:jc w:val="center"/>
              <w:rPr>
                <w:sz w:val="22"/>
              </w:rPr>
            </w:pPr>
            <w:r w:rsidRPr="008B0BE9">
              <w:rPr>
                <w:sz w:val="22"/>
              </w:rPr>
              <w:t>P. Saudargas</w:t>
            </w:r>
          </w:p>
          <w:p w:rsidR="008B0BE9" w:rsidRPr="008B0BE9" w:rsidRDefault="008B0BE9" w:rsidP="008B0BE9">
            <w:pPr>
              <w:pStyle w:val="Betarp"/>
              <w:jc w:val="center"/>
              <w:rPr>
                <w:sz w:val="22"/>
              </w:rPr>
            </w:pPr>
            <w:r w:rsidRPr="008B0BE9">
              <w:rPr>
                <w:sz w:val="22"/>
              </w:rPr>
              <w:t xml:space="preserve">(B. </w:t>
            </w:r>
            <w:proofErr w:type="spellStart"/>
            <w:r w:rsidRPr="008B0BE9">
              <w:rPr>
                <w:sz w:val="22"/>
              </w:rPr>
              <w:t>Pūtienė</w:t>
            </w:r>
            <w:proofErr w:type="spellEnd"/>
            <w:r w:rsidRPr="008B0BE9">
              <w:rPr>
                <w:sz w:val="22"/>
              </w:rPr>
              <w:t>)</w:t>
            </w:r>
          </w:p>
        </w:tc>
      </w:tr>
      <w:tr w:rsidR="008B0BE9" w:rsidRPr="008B0BE9" w:rsidTr="008B0BE9">
        <w:trPr>
          <w:trHeight w:val="20"/>
          <w:jc w:val="center"/>
        </w:trPr>
        <w:tc>
          <w:tcPr>
            <w:tcW w:w="566" w:type="dxa"/>
          </w:tcPr>
          <w:p w:rsidR="008B0BE9" w:rsidRPr="008B0BE9" w:rsidRDefault="008B0BE9" w:rsidP="008B0BE9">
            <w:pPr>
              <w:pStyle w:val="Betarp"/>
              <w:numPr>
                <w:ilvl w:val="0"/>
                <w:numId w:val="22"/>
              </w:numPr>
              <w:ind w:left="473"/>
              <w:jc w:val="center"/>
              <w:rPr>
                <w:sz w:val="22"/>
              </w:rPr>
            </w:pPr>
          </w:p>
        </w:tc>
        <w:tc>
          <w:tcPr>
            <w:tcW w:w="1277" w:type="dxa"/>
          </w:tcPr>
          <w:p w:rsidR="008B0BE9" w:rsidRPr="008B0BE9" w:rsidRDefault="008B0BE9" w:rsidP="008B0BE9">
            <w:pPr>
              <w:pStyle w:val="Betarp"/>
              <w:rPr>
                <w:sz w:val="22"/>
              </w:rPr>
            </w:pPr>
            <w:r w:rsidRPr="008B0BE9">
              <w:rPr>
                <w:sz w:val="22"/>
              </w:rPr>
              <w:t>2015-05-13</w:t>
            </w:r>
          </w:p>
          <w:p w:rsidR="008B0BE9" w:rsidRPr="008B0BE9" w:rsidRDefault="008B0BE9" w:rsidP="008B0BE9">
            <w:pPr>
              <w:pStyle w:val="Betarp"/>
              <w:rPr>
                <w:sz w:val="22"/>
              </w:rPr>
            </w:pPr>
            <w:r w:rsidRPr="008B0BE9">
              <w:rPr>
                <w:sz w:val="22"/>
              </w:rPr>
              <w:t>11.00–12.00</w:t>
            </w:r>
          </w:p>
          <w:p w:rsidR="008B0BE9" w:rsidRPr="008B0BE9" w:rsidRDefault="008B0BE9" w:rsidP="008B0BE9">
            <w:pPr>
              <w:pStyle w:val="Betarp"/>
              <w:rPr>
                <w:sz w:val="22"/>
              </w:rPr>
            </w:pPr>
            <w:r w:rsidRPr="008B0BE9">
              <w:rPr>
                <w:sz w:val="22"/>
              </w:rPr>
              <w:t xml:space="preserve">I r. </w:t>
            </w:r>
            <w:r w:rsidRPr="008B0BE9">
              <w:rPr>
                <w:rFonts w:eastAsia="Times New Roman"/>
                <w:sz w:val="22"/>
                <w:lang w:eastAsia="lt-LT"/>
              </w:rPr>
              <w:t>404 k.</w:t>
            </w:r>
          </w:p>
        </w:tc>
        <w:tc>
          <w:tcPr>
            <w:tcW w:w="1441" w:type="dxa"/>
          </w:tcPr>
          <w:p w:rsidR="008B0BE9" w:rsidRPr="008B0BE9" w:rsidRDefault="00FC6743" w:rsidP="008B0BE9">
            <w:pPr>
              <w:spacing w:after="0" w:line="240" w:lineRule="auto"/>
              <w:jc w:val="center"/>
              <w:rPr>
                <w:rFonts w:eastAsia="Times New Roman"/>
                <w:sz w:val="22"/>
                <w:szCs w:val="22"/>
                <w:lang w:val="en-US"/>
              </w:rPr>
            </w:pPr>
            <w:hyperlink r:id="rId13" w:history="1">
              <w:r w:rsidR="008B0BE9" w:rsidRPr="008B0BE9">
                <w:rPr>
                  <w:rStyle w:val="Hipersaitas"/>
                  <w:rFonts w:eastAsia="Times New Roman"/>
                  <w:sz w:val="22"/>
                  <w:szCs w:val="22"/>
                  <w:lang w:val="en-US"/>
                </w:rPr>
                <w:t>XIIP-2753</w:t>
              </w:r>
            </w:hyperlink>
          </w:p>
          <w:p w:rsidR="008B0BE9" w:rsidRPr="008B0BE9" w:rsidRDefault="008B0BE9" w:rsidP="008B0BE9">
            <w:pPr>
              <w:spacing w:after="0" w:line="240" w:lineRule="auto"/>
              <w:jc w:val="center"/>
              <w:rPr>
                <w:rFonts w:eastAsia="Times New Roman"/>
                <w:sz w:val="22"/>
                <w:szCs w:val="22"/>
                <w:lang w:val="en-US"/>
              </w:rPr>
            </w:pPr>
            <w:r w:rsidRPr="008B0BE9">
              <w:rPr>
                <w:rFonts w:eastAsia="Times New Roman"/>
                <w:sz w:val="22"/>
                <w:szCs w:val="22"/>
                <w:lang w:val="en-US"/>
              </w:rPr>
              <w:t>ES</w:t>
            </w:r>
          </w:p>
        </w:tc>
        <w:tc>
          <w:tcPr>
            <w:tcW w:w="2977" w:type="dxa"/>
          </w:tcPr>
          <w:p w:rsidR="008B0BE9" w:rsidRPr="008B0BE9" w:rsidRDefault="008B0BE9" w:rsidP="008B0BE9">
            <w:pPr>
              <w:spacing w:after="0" w:line="240" w:lineRule="auto"/>
              <w:rPr>
                <w:sz w:val="22"/>
                <w:szCs w:val="22"/>
              </w:rPr>
            </w:pPr>
            <w:r w:rsidRPr="008B0BE9">
              <w:rPr>
                <w:sz w:val="22"/>
                <w:szCs w:val="22"/>
              </w:rPr>
              <w:t>Žemės gelmių įstatymo Nr. I-1034 1, 3, 11, 12, 13, 14 ir 21 straipsnių pakeitimo ir Įstatymo papildymo nauju 1 priedu įstatymo projektas</w:t>
            </w:r>
          </w:p>
        </w:tc>
        <w:tc>
          <w:tcPr>
            <w:tcW w:w="1559" w:type="dxa"/>
          </w:tcPr>
          <w:p w:rsidR="008B0BE9" w:rsidRPr="008B0BE9" w:rsidRDefault="008B0BE9" w:rsidP="008B0BE9">
            <w:pPr>
              <w:pStyle w:val="Betarp"/>
              <w:rPr>
                <w:sz w:val="22"/>
              </w:rPr>
            </w:pPr>
            <w:r w:rsidRPr="008B0BE9">
              <w:rPr>
                <w:sz w:val="22"/>
              </w:rPr>
              <w:t>Pagrindinis / klausymai</w:t>
            </w:r>
          </w:p>
        </w:tc>
        <w:tc>
          <w:tcPr>
            <w:tcW w:w="1819" w:type="dxa"/>
          </w:tcPr>
          <w:p w:rsidR="008B0BE9" w:rsidRPr="008B0BE9" w:rsidRDefault="008B0BE9" w:rsidP="008B0BE9">
            <w:pPr>
              <w:pStyle w:val="Betarp"/>
              <w:jc w:val="center"/>
              <w:rPr>
                <w:sz w:val="22"/>
              </w:rPr>
            </w:pPr>
            <w:r w:rsidRPr="008B0BE9">
              <w:rPr>
                <w:sz w:val="22"/>
              </w:rPr>
              <w:t>A. Salamakinas</w:t>
            </w:r>
          </w:p>
          <w:p w:rsidR="008B0BE9" w:rsidRPr="008B0BE9" w:rsidRDefault="008B0BE9" w:rsidP="008B0BE9">
            <w:pPr>
              <w:pStyle w:val="Betarp"/>
              <w:jc w:val="center"/>
              <w:rPr>
                <w:sz w:val="22"/>
              </w:rPr>
            </w:pPr>
            <w:r w:rsidRPr="008B0BE9">
              <w:rPr>
                <w:sz w:val="22"/>
              </w:rPr>
              <w:t>L. Balsys</w:t>
            </w:r>
          </w:p>
          <w:p w:rsidR="008B0BE9" w:rsidRPr="008B0BE9" w:rsidRDefault="008B0BE9" w:rsidP="008B0BE9">
            <w:pPr>
              <w:pStyle w:val="Betarp"/>
              <w:jc w:val="center"/>
              <w:rPr>
                <w:sz w:val="22"/>
              </w:rPr>
            </w:pPr>
            <w:r w:rsidRPr="008B0BE9">
              <w:rPr>
                <w:sz w:val="22"/>
              </w:rPr>
              <w:t>R. Paliukas</w:t>
            </w:r>
          </w:p>
          <w:p w:rsidR="008B0BE9" w:rsidRPr="008B0BE9" w:rsidRDefault="008B0BE9" w:rsidP="008B0BE9">
            <w:pPr>
              <w:pStyle w:val="Betarp"/>
              <w:jc w:val="center"/>
              <w:rPr>
                <w:sz w:val="22"/>
              </w:rPr>
            </w:pPr>
            <w:r w:rsidRPr="008B0BE9">
              <w:rPr>
                <w:sz w:val="22"/>
              </w:rPr>
              <w:t>(</w:t>
            </w:r>
            <w:proofErr w:type="spellStart"/>
            <w:r w:rsidRPr="008B0BE9">
              <w:rPr>
                <w:sz w:val="22"/>
              </w:rPr>
              <w:t>R.Matusevičiūtė</w:t>
            </w:r>
            <w:proofErr w:type="spellEnd"/>
            <w:r w:rsidRPr="008B0BE9">
              <w:rPr>
                <w:sz w:val="22"/>
              </w:rPr>
              <w:t>)</w:t>
            </w:r>
          </w:p>
        </w:tc>
      </w:tr>
      <w:tr w:rsidR="008B0BE9" w:rsidRPr="008B0BE9" w:rsidTr="008B0BE9">
        <w:trPr>
          <w:trHeight w:val="20"/>
          <w:jc w:val="center"/>
        </w:trPr>
        <w:tc>
          <w:tcPr>
            <w:tcW w:w="566" w:type="dxa"/>
          </w:tcPr>
          <w:p w:rsidR="008B0BE9" w:rsidRPr="008B0BE9" w:rsidRDefault="008B0BE9" w:rsidP="008B0BE9">
            <w:pPr>
              <w:pStyle w:val="Betarp"/>
              <w:numPr>
                <w:ilvl w:val="0"/>
                <w:numId w:val="22"/>
              </w:numPr>
              <w:ind w:left="473"/>
              <w:jc w:val="center"/>
              <w:rPr>
                <w:sz w:val="22"/>
              </w:rPr>
            </w:pPr>
          </w:p>
        </w:tc>
        <w:tc>
          <w:tcPr>
            <w:tcW w:w="1277" w:type="dxa"/>
          </w:tcPr>
          <w:p w:rsidR="008B0BE9" w:rsidRPr="008B0BE9" w:rsidRDefault="008B0BE9" w:rsidP="008B0BE9">
            <w:pPr>
              <w:pStyle w:val="Betarp"/>
              <w:rPr>
                <w:sz w:val="22"/>
              </w:rPr>
            </w:pPr>
            <w:r w:rsidRPr="008B0BE9">
              <w:rPr>
                <w:sz w:val="22"/>
              </w:rPr>
              <w:t>2015-05-13</w:t>
            </w:r>
          </w:p>
          <w:p w:rsidR="008B0BE9" w:rsidRPr="008B0BE9" w:rsidRDefault="008B0BE9" w:rsidP="008B0BE9">
            <w:pPr>
              <w:pStyle w:val="Betarp"/>
              <w:rPr>
                <w:sz w:val="22"/>
              </w:rPr>
            </w:pPr>
            <w:r w:rsidRPr="008B0BE9">
              <w:rPr>
                <w:sz w:val="22"/>
              </w:rPr>
              <w:t>12.00–12.05</w:t>
            </w:r>
          </w:p>
          <w:p w:rsidR="008B0BE9" w:rsidRPr="008B0BE9" w:rsidRDefault="008B0BE9" w:rsidP="008B0BE9">
            <w:pPr>
              <w:pStyle w:val="Betarp"/>
              <w:rPr>
                <w:sz w:val="22"/>
              </w:rPr>
            </w:pPr>
            <w:r w:rsidRPr="008B0BE9">
              <w:rPr>
                <w:sz w:val="22"/>
              </w:rPr>
              <w:t xml:space="preserve">I r. </w:t>
            </w:r>
            <w:r w:rsidRPr="008B0BE9">
              <w:rPr>
                <w:rFonts w:eastAsia="Times New Roman"/>
                <w:sz w:val="22"/>
                <w:lang w:eastAsia="lt-LT"/>
              </w:rPr>
              <w:t>404 k.</w:t>
            </w:r>
          </w:p>
        </w:tc>
        <w:tc>
          <w:tcPr>
            <w:tcW w:w="5977" w:type="dxa"/>
            <w:gridSpan w:val="3"/>
          </w:tcPr>
          <w:p w:rsidR="008B0BE9" w:rsidRPr="008B0BE9" w:rsidRDefault="008B0BE9" w:rsidP="008B0BE9">
            <w:pPr>
              <w:pStyle w:val="Betarp"/>
              <w:rPr>
                <w:sz w:val="22"/>
              </w:rPr>
            </w:pPr>
            <w:r w:rsidRPr="008B0BE9">
              <w:rPr>
                <w:sz w:val="22"/>
              </w:rPr>
              <w:t>Kiti klausimai</w:t>
            </w:r>
          </w:p>
        </w:tc>
        <w:tc>
          <w:tcPr>
            <w:tcW w:w="1819" w:type="dxa"/>
          </w:tcPr>
          <w:p w:rsidR="008B0BE9" w:rsidRPr="008B0BE9" w:rsidRDefault="008B0BE9" w:rsidP="008B0BE9">
            <w:pPr>
              <w:pStyle w:val="Betarp"/>
              <w:jc w:val="center"/>
              <w:rPr>
                <w:sz w:val="22"/>
              </w:rPr>
            </w:pPr>
            <w:r w:rsidRPr="008B0BE9">
              <w:rPr>
                <w:sz w:val="22"/>
              </w:rPr>
              <w:t>A.Salamakinas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ANTIKORUPCIJOS KOMISIJOS</w:t>
      </w:r>
    </w:p>
    <w:tbl>
      <w:tblPr>
        <w:tblW w:w="96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6"/>
        <w:gridCol w:w="4588"/>
        <w:gridCol w:w="2976"/>
      </w:tblGrid>
      <w:tr w:rsidR="008B0BE9" w:rsidRPr="008B0BE9" w:rsidTr="008B0BE9">
        <w:trPr>
          <w:trHeight w:val="227"/>
          <w:jc w:val="center"/>
        </w:trPr>
        <w:tc>
          <w:tcPr>
            <w:tcW w:w="420" w:type="dxa"/>
            <w:tcBorders>
              <w:top w:val="double" w:sz="6" w:space="0" w:color="auto"/>
              <w:left w:val="doub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Eil.</w:t>
            </w:r>
          </w:p>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Nr.</w:t>
            </w:r>
          </w:p>
        </w:tc>
        <w:tc>
          <w:tcPr>
            <w:tcW w:w="1676"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Data,</w:t>
            </w:r>
          </w:p>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laikas,</w:t>
            </w:r>
          </w:p>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vieta</w:t>
            </w:r>
          </w:p>
        </w:tc>
        <w:tc>
          <w:tcPr>
            <w:tcW w:w="4588"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Svarstomi klausimai</w:t>
            </w:r>
          </w:p>
        </w:tc>
        <w:tc>
          <w:tcPr>
            <w:tcW w:w="2976" w:type="dxa"/>
            <w:tcBorders>
              <w:top w:val="double" w:sz="6" w:space="0" w:color="auto"/>
              <w:left w:val="single" w:sz="6" w:space="0" w:color="auto"/>
              <w:bottom w:val="single" w:sz="6" w:space="0" w:color="auto"/>
              <w:right w:val="double" w:sz="6" w:space="0" w:color="auto"/>
            </w:tcBorders>
            <w:shd w:val="clear" w:color="auto" w:fill="auto"/>
            <w:hideMark/>
          </w:tcPr>
          <w:p w:rsidR="008B0BE9" w:rsidRPr="008B0BE9" w:rsidRDefault="008B0BE9" w:rsidP="008B0BE9">
            <w:pPr>
              <w:spacing w:after="0" w:line="240" w:lineRule="auto"/>
              <w:jc w:val="center"/>
              <w:rPr>
                <w:rFonts w:eastAsia="Times New Roman"/>
                <w:b/>
                <w:sz w:val="22"/>
                <w:szCs w:val="22"/>
              </w:rPr>
            </w:pPr>
          </w:p>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b/>
                <w:sz w:val="22"/>
                <w:szCs w:val="22"/>
              </w:rPr>
              <w:t>Pranešėjas</w:t>
            </w:r>
          </w:p>
        </w:tc>
      </w:tr>
      <w:tr w:rsidR="008B0BE9" w:rsidRPr="008B0BE9" w:rsidTr="008B0BE9">
        <w:trPr>
          <w:trHeight w:val="272"/>
          <w:jc w:val="center"/>
        </w:trPr>
        <w:tc>
          <w:tcPr>
            <w:tcW w:w="42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2015-05-13</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13.00–14.00</w:t>
            </w:r>
          </w:p>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Kazimiero Antanavičiaus salė (Seimo III rūmai, Nr. 220).</w:t>
            </w:r>
          </w:p>
        </w:tc>
        <w:tc>
          <w:tcPr>
            <w:tcW w:w="45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tabs>
                <w:tab w:val="left" w:pos="6804"/>
              </w:tabs>
              <w:spacing w:after="0" w:line="240" w:lineRule="auto"/>
              <w:jc w:val="both"/>
              <w:rPr>
                <w:rFonts w:ascii="Tahoma" w:eastAsia="Times New Roman" w:hAnsi="Tahoma" w:cs="Tahoma"/>
                <w:sz w:val="22"/>
                <w:szCs w:val="22"/>
              </w:rPr>
            </w:pPr>
            <w:r w:rsidRPr="008B0BE9">
              <w:rPr>
                <w:rFonts w:eastAsia="Times New Roman"/>
                <w:sz w:val="22"/>
                <w:szCs w:val="22"/>
              </w:rPr>
              <w:t>Dėl prokuratūros administracinės veiklos elektroninio biuro sistemos sukūrimo bei įdiegimo ir Informacinės prokuratūros sistemos bei dokumentų valdymo sistemos modernizavimo pritaikant funkcionavimui šalia IBPS projekto įgyvendinimo pažeidimų.</w:t>
            </w:r>
          </w:p>
        </w:tc>
        <w:tc>
          <w:tcPr>
            <w:tcW w:w="2976"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V. Gailius</w:t>
            </w:r>
          </w:p>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 </w:t>
            </w:r>
          </w:p>
        </w:tc>
      </w:tr>
      <w:tr w:rsidR="008B0BE9" w:rsidRPr="008B0BE9" w:rsidTr="008B0BE9">
        <w:trPr>
          <w:trHeight w:val="272"/>
          <w:jc w:val="center"/>
        </w:trPr>
        <w:tc>
          <w:tcPr>
            <w:tcW w:w="42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2.</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2015-05-13</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14.00–14.30</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Kazimiero Antanavičiaus salė (Seimo III rūmai, Nr. 220).</w:t>
            </w:r>
          </w:p>
        </w:tc>
        <w:tc>
          <w:tcPr>
            <w:tcW w:w="45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both"/>
              <w:rPr>
                <w:rFonts w:ascii="Tahoma" w:eastAsia="Times New Roman" w:hAnsi="Tahoma" w:cs="Tahoma"/>
                <w:sz w:val="22"/>
                <w:szCs w:val="22"/>
              </w:rPr>
            </w:pPr>
            <w:r w:rsidRPr="008B0BE9">
              <w:rPr>
                <w:rFonts w:eastAsia="Times New Roman"/>
                <w:sz w:val="22"/>
                <w:szCs w:val="22"/>
              </w:rPr>
              <w:t>Dėl ikiteisminių tyrimų nutraukimo suėjus baudžiamosios atsakomybės senaties terminui.</w:t>
            </w:r>
          </w:p>
        </w:tc>
        <w:tc>
          <w:tcPr>
            <w:tcW w:w="2976"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V. Gailius</w:t>
            </w:r>
          </w:p>
        </w:tc>
      </w:tr>
      <w:tr w:rsidR="008B0BE9" w:rsidRPr="008B0BE9" w:rsidTr="008B0BE9">
        <w:trPr>
          <w:trHeight w:val="272"/>
          <w:jc w:val="center"/>
        </w:trPr>
        <w:tc>
          <w:tcPr>
            <w:tcW w:w="42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2015-05-13</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14.30–15.30</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Kazimiero Antanavičiaus </w:t>
            </w:r>
            <w:r w:rsidRPr="008B0BE9">
              <w:rPr>
                <w:rFonts w:eastAsia="Times New Roman"/>
                <w:sz w:val="22"/>
                <w:szCs w:val="22"/>
              </w:rPr>
              <w:lastRenderedPageBreak/>
              <w:t>salė (Seimo III rūmai, Nr. 220).</w:t>
            </w:r>
          </w:p>
        </w:tc>
        <w:tc>
          <w:tcPr>
            <w:tcW w:w="45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B0BE9" w:rsidRPr="008B0BE9" w:rsidRDefault="008B0BE9" w:rsidP="008B0BE9">
            <w:pPr>
              <w:spacing w:after="0" w:line="240" w:lineRule="auto"/>
              <w:jc w:val="both"/>
              <w:rPr>
                <w:rFonts w:ascii="Tahoma" w:eastAsia="Times New Roman" w:hAnsi="Tahoma" w:cs="Tahoma"/>
                <w:sz w:val="22"/>
                <w:szCs w:val="22"/>
              </w:rPr>
            </w:pPr>
            <w:r w:rsidRPr="008B0BE9">
              <w:rPr>
                <w:rFonts w:eastAsia="Times New Roman"/>
                <w:sz w:val="22"/>
                <w:szCs w:val="22"/>
              </w:rPr>
              <w:lastRenderedPageBreak/>
              <w:t>Dėl Seimo Antikorupcijos komisijos perduotos medžiagos pagrindu prokuratūroje atliekamų ikiteisminių tyrimų eigos.</w:t>
            </w:r>
          </w:p>
        </w:tc>
        <w:tc>
          <w:tcPr>
            <w:tcW w:w="2976"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V. Gailius</w:t>
            </w:r>
          </w:p>
        </w:tc>
      </w:tr>
      <w:tr w:rsidR="008B0BE9" w:rsidRPr="008B0BE9" w:rsidTr="008B0BE9">
        <w:trPr>
          <w:trHeight w:val="272"/>
          <w:jc w:val="center"/>
        </w:trPr>
        <w:tc>
          <w:tcPr>
            <w:tcW w:w="420" w:type="dxa"/>
            <w:tcBorders>
              <w:top w:val="single" w:sz="6" w:space="0" w:color="auto"/>
              <w:left w:val="double" w:sz="6" w:space="0" w:color="auto"/>
              <w:bottom w:val="doub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lastRenderedPageBreak/>
              <w:t>4.</w:t>
            </w:r>
          </w:p>
        </w:tc>
        <w:tc>
          <w:tcPr>
            <w:tcW w:w="1676"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2015-05-13</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15.30–15.40</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Kazimiero Antanavičiaus salė (Seimo III rūmai, Nr. 220).</w:t>
            </w:r>
          </w:p>
        </w:tc>
        <w:tc>
          <w:tcPr>
            <w:tcW w:w="4588"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8B0BE9" w:rsidRPr="008B0BE9" w:rsidRDefault="008B0BE9" w:rsidP="008B0BE9">
            <w:pPr>
              <w:spacing w:after="0" w:line="240" w:lineRule="auto"/>
              <w:jc w:val="both"/>
              <w:rPr>
                <w:rFonts w:ascii="Tahoma" w:eastAsia="Times New Roman" w:hAnsi="Tahoma" w:cs="Tahoma"/>
                <w:sz w:val="22"/>
                <w:szCs w:val="22"/>
              </w:rPr>
            </w:pPr>
            <w:r w:rsidRPr="008B0BE9">
              <w:rPr>
                <w:rFonts w:eastAsia="Times New Roman"/>
                <w:sz w:val="22"/>
                <w:szCs w:val="22"/>
              </w:rPr>
              <w:t>Kiti klausimai.</w:t>
            </w:r>
          </w:p>
        </w:tc>
        <w:tc>
          <w:tcPr>
            <w:tcW w:w="2976" w:type="dxa"/>
            <w:tcBorders>
              <w:top w:val="single" w:sz="6" w:space="0" w:color="auto"/>
              <w:left w:val="single" w:sz="6" w:space="0" w:color="auto"/>
              <w:bottom w:val="double" w:sz="6" w:space="0" w:color="auto"/>
              <w:right w:val="double" w:sz="6" w:space="0" w:color="auto"/>
            </w:tcBorders>
            <w:shd w:val="clear" w:color="auto" w:fill="auto"/>
            <w:vAlign w:val="center"/>
            <w:hideMark/>
          </w:tcPr>
          <w:p w:rsidR="008B0BE9" w:rsidRPr="008B0BE9" w:rsidRDefault="008B0BE9" w:rsidP="008B0BE9">
            <w:pPr>
              <w:spacing w:after="0" w:line="240" w:lineRule="auto"/>
              <w:jc w:val="center"/>
              <w:rPr>
                <w:rFonts w:ascii="Tahoma" w:eastAsia="Times New Roman" w:hAnsi="Tahoma" w:cs="Tahoma"/>
                <w:sz w:val="22"/>
                <w:szCs w:val="22"/>
              </w:rPr>
            </w:pPr>
            <w:r w:rsidRPr="008B0BE9">
              <w:rPr>
                <w:rFonts w:eastAsia="Times New Roman"/>
                <w:sz w:val="22"/>
                <w:szCs w:val="22"/>
              </w:rPr>
              <w:t>V.Gailius</w:t>
            </w:r>
          </w:p>
        </w:tc>
      </w:tr>
    </w:tbl>
    <w:p w:rsidR="00080C30" w:rsidRPr="004D1A97" w:rsidRDefault="00080C30" w:rsidP="00080C30">
      <w:pPr>
        <w:pStyle w:val="Betarp"/>
        <w:tabs>
          <w:tab w:val="left" w:pos="6804"/>
        </w:tabs>
        <w:jc w:val="center"/>
        <w:rPr>
          <w:sz w:val="22"/>
        </w:rPr>
      </w:pPr>
      <w:r>
        <w:rPr>
          <w:sz w:val="22"/>
        </w:rPr>
        <w:t>Komisijos p</w:t>
      </w:r>
      <w:r w:rsidRPr="004D1A97">
        <w:rPr>
          <w:sz w:val="22"/>
        </w:rPr>
        <w:t xml:space="preserve">irmininkas </w:t>
      </w:r>
      <w:r w:rsidRPr="004D1A97">
        <w:rPr>
          <w:sz w:val="22"/>
        </w:rPr>
        <w:tab/>
        <w:t>Vitalijus Gailius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1"/>
        <w:gridCol w:w="1382"/>
        <w:gridCol w:w="14"/>
        <w:gridCol w:w="1267"/>
        <w:gridCol w:w="3219"/>
        <w:gridCol w:w="1320"/>
        <w:gridCol w:w="16"/>
        <w:gridCol w:w="1870"/>
      </w:tblGrid>
      <w:tr w:rsidR="008B0BE9" w:rsidRPr="0093333A" w:rsidTr="008B0BE9">
        <w:trPr>
          <w:trHeight w:val="634"/>
          <w:jc w:val="center"/>
        </w:trPr>
        <w:tc>
          <w:tcPr>
            <w:tcW w:w="550" w:type="dxa"/>
            <w:vAlign w:val="center"/>
            <w:hideMark/>
          </w:tcPr>
          <w:p w:rsidR="008B0BE9" w:rsidRPr="0093333A" w:rsidRDefault="008B0BE9" w:rsidP="008B0BE9">
            <w:pPr>
              <w:spacing w:after="0" w:line="240" w:lineRule="auto"/>
              <w:jc w:val="center"/>
              <w:rPr>
                <w:rFonts w:eastAsia="Times New Roman"/>
                <w:b/>
              </w:rPr>
            </w:pPr>
            <w:r w:rsidRPr="0093333A">
              <w:rPr>
                <w:rFonts w:eastAsia="Times New Roman"/>
                <w:b/>
              </w:rPr>
              <w:t>Eil.</w:t>
            </w:r>
          </w:p>
          <w:p w:rsidR="008B0BE9" w:rsidRPr="0093333A" w:rsidRDefault="008B0BE9" w:rsidP="008B0BE9">
            <w:pPr>
              <w:spacing w:after="0" w:line="240" w:lineRule="auto"/>
              <w:jc w:val="center"/>
              <w:rPr>
                <w:rFonts w:eastAsia="Times New Roman"/>
                <w:b/>
              </w:rPr>
            </w:pPr>
            <w:r w:rsidRPr="0093333A">
              <w:rPr>
                <w:rFonts w:eastAsia="Times New Roman"/>
                <w:b/>
              </w:rPr>
              <w:t>Nr.</w:t>
            </w:r>
          </w:p>
        </w:tc>
        <w:tc>
          <w:tcPr>
            <w:tcW w:w="1391" w:type="dxa"/>
            <w:gridSpan w:val="2"/>
            <w:vAlign w:val="center"/>
            <w:hideMark/>
          </w:tcPr>
          <w:p w:rsidR="008B0BE9" w:rsidRPr="0093333A" w:rsidRDefault="008B0BE9" w:rsidP="008B0BE9">
            <w:pPr>
              <w:spacing w:after="0" w:line="240" w:lineRule="auto"/>
              <w:jc w:val="center"/>
              <w:rPr>
                <w:rFonts w:eastAsia="Times New Roman"/>
                <w:b/>
              </w:rPr>
            </w:pPr>
            <w:r w:rsidRPr="0093333A">
              <w:rPr>
                <w:rFonts w:eastAsia="Times New Roman"/>
                <w:b/>
              </w:rPr>
              <w:t>Data,</w:t>
            </w:r>
          </w:p>
          <w:p w:rsidR="008B0BE9" w:rsidRPr="0093333A" w:rsidRDefault="008B0BE9" w:rsidP="008B0BE9">
            <w:pPr>
              <w:spacing w:after="0" w:line="240" w:lineRule="auto"/>
              <w:jc w:val="center"/>
              <w:rPr>
                <w:rFonts w:eastAsia="Times New Roman"/>
                <w:b/>
              </w:rPr>
            </w:pPr>
            <w:r w:rsidRPr="0093333A">
              <w:rPr>
                <w:rFonts w:eastAsia="Times New Roman"/>
                <w:b/>
              </w:rPr>
              <w:t>laikas,</w:t>
            </w:r>
          </w:p>
          <w:p w:rsidR="008B0BE9" w:rsidRPr="0093333A" w:rsidRDefault="008B0BE9" w:rsidP="008B0BE9">
            <w:pPr>
              <w:spacing w:after="0" w:line="240" w:lineRule="auto"/>
              <w:jc w:val="center"/>
              <w:rPr>
                <w:rFonts w:eastAsia="Times New Roman"/>
                <w:b/>
              </w:rPr>
            </w:pPr>
            <w:r w:rsidRPr="0093333A">
              <w:rPr>
                <w:rFonts w:eastAsia="Times New Roman"/>
                <w:b/>
              </w:rPr>
              <w:t>vieta</w:t>
            </w:r>
          </w:p>
        </w:tc>
        <w:tc>
          <w:tcPr>
            <w:tcW w:w="1262" w:type="dxa"/>
            <w:vAlign w:val="center"/>
            <w:hideMark/>
          </w:tcPr>
          <w:p w:rsidR="008B0BE9" w:rsidRPr="0093333A" w:rsidRDefault="008B0BE9" w:rsidP="008B0BE9">
            <w:pPr>
              <w:spacing w:after="0" w:line="240" w:lineRule="auto"/>
              <w:jc w:val="center"/>
              <w:rPr>
                <w:rFonts w:eastAsia="Times New Roman"/>
                <w:b/>
              </w:rPr>
            </w:pPr>
            <w:r w:rsidRPr="0093333A">
              <w:rPr>
                <w:rFonts w:eastAsia="Times New Roman"/>
                <w:b/>
              </w:rPr>
              <w:t>Projekto Nr.</w:t>
            </w:r>
          </w:p>
        </w:tc>
        <w:tc>
          <w:tcPr>
            <w:tcW w:w="3207" w:type="dxa"/>
            <w:vAlign w:val="center"/>
            <w:hideMark/>
          </w:tcPr>
          <w:p w:rsidR="008B0BE9" w:rsidRPr="0093333A" w:rsidRDefault="008B0BE9" w:rsidP="008B0BE9">
            <w:pPr>
              <w:keepNext/>
              <w:spacing w:after="0" w:line="240" w:lineRule="auto"/>
              <w:jc w:val="center"/>
              <w:outlineLvl w:val="0"/>
              <w:rPr>
                <w:rFonts w:eastAsia="Times New Roman"/>
                <w:b/>
              </w:rPr>
            </w:pPr>
            <w:r w:rsidRPr="0093333A">
              <w:rPr>
                <w:rFonts w:eastAsia="Times New Roman"/>
                <w:b/>
              </w:rPr>
              <w:t>Svarstomi klausimai</w:t>
            </w:r>
          </w:p>
          <w:p w:rsidR="008B0BE9" w:rsidRPr="0093333A" w:rsidRDefault="008B0BE9" w:rsidP="008B0BE9">
            <w:pPr>
              <w:keepNext/>
              <w:spacing w:after="0" w:line="240" w:lineRule="auto"/>
              <w:jc w:val="center"/>
              <w:outlineLvl w:val="0"/>
              <w:rPr>
                <w:rFonts w:eastAsia="Times New Roman"/>
                <w:b/>
              </w:rPr>
            </w:pPr>
          </w:p>
        </w:tc>
        <w:tc>
          <w:tcPr>
            <w:tcW w:w="1315" w:type="dxa"/>
            <w:vAlign w:val="center"/>
            <w:hideMark/>
          </w:tcPr>
          <w:p w:rsidR="008B0BE9" w:rsidRPr="0093333A" w:rsidRDefault="008B0BE9" w:rsidP="008B0BE9">
            <w:pPr>
              <w:spacing w:after="0" w:line="240" w:lineRule="auto"/>
              <w:jc w:val="center"/>
              <w:rPr>
                <w:rFonts w:eastAsia="Times New Roman"/>
                <w:b/>
              </w:rPr>
            </w:pPr>
            <w:r w:rsidRPr="0093333A">
              <w:rPr>
                <w:rFonts w:eastAsia="Times New Roman"/>
                <w:b/>
              </w:rPr>
              <w:t>Pagrindinis ar papildomas komitetas</w:t>
            </w:r>
          </w:p>
          <w:p w:rsidR="008B0BE9" w:rsidRPr="0093333A" w:rsidRDefault="008B0BE9" w:rsidP="008B0BE9">
            <w:pPr>
              <w:spacing w:after="0" w:line="240" w:lineRule="auto"/>
              <w:jc w:val="center"/>
              <w:rPr>
                <w:rFonts w:eastAsia="Times New Roman"/>
                <w:b/>
              </w:rPr>
            </w:pPr>
            <w:r w:rsidRPr="0093333A">
              <w:rPr>
                <w:rFonts w:eastAsia="Times New Roman"/>
                <w:b/>
              </w:rPr>
              <w:t>(stadija)</w:t>
            </w:r>
          </w:p>
        </w:tc>
        <w:tc>
          <w:tcPr>
            <w:tcW w:w="1879" w:type="dxa"/>
            <w:gridSpan w:val="2"/>
            <w:vAlign w:val="center"/>
            <w:hideMark/>
          </w:tcPr>
          <w:p w:rsidR="008B0BE9" w:rsidRPr="0093333A" w:rsidRDefault="008B0BE9" w:rsidP="008B0BE9">
            <w:pPr>
              <w:spacing w:after="0" w:line="240" w:lineRule="auto"/>
              <w:jc w:val="center"/>
              <w:rPr>
                <w:rFonts w:eastAsia="Times New Roman"/>
                <w:b/>
              </w:rPr>
            </w:pPr>
            <w:r w:rsidRPr="0093333A">
              <w:rPr>
                <w:rFonts w:eastAsia="Times New Roman"/>
                <w:b/>
              </w:rPr>
              <w:t>Komiteto išvadų rengėjai, biuro tarnautojai</w:t>
            </w:r>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91" w:type="dxa"/>
            <w:gridSpan w:val="2"/>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2015-05-13 </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10.00–10.45</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I r. 218 kab.</w:t>
            </w:r>
          </w:p>
        </w:tc>
        <w:tc>
          <w:tcPr>
            <w:tcW w:w="1262" w:type="dxa"/>
            <w:vAlign w:val="center"/>
          </w:tcPr>
          <w:p w:rsidR="008B0BE9" w:rsidRPr="008B0BE9" w:rsidRDefault="008B0BE9" w:rsidP="008B0BE9">
            <w:pPr>
              <w:spacing w:after="0" w:line="240" w:lineRule="auto"/>
              <w:jc w:val="center"/>
              <w:rPr>
                <w:rFonts w:eastAsia="Times New Roman"/>
                <w:sz w:val="22"/>
                <w:szCs w:val="22"/>
              </w:rPr>
            </w:pPr>
          </w:p>
        </w:tc>
        <w:tc>
          <w:tcPr>
            <w:tcW w:w="3207" w:type="dxa"/>
          </w:tcPr>
          <w:p w:rsidR="008B0BE9" w:rsidRPr="008B0BE9" w:rsidRDefault="008B0BE9" w:rsidP="008B0BE9">
            <w:pPr>
              <w:spacing w:before="100" w:beforeAutospacing="1" w:after="0" w:line="240" w:lineRule="auto"/>
              <w:jc w:val="both"/>
              <w:rPr>
                <w:rFonts w:eastAsia="Times New Roman"/>
                <w:bCs/>
                <w:sz w:val="22"/>
                <w:szCs w:val="22"/>
              </w:rPr>
            </w:pPr>
            <w:r w:rsidRPr="008B0BE9">
              <w:rPr>
                <w:rFonts w:eastAsia="Times New Roman"/>
                <w:bCs/>
                <w:sz w:val="22"/>
                <w:szCs w:val="22"/>
              </w:rPr>
              <w:t>Valstybinio audito išvada ir ataskaita „Dėl veiksmų programų, įgyvendinančių Lietuvos 2007–2013 m. Europos Sąjungos struktūrinės paramos panaudojimo strategiją konvergencijos tikslui įgyvendinti, valdymo ir kontrolės sistemos veikimo bei Europos komisijai 2013 metais deklaruotų išlaidų“</w:t>
            </w:r>
          </w:p>
        </w:tc>
        <w:tc>
          <w:tcPr>
            <w:tcW w:w="1315" w:type="dxa"/>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(svarstymas)</w:t>
            </w:r>
          </w:p>
        </w:tc>
        <w:tc>
          <w:tcPr>
            <w:tcW w:w="1879" w:type="dxa"/>
            <w:gridSpan w:val="2"/>
          </w:tcPr>
          <w:p w:rsidR="008B0BE9" w:rsidRPr="008B0BE9" w:rsidRDefault="008B0BE9" w:rsidP="008B0BE9">
            <w:pPr>
              <w:tabs>
                <w:tab w:val="center" w:pos="751"/>
              </w:tabs>
              <w:spacing w:after="0" w:line="240" w:lineRule="auto"/>
              <w:jc w:val="center"/>
              <w:rPr>
                <w:rFonts w:eastAsia="Times New Roman"/>
                <w:sz w:val="22"/>
                <w:szCs w:val="22"/>
              </w:rPr>
            </w:pPr>
            <w:r w:rsidRPr="008B0BE9">
              <w:rPr>
                <w:rFonts w:eastAsia="Times New Roman"/>
                <w:sz w:val="22"/>
                <w:szCs w:val="22"/>
              </w:rPr>
              <w:t>Visi komiteto nariai</w:t>
            </w:r>
          </w:p>
          <w:p w:rsidR="008B0BE9" w:rsidRPr="008B0BE9" w:rsidRDefault="008B0BE9" w:rsidP="008B0BE9">
            <w:pPr>
              <w:tabs>
                <w:tab w:val="center" w:pos="751"/>
              </w:tabs>
              <w:spacing w:after="0" w:line="240" w:lineRule="auto"/>
              <w:jc w:val="center"/>
              <w:rPr>
                <w:rFonts w:eastAsia="Times New Roman"/>
                <w:i/>
                <w:sz w:val="22"/>
                <w:szCs w:val="22"/>
              </w:rPr>
            </w:pPr>
            <w:r w:rsidRPr="008B0BE9">
              <w:rPr>
                <w:rFonts w:eastAsia="Times New Roman"/>
                <w:i/>
                <w:sz w:val="22"/>
                <w:szCs w:val="22"/>
              </w:rPr>
              <w:t xml:space="preserve">L. </w:t>
            </w:r>
            <w:proofErr w:type="spellStart"/>
            <w:r w:rsidRPr="008B0BE9">
              <w:rPr>
                <w:rFonts w:eastAsia="Times New Roman"/>
                <w:i/>
                <w:sz w:val="22"/>
                <w:szCs w:val="22"/>
              </w:rPr>
              <w:t>Milonaitė</w:t>
            </w:r>
            <w:proofErr w:type="spellEnd"/>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91" w:type="dxa"/>
            <w:gridSpan w:val="2"/>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2015-05-13 </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10.45–11.00</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I r. 218 kab.</w:t>
            </w:r>
          </w:p>
        </w:tc>
        <w:tc>
          <w:tcPr>
            <w:tcW w:w="1262" w:type="dxa"/>
            <w:vAlign w:val="center"/>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XIIP-2746</w:t>
            </w:r>
          </w:p>
        </w:tc>
        <w:tc>
          <w:tcPr>
            <w:tcW w:w="3207" w:type="dxa"/>
          </w:tcPr>
          <w:p w:rsidR="008B0BE9" w:rsidRPr="008B0BE9" w:rsidRDefault="008B0BE9" w:rsidP="008B0BE9">
            <w:pPr>
              <w:spacing w:before="100" w:beforeAutospacing="1" w:after="0" w:line="240" w:lineRule="auto"/>
              <w:jc w:val="both"/>
              <w:rPr>
                <w:rFonts w:eastAsia="Times New Roman"/>
                <w:bCs/>
                <w:sz w:val="22"/>
                <w:szCs w:val="22"/>
              </w:rPr>
            </w:pPr>
            <w:r w:rsidRPr="008B0BE9">
              <w:rPr>
                <w:rFonts w:eastAsia="Times New Roman"/>
                <w:bCs/>
                <w:sz w:val="22"/>
                <w:szCs w:val="22"/>
              </w:rPr>
              <w:t>Valstybės tarnybos įstatymo Nr. VIII-1316 17 straipsnio pakeitimo įstatymo projektas</w:t>
            </w:r>
          </w:p>
        </w:tc>
        <w:tc>
          <w:tcPr>
            <w:tcW w:w="1315" w:type="dxa"/>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Papildomas komitetas</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(svarstymas)</w:t>
            </w:r>
          </w:p>
        </w:tc>
        <w:tc>
          <w:tcPr>
            <w:tcW w:w="1879" w:type="dxa"/>
            <w:gridSpan w:val="2"/>
          </w:tcPr>
          <w:p w:rsidR="008B0BE9" w:rsidRPr="008B0BE9" w:rsidRDefault="008B0BE9" w:rsidP="008B0BE9">
            <w:pPr>
              <w:tabs>
                <w:tab w:val="center" w:pos="751"/>
              </w:tabs>
              <w:spacing w:after="0" w:line="240" w:lineRule="auto"/>
              <w:jc w:val="center"/>
              <w:rPr>
                <w:rFonts w:eastAsia="Times New Roman"/>
                <w:sz w:val="22"/>
                <w:szCs w:val="22"/>
              </w:rPr>
            </w:pPr>
            <w:r w:rsidRPr="008B0BE9">
              <w:rPr>
                <w:rFonts w:eastAsia="Times New Roman"/>
                <w:sz w:val="22"/>
                <w:szCs w:val="22"/>
              </w:rPr>
              <w:t>G. Purvaneckienė D. Jankauskas</w:t>
            </w:r>
          </w:p>
          <w:p w:rsidR="008B0BE9" w:rsidRPr="008B0BE9" w:rsidRDefault="008B0BE9" w:rsidP="008B0BE9">
            <w:pPr>
              <w:tabs>
                <w:tab w:val="center" w:pos="751"/>
              </w:tabs>
              <w:spacing w:after="0" w:line="240" w:lineRule="auto"/>
              <w:jc w:val="center"/>
              <w:rPr>
                <w:rFonts w:eastAsia="Times New Roman"/>
                <w:i/>
                <w:sz w:val="22"/>
                <w:szCs w:val="22"/>
              </w:rPr>
            </w:pPr>
            <w:r w:rsidRPr="008B0BE9">
              <w:rPr>
                <w:rFonts w:eastAsia="Times New Roman"/>
                <w:i/>
                <w:sz w:val="22"/>
                <w:szCs w:val="22"/>
              </w:rPr>
              <w:t>L. Pranaitytė</w:t>
            </w:r>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91" w:type="dxa"/>
            <w:gridSpan w:val="2"/>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2015-05-13 </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11.00–11.15</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I r. 218 kab.</w:t>
            </w:r>
          </w:p>
        </w:tc>
        <w:tc>
          <w:tcPr>
            <w:tcW w:w="1262" w:type="dxa"/>
            <w:vAlign w:val="center"/>
          </w:tcPr>
          <w:p w:rsidR="008B0BE9" w:rsidRPr="008B0BE9" w:rsidRDefault="008B0BE9" w:rsidP="008B0BE9">
            <w:pPr>
              <w:spacing w:after="0" w:line="240" w:lineRule="auto"/>
              <w:jc w:val="center"/>
              <w:rPr>
                <w:rFonts w:eastAsia="Times New Roman"/>
                <w:sz w:val="22"/>
                <w:szCs w:val="22"/>
              </w:rPr>
            </w:pPr>
          </w:p>
        </w:tc>
        <w:tc>
          <w:tcPr>
            <w:tcW w:w="3207" w:type="dxa"/>
          </w:tcPr>
          <w:p w:rsidR="008B0BE9" w:rsidRPr="008B0BE9" w:rsidRDefault="008B0BE9" w:rsidP="008B0BE9">
            <w:pPr>
              <w:spacing w:before="100" w:beforeAutospacing="1" w:after="0" w:line="240" w:lineRule="auto"/>
              <w:jc w:val="both"/>
              <w:rPr>
                <w:rFonts w:eastAsia="Times New Roman"/>
                <w:bCs/>
                <w:sz w:val="22"/>
                <w:szCs w:val="22"/>
              </w:rPr>
            </w:pPr>
            <w:r w:rsidRPr="008B0BE9">
              <w:rPr>
                <w:rFonts w:eastAsia="Times New Roman"/>
                <w:bCs/>
                <w:sz w:val="22"/>
                <w:szCs w:val="22"/>
              </w:rPr>
              <w:t>Valstybės kontrolės atlikta valstybės tarnautojų darbo pagal darbo sutartis analizė</w:t>
            </w:r>
          </w:p>
        </w:tc>
        <w:tc>
          <w:tcPr>
            <w:tcW w:w="1315" w:type="dxa"/>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(svarstymas)</w:t>
            </w:r>
          </w:p>
        </w:tc>
        <w:tc>
          <w:tcPr>
            <w:tcW w:w="1879" w:type="dxa"/>
            <w:gridSpan w:val="2"/>
          </w:tcPr>
          <w:p w:rsidR="008B0BE9" w:rsidRPr="008B0BE9" w:rsidRDefault="008B0BE9" w:rsidP="008B0BE9">
            <w:pPr>
              <w:tabs>
                <w:tab w:val="center" w:pos="751"/>
              </w:tabs>
              <w:spacing w:after="0" w:line="240" w:lineRule="auto"/>
              <w:jc w:val="center"/>
              <w:rPr>
                <w:rFonts w:eastAsia="Times New Roman"/>
                <w:sz w:val="22"/>
                <w:szCs w:val="22"/>
              </w:rPr>
            </w:pPr>
          </w:p>
          <w:p w:rsidR="008B0BE9" w:rsidRPr="008B0BE9" w:rsidRDefault="008B0BE9" w:rsidP="008B0BE9">
            <w:pPr>
              <w:tabs>
                <w:tab w:val="center" w:pos="751"/>
              </w:tabs>
              <w:spacing w:after="0" w:line="240" w:lineRule="auto"/>
              <w:jc w:val="center"/>
              <w:rPr>
                <w:rFonts w:eastAsia="Times New Roman"/>
                <w:i/>
                <w:sz w:val="22"/>
                <w:szCs w:val="22"/>
              </w:rPr>
            </w:pPr>
            <w:r w:rsidRPr="008B0BE9">
              <w:rPr>
                <w:rFonts w:eastAsia="Times New Roman"/>
                <w:i/>
                <w:sz w:val="22"/>
                <w:szCs w:val="22"/>
              </w:rPr>
              <w:t>L. Pranaitytė,</w:t>
            </w:r>
          </w:p>
          <w:p w:rsidR="008B0BE9" w:rsidRPr="008B0BE9" w:rsidRDefault="008B0BE9" w:rsidP="008B0BE9">
            <w:pPr>
              <w:tabs>
                <w:tab w:val="center" w:pos="751"/>
              </w:tabs>
              <w:spacing w:after="0" w:line="240" w:lineRule="auto"/>
              <w:jc w:val="center"/>
              <w:rPr>
                <w:rFonts w:eastAsia="Times New Roman"/>
                <w:sz w:val="22"/>
                <w:szCs w:val="22"/>
              </w:rPr>
            </w:pPr>
            <w:r w:rsidRPr="008B0BE9">
              <w:rPr>
                <w:rFonts w:eastAsia="Times New Roman"/>
                <w:i/>
                <w:sz w:val="22"/>
                <w:szCs w:val="22"/>
              </w:rPr>
              <w:t xml:space="preserve">L. </w:t>
            </w:r>
            <w:proofErr w:type="spellStart"/>
            <w:r w:rsidRPr="008B0BE9">
              <w:rPr>
                <w:rFonts w:eastAsia="Times New Roman"/>
                <w:i/>
                <w:sz w:val="22"/>
                <w:szCs w:val="22"/>
              </w:rPr>
              <w:t>Milonaitė</w:t>
            </w:r>
            <w:proofErr w:type="spellEnd"/>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77" w:type="dxa"/>
            <w:vMerge w:val="restart"/>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2015-05-06 </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11.15–11.35</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I r. 218 kab.</w:t>
            </w:r>
          </w:p>
        </w:tc>
        <w:tc>
          <w:tcPr>
            <w:tcW w:w="1276" w:type="dxa"/>
            <w:gridSpan w:val="2"/>
            <w:vAlign w:val="center"/>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XIIP-1800</w:t>
            </w:r>
          </w:p>
        </w:tc>
        <w:tc>
          <w:tcPr>
            <w:tcW w:w="3207" w:type="dxa"/>
          </w:tcPr>
          <w:p w:rsidR="008B0BE9" w:rsidRPr="008B0BE9" w:rsidRDefault="008B0BE9" w:rsidP="008B0BE9">
            <w:pPr>
              <w:spacing w:before="100" w:beforeAutospacing="1" w:after="0" w:line="240" w:lineRule="auto"/>
              <w:jc w:val="both"/>
              <w:rPr>
                <w:rFonts w:eastAsia="Times New Roman"/>
                <w:bCs/>
                <w:sz w:val="22"/>
                <w:szCs w:val="22"/>
              </w:rPr>
            </w:pPr>
            <w:r w:rsidRPr="008B0BE9">
              <w:rPr>
                <w:rFonts w:eastAsia="Times New Roman"/>
                <w:bCs/>
                <w:sz w:val="22"/>
                <w:szCs w:val="22"/>
              </w:rPr>
              <w:t>Buhalterinės apskaitos įstatymo 1, 2, 3, 5, 6, 7, 9, 10, 11, 12, 14, 15, 16, 18, 19, 20, 21 straipsnių, trečiojo, penktojo skirsnių pavadinimų ir priedo pakeitimo ir papildymo ir Įstatymo papildymo 10(1) ir 10(2) straipsniais įstatymo Nr. XI-1988 8, 23 straipsnių pakeitimo ir 9 straipsnio pripažinimo netekusiu galios įstatymo projektas</w:t>
            </w:r>
          </w:p>
        </w:tc>
        <w:tc>
          <w:tcPr>
            <w:tcW w:w="1331" w:type="dxa"/>
            <w:gridSpan w:val="2"/>
            <w:vMerge w:val="restart"/>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Pagrindinis komitetas</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(svarstymas)</w:t>
            </w:r>
          </w:p>
        </w:tc>
        <w:tc>
          <w:tcPr>
            <w:tcW w:w="1863" w:type="dxa"/>
            <w:vMerge w:val="restart"/>
          </w:tcPr>
          <w:p w:rsidR="008B0BE9" w:rsidRPr="008B0BE9" w:rsidRDefault="008B0BE9" w:rsidP="008B0BE9">
            <w:pPr>
              <w:tabs>
                <w:tab w:val="center" w:pos="751"/>
              </w:tabs>
              <w:spacing w:after="0" w:line="240" w:lineRule="auto"/>
              <w:jc w:val="center"/>
              <w:rPr>
                <w:rFonts w:eastAsia="Times New Roman"/>
                <w:sz w:val="22"/>
                <w:szCs w:val="22"/>
              </w:rPr>
            </w:pPr>
            <w:r w:rsidRPr="008B0BE9">
              <w:rPr>
                <w:rFonts w:eastAsia="Times New Roman"/>
                <w:sz w:val="22"/>
                <w:szCs w:val="22"/>
              </w:rPr>
              <w:t xml:space="preserve">J. </w:t>
            </w:r>
            <w:proofErr w:type="spellStart"/>
            <w:r w:rsidRPr="008B0BE9">
              <w:rPr>
                <w:rFonts w:eastAsia="Times New Roman"/>
                <w:sz w:val="22"/>
                <w:szCs w:val="22"/>
              </w:rPr>
              <w:t>Vaickienė</w:t>
            </w:r>
            <w:proofErr w:type="spellEnd"/>
            <w:r w:rsidRPr="008B0BE9">
              <w:rPr>
                <w:rFonts w:eastAsia="Times New Roman"/>
                <w:sz w:val="22"/>
                <w:szCs w:val="22"/>
              </w:rPr>
              <w:t xml:space="preserve"> </w:t>
            </w:r>
          </w:p>
          <w:p w:rsidR="008B0BE9" w:rsidRPr="008B0BE9" w:rsidRDefault="008B0BE9" w:rsidP="008B0BE9">
            <w:pPr>
              <w:tabs>
                <w:tab w:val="center" w:pos="751"/>
              </w:tabs>
              <w:spacing w:after="0" w:line="240" w:lineRule="auto"/>
              <w:jc w:val="center"/>
              <w:rPr>
                <w:rFonts w:eastAsia="Times New Roman"/>
                <w:i/>
                <w:sz w:val="22"/>
                <w:szCs w:val="22"/>
              </w:rPr>
            </w:pPr>
            <w:r w:rsidRPr="008B0BE9">
              <w:rPr>
                <w:rFonts w:eastAsia="Times New Roman"/>
                <w:i/>
                <w:sz w:val="22"/>
                <w:szCs w:val="22"/>
              </w:rPr>
              <w:t xml:space="preserve">J. </w:t>
            </w:r>
            <w:proofErr w:type="spellStart"/>
            <w:r w:rsidRPr="008B0BE9">
              <w:rPr>
                <w:rFonts w:eastAsia="Times New Roman"/>
                <w:i/>
                <w:sz w:val="22"/>
                <w:szCs w:val="22"/>
              </w:rPr>
              <w:t>Sadulaitė</w:t>
            </w:r>
            <w:proofErr w:type="spellEnd"/>
            <w:r w:rsidRPr="008B0BE9">
              <w:rPr>
                <w:rFonts w:eastAsia="Times New Roman"/>
                <w:i/>
                <w:sz w:val="22"/>
                <w:szCs w:val="22"/>
              </w:rPr>
              <w:t xml:space="preserve"> </w:t>
            </w:r>
          </w:p>
          <w:p w:rsidR="008B0BE9" w:rsidRPr="008B0BE9" w:rsidRDefault="008B0BE9" w:rsidP="008B0BE9">
            <w:pPr>
              <w:tabs>
                <w:tab w:val="center" w:pos="751"/>
              </w:tabs>
              <w:spacing w:after="0" w:line="240" w:lineRule="auto"/>
              <w:jc w:val="center"/>
              <w:rPr>
                <w:rFonts w:eastAsia="Times New Roman"/>
                <w:i/>
                <w:sz w:val="22"/>
                <w:szCs w:val="22"/>
              </w:rPr>
            </w:pPr>
            <w:r w:rsidRPr="008B0BE9">
              <w:rPr>
                <w:rFonts w:eastAsia="Times New Roman"/>
                <w:i/>
                <w:sz w:val="22"/>
                <w:szCs w:val="22"/>
              </w:rPr>
              <w:t xml:space="preserve">J. </w:t>
            </w:r>
            <w:proofErr w:type="spellStart"/>
            <w:r w:rsidRPr="008B0BE9">
              <w:rPr>
                <w:rFonts w:eastAsia="Times New Roman"/>
                <w:i/>
                <w:sz w:val="22"/>
                <w:szCs w:val="22"/>
              </w:rPr>
              <w:t>Zibavičiūtė</w:t>
            </w:r>
            <w:proofErr w:type="spellEnd"/>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77" w:type="dxa"/>
            <w:vMerge/>
          </w:tcPr>
          <w:p w:rsidR="008B0BE9" w:rsidRPr="008B0BE9" w:rsidRDefault="008B0BE9" w:rsidP="008B0BE9">
            <w:pPr>
              <w:spacing w:after="0" w:line="240" w:lineRule="auto"/>
              <w:jc w:val="center"/>
              <w:rPr>
                <w:rFonts w:eastAsia="Times New Roman"/>
                <w:sz w:val="22"/>
                <w:szCs w:val="22"/>
              </w:rPr>
            </w:pPr>
          </w:p>
        </w:tc>
        <w:tc>
          <w:tcPr>
            <w:tcW w:w="1276" w:type="dxa"/>
            <w:gridSpan w:val="2"/>
            <w:vAlign w:val="center"/>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XIIP-1801</w:t>
            </w:r>
          </w:p>
        </w:tc>
        <w:tc>
          <w:tcPr>
            <w:tcW w:w="3207" w:type="dxa"/>
          </w:tcPr>
          <w:p w:rsidR="008B0BE9" w:rsidRPr="008B0BE9" w:rsidRDefault="008B0BE9" w:rsidP="008B0BE9">
            <w:pPr>
              <w:spacing w:before="100" w:beforeAutospacing="1" w:after="0" w:line="240" w:lineRule="auto"/>
              <w:jc w:val="both"/>
              <w:rPr>
                <w:rFonts w:eastAsia="Times New Roman"/>
                <w:bCs/>
                <w:sz w:val="22"/>
                <w:szCs w:val="22"/>
              </w:rPr>
            </w:pPr>
            <w:r w:rsidRPr="008B0BE9">
              <w:rPr>
                <w:rFonts w:eastAsia="Times New Roman"/>
                <w:bCs/>
                <w:sz w:val="22"/>
                <w:szCs w:val="22"/>
              </w:rPr>
              <w:t>Buhalterinės apskaitos įstatymo Nr. IX-574 2 straipsnio pakeitimo įstatymo projektas</w:t>
            </w:r>
          </w:p>
        </w:tc>
        <w:tc>
          <w:tcPr>
            <w:tcW w:w="1331" w:type="dxa"/>
            <w:gridSpan w:val="2"/>
            <w:vMerge/>
          </w:tcPr>
          <w:p w:rsidR="008B0BE9" w:rsidRPr="008B0BE9" w:rsidRDefault="008B0BE9" w:rsidP="008B0BE9">
            <w:pPr>
              <w:spacing w:after="0" w:line="240" w:lineRule="auto"/>
              <w:jc w:val="center"/>
              <w:rPr>
                <w:rFonts w:eastAsia="Times New Roman"/>
                <w:sz w:val="22"/>
                <w:szCs w:val="22"/>
              </w:rPr>
            </w:pPr>
          </w:p>
        </w:tc>
        <w:tc>
          <w:tcPr>
            <w:tcW w:w="1863" w:type="dxa"/>
            <w:vMerge/>
          </w:tcPr>
          <w:p w:rsidR="008B0BE9" w:rsidRPr="008B0BE9" w:rsidRDefault="008B0BE9" w:rsidP="008B0BE9">
            <w:pPr>
              <w:tabs>
                <w:tab w:val="center" w:pos="751"/>
              </w:tabs>
              <w:spacing w:after="0" w:line="240" w:lineRule="auto"/>
              <w:jc w:val="center"/>
              <w:rPr>
                <w:rFonts w:eastAsia="Times New Roman"/>
                <w:i/>
                <w:sz w:val="22"/>
                <w:szCs w:val="22"/>
              </w:rPr>
            </w:pPr>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91" w:type="dxa"/>
            <w:gridSpan w:val="2"/>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2015-05-13 </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11.35–12.05</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I r. 218 kab.</w:t>
            </w:r>
          </w:p>
        </w:tc>
        <w:tc>
          <w:tcPr>
            <w:tcW w:w="1262" w:type="dxa"/>
            <w:vAlign w:val="center"/>
          </w:tcPr>
          <w:p w:rsidR="008B0BE9" w:rsidRPr="008B0BE9" w:rsidRDefault="008B0BE9" w:rsidP="008B0BE9">
            <w:pPr>
              <w:spacing w:after="0" w:line="240" w:lineRule="auto"/>
              <w:jc w:val="center"/>
              <w:rPr>
                <w:rFonts w:eastAsia="Times New Roman"/>
                <w:sz w:val="22"/>
                <w:szCs w:val="22"/>
              </w:rPr>
            </w:pPr>
          </w:p>
        </w:tc>
        <w:tc>
          <w:tcPr>
            <w:tcW w:w="3207" w:type="dxa"/>
          </w:tcPr>
          <w:p w:rsidR="008B0BE9" w:rsidRPr="008B0BE9" w:rsidRDefault="008B0BE9" w:rsidP="008B0BE9">
            <w:pPr>
              <w:spacing w:before="100" w:beforeAutospacing="1" w:after="0" w:line="240" w:lineRule="auto"/>
              <w:jc w:val="both"/>
              <w:rPr>
                <w:rFonts w:eastAsia="Times New Roman"/>
                <w:bCs/>
                <w:sz w:val="22"/>
                <w:szCs w:val="22"/>
              </w:rPr>
            </w:pPr>
            <w:r w:rsidRPr="008B0BE9">
              <w:rPr>
                <w:sz w:val="22"/>
                <w:szCs w:val="22"/>
              </w:rPr>
              <w:t>Vyriausybės metinė veiklos ataskaita</w:t>
            </w:r>
          </w:p>
        </w:tc>
        <w:tc>
          <w:tcPr>
            <w:tcW w:w="1315" w:type="dxa"/>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(svarstymas)</w:t>
            </w:r>
          </w:p>
        </w:tc>
        <w:tc>
          <w:tcPr>
            <w:tcW w:w="1879" w:type="dxa"/>
            <w:gridSpan w:val="2"/>
          </w:tcPr>
          <w:p w:rsidR="008B0BE9" w:rsidRPr="008B0BE9" w:rsidRDefault="008B0BE9" w:rsidP="008B0BE9">
            <w:pPr>
              <w:tabs>
                <w:tab w:val="center" w:pos="751"/>
              </w:tabs>
              <w:spacing w:after="0" w:line="240" w:lineRule="auto"/>
              <w:jc w:val="center"/>
              <w:rPr>
                <w:rFonts w:eastAsia="Times New Roman"/>
                <w:sz w:val="22"/>
                <w:szCs w:val="22"/>
              </w:rPr>
            </w:pPr>
            <w:r w:rsidRPr="008B0BE9">
              <w:rPr>
                <w:rFonts w:eastAsia="Times New Roman"/>
                <w:sz w:val="22"/>
                <w:szCs w:val="22"/>
              </w:rPr>
              <w:t>Visi komiteto nariai</w:t>
            </w:r>
          </w:p>
          <w:p w:rsidR="008B0BE9" w:rsidRPr="008B0BE9" w:rsidRDefault="008B0BE9" w:rsidP="008B0BE9">
            <w:pPr>
              <w:tabs>
                <w:tab w:val="center" w:pos="751"/>
              </w:tabs>
              <w:spacing w:after="0" w:line="240" w:lineRule="auto"/>
              <w:jc w:val="center"/>
              <w:rPr>
                <w:rFonts w:eastAsia="Times New Roman"/>
                <w:i/>
                <w:sz w:val="22"/>
                <w:szCs w:val="22"/>
              </w:rPr>
            </w:pPr>
            <w:r w:rsidRPr="008B0BE9">
              <w:rPr>
                <w:rFonts w:eastAsia="Times New Roman"/>
                <w:i/>
                <w:sz w:val="22"/>
                <w:szCs w:val="22"/>
              </w:rPr>
              <w:t>L. Pranaitytė</w:t>
            </w:r>
          </w:p>
        </w:tc>
      </w:tr>
      <w:tr w:rsidR="008B0BE9" w:rsidRPr="0093333A" w:rsidTr="008B0BE9">
        <w:trPr>
          <w:trHeight w:val="272"/>
          <w:jc w:val="center"/>
        </w:trPr>
        <w:tc>
          <w:tcPr>
            <w:tcW w:w="550" w:type="dxa"/>
          </w:tcPr>
          <w:p w:rsidR="008B0BE9" w:rsidRPr="008B0BE9" w:rsidRDefault="008B0BE9" w:rsidP="008B0BE9">
            <w:pPr>
              <w:numPr>
                <w:ilvl w:val="0"/>
                <w:numId w:val="27"/>
              </w:numPr>
              <w:spacing w:after="0" w:line="240" w:lineRule="auto"/>
              <w:jc w:val="center"/>
              <w:rPr>
                <w:rFonts w:eastAsia="Times New Roman"/>
                <w:sz w:val="22"/>
                <w:szCs w:val="22"/>
              </w:rPr>
            </w:pPr>
          </w:p>
        </w:tc>
        <w:tc>
          <w:tcPr>
            <w:tcW w:w="1391" w:type="dxa"/>
            <w:gridSpan w:val="2"/>
          </w:tcPr>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 xml:space="preserve">2015-05-13 </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12.05–12.10</w:t>
            </w:r>
          </w:p>
          <w:p w:rsidR="008B0BE9" w:rsidRPr="008B0BE9" w:rsidRDefault="008B0BE9" w:rsidP="008B0BE9">
            <w:pPr>
              <w:spacing w:after="0" w:line="240" w:lineRule="auto"/>
              <w:jc w:val="center"/>
              <w:rPr>
                <w:rFonts w:eastAsia="Times New Roman"/>
                <w:sz w:val="22"/>
                <w:szCs w:val="22"/>
              </w:rPr>
            </w:pPr>
            <w:r w:rsidRPr="008B0BE9">
              <w:rPr>
                <w:rFonts w:eastAsia="Times New Roman"/>
                <w:sz w:val="22"/>
                <w:szCs w:val="22"/>
              </w:rPr>
              <w:t>I r. 218 kab.</w:t>
            </w:r>
          </w:p>
        </w:tc>
        <w:tc>
          <w:tcPr>
            <w:tcW w:w="1262" w:type="dxa"/>
            <w:vAlign w:val="center"/>
          </w:tcPr>
          <w:p w:rsidR="008B0BE9" w:rsidRPr="008B0BE9" w:rsidRDefault="008B0BE9" w:rsidP="008B0BE9">
            <w:pPr>
              <w:spacing w:after="0" w:line="240" w:lineRule="auto"/>
              <w:jc w:val="center"/>
              <w:rPr>
                <w:rFonts w:eastAsia="Times New Roman"/>
                <w:sz w:val="22"/>
                <w:szCs w:val="22"/>
              </w:rPr>
            </w:pPr>
          </w:p>
        </w:tc>
        <w:tc>
          <w:tcPr>
            <w:tcW w:w="3207" w:type="dxa"/>
          </w:tcPr>
          <w:p w:rsidR="008B0BE9" w:rsidRPr="008B0BE9" w:rsidRDefault="008B0BE9" w:rsidP="008B0BE9">
            <w:pPr>
              <w:tabs>
                <w:tab w:val="left" w:pos="253"/>
                <w:tab w:val="left" w:pos="3939"/>
                <w:tab w:val="left" w:pos="5103"/>
              </w:tabs>
              <w:spacing w:after="0" w:line="240" w:lineRule="auto"/>
              <w:ind w:right="82"/>
              <w:jc w:val="both"/>
              <w:rPr>
                <w:rFonts w:eastAsia="Times New Roman"/>
                <w:sz w:val="22"/>
                <w:szCs w:val="22"/>
              </w:rPr>
            </w:pPr>
            <w:r w:rsidRPr="008B0BE9">
              <w:rPr>
                <w:rFonts w:eastAsia="Times New Roman"/>
                <w:sz w:val="22"/>
                <w:szCs w:val="22"/>
              </w:rPr>
              <w:t>Kiti klausimai:</w:t>
            </w:r>
          </w:p>
          <w:p w:rsidR="008B0BE9" w:rsidRPr="008B0BE9" w:rsidRDefault="008B0BE9" w:rsidP="008B0BE9">
            <w:pPr>
              <w:tabs>
                <w:tab w:val="left" w:pos="257"/>
                <w:tab w:val="left" w:pos="5103"/>
              </w:tabs>
              <w:spacing w:after="0" w:line="240" w:lineRule="auto"/>
              <w:ind w:right="82" w:firstLine="112"/>
              <w:jc w:val="both"/>
              <w:rPr>
                <w:rFonts w:eastAsia="Times New Roman"/>
                <w:sz w:val="22"/>
                <w:szCs w:val="22"/>
              </w:rPr>
            </w:pPr>
            <w:r w:rsidRPr="008B0BE9">
              <w:rPr>
                <w:rFonts w:eastAsia="Times New Roman"/>
                <w:sz w:val="22"/>
                <w:szCs w:val="22"/>
              </w:rPr>
              <w:t>1) Kito Audito komiteto posėdžio darbotvarkės projektas.</w:t>
            </w:r>
          </w:p>
          <w:p w:rsidR="008B0BE9" w:rsidRPr="008B0BE9" w:rsidRDefault="008B0BE9" w:rsidP="008B0BE9">
            <w:pPr>
              <w:tabs>
                <w:tab w:val="left" w:pos="257"/>
                <w:tab w:val="left" w:pos="5103"/>
              </w:tabs>
              <w:spacing w:after="0" w:line="240" w:lineRule="auto"/>
              <w:ind w:right="82" w:firstLine="112"/>
              <w:jc w:val="both"/>
              <w:rPr>
                <w:rFonts w:eastAsia="Times New Roman"/>
                <w:sz w:val="22"/>
                <w:szCs w:val="22"/>
              </w:rPr>
            </w:pPr>
            <w:r w:rsidRPr="008B0BE9">
              <w:rPr>
                <w:rFonts w:eastAsia="Times New Roman"/>
                <w:sz w:val="22"/>
                <w:szCs w:val="22"/>
              </w:rPr>
              <w:t>2) Audito komiteto sprendimo projektas „Dėl valstybės registrų ir informacinių sistemų sąveikos“.</w:t>
            </w:r>
          </w:p>
        </w:tc>
        <w:tc>
          <w:tcPr>
            <w:tcW w:w="1315" w:type="dxa"/>
          </w:tcPr>
          <w:p w:rsidR="008B0BE9" w:rsidRPr="008B0BE9" w:rsidRDefault="008B0BE9" w:rsidP="008B0BE9">
            <w:pPr>
              <w:spacing w:after="0" w:line="240" w:lineRule="auto"/>
              <w:rPr>
                <w:rFonts w:eastAsia="Times New Roman"/>
                <w:sz w:val="22"/>
                <w:szCs w:val="22"/>
              </w:rPr>
            </w:pPr>
          </w:p>
          <w:p w:rsidR="008B0BE9" w:rsidRPr="008B0BE9" w:rsidRDefault="008B0BE9" w:rsidP="008B0BE9">
            <w:pPr>
              <w:spacing w:after="0" w:line="240" w:lineRule="auto"/>
              <w:rPr>
                <w:rFonts w:eastAsia="Times New Roman"/>
                <w:sz w:val="22"/>
                <w:szCs w:val="22"/>
              </w:rPr>
            </w:pPr>
          </w:p>
        </w:tc>
        <w:tc>
          <w:tcPr>
            <w:tcW w:w="1879" w:type="dxa"/>
            <w:gridSpan w:val="2"/>
          </w:tcPr>
          <w:p w:rsidR="008B0BE9" w:rsidRPr="008B0BE9" w:rsidRDefault="008B0BE9" w:rsidP="008B0BE9">
            <w:pPr>
              <w:tabs>
                <w:tab w:val="center" w:pos="751"/>
              </w:tabs>
              <w:spacing w:after="0" w:line="240" w:lineRule="auto"/>
              <w:jc w:val="center"/>
              <w:rPr>
                <w:rFonts w:eastAsia="Times New Roman"/>
                <w:i/>
                <w:sz w:val="22"/>
                <w:szCs w:val="22"/>
              </w:rPr>
            </w:pPr>
          </w:p>
          <w:p w:rsidR="008B0BE9" w:rsidRPr="008B0BE9" w:rsidRDefault="008B0BE9" w:rsidP="008B0BE9">
            <w:pPr>
              <w:tabs>
                <w:tab w:val="center" w:pos="751"/>
              </w:tabs>
              <w:spacing w:after="0" w:line="240" w:lineRule="auto"/>
              <w:jc w:val="center"/>
              <w:rPr>
                <w:rFonts w:eastAsia="Times New Roman"/>
                <w:sz w:val="22"/>
                <w:szCs w:val="22"/>
              </w:rPr>
            </w:pPr>
            <w:r w:rsidRPr="008B0BE9">
              <w:rPr>
                <w:rFonts w:eastAsia="Times New Roman"/>
                <w:i/>
                <w:sz w:val="22"/>
                <w:szCs w:val="22"/>
              </w:rPr>
              <w:t xml:space="preserve">L. </w:t>
            </w:r>
            <w:proofErr w:type="spellStart"/>
            <w:r w:rsidRPr="008B0BE9">
              <w:rPr>
                <w:rFonts w:eastAsia="Times New Roman"/>
                <w:i/>
                <w:sz w:val="22"/>
                <w:szCs w:val="22"/>
              </w:rPr>
              <w:t>Milonaitė</w:t>
            </w:r>
            <w:proofErr w:type="spellEnd"/>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406FBD" w:rsidRPr="005126E9" w:rsidTr="00406FBD">
        <w:trPr>
          <w:trHeight w:val="20"/>
          <w:jc w:val="center"/>
        </w:trPr>
        <w:tc>
          <w:tcPr>
            <w:tcW w:w="566" w:type="dxa"/>
            <w:vAlign w:val="center"/>
          </w:tcPr>
          <w:p w:rsidR="00406FBD" w:rsidRPr="005126E9" w:rsidRDefault="00406FBD" w:rsidP="004D0F4D">
            <w:pPr>
              <w:pStyle w:val="Betarp"/>
              <w:jc w:val="center"/>
              <w:rPr>
                <w:b/>
                <w:sz w:val="22"/>
              </w:rPr>
            </w:pPr>
            <w:r w:rsidRPr="005126E9">
              <w:rPr>
                <w:b/>
                <w:sz w:val="22"/>
              </w:rPr>
              <w:t>Eil. Nr.</w:t>
            </w:r>
          </w:p>
        </w:tc>
        <w:tc>
          <w:tcPr>
            <w:tcW w:w="1207" w:type="dxa"/>
            <w:vAlign w:val="center"/>
            <w:hideMark/>
          </w:tcPr>
          <w:p w:rsidR="00406FBD" w:rsidRPr="005126E9" w:rsidRDefault="00406FBD" w:rsidP="004D0F4D">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406FBD" w:rsidRPr="005126E9" w:rsidRDefault="00406FBD" w:rsidP="004D0F4D">
            <w:pPr>
              <w:pStyle w:val="Betarp"/>
              <w:jc w:val="center"/>
              <w:rPr>
                <w:b/>
                <w:sz w:val="22"/>
              </w:rPr>
            </w:pPr>
            <w:r w:rsidRPr="005126E9">
              <w:rPr>
                <w:b/>
                <w:sz w:val="22"/>
              </w:rPr>
              <w:t>Projekto Nr.</w:t>
            </w:r>
          </w:p>
        </w:tc>
        <w:tc>
          <w:tcPr>
            <w:tcW w:w="3402" w:type="dxa"/>
            <w:vAlign w:val="center"/>
          </w:tcPr>
          <w:p w:rsidR="00406FBD" w:rsidRPr="00BF0591" w:rsidRDefault="00406FBD" w:rsidP="004D0F4D">
            <w:pPr>
              <w:pStyle w:val="Betarp"/>
              <w:jc w:val="center"/>
              <w:rPr>
                <w:b/>
                <w:sz w:val="22"/>
              </w:rPr>
            </w:pPr>
            <w:r w:rsidRPr="00BF0591">
              <w:rPr>
                <w:b/>
                <w:sz w:val="22"/>
              </w:rPr>
              <w:t>Svarstomi klausimai</w:t>
            </w:r>
          </w:p>
        </w:tc>
        <w:tc>
          <w:tcPr>
            <w:tcW w:w="1602" w:type="dxa"/>
            <w:vAlign w:val="center"/>
          </w:tcPr>
          <w:p w:rsidR="00406FBD" w:rsidRPr="005126E9" w:rsidRDefault="00406FBD" w:rsidP="004D0F4D">
            <w:pPr>
              <w:pStyle w:val="Betarp"/>
              <w:jc w:val="center"/>
              <w:rPr>
                <w:b/>
                <w:sz w:val="22"/>
              </w:rPr>
            </w:pPr>
            <w:r w:rsidRPr="005126E9">
              <w:rPr>
                <w:b/>
                <w:sz w:val="22"/>
              </w:rPr>
              <w:t>Pagrindinis ar papildomas komitetas (stadija)</w:t>
            </w:r>
          </w:p>
        </w:tc>
        <w:tc>
          <w:tcPr>
            <w:tcW w:w="1629" w:type="dxa"/>
            <w:vAlign w:val="center"/>
            <w:hideMark/>
          </w:tcPr>
          <w:p w:rsidR="00406FBD" w:rsidRPr="005126E9" w:rsidRDefault="00406FBD" w:rsidP="004D0F4D">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406FBD" w:rsidRPr="0001363E" w:rsidTr="00406FBD">
        <w:trPr>
          <w:trHeight w:val="20"/>
          <w:jc w:val="center"/>
        </w:trPr>
        <w:tc>
          <w:tcPr>
            <w:tcW w:w="566" w:type="dxa"/>
          </w:tcPr>
          <w:p w:rsidR="00406FBD" w:rsidRPr="001A59A3" w:rsidRDefault="00406FBD" w:rsidP="00406FBD">
            <w:pPr>
              <w:pStyle w:val="Betarp"/>
              <w:rPr>
                <w:sz w:val="22"/>
              </w:rPr>
            </w:pPr>
            <w:r w:rsidRPr="001A59A3">
              <w:rPr>
                <w:sz w:val="22"/>
              </w:rPr>
              <w:t>1.</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 xml:space="preserve">2015-05-13 10.00–10.05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XIIP-2717</w:t>
            </w:r>
          </w:p>
        </w:tc>
        <w:tc>
          <w:tcPr>
            <w:tcW w:w="3402" w:type="dxa"/>
            <w:shd w:val="clear" w:color="auto" w:fill="auto"/>
          </w:tcPr>
          <w:p w:rsidR="00406FBD" w:rsidRPr="001A59A3" w:rsidRDefault="00FC6743" w:rsidP="00406FBD">
            <w:pPr>
              <w:spacing w:after="0" w:line="240" w:lineRule="auto"/>
              <w:rPr>
                <w:rStyle w:val="dpav"/>
                <w:sz w:val="22"/>
                <w:szCs w:val="22"/>
              </w:rPr>
            </w:pPr>
            <w:hyperlink r:id="rId14" w:tooltip="Dokumento tekstas" w:history="1">
              <w:r w:rsidR="00406FBD" w:rsidRPr="001A59A3">
                <w:rPr>
                  <w:rStyle w:val="Hipersaitas"/>
                  <w:sz w:val="22"/>
                  <w:szCs w:val="22"/>
                </w:rPr>
                <w:t>Kredito unijų įstatymo Nr. I-796 48(1)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Svarstymas (pagrindinis)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A.Nesteckis K.Glaveckas (G.Morkūnas)</w:t>
            </w:r>
          </w:p>
        </w:tc>
      </w:tr>
      <w:tr w:rsidR="00406FBD" w:rsidRPr="0001363E" w:rsidTr="00406FBD">
        <w:trPr>
          <w:trHeight w:val="20"/>
          <w:jc w:val="center"/>
        </w:trPr>
        <w:tc>
          <w:tcPr>
            <w:tcW w:w="566" w:type="dxa"/>
          </w:tcPr>
          <w:p w:rsidR="00406FBD" w:rsidRPr="001A59A3" w:rsidRDefault="00406FBD" w:rsidP="00406FBD">
            <w:pPr>
              <w:pStyle w:val="Betarp"/>
              <w:rPr>
                <w:sz w:val="22"/>
              </w:rPr>
            </w:pPr>
            <w:r w:rsidRPr="001A59A3">
              <w:rPr>
                <w:sz w:val="22"/>
              </w:rPr>
              <w:t>2.</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 xml:space="preserve">2015-05-13 10.05–10.15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XIIP-2959ES</w:t>
            </w:r>
          </w:p>
        </w:tc>
        <w:tc>
          <w:tcPr>
            <w:tcW w:w="3402" w:type="dxa"/>
            <w:shd w:val="clear" w:color="auto" w:fill="auto"/>
          </w:tcPr>
          <w:p w:rsidR="00406FBD" w:rsidRPr="001A59A3" w:rsidRDefault="00FC6743" w:rsidP="00406FBD">
            <w:pPr>
              <w:spacing w:after="0" w:line="240" w:lineRule="auto"/>
              <w:rPr>
                <w:rStyle w:val="dpav"/>
                <w:b/>
                <w:sz w:val="22"/>
                <w:szCs w:val="22"/>
              </w:rPr>
            </w:pPr>
            <w:hyperlink r:id="rId15" w:tooltip="Dokumento tekstas" w:history="1">
              <w:r w:rsidR="00406FBD" w:rsidRPr="001A59A3">
                <w:rPr>
                  <w:rStyle w:val="Hipersaitas"/>
                  <w:sz w:val="22"/>
                  <w:szCs w:val="22"/>
                </w:rPr>
                <w:t>ĮSTATYMO „Dėl 2014 m. gegužės 26 d. Tarybos sprendimo 2014/335/ES, Euratomas dėl Europos Sąjungos nuosavų išteklių sistemos patvirtinimo“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b/>
                <w:sz w:val="22"/>
                <w:szCs w:val="22"/>
              </w:rPr>
              <w:t>Pasirengimas</w:t>
            </w:r>
            <w:r w:rsidRPr="001A59A3">
              <w:rPr>
                <w:sz w:val="22"/>
                <w:szCs w:val="22"/>
              </w:rPr>
              <w:t xml:space="preserve"> ir svarstymas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A.Palionis P.Gylys (</w:t>
            </w:r>
            <w:proofErr w:type="spellStart"/>
            <w:r w:rsidRPr="001A59A3">
              <w:rPr>
                <w:sz w:val="22"/>
                <w:szCs w:val="22"/>
              </w:rPr>
              <w:t>A.Brazdilienė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sidRPr="001A59A3">
              <w:rPr>
                <w:sz w:val="22"/>
              </w:rPr>
              <w:t>3.</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 xml:space="preserve">2015-05-13 10.15–10.25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sz w:val="22"/>
                <w:szCs w:val="22"/>
              </w:rPr>
            </w:pPr>
            <w:r w:rsidRPr="001A59A3">
              <w:rPr>
                <w:bCs/>
                <w:sz w:val="22"/>
                <w:szCs w:val="22"/>
              </w:rPr>
              <w:t xml:space="preserve">ES-15-16 </w:t>
            </w:r>
          </w:p>
          <w:p w:rsidR="00406FBD" w:rsidRPr="001A59A3" w:rsidRDefault="00406FBD" w:rsidP="00406FBD">
            <w:pPr>
              <w:spacing w:after="0" w:line="240" w:lineRule="auto"/>
              <w:rPr>
                <w:bCs/>
                <w:sz w:val="22"/>
                <w:szCs w:val="22"/>
              </w:rPr>
            </w:pPr>
          </w:p>
        </w:tc>
        <w:tc>
          <w:tcPr>
            <w:tcW w:w="3402" w:type="dxa"/>
            <w:shd w:val="clear" w:color="auto" w:fill="auto"/>
          </w:tcPr>
          <w:p w:rsidR="00406FBD" w:rsidRPr="001A59A3" w:rsidRDefault="00FC6743" w:rsidP="00406FBD">
            <w:pPr>
              <w:spacing w:after="0" w:line="240" w:lineRule="auto"/>
              <w:rPr>
                <w:sz w:val="22"/>
                <w:szCs w:val="22"/>
              </w:rPr>
            </w:pPr>
            <w:hyperlink r:id="rId16" w:tgtFrame="_blank" w:history="1">
              <w:r w:rsidR="00406FBD" w:rsidRPr="001A59A3">
                <w:rPr>
                  <w:rStyle w:val="Hipersaitas"/>
                  <w:sz w:val="22"/>
                  <w:szCs w:val="22"/>
                </w:rPr>
                <w:t>Pasiūlymas dėl TARYBOS DIREKTYVOS, kuria iš dalies keičiamos Direktyvos 2011/16/ES nuostatos dėl privalomų automatinių apmokestinimo srities informacijos mainų COM/2015/135</w:t>
              </w:r>
            </w:hyperlink>
            <w:r w:rsidR="00406FBD" w:rsidRPr="001A59A3">
              <w:rPr>
                <w:sz w:val="22"/>
                <w:szCs w:val="22"/>
              </w:rPr>
              <w:t xml:space="preserve"> </w:t>
            </w:r>
            <w:proofErr w:type="spellStart"/>
            <w:r w:rsidR="00406FBD" w:rsidRPr="001A59A3">
              <w:rPr>
                <w:sz w:val="22"/>
                <w:szCs w:val="22"/>
              </w:rPr>
              <w:t>final</w:t>
            </w:r>
            <w:proofErr w:type="spellEnd"/>
            <w:r w:rsidR="00406FBD" w:rsidRPr="001A59A3">
              <w:rPr>
                <w:sz w:val="22"/>
                <w:szCs w:val="22"/>
              </w:rPr>
              <w:t>.</w:t>
            </w:r>
          </w:p>
          <w:p w:rsidR="00406FBD" w:rsidRPr="001A59A3" w:rsidRDefault="00406FBD" w:rsidP="00406FBD">
            <w:pPr>
              <w:spacing w:after="0" w:line="240" w:lineRule="auto"/>
              <w:rPr>
                <w:rStyle w:val="dpav"/>
                <w:sz w:val="22"/>
                <w:szCs w:val="22"/>
              </w:rPr>
            </w:pPr>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Svarstymas (specializuotas)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A.Palionis P.Gylys (</w:t>
            </w:r>
            <w:proofErr w:type="spellStart"/>
            <w:r w:rsidRPr="001A59A3">
              <w:rPr>
                <w:sz w:val="22"/>
                <w:szCs w:val="22"/>
              </w:rPr>
              <w:t>J.Dzikaitė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sidRPr="001A59A3">
              <w:rPr>
                <w:sz w:val="22"/>
              </w:rPr>
              <w:t>4.</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10.25–10.</w:t>
            </w:r>
            <w:r>
              <w:rPr>
                <w:sz w:val="22"/>
                <w:szCs w:val="22"/>
              </w:rPr>
              <w:t>40</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sz w:val="22"/>
                <w:szCs w:val="22"/>
              </w:rPr>
            </w:pPr>
            <w:r w:rsidRPr="001A59A3">
              <w:rPr>
                <w:bCs/>
                <w:sz w:val="22"/>
                <w:szCs w:val="22"/>
              </w:rPr>
              <w:t>ES-15-17</w:t>
            </w:r>
            <w:r w:rsidRPr="001A59A3">
              <w:rPr>
                <w:sz w:val="22"/>
                <w:szCs w:val="22"/>
              </w:rPr>
              <w:t xml:space="preserve"> </w:t>
            </w:r>
          </w:p>
          <w:p w:rsidR="00406FBD" w:rsidRPr="001A59A3" w:rsidRDefault="00406FBD" w:rsidP="00406FBD">
            <w:pPr>
              <w:spacing w:after="0" w:line="240" w:lineRule="auto"/>
              <w:rPr>
                <w:bCs/>
                <w:sz w:val="22"/>
                <w:szCs w:val="22"/>
              </w:rPr>
            </w:pPr>
          </w:p>
        </w:tc>
        <w:tc>
          <w:tcPr>
            <w:tcW w:w="3402" w:type="dxa"/>
            <w:shd w:val="clear" w:color="auto" w:fill="auto"/>
          </w:tcPr>
          <w:p w:rsidR="00406FBD" w:rsidRPr="001A59A3" w:rsidRDefault="00FC6743" w:rsidP="00406FBD">
            <w:pPr>
              <w:spacing w:after="0" w:line="240" w:lineRule="auto"/>
              <w:rPr>
                <w:rStyle w:val="dpav"/>
                <w:sz w:val="22"/>
                <w:szCs w:val="22"/>
              </w:rPr>
            </w:pPr>
            <w:hyperlink r:id="rId17" w:tgtFrame="_blank" w:history="1">
              <w:r w:rsidR="00406FBD" w:rsidRPr="001A59A3">
                <w:rPr>
                  <w:rStyle w:val="Hipersaitas"/>
                  <w:sz w:val="22"/>
                  <w:szCs w:val="22"/>
                </w:rPr>
                <w:t>Pasiūlymas dėl TARYBOS DIREKTYVOS, kuria panaikinama Tarybos direktyva 2003/48/EB COM/2015/129</w:t>
              </w:r>
            </w:hyperlink>
            <w:r w:rsidR="00406FBD" w:rsidRPr="001A59A3">
              <w:rPr>
                <w:sz w:val="22"/>
                <w:szCs w:val="22"/>
              </w:rPr>
              <w:t xml:space="preserve"> </w:t>
            </w:r>
            <w:proofErr w:type="spellStart"/>
            <w:r w:rsidR="00406FBD" w:rsidRPr="001A59A3">
              <w:rPr>
                <w:sz w:val="22"/>
                <w:szCs w:val="22"/>
              </w:rPr>
              <w:t>final</w:t>
            </w:r>
            <w:proofErr w:type="spellEnd"/>
            <w:r w:rsidR="00406FBD" w:rsidRPr="001A59A3">
              <w:rPr>
                <w:sz w:val="22"/>
                <w:szCs w:val="22"/>
              </w:rPr>
              <w:t>.</w:t>
            </w:r>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Svarstymas (specializuotas)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A.Palionis P.Gylys (</w:t>
            </w:r>
            <w:proofErr w:type="spellStart"/>
            <w:r w:rsidRPr="001A59A3">
              <w:rPr>
                <w:sz w:val="22"/>
                <w:szCs w:val="22"/>
              </w:rPr>
              <w:t>J.Dzikaitė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t>5</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10.4</w:t>
            </w:r>
            <w:r>
              <w:rPr>
                <w:sz w:val="22"/>
                <w:szCs w:val="22"/>
              </w:rPr>
              <w:t>0</w:t>
            </w:r>
            <w:r w:rsidRPr="001A59A3">
              <w:rPr>
                <w:sz w:val="22"/>
                <w:szCs w:val="22"/>
              </w:rPr>
              <w:t xml:space="preserve">–10.50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XIIP-278(2)</w:t>
            </w:r>
          </w:p>
        </w:tc>
        <w:tc>
          <w:tcPr>
            <w:tcW w:w="3402" w:type="dxa"/>
            <w:shd w:val="clear" w:color="auto" w:fill="auto"/>
          </w:tcPr>
          <w:p w:rsidR="00406FBD" w:rsidRPr="001A59A3" w:rsidRDefault="00FC6743" w:rsidP="00406FBD">
            <w:pPr>
              <w:spacing w:after="0" w:line="240" w:lineRule="auto"/>
              <w:rPr>
                <w:rStyle w:val="dpav"/>
                <w:sz w:val="22"/>
                <w:szCs w:val="22"/>
              </w:rPr>
            </w:pPr>
            <w:hyperlink r:id="rId18" w:tooltip="Dokumento tekstas" w:history="1">
              <w:r w:rsidR="00406FBD" w:rsidRPr="001A59A3">
                <w:rPr>
                  <w:rStyle w:val="Hipersaitas"/>
                  <w:sz w:val="22"/>
                  <w:szCs w:val="22"/>
                </w:rPr>
                <w:t>Žemės mokesčio įstatymo 6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Svarstymas (pagrindinis)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B.Bradauskas A.Kubilius (</w:t>
            </w:r>
            <w:proofErr w:type="spellStart"/>
            <w:r w:rsidRPr="001A59A3">
              <w:rPr>
                <w:sz w:val="22"/>
                <w:szCs w:val="22"/>
              </w:rPr>
              <w:t>D.Mudėnienė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t>6</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 xml:space="preserve">2015-05-13 10.50–10.55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XIIP-363(2)</w:t>
            </w:r>
          </w:p>
        </w:tc>
        <w:tc>
          <w:tcPr>
            <w:tcW w:w="3402" w:type="dxa"/>
            <w:shd w:val="clear" w:color="auto" w:fill="auto"/>
          </w:tcPr>
          <w:p w:rsidR="00406FBD" w:rsidRPr="001A59A3" w:rsidRDefault="00FC6743" w:rsidP="00406FBD">
            <w:pPr>
              <w:spacing w:after="0" w:line="240" w:lineRule="auto"/>
              <w:rPr>
                <w:rStyle w:val="dpav"/>
                <w:sz w:val="22"/>
                <w:szCs w:val="22"/>
              </w:rPr>
            </w:pPr>
            <w:hyperlink r:id="rId19" w:tooltip="Dokumento tekstas" w:history="1">
              <w:r w:rsidR="00406FBD" w:rsidRPr="001A59A3">
                <w:rPr>
                  <w:rStyle w:val="Hipersaitas"/>
                  <w:sz w:val="22"/>
                  <w:szCs w:val="22"/>
                </w:rPr>
                <w:t>Žemės mokesčio įstatymo 6 ir 9 straipsnių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Svarstymas (pagrindinis)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B.Bradauskas A.Kubilius (</w:t>
            </w:r>
            <w:proofErr w:type="spellStart"/>
            <w:r w:rsidRPr="001A59A3">
              <w:rPr>
                <w:sz w:val="22"/>
                <w:szCs w:val="22"/>
              </w:rPr>
              <w:t>D.Mudėnienė</w:t>
            </w:r>
            <w:proofErr w:type="spellEnd"/>
            <w:r w:rsidRPr="001A59A3">
              <w:rPr>
                <w:sz w:val="22"/>
                <w:szCs w:val="22"/>
              </w:rPr>
              <w:t>)</w:t>
            </w:r>
          </w:p>
        </w:tc>
      </w:tr>
      <w:tr w:rsidR="00406FBD" w:rsidRPr="00ED6E48" w:rsidTr="00406FBD">
        <w:trPr>
          <w:trHeight w:val="20"/>
          <w:jc w:val="center"/>
        </w:trPr>
        <w:tc>
          <w:tcPr>
            <w:tcW w:w="566" w:type="dxa"/>
          </w:tcPr>
          <w:p w:rsidR="00406FBD" w:rsidRPr="001A59A3" w:rsidRDefault="00406FBD" w:rsidP="00406FBD">
            <w:pPr>
              <w:pStyle w:val="Betarp"/>
              <w:rPr>
                <w:sz w:val="22"/>
              </w:rPr>
            </w:pPr>
            <w:r>
              <w:rPr>
                <w:sz w:val="22"/>
              </w:rPr>
              <w:t>7</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0.55</w:t>
            </w:r>
            <w:r w:rsidRPr="001A59A3">
              <w:rPr>
                <w:sz w:val="22"/>
                <w:szCs w:val="22"/>
              </w:rPr>
              <w:t>–1</w:t>
            </w:r>
            <w:r>
              <w:rPr>
                <w:sz w:val="22"/>
                <w:szCs w:val="22"/>
              </w:rPr>
              <w:t>1</w:t>
            </w:r>
            <w:r w:rsidRPr="001A59A3">
              <w:rPr>
                <w:sz w:val="22"/>
                <w:szCs w:val="22"/>
              </w:rPr>
              <w:t>.</w:t>
            </w:r>
            <w:r>
              <w:rPr>
                <w:sz w:val="22"/>
                <w:szCs w:val="22"/>
              </w:rPr>
              <w:t>00</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6237" w:type="dxa"/>
            <w:gridSpan w:val="3"/>
            <w:shd w:val="clear" w:color="auto" w:fill="auto"/>
          </w:tcPr>
          <w:p w:rsidR="00406FBD" w:rsidRPr="001A59A3" w:rsidRDefault="00406FBD" w:rsidP="00406FBD">
            <w:pPr>
              <w:pStyle w:val="Betarp"/>
              <w:jc w:val="center"/>
              <w:rPr>
                <w:sz w:val="22"/>
              </w:rPr>
            </w:pPr>
            <w:r w:rsidRPr="001A59A3">
              <w:rPr>
                <w:sz w:val="22"/>
              </w:rPr>
              <w:t>Kiti klausimai</w:t>
            </w:r>
          </w:p>
        </w:tc>
        <w:tc>
          <w:tcPr>
            <w:tcW w:w="1629" w:type="dxa"/>
            <w:shd w:val="clear" w:color="auto" w:fill="auto"/>
          </w:tcPr>
          <w:p w:rsidR="00406FBD" w:rsidRPr="001A59A3" w:rsidRDefault="00406FBD" w:rsidP="00406FBD">
            <w:pPr>
              <w:pStyle w:val="Betarp"/>
              <w:rPr>
                <w:sz w:val="22"/>
              </w:rPr>
            </w:pP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t>8</w:t>
            </w:r>
            <w:r w:rsidRPr="001A59A3">
              <w:rPr>
                <w:sz w:val="22"/>
              </w:rPr>
              <w:t xml:space="preserve">. </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XIIP-2960</w:t>
            </w:r>
          </w:p>
        </w:tc>
        <w:tc>
          <w:tcPr>
            <w:tcW w:w="3402" w:type="dxa"/>
            <w:shd w:val="clear" w:color="auto" w:fill="auto"/>
          </w:tcPr>
          <w:p w:rsidR="00406FBD" w:rsidRPr="001A59A3" w:rsidRDefault="00FC6743" w:rsidP="00406FBD">
            <w:pPr>
              <w:spacing w:after="0" w:line="240" w:lineRule="auto"/>
              <w:rPr>
                <w:rStyle w:val="dpav"/>
                <w:sz w:val="22"/>
                <w:szCs w:val="22"/>
              </w:rPr>
            </w:pPr>
            <w:hyperlink r:id="rId20" w:tooltip="Dokumento tekstas" w:history="1">
              <w:r w:rsidR="00406FBD" w:rsidRPr="001A59A3">
                <w:rPr>
                  <w:rStyle w:val="Hipersaitas"/>
                  <w:sz w:val="22"/>
                  <w:szCs w:val="22"/>
                </w:rPr>
                <w:t>Įsakomųjų ir paprastųjų vekselių įstatymo Nr. VIII-1087 3 ir 77 straipsnių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A.Palionis K.Glaveckas (G.Morkūnas)</w:t>
            </w:r>
          </w:p>
          <w:p w:rsidR="00406FBD" w:rsidRPr="001A59A3" w:rsidRDefault="00406FBD" w:rsidP="00406FBD">
            <w:pPr>
              <w:spacing w:after="0" w:line="240" w:lineRule="auto"/>
              <w:rPr>
                <w:sz w:val="22"/>
                <w:szCs w:val="22"/>
              </w:rPr>
            </w:pPr>
          </w:p>
          <w:p w:rsidR="00406FBD" w:rsidRPr="001A59A3" w:rsidRDefault="00406FBD" w:rsidP="00406FBD">
            <w:pPr>
              <w:spacing w:after="0" w:line="240" w:lineRule="auto"/>
              <w:rPr>
                <w:sz w:val="22"/>
                <w:szCs w:val="22"/>
              </w:rPr>
            </w:pP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t>9</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XIIP-3030</w:t>
            </w:r>
          </w:p>
        </w:tc>
        <w:tc>
          <w:tcPr>
            <w:tcW w:w="3402" w:type="dxa"/>
            <w:shd w:val="clear" w:color="auto" w:fill="auto"/>
          </w:tcPr>
          <w:p w:rsidR="00406FBD" w:rsidRPr="001A59A3" w:rsidRDefault="00FC6743" w:rsidP="00406FBD">
            <w:pPr>
              <w:spacing w:after="0" w:line="240" w:lineRule="auto"/>
              <w:rPr>
                <w:rStyle w:val="dpav"/>
                <w:sz w:val="22"/>
                <w:szCs w:val="22"/>
              </w:rPr>
            </w:pPr>
            <w:hyperlink r:id="rId21" w:tooltip="Dokumento tekstas" w:history="1">
              <w:r w:rsidR="00406FBD" w:rsidRPr="001A59A3">
                <w:rPr>
                  <w:rStyle w:val="Hipersaitas"/>
                  <w:sz w:val="22"/>
                  <w:szCs w:val="22"/>
                </w:rPr>
                <w:t>Asmenų, kuriems už darbą apmokama iš valstybės ar savivaldybės biudžeto lėšų, dėl ekonomikos krizės neproporcingai sumažinto darbo užmokesčio (atlyginimo) dalies grąžinimo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(pagrindinis)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R.Markauskas K.Glaveckas (</w:t>
            </w:r>
            <w:proofErr w:type="spellStart"/>
            <w:r w:rsidRPr="001A59A3">
              <w:rPr>
                <w:sz w:val="22"/>
                <w:szCs w:val="22"/>
              </w:rPr>
              <w:t>A.Brazdilienė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t>10</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XIIP-849</w:t>
            </w:r>
          </w:p>
        </w:tc>
        <w:tc>
          <w:tcPr>
            <w:tcW w:w="3402" w:type="dxa"/>
            <w:shd w:val="clear" w:color="auto" w:fill="auto"/>
          </w:tcPr>
          <w:p w:rsidR="00406FBD" w:rsidRPr="001A59A3" w:rsidRDefault="00FC6743" w:rsidP="00406FBD">
            <w:pPr>
              <w:spacing w:after="0" w:line="240" w:lineRule="auto"/>
              <w:rPr>
                <w:rStyle w:val="dpav"/>
                <w:sz w:val="22"/>
                <w:szCs w:val="22"/>
              </w:rPr>
            </w:pPr>
            <w:hyperlink r:id="rId22" w:tooltip="Dokumento tekstas" w:history="1">
              <w:r w:rsidR="00406FBD" w:rsidRPr="001A59A3">
                <w:rPr>
                  <w:rStyle w:val="Hipersaitas"/>
                  <w:sz w:val="22"/>
                  <w:szCs w:val="22"/>
                </w:rPr>
                <w:t>Lietuvos Nepriklausomybės Akto signatarų statuso įstatymo 9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t>11</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XIIP-850</w:t>
            </w:r>
          </w:p>
        </w:tc>
        <w:tc>
          <w:tcPr>
            <w:tcW w:w="3402" w:type="dxa"/>
            <w:shd w:val="clear" w:color="auto" w:fill="auto"/>
          </w:tcPr>
          <w:p w:rsidR="00406FBD" w:rsidRPr="001A59A3" w:rsidRDefault="00FC6743" w:rsidP="00406FBD">
            <w:pPr>
              <w:spacing w:after="0" w:line="240" w:lineRule="auto"/>
              <w:rPr>
                <w:rStyle w:val="dpav"/>
                <w:sz w:val="22"/>
                <w:szCs w:val="22"/>
              </w:rPr>
            </w:pPr>
            <w:hyperlink r:id="rId23" w:tooltip="Dokumento tekstas" w:history="1">
              <w:r w:rsidR="00406FBD" w:rsidRPr="001A59A3">
                <w:rPr>
                  <w:rStyle w:val="Hipersaitas"/>
                  <w:sz w:val="22"/>
                  <w:szCs w:val="22"/>
                </w:rPr>
                <w:t>Nelaimingų atsitikimų darbe ir profesinių ligų socialinio draudimo įstatymo 26, 27 straipsnių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01363E" w:rsidTr="00406FBD">
        <w:trPr>
          <w:trHeight w:val="20"/>
          <w:jc w:val="center"/>
        </w:trPr>
        <w:tc>
          <w:tcPr>
            <w:tcW w:w="566" w:type="dxa"/>
          </w:tcPr>
          <w:p w:rsidR="00406FBD" w:rsidRPr="001A59A3" w:rsidRDefault="00406FBD" w:rsidP="00406FBD">
            <w:pPr>
              <w:pStyle w:val="Betarp"/>
              <w:rPr>
                <w:sz w:val="22"/>
              </w:rPr>
            </w:pPr>
            <w:r>
              <w:rPr>
                <w:sz w:val="22"/>
              </w:rPr>
              <w:lastRenderedPageBreak/>
              <w:t>12</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XIIP-851</w:t>
            </w:r>
          </w:p>
        </w:tc>
        <w:tc>
          <w:tcPr>
            <w:tcW w:w="3402" w:type="dxa"/>
            <w:shd w:val="clear" w:color="auto" w:fill="auto"/>
          </w:tcPr>
          <w:p w:rsidR="00406FBD" w:rsidRPr="001A59A3" w:rsidRDefault="00FC6743" w:rsidP="00406FBD">
            <w:pPr>
              <w:spacing w:after="0" w:line="240" w:lineRule="auto"/>
              <w:rPr>
                <w:rStyle w:val="dpav"/>
                <w:sz w:val="22"/>
                <w:szCs w:val="22"/>
              </w:rPr>
            </w:pPr>
            <w:hyperlink r:id="rId24" w:tooltip="Dokumento tekstas" w:history="1">
              <w:r w:rsidR="00406FBD" w:rsidRPr="001A59A3">
                <w:rPr>
                  <w:rStyle w:val="Hipersaitas"/>
                  <w:sz w:val="22"/>
                  <w:szCs w:val="22"/>
                </w:rPr>
                <w:t>Prezidento valstybinės rentos įstatymo 4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417133" w:rsidTr="00406FBD">
        <w:trPr>
          <w:trHeight w:val="20"/>
          <w:jc w:val="center"/>
        </w:trPr>
        <w:tc>
          <w:tcPr>
            <w:tcW w:w="566" w:type="dxa"/>
          </w:tcPr>
          <w:p w:rsidR="00406FBD" w:rsidRPr="001A59A3" w:rsidRDefault="00406FBD" w:rsidP="00406FBD">
            <w:pPr>
              <w:pStyle w:val="Betarp"/>
              <w:rPr>
                <w:sz w:val="22"/>
              </w:rPr>
            </w:pPr>
            <w:r w:rsidRPr="001A59A3">
              <w:rPr>
                <w:sz w:val="22"/>
              </w:rPr>
              <w:t>1</w:t>
            </w:r>
            <w:r>
              <w:rPr>
                <w:sz w:val="22"/>
              </w:rPr>
              <w:t>3</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XIIP-852</w:t>
            </w:r>
          </w:p>
        </w:tc>
        <w:tc>
          <w:tcPr>
            <w:tcW w:w="3402" w:type="dxa"/>
            <w:shd w:val="clear" w:color="auto" w:fill="auto"/>
          </w:tcPr>
          <w:p w:rsidR="00406FBD" w:rsidRPr="001A59A3" w:rsidRDefault="00FC6743" w:rsidP="00406FBD">
            <w:pPr>
              <w:spacing w:after="0" w:line="240" w:lineRule="auto"/>
              <w:rPr>
                <w:rStyle w:val="dpav"/>
                <w:sz w:val="22"/>
                <w:szCs w:val="22"/>
              </w:rPr>
            </w:pPr>
            <w:hyperlink r:id="rId25" w:tooltip="Dokumento tekstas" w:history="1">
              <w:r w:rsidR="00406FBD" w:rsidRPr="001A59A3">
                <w:rPr>
                  <w:rStyle w:val="Hipersaitas"/>
                  <w:sz w:val="22"/>
                  <w:szCs w:val="22"/>
                </w:rPr>
                <w:t>Valstybinių pensijų įstatymo 9 ir 14 straipsnių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417133" w:rsidTr="00406FBD">
        <w:trPr>
          <w:trHeight w:val="20"/>
          <w:jc w:val="center"/>
        </w:trPr>
        <w:tc>
          <w:tcPr>
            <w:tcW w:w="566" w:type="dxa"/>
          </w:tcPr>
          <w:p w:rsidR="00406FBD" w:rsidRPr="001A59A3" w:rsidRDefault="00406FBD" w:rsidP="00406FBD">
            <w:pPr>
              <w:pStyle w:val="Betarp"/>
              <w:rPr>
                <w:sz w:val="22"/>
              </w:rPr>
            </w:pPr>
            <w:r w:rsidRPr="001A59A3">
              <w:rPr>
                <w:sz w:val="22"/>
              </w:rPr>
              <w:t>1</w:t>
            </w:r>
            <w:r>
              <w:rPr>
                <w:sz w:val="22"/>
              </w:rPr>
              <w:t>4</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XIIP-853</w:t>
            </w:r>
          </w:p>
        </w:tc>
        <w:tc>
          <w:tcPr>
            <w:tcW w:w="3402" w:type="dxa"/>
            <w:shd w:val="clear" w:color="auto" w:fill="auto"/>
          </w:tcPr>
          <w:p w:rsidR="00406FBD" w:rsidRPr="001A59A3" w:rsidRDefault="00FC6743" w:rsidP="00406FBD">
            <w:pPr>
              <w:spacing w:after="0" w:line="240" w:lineRule="auto"/>
              <w:rPr>
                <w:rStyle w:val="dpav"/>
                <w:sz w:val="22"/>
                <w:szCs w:val="22"/>
              </w:rPr>
            </w:pPr>
            <w:hyperlink r:id="rId26" w:tooltip="Dokumento tekstas" w:history="1">
              <w:r w:rsidR="00406FBD" w:rsidRPr="001A59A3">
                <w:rPr>
                  <w:rStyle w:val="Hipersaitas"/>
                  <w:sz w:val="22"/>
                  <w:szCs w:val="22"/>
                </w:rPr>
                <w:t>Valstybinių socialinio draudimo pensijų įstatymo 38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417133" w:rsidTr="00406FBD">
        <w:trPr>
          <w:trHeight w:val="20"/>
          <w:jc w:val="center"/>
        </w:trPr>
        <w:tc>
          <w:tcPr>
            <w:tcW w:w="566" w:type="dxa"/>
          </w:tcPr>
          <w:p w:rsidR="00406FBD" w:rsidRPr="001A59A3" w:rsidRDefault="00406FBD" w:rsidP="00406FBD">
            <w:pPr>
              <w:pStyle w:val="Betarp"/>
              <w:rPr>
                <w:sz w:val="22"/>
              </w:rPr>
            </w:pPr>
            <w:r w:rsidRPr="001A59A3">
              <w:rPr>
                <w:sz w:val="22"/>
              </w:rPr>
              <w:t>1</w:t>
            </w:r>
            <w:r>
              <w:rPr>
                <w:sz w:val="22"/>
              </w:rPr>
              <w:t>5</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XIIP-854</w:t>
            </w:r>
          </w:p>
        </w:tc>
        <w:tc>
          <w:tcPr>
            <w:tcW w:w="3402" w:type="dxa"/>
            <w:shd w:val="clear" w:color="auto" w:fill="auto"/>
          </w:tcPr>
          <w:p w:rsidR="00406FBD" w:rsidRPr="001A59A3" w:rsidRDefault="00FC6743" w:rsidP="00406FBD">
            <w:pPr>
              <w:spacing w:after="0" w:line="240" w:lineRule="auto"/>
              <w:rPr>
                <w:rStyle w:val="dpav"/>
                <w:sz w:val="22"/>
                <w:szCs w:val="22"/>
              </w:rPr>
            </w:pPr>
            <w:hyperlink r:id="rId27" w:tooltip="Dokumento tekstas" w:history="1">
              <w:r w:rsidR="00406FBD" w:rsidRPr="001A59A3">
                <w:rPr>
                  <w:rStyle w:val="Hipersaitas"/>
                  <w:sz w:val="22"/>
                  <w:szCs w:val="22"/>
                </w:rPr>
                <w:t>Valstybinių šalpos išmokų įstatymo 8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417133" w:rsidTr="00406FBD">
        <w:trPr>
          <w:trHeight w:val="20"/>
          <w:jc w:val="center"/>
        </w:trPr>
        <w:tc>
          <w:tcPr>
            <w:tcW w:w="566" w:type="dxa"/>
          </w:tcPr>
          <w:p w:rsidR="00406FBD" w:rsidRPr="001A59A3" w:rsidRDefault="00406FBD" w:rsidP="00406FBD">
            <w:pPr>
              <w:pStyle w:val="Betarp"/>
              <w:rPr>
                <w:sz w:val="22"/>
              </w:rPr>
            </w:pPr>
            <w:r w:rsidRPr="001A59A3">
              <w:rPr>
                <w:sz w:val="22"/>
              </w:rPr>
              <w:t>1</w:t>
            </w:r>
            <w:r>
              <w:rPr>
                <w:sz w:val="22"/>
              </w:rPr>
              <w:t>6</w:t>
            </w:r>
            <w:r w:rsidRPr="001A59A3">
              <w:rPr>
                <w:sz w:val="22"/>
              </w:rPr>
              <w:t>.</w:t>
            </w:r>
          </w:p>
        </w:tc>
        <w:tc>
          <w:tcPr>
            <w:tcW w:w="1207" w:type="dxa"/>
            <w:shd w:val="clear" w:color="auto" w:fill="auto"/>
          </w:tcPr>
          <w:p w:rsidR="00406FBD" w:rsidRPr="001A59A3" w:rsidRDefault="00406FBD" w:rsidP="00406FBD">
            <w:pPr>
              <w:spacing w:after="0" w:line="240" w:lineRule="auto"/>
              <w:jc w:val="both"/>
              <w:rPr>
                <w:sz w:val="22"/>
                <w:szCs w:val="22"/>
              </w:rPr>
            </w:pPr>
            <w:r w:rsidRPr="001A59A3">
              <w:rPr>
                <w:sz w:val="22"/>
                <w:szCs w:val="22"/>
              </w:rPr>
              <w:t>2015-05-13 1</w:t>
            </w:r>
            <w:r>
              <w:rPr>
                <w:sz w:val="22"/>
                <w:szCs w:val="22"/>
              </w:rPr>
              <w:t>1.00</w:t>
            </w:r>
            <w:r w:rsidRPr="001A59A3">
              <w:rPr>
                <w:sz w:val="22"/>
                <w:szCs w:val="22"/>
              </w:rPr>
              <w:t>–1</w:t>
            </w:r>
            <w:r>
              <w:rPr>
                <w:sz w:val="22"/>
                <w:szCs w:val="22"/>
              </w:rPr>
              <w:t>1</w:t>
            </w:r>
            <w:r w:rsidRPr="001A59A3">
              <w:rPr>
                <w:sz w:val="22"/>
                <w:szCs w:val="22"/>
              </w:rPr>
              <w:t>.</w:t>
            </w:r>
            <w:r>
              <w:rPr>
                <w:sz w:val="22"/>
                <w:szCs w:val="22"/>
              </w:rPr>
              <w:t>05</w:t>
            </w:r>
            <w:r w:rsidRPr="001A59A3">
              <w:rPr>
                <w:sz w:val="22"/>
                <w:szCs w:val="22"/>
              </w:rPr>
              <w:t xml:space="preserve"> </w:t>
            </w:r>
          </w:p>
          <w:p w:rsidR="00406FBD" w:rsidRPr="001A59A3" w:rsidRDefault="00406FBD" w:rsidP="00406FBD">
            <w:pPr>
              <w:spacing w:after="0" w:line="240" w:lineRule="auto"/>
              <w:jc w:val="both"/>
              <w:rPr>
                <w:sz w:val="22"/>
                <w:szCs w:val="22"/>
              </w:rPr>
            </w:pPr>
            <w:r w:rsidRPr="001A59A3">
              <w:rPr>
                <w:sz w:val="22"/>
                <w:szCs w:val="22"/>
              </w:rPr>
              <w:t>I r 315 kab.</w:t>
            </w:r>
          </w:p>
        </w:tc>
        <w:tc>
          <w:tcPr>
            <w:tcW w:w="1233" w:type="dxa"/>
            <w:shd w:val="clear" w:color="auto" w:fill="auto"/>
          </w:tcPr>
          <w:p w:rsidR="00406FBD" w:rsidRPr="001A59A3" w:rsidRDefault="00406FBD" w:rsidP="00406FBD">
            <w:pPr>
              <w:spacing w:after="0" w:line="240" w:lineRule="auto"/>
              <w:rPr>
                <w:bCs/>
                <w:sz w:val="22"/>
                <w:szCs w:val="22"/>
              </w:rPr>
            </w:pPr>
            <w:r w:rsidRPr="001A59A3">
              <w:rPr>
                <w:bCs/>
                <w:sz w:val="22"/>
                <w:szCs w:val="22"/>
              </w:rPr>
              <w:t>XIIP-855</w:t>
            </w:r>
          </w:p>
        </w:tc>
        <w:tc>
          <w:tcPr>
            <w:tcW w:w="3402" w:type="dxa"/>
            <w:shd w:val="clear" w:color="auto" w:fill="auto"/>
          </w:tcPr>
          <w:p w:rsidR="00406FBD" w:rsidRPr="001A59A3" w:rsidRDefault="00FC6743" w:rsidP="00406FBD">
            <w:pPr>
              <w:spacing w:after="0" w:line="240" w:lineRule="auto"/>
              <w:rPr>
                <w:rStyle w:val="dpav"/>
                <w:sz w:val="22"/>
                <w:szCs w:val="22"/>
              </w:rPr>
            </w:pPr>
            <w:hyperlink r:id="rId28" w:tooltip="Dokumento tekstas" w:history="1">
              <w:r w:rsidR="00406FBD" w:rsidRPr="001A59A3">
                <w:rPr>
                  <w:rStyle w:val="Hipersaitas"/>
                  <w:sz w:val="22"/>
                  <w:szCs w:val="22"/>
                </w:rPr>
                <w:t>Žalos atlyginimo dėl nelaimingų atsitikimų darbe ar susirgimų profesine liga laikinojo įstatymo 7 straipsnio pakeitimo ĮSTATYMO PROJEKTAS</w:t>
              </w:r>
            </w:hyperlink>
          </w:p>
        </w:tc>
        <w:tc>
          <w:tcPr>
            <w:tcW w:w="1602" w:type="dxa"/>
            <w:shd w:val="clear" w:color="auto" w:fill="auto"/>
          </w:tcPr>
          <w:p w:rsidR="00406FBD" w:rsidRPr="001A59A3" w:rsidRDefault="00406FBD" w:rsidP="00406FBD">
            <w:pPr>
              <w:spacing w:after="0" w:line="240" w:lineRule="auto"/>
              <w:rPr>
                <w:sz w:val="22"/>
                <w:szCs w:val="22"/>
              </w:rPr>
            </w:pPr>
            <w:r w:rsidRPr="001A59A3">
              <w:rPr>
                <w:sz w:val="22"/>
                <w:szCs w:val="22"/>
              </w:rPr>
              <w:t>Pasirengimas svarstymui (papildomas)</w:t>
            </w:r>
          </w:p>
        </w:tc>
        <w:tc>
          <w:tcPr>
            <w:tcW w:w="1629" w:type="dxa"/>
            <w:shd w:val="clear" w:color="auto" w:fill="auto"/>
          </w:tcPr>
          <w:p w:rsidR="00406FBD" w:rsidRPr="001A59A3" w:rsidRDefault="00406FBD" w:rsidP="00406FBD">
            <w:pPr>
              <w:spacing w:after="0" w:line="240" w:lineRule="auto"/>
              <w:rPr>
                <w:sz w:val="22"/>
                <w:szCs w:val="22"/>
              </w:rPr>
            </w:pPr>
            <w:r w:rsidRPr="001A59A3">
              <w:rPr>
                <w:sz w:val="22"/>
                <w:szCs w:val="22"/>
              </w:rPr>
              <w:t>K.Bartkevičius R.Kupčinskas (</w:t>
            </w:r>
            <w:proofErr w:type="spellStart"/>
            <w:r w:rsidRPr="001A59A3">
              <w:rPr>
                <w:sz w:val="22"/>
                <w:szCs w:val="22"/>
              </w:rPr>
              <w:t>A.Brazdilienė</w:t>
            </w:r>
            <w:proofErr w:type="spellEnd"/>
            <w:r w:rsidRPr="001A59A3">
              <w:rPr>
                <w:sz w:val="22"/>
                <w:szCs w:val="22"/>
              </w:rPr>
              <w:t>)</w:t>
            </w:r>
          </w:p>
        </w:tc>
      </w:tr>
      <w:tr w:rsidR="00406FBD" w:rsidRPr="001A59A3" w:rsidTr="00406FBD">
        <w:trPr>
          <w:trHeight w:val="20"/>
          <w:jc w:val="center"/>
        </w:trPr>
        <w:tc>
          <w:tcPr>
            <w:tcW w:w="566" w:type="dxa"/>
          </w:tcPr>
          <w:p w:rsidR="00406FBD" w:rsidRPr="001A59A3" w:rsidRDefault="00406FBD" w:rsidP="00406FBD">
            <w:pPr>
              <w:pStyle w:val="Betarp"/>
              <w:rPr>
                <w:sz w:val="22"/>
              </w:rPr>
            </w:pPr>
            <w:r w:rsidRPr="001A59A3">
              <w:rPr>
                <w:sz w:val="22"/>
              </w:rPr>
              <w:t>1</w:t>
            </w:r>
            <w:r>
              <w:rPr>
                <w:sz w:val="22"/>
              </w:rPr>
              <w:t>7</w:t>
            </w:r>
            <w:r w:rsidRPr="001A59A3">
              <w:rPr>
                <w:sz w:val="22"/>
              </w:rPr>
              <w:t>.</w:t>
            </w:r>
          </w:p>
        </w:tc>
        <w:tc>
          <w:tcPr>
            <w:tcW w:w="1207" w:type="dxa"/>
            <w:shd w:val="clear" w:color="auto" w:fill="auto"/>
          </w:tcPr>
          <w:p w:rsidR="00406FBD" w:rsidRPr="00997D8C" w:rsidRDefault="00406FBD" w:rsidP="00406FBD">
            <w:pPr>
              <w:spacing w:after="0" w:line="240" w:lineRule="auto"/>
              <w:jc w:val="both"/>
              <w:rPr>
                <w:sz w:val="22"/>
                <w:szCs w:val="22"/>
              </w:rPr>
            </w:pPr>
            <w:r w:rsidRPr="00997D8C">
              <w:rPr>
                <w:sz w:val="22"/>
                <w:szCs w:val="22"/>
              </w:rPr>
              <w:t xml:space="preserve">2015-05-13 11.00–11.05 </w:t>
            </w:r>
          </w:p>
          <w:p w:rsidR="00406FBD" w:rsidRPr="00997D8C" w:rsidRDefault="00406FBD" w:rsidP="00406FBD">
            <w:pPr>
              <w:spacing w:after="0" w:line="240" w:lineRule="auto"/>
              <w:jc w:val="both"/>
              <w:rPr>
                <w:sz w:val="22"/>
                <w:szCs w:val="22"/>
              </w:rPr>
            </w:pPr>
            <w:r w:rsidRPr="00997D8C">
              <w:rPr>
                <w:sz w:val="22"/>
                <w:szCs w:val="22"/>
              </w:rPr>
              <w:t>I r 315 kab.</w:t>
            </w:r>
          </w:p>
        </w:tc>
        <w:tc>
          <w:tcPr>
            <w:tcW w:w="1233" w:type="dxa"/>
            <w:shd w:val="clear" w:color="auto" w:fill="auto"/>
          </w:tcPr>
          <w:p w:rsidR="00406FBD" w:rsidRPr="00997D8C" w:rsidRDefault="00406FBD" w:rsidP="00406FBD">
            <w:pPr>
              <w:spacing w:after="0" w:line="240" w:lineRule="auto"/>
              <w:rPr>
                <w:bCs/>
                <w:sz w:val="22"/>
                <w:szCs w:val="22"/>
              </w:rPr>
            </w:pPr>
            <w:r w:rsidRPr="00997D8C">
              <w:rPr>
                <w:bCs/>
                <w:sz w:val="22"/>
                <w:szCs w:val="22"/>
              </w:rPr>
              <w:t>XIIP-2963(2)</w:t>
            </w:r>
          </w:p>
          <w:p w:rsidR="00406FBD" w:rsidRPr="00997D8C" w:rsidRDefault="00406FBD" w:rsidP="00406FBD">
            <w:pPr>
              <w:spacing w:after="0" w:line="240" w:lineRule="auto"/>
              <w:rPr>
                <w:b/>
                <w:bCs/>
                <w:sz w:val="18"/>
                <w:szCs w:val="18"/>
              </w:rPr>
            </w:pPr>
            <w:r>
              <w:rPr>
                <w:b/>
                <w:bCs/>
                <w:sz w:val="18"/>
                <w:szCs w:val="18"/>
              </w:rPr>
              <w:t>(</w:t>
            </w:r>
            <w:r w:rsidRPr="00997D8C">
              <w:rPr>
                <w:b/>
                <w:bCs/>
                <w:sz w:val="18"/>
                <w:szCs w:val="18"/>
              </w:rPr>
              <w:t>Prašyti LR Vyriausybės ir Lietuvos banko išvadų</w:t>
            </w:r>
            <w:r>
              <w:rPr>
                <w:b/>
                <w:bCs/>
                <w:sz w:val="18"/>
                <w:szCs w:val="18"/>
              </w:rPr>
              <w:t>)</w:t>
            </w:r>
          </w:p>
        </w:tc>
        <w:tc>
          <w:tcPr>
            <w:tcW w:w="3402" w:type="dxa"/>
            <w:shd w:val="clear" w:color="auto" w:fill="auto"/>
          </w:tcPr>
          <w:p w:rsidR="00406FBD" w:rsidRPr="00997D8C" w:rsidRDefault="00FC6743" w:rsidP="00406FBD">
            <w:pPr>
              <w:spacing w:after="0" w:line="240" w:lineRule="auto"/>
              <w:rPr>
                <w:rStyle w:val="dpav"/>
                <w:sz w:val="22"/>
                <w:szCs w:val="22"/>
              </w:rPr>
            </w:pPr>
            <w:hyperlink r:id="rId29" w:tooltip="Dokumento tekstas" w:history="1">
              <w:r w:rsidR="00406FBD" w:rsidRPr="00997D8C">
                <w:rPr>
                  <w:rStyle w:val="Hipersaitas"/>
                  <w:sz w:val="22"/>
                  <w:szCs w:val="22"/>
                </w:rPr>
                <w:t>Vartojimo kredito įstatymo Nr. XI-1253 2, 8 ir 21 straipsnių pakeitimo ir papildymo ĮSTATYMO PROJEKTAS</w:t>
              </w:r>
            </w:hyperlink>
          </w:p>
        </w:tc>
        <w:tc>
          <w:tcPr>
            <w:tcW w:w="1602" w:type="dxa"/>
            <w:shd w:val="clear" w:color="auto" w:fill="auto"/>
          </w:tcPr>
          <w:p w:rsidR="00406FBD" w:rsidRPr="00997D8C" w:rsidRDefault="00406FBD" w:rsidP="00406FBD">
            <w:pPr>
              <w:spacing w:after="0" w:line="240" w:lineRule="auto"/>
              <w:rPr>
                <w:sz w:val="22"/>
                <w:szCs w:val="22"/>
              </w:rPr>
            </w:pPr>
            <w:r w:rsidRPr="00997D8C">
              <w:rPr>
                <w:sz w:val="22"/>
                <w:szCs w:val="22"/>
              </w:rPr>
              <w:t>Pasirengimas svarstymui (pagrindinis)</w:t>
            </w:r>
          </w:p>
        </w:tc>
        <w:tc>
          <w:tcPr>
            <w:tcW w:w="1629" w:type="dxa"/>
            <w:shd w:val="clear" w:color="auto" w:fill="auto"/>
          </w:tcPr>
          <w:p w:rsidR="00406FBD" w:rsidRPr="00997D8C" w:rsidRDefault="00406FBD" w:rsidP="00406FBD">
            <w:pPr>
              <w:spacing w:after="0" w:line="240" w:lineRule="auto"/>
              <w:rPr>
                <w:sz w:val="22"/>
                <w:szCs w:val="22"/>
              </w:rPr>
            </w:pPr>
            <w:r w:rsidRPr="00997D8C">
              <w:rPr>
                <w:sz w:val="22"/>
                <w:szCs w:val="22"/>
              </w:rPr>
              <w:t>A.Palionis I.Degutienė (G.Morkūnas)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45"/>
        <w:gridCol w:w="1149"/>
        <w:gridCol w:w="1081"/>
        <w:gridCol w:w="3725"/>
        <w:gridCol w:w="1473"/>
        <w:gridCol w:w="1566"/>
      </w:tblGrid>
      <w:tr w:rsidR="008B0BE9" w:rsidRPr="00A12B83" w:rsidTr="00A12B83">
        <w:trPr>
          <w:trHeight w:val="227"/>
          <w:jc w:val="center"/>
        </w:trPr>
        <w:tc>
          <w:tcPr>
            <w:tcW w:w="645" w:type="dxa"/>
            <w:vAlign w:val="center"/>
            <w:hideMark/>
          </w:tcPr>
          <w:p w:rsidR="008B0BE9" w:rsidRPr="00A12B83" w:rsidRDefault="008B0BE9" w:rsidP="008B0BE9">
            <w:pPr>
              <w:pStyle w:val="Betarp"/>
              <w:jc w:val="center"/>
              <w:rPr>
                <w:b/>
                <w:sz w:val="22"/>
              </w:rPr>
            </w:pPr>
            <w:r w:rsidRPr="00A12B83">
              <w:rPr>
                <w:b/>
                <w:sz w:val="22"/>
              </w:rPr>
              <w:t>Eil.</w:t>
            </w:r>
            <w:r w:rsidRPr="00A12B83">
              <w:rPr>
                <w:b/>
                <w:sz w:val="22"/>
              </w:rPr>
              <w:br/>
              <w:t>Nr.</w:t>
            </w:r>
          </w:p>
        </w:tc>
        <w:tc>
          <w:tcPr>
            <w:tcW w:w="1149" w:type="dxa"/>
            <w:vAlign w:val="center"/>
            <w:hideMark/>
          </w:tcPr>
          <w:p w:rsidR="008B0BE9" w:rsidRPr="00A12B83" w:rsidRDefault="008B0BE9" w:rsidP="008B0BE9">
            <w:pPr>
              <w:pStyle w:val="Betarp"/>
              <w:jc w:val="center"/>
              <w:rPr>
                <w:b/>
                <w:sz w:val="22"/>
              </w:rPr>
            </w:pPr>
            <w:r w:rsidRPr="00A12B83">
              <w:rPr>
                <w:b/>
                <w:sz w:val="22"/>
              </w:rPr>
              <w:t>Data,</w:t>
            </w:r>
            <w:r w:rsidRPr="00A12B83">
              <w:rPr>
                <w:b/>
                <w:sz w:val="22"/>
              </w:rPr>
              <w:br/>
              <w:t>laikas,</w:t>
            </w:r>
            <w:r w:rsidRPr="00A12B83">
              <w:rPr>
                <w:b/>
                <w:sz w:val="22"/>
              </w:rPr>
              <w:br/>
              <w:t>vieta</w:t>
            </w:r>
          </w:p>
        </w:tc>
        <w:tc>
          <w:tcPr>
            <w:tcW w:w="1081" w:type="dxa"/>
            <w:vAlign w:val="center"/>
            <w:hideMark/>
          </w:tcPr>
          <w:p w:rsidR="008B0BE9" w:rsidRPr="00A12B83" w:rsidRDefault="008B0BE9" w:rsidP="008B0BE9">
            <w:pPr>
              <w:pStyle w:val="Betarp"/>
              <w:jc w:val="center"/>
              <w:rPr>
                <w:b/>
                <w:sz w:val="22"/>
              </w:rPr>
            </w:pPr>
            <w:r w:rsidRPr="00A12B83">
              <w:rPr>
                <w:b/>
                <w:sz w:val="22"/>
              </w:rPr>
              <w:t>Projekto Nr.</w:t>
            </w:r>
          </w:p>
        </w:tc>
        <w:tc>
          <w:tcPr>
            <w:tcW w:w="3725" w:type="dxa"/>
            <w:vAlign w:val="center"/>
            <w:hideMark/>
          </w:tcPr>
          <w:p w:rsidR="008B0BE9" w:rsidRPr="00A12B83" w:rsidRDefault="008B0BE9" w:rsidP="008B0BE9">
            <w:pPr>
              <w:pStyle w:val="Betarp"/>
              <w:jc w:val="center"/>
              <w:rPr>
                <w:b/>
                <w:sz w:val="22"/>
              </w:rPr>
            </w:pPr>
            <w:r w:rsidRPr="00A12B83">
              <w:rPr>
                <w:b/>
                <w:sz w:val="22"/>
              </w:rPr>
              <w:t>Svarstomi klausimai</w:t>
            </w:r>
          </w:p>
        </w:tc>
        <w:tc>
          <w:tcPr>
            <w:tcW w:w="1473" w:type="dxa"/>
            <w:vAlign w:val="center"/>
            <w:hideMark/>
          </w:tcPr>
          <w:p w:rsidR="008B0BE9" w:rsidRPr="00A12B83" w:rsidRDefault="008B0BE9" w:rsidP="008B0BE9">
            <w:pPr>
              <w:pStyle w:val="Betarp"/>
              <w:jc w:val="center"/>
              <w:rPr>
                <w:b/>
                <w:sz w:val="22"/>
              </w:rPr>
            </w:pPr>
            <w:r w:rsidRPr="00A12B83">
              <w:rPr>
                <w:b/>
                <w:sz w:val="22"/>
              </w:rPr>
              <w:t>Pagrindinis ar papildomas komitetas (stadija)</w:t>
            </w:r>
          </w:p>
        </w:tc>
        <w:tc>
          <w:tcPr>
            <w:tcW w:w="1566" w:type="dxa"/>
            <w:vAlign w:val="center"/>
            <w:hideMark/>
          </w:tcPr>
          <w:p w:rsidR="008B0BE9" w:rsidRPr="00A12B83" w:rsidRDefault="008B0BE9" w:rsidP="008B0BE9">
            <w:pPr>
              <w:pStyle w:val="Betarp"/>
              <w:jc w:val="center"/>
              <w:rPr>
                <w:b/>
                <w:sz w:val="22"/>
              </w:rPr>
            </w:pPr>
            <w:r w:rsidRPr="00A12B83">
              <w:rPr>
                <w:b/>
                <w:sz w:val="22"/>
              </w:rPr>
              <w:t>Komiteto išvadų rengėjai,</w:t>
            </w:r>
            <w:r w:rsidRPr="00A12B83">
              <w:rPr>
                <w:b/>
                <w:sz w:val="22"/>
              </w:rPr>
              <w:br/>
              <w:t>biuro tarnautojai</w:t>
            </w:r>
          </w:p>
        </w:tc>
      </w:tr>
      <w:tr w:rsidR="008B0BE9" w:rsidRPr="00A12B83" w:rsidTr="00A12B83">
        <w:trPr>
          <w:trHeight w:val="727"/>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8B0BE9" w:rsidP="00A12B83">
            <w:pPr>
              <w:pStyle w:val="Betarp"/>
              <w:jc w:val="center"/>
              <w:rPr>
                <w:sz w:val="22"/>
              </w:rPr>
            </w:pPr>
            <w:r w:rsidRPr="00A12B83">
              <w:rPr>
                <w:sz w:val="22"/>
              </w:rPr>
              <w:t>2015-05-13</w:t>
            </w:r>
            <w:r w:rsidRPr="00A12B83">
              <w:rPr>
                <w:sz w:val="22"/>
              </w:rPr>
              <w:br/>
            </w:r>
            <w:r w:rsidRPr="00A12B83">
              <w:rPr>
                <w:color w:val="000000"/>
                <w:sz w:val="22"/>
              </w:rPr>
              <w:t>10.00</w:t>
            </w:r>
            <w:r w:rsidR="00A12B83">
              <w:rPr>
                <w:color w:val="000000"/>
                <w:sz w:val="22"/>
              </w:rPr>
              <w:t>-</w:t>
            </w:r>
            <w:r w:rsidRPr="00A12B83">
              <w:rPr>
                <w:sz w:val="22"/>
              </w:rPr>
              <w:t>10.15</w:t>
            </w:r>
            <w:r w:rsidRPr="00A12B83">
              <w:rPr>
                <w:sz w:val="22"/>
              </w:rPr>
              <w:br/>
              <w:t>III r. 220 k</w:t>
            </w:r>
          </w:p>
        </w:tc>
        <w:tc>
          <w:tcPr>
            <w:tcW w:w="1081" w:type="dxa"/>
          </w:tcPr>
          <w:p w:rsidR="008B0BE9" w:rsidRPr="00A12B83" w:rsidRDefault="00FC6743" w:rsidP="008B0BE9">
            <w:pPr>
              <w:pStyle w:val="Betarp"/>
              <w:jc w:val="center"/>
              <w:rPr>
                <w:color w:val="000000"/>
                <w:sz w:val="22"/>
              </w:rPr>
            </w:pPr>
            <w:hyperlink r:id="rId30" w:history="1">
              <w:r w:rsidR="008B0BE9" w:rsidRPr="00A12B83">
                <w:rPr>
                  <w:rStyle w:val="Hipersaitas"/>
                  <w:sz w:val="22"/>
                </w:rPr>
                <w:t>XIIP-2926</w:t>
              </w:r>
            </w:hyperlink>
          </w:p>
        </w:tc>
        <w:tc>
          <w:tcPr>
            <w:tcW w:w="3725" w:type="dxa"/>
          </w:tcPr>
          <w:p w:rsidR="008B0BE9" w:rsidRPr="00A12B83" w:rsidRDefault="008B0BE9" w:rsidP="008B0BE9">
            <w:pPr>
              <w:pStyle w:val="Betarp"/>
              <w:jc w:val="center"/>
              <w:rPr>
                <w:snapToGrid w:val="0"/>
                <w:color w:val="000000"/>
                <w:sz w:val="22"/>
              </w:rPr>
            </w:pPr>
            <w:r w:rsidRPr="00A12B83">
              <w:rPr>
                <w:sz w:val="22"/>
              </w:rPr>
              <w:t>Geležinkelių transporto kodekso 3, 9, 10, 10</w:t>
            </w:r>
            <w:r w:rsidRPr="00A12B83">
              <w:rPr>
                <w:sz w:val="22"/>
                <w:vertAlign w:val="superscript"/>
              </w:rPr>
              <w:t>1</w:t>
            </w:r>
            <w:r w:rsidRPr="00A12B83">
              <w:rPr>
                <w:sz w:val="22"/>
              </w:rPr>
              <w:t>, 11, 19, 21, 22, 23</w:t>
            </w:r>
            <w:r w:rsidRPr="00A12B83">
              <w:rPr>
                <w:sz w:val="22"/>
                <w:vertAlign w:val="superscript"/>
              </w:rPr>
              <w:t>1</w:t>
            </w:r>
            <w:r w:rsidRPr="00A12B83">
              <w:rPr>
                <w:sz w:val="22"/>
              </w:rPr>
              <w:t xml:space="preserve">, 31, 37, 50, 54 straipsnių pakeitimo </w:t>
            </w:r>
            <w:r w:rsidRPr="00A12B83">
              <w:rPr>
                <w:snapToGrid w:val="0"/>
                <w:color w:val="000000"/>
                <w:sz w:val="22"/>
              </w:rPr>
              <w:t>įstatymo projektas</w:t>
            </w:r>
          </w:p>
        </w:tc>
        <w:tc>
          <w:tcPr>
            <w:tcW w:w="1473" w:type="dxa"/>
          </w:tcPr>
          <w:p w:rsidR="008B0BE9" w:rsidRPr="00A12B83" w:rsidRDefault="008B0BE9" w:rsidP="008B0BE9">
            <w:pPr>
              <w:pStyle w:val="Betarp"/>
              <w:jc w:val="center"/>
              <w:rPr>
                <w:sz w:val="22"/>
              </w:rPr>
            </w:pPr>
            <w:r w:rsidRPr="00A12B83">
              <w:rPr>
                <w:sz w:val="22"/>
              </w:rPr>
              <w:t>Pagrindinis</w:t>
            </w:r>
            <w:r w:rsidRPr="00A12B83">
              <w:rPr>
                <w:sz w:val="22"/>
              </w:rPr>
              <w:br/>
              <w:t>(svarstymas)</w:t>
            </w:r>
          </w:p>
        </w:tc>
        <w:tc>
          <w:tcPr>
            <w:tcW w:w="1566" w:type="dxa"/>
          </w:tcPr>
          <w:p w:rsidR="008B0BE9" w:rsidRPr="00A12B83" w:rsidRDefault="008B0BE9" w:rsidP="008B0BE9">
            <w:pPr>
              <w:pStyle w:val="Betarp"/>
              <w:jc w:val="center"/>
              <w:rPr>
                <w:sz w:val="22"/>
              </w:rPr>
            </w:pPr>
            <w:r w:rsidRPr="00A12B83">
              <w:rPr>
                <w:sz w:val="22"/>
              </w:rPr>
              <w:t>A.Mockus, J.Razma,</w:t>
            </w:r>
            <w:r w:rsidRPr="00A12B83">
              <w:rPr>
                <w:sz w:val="22"/>
              </w:rPr>
              <w:br/>
              <w:t xml:space="preserve">pat. </w:t>
            </w:r>
            <w:proofErr w:type="spellStart"/>
            <w:r w:rsidRPr="00A12B83">
              <w:rPr>
                <w:sz w:val="22"/>
              </w:rPr>
              <w:t>D.Šaltmeris</w:t>
            </w:r>
            <w:proofErr w:type="spellEnd"/>
          </w:p>
        </w:tc>
      </w:tr>
      <w:tr w:rsidR="008B0BE9" w:rsidRPr="00A12B83" w:rsidTr="00A12B83">
        <w:trPr>
          <w:trHeight w:val="741"/>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A12B83" w:rsidP="008B0BE9">
            <w:pPr>
              <w:pStyle w:val="Betarp"/>
              <w:jc w:val="center"/>
              <w:rPr>
                <w:sz w:val="22"/>
              </w:rPr>
            </w:pPr>
            <w:r>
              <w:rPr>
                <w:sz w:val="22"/>
              </w:rPr>
              <w:t>2015-05-13</w:t>
            </w:r>
            <w:r>
              <w:rPr>
                <w:sz w:val="22"/>
              </w:rPr>
              <w:br/>
              <w:t>10.15-</w:t>
            </w:r>
            <w:r w:rsidR="008B0BE9" w:rsidRPr="00A12B83">
              <w:rPr>
                <w:sz w:val="22"/>
              </w:rPr>
              <w:t>10.25</w:t>
            </w:r>
            <w:r w:rsidR="008B0BE9" w:rsidRPr="00A12B83">
              <w:rPr>
                <w:sz w:val="22"/>
              </w:rPr>
              <w:br/>
              <w:t>III r. 220 k</w:t>
            </w:r>
          </w:p>
        </w:tc>
        <w:tc>
          <w:tcPr>
            <w:tcW w:w="1081" w:type="dxa"/>
          </w:tcPr>
          <w:p w:rsidR="008B0BE9" w:rsidRPr="00A12B83" w:rsidRDefault="00FC6743" w:rsidP="008B0BE9">
            <w:pPr>
              <w:pStyle w:val="Betarp"/>
              <w:jc w:val="center"/>
              <w:rPr>
                <w:sz w:val="22"/>
              </w:rPr>
            </w:pPr>
            <w:hyperlink r:id="rId31" w:history="1">
              <w:r w:rsidR="008B0BE9" w:rsidRPr="00A12B83">
                <w:rPr>
                  <w:rStyle w:val="Hipersaitas"/>
                  <w:sz w:val="22"/>
                </w:rPr>
                <w:t>XIIP-2511</w:t>
              </w:r>
            </w:hyperlink>
            <w:r w:rsidR="008B0BE9" w:rsidRPr="00A12B83">
              <w:rPr>
                <w:sz w:val="22"/>
              </w:rPr>
              <w:t xml:space="preserve"> ES</w:t>
            </w:r>
          </w:p>
        </w:tc>
        <w:tc>
          <w:tcPr>
            <w:tcW w:w="3725" w:type="dxa"/>
          </w:tcPr>
          <w:p w:rsidR="008B0BE9" w:rsidRPr="00A12B83" w:rsidRDefault="008B0BE9" w:rsidP="008B0BE9">
            <w:pPr>
              <w:pStyle w:val="Betarp"/>
              <w:jc w:val="center"/>
              <w:rPr>
                <w:sz w:val="22"/>
              </w:rPr>
            </w:pPr>
            <w:r w:rsidRPr="00A12B83">
              <w:rPr>
                <w:sz w:val="22"/>
              </w:rPr>
              <w:t>Viešųjų pirkimų įstatymo Nr. I-1491 2, 8</w:t>
            </w:r>
            <w:r w:rsidRPr="00A12B83">
              <w:rPr>
                <w:sz w:val="22"/>
                <w:vertAlign w:val="superscript"/>
              </w:rPr>
              <w:t>2</w:t>
            </w:r>
            <w:r w:rsidRPr="00A12B83">
              <w:rPr>
                <w:sz w:val="22"/>
              </w:rPr>
              <w:t>, 10, 21</w:t>
            </w:r>
            <w:r w:rsidRPr="00A12B83">
              <w:rPr>
                <w:sz w:val="22"/>
                <w:vertAlign w:val="superscript"/>
              </w:rPr>
              <w:t>1</w:t>
            </w:r>
            <w:r w:rsidRPr="00A12B83">
              <w:rPr>
                <w:sz w:val="22"/>
              </w:rPr>
              <w:t>, 33, 38, 87, 93, 94, 96  straipsnių, 2 priedėlio pakeitimo ir Įstatymo papildymo 18</w:t>
            </w:r>
            <w:r w:rsidRPr="00A12B83">
              <w:rPr>
                <w:sz w:val="22"/>
                <w:vertAlign w:val="superscript"/>
              </w:rPr>
              <w:t>1</w:t>
            </w:r>
            <w:r w:rsidRPr="00A12B83">
              <w:rPr>
                <w:sz w:val="22"/>
              </w:rPr>
              <w:t xml:space="preserve"> straipsniu įstatymo projektas</w:t>
            </w:r>
          </w:p>
        </w:tc>
        <w:tc>
          <w:tcPr>
            <w:tcW w:w="1473" w:type="dxa"/>
          </w:tcPr>
          <w:p w:rsidR="008B0BE9" w:rsidRPr="00A12B83" w:rsidRDefault="008B0BE9" w:rsidP="008B0BE9">
            <w:pPr>
              <w:pStyle w:val="Betarp"/>
              <w:jc w:val="center"/>
              <w:rPr>
                <w:sz w:val="22"/>
              </w:rPr>
            </w:pPr>
            <w:r w:rsidRPr="00A12B83">
              <w:rPr>
                <w:sz w:val="22"/>
              </w:rPr>
              <w:t>Pagrindinis</w:t>
            </w:r>
            <w:r w:rsidRPr="00A12B83">
              <w:rPr>
                <w:sz w:val="22"/>
              </w:rPr>
              <w:br/>
              <w:t>(svarstymas)</w:t>
            </w:r>
          </w:p>
        </w:tc>
        <w:tc>
          <w:tcPr>
            <w:tcW w:w="1566" w:type="dxa"/>
          </w:tcPr>
          <w:p w:rsidR="008B0BE9" w:rsidRPr="00A12B83" w:rsidRDefault="008B0BE9" w:rsidP="008B0BE9">
            <w:pPr>
              <w:pStyle w:val="Betarp"/>
              <w:jc w:val="center"/>
              <w:rPr>
                <w:sz w:val="22"/>
              </w:rPr>
            </w:pPr>
            <w:proofErr w:type="spellStart"/>
            <w:r w:rsidRPr="00A12B83">
              <w:rPr>
                <w:sz w:val="22"/>
              </w:rPr>
              <w:t>S.Dmitrijev</w:t>
            </w:r>
            <w:proofErr w:type="spellEnd"/>
            <w:r w:rsidRPr="00A12B83">
              <w:rPr>
                <w:sz w:val="22"/>
              </w:rPr>
              <w:t>, B.Vėsaitė, D.Kreivys,</w:t>
            </w:r>
            <w:r w:rsidRPr="00A12B83">
              <w:rPr>
                <w:sz w:val="22"/>
              </w:rPr>
              <w:br/>
              <w:t xml:space="preserve">pat. </w:t>
            </w:r>
            <w:proofErr w:type="spellStart"/>
            <w:r w:rsidRPr="00A12B83">
              <w:rPr>
                <w:sz w:val="22"/>
              </w:rPr>
              <w:t>D.Šaltmeris</w:t>
            </w:r>
            <w:proofErr w:type="spellEnd"/>
          </w:p>
        </w:tc>
      </w:tr>
      <w:tr w:rsidR="008B0BE9" w:rsidRPr="00A12B83" w:rsidTr="00A12B83">
        <w:trPr>
          <w:trHeight w:val="668"/>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8B0BE9" w:rsidP="008B0BE9">
            <w:pPr>
              <w:pStyle w:val="Betarp"/>
              <w:jc w:val="center"/>
              <w:rPr>
                <w:sz w:val="22"/>
              </w:rPr>
            </w:pPr>
            <w:r w:rsidRPr="00A12B83">
              <w:rPr>
                <w:sz w:val="22"/>
              </w:rPr>
              <w:t>2015-05-13</w:t>
            </w:r>
            <w:r w:rsidRPr="00A12B83">
              <w:rPr>
                <w:sz w:val="22"/>
              </w:rPr>
              <w:br/>
            </w:r>
            <w:r w:rsidR="00A12B83">
              <w:rPr>
                <w:sz w:val="22"/>
              </w:rPr>
              <w:t>10.25-</w:t>
            </w:r>
            <w:r w:rsidRPr="00A12B83">
              <w:rPr>
                <w:sz w:val="22"/>
              </w:rPr>
              <w:t>10.45</w:t>
            </w:r>
            <w:r w:rsidRPr="00A12B83">
              <w:rPr>
                <w:sz w:val="22"/>
              </w:rPr>
              <w:br/>
              <w:t>III r. 220 k.</w:t>
            </w:r>
          </w:p>
        </w:tc>
        <w:tc>
          <w:tcPr>
            <w:tcW w:w="1081" w:type="dxa"/>
          </w:tcPr>
          <w:p w:rsidR="008B0BE9" w:rsidRPr="00A12B83" w:rsidRDefault="00FC6743" w:rsidP="008B0BE9">
            <w:pPr>
              <w:pStyle w:val="Betarp"/>
              <w:jc w:val="center"/>
              <w:rPr>
                <w:sz w:val="22"/>
              </w:rPr>
            </w:pPr>
            <w:hyperlink r:id="rId32" w:history="1">
              <w:r w:rsidR="008B0BE9" w:rsidRPr="00A12B83">
                <w:rPr>
                  <w:rStyle w:val="Hipersaitas"/>
                  <w:sz w:val="22"/>
                </w:rPr>
                <w:t>XIIP-2027</w:t>
              </w:r>
            </w:hyperlink>
          </w:p>
        </w:tc>
        <w:tc>
          <w:tcPr>
            <w:tcW w:w="3725" w:type="dxa"/>
          </w:tcPr>
          <w:p w:rsidR="008B0BE9" w:rsidRPr="00A12B83" w:rsidRDefault="008B0BE9" w:rsidP="008B0BE9">
            <w:pPr>
              <w:pStyle w:val="Betarp"/>
              <w:jc w:val="center"/>
              <w:rPr>
                <w:sz w:val="22"/>
              </w:rPr>
            </w:pPr>
            <w:r w:rsidRPr="00A12B83">
              <w:rPr>
                <w:sz w:val="22"/>
              </w:rPr>
              <w:t>Turizmo įstatymo Nr. VIII-667 2, 4, 5, 6, 7, 8, 9, 10, 11, 12, 13, 15, 16, 18 straipsnių, septintojo skirsnio pavadinimo pakeitimo, Įstatymo papildymo 41 straipsniu ir 20 straipsnio pripažinimo netekusiu galios įstatymo Nr. XII-873 14 straipsnio pakeitimo įstatymo projektas</w:t>
            </w:r>
          </w:p>
        </w:tc>
        <w:tc>
          <w:tcPr>
            <w:tcW w:w="1473" w:type="dxa"/>
          </w:tcPr>
          <w:p w:rsidR="008B0BE9" w:rsidRPr="00A12B83" w:rsidRDefault="008B0BE9" w:rsidP="008B0BE9">
            <w:pPr>
              <w:pStyle w:val="Betarp"/>
              <w:jc w:val="center"/>
              <w:rPr>
                <w:sz w:val="22"/>
              </w:rPr>
            </w:pPr>
            <w:r w:rsidRPr="00A12B83">
              <w:rPr>
                <w:sz w:val="22"/>
              </w:rPr>
              <w:t>Pagrindinis</w:t>
            </w:r>
            <w:r w:rsidRPr="00A12B83">
              <w:rPr>
                <w:sz w:val="22"/>
              </w:rPr>
              <w:br/>
              <w:t>(svarstymo tęsinys)</w:t>
            </w:r>
          </w:p>
        </w:tc>
        <w:tc>
          <w:tcPr>
            <w:tcW w:w="1566" w:type="dxa"/>
          </w:tcPr>
          <w:p w:rsidR="008B0BE9" w:rsidRPr="00A12B83" w:rsidRDefault="008B0BE9" w:rsidP="008B0BE9">
            <w:pPr>
              <w:pStyle w:val="Betarp"/>
              <w:jc w:val="center"/>
              <w:rPr>
                <w:sz w:val="22"/>
              </w:rPr>
            </w:pPr>
            <w:r w:rsidRPr="00A12B83">
              <w:rPr>
                <w:sz w:val="22"/>
              </w:rPr>
              <w:t>B.Vėsaitė, D.Kreivys,</w:t>
            </w:r>
            <w:r w:rsidRPr="00A12B83">
              <w:rPr>
                <w:sz w:val="22"/>
              </w:rPr>
              <w:br/>
              <w:t xml:space="preserve">pat. R. </w:t>
            </w:r>
            <w:proofErr w:type="spellStart"/>
            <w:r w:rsidRPr="00A12B83">
              <w:rPr>
                <w:sz w:val="22"/>
              </w:rPr>
              <w:t>Duburaitė</w:t>
            </w:r>
            <w:proofErr w:type="spellEnd"/>
            <w:r w:rsidRPr="00A12B83">
              <w:rPr>
                <w:sz w:val="22"/>
              </w:rPr>
              <w:t>,</w:t>
            </w:r>
          </w:p>
          <w:p w:rsidR="008B0BE9" w:rsidRPr="00A12B83" w:rsidRDefault="008B0BE9" w:rsidP="008B0BE9">
            <w:pPr>
              <w:pStyle w:val="Betarp"/>
              <w:jc w:val="center"/>
              <w:rPr>
                <w:sz w:val="22"/>
              </w:rPr>
            </w:pPr>
            <w:r w:rsidRPr="00A12B83">
              <w:rPr>
                <w:sz w:val="22"/>
              </w:rPr>
              <w:t>pat. R. Danė</w:t>
            </w:r>
          </w:p>
        </w:tc>
      </w:tr>
      <w:tr w:rsidR="008B0BE9" w:rsidRPr="00A12B83" w:rsidTr="00A12B83">
        <w:trPr>
          <w:trHeight w:val="785"/>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8B0BE9" w:rsidP="00A12B83">
            <w:pPr>
              <w:pStyle w:val="Betarp"/>
              <w:jc w:val="center"/>
              <w:rPr>
                <w:sz w:val="22"/>
              </w:rPr>
            </w:pPr>
            <w:r w:rsidRPr="00A12B83">
              <w:rPr>
                <w:sz w:val="22"/>
              </w:rPr>
              <w:t>2015-05-13</w:t>
            </w:r>
            <w:r w:rsidRPr="00A12B83">
              <w:rPr>
                <w:sz w:val="22"/>
              </w:rPr>
              <w:br/>
              <w:t>10.25</w:t>
            </w:r>
            <w:r w:rsidR="00A12B83">
              <w:rPr>
                <w:sz w:val="22"/>
              </w:rPr>
              <w:t>-</w:t>
            </w:r>
            <w:r w:rsidRPr="00A12B83">
              <w:rPr>
                <w:sz w:val="22"/>
              </w:rPr>
              <w:t>10.45</w:t>
            </w:r>
            <w:r w:rsidRPr="00A12B83">
              <w:rPr>
                <w:sz w:val="22"/>
              </w:rPr>
              <w:br/>
              <w:t>III r. 220 k</w:t>
            </w:r>
          </w:p>
        </w:tc>
        <w:tc>
          <w:tcPr>
            <w:tcW w:w="1081" w:type="dxa"/>
          </w:tcPr>
          <w:p w:rsidR="008B0BE9" w:rsidRPr="00A12B83" w:rsidRDefault="00FC6743" w:rsidP="008B0BE9">
            <w:pPr>
              <w:pStyle w:val="Betarp"/>
              <w:jc w:val="center"/>
              <w:rPr>
                <w:sz w:val="22"/>
              </w:rPr>
            </w:pPr>
            <w:hyperlink r:id="rId33" w:history="1">
              <w:r w:rsidR="008B0BE9" w:rsidRPr="00A12B83">
                <w:rPr>
                  <w:rStyle w:val="Hipersaitas"/>
                  <w:sz w:val="22"/>
                </w:rPr>
                <w:t>XIIP-2537</w:t>
              </w:r>
            </w:hyperlink>
          </w:p>
        </w:tc>
        <w:tc>
          <w:tcPr>
            <w:tcW w:w="3725" w:type="dxa"/>
          </w:tcPr>
          <w:p w:rsidR="008B0BE9" w:rsidRPr="00A12B83" w:rsidRDefault="008B0BE9" w:rsidP="008B0BE9">
            <w:pPr>
              <w:pStyle w:val="Betarp"/>
              <w:jc w:val="center"/>
              <w:rPr>
                <w:sz w:val="22"/>
              </w:rPr>
            </w:pPr>
            <w:r w:rsidRPr="00A12B83">
              <w:rPr>
                <w:sz w:val="22"/>
              </w:rPr>
              <w:t>Turizmo įstatymo Nr. VIII-667 2, 4, 4</w:t>
            </w:r>
            <w:r w:rsidRPr="00A12B83">
              <w:rPr>
                <w:sz w:val="22"/>
                <w:vertAlign w:val="superscript"/>
              </w:rPr>
              <w:t>1</w:t>
            </w:r>
            <w:r w:rsidRPr="00A12B83">
              <w:rPr>
                <w:sz w:val="22"/>
              </w:rPr>
              <w:t>, 6, 7, 8, 15 ir 16 straipsnių pakeitimo ir papildymo įstatymo projektas</w:t>
            </w:r>
            <w:r w:rsidRPr="00A12B83">
              <w:rPr>
                <w:sz w:val="22"/>
              </w:rPr>
              <w:br/>
            </w:r>
          </w:p>
        </w:tc>
        <w:tc>
          <w:tcPr>
            <w:tcW w:w="1473" w:type="dxa"/>
          </w:tcPr>
          <w:p w:rsidR="008B0BE9" w:rsidRPr="00A12B83" w:rsidRDefault="008B0BE9" w:rsidP="008B0BE9">
            <w:pPr>
              <w:pStyle w:val="Betarp"/>
              <w:jc w:val="center"/>
              <w:rPr>
                <w:sz w:val="22"/>
              </w:rPr>
            </w:pPr>
            <w:r w:rsidRPr="00A12B83">
              <w:rPr>
                <w:sz w:val="22"/>
              </w:rPr>
              <w:t>Pagrindinis</w:t>
            </w:r>
            <w:r w:rsidRPr="00A12B83">
              <w:rPr>
                <w:sz w:val="22"/>
              </w:rPr>
              <w:br/>
              <w:t>(svarstymo tęsinys)</w:t>
            </w:r>
          </w:p>
        </w:tc>
        <w:tc>
          <w:tcPr>
            <w:tcW w:w="1566" w:type="dxa"/>
          </w:tcPr>
          <w:p w:rsidR="008B0BE9" w:rsidRPr="00A12B83" w:rsidRDefault="008B0BE9" w:rsidP="008B0BE9">
            <w:pPr>
              <w:pStyle w:val="Betarp"/>
              <w:jc w:val="center"/>
              <w:rPr>
                <w:sz w:val="22"/>
              </w:rPr>
            </w:pPr>
            <w:r w:rsidRPr="00A12B83">
              <w:rPr>
                <w:sz w:val="22"/>
              </w:rPr>
              <w:t>B.Vėsaitė D.Kreivys,</w:t>
            </w:r>
            <w:r w:rsidRPr="00A12B83">
              <w:rPr>
                <w:sz w:val="22"/>
              </w:rPr>
              <w:br/>
              <w:t xml:space="preserve">pat. R. </w:t>
            </w:r>
            <w:proofErr w:type="spellStart"/>
            <w:r w:rsidRPr="00A12B83">
              <w:rPr>
                <w:sz w:val="22"/>
              </w:rPr>
              <w:t>Duburaitė</w:t>
            </w:r>
            <w:proofErr w:type="spellEnd"/>
            <w:r w:rsidRPr="00A12B83">
              <w:rPr>
                <w:sz w:val="22"/>
              </w:rPr>
              <w:t>,</w:t>
            </w:r>
          </w:p>
          <w:p w:rsidR="008B0BE9" w:rsidRPr="00A12B83" w:rsidRDefault="008B0BE9" w:rsidP="008B0BE9">
            <w:pPr>
              <w:pStyle w:val="Betarp"/>
              <w:jc w:val="center"/>
              <w:rPr>
                <w:sz w:val="22"/>
              </w:rPr>
            </w:pPr>
            <w:r w:rsidRPr="00A12B83">
              <w:rPr>
                <w:sz w:val="22"/>
              </w:rPr>
              <w:t>pat. R. Danė</w:t>
            </w:r>
          </w:p>
        </w:tc>
      </w:tr>
      <w:tr w:rsidR="008B0BE9" w:rsidRPr="00A12B83" w:rsidTr="00A12B83">
        <w:trPr>
          <w:trHeight w:val="749"/>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A12B83" w:rsidP="008B0BE9">
            <w:pPr>
              <w:pStyle w:val="Betarp"/>
              <w:jc w:val="center"/>
              <w:rPr>
                <w:sz w:val="22"/>
              </w:rPr>
            </w:pPr>
            <w:r>
              <w:rPr>
                <w:sz w:val="22"/>
              </w:rPr>
              <w:t>2015-05-13</w:t>
            </w:r>
            <w:r>
              <w:rPr>
                <w:sz w:val="22"/>
              </w:rPr>
              <w:br/>
              <w:t>10.25-</w:t>
            </w:r>
            <w:r w:rsidR="008B0BE9" w:rsidRPr="00A12B83">
              <w:rPr>
                <w:sz w:val="22"/>
              </w:rPr>
              <w:t>10.45</w:t>
            </w:r>
            <w:r w:rsidR="008B0BE9" w:rsidRPr="00A12B83">
              <w:rPr>
                <w:sz w:val="22"/>
              </w:rPr>
              <w:br/>
              <w:t>III r. 220 k</w:t>
            </w:r>
          </w:p>
        </w:tc>
        <w:tc>
          <w:tcPr>
            <w:tcW w:w="1081" w:type="dxa"/>
          </w:tcPr>
          <w:p w:rsidR="008B0BE9" w:rsidRPr="00A12B83" w:rsidRDefault="00FC6743" w:rsidP="008B0BE9">
            <w:pPr>
              <w:pStyle w:val="Betarp"/>
              <w:jc w:val="center"/>
              <w:rPr>
                <w:sz w:val="22"/>
              </w:rPr>
            </w:pPr>
            <w:hyperlink r:id="rId34" w:history="1">
              <w:r w:rsidR="008B0BE9" w:rsidRPr="00A12B83">
                <w:rPr>
                  <w:rStyle w:val="Hipersaitas"/>
                  <w:sz w:val="22"/>
                </w:rPr>
                <w:t>XIIP-2566</w:t>
              </w:r>
            </w:hyperlink>
          </w:p>
        </w:tc>
        <w:tc>
          <w:tcPr>
            <w:tcW w:w="3725" w:type="dxa"/>
          </w:tcPr>
          <w:p w:rsidR="008B0BE9" w:rsidRPr="00A12B83" w:rsidRDefault="008B0BE9" w:rsidP="008B0BE9">
            <w:pPr>
              <w:pStyle w:val="Betarp"/>
              <w:jc w:val="center"/>
              <w:rPr>
                <w:sz w:val="22"/>
              </w:rPr>
            </w:pPr>
            <w:r w:rsidRPr="00A12B83">
              <w:rPr>
                <w:sz w:val="22"/>
              </w:rPr>
              <w:t>Turizmo įstatymo Nr. VIII-667 4, 4</w:t>
            </w:r>
            <w:r w:rsidRPr="00A12B83">
              <w:rPr>
                <w:sz w:val="22"/>
                <w:vertAlign w:val="superscript"/>
              </w:rPr>
              <w:t>1</w:t>
            </w:r>
            <w:r w:rsidRPr="00A12B83">
              <w:rPr>
                <w:sz w:val="22"/>
              </w:rPr>
              <w:t>, 5, 7, 8 ir 16 straipsnių pakeitimo įstatymo projektas</w:t>
            </w:r>
          </w:p>
        </w:tc>
        <w:tc>
          <w:tcPr>
            <w:tcW w:w="1473" w:type="dxa"/>
          </w:tcPr>
          <w:p w:rsidR="008B0BE9" w:rsidRPr="00A12B83" w:rsidRDefault="008B0BE9" w:rsidP="008B0BE9">
            <w:pPr>
              <w:pStyle w:val="Betarp"/>
              <w:jc w:val="center"/>
              <w:rPr>
                <w:sz w:val="22"/>
              </w:rPr>
            </w:pPr>
            <w:r w:rsidRPr="00A12B83">
              <w:rPr>
                <w:sz w:val="22"/>
              </w:rPr>
              <w:t>Pagrindinis</w:t>
            </w:r>
            <w:r w:rsidRPr="00A12B83">
              <w:rPr>
                <w:sz w:val="22"/>
              </w:rPr>
              <w:br/>
              <w:t>(svarstymo tęsinys)</w:t>
            </w:r>
          </w:p>
        </w:tc>
        <w:tc>
          <w:tcPr>
            <w:tcW w:w="1566" w:type="dxa"/>
          </w:tcPr>
          <w:p w:rsidR="008B0BE9" w:rsidRPr="00A12B83" w:rsidRDefault="008B0BE9" w:rsidP="008B0BE9">
            <w:pPr>
              <w:pStyle w:val="Betarp"/>
              <w:jc w:val="center"/>
              <w:rPr>
                <w:sz w:val="22"/>
              </w:rPr>
            </w:pPr>
            <w:r w:rsidRPr="00A12B83">
              <w:rPr>
                <w:sz w:val="22"/>
              </w:rPr>
              <w:t>R.Žemaitaitis,</w:t>
            </w:r>
            <w:r w:rsidRPr="00A12B83">
              <w:rPr>
                <w:sz w:val="22"/>
              </w:rPr>
              <w:br/>
              <w:t>D.Kreivys,</w:t>
            </w:r>
            <w:r w:rsidRPr="00A12B83">
              <w:rPr>
                <w:sz w:val="22"/>
              </w:rPr>
              <w:br/>
              <w:t xml:space="preserve">pat. R. </w:t>
            </w:r>
            <w:proofErr w:type="spellStart"/>
            <w:r w:rsidRPr="00A12B83">
              <w:rPr>
                <w:sz w:val="22"/>
              </w:rPr>
              <w:t>Duburaitė</w:t>
            </w:r>
            <w:proofErr w:type="spellEnd"/>
            <w:r w:rsidRPr="00A12B83">
              <w:rPr>
                <w:sz w:val="22"/>
              </w:rPr>
              <w:t>,</w:t>
            </w:r>
          </w:p>
          <w:p w:rsidR="008B0BE9" w:rsidRPr="00A12B83" w:rsidRDefault="008B0BE9" w:rsidP="008B0BE9">
            <w:pPr>
              <w:pStyle w:val="Betarp"/>
              <w:jc w:val="center"/>
              <w:rPr>
                <w:sz w:val="22"/>
              </w:rPr>
            </w:pPr>
            <w:r w:rsidRPr="00A12B83">
              <w:rPr>
                <w:sz w:val="22"/>
              </w:rPr>
              <w:lastRenderedPageBreak/>
              <w:t>pat. R. Danė</w:t>
            </w:r>
          </w:p>
        </w:tc>
      </w:tr>
      <w:tr w:rsidR="008B0BE9" w:rsidRPr="00A12B83" w:rsidTr="00A12B83">
        <w:trPr>
          <w:trHeight w:val="845"/>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A12B83" w:rsidP="008B0BE9">
            <w:pPr>
              <w:pStyle w:val="Betarp"/>
              <w:jc w:val="center"/>
              <w:rPr>
                <w:sz w:val="22"/>
              </w:rPr>
            </w:pPr>
            <w:r>
              <w:rPr>
                <w:sz w:val="22"/>
              </w:rPr>
              <w:t>2015-05-13</w:t>
            </w:r>
            <w:r>
              <w:rPr>
                <w:sz w:val="22"/>
              </w:rPr>
              <w:br/>
              <w:t>10.45-</w:t>
            </w:r>
            <w:r w:rsidR="008B0BE9" w:rsidRPr="00A12B83">
              <w:rPr>
                <w:sz w:val="22"/>
              </w:rPr>
              <w:t>11.30</w:t>
            </w:r>
            <w:r w:rsidR="008B0BE9" w:rsidRPr="00A12B83">
              <w:rPr>
                <w:sz w:val="22"/>
              </w:rPr>
              <w:br/>
              <w:t>III r. 220 k</w:t>
            </w:r>
          </w:p>
        </w:tc>
        <w:tc>
          <w:tcPr>
            <w:tcW w:w="4806" w:type="dxa"/>
            <w:gridSpan w:val="2"/>
          </w:tcPr>
          <w:p w:rsidR="008B0BE9" w:rsidRPr="00A12B83" w:rsidRDefault="008B0BE9" w:rsidP="008B0BE9">
            <w:pPr>
              <w:pStyle w:val="Betarp"/>
              <w:jc w:val="center"/>
              <w:rPr>
                <w:i/>
                <w:color w:val="000000"/>
                <w:sz w:val="22"/>
              </w:rPr>
            </w:pPr>
            <w:r w:rsidRPr="00A12B83">
              <w:rPr>
                <w:color w:val="000000"/>
                <w:sz w:val="22"/>
              </w:rPr>
              <w:t>Dėl  Valstybinio turizmo departamento veiklos ir Europos Sąjungos lėšų panaudojimo</w:t>
            </w:r>
            <w:r w:rsidRPr="00A12B83">
              <w:rPr>
                <w:color w:val="000000"/>
                <w:sz w:val="22"/>
              </w:rPr>
              <w:br/>
            </w:r>
            <w:r w:rsidRPr="00A12B83">
              <w:rPr>
                <w:i/>
                <w:color w:val="000000"/>
                <w:sz w:val="22"/>
              </w:rPr>
              <w:t>Kviečiami dalyvauti: Ūkio ministras Evaldas Gustas;</w:t>
            </w:r>
          </w:p>
          <w:p w:rsidR="008B0BE9" w:rsidRPr="00A12B83" w:rsidRDefault="008B0BE9" w:rsidP="008B0BE9">
            <w:pPr>
              <w:pStyle w:val="Betarp"/>
              <w:jc w:val="center"/>
              <w:rPr>
                <w:sz w:val="22"/>
              </w:rPr>
            </w:pPr>
            <w:r w:rsidRPr="00A12B83">
              <w:rPr>
                <w:i/>
                <w:color w:val="000000"/>
                <w:sz w:val="22"/>
              </w:rPr>
              <w:t>Valstybinio turizmo departamento prie Ūkio ministerijos direktorė Jurgita Kazlauskienė</w:t>
            </w:r>
          </w:p>
        </w:tc>
        <w:tc>
          <w:tcPr>
            <w:tcW w:w="1473" w:type="dxa"/>
          </w:tcPr>
          <w:p w:rsidR="008B0BE9" w:rsidRPr="00A12B83" w:rsidRDefault="008B0BE9" w:rsidP="008B0BE9">
            <w:pPr>
              <w:pStyle w:val="Betarp"/>
              <w:jc w:val="center"/>
              <w:rPr>
                <w:sz w:val="22"/>
              </w:rPr>
            </w:pPr>
            <w:r w:rsidRPr="00A12B83">
              <w:rPr>
                <w:sz w:val="22"/>
              </w:rPr>
              <w:t>Parlamentinė kontrolė</w:t>
            </w:r>
          </w:p>
        </w:tc>
        <w:tc>
          <w:tcPr>
            <w:tcW w:w="1566" w:type="dxa"/>
          </w:tcPr>
          <w:p w:rsidR="008B0BE9" w:rsidRPr="00A12B83" w:rsidRDefault="008B0BE9" w:rsidP="008B0BE9">
            <w:pPr>
              <w:pStyle w:val="Betarp"/>
              <w:jc w:val="center"/>
              <w:rPr>
                <w:sz w:val="22"/>
              </w:rPr>
            </w:pPr>
            <w:r w:rsidRPr="00A12B83">
              <w:rPr>
                <w:sz w:val="22"/>
              </w:rPr>
              <w:t>R.Žemaitaitis,</w:t>
            </w:r>
            <w:r w:rsidRPr="00A12B83">
              <w:rPr>
                <w:sz w:val="22"/>
              </w:rPr>
              <w:br/>
              <w:t xml:space="preserve">pat. R. </w:t>
            </w:r>
            <w:proofErr w:type="spellStart"/>
            <w:r w:rsidRPr="00A12B83">
              <w:rPr>
                <w:sz w:val="22"/>
              </w:rPr>
              <w:t>Duburaitė</w:t>
            </w:r>
            <w:proofErr w:type="spellEnd"/>
            <w:r w:rsidRPr="00A12B83">
              <w:rPr>
                <w:sz w:val="22"/>
              </w:rPr>
              <w:t>,</w:t>
            </w:r>
          </w:p>
          <w:p w:rsidR="008B0BE9" w:rsidRPr="00A12B83" w:rsidRDefault="008B0BE9" w:rsidP="008B0BE9">
            <w:pPr>
              <w:pStyle w:val="Betarp"/>
              <w:jc w:val="center"/>
              <w:rPr>
                <w:sz w:val="22"/>
              </w:rPr>
            </w:pPr>
            <w:r w:rsidRPr="00A12B83">
              <w:rPr>
                <w:sz w:val="22"/>
              </w:rPr>
              <w:t>pat. R. Danė</w:t>
            </w:r>
          </w:p>
        </w:tc>
      </w:tr>
      <w:tr w:rsidR="008B0BE9" w:rsidRPr="00A12B83" w:rsidTr="00A12B83">
        <w:trPr>
          <w:trHeight w:val="700"/>
          <w:jc w:val="center"/>
        </w:trPr>
        <w:tc>
          <w:tcPr>
            <w:tcW w:w="645" w:type="dxa"/>
          </w:tcPr>
          <w:p w:rsidR="008B0BE9" w:rsidRPr="00A12B83" w:rsidRDefault="008B0BE9" w:rsidP="008B0BE9">
            <w:pPr>
              <w:pStyle w:val="Betarp"/>
              <w:numPr>
                <w:ilvl w:val="0"/>
                <w:numId w:val="25"/>
              </w:numPr>
              <w:jc w:val="center"/>
              <w:rPr>
                <w:sz w:val="22"/>
              </w:rPr>
            </w:pPr>
          </w:p>
        </w:tc>
        <w:tc>
          <w:tcPr>
            <w:tcW w:w="1149" w:type="dxa"/>
          </w:tcPr>
          <w:p w:rsidR="008B0BE9" w:rsidRPr="00A12B83" w:rsidRDefault="00A12B83" w:rsidP="008B0BE9">
            <w:pPr>
              <w:pStyle w:val="Betarp"/>
              <w:jc w:val="center"/>
              <w:rPr>
                <w:sz w:val="22"/>
              </w:rPr>
            </w:pPr>
            <w:r>
              <w:rPr>
                <w:sz w:val="22"/>
              </w:rPr>
              <w:t>2015-05-13</w:t>
            </w:r>
            <w:r>
              <w:rPr>
                <w:sz w:val="22"/>
              </w:rPr>
              <w:br/>
              <w:t>11.30-</w:t>
            </w:r>
            <w:r w:rsidR="008B0BE9" w:rsidRPr="00A12B83">
              <w:rPr>
                <w:sz w:val="22"/>
              </w:rPr>
              <w:t>11.40</w:t>
            </w:r>
            <w:r w:rsidR="008B0BE9" w:rsidRPr="00A12B83">
              <w:rPr>
                <w:sz w:val="22"/>
              </w:rPr>
              <w:br/>
              <w:t>III r. 220 k</w:t>
            </w:r>
          </w:p>
        </w:tc>
        <w:tc>
          <w:tcPr>
            <w:tcW w:w="7845" w:type="dxa"/>
            <w:gridSpan w:val="4"/>
          </w:tcPr>
          <w:p w:rsidR="008B0BE9" w:rsidRPr="00A12B83" w:rsidRDefault="008B0BE9" w:rsidP="008B0BE9">
            <w:pPr>
              <w:pStyle w:val="Betarp"/>
              <w:jc w:val="center"/>
              <w:rPr>
                <w:sz w:val="22"/>
              </w:rPr>
            </w:pPr>
            <w:r w:rsidRPr="00A12B83">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C5D6B" w:rsidRDefault="000C5D6B" w:rsidP="00080C30">
      <w:pPr>
        <w:pStyle w:val="Betarp"/>
        <w:tabs>
          <w:tab w:val="left" w:pos="6804"/>
        </w:tabs>
        <w:jc w:val="center"/>
        <w:rPr>
          <w:sz w:val="22"/>
        </w:rPr>
      </w:pPr>
    </w:p>
    <w:p w:rsidR="00080C30" w:rsidRPr="000C5D6B" w:rsidRDefault="000C5D6B" w:rsidP="000C5D6B">
      <w:pPr>
        <w:pStyle w:val="Betarp"/>
        <w:jc w:val="center"/>
        <w:rPr>
          <w:sz w:val="22"/>
        </w:rPr>
      </w:pPr>
      <w:r w:rsidRPr="000C5D6B">
        <w:rPr>
          <w:sz w:val="22"/>
        </w:rPr>
        <w:t>ENERGETIKOS KOMISIJOS</w:t>
      </w:r>
    </w:p>
    <w:p w:rsidR="000C5D6B" w:rsidRPr="000C5D6B" w:rsidRDefault="000C5D6B" w:rsidP="000C5D6B">
      <w:pPr>
        <w:pStyle w:val="Betarp"/>
        <w:jc w:val="center"/>
        <w:rPr>
          <w:sz w:val="22"/>
        </w:rPr>
      </w:pPr>
      <w:r w:rsidRPr="000C5D6B">
        <w:rPr>
          <w:sz w:val="22"/>
        </w:rPr>
        <w:t>IŠVAŽIUOJAMOJO POSĖDŽIO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88"/>
        <w:gridCol w:w="1627"/>
        <w:gridCol w:w="7424"/>
      </w:tblGrid>
      <w:tr w:rsidR="000C5D6B" w:rsidRPr="000C5D6B" w:rsidTr="000C5D6B">
        <w:trPr>
          <w:trHeight w:val="20"/>
          <w:jc w:val="center"/>
        </w:trPr>
        <w:tc>
          <w:tcPr>
            <w:tcW w:w="567" w:type="dxa"/>
            <w:tcBorders>
              <w:top w:val="double" w:sz="4" w:space="0" w:color="auto"/>
              <w:left w:val="double" w:sz="4" w:space="0" w:color="auto"/>
              <w:bottom w:val="single" w:sz="6" w:space="0" w:color="auto"/>
              <w:right w:val="single" w:sz="6" w:space="0" w:color="auto"/>
            </w:tcBorders>
            <w:vAlign w:val="center"/>
            <w:hideMark/>
          </w:tcPr>
          <w:p w:rsidR="000C5D6B" w:rsidRPr="000C5D6B" w:rsidRDefault="000C5D6B" w:rsidP="000C5D6B">
            <w:pPr>
              <w:pStyle w:val="Betarp"/>
              <w:jc w:val="center"/>
              <w:rPr>
                <w:b/>
                <w:sz w:val="22"/>
              </w:rPr>
            </w:pPr>
            <w:r w:rsidRPr="000C5D6B">
              <w:rPr>
                <w:b/>
                <w:sz w:val="22"/>
              </w:rPr>
              <w:t>Eil. Nr.</w:t>
            </w:r>
          </w:p>
        </w:tc>
        <w:tc>
          <w:tcPr>
            <w:tcW w:w="1570" w:type="dxa"/>
            <w:tcBorders>
              <w:top w:val="double" w:sz="4" w:space="0" w:color="auto"/>
              <w:left w:val="single" w:sz="6" w:space="0" w:color="auto"/>
              <w:bottom w:val="single" w:sz="6" w:space="0" w:color="auto"/>
              <w:right w:val="single" w:sz="6" w:space="0" w:color="auto"/>
            </w:tcBorders>
            <w:vAlign w:val="center"/>
            <w:hideMark/>
          </w:tcPr>
          <w:p w:rsidR="000C5D6B" w:rsidRPr="000C5D6B" w:rsidRDefault="000C5D6B" w:rsidP="000C5D6B">
            <w:pPr>
              <w:pStyle w:val="Betarp"/>
              <w:jc w:val="center"/>
              <w:rPr>
                <w:b/>
                <w:sz w:val="22"/>
              </w:rPr>
            </w:pPr>
            <w:r w:rsidRPr="000C5D6B">
              <w:rPr>
                <w:b/>
                <w:sz w:val="22"/>
              </w:rPr>
              <w:t>Data,</w:t>
            </w:r>
          </w:p>
          <w:p w:rsidR="000C5D6B" w:rsidRPr="000C5D6B" w:rsidRDefault="000C5D6B" w:rsidP="000C5D6B">
            <w:pPr>
              <w:pStyle w:val="Betarp"/>
              <w:jc w:val="center"/>
              <w:rPr>
                <w:b/>
                <w:sz w:val="22"/>
              </w:rPr>
            </w:pPr>
            <w:r w:rsidRPr="000C5D6B">
              <w:rPr>
                <w:b/>
                <w:sz w:val="22"/>
              </w:rPr>
              <w:t>laikas,</w:t>
            </w:r>
          </w:p>
          <w:p w:rsidR="000C5D6B" w:rsidRPr="000C5D6B" w:rsidRDefault="000C5D6B" w:rsidP="000C5D6B">
            <w:pPr>
              <w:pStyle w:val="Betarp"/>
              <w:jc w:val="center"/>
              <w:rPr>
                <w:b/>
                <w:sz w:val="22"/>
              </w:rPr>
            </w:pPr>
            <w:r w:rsidRPr="000C5D6B">
              <w:rPr>
                <w:b/>
                <w:sz w:val="22"/>
              </w:rPr>
              <w:t>vieta</w:t>
            </w:r>
          </w:p>
        </w:tc>
        <w:tc>
          <w:tcPr>
            <w:tcW w:w="7163" w:type="dxa"/>
            <w:tcBorders>
              <w:top w:val="double" w:sz="4" w:space="0" w:color="auto"/>
              <w:left w:val="single" w:sz="6" w:space="0" w:color="auto"/>
              <w:bottom w:val="single" w:sz="6" w:space="0" w:color="auto"/>
              <w:right w:val="double" w:sz="4" w:space="0" w:color="auto"/>
            </w:tcBorders>
            <w:vAlign w:val="center"/>
            <w:hideMark/>
          </w:tcPr>
          <w:p w:rsidR="000C5D6B" w:rsidRPr="000C5D6B" w:rsidRDefault="000C5D6B" w:rsidP="000C5D6B">
            <w:pPr>
              <w:pStyle w:val="Betarp"/>
              <w:jc w:val="center"/>
              <w:rPr>
                <w:b/>
                <w:sz w:val="22"/>
              </w:rPr>
            </w:pPr>
            <w:r w:rsidRPr="000C5D6B">
              <w:rPr>
                <w:b/>
                <w:sz w:val="22"/>
              </w:rPr>
              <w:t>Svarstomi klausimai</w:t>
            </w:r>
          </w:p>
        </w:tc>
      </w:tr>
      <w:tr w:rsidR="000C5D6B" w:rsidRPr="000C5D6B" w:rsidTr="000C5D6B">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0C5D6B" w:rsidRPr="000C5D6B" w:rsidRDefault="000C5D6B" w:rsidP="000C5D6B">
            <w:pPr>
              <w:pStyle w:val="Betarp"/>
              <w:numPr>
                <w:ilvl w:val="0"/>
                <w:numId w:val="37"/>
              </w:numPr>
              <w:ind w:left="530"/>
              <w:jc w:val="center"/>
              <w:rPr>
                <w:sz w:val="22"/>
              </w:rPr>
            </w:pPr>
          </w:p>
        </w:tc>
        <w:tc>
          <w:tcPr>
            <w:tcW w:w="1570" w:type="dxa"/>
            <w:tcBorders>
              <w:top w:val="single" w:sz="6" w:space="0" w:color="auto"/>
              <w:left w:val="single" w:sz="6" w:space="0" w:color="auto"/>
              <w:bottom w:val="single" w:sz="6" w:space="0" w:color="auto"/>
              <w:right w:val="single" w:sz="6" w:space="0" w:color="auto"/>
            </w:tcBorders>
          </w:tcPr>
          <w:p w:rsidR="000C5D6B" w:rsidRPr="000C5D6B" w:rsidRDefault="000C5D6B" w:rsidP="000C5D6B">
            <w:pPr>
              <w:pStyle w:val="Betarp"/>
              <w:jc w:val="center"/>
              <w:rPr>
                <w:sz w:val="22"/>
              </w:rPr>
            </w:pPr>
            <w:r w:rsidRPr="000C5D6B">
              <w:rPr>
                <w:sz w:val="22"/>
              </w:rPr>
              <w:t>2015-05-15</w:t>
            </w:r>
          </w:p>
          <w:p w:rsidR="000C5D6B" w:rsidRPr="000C5D6B" w:rsidRDefault="000C5D6B" w:rsidP="000C5D6B">
            <w:pPr>
              <w:pStyle w:val="Betarp"/>
              <w:jc w:val="center"/>
              <w:rPr>
                <w:sz w:val="22"/>
              </w:rPr>
            </w:pPr>
            <w:r w:rsidRPr="000C5D6B">
              <w:rPr>
                <w:sz w:val="22"/>
              </w:rPr>
              <w:t>09.30–10.00</w:t>
            </w:r>
          </w:p>
        </w:tc>
        <w:tc>
          <w:tcPr>
            <w:tcW w:w="7163" w:type="dxa"/>
            <w:tcBorders>
              <w:top w:val="single" w:sz="6" w:space="0" w:color="auto"/>
              <w:left w:val="single" w:sz="6" w:space="0" w:color="auto"/>
              <w:bottom w:val="single" w:sz="6" w:space="0" w:color="auto"/>
              <w:right w:val="double" w:sz="4" w:space="0" w:color="auto"/>
            </w:tcBorders>
            <w:hideMark/>
          </w:tcPr>
          <w:p w:rsidR="000C5D6B" w:rsidRPr="000C5D6B" w:rsidRDefault="000C5D6B" w:rsidP="000C5D6B">
            <w:pPr>
              <w:pStyle w:val="Betarp"/>
              <w:jc w:val="center"/>
              <w:rPr>
                <w:sz w:val="22"/>
              </w:rPr>
            </w:pPr>
            <w:r w:rsidRPr="000C5D6B">
              <w:rPr>
                <w:sz w:val="22"/>
              </w:rPr>
              <w:t>Išvykimas į Lentvarį nuo Seimo III rūmų</w:t>
            </w:r>
          </w:p>
        </w:tc>
      </w:tr>
      <w:tr w:rsidR="000C5D6B" w:rsidRPr="000C5D6B" w:rsidTr="000C5D6B">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0C5D6B" w:rsidRPr="000C5D6B" w:rsidRDefault="000C5D6B" w:rsidP="000C5D6B">
            <w:pPr>
              <w:pStyle w:val="Betarp"/>
              <w:numPr>
                <w:ilvl w:val="0"/>
                <w:numId w:val="37"/>
              </w:numPr>
              <w:ind w:left="530"/>
              <w:jc w:val="center"/>
              <w:rPr>
                <w:sz w:val="22"/>
              </w:rPr>
            </w:pPr>
          </w:p>
        </w:tc>
        <w:tc>
          <w:tcPr>
            <w:tcW w:w="1570" w:type="dxa"/>
            <w:tcBorders>
              <w:top w:val="single" w:sz="6" w:space="0" w:color="auto"/>
              <w:left w:val="single" w:sz="6" w:space="0" w:color="auto"/>
              <w:bottom w:val="single" w:sz="6" w:space="0" w:color="auto"/>
              <w:right w:val="single" w:sz="6" w:space="0" w:color="auto"/>
            </w:tcBorders>
            <w:hideMark/>
          </w:tcPr>
          <w:p w:rsidR="000C5D6B" w:rsidRPr="000C5D6B" w:rsidRDefault="000C5D6B" w:rsidP="000C5D6B">
            <w:pPr>
              <w:pStyle w:val="Betarp"/>
              <w:jc w:val="center"/>
              <w:rPr>
                <w:sz w:val="22"/>
              </w:rPr>
            </w:pPr>
            <w:r w:rsidRPr="000C5D6B">
              <w:rPr>
                <w:sz w:val="22"/>
              </w:rPr>
              <w:t>2015-05-15</w:t>
            </w:r>
          </w:p>
          <w:p w:rsidR="000C5D6B" w:rsidRPr="000C5D6B" w:rsidRDefault="000C5D6B" w:rsidP="000C5D6B">
            <w:pPr>
              <w:pStyle w:val="Betarp"/>
              <w:jc w:val="center"/>
              <w:rPr>
                <w:sz w:val="22"/>
              </w:rPr>
            </w:pPr>
            <w:r w:rsidRPr="000C5D6B">
              <w:rPr>
                <w:sz w:val="22"/>
              </w:rPr>
              <w:t>10.00–10.30</w:t>
            </w:r>
          </w:p>
          <w:p w:rsidR="000C5D6B" w:rsidRPr="000C5D6B" w:rsidRDefault="000C5D6B" w:rsidP="000C5D6B">
            <w:pPr>
              <w:pStyle w:val="Betarp"/>
              <w:jc w:val="center"/>
              <w:rPr>
                <w:sz w:val="22"/>
              </w:rPr>
            </w:pPr>
            <w:r w:rsidRPr="000C5D6B">
              <w:rPr>
                <w:sz w:val="22"/>
              </w:rPr>
              <w:t>Klevų alėja 47A, Lentvaris</w:t>
            </w:r>
          </w:p>
        </w:tc>
        <w:tc>
          <w:tcPr>
            <w:tcW w:w="7163" w:type="dxa"/>
            <w:tcBorders>
              <w:top w:val="single" w:sz="6" w:space="0" w:color="auto"/>
              <w:left w:val="single" w:sz="6" w:space="0" w:color="auto"/>
              <w:bottom w:val="single" w:sz="6" w:space="0" w:color="auto"/>
              <w:right w:val="double" w:sz="4" w:space="0" w:color="auto"/>
            </w:tcBorders>
            <w:hideMark/>
          </w:tcPr>
          <w:p w:rsidR="000C5D6B" w:rsidRPr="000C5D6B" w:rsidRDefault="000C5D6B" w:rsidP="000C5D6B">
            <w:pPr>
              <w:pStyle w:val="Betarp"/>
              <w:jc w:val="center"/>
              <w:rPr>
                <w:sz w:val="22"/>
              </w:rPr>
            </w:pPr>
            <w:r w:rsidRPr="000C5D6B">
              <w:rPr>
                <w:sz w:val="22"/>
              </w:rPr>
              <w:t>Lentvario miesto biokuro katilinės apžiūra</w:t>
            </w:r>
          </w:p>
        </w:tc>
      </w:tr>
      <w:tr w:rsidR="000C5D6B" w:rsidRPr="000C5D6B" w:rsidTr="000C5D6B">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0C5D6B" w:rsidRPr="000C5D6B" w:rsidRDefault="000C5D6B" w:rsidP="000C5D6B">
            <w:pPr>
              <w:pStyle w:val="Betarp"/>
              <w:numPr>
                <w:ilvl w:val="0"/>
                <w:numId w:val="37"/>
              </w:numPr>
              <w:ind w:left="530"/>
              <w:jc w:val="center"/>
              <w:rPr>
                <w:sz w:val="22"/>
              </w:rPr>
            </w:pPr>
          </w:p>
        </w:tc>
        <w:tc>
          <w:tcPr>
            <w:tcW w:w="1570" w:type="dxa"/>
            <w:tcBorders>
              <w:top w:val="single" w:sz="6" w:space="0" w:color="auto"/>
              <w:left w:val="single" w:sz="6" w:space="0" w:color="auto"/>
              <w:bottom w:val="single" w:sz="6" w:space="0" w:color="auto"/>
              <w:right w:val="single" w:sz="6" w:space="0" w:color="auto"/>
            </w:tcBorders>
            <w:hideMark/>
          </w:tcPr>
          <w:p w:rsidR="000C5D6B" w:rsidRPr="000C5D6B" w:rsidRDefault="000C5D6B" w:rsidP="000C5D6B">
            <w:pPr>
              <w:pStyle w:val="Betarp"/>
              <w:jc w:val="center"/>
              <w:rPr>
                <w:sz w:val="22"/>
              </w:rPr>
            </w:pPr>
            <w:r w:rsidRPr="000C5D6B">
              <w:rPr>
                <w:sz w:val="22"/>
              </w:rPr>
              <w:t>2015-05-15</w:t>
            </w:r>
          </w:p>
          <w:p w:rsidR="000C5D6B" w:rsidRPr="000C5D6B" w:rsidRDefault="000C5D6B" w:rsidP="000C5D6B">
            <w:pPr>
              <w:pStyle w:val="Betarp"/>
              <w:jc w:val="center"/>
              <w:rPr>
                <w:sz w:val="22"/>
              </w:rPr>
            </w:pPr>
            <w:r w:rsidRPr="000C5D6B">
              <w:rPr>
                <w:sz w:val="22"/>
              </w:rPr>
              <w:t>10.30–11.20</w:t>
            </w:r>
          </w:p>
          <w:p w:rsidR="000C5D6B" w:rsidRPr="000C5D6B" w:rsidRDefault="000C5D6B" w:rsidP="000C5D6B">
            <w:pPr>
              <w:pStyle w:val="Betarp"/>
              <w:jc w:val="center"/>
              <w:rPr>
                <w:sz w:val="22"/>
              </w:rPr>
            </w:pPr>
            <w:r w:rsidRPr="000C5D6B">
              <w:rPr>
                <w:sz w:val="22"/>
              </w:rPr>
              <w:br/>
              <w:t>Klevų alėja 47A, Lentvaris</w:t>
            </w:r>
          </w:p>
        </w:tc>
        <w:tc>
          <w:tcPr>
            <w:tcW w:w="7163" w:type="dxa"/>
            <w:tcBorders>
              <w:top w:val="single" w:sz="6" w:space="0" w:color="auto"/>
              <w:left w:val="single" w:sz="6" w:space="0" w:color="auto"/>
              <w:bottom w:val="single" w:sz="6" w:space="0" w:color="auto"/>
              <w:right w:val="double" w:sz="4" w:space="0" w:color="auto"/>
            </w:tcBorders>
            <w:hideMark/>
          </w:tcPr>
          <w:p w:rsidR="000C5D6B" w:rsidRPr="000C5D6B" w:rsidRDefault="000C5D6B" w:rsidP="000C5D6B">
            <w:pPr>
              <w:pStyle w:val="Betarp"/>
              <w:jc w:val="center"/>
              <w:rPr>
                <w:sz w:val="22"/>
              </w:rPr>
            </w:pPr>
            <w:r w:rsidRPr="000C5D6B">
              <w:rPr>
                <w:sz w:val="22"/>
              </w:rPr>
              <w:t>-Investicijų į šilumos ūkį planavimas, naudos pagrindimas, šilumos kainų analizė ir priežiūra - kaip pasiekti didžiausios naudos vartotojams</w:t>
            </w:r>
            <w:r w:rsidRPr="000C5D6B">
              <w:rPr>
                <w:sz w:val="22"/>
              </w:rPr>
              <w:br/>
              <w:t>(Pranešėjas - nepriklausomas energetikos ekspertas Rimantas Zabarauskas);</w:t>
            </w:r>
          </w:p>
          <w:p w:rsidR="000C5D6B" w:rsidRPr="000C5D6B" w:rsidRDefault="000C5D6B" w:rsidP="000C5D6B">
            <w:pPr>
              <w:pStyle w:val="Betarp"/>
              <w:jc w:val="center"/>
              <w:rPr>
                <w:sz w:val="22"/>
              </w:rPr>
            </w:pPr>
            <w:r w:rsidRPr="000C5D6B">
              <w:rPr>
                <w:sz w:val="22"/>
              </w:rPr>
              <w:t xml:space="preserve">Šilumos ūkio koncesijos sutartis - 10 metų patirtis, vykdymas, problemos. (Pranešėjas - Trakų r. sav. </w:t>
            </w:r>
            <w:proofErr w:type="spellStart"/>
            <w:r w:rsidRPr="000C5D6B">
              <w:rPr>
                <w:sz w:val="22"/>
              </w:rPr>
              <w:t>adm</w:t>
            </w:r>
            <w:proofErr w:type="spellEnd"/>
            <w:r w:rsidRPr="000C5D6B">
              <w:rPr>
                <w:sz w:val="22"/>
              </w:rPr>
              <w:t>. direktorius Jonas Liesys);</w:t>
            </w:r>
          </w:p>
          <w:p w:rsidR="000C5D6B" w:rsidRPr="000C5D6B" w:rsidRDefault="000C5D6B" w:rsidP="000C5D6B">
            <w:pPr>
              <w:pStyle w:val="Betarp"/>
              <w:jc w:val="center"/>
              <w:rPr>
                <w:sz w:val="22"/>
              </w:rPr>
            </w:pPr>
            <w:r w:rsidRPr="000C5D6B">
              <w:rPr>
                <w:sz w:val="22"/>
              </w:rPr>
              <w:t>-Klausimai bei diskusijos.</w:t>
            </w:r>
          </w:p>
        </w:tc>
      </w:tr>
      <w:tr w:rsidR="000C5D6B" w:rsidRPr="000C5D6B" w:rsidTr="000C5D6B">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0C5D6B" w:rsidRPr="000C5D6B" w:rsidRDefault="000C5D6B" w:rsidP="000C5D6B">
            <w:pPr>
              <w:pStyle w:val="Betarp"/>
              <w:numPr>
                <w:ilvl w:val="0"/>
                <w:numId w:val="37"/>
              </w:numPr>
              <w:ind w:left="530"/>
              <w:jc w:val="center"/>
              <w:rPr>
                <w:sz w:val="22"/>
              </w:rPr>
            </w:pPr>
          </w:p>
        </w:tc>
        <w:tc>
          <w:tcPr>
            <w:tcW w:w="1570" w:type="dxa"/>
            <w:tcBorders>
              <w:top w:val="single" w:sz="6" w:space="0" w:color="auto"/>
              <w:left w:val="single" w:sz="6" w:space="0" w:color="auto"/>
              <w:bottom w:val="single" w:sz="6" w:space="0" w:color="auto"/>
              <w:right w:val="single" w:sz="6" w:space="0" w:color="auto"/>
            </w:tcBorders>
            <w:hideMark/>
          </w:tcPr>
          <w:p w:rsidR="000C5D6B" w:rsidRPr="000C5D6B" w:rsidRDefault="000C5D6B" w:rsidP="000C5D6B">
            <w:pPr>
              <w:pStyle w:val="Betarp"/>
              <w:jc w:val="center"/>
              <w:rPr>
                <w:sz w:val="22"/>
              </w:rPr>
            </w:pPr>
            <w:r w:rsidRPr="000C5D6B">
              <w:rPr>
                <w:sz w:val="22"/>
              </w:rPr>
              <w:t>2015-05-15</w:t>
            </w:r>
          </w:p>
          <w:p w:rsidR="000C5D6B" w:rsidRPr="000C5D6B" w:rsidRDefault="000C5D6B" w:rsidP="000C5D6B">
            <w:pPr>
              <w:pStyle w:val="Betarp"/>
              <w:jc w:val="center"/>
              <w:rPr>
                <w:sz w:val="22"/>
              </w:rPr>
            </w:pPr>
            <w:r w:rsidRPr="000C5D6B">
              <w:rPr>
                <w:sz w:val="22"/>
              </w:rPr>
              <w:t>11.20–11.50</w:t>
            </w:r>
          </w:p>
          <w:p w:rsidR="000C5D6B" w:rsidRPr="000C5D6B" w:rsidRDefault="000C5D6B" w:rsidP="000C5D6B">
            <w:pPr>
              <w:pStyle w:val="Betarp"/>
              <w:jc w:val="center"/>
              <w:rPr>
                <w:sz w:val="22"/>
              </w:rPr>
            </w:pPr>
            <w:r w:rsidRPr="000C5D6B">
              <w:rPr>
                <w:sz w:val="22"/>
              </w:rPr>
              <w:t>Klevų alėja 47A, Lentvaris</w:t>
            </w:r>
          </w:p>
        </w:tc>
        <w:tc>
          <w:tcPr>
            <w:tcW w:w="7163" w:type="dxa"/>
            <w:tcBorders>
              <w:top w:val="single" w:sz="6" w:space="0" w:color="auto"/>
              <w:left w:val="single" w:sz="6" w:space="0" w:color="auto"/>
              <w:bottom w:val="single" w:sz="6" w:space="0" w:color="auto"/>
              <w:right w:val="double" w:sz="4" w:space="0" w:color="auto"/>
            </w:tcBorders>
            <w:hideMark/>
          </w:tcPr>
          <w:p w:rsidR="000C5D6B" w:rsidRPr="000C5D6B" w:rsidRDefault="000C5D6B" w:rsidP="000C5D6B">
            <w:pPr>
              <w:pStyle w:val="Betarp"/>
              <w:jc w:val="center"/>
              <w:rPr>
                <w:sz w:val="22"/>
              </w:rPr>
            </w:pPr>
            <w:r w:rsidRPr="000C5D6B">
              <w:rPr>
                <w:sz w:val="22"/>
              </w:rPr>
              <w:t>Kavos pertrauka</w:t>
            </w:r>
          </w:p>
        </w:tc>
      </w:tr>
      <w:tr w:rsidR="000C5D6B" w:rsidRPr="000C5D6B" w:rsidTr="000C5D6B">
        <w:trPr>
          <w:trHeight w:val="20"/>
          <w:jc w:val="center"/>
        </w:trPr>
        <w:tc>
          <w:tcPr>
            <w:tcW w:w="567" w:type="dxa"/>
            <w:tcBorders>
              <w:top w:val="single" w:sz="6" w:space="0" w:color="auto"/>
              <w:left w:val="double" w:sz="4" w:space="0" w:color="auto"/>
              <w:bottom w:val="double" w:sz="4" w:space="0" w:color="auto"/>
              <w:right w:val="single" w:sz="6" w:space="0" w:color="auto"/>
            </w:tcBorders>
          </w:tcPr>
          <w:p w:rsidR="000C5D6B" w:rsidRPr="000C5D6B" w:rsidRDefault="000C5D6B" w:rsidP="000C5D6B">
            <w:pPr>
              <w:pStyle w:val="Betarp"/>
              <w:numPr>
                <w:ilvl w:val="0"/>
                <w:numId w:val="37"/>
              </w:numPr>
              <w:ind w:left="530"/>
              <w:jc w:val="center"/>
              <w:rPr>
                <w:sz w:val="22"/>
              </w:rPr>
            </w:pPr>
          </w:p>
        </w:tc>
        <w:tc>
          <w:tcPr>
            <w:tcW w:w="1570" w:type="dxa"/>
            <w:tcBorders>
              <w:top w:val="single" w:sz="6" w:space="0" w:color="auto"/>
              <w:left w:val="single" w:sz="6" w:space="0" w:color="auto"/>
              <w:bottom w:val="double" w:sz="4" w:space="0" w:color="auto"/>
              <w:right w:val="single" w:sz="6" w:space="0" w:color="auto"/>
            </w:tcBorders>
            <w:hideMark/>
          </w:tcPr>
          <w:p w:rsidR="000C5D6B" w:rsidRPr="000C5D6B" w:rsidRDefault="000C5D6B" w:rsidP="000C5D6B">
            <w:pPr>
              <w:pStyle w:val="Betarp"/>
              <w:jc w:val="center"/>
              <w:rPr>
                <w:sz w:val="22"/>
              </w:rPr>
            </w:pPr>
            <w:r w:rsidRPr="000C5D6B">
              <w:rPr>
                <w:sz w:val="22"/>
              </w:rPr>
              <w:t>2015-05-15</w:t>
            </w:r>
          </w:p>
          <w:p w:rsidR="000C5D6B" w:rsidRPr="000C5D6B" w:rsidRDefault="000C5D6B" w:rsidP="000C5D6B">
            <w:pPr>
              <w:pStyle w:val="Betarp"/>
              <w:jc w:val="center"/>
              <w:rPr>
                <w:sz w:val="22"/>
              </w:rPr>
            </w:pPr>
            <w:r w:rsidRPr="000C5D6B">
              <w:rPr>
                <w:sz w:val="22"/>
              </w:rPr>
              <w:t>11.50–12.20</w:t>
            </w:r>
          </w:p>
        </w:tc>
        <w:tc>
          <w:tcPr>
            <w:tcW w:w="7163" w:type="dxa"/>
            <w:tcBorders>
              <w:top w:val="single" w:sz="6" w:space="0" w:color="auto"/>
              <w:left w:val="single" w:sz="6" w:space="0" w:color="auto"/>
              <w:bottom w:val="double" w:sz="4" w:space="0" w:color="auto"/>
              <w:right w:val="double" w:sz="4" w:space="0" w:color="auto"/>
            </w:tcBorders>
            <w:hideMark/>
          </w:tcPr>
          <w:p w:rsidR="000C5D6B" w:rsidRPr="000C5D6B" w:rsidRDefault="000C5D6B" w:rsidP="000C5D6B">
            <w:pPr>
              <w:pStyle w:val="Betarp"/>
              <w:jc w:val="center"/>
              <w:rPr>
                <w:sz w:val="22"/>
              </w:rPr>
            </w:pPr>
            <w:r w:rsidRPr="000C5D6B">
              <w:rPr>
                <w:sz w:val="22"/>
              </w:rPr>
              <w:t>Grįžimas į Vilnių</w:t>
            </w:r>
          </w:p>
        </w:tc>
      </w:tr>
    </w:tbl>
    <w:p w:rsidR="000C5D6B" w:rsidRPr="000C5D6B" w:rsidRDefault="000C5D6B" w:rsidP="000C5D6B">
      <w:pPr>
        <w:pStyle w:val="Betarp"/>
        <w:tabs>
          <w:tab w:val="left" w:pos="6804"/>
        </w:tabs>
        <w:jc w:val="center"/>
        <w:rPr>
          <w:sz w:val="22"/>
        </w:rPr>
      </w:pPr>
      <w:r w:rsidRPr="000C5D6B">
        <w:rPr>
          <w:sz w:val="22"/>
        </w:rPr>
        <w:t>Komisijos pirmininkas</w:t>
      </w:r>
      <w:r w:rsidRPr="000C5D6B">
        <w:rPr>
          <w:sz w:val="22"/>
        </w:rPr>
        <w:tab/>
        <w:t>Kęstutis Daukšys</w:t>
      </w:r>
    </w:p>
    <w:p w:rsidR="00FC6743" w:rsidRDefault="00FC6743" w:rsidP="00FC6743">
      <w:pPr>
        <w:pStyle w:val="Betarp"/>
        <w:jc w:val="center"/>
        <w:rPr>
          <w:b/>
          <w:sz w:val="22"/>
        </w:rPr>
      </w:pPr>
    </w:p>
    <w:p w:rsidR="00FC6743" w:rsidRPr="00FC6743" w:rsidRDefault="00FC6743" w:rsidP="00FC6743">
      <w:pPr>
        <w:pStyle w:val="Betarp"/>
        <w:jc w:val="center"/>
        <w:rPr>
          <w:sz w:val="22"/>
          <w:shd w:val="clear" w:color="auto" w:fill="FFFFFF"/>
        </w:rPr>
      </w:pPr>
      <w:r w:rsidRPr="00FC6743">
        <w:rPr>
          <w:sz w:val="22"/>
        </w:rPr>
        <w:t xml:space="preserve">ENERGETIKOS KOMISIJOS, ATLIEKANČIOS </w:t>
      </w:r>
      <w:r w:rsidRPr="00FC6743">
        <w:rPr>
          <w:sz w:val="22"/>
          <w:shd w:val="clear" w:color="auto" w:fill="FFFFFF"/>
        </w:rPr>
        <w:t xml:space="preserve">PARLAMENTINĮ TYRIMĄ DĖL ENERGETIKOS SEKTORIUJE VEIKIANČIŲ ASMENŲ </w:t>
      </w:r>
    </w:p>
    <w:p w:rsidR="00FC6743" w:rsidRPr="00FC6743" w:rsidRDefault="00FC6743" w:rsidP="00FC6743">
      <w:pPr>
        <w:pStyle w:val="Betarp"/>
        <w:jc w:val="center"/>
        <w:rPr>
          <w:sz w:val="22"/>
          <w:shd w:val="clear" w:color="auto" w:fill="FFFFFF"/>
        </w:rPr>
      </w:pPr>
      <w:r w:rsidRPr="00FC6743">
        <w:rPr>
          <w:sz w:val="22"/>
          <w:shd w:val="clear" w:color="auto" w:fill="FFFFFF"/>
        </w:rPr>
        <w:t>FINANSINĖS KOMERCINĖS VEIKLOS  2009–2014 METAIS</w:t>
      </w:r>
      <w:r w:rsidRPr="00FC6743">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266"/>
        <w:gridCol w:w="1530"/>
      </w:tblGrid>
      <w:tr w:rsidR="00FC6743" w:rsidRPr="005126E9" w:rsidTr="004D0F4D">
        <w:trPr>
          <w:trHeight w:val="1453"/>
          <w:jc w:val="center"/>
        </w:trPr>
        <w:tc>
          <w:tcPr>
            <w:tcW w:w="566" w:type="dxa"/>
            <w:vAlign w:val="center"/>
          </w:tcPr>
          <w:p w:rsidR="00FC6743" w:rsidRPr="005126E9" w:rsidRDefault="00FC6743" w:rsidP="00FC6743">
            <w:pPr>
              <w:pStyle w:val="Betarp"/>
              <w:jc w:val="center"/>
              <w:rPr>
                <w:b/>
                <w:sz w:val="22"/>
              </w:rPr>
            </w:pPr>
            <w:r w:rsidRPr="005126E9">
              <w:rPr>
                <w:b/>
                <w:sz w:val="22"/>
              </w:rPr>
              <w:t>Eil. Nr.</w:t>
            </w:r>
          </w:p>
        </w:tc>
        <w:tc>
          <w:tcPr>
            <w:tcW w:w="1277" w:type="dxa"/>
            <w:vAlign w:val="center"/>
            <w:hideMark/>
          </w:tcPr>
          <w:p w:rsidR="00FC6743" w:rsidRPr="005126E9" w:rsidRDefault="00FC6743" w:rsidP="00FC6743">
            <w:pPr>
              <w:pStyle w:val="Betarp"/>
              <w:jc w:val="center"/>
              <w:rPr>
                <w:b/>
                <w:sz w:val="22"/>
              </w:rPr>
            </w:pPr>
            <w:r w:rsidRPr="005126E9">
              <w:rPr>
                <w:b/>
                <w:sz w:val="22"/>
              </w:rPr>
              <w:t>Data,</w:t>
            </w:r>
          </w:p>
          <w:p w:rsidR="00FC6743" w:rsidRPr="005126E9" w:rsidRDefault="00FC6743" w:rsidP="00FC6743">
            <w:pPr>
              <w:pStyle w:val="Betarp"/>
              <w:jc w:val="center"/>
              <w:rPr>
                <w:b/>
                <w:sz w:val="22"/>
              </w:rPr>
            </w:pPr>
            <w:r w:rsidRPr="005126E9">
              <w:rPr>
                <w:b/>
                <w:sz w:val="22"/>
              </w:rPr>
              <w:t>laikas,</w:t>
            </w:r>
          </w:p>
          <w:p w:rsidR="00FC6743" w:rsidRPr="005126E9" w:rsidRDefault="00FC6743" w:rsidP="00FC6743">
            <w:pPr>
              <w:pStyle w:val="Betarp"/>
              <w:jc w:val="center"/>
              <w:rPr>
                <w:b/>
                <w:sz w:val="22"/>
              </w:rPr>
            </w:pPr>
            <w:r w:rsidRPr="005126E9">
              <w:rPr>
                <w:b/>
                <w:sz w:val="22"/>
              </w:rPr>
              <w:t>vieta</w:t>
            </w:r>
          </w:p>
        </w:tc>
        <w:tc>
          <w:tcPr>
            <w:tcW w:w="6266" w:type="dxa"/>
            <w:vAlign w:val="center"/>
            <w:hideMark/>
          </w:tcPr>
          <w:p w:rsidR="00FC6743" w:rsidRPr="005126E9" w:rsidRDefault="00FC6743" w:rsidP="00FC6743">
            <w:pPr>
              <w:pStyle w:val="Betarp"/>
              <w:jc w:val="center"/>
              <w:rPr>
                <w:b/>
                <w:sz w:val="22"/>
              </w:rPr>
            </w:pPr>
            <w:r w:rsidRPr="005126E9">
              <w:rPr>
                <w:b/>
                <w:sz w:val="22"/>
              </w:rPr>
              <w:t>Svarstomi klausimai</w:t>
            </w:r>
            <w:r>
              <w:rPr>
                <w:b/>
                <w:sz w:val="22"/>
              </w:rPr>
              <w:t>, projekto numeris</w:t>
            </w:r>
          </w:p>
          <w:p w:rsidR="00FC6743" w:rsidRPr="005126E9" w:rsidRDefault="00FC6743" w:rsidP="00FC6743">
            <w:pPr>
              <w:pStyle w:val="Betarp"/>
              <w:jc w:val="center"/>
              <w:rPr>
                <w:b/>
                <w:sz w:val="22"/>
              </w:rPr>
            </w:pPr>
          </w:p>
        </w:tc>
        <w:tc>
          <w:tcPr>
            <w:tcW w:w="1530" w:type="dxa"/>
            <w:vAlign w:val="center"/>
            <w:hideMark/>
          </w:tcPr>
          <w:p w:rsidR="00FC6743" w:rsidRPr="005126E9" w:rsidRDefault="00FC6743" w:rsidP="00FC6743">
            <w:pPr>
              <w:pStyle w:val="Betarp"/>
              <w:jc w:val="center"/>
              <w:rPr>
                <w:b/>
                <w:sz w:val="22"/>
              </w:rPr>
            </w:pPr>
            <w:r>
              <w:rPr>
                <w:b/>
                <w:sz w:val="22"/>
              </w:rPr>
              <w:t>I</w:t>
            </w:r>
            <w:r w:rsidRPr="005126E9">
              <w:rPr>
                <w:b/>
                <w:sz w:val="22"/>
              </w:rPr>
              <w:t>švadų rengėjai,</w:t>
            </w:r>
          </w:p>
          <w:p w:rsidR="00FC6743" w:rsidRDefault="00FC6743" w:rsidP="00FC6743">
            <w:pPr>
              <w:pStyle w:val="Betarp"/>
              <w:jc w:val="center"/>
              <w:rPr>
                <w:b/>
                <w:sz w:val="22"/>
              </w:rPr>
            </w:pPr>
            <w:r w:rsidRPr="005126E9">
              <w:rPr>
                <w:b/>
                <w:sz w:val="22"/>
              </w:rPr>
              <w:t>biuro tarnautojai</w:t>
            </w:r>
            <w:r>
              <w:rPr>
                <w:b/>
                <w:sz w:val="22"/>
              </w:rPr>
              <w:t>,</w:t>
            </w:r>
          </w:p>
          <w:p w:rsidR="00FC6743" w:rsidRPr="005126E9" w:rsidRDefault="00FC6743" w:rsidP="00FC6743">
            <w:pPr>
              <w:pStyle w:val="Betarp"/>
              <w:jc w:val="center"/>
              <w:rPr>
                <w:b/>
                <w:sz w:val="22"/>
              </w:rPr>
            </w:pPr>
            <w:r>
              <w:rPr>
                <w:b/>
                <w:sz w:val="22"/>
              </w:rPr>
              <w:t>svarstymo stadija</w:t>
            </w:r>
          </w:p>
        </w:tc>
      </w:tr>
      <w:tr w:rsidR="00FC6743" w:rsidRPr="005126E9" w:rsidTr="004D0F4D">
        <w:trPr>
          <w:trHeight w:val="630"/>
          <w:jc w:val="center"/>
        </w:trPr>
        <w:tc>
          <w:tcPr>
            <w:tcW w:w="566" w:type="dxa"/>
          </w:tcPr>
          <w:p w:rsidR="00FC6743" w:rsidRPr="005126E9" w:rsidRDefault="00FC6743" w:rsidP="004D0F4D">
            <w:pPr>
              <w:pStyle w:val="Betarp"/>
              <w:ind w:left="473"/>
              <w:rPr>
                <w:sz w:val="22"/>
              </w:rPr>
            </w:pPr>
          </w:p>
        </w:tc>
        <w:tc>
          <w:tcPr>
            <w:tcW w:w="1277" w:type="dxa"/>
            <w:shd w:val="clear" w:color="auto" w:fill="auto"/>
          </w:tcPr>
          <w:p w:rsidR="00FC6743" w:rsidRPr="005126E9" w:rsidRDefault="00FC6743" w:rsidP="004D0F4D">
            <w:pPr>
              <w:pStyle w:val="Betarp"/>
              <w:rPr>
                <w:sz w:val="22"/>
              </w:rPr>
            </w:pPr>
          </w:p>
        </w:tc>
        <w:tc>
          <w:tcPr>
            <w:tcW w:w="6266" w:type="dxa"/>
            <w:shd w:val="clear" w:color="auto" w:fill="auto"/>
          </w:tcPr>
          <w:p w:rsidR="00FC6743" w:rsidRPr="002419CE" w:rsidRDefault="00FC6743" w:rsidP="004D0F4D">
            <w:pPr>
              <w:pStyle w:val="Betarp"/>
              <w:jc w:val="both"/>
              <w:rPr>
                <w:sz w:val="22"/>
              </w:rPr>
            </w:pPr>
            <w:r w:rsidRPr="002419CE">
              <w:rPr>
                <w:sz w:val="22"/>
              </w:rPr>
              <w:t>Seimo 2014 m. gruodžio 18 d. nutarimo Nr. XII-1504 atskiruose punktuose suformuluoti klausimai:</w:t>
            </w:r>
          </w:p>
        </w:tc>
        <w:tc>
          <w:tcPr>
            <w:tcW w:w="1530" w:type="dxa"/>
            <w:shd w:val="clear" w:color="auto" w:fill="auto"/>
          </w:tcPr>
          <w:p w:rsidR="00FC6743" w:rsidRDefault="00FC6743" w:rsidP="004D0F4D">
            <w:pPr>
              <w:pStyle w:val="Betarp"/>
              <w:rPr>
                <w:sz w:val="22"/>
              </w:rPr>
            </w:pPr>
          </w:p>
        </w:tc>
      </w:tr>
      <w:tr w:rsidR="00FC6743" w:rsidRPr="005126E9" w:rsidTr="004D0F4D">
        <w:trPr>
          <w:trHeight w:val="630"/>
          <w:jc w:val="center"/>
        </w:trPr>
        <w:tc>
          <w:tcPr>
            <w:tcW w:w="566" w:type="dxa"/>
          </w:tcPr>
          <w:p w:rsidR="00FC6743" w:rsidRPr="005126E9" w:rsidRDefault="00FC6743" w:rsidP="00FC6743">
            <w:pPr>
              <w:pStyle w:val="Betarp"/>
              <w:numPr>
                <w:ilvl w:val="0"/>
                <w:numId w:val="38"/>
              </w:numPr>
              <w:rPr>
                <w:sz w:val="22"/>
              </w:rPr>
            </w:pPr>
          </w:p>
        </w:tc>
        <w:tc>
          <w:tcPr>
            <w:tcW w:w="1277" w:type="dxa"/>
            <w:shd w:val="clear" w:color="auto" w:fill="auto"/>
          </w:tcPr>
          <w:p w:rsidR="00FC6743" w:rsidRPr="005126E9" w:rsidRDefault="00FC6743" w:rsidP="004D0F4D">
            <w:pPr>
              <w:pStyle w:val="Betarp"/>
              <w:rPr>
                <w:sz w:val="22"/>
              </w:rPr>
            </w:pPr>
            <w:r w:rsidRPr="005126E9">
              <w:rPr>
                <w:sz w:val="22"/>
              </w:rPr>
              <w:t>201</w:t>
            </w:r>
            <w:r>
              <w:rPr>
                <w:sz w:val="22"/>
              </w:rPr>
              <w:t>5</w:t>
            </w:r>
            <w:r w:rsidRPr="005126E9">
              <w:rPr>
                <w:sz w:val="22"/>
              </w:rPr>
              <w:t>-</w:t>
            </w:r>
            <w:r>
              <w:rPr>
                <w:sz w:val="22"/>
              </w:rPr>
              <w:t>05-13</w:t>
            </w:r>
          </w:p>
          <w:p w:rsidR="00FC6743" w:rsidRPr="005126E9" w:rsidRDefault="00FC6743" w:rsidP="004D0F4D">
            <w:pPr>
              <w:pStyle w:val="Betarp"/>
              <w:rPr>
                <w:sz w:val="22"/>
              </w:rPr>
            </w:pPr>
            <w:r>
              <w:rPr>
                <w:sz w:val="22"/>
              </w:rPr>
              <w:t>13.00–13.20</w:t>
            </w:r>
          </w:p>
          <w:p w:rsidR="00FC6743" w:rsidRPr="005126E9" w:rsidRDefault="00FC6743" w:rsidP="004D0F4D">
            <w:pPr>
              <w:pStyle w:val="Betarp"/>
              <w:rPr>
                <w:sz w:val="22"/>
              </w:rPr>
            </w:pPr>
            <w:r w:rsidRPr="005126E9">
              <w:rPr>
                <w:sz w:val="22"/>
              </w:rPr>
              <w:t>I</w:t>
            </w:r>
            <w:r>
              <w:rPr>
                <w:sz w:val="22"/>
              </w:rPr>
              <w:t>II</w:t>
            </w:r>
            <w:r w:rsidRPr="005126E9">
              <w:rPr>
                <w:sz w:val="22"/>
              </w:rPr>
              <w:t xml:space="preserve"> r. </w:t>
            </w:r>
            <w:r>
              <w:rPr>
                <w:sz w:val="22"/>
              </w:rPr>
              <w:t>520 kab.</w:t>
            </w:r>
          </w:p>
        </w:tc>
        <w:tc>
          <w:tcPr>
            <w:tcW w:w="6266" w:type="dxa"/>
            <w:shd w:val="clear" w:color="auto" w:fill="auto"/>
          </w:tcPr>
          <w:p w:rsidR="00FC6743" w:rsidRPr="002419CE" w:rsidRDefault="00FC6743" w:rsidP="004D0F4D">
            <w:pPr>
              <w:pStyle w:val="Betarp"/>
              <w:jc w:val="both"/>
              <w:rPr>
                <w:sz w:val="22"/>
              </w:rPr>
            </w:pPr>
            <w:r w:rsidRPr="002419CE">
              <w:rPr>
                <w:sz w:val="22"/>
              </w:rPr>
              <w:t xml:space="preserve">1) ar 2010 metais buvo importuota ir Lietuvos Respublikos vartotojams parduota kaip remtinos (AB Lietuvos elektrinėje pagamintos) 0,6 </w:t>
            </w:r>
            <w:proofErr w:type="spellStart"/>
            <w:r w:rsidRPr="002419CE">
              <w:rPr>
                <w:sz w:val="22"/>
              </w:rPr>
              <w:t>TWh</w:t>
            </w:r>
            <w:proofErr w:type="spellEnd"/>
            <w:r w:rsidRPr="002419CE">
              <w:rPr>
                <w:sz w:val="22"/>
              </w:rPr>
              <w:t xml:space="preserve"> elektros energijos, dėl ko vartotojai permokėjo 52 417 000 Lt: </w:t>
            </w:r>
          </w:p>
          <w:p w:rsidR="00FC6743" w:rsidRPr="002419CE" w:rsidRDefault="00FC6743" w:rsidP="004D0F4D">
            <w:pPr>
              <w:pStyle w:val="Betarp"/>
              <w:jc w:val="both"/>
              <w:rPr>
                <w:sz w:val="22"/>
              </w:rPr>
            </w:pPr>
            <w:r w:rsidRPr="002419CE">
              <w:rPr>
                <w:sz w:val="22"/>
              </w:rPr>
              <w:t xml:space="preserve">a) kokios šio pardavimo priežastys ir pasekmės; kurie Lietuvos </w:t>
            </w:r>
            <w:r w:rsidRPr="002419CE">
              <w:rPr>
                <w:sz w:val="22"/>
              </w:rPr>
              <w:lastRenderedPageBreak/>
              <w:t xml:space="preserve">Respublikos Vyriausybės, AB „Lietuvos energija“ ir (ar) AB Lietuvos elektrinės atsakingi asmenys dalyvavo priimant ir priėmė šį sprendimą; ar šiems asmenims buvo taikytos atsakomybės priemonės; </w:t>
            </w:r>
          </w:p>
          <w:p w:rsidR="00FC6743" w:rsidRPr="002419CE" w:rsidRDefault="00FC6743" w:rsidP="004D0F4D">
            <w:pPr>
              <w:pStyle w:val="Betarp"/>
              <w:jc w:val="both"/>
              <w:rPr>
                <w:sz w:val="22"/>
              </w:rPr>
            </w:pPr>
            <w:r w:rsidRPr="002419CE">
              <w:rPr>
                <w:sz w:val="22"/>
              </w:rPr>
              <w:t xml:space="preserve">b) kokiais motyvais buvo grįstas Lietuvos Respublikos energetikos ministro Arvydo </w:t>
            </w:r>
            <w:proofErr w:type="spellStart"/>
            <w:r w:rsidRPr="002419CE">
              <w:rPr>
                <w:sz w:val="22"/>
              </w:rPr>
              <w:t>Sekmoko</w:t>
            </w:r>
            <w:proofErr w:type="spellEnd"/>
            <w:r w:rsidRPr="002419CE">
              <w:rPr>
                <w:sz w:val="22"/>
              </w:rPr>
              <w:t xml:space="preserve"> įsakymas, kuriuo buvo nustatyta didesnė, negu iš tiesų buvo būtina, elektros gamybos kvota Lietuvos elektrinei; šio įsakymo rengėjus; kokios sutartys dėl to buvo sudarytos su dujų tiekėjais, koks tų sutarčių turinys, kokie įmonės, sudariusios sutartis, įsipareigojimai;  </w:t>
            </w:r>
          </w:p>
        </w:tc>
        <w:tc>
          <w:tcPr>
            <w:tcW w:w="1530" w:type="dxa"/>
            <w:shd w:val="clear" w:color="auto" w:fill="auto"/>
          </w:tcPr>
          <w:p w:rsidR="00FC6743" w:rsidRDefault="00FC6743" w:rsidP="004D0F4D">
            <w:pPr>
              <w:pStyle w:val="Betarp"/>
              <w:rPr>
                <w:sz w:val="22"/>
              </w:rPr>
            </w:pPr>
            <w:r>
              <w:rPr>
                <w:sz w:val="22"/>
              </w:rPr>
              <w:lastRenderedPageBreak/>
              <w:t>K. Daukšys</w:t>
            </w:r>
          </w:p>
          <w:p w:rsidR="00FC6743" w:rsidRDefault="00FC6743" w:rsidP="004D0F4D">
            <w:pPr>
              <w:pStyle w:val="Betarp"/>
              <w:rPr>
                <w:sz w:val="22"/>
              </w:rPr>
            </w:pPr>
            <w:r>
              <w:rPr>
                <w:sz w:val="22"/>
              </w:rPr>
              <w:t>Patarėja</w:t>
            </w:r>
          </w:p>
          <w:p w:rsidR="00FC6743" w:rsidRPr="005126E9" w:rsidRDefault="00FC6743" w:rsidP="004D0F4D">
            <w:pPr>
              <w:pStyle w:val="Betarp"/>
              <w:rPr>
                <w:sz w:val="22"/>
              </w:rPr>
            </w:pPr>
            <w:r>
              <w:rPr>
                <w:sz w:val="22"/>
              </w:rPr>
              <w:t xml:space="preserve">R. </w:t>
            </w:r>
            <w:proofErr w:type="spellStart"/>
            <w:r>
              <w:rPr>
                <w:sz w:val="22"/>
              </w:rPr>
              <w:t>Bėčiūtė</w:t>
            </w:r>
            <w:proofErr w:type="spellEnd"/>
            <w:r>
              <w:rPr>
                <w:sz w:val="22"/>
              </w:rPr>
              <w:t xml:space="preserve"> (svarstymo tęsinys)</w:t>
            </w:r>
          </w:p>
        </w:tc>
      </w:tr>
      <w:tr w:rsidR="00FC6743" w:rsidRPr="005126E9" w:rsidTr="004D0F4D">
        <w:trPr>
          <w:trHeight w:val="630"/>
          <w:jc w:val="center"/>
        </w:trPr>
        <w:tc>
          <w:tcPr>
            <w:tcW w:w="566" w:type="dxa"/>
          </w:tcPr>
          <w:p w:rsidR="00FC6743" w:rsidRPr="005126E9" w:rsidRDefault="00FC6743" w:rsidP="00FC6743">
            <w:pPr>
              <w:pStyle w:val="Betarp"/>
              <w:numPr>
                <w:ilvl w:val="0"/>
                <w:numId w:val="38"/>
              </w:numPr>
              <w:ind w:left="473"/>
              <w:rPr>
                <w:sz w:val="22"/>
              </w:rPr>
            </w:pPr>
          </w:p>
        </w:tc>
        <w:tc>
          <w:tcPr>
            <w:tcW w:w="1277" w:type="dxa"/>
            <w:shd w:val="clear" w:color="auto" w:fill="auto"/>
          </w:tcPr>
          <w:p w:rsidR="00FC6743" w:rsidRPr="005126E9" w:rsidRDefault="00FC6743" w:rsidP="004D0F4D">
            <w:pPr>
              <w:pStyle w:val="Betarp"/>
              <w:rPr>
                <w:sz w:val="22"/>
              </w:rPr>
            </w:pPr>
            <w:r w:rsidRPr="005126E9">
              <w:rPr>
                <w:sz w:val="22"/>
              </w:rPr>
              <w:t>201</w:t>
            </w:r>
            <w:r>
              <w:rPr>
                <w:sz w:val="22"/>
              </w:rPr>
              <w:t>5</w:t>
            </w:r>
            <w:r w:rsidRPr="005126E9">
              <w:rPr>
                <w:sz w:val="22"/>
              </w:rPr>
              <w:t>-</w:t>
            </w:r>
            <w:r>
              <w:rPr>
                <w:sz w:val="22"/>
              </w:rPr>
              <w:t>05-13</w:t>
            </w:r>
          </w:p>
          <w:p w:rsidR="00FC6743" w:rsidRPr="005126E9" w:rsidRDefault="00FC6743" w:rsidP="004D0F4D">
            <w:pPr>
              <w:pStyle w:val="Betarp"/>
              <w:rPr>
                <w:sz w:val="22"/>
              </w:rPr>
            </w:pPr>
            <w:r>
              <w:rPr>
                <w:sz w:val="22"/>
              </w:rPr>
              <w:t>13.00–13.20</w:t>
            </w:r>
          </w:p>
          <w:p w:rsidR="00FC6743" w:rsidRPr="005126E9" w:rsidRDefault="00FC6743" w:rsidP="004D0F4D">
            <w:pPr>
              <w:pStyle w:val="Betarp"/>
              <w:rPr>
                <w:sz w:val="22"/>
              </w:rPr>
            </w:pPr>
            <w:r w:rsidRPr="005126E9">
              <w:rPr>
                <w:sz w:val="22"/>
              </w:rPr>
              <w:t>I</w:t>
            </w:r>
            <w:r>
              <w:rPr>
                <w:sz w:val="22"/>
              </w:rPr>
              <w:t>II</w:t>
            </w:r>
            <w:r w:rsidRPr="005126E9">
              <w:rPr>
                <w:sz w:val="22"/>
              </w:rPr>
              <w:t xml:space="preserve"> r. </w:t>
            </w:r>
            <w:r>
              <w:rPr>
                <w:sz w:val="22"/>
              </w:rPr>
              <w:t>520 kab.</w:t>
            </w:r>
          </w:p>
        </w:tc>
        <w:tc>
          <w:tcPr>
            <w:tcW w:w="6266" w:type="dxa"/>
            <w:shd w:val="clear" w:color="auto" w:fill="auto"/>
          </w:tcPr>
          <w:p w:rsidR="00FC6743" w:rsidRPr="002419CE" w:rsidRDefault="00FC6743" w:rsidP="004D0F4D">
            <w:pPr>
              <w:pStyle w:val="Betarp"/>
              <w:jc w:val="both"/>
              <w:rPr>
                <w:sz w:val="22"/>
              </w:rPr>
            </w:pPr>
            <w:r w:rsidRPr="002419CE">
              <w:rPr>
                <w:sz w:val="22"/>
              </w:rPr>
              <w:t xml:space="preserve">2) ar 2009–2011 metais AB „Lietuvos energija“ ir (ar) AB Lietuvos elektrinė vykdė komercinę prekybą apyvartiniais taršos leidimais, dėl kurios buvo patirta 147 651 653 Lt nuostolių: </w:t>
            </w:r>
          </w:p>
          <w:p w:rsidR="00FC6743" w:rsidRPr="002419CE" w:rsidRDefault="00FC6743" w:rsidP="004D0F4D">
            <w:pPr>
              <w:pStyle w:val="Betarp"/>
              <w:jc w:val="both"/>
              <w:rPr>
                <w:sz w:val="22"/>
              </w:rPr>
            </w:pPr>
            <w:r w:rsidRPr="002419CE">
              <w:rPr>
                <w:sz w:val="22"/>
              </w:rPr>
              <w:t xml:space="preserve">a) kokios šios komercinės prekybos priežastys ir pasekmės; kurie Lietuvos Respublikos Vyriausybės, AB „Lietuvos energija“ ir (ar) AB Lietuvos elektrinės atsakingi asmenys savo sprendimais sudarė sąlygas vykdyti ir vykdė tokią komercinę veiklą; ar buvo taikytos atsakomybės priemonės ir išieškota žala iš šioje veikloje dalyvavusių asmenų; </w:t>
            </w:r>
          </w:p>
          <w:p w:rsidR="00FC6743" w:rsidRPr="002419CE" w:rsidRDefault="00FC6743" w:rsidP="004D0F4D">
            <w:pPr>
              <w:pStyle w:val="Betarp"/>
              <w:jc w:val="both"/>
              <w:rPr>
                <w:sz w:val="22"/>
              </w:rPr>
            </w:pPr>
            <w:r w:rsidRPr="002419CE">
              <w:rPr>
                <w:sz w:val="22"/>
              </w:rPr>
              <w:t xml:space="preserve">b) </w:t>
            </w:r>
            <w:r w:rsidRPr="002419CE">
              <w:rPr>
                <w:sz w:val="22"/>
                <w:lang w:eastAsia="lt-LT"/>
              </w:rPr>
              <w:t>a</w:t>
            </w:r>
            <w:r w:rsidRPr="002419CE">
              <w:rPr>
                <w:sz w:val="22"/>
              </w:rPr>
              <w:t xml:space="preserve">r dėl AB Lietuvos elektrinės pasirašytų prekybos apyvartiniais taršos leidimais sutarčių ir jų pakeitimais prisiimtų įsipareigojimų nebuvo sukurtos prielaidos įmonei ateityje patirti žalą; </w:t>
            </w:r>
          </w:p>
          <w:p w:rsidR="00FC6743" w:rsidRPr="002419CE" w:rsidRDefault="00FC6743" w:rsidP="004D0F4D">
            <w:pPr>
              <w:pStyle w:val="Betarp"/>
              <w:jc w:val="both"/>
              <w:rPr>
                <w:sz w:val="22"/>
                <w:lang w:eastAsia="lt-LT"/>
              </w:rPr>
            </w:pPr>
            <w:r w:rsidRPr="002419CE">
              <w:rPr>
                <w:sz w:val="22"/>
              </w:rPr>
              <w:t>c) ar dėl įmonės vykdomos prekybos apyvartiniais taršos leidimais susidarę nuostoliai buvo tinkamai nurodomi įmonės finansinėse ataskaitose; kokiu būdu šie nuostoliai buvo dengiami;</w:t>
            </w:r>
          </w:p>
        </w:tc>
        <w:tc>
          <w:tcPr>
            <w:tcW w:w="1530" w:type="dxa"/>
            <w:shd w:val="clear" w:color="auto" w:fill="auto"/>
          </w:tcPr>
          <w:p w:rsidR="00FC6743" w:rsidRDefault="00FC6743" w:rsidP="004D0F4D">
            <w:pPr>
              <w:pStyle w:val="Betarp"/>
              <w:rPr>
                <w:sz w:val="22"/>
              </w:rPr>
            </w:pPr>
            <w:r>
              <w:rPr>
                <w:sz w:val="22"/>
              </w:rPr>
              <w:t>K. Daukšys</w:t>
            </w:r>
          </w:p>
          <w:p w:rsidR="00FC6743" w:rsidRDefault="00FC6743" w:rsidP="004D0F4D">
            <w:pPr>
              <w:pStyle w:val="Betarp"/>
              <w:rPr>
                <w:sz w:val="22"/>
              </w:rPr>
            </w:pPr>
            <w:r>
              <w:rPr>
                <w:sz w:val="22"/>
              </w:rPr>
              <w:t>Patarėja</w:t>
            </w:r>
          </w:p>
          <w:p w:rsidR="00FC6743" w:rsidRDefault="00FC6743" w:rsidP="004D0F4D">
            <w:pPr>
              <w:pStyle w:val="Betarp"/>
              <w:rPr>
                <w:sz w:val="22"/>
              </w:rPr>
            </w:pPr>
            <w:r>
              <w:rPr>
                <w:sz w:val="22"/>
              </w:rPr>
              <w:t xml:space="preserve">R. </w:t>
            </w:r>
            <w:proofErr w:type="spellStart"/>
            <w:r>
              <w:rPr>
                <w:sz w:val="22"/>
              </w:rPr>
              <w:t>Bėčiūtė</w:t>
            </w:r>
            <w:proofErr w:type="spellEnd"/>
          </w:p>
          <w:p w:rsidR="00FC6743" w:rsidRDefault="00FC6743" w:rsidP="004D0F4D">
            <w:pPr>
              <w:pStyle w:val="Betarp"/>
              <w:rPr>
                <w:sz w:val="22"/>
              </w:rPr>
            </w:pPr>
            <w:r>
              <w:rPr>
                <w:sz w:val="22"/>
              </w:rPr>
              <w:t>(svarstymo tęsinys)</w:t>
            </w:r>
          </w:p>
        </w:tc>
      </w:tr>
      <w:tr w:rsidR="00FC6743" w:rsidRPr="005126E9" w:rsidTr="004D0F4D">
        <w:trPr>
          <w:trHeight w:val="630"/>
          <w:jc w:val="center"/>
        </w:trPr>
        <w:tc>
          <w:tcPr>
            <w:tcW w:w="566" w:type="dxa"/>
          </w:tcPr>
          <w:p w:rsidR="00FC6743" w:rsidRPr="005126E9" w:rsidRDefault="00FC6743" w:rsidP="00FC6743">
            <w:pPr>
              <w:pStyle w:val="Betarp"/>
              <w:numPr>
                <w:ilvl w:val="0"/>
                <w:numId w:val="38"/>
              </w:numPr>
              <w:ind w:left="473"/>
              <w:rPr>
                <w:sz w:val="22"/>
              </w:rPr>
            </w:pPr>
          </w:p>
        </w:tc>
        <w:tc>
          <w:tcPr>
            <w:tcW w:w="1277" w:type="dxa"/>
            <w:shd w:val="clear" w:color="auto" w:fill="auto"/>
          </w:tcPr>
          <w:p w:rsidR="00FC6743" w:rsidRPr="005126E9" w:rsidRDefault="00FC6743" w:rsidP="004D0F4D">
            <w:pPr>
              <w:pStyle w:val="Betarp"/>
              <w:rPr>
                <w:sz w:val="22"/>
              </w:rPr>
            </w:pPr>
            <w:r w:rsidRPr="005126E9">
              <w:rPr>
                <w:sz w:val="22"/>
              </w:rPr>
              <w:t>201</w:t>
            </w:r>
            <w:r>
              <w:rPr>
                <w:sz w:val="22"/>
              </w:rPr>
              <w:t>5</w:t>
            </w:r>
            <w:r w:rsidRPr="005126E9">
              <w:rPr>
                <w:sz w:val="22"/>
              </w:rPr>
              <w:t>-</w:t>
            </w:r>
            <w:r>
              <w:rPr>
                <w:sz w:val="22"/>
              </w:rPr>
              <w:t>05-13</w:t>
            </w:r>
          </w:p>
          <w:p w:rsidR="00FC6743" w:rsidRPr="005126E9" w:rsidRDefault="00FC6743" w:rsidP="004D0F4D">
            <w:pPr>
              <w:pStyle w:val="Betarp"/>
              <w:rPr>
                <w:sz w:val="22"/>
              </w:rPr>
            </w:pPr>
            <w:r>
              <w:rPr>
                <w:sz w:val="22"/>
              </w:rPr>
              <w:t>13.20–14.20</w:t>
            </w:r>
          </w:p>
          <w:p w:rsidR="00FC6743" w:rsidRPr="005126E9" w:rsidRDefault="00FC6743" w:rsidP="004D0F4D">
            <w:pPr>
              <w:pStyle w:val="Betarp"/>
              <w:rPr>
                <w:sz w:val="22"/>
              </w:rPr>
            </w:pPr>
            <w:r w:rsidRPr="005126E9">
              <w:rPr>
                <w:sz w:val="22"/>
              </w:rPr>
              <w:t>I</w:t>
            </w:r>
            <w:r>
              <w:rPr>
                <w:sz w:val="22"/>
              </w:rPr>
              <w:t>II</w:t>
            </w:r>
            <w:r w:rsidRPr="005126E9">
              <w:rPr>
                <w:sz w:val="22"/>
              </w:rPr>
              <w:t xml:space="preserve"> r. </w:t>
            </w:r>
            <w:r>
              <w:rPr>
                <w:sz w:val="22"/>
              </w:rPr>
              <w:t>520 kab.</w:t>
            </w:r>
          </w:p>
        </w:tc>
        <w:tc>
          <w:tcPr>
            <w:tcW w:w="6266" w:type="dxa"/>
            <w:shd w:val="clear" w:color="auto" w:fill="auto"/>
          </w:tcPr>
          <w:p w:rsidR="00FC6743" w:rsidRPr="002419CE" w:rsidRDefault="00FC6743" w:rsidP="004D0F4D">
            <w:pPr>
              <w:shd w:val="clear" w:color="auto" w:fill="FFFFFF"/>
              <w:spacing w:after="0" w:line="240" w:lineRule="auto"/>
              <w:jc w:val="both"/>
              <w:rPr>
                <w:rFonts w:eastAsia="Times New Roman"/>
                <w:sz w:val="22"/>
                <w:szCs w:val="22"/>
              </w:rPr>
            </w:pPr>
            <w:r w:rsidRPr="002419CE">
              <w:rPr>
                <w:rFonts w:eastAsia="Times New Roman"/>
                <w:sz w:val="22"/>
                <w:szCs w:val="22"/>
              </w:rPr>
              <w:t xml:space="preserve">3) Kokios priežastys, lėmė tai, kad į &lt;...&gt; AB LESTO reguliuojamos veiklos sąnaudas ir turtą buvo įtraukti nereguliuojamai veiklai priskirtini sąnaudos ir turtas, taip pat tai, kad nebūtinos sąnaudos reguliuojamai veiklai vykdyti buvo įtrauktos į reguliuojamos veiklos sąnaudas; asmenis, kurie parengė ir priėmė šiuos sprendimus; ar tokiu būdu nebuvo iškraipyti reguliavimo ir finansinėse ataskaitose pateikti duomenys; </w:t>
            </w:r>
          </w:p>
        </w:tc>
        <w:tc>
          <w:tcPr>
            <w:tcW w:w="1530" w:type="dxa"/>
            <w:shd w:val="clear" w:color="auto" w:fill="auto"/>
          </w:tcPr>
          <w:p w:rsidR="00FC6743" w:rsidRDefault="00FC6743" w:rsidP="004D0F4D">
            <w:pPr>
              <w:pStyle w:val="Betarp"/>
              <w:rPr>
                <w:sz w:val="22"/>
              </w:rPr>
            </w:pPr>
            <w:r>
              <w:rPr>
                <w:sz w:val="22"/>
              </w:rPr>
              <w:t>K. Daukšys</w:t>
            </w:r>
          </w:p>
          <w:p w:rsidR="00FC6743" w:rsidRDefault="00FC6743" w:rsidP="004D0F4D">
            <w:pPr>
              <w:pStyle w:val="Betarp"/>
              <w:rPr>
                <w:sz w:val="22"/>
              </w:rPr>
            </w:pPr>
            <w:r>
              <w:rPr>
                <w:sz w:val="22"/>
              </w:rPr>
              <w:t>Patarėja</w:t>
            </w:r>
          </w:p>
          <w:p w:rsidR="00FC6743" w:rsidRDefault="00FC6743" w:rsidP="004D0F4D">
            <w:pPr>
              <w:pStyle w:val="Betarp"/>
              <w:rPr>
                <w:sz w:val="22"/>
              </w:rPr>
            </w:pPr>
            <w:r>
              <w:rPr>
                <w:sz w:val="22"/>
              </w:rPr>
              <w:t>K. Šimkutė</w:t>
            </w:r>
          </w:p>
          <w:p w:rsidR="00FC6743" w:rsidRDefault="00FC6743" w:rsidP="004D0F4D">
            <w:pPr>
              <w:pStyle w:val="Betarp"/>
              <w:rPr>
                <w:sz w:val="22"/>
              </w:rPr>
            </w:pPr>
            <w:r>
              <w:rPr>
                <w:sz w:val="22"/>
              </w:rPr>
              <w:t>(svarstymas)</w:t>
            </w:r>
          </w:p>
          <w:p w:rsidR="00FC6743" w:rsidRDefault="00FC6743" w:rsidP="004D0F4D">
            <w:pPr>
              <w:pStyle w:val="Betarp"/>
              <w:rPr>
                <w:sz w:val="22"/>
              </w:rPr>
            </w:pPr>
          </w:p>
        </w:tc>
      </w:tr>
      <w:tr w:rsidR="00FC6743" w:rsidRPr="005126E9" w:rsidTr="004D0F4D">
        <w:trPr>
          <w:trHeight w:val="409"/>
          <w:jc w:val="center"/>
        </w:trPr>
        <w:tc>
          <w:tcPr>
            <w:tcW w:w="566" w:type="dxa"/>
          </w:tcPr>
          <w:p w:rsidR="00FC6743" w:rsidRPr="005126E9" w:rsidRDefault="00FC6743" w:rsidP="00FC6743">
            <w:pPr>
              <w:pStyle w:val="Betarp"/>
              <w:numPr>
                <w:ilvl w:val="0"/>
                <w:numId w:val="38"/>
              </w:numPr>
              <w:ind w:left="473"/>
              <w:rPr>
                <w:sz w:val="22"/>
              </w:rPr>
            </w:pPr>
          </w:p>
        </w:tc>
        <w:tc>
          <w:tcPr>
            <w:tcW w:w="1277" w:type="dxa"/>
            <w:shd w:val="clear" w:color="auto" w:fill="auto"/>
          </w:tcPr>
          <w:p w:rsidR="00FC6743" w:rsidRPr="005126E9" w:rsidRDefault="00FC6743" w:rsidP="004D0F4D">
            <w:pPr>
              <w:pStyle w:val="Betarp"/>
              <w:rPr>
                <w:sz w:val="22"/>
              </w:rPr>
            </w:pPr>
            <w:r w:rsidRPr="005126E9">
              <w:rPr>
                <w:sz w:val="22"/>
              </w:rPr>
              <w:t>201</w:t>
            </w:r>
            <w:r>
              <w:rPr>
                <w:sz w:val="22"/>
              </w:rPr>
              <w:t>5</w:t>
            </w:r>
            <w:r w:rsidRPr="005126E9">
              <w:rPr>
                <w:sz w:val="22"/>
              </w:rPr>
              <w:t>-</w:t>
            </w:r>
            <w:r>
              <w:rPr>
                <w:sz w:val="22"/>
              </w:rPr>
              <w:t>05-13</w:t>
            </w:r>
          </w:p>
          <w:p w:rsidR="00FC6743" w:rsidRPr="005126E9" w:rsidRDefault="00FC6743" w:rsidP="004D0F4D">
            <w:pPr>
              <w:pStyle w:val="Betarp"/>
              <w:rPr>
                <w:sz w:val="22"/>
              </w:rPr>
            </w:pPr>
            <w:r>
              <w:rPr>
                <w:sz w:val="22"/>
              </w:rPr>
              <w:t>14.20–15.10</w:t>
            </w:r>
          </w:p>
          <w:p w:rsidR="00FC6743" w:rsidRPr="005126E9" w:rsidRDefault="00FC6743" w:rsidP="004D0F4D">
            <w:pPr>
              <w:pStyle w:val="Betarp"/>
              <w:rPr>
                <w:sz w:val="22"/>
              </w:rPr>
            </w:pPr>
            <w:r w:rsidRPr="005126E9">
              <w:rPr>
                <w:sz w:val="22"/>
              </w:rPr>
              <w:t>I</w:t>
            </w:r>
            <w:r>
              <w:rPr>
                <w:sz w:val="22"/>
              </w:rPr>
              <w:t>II</w:t>
            </w:r>
            <w:r w:rsidRPr="005126E9">
              <w:rPr>
                <w:sz w:val="22"/>
              </w:rPr>
              <w:t xml:space="preserve"> r. </w:t>
            </w:r>
            <w:r>
              <w:rPr>
                <w:sz w:val="22"/>
              </w:rPr>
              <w:t>520 kab.</w:t>
            </w:r>
          </w:p>
        </w:tc>
        <w:tc>
          <w:tcPr>
            <w:tcW w:w="6266" w:type="dxa"/>
            <w:shd w:val="clear" w:color="auto" w:fill="auto"/>
          </w:tcPr>
          <w:p w:rsidR="00FC6743" w:rsidRPr="002419CE" w:rsidRDefault="00FC6743" w:rsidP="004D0F4D">
            <w:pPr>
              <w:shd w:val="clear" w:color="auto" w:fill="FFFFFF"/>
              <w:spacing w:after="0" w:line="240" w:lineRule="auto"/>
              <w:jc w:val="both"/>
              <w:rPr>
                <w:sz w:val="22"/>
                <w:szCs w:val="22"/>
              </w:rPr>
            </w:pPr>
            <w:r w:rsidRPr="002419CE">
              <w:rPr>
                <w:sz w:val="22"/>
                <w:szCs w:val="22"/>
              </w:rPr>
              <w:t xml:space="preserve">5) Kiek, iš kokių tiekėjų, kokiems tikslams </w:t>
            </w:r>
            <w:r w:rsidRPr="002419CE">
              <w:rPr>
                <w:rFonts w:eastAsia="Times New Roman"/>
                <w:sz w:val="22"/>
                <w:szCs w:val="22"/>
              </w:rPr>
              <w:t>&lt;...&gt;</w:t>
            </w:r>
            <w:r w:rsidRPr="002419CE">
              <w:rPr>
                <w:sz w:val="22"/>
                <w:szCs w:val="22"/>
              </w:rPr>
              <w:t xml:space="preserve"> AB LESTO įsigijo prekių, paslaugų, produktų pagal sąnaudų kategorijas, apimančias konsultavimo, teisines, reklamos, reprezentacijos, viešinimo, informavimo, mokslinių tyrimų ir kitas panašias paslaugas, 2010–2014 metais; </w:t>
            </w:r>
          </w:p>
        </w:tc>
        <w:tc>
          <w:tcPr>
            <w:tcW w:w="1530" w:type="dxa"/>
            <w:shd w:val="clear" w:color="auto" w:fill="auto"/>
          </w:tcPr>
          <w:p w:rsidR="00FC6743" w:rsidRDefault="00FC6743" w:rsidP="004D0F4D">
            <w:pPr>
              <w:pStyle w:val="Betarp"/>
              <w:rPr>
                <w:sz w:val="22"/>
              </w:rPr>
            </w:pPr>
            <w:r>
              <w:rPr>
                <w:sz w:val="22"/>
              </w:rPr>
              <w:t>K. Daukšys</w:t>
            </w:r>
          </w:p>
          <w:p w:rsidR="00FC6743" w:rsidRDefault="00FC6743" w:rsidP="004D0F4D">
            <w:pPr>
              <w:pStyle w:val="Betarp"/>
              <w:rPr>
                <w:sz w:val="22"/>
              </w:rPr>
            </w:pPr>
            <w:r>
              <w:rPr>
                <w:sz w:val="22"/>
              </w:rPr>
              <w:t>Patarėja</w:t>
            </w:r>
          </w:p>
          <w:p w:rsidR="00FC6743" w:rsidRDefault="00FC6743" w:rsidP="004D0F4D">
            <w:pPr>
              <w:pStyle w:val="Betarp"/>
              <w:rPr>
                <w:sz w:val="22"/>
              </w:rPr>
            </w:pPr>
            <w:r>
              <w:rPr>
                <w:sz w:val="22"/>
              </w:rPr>
              <w:t>K. Šimkutė</w:t>
            </w:r>
          </w:p>
          <w:p w:rsidR="00FC6743" w:rsidRDefault="00FC6743" w:rsidP="004D0F4D">
            <w:pPr>
              <w:pStyle w:val="Betarp"/>
              <w:rPr>
                <w:sz w:val="22"/>
              </w:rPr>
            </w:pPr>
            <w:r>
              <w:rPr>
                <w:sz w:val="22"/>
              </w:rPr>
              <w:t>(svarstymas)</w:t>
            </w:r>
          </w:p>
          <w:p w:rsidR="00FC6743" w:rsidRDefault="00FC6743" w:rsidP="004D0F4D">
            <w:pPr>
              <w:pStyle w:val="Betarp"/>
              <w:rPr>
                <w:sz w:val="22"/>
              </w:rPr>
            </w:pPr>
          </w:p>
          <w:p w:rsidR="00FC6743" w:rsidRDefault="00FC6743" w:rsidP="004D0F4D">
            <w:pPr>
              <w:pStyle w:val="Betarp"/>
              <w:rPr>
                <w:sz w:val="22"/>
              </w:rPr>
            </w:pPr>
          </w:p>
        </w:tc>
      </w:tr>
      <w:tr w:rsidR="00FC6743" w:rsidRPr="005126E9" w:rsidTr="004D0F4D">
        <w:trPr>
          <w:trHeight w:val="630"/>
          <w:jc w:val="center"/>
        </w:trPr>
        <w:tc>
          <w:tcPr>
            <w:tcW w:w="566" w:type="dxa"/>
          </w:tcPr>
          <w:p w:rsidR="00FC6743" w:rsidRPr="005126E9" w:rsidRDefault="00FC6743" w:rsidP="00FC6743">
            <w:pPr>
              <w:pStyle w:val="Betarp"/>
              <w:numPr>
                <w:ilvl w:val="0"/>
                <w:numId w:val="38"/>
              </w:numPr>
              <w:ind w:left="473"/>
              <w:rPr>
                <w:sz w:val="22"/>
              </w:rPr>
            </w:pPr>
          </w:p>
        </w:tc>
        <w:tc>
          <w:tcPr>
            <w:tcW w:w="1277" w:type="dxa"/>
            <w:shd w:val="clear" w:color="auto" w:fill="auto"/>
          </w:tcPr>
          <w:p w:rsidR="00FC6743" w:rsidRPr="009C3E51" w:rsidRDefault="00FC6743" w:rsidP="004D0F4D">
            <w:pPr>
              <w:pStyle w:val="Betarp"/>
              <w:rPr>
                <w:sz w:val="22"/>
              </w:rPr>
            </w:pPr>
            <w:r w:rsidRPr="009C3E51">
              <w:rPr>
                <w:sz w:val="22"/>
              </w:rPr>
              <w:t>2015-05-13</w:t>
            </w:r>
          </w:p>
          <w:p w:rsidR="00FC6743" w:rsidRPr="009C3E51" w:rsidRDefault="00FC6743" w:rsidP="004D0F4D">
            <w:pPr>
              <w:pStyle w:val="Betarp"/>
              <w:rPr>
                <w:sz w:val="22"/>
              </w:rPr>
            </w:pPr>
            <w:r>
              <w:rPr>
                <w:sz w:val="22"/>
              </w:rPr>
              <w:t>15.10–15.3</w:t>
            </w:r>
            <w:r w:rsidRPr="009C3E51">
              <w:rPr>
                <w:sz w:val="22"/>
              </w:rPr>
              <w:t>0</w:t>
            </w:r>
          </w:p>
          <w:p w:rsidR="00FC6743" w:rsidRPr="008B2FD4" w:rsidRDefault="00FC6743" w:rsidP="004D0F4D">
            <w:pPr>
              <w:pStyle w:val="Betarp"/>
              <w:rPr>
                <w:sz w:val="22"/>
              </w:rPr>
            </w:pPr>
            <w:r w:rsidRPr="009C3E51">
              <w:rPr>
                <w:sz w:val="22"/>
              </w:rPr>
              <w:t>III r. 520 kab.</w:t>
            </w:r>
          </w:p>
        </w:tc>
        <w:tc>
          <w:tcPr>
            <w:tcW w:w="6266" w:type="dxa"/>
            <w:shd w:val="clear" w:color="auto" w:fill="auto"/>
          </w:tcPr>
          <w:p w:rsidR="00FC6743" w:rsidRPr="002419CE" w:rsidRDefault="00FC6743" w:rsidP="004D0F4D">
            <w:pPr>
              <w:pStyle w:val="Betarp"/>
              <w:tabs>
                <w:tab w:val="left" w:pos="325"/>
              </w:tabs>
              <w:jc w:val="both"/>
              <w:rPr>
                <w:sz w:val="22"/>
                <w:lang w:eastAsia="lt-LT"/>
              </w:rPr>
            </w:pPr>
            <w:r w:rsidRPr="002419CE">
              <w:rPr>
                <w:sz w:val="22"/>
              </w:rPr>
              <w:t>8) Kokios priežastys lėmė, kad &lt;...&gt; AB „LESTO“ priimant sprendimus dėl pelno paskirstymo buvo išmokėti dividendai 2010–2014 metais; kurie atsakingi asmenys dalyvavo priimant sprendimus; kokie išmokėtų dividendų finansavimo šaltiniai; kokio dydžio ir kuriems asmenims buvo suteikta parama 2010–2014 metais;</w:t>
            </w:r>
          </w:p>
        </w:tc>
        <w:tc>
          <w:tcPr>
            <w:tcW w:w="1530" w:type="dxa"/>
            <w:shd w:val="clear" w:color="auto" w:fill="auto"/>
          </w:tcPr>
          <w:p w:rsidR="00FC6743" w:rsidRDefault="00FC6743" w:rsidP="004D0F4D">
            <w:pPr>
              <w:pStyle w:val="Betarp"/>
              <w:rPr>
                <w:sz w:val="22"/>
              </w:rPr>
            </w:pPr>
            <w:r>
              <w:rPr>
                <w:sz w:val="22"/>
              </w:rPr>
              <w:t>K. Daukšys</w:t>
            </w:r>
          </w:p>
          <w:p w:rsidR="00FC6743" w:rsidRDefault="00FC6743" w:rsidP="004D0F4D">
            <w:pPr>
              <w:pStyle w:val="Betarp"/>
              <w:rPr>
                <w:sz w:val="22"/>
              </w:rPr>
            </w:pPr>
            <w:r>
              <w:rPr>
                <w:sz w:val="22"/>
              </w:rPr>
              <w:t>Patarėja</w:t>
            </w:r>
          </w:p>
          <w:p w:rsidR="00FC6743" w:rsidRDefault="00FC6743" w:rsidP="004D0F4D">
            <w:pPr>
              <w:pStyle w:val="Betarp"/>
              <w:rPr>
                <w:sz w:val="22"/>
              </w:rPr>
            </w:pPr>
            <w:r>
              <w:rPr>
                <w:sz w:val="22"/>
              </w:rPr>
              <w:t>K. Šimkutė</w:t>
            </w:r>
          </w:p>
          <w:p w:rsidR="00FC6743" w:rsidRDefault="00FC6743" w:rsidP="004D0F4D">
            <w:pPr>
              <w:pStyle w:val="Betarp"/>
              <w:rPr>
                <w:sz w:val="22"/>
              </w:rPr>
            </w:pPr>
            <w:r>
              <w:rPr>
                <w:sz w:val="22"/>
              </w:rPr>
              <w:t>(svarstymas)</w:t>
            </w:r>
          </w:p>
          <w:p w:rsidR="00FC6743" w:rsidRDefault="00FC6743" w:rsidP="004D0F4D">
            <w:pPr>
              <w:pStyle w:val="Betarp"/>
              <w:rPr>
                <w:sz w:val="22"/>
              </w:rPr>
            </w:pPr>
          </w:p>
        </w:tc>
      </w:tr>
      <w:tr w:rsidR="00FC6743" w:rsidRPr="005126E9" w:rsidTr="004D0F4D">
        <w:trPr>
          <w:trHeight w:val="630"/>
          <w:jc w:val="center"/>
        </w:trPr>
        <w:tc>
          <w:tcPr>
            <w:tcW w:w="566" w:type="dxa"/>
          </w:tcPr>
          <w:p w:rsidR="00FC6743" w:rsidRPr="005126E9" w:rsidRDefault="00FC6743" w:rsidP="00FC6743">
            <w:pPr>
              <w:pStyle w:val="Betarp"/>
              <w:numPr>
                <w:ilvl w:val="0"/>
                <w:numId w:val="38"/>
              </w:numPr>
              <w:ind w:left="473"/>
              <w:rPr>
                <w:sz w:val="22"/>
              </w:rPr>
            </w:pPr>
          </w:p>
        </w:tc>
        <w:tc>
          <w:tcPr>
            <w:tcW w:w="1277" w:type="dxa"/>
            <w:shd w:val="clear" w:color="auto" w:fill="auto"/>
          </w:tcPr>
          <w:p w:rsidR="00FC6743" w:rsidRPr="008B2FD4" w:rsidRDefault="00FC6743" w:rsidP="004D0F4D">
            <w:pPr>
              <w:pStyle w:val="Betarp"/>
              <w:rPr>
                <w:sz w:val="22"/>
              </w:rPr>
            </w:pPr>
            <w:r w:rsidRPr="008B2FD4">
              <w:rPr>
                <w:sz w:val="22"/>
              </w:rPr>
              <w:t>2015-05-13</w:t>
            </w:r>
          </w:p>
          <w:p w:rsidR="00FC6743" w:rsidRPr="008B2FD4" w:rsidRDefault="00FC6743" w:rsidP="004D0F4D">
            <w:pPr>
              <w:pStyle w:val="Betarp"/>
              <w:rPr>
                <w:sz w:val="22"/>
              </w:rPr>
            </w:pPr>
            <w:r>
              <w:rPr>
                <w:sz w:val="22"/>
              </w:rPr>
              <w:t>15.30</w:t>
            </w:r>
            <w:r w:rsidRPr="008B2FD4">
              <w:rPr>
                <w:sz w:val="22"/>
              </w:rPr>
              <w:t>–</w:t>
            </w:r>
            <w:r>
              <w:rPr>
                <w:sz w:val="22"/>
              </w:rPr>
              <w:t>15.40</w:t>
            </w:r>
          </w:p>
          <w:p w:rsidR="00FC6743" w:rsidRPr="005126E9" w:rsidRDefault="00FC6743" w:rsidP="004D0F4D">
            <w:pPr>
              <w:pStyle w:val="Betarp"/>
              <w:rPr>
                <w:sz w:val="22"/>
              </w:rPr>
            </w:pPr>
            <w:r w:rsidRPr="008B2FD4">
              <w:rPr>
                <w:sz w:val="22"/>
              </w:rPr>
              <w:t>III r. 520 kab.</w:t>
            </w:r>
          </w:p>
        </w:tc>
        <w:tc>
          <w:tcPr>
            <w:tcW w:w="6266" w:type="dxa"/>
            <w:shd w:val="clear" w:color="auto" w:fill="auto"/>
          </w:tcPr>
          <w:p w:rsidR="00FC6743" w:rsidRPr="002419CE" w:rsidRDefault="00FC6743" w:rsidP="004D0F4D">
            <w:pPr>
              <w:shd w:val="clear" w:color="auto" w:fill="FFFFFF"/>
              <w:spacing w:after="0" w:line="240" w:lineRule="auto"/>
              <w:jc w:val="both"/>
              <w:rPr>
                <w:sz w:val="22"/>
                <w:szCs w:val="22"/>
              </w:rPr>
            </w:pPr>
            <w:r w:rsidRPr="002419CE">
              <w:rPr>
                <w:sz w:val="22"/>
                <w:szCs w:val="22"/>
              </w:rPr>
              <w:t>Kiti klausimai</w:t>
            </w:r>
          </w:p>
        </w:tc>
        <w:tc>
          <w:tcPr>
            <w:tcW w:w="1530" w:type="dxa"/>
            <w:shd w:val="clear" w:color="auto" w:fill="auto"/>
          </w:tcPr>
          <w:p w:rsidR="00FC6743" w:rsidRDefault="00FC6743" w:rsidP="004D0F4D">
            <w:pPr>
              <w:pStyle w:val="Betarp"/>
              <w:rPr>
                <w:sz w:val="22"/>
              </w:rPr>
            </w:pPr>
            <w:r>
              <w:rPr>
                <w:sz w:val="22"/>
              </w:rPr>
              <w:t>K. Daukšys</w:t>
            </w:r>
          </w:p>
        </w:tc>
      </w:tr>
    </w:tbl>
    <w:p w:rsidR="00FC6743" w:rsidRDefault="00FC6743" w:rsidP="00FC6743">
      <w:pPr>
        <w:pStyle w:val="Betarp"/>
        <w:tabs>
          <w:tab w:val="left" w:pos="6804"/>
        </w:tabs>
        <w:jc w:val="center"/>
        <w:rPr>
          <w:bCs/>
          <w:sz w:val="22"/>
        </w:rPr>
      </w:pPr>
      <w:r>
        <w:rPr>
          <w:bCs/>
          <w:sz w:val="22"/>
        </w:rPr>
        <w:t>Komisijos pirmininkas</w:t>
      </w:r>
      <w:r>
        <w:rPr>
          <w:bCs/>
          <w:sz w:val="22"/>
        </w:rPr>
        <w:tab/>
        <w:t>Kęstutis Daukšys</w:t>
      </w:r>
    </w:p>
    <w:p w:rsidR="00FC6743" w:rsidRDefault="00FC6743" w:rsidP="00FC6743">
      <w:pPr>
        <w:pStyle w:val="Betarp"/>
        <w:tabs>
          <w:tab w:val="left" w:pos="6804"/>
        </w:tabs>
        <w:jc w:val="center"/>
        <w:rPr>
          <w:bCs/>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8B0BE9" w:rsidRPr="00606813" w:rsidTr="008B0BE9">
        <w:trPr>
          <w:trHeight w:val="20"/>
          <w:jc w:val="center"/>
        </w:trPr>
        <w:tc>
          <w:tcPr>
            <w:tcW w:w="566" w:type="dxa"/>
            <w:vAlign w:val="center"/>
          </w:tcPr>
          <w:p w:rsidR="008B0BE9" w:rsidRPr="00606813" w:rsidRDefault="008B0BE9" w:rsidP="008B0BE9">
            <w:pPr>
              <w:pStyle w:val="Betarp"/>
              <w:jc w:val="center"/>
              <w:rPr>
                <w:b/>
                <w:sz w:val="22"/>
              </w:rPr>
            </w:pPr>
            <w:r w:rsidRPr="00606813">
              <w:rPr>
                <w:b/>
                <w:sz w:val="22"/>
              </w:rPr>
              <w:t>Eil. Nr.</w:t>
            </w:r>
          </w:p>
        </w:tc>
        <w:tc>
          <w:tcPr>
            <w:tcW w:w="1490" w:type="dxa"/>
            <w:vAlign w:val="center"/>
            <w:hideMark/>
          </w:tcPr>
          <w:p w:rsidR="008B0BE9" w:rsidRPr="00606813" w:rsidRDefault="008B0BE9" w:rsidP="008B0BE9">
            <w:pPr>
              <w:pStyle w:val="Betarp"/>
              <w:jc w:val="center"/>
              <w:rPr>
                <w:b/>
                <w:sz w:val="22"/>
              </w:rPr>
            </w:pPr>
            <w:r w:rsidRPr="00606813">
              <w:rPr>
                <w:b/>
                <w:sz w:val="22"/>
              </w:rPr>
              <w:t>Data, laikas, vieta</w:t>
            </w:r>
          </w:p>
        </w:tc>
        <w:tc>
          <w:tcPr>
            <w:tcW w:w="5529" w:type="dxa"/>
            <w:vAlign w:val="center"/>
          </w:tcPr>
          <w:p w:rsidR="008B0BE9" w:rsidRPr="00606813" w:rsidRDefault="008B0BE9" w:rsidP="008B0BE9">
            <w:pPr>
              <w:pStyle w:val="Betarp"/>
              <w:jc w:val="center"/>
              <w:rPr>
                <w:b/>
                <w:sz w:val="22"/>
              </w:rPr>
            </w:pPr>
            <w:r w:rsidRPr="00606813">
              <w:rPr>
                <w:b/>
                <w:sz w:val="22"/>
              </w:rPr>
              <w:t>Svarstomi klausimai</w:t>
            </w:r>
          </w:p>
        </w:tc>
        <w:tc>
          <w:tcPr>
            <w:tcW w:w="2054" w:type="dxa"/>
            <w:vAlign w:val="center"/>
            <w:hideMark/>
          </w:tcPr>
          <w:p w:rsidR="008B0BE9" w:rsidRPr="00606813" w:rsidRDefault="008B0BE9" w:rsidP="008B0BE9">
            <w:pPr>
              <w:pStyle w:val="Betarp"/>
              <w:jc w:val="center"/>
              <w:rPr>
                <w:b/>
                <w:sz w:val="22"/>
              </w:rPr>
            </w:pPr>
            <w:r w:rsidRPr="00606813">
              <w:rPr>
                <w:b/>
                <w:sz w:val="22"/>
              </w:rPr>
              <w:t>Komiteto išvadų rengėjai, biuro tarnautojai</w:t>
            </w:r>
          </w:p>
        </w:tc>
      </w:tr>
      <w:tr w:rsidR="008B0BE9" w:rsidRPr="00816683" w:rsidTr="008B0BE9">
        <w:trPr>
          <w:trHeight w:val="20"/>
          <w:jc w:val="center"/>
        </w:trPr>
        <w:tc>
          <w:tcPr>
            <w:tcW w:w="566" w:type="dxa"/>
          </w:tcPr>
          <w:p w:rsidR="008B0BE9" w:rsidRPr="00606813" w:rsidRDefault="008B0BE9" w:rsidP="00A12B83">
            <w:pPr>
              <w:pStyle w:val="Betarp"/>
              <w:numPr>
                <w:ilvl w:val="0"/>
                <w:numId w:val="34"/>
              </w:numPr>
              <w:ind w:left="530"/>
              <w:rPr>
                <w:sz w:val="22"/>
              </w:rPr>
            </w:pPr>
          </w:p>
        </w:tc>
        <w:tc>
          <w:tcPr>
            <w:tcW w:w="1490" w:type="dxa"/>
            <w:shd w:val="clear" w:color="auto" w:fill="auto"/>
          </w:tcPr>
          <w:p w:rsidR="008B0BE9" w:rsidRPr="008B0BE9" w:rsidRDefault="008B0BE9" w:rsidP="008B0BE9">
            <w:pPr>
              <w:spacing w:after="0" w:line="240" w:lineRule="auto"/>
              <w:jc w:val="center"/>
              <w:rPr>
                <w:rFonts w:eastAsia="Times New Roman"/>
                <w:color w:val="000000"/>
                <w:sz w:val="22"/>
                <w:szCs w:val="22"/>
              </w:rPr>
            </w:pPr>
            <w:r w:rsidRPr="008B0BE9">
              <w:rPr>
                <w:rFonts w:eastAsia="Times New Roman"/>
                <w:color w:val="000000"/>
                <w:sz w:val="22"/>
                <w:szCs w:val="22"/>
              </w:rPr>
              <w:t>2015-05-13</w:t>
            </w:r>
            <w:r w:rsidRPr="008B0BE9">
              <w:rPr>
                <w:rFonts w:eastAsia="Times New Roman"/>
                <w:color w:val="000000"/>
                <w:sz w:val="22"/>
                <w:szCs w:val="22"/>
              </w:rPr>
              <w:br/>
              <w:t>15.00–15.40</w:t>
            </w:r>
            <w:r w:rsidRPr="008B0BE9">
              <w:rPr>
                <w:rFonts w:eastAsia="Times New Roman"/>
                <w:color w:val="000000"/>
                <w:sz w:val="22"/>
                <w:szCs w:val="22"/>
              </w:rPr>
              <w:br/>
              <w:t>I r. 218 k.</w:t>
            </w:r>
          </w:p>
        </w:tc>
        <w:tc>
          <w:tcPr>
            <w:tcW w:w="5529" w:type="dxa"/>
            <w:shd w:val="clear" w:color="auto" w:fill="auto"/>
          </w:tcPr>
          <w:p w:rsidR="008B0BE9" w:rsidRPr="00A747DC" w:rsidRDefault="008B0BE9" w:rsidP="008B0BE9">
            <w:pPr>
              <w:spacing w:after="0" w:line="240" w:lineRule="auto"/>
              <w:jc w:val="both"/>
              <w:rPr>
                <w:b/>
                <w:sz w:val="22"/>
                <w:szCs w:val="22"/>
                <w:u w:val="single"/>
              </w:rPr>
            </w:pPr>
            <w:r w:rsidRPr="00A747DC">
              <w:rPr>
                <w:b/>
                <w:sz w:val="22"/>
                <w:szCs w:val="22"/>
                <w:u w:val="single"/>
              </w:rPr>
              <w:t>Bendras posėdis su Informacinės visuomenės plėtros komitetu</w:t>
            </w:r>
          </w:p>
          <w:p w:rsidR="008B0BE9" w:rsidRPr="00D672BB" w:rsidRDefault="008B0BE9" w:rsidP="008B0BE9">
            <w:pPr>
              <w:spacing w:after="0" w:line="240" w:lineRule="auto"/>
              <w:jc w:val="both"/>
              <w:rPr>
                <w:sz w:val="22"/>
                <w:szCs w:val="22"/>
              </w:rPr>
            </w:pPr>
            <w:r w:rsidRPr="00D672BB">
              <w:rPr>
                <w:sz w:val="22"/>
                <w:szCs w:val="22"/>
              </w:rPr>
              <w:t>E</w:t>
            </w:r>
            <w:r>
              <w:rPr>
                <w:sz w:val="22"/>
                <w:szCs w:val="22"/>
              </w:rPr>
              <w:t>uropos Sąjungos</w:t>
            </w:r>
            <w:r w:rsidRPr="00D672BB">
              <w:rPr>
                <w:sz w:val="22"/>
                <w:szCs w:val="22"/>
              </w:rPr>
              <w:t xml:space="preserve"> ir Rytų Partnerystės šalių skaitmeninės ekonomikos harmonizavimo iniciatyvos pristatymas</w:t>
            </w:r>
            <w:r>
              <w:rPr>
                <w:sz w:val="22"/>
                <w:szCs w:val="22"/>
              </w:rPr>
              <w:t>.</w:t>
            </w:r>
          </w:p>
          <w:p w:rsidR="008B0BE9" w:rsidRPr="00816683" w:rsidRDefault="008B0BE9" w:rsidP="008B0BE9">
            <w:pPr>
              <w:keepNext/>
              <w:keepLines/>
              <w:spacing w:after="0" w:line="240" w:lineRule="auto"/>
              <w:jc w:val="both"/>
              <w:rPr>
                <w:bCs/>
                <w:sz w:val="22"/>
                <w:szCs w:val="22"/>
              </w:rPr>
            </w:pPr>
            <w:r>
              <w:rPr>
                <w:i/>
                <w:sz w:val="22"/>
              </w:rPr>
              <w:lastRenderedPageBreak/>
              <w:t>Kviečiami dalyvauti: susisiekimo ministras R. Sinkevičius,</w:t>
            </w:r>
            <w:r w:rsidRPr="00B937EB">
              <w:rPr>
                <w:i/>
                <w:sz w:val="22"/>
                <w:szCs w:val="22"/>
              </w:rPr>
              <w:t xml:space="preserve"> Asociacijos „Infobalt“</w:t>
            </w:r>
            <w:r>
              <w:rPr>
                <w:i/>
                <w:sz w:val="22"/>
                <w:szCs w:val="22"/>
              </w:rPr>
              <w:t xml:space="preserve"> atstovai</w:t>
            </w:r>
          </w:p>
        </w:tc>
        <w:tc>
          <w:tcPr>
            <w:tcW w:w="2054" w:type="dxa"/>
            <w:shd w:val="clear" w:color="auto" w:fill="auto"/>
          </w:tcPr>
          <w:p w:rsidR="008B0BE9" w:rsidRDefault="008B0BE9" w:rsidP="008B0BE9">
            <w:pPr>
              <w:spacing w:after="0" w:line="240" w:lineRule="auto"/>
              <w:jc w:val="center"/>
              <w:rPr>
                <w:sz w:val="22"/>
                <w:szCs w:val="22"/>
              </w:rPr>
            </w:pPr>
            <w:r>
              <w:rPr>
                <w:sz w:val="22"/>
                <w:szCs w:val="22"/>
              </w:rPr>
              <w:lastRenderedPageBreak/>
              <w:t xml:space="preserve">G. Kirkilas </w:t>
            </w:r>
          </w:p>
          <w:p w:rsidR="008B0BE9" w:rsidRDefault="008B0BE9" w:rsidP="008B0BE9">
            <w:pPr>
              <w:spacing w:after="0" w:line="240" w:lineRule="auto"/>
              <w:jc w:val="center"/>
              <w:rPr>
                <w:i/>
                <w:sz w:val="22"/>
              </w:rPr>
            </w:pPr>
            <w:r>
              <w:rPr>
                <w:i/>
                <w:sz w:val="22"/>
              </w:rPr>
              <w:t xml:space="preserve">R. </w:t>
            </w:r>
            <w:proofErr w:type="spellStart"/>
            <w:r>
              <w:rPr>
                <w:i/>
                <w:sz w:val="22"/>
              </w:rPr>
              <w:t>Bunevičiūtė</w:t>
            </w:r>
            <w:proofErr w:type="spellEnd"/>
          </w:p>
          <w:p w:rsidR="008B0BE9" w:rsidRPr="008B0BE9" w:rsidRDefault="008B0BE9" w:rsidP="008B0BE9">
            <w:pPr>
              <w:spacing w:after="0" w:line="240" w:lineRule="auto"/>
              <w:jc w:val="center"/>
              <w:rPr>
                <w:color w:val="000000"/>
                <w:sz w:val="22"/>
                <w:szCs w:val="22"/>
              </w:rPr>
            </w:pPr>
            <w:r>
              <w:rPr>
                <w:i/>
                <w:sz w:val="22"/>
              </w:rPr>
              <w:t>M. Maldeikis</w:t>
            </w:r>
          </w:p>
        </w:tc>
      </w:tr>
      <w:tr w:rsidR="008B0BE9" w:rsidRPr="00816683" w:rsidTr="008B0BE9">
        <w:trPr>
          <w:trHeight w:val="20"/>
          <w:jc w:val="center"/>
        </w:trPr>
        <w:tc>
          <w:tcPr>
            <w:tcW w:w="566" w:type="dxa"/>
          </w:tcPr>
          <w:p w:rsidR="008B0BE9" w:rsidRPr="00606813" w:rsidRDefault="008B0BE9" w:rsidP="00A12B83">
            <w:pPr>
              <w:pStyle w:val="Betarp"/>
              <w:numPr>
                <w:ilvl w:val="0"/>
                <w:numId w:val="34"/>
              </w:numPr>
              <w:ind w:left="530"/>
              <w:rPr>
                <w:sz w:val="22"/>
              </w:rPr>
            </w:pPr>
          </w:p>
        </w:tc>
        <w:tc>
          <w:tcPr>
            <w:tcW w:w="1490" w:type="dxa"/>
            <w:shd w:val="clear" w:color="auto" w:fill="auto"/>
          </w:tcPr>
          <w:p w:rsidR="008B0BE9" w:rsidRPr="008B0BE9" w:rsidRDefault="008B0BE9" w:rsidP="008B0BE9">
            <w:pPr>
              <w:spacing w:after="0" w:line="240" w:lineRule="auto"/>
              <w:jc w:val="center"/>
              <w:rPr>
                <w:rFonts w:eastAsia="Times New Roman"/>
                <w:color w:val="000000"/>
                <w:sz w:val="22"/>
                <w:szCs w:val="22"/>
              </w:rPr>
            </w:pPr>
            <w:r w:rsidRPr="008B0BE9">
              <w:rPr>
                <w:rFonts w:eastAsia="Times New Roman"/>
                <w:color w:val="000000"/>
                <w:sz w:val="22"/>
                <w:szCs w:val="22"/>
              </w:rPr>
              <w:t>2015-05-13</w:t>
            </w:r>
            <w:r w:rsidRPr="008B0BE9">
              <w:rPr>
                <w:rFonts w:eastAsia="Times New Roman"/>
                <w:color w:val="000000"/>
                <w:sz w:val="22"/>
                <w:szCs w:val="22"/>
              </w:rPr>
              <w:br/>
              <w:t>15.40–15.55</w:t>
            </w:r>
            <w:r w:rsidRPr="008B0BE9">
              <w:rPr>
                <w:rFonts w:eastAsia="Times New Roman"/>
                <w:color w:val="000000"/>
                <w:sz w:val="22"/>
                <w:szCs w:val="22"/>
              </w:rPr>
              <w:br/>
              <w:t>I r. 218 k.</w:t>
            </w:r>
          </w:p>
        </w:tc>
        <w:tc>
          <w:tcPr>
            <w:tcW w:w="5529" w:type="dxa"/>
            <w:shd w:val="clear" w:color="auto" w:fill="auto"/>
          </w:tcPr>
          <w:p w:rsidR="008B0BE9" w:rsidRDefault="008B0BE9" w:rsidP="008B0BE9">
            <w:pPr>
              <w:pStyle w:val="Pagrindinistekstas"/>
              <w:keepNext/>
              <w:keepLines/>
              <w:widowControl w:val="0"/>
              <w:rPr>
                <w:sz w:val="22"/>
                <w:szCs w:val="22"/>
              </w:rPr>
            </w:pPr>
            <w:r>
              <w:rPr>
                <w:bCs/>
                <w:sz w:val="22"/>
                <w:szCs w:val="22"/>
              </w:rPr>
              <w:t xml:space="preserve">Įstatymų projektų, perkeliančių Europos Sąjungos teisės nuostatas, 2015 m. I-o ketvirčio </w:t>
            </w:r>
            <w:proofErr w:type="spellStart"/>
            <w:r>
              <w:rPr>
                <w:bCs/>
                <w:sz w:val="22"/>
                <w:szCs w:val="22"/>
              </w:rPr>
              <w:t>stebėsena</w:t>
            </w:r>
            <w:proofErr w:type="spellEnd"/>
            <w:r>
              <w:rPr>
                <w:bCs/>
                <w:i/>
                <w:sz w:val="22"/>
                <w:szCs w:val="22"/>
              </w:rPr>
              <w:t>.</w:t>
            </w:r>
          </w:p>
          <w:p w:rsidR="008B0BE9" w:rsidRPr="008B0BE9" w:rsidRDefault="008B0BE9" w:rsidP="008B0BE9">
            <w:pPr>
              <w:keepNext/>
              <w:keepLines/>
              <w:spacing w:after="0" w:line="240" w:lineRule="auto"/>
              <w:jc w:val="both"/>
              <w:rPr>
                <w:b/>
                <w:color w:val="000000"/>
                <w:sz w:val="22"/>
                <w:szCs w:val="22"/>
                <w:u w:val="single"/>
              </w:rPr>
            </w:pPr>
            <w:r>
              <w:rPr>
                <w:i/>
                <w:sz w:val="22"/>
              </w:rPr>
              <w:t xml:space="preserve">Kviečiami dalyvauti: Europos teisės departamento prie Teisingumo ministerijos generalinis direktorius </w:t>
            </w:r>
            <w:r>
              <w:rPr>
                <w:i/>
                <w:sz w:val="22"/>
              </w:rPr>
              <w:br/>
              <w:t>D. Kriaučiūnas, teisingumo ministras J. Bernatonis, užsienio reikalų ministras L. A. Linkevičius, Vyriausybės kanceliarijos atstovai</w:t>
            </w:r>
          </w:p>
        </w:tc>
        <w:tc>
          <w:tcPr>
            <w:tcW w:w="2054" w:type="dxa"/>
            <w:shd w:val="clear" w:color="auto" w:fill="auto"/>
          </w:tcPr>
          <w:p w:rsidR="008B0BE9" w:rsidRPr="008B0BE9" w:rsidRDefault="008B0BE9" w:rsidP="008B0BE9">
            <w:pPr>
              <w:spacing w:after="0" w:line="240" w:lineRule="auto"/>
              <w:jc w:val="center"/>
              <w:rPr>
                <w:color w:val="000000"/>
                <w:sz w:val="22"/>
                <w:szCs w:val="22"/>
              </w:rPr>
            </w:pPr>
            <w:r w:rsidRPr="008B0BE9">
              <w:rPr>
                <w:color w:val="000000"/>
                <w:sz w:val="22"/>
                <w:szCs w:val="22"/>
              </w:rPr>
              <w:t xml:space="preserve">G. Kirkilas </w:t>
            </w:r>
          </w:p>
          <w:p w:rsidR="008B0BE9" w:rsidRPr="008B0BE9" w:rsidRDefault="008B0BE9" w:rsidP="008B0BE9">
            <w:pPr>
              <w:spacing w:after="0" w:line="240" w:lineRule="auto"/>
              <w:jc w:val="center"/>
              <w:rPr>
                <w:color w:val="000000"/>
                <w:sz w:val="22"/>
                <w:szCs w:val="22"/>
              </w:rPr>
            </w:pPr>
            <w:r w:rsidRPr="008B0BE9">
              <w:rPr>
                <w:i/>
                <w:color w:val="000000"/>
                <w:sz w:val="22"/>
                <w:szCs w:val="22"/>
              </w:rPr>
              <w:t xml:space="preserve">D. </w:t>
            </w:r>
            <w:proofErr w:type="spellStart"/>
            <w:r w:rsidRPr="008B0BE9">
              <w:rPr>
                <w:i/>
                <w:color w:val="000000"/>
                <w:sz w:val="22"/>
                <w:szCs w:val="22"/>
              </w:rPr>
              <w:t>Asevičienė</w:t>
            </w:r>
            <w:proofErr w:type="spellEnd"/>
          </w:p>
        </w:tc>
      </w:tr>
      <w:tr w:rsidR="008B0BE9" w:rsidRPr="00606813" w:rsidTr="008B0BE9">
        <w:trPr>
          <w:trHeight w:val="20"/>
          <w:jc w:val="center"/>
        </w:trPr>
        <w:tc>
          <w:tcPr>
            <w:tcW w:w="566" w:type="dxa"/>
          </w:tcPr>
          <w:p w:rsidR="008B0BE9" w:rsidRPr="00606813" w:rsidRDefault="008B0BE9" w:rsidP="00A12B83">
            <w:pPr>
              <w:pStyle w:val="Betarp"/>
              <w:numPr>
                <w:ilvl w:val="0"/>
                <w:numId w:val="34"/>
              </w:numPr>
              <w:ind w:left="530"/>
              <w:rPr>
                <w:sz w:val="22"/>
              </w:rPr>
            </w:pPr>
          </w:p>
        </w:tc>
        <w:tc>
          <w:tcPr>
            <w:tcW w:w="1490" w:type="dxa"/>
            <w:shd w:val="clear" w:color="auto" w:fill="auto"/>
          </w:tcPr>
          <w:p w:rsidR="008B0BE9" w:rsidRPr="00606813" w:rsidRDefault="008B0BE9" w:rsidP="008B0BE9">
            <w:pPr>
              <w:spacing w:after="0" w:line="240" w:lineRule="auto"/>
              <w:jc w:val="center"/>
              <w:rPr>
                <w:rFonts w:eastAsia="Times New Roman"/>
                <w:sz w:val="22"/>
                <w:szCs w:val="22"/>
              </w:rPr>
            </w:pPr>
            <w:r>
              <w:rPr>
                <w:rFonts w:eastAsia="Times New Roman"/>
                <w:sz w:val="22"/>
                <w:szCs w:val="22"/>
              </w:rPr>
              <w:t>2015-05-13</w:t>
            </w:r>
            <w:r>
              <w:rPr>
                <w:rFonts w:eastAsia="Times New Roman"/>
                <w:sz w:val="22"/>
                <w:szCs w:val="22"/>
              </w:rPr>
              <w:br/>
            </w:r>
            <w:r w:rsidRPr="00C8278C">
              <w:rPr>
                <w:rFonts w:eastAsia="Times New Roman"/>
                <w:sz w:val="22"/>
                <w:szCs w:val="22"/>
              </w:rPr>
              <w:t>15.55–16.00</w:t>
            </w:r>
            <w:r>
              <w:rPr>
                <w:rFonts w:eastAsia="Times New Roman"/>
                <w:sz w:val="22"/>
                <w:szCs w:val="22"/>
              </w:rPr>
              <w:br/>
              <w:t>I r. 218 k.</w:t>
            </w:r>
          </w:p>
        </w:tc>
        <w:tc>
          <w:tcPr>
            <w:tcW w:w="5529" w:type="dxa"/>
            <w:shd w:val="clear" w:color="auto" w:fill="auto"/>
          </w:tcPr>
          <w:p w:rsidR="008B0BE9" w:rsidRPr="003C35ED" w:rsidRDefault="008B0BE9" w:rsidP="008B0BE9">
            <w:pPr>
              <w:pStyle w:val="Betarp"/>
              <w:jc w:val="both"/>
              <w:rPr>
                <w:sz w:val="22"/>
              </w:rPr>
            </w:pPr>
            <w:r w:rsidRPr="008B0BE9">
              <w:rPr>
                <w:i/>
                <w:color w:val="000000"/>
                <w:sz w:val="22"/>
              </w:rPr>
              <w:t xml:space="preserve"> </w:t>
            </w:r>
            <w:r w:rsidRPr="008B0BE9">
              <w:rPr>
                <w:color w:val="000000"/>
                <w:sz w:val="22"/>
              </w:rPr>
              <w:t>Kiti klausimai.</w:t>
            </w:r>
          </w:p>
        </w:tc>
        <w:tc>
          <w:tcPr>
            <w:tcW w:w="2054" w:type="dxa"/>
            <w:shd w:val="clear" w:color="auto" w:fill="auto"/>
          </w:tcPr>
          <w:p w:rsidR="008B0BE9" w:rsidRPr="00606813" w:rsidRDefault="008B0BE9" w:rsidP="008B0BE9">
            <w:pPr>
              <w:pStyle w:val="Betarp"/>
              <w:jc w:val="center"/>
              <w:rPr>
                <w:i/>
                <w:sz w:val="22"/>
              </w:rPr>
            </w:pPr>
          </w:p>
        </w:tc>
      </w:tr>
    </w:tbl>
    <w:p w:rsidR="00080C30" w:rsidRDefault="00080C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8B0BE9" w:rsidRPr="00816683" w:rsidTr="008B0BE9">
        <w:trPr>
          <w:trHeight w:val="20"/>
          <w:jc w:val="center"/>
        </w:trPr>
        <w:tc>
          <w:tcPr>
            <w:tcW w:w="566" w:type="dxa"/>
            <w:vAlign w:val="center"/>
          </w:tcPr>
          <w:p w:rsidR="008B0BE9" w:rsidRPr="00816683" w:rsidRDefault="008B0BE9" w:rsidP="008B0BE9">
            <w:pPr>
              <w:pStyle w:val="Betarp"/>
              <w:jc w:val="center"/>
              <w:rPr>
                <w:b/>
                <w:sz w:val="22"/>
              </w:rPr>
            </w:pPr>
            <w:r w:rsidRPr="00816683">
              <w:rPr>
                <w:b/>
                <w:sz w:val="22"/>
              </w:rPr>
              <w:t>Eil. Nr.</w:t>
            </w:r>
          </w:p>
        </w:tc>
        <w:tc>
          <w:tcPr>
            <w:tcW w:w="1490" w:type="dxa"/>
            <w:vAlign w:val="center"/>
            <w:hideMark/>
          </w:tcPr>
          <w:p w:rsidR="008B0BE9" w:rsidRPr="00816683" w:rsidRDefault="008B0BE9" w:rsidP="008B0BE9">
            <w:pPr>
              <w:pStyle w:val="Betarp"/>
              <w:jc w:val="center"/>
              <w:rPr>
                <w:b/>
                <w:sz w:val="22"/>
              </w:rPr>
            </w:pPr>
            <w:r w:rsidRPr="00816683">
              <w:rPr>
                <w:b/>
                <w:sz w:val="22"/>
              </w:rPr>
              <w:t>Data, laikas, vieta</w:t>
            </w:r>
          </w:p>
        </w:tc>
        <w:tc>
          <w:tcPr>
            <w:tcW w:w="5529" w:type="dxa"/>
            <w:vAlign w:val="center"/>
          </w:tcPr>
          <w:p w:rsidR="008B0BE9" w:rsidRPr="00816683" w:rsidRDefault="008B0BE9" w:rsidP="008B0BE9">
            <w:pPr>
              <w:pStyle w:val="Betarp"/>
              <w:jc w:val="center"/>
              <w:rPr>
                <w:b/>
                <w:sz w:val="22"/>
              </w:rPr>
            </w:pPr>
            <w:r w:rsidRPr="00816683">
              <w:rPr>
                <w:b/>
                <w:sz w:val="22"/>
              </w:rPr>
              <w:t>Svarstomi klausimai</w:t>
            </w:r>
          </w:p>
        </w:tc>
        <w:tc>
          <w:tcPr>
            <w:tcW w:w="2054" w:type="dxa"/>
            <w:vAlign w:val="center"/>
            <w:hideMark/>
          </w:tcPr>
          <w:p w:rsidR="008B0BE9" w:rsidRPr="00816683" w:rsidRDefault="008B0BE9" w:rsidP="008B0BE9">
            <w:pPr>
              <w:pStyle w:val="Betarp"/>
              <w:jc w:val="center"/>
              <w:rPr>
                <w:b/>
                <w:sz w:val="22"/>
              </w:rPr>
            </w:pPr>
            <w:r w:rsidRPr="00816683">
              <w:rPr>
                <w:b/>
                <w:sz w:val="22"/>
              </w:rPr>
              <w:t>Komiteto išvadų rengėjai, biuro tarnautojai</w:t>
            </w:r>
          </w:p>
        </w:tc>
      </w:tr>
      <w:tr w:rsidR="008B0BE9" w:rsidRPr="00816683" w:rsidTr="008B0BE9">
        <w:trPr>
          <w:trHeight w:val="20"/>
          <w:jc w:val="center"/>
        </w:trPr>
        <w:tc>
          <w:tcPr>
            <w:tcW w:w="566" w:type="dxa"/>
          </w:tcPr>
          <w:p w:rsidR="008B0BE9" w:rsidRPr="00816683" w:rsidRDefault="008B0BE9" w:rsidP="008B0BE9">
            <w:pPr>
              <w:pStyle w:val="Betarp"/>
              <w:numPr>
                <w:ilvl w:val="0"/>
                <w:numId w:val="23"/>
              </w:numPr>
              <w:rPr>
                <w:sz w:val="22"/>
              </w:rPr>
            </w:pPr>
          </w:p>
        </w:tc>
        <w:tc>
          <w:tcPr>
            <w:tcW w:w="1490" w:type="dxa"/>
            <w:shd w:val="clear" w:color="auto" w:fill="auto"/>
          </w:tcPr>
          <w:p w:rsidR="008B0BE9" w:rsidRPr="00816683" w:rsidRDefault="008B0BE9" w:rsidP="008B0BE9">
            <w:pPr>
              <w:spacing w:after="0" w:line="240" w:lineRule="auto"/>
              <w:jc w:val="center"/>
              <w:rPr>
                <w:rFonts w:eastAsia="Times New Roman"/>
                <w:sz w:val="22"/>
                <w:szCs w:val="22"/>
              </w:rPr>
            </w:pPr>
            <w:r w:rsidRPr="00816683">
              <w:rPr>
                <w:rFonts w:eastAsia="Times New Roman"/>
                <w:sz w:val="22"/>
                <w:szCs w:val="22"/>
              </w:rPr>
              <w:t>2015-05-15</w:t>
            </w:r>
            <w:r w:rsidRPr="00816683">
              <w:rPr>
                <w:rFonts w:eastAsia="Times New Roman"/>
                <w:sz w:val="22"/>
                <w:szCs w:val="22"/>
              </w:rPr>
              <w:br/>
              <w:t>11.00–11.20</w:t>
            </w:r>
            <w:r w:rsidRPr="00816683">
              <w:rPr>
                <w:rFonts w:eastAsia="Times New Roman"/>
                <w:sz w:val="22"/>
                <w:szCs w:val="22"/>
              </w:rPr>
              <w:br/>
              <w:t>I r. 218 k.</w:t>
            </w:r>
          </w:p>
        </w:tc>
        <w:tc>
          <w:tcPr>
            <w:tcW w:w="5529" w:type="dxa"/>
            <w:shd w:val="clear" w:color="auto" w:fill="auto"/>
          </w:tcPr>
          <w:p w:rsidR="008B0BE9" w:rsidRPr="00816683" w:rsidRDefault="008B0BE9" w:rsidP="008B0BE9">
            <w:pPr>
              <w:pStyle w:val="Pagrindinistekstas"/>
              <w:widowControl w:val="0"/>
              <w:rPr>
                <w:b/>
                <w:bCs/>
                <w:sz w:val="22"/>
                <w:szCs w:val="22"/>
                <w:u w:val="single"/>
              </w:rPr>
            </w:pPr>
            <w:r w:rsidRPr="00816683">
              <w:rPr>
                <w:b/>
                <w:bCs/>
                <w:sz w:val="22"/>
                <w:szCs w:val="22"/>
                <w:u w:val="single"/>
              </w:rPr>
              <w:t>Bendras posėdis su Užsienio reikalų komitetu</w:t>
            </w:r>
          </w:p>
          <w:p w:rsidR="008B0BE9" w:rsidRPr="00816683" w:rsidRDefault="008B0BE9" w:rsidP="008B0BE9">
            <w:pPr>
              <w:pStyle w:val="Pagrindinistekstas"/>
              <w:widowControl w:val="0"/>
              <w:rPr>
                <w:bCs/>
                <w:sz w:val="22"/>
                <w:szCs w:val="22"/>
              </w:rPr>
            </w:pPr>
            <w:r w:rsidRPr="00816683">
              <w:rPr>
                <w:bCs/>
                <w:sz w:val="22"/>
                <w:szCs w:val="22"/>
              </w:rPr>
              <w:t xml:space="preserve">Lietuvos Respublikos pozicijų pristatymas prieš vykstant į ES Bendrųjų reikalų tarybos posėdį 2015 m. gegužės 19 d.  </w:t>
            </w:r>
            <w:r w:rsidRPr="00816683">
              <w:rPr>
                <w:bCs/>
                <w:i/>
                <w:sz w:val="22"/>
                <w:szCs w:val="22"/>
              </w:rPr>
              <w:t>(uždaras klausimas</w:t>
            </w:r>
            <w:r w:rsidRPr="00816683">
              <w:rPr>
                <w:bCs/>
                <w:sz w:val="22"/>
                <w:szCs w:val="22"/>
              </w:rPr>
              <w:t>)</w:t>
            </w:r>
          </w:p>
          <w:p w:rsidR="008B0BE9" w:rsidRPr="00816683" w:rsidRDefault="008B0BE9" w:rsidP="008B0BE9">
            <w:pPr>
              <w:pStyle w:val="Pagrindinistekstas"/>
              <w:keepNext/>
              <w:keepLines/>
              <w:widowControl w:val="0"/>
              <w:rPr>
                <w:sz w:val="22"/>
                <w:szCs w:val="22"/>
              </w:rPr>
            </w:pPr>
            <w:r w:rsidRPr="00816683">
              <w:rPr>
                <w:i/>
                <w:sz w:val="22"/>
                <w:szCs w:val="22"/>
              </w:rPr>
              <w:t xml:space="preserve">Kviečiamas dalyvauti užsienio reikalų ministras </w:t>
            </w:r>
            <w:r w:rsidRPr="00816683">
              <w:rPr>
                <w:i/>
                <w:sz w:val="22"/>
                <w:szCs w:val="22"/>
              </w:rPr>
              <w:br/>
              <w:t>L. A. Linkevičius</w:t>
            </w:r>
          </w:p>
        </w:tc>
        <w:tc>
          <w:tcPr>
            <w:tcW w:w="2054" w:type="dxa"/>
            <w:shd w:val="clear" w:color="auto" w:fill="auto"/>
          </w:tcPr>
          <w:p w:rsidR="008B0BE9" w:rsidRPr="00816683" w:rsidRDefault="008B0BE9" w:rsidP="008B0BE9">
            <w:pPr>
              <w:spacing w:after="0" w:line="240" w:lineRule="auto"/>
              <w:jc w:val="center"/>
              <w:rPr>
                <w:sz w:val="22"/>
                <w:szCs w:val="22"/>
              </w:rPr>
            </w:pPr>
            <w:r w:rsidRPr="00816683">
              <w:rPr>
                <w:sz w:val="22"/>
                <w:szCs w:val="22"/>
              </w:rPr>
              <w:t>G. Kirkilas</w:t>
            </w:r>
          </w:p>
          <w:p w:rsidR="008B0BE9" w:rsidRPr="00816683" w:rsidRDefault="008B0BE9" w:rsidP="008B0BE9">
            <w:pPr>
              <w:spacing w:after="0" w:line="240" w:lineRule="auto"/>
              <w:jc w:val="center"/>
              <w:rPr>
                <w:sz w:val="22"/>
                <w:szCs w:val="22"/>
              </w:rPr>
            </w:pPr>
            <w:r w:rsidRPr="00816683">
              <w:rPr>
                <w:sz w:val="22"/>
                <w:szCs w:val="22"/>
              </w:rPr>
              <w:t>A. Ažubalis</w:t>
            </w:r>
          </w:p>
          <w:p w:rsidR="008B0BE9" w:rsidRPr="00816683" w:rsidRDefault="008B0BE9" w:rsidP="008B0BE9">
            <w:pPr>
              <w:spacing w:after="0" w:line="240" w:lineRule="auto"/>
              <w:jc w:val="center"/>
              <w:rPr>
                <w:sz w:val="22"/>
                <w:szCs w:val="22"/>
              </w:rPr>
            </w:pPr>
            <w:r w:rsidRPr="00816683">
              <w:rPr>
                <w:i/>
                <w:sz w:val="22"/>
                <w:szCs w:val="22"/>
              </w:rPr>
              <w:t>M. Maldeikis</w:t>
            </w:r>
          </w:p>
          <w:p w:rsidR="008B0BE9" w:rsidRPr="00816683" w:rsidRDefault="008B0BE9" w:rsidP="008B0BE9">
            <w:pPr>
              <w:spacing w:after="0" w:line="240" w:lineRule="auto"/>
              <w:jc w:val="center"/>
              <w:rPr>
                <w:i/>
                <w:sz w:val="22"/>
                <w:szCs w:val="22"/>
              </w:rPr>
            </w:pPr>
          </w:p>
        </w:tc>
      </w:tr>
      <w:tr w:rsidR="008B0BE9" w:rsidRPr="00816683" w:rsidTr="008B0BE9">
        <w:trPr>
          <w:trHeight w:val="20"/>
          <w:jc w:val="center"/>
        </w:trPr>
        <w:tc>
          <w:tcPr>
            <w:tcW w:w="566" w:type="dxa"/>
          </w:tcPr>
          <w:p w:rsidR="008B0BE9" w:rsidRPr="00816683" w:rsidRDefault="008B0BE9" w:rsidP="008B0BE9">
            <w:pPr>
              <w:pStyle w:val="Betarp"/>
              <w:numPr>
                <w:ilvl w:val="0"/>
                <w:numId w:val="23"/>
              </w:numPr>
              <w:ind w:left="473"/>
              <w:rPr>
                <w:sz w:val="22"/>
              </w:rPr>
            </w:pPr>
          </w:p>
        </w:tc>
        <w:tc>
          <w:tcPr>
            <w:tcW w:w="1490" w:type="dxa"/>
            <w:shd w:val="clear" w:color="auto" w:fill="auto"/>
          </w:tcPr>
          <w:p w:rsidR="008B0BE9" w:rsidRDefault="008B0BE9" w:rsidP="008B0BE9">
            <w:pPr>
              <w:spacing w:after="0" w:line="240" w:lineRule="auto"/>
              <w:jc w:val="center"/>
              <w:rPr>
                <w:rFonts w:eastAsia="Times New Roman"/>
                <w:sz w:val="22"/>
                <w:szCs w:val="22"/>
              </w:rPr>
            </w:pPr>
            <w:r>
              <w:rPr>
                <w:rFonts w:eastAsia="Times New Roman"/>
                <w:sz w:val="22"/>
                <w:szCs w:val="22"/>
              </w:rPr>
              <w:t>2015-05-15</w:t>
            </w:r>
          </w:p>
          <w:p w:rsidR="008B0BE9" w:rsidRDefault="008B0BE9" w:rsidP="008B0BE9">
            <w:pPr>
              <w:spacing w:after="0" w:line="240" w:lineRule="auto"/>
              <w:jc w:val="center"/>
              <w:rPr>
                <w:rFonts w:eastAsia="Times New Roman"/>
                <w:sz w:val="22"/>
                <w:szCs w:val="22"/>
              </w:rPr>
            </w:pPr>
            <w:r>
              <w:rPr>
                <w:rFonts w:eastAsia="Times New Roman"/>
                <w:sz w:val="22"/>
                <w:szCs w:val="22"/>
              </w:rPr>
              <w:t>11.20–11.35</w:t>
            </w:r>
          </w:p>
          <w:p w:rsidR="008B0BE9" w:rsidRPr="00816683" w:rsidRDefault="008B0BE9" w:rsidP="008B0BE9">
            <w:pPr>
              <w:spacing w:after="0" w:line="240" w:lineRule="auto"/>
              <w:jc w:val="center"/>
              <w:rPr>
                <w:rFonts w:eastAsia="Times New Roman"/>
                <w:sz w:val="22"/>
                <w:szCs w:val="22"/>
              </w:rPr>
            </w:pPr>
            <w:r>
              <w:rPr>
                <w:rFonts w:eastAsia="Times New Roman"/>
                <w:sz w:val="22"/>
                <w:szCs w:val="22"/>
              </w:rPr>
              <w:t>I r. 218 k.</w:t>
            </w:r>
          </w:p>
        </w:tc>
        <w:tc>
          <w:tcPr>
            <w:tcW w:w="5529" w:type="dxa"/>
            <w:shd w:val="clear" w:color="auto" w:fill="auto"/>
          </w:tcPr>
          <w:p w:rsidR="008B0BE9" w:rsidRDefault="008B0BE9" w:rsidP="008B0BE9">
            <w:pPr>
              <w:pStyle w:val="Pagrindinistekstas"/>
              <w:keepNext/>
              <w:keepLines/>
              <w:widowControl w:val="0"/>
              <w:rPr>
                <w:lang w:eastAsia="lt-LT"/>
              </w:rPr>
            </w:pPr>
            <w:r>
              <w:rPr>
                <w:lang w:eastAsia="lt-LT"/>
              </w:rPr>
              <w:t>Dėl Lietuvos Europos Sąjungos politikos 2015–2020 metų strateginių krypčių</w:t>
            </w:r>
          </w:p>
          <w:p w:rsidR="008B0BE9" w:rsidRPr="00816683" w:rsidRDefault="008B0BE9" w:rsidP="008B0BE9">
            <w:pPr>
              <w:pStyle w:val="Pagrindinistekstas"/>
              <w:keepNext/>
              <w:keepLines/>
              <w:widowControl w:val="0"/>
              <w:rPr>
                <w:sz w:val="22"/>
                <w:szCs w:val="22"/>
              </w:rPr>
            </w:pPr>
            <w:r w:rsidRPr="002A7388">
              <w:rPr>
                <w:i/>
                <w:sz w:val="22"/>
                <w:szCs w:val="22"/>
              </w:rPr>
              <w:t xml:space="preserve">Kviečiamas dalyvauti užsienio reikalų ministras </w:t>
            </w:r>
            <w:r w:rsidRPr="002A7388">
              <w:rPr>
                <w:i/>
                <w:sz w:val="22"/>
                <w:szCs w:val="22"/>
              </w:rPr>
              <w:br/>
              <w:t>L. A. Linkevičius</w:t>
            </w:r>
          </w:p>
        </w:tc>
        <w:tc>
          <w:tcPr>
            <w:tcW w:w="2054" w:type="dxa"/>
            <w:shd w:val="clear" w:color="auto" w:fill="auto"/>
          </w:tcPr>
          <w:p w:rsidR="008B0BE9" w:rsidRPr="002A7388" w:rsidRDefault="008B0BE9" w:rsidP="008B0BE9">
            <w:pPr>
              <w:spacing w:after="0" w:line="240" w:lineRule="auto"/>
              <w:jc w:val="center"/>
              <w:rPr>
                <w:sz w:val="22"/>
                <w:szCs w:val="22"/>
              </w:rPr>
            </w:pPr>
            <w:r w:rsidRPr="002A7388">
              <w:rPr>
                <w:sz w:val="22"/>
                <w:szCs w:val="22"/>
              </w:rPr>
              <w:t>G. Kirkilas</w:t>
            </w:r>
          </w:p>
          <w:p w:rsidR="008B0BE9" w:rsidRPr="002A7388" w:rsidRDefault="008B0BE9" w:rsidP="008B0BE9">
            <w:pPr>
              <w:spacing w:after="0" w:line="240" w:lineRule="auto"/>
              <w:jc w:val="center"/>
              <w:rPr>
                <w:sz w:val="22"/>
                <w:szCs w:val="22"/>
              </w:rPr>
            </w:pPr>
            <w:r>
              <w:rPr>
                <w:sz w:val="22"/>
                <w:szCs w:val="22"/>
              </w:rPr>
              <w:t>A. Lydeka</w:t>
            </w:r>
          </w:p>
          <w:p w:rsidR="008B0BE9" w:rsidRPr="002A7388" w:rsidRDefault="008B0BE9" w:rsidP="008B0BE9">
            <w:pPr>
              <w:spacing w:after="0" w:line="240" w:lineRule="auto"/>
              <w:jc w:val="center"/>
              <w:rPr>
                <w:i/>
                <w:sz w:val="22"/>
                <w:szCs w:val="22"/>
              </w:rPr>
            </w:pPr>
            <w:r w:rsidRPr="002A7388">
              <w:rPr>
                <w:i/>
                <w:sz w:val="22"/>
                <w:szCs w:val="22"/>
              </w:rPr>
              <w:t xml:space="preserve">R. </w:t>
            </w:r>
            <w:proofErr w:type="spellStart"/>
            <w:r w:rsidRPr="002A7388">
              <w:rPr>
                <w:i/>
                <w:sz w:val="22"/>
                <w:szCs w:val="22"/>
              </w:rPr>
              <w:t>Lygienė</w:t>
            </w:r>
            <w:proofErr w:type="spellEnd"/>
          </w:p>
        </w:tc>
      </w:tr>
      <w:tr w:rsidR="008B0BE9" w:rsidRPr="00816683" w:rsidTr="008B0BE9">
        <w:trPr>
          <w:trHeight w:val="20"/>
          <w:jc w:val="center"/>
        </w:trPr>
        <w:tc>
          <w:tcPr>
            <w:tcW w:w="566" w:type="dxa"/>
          </w:tcPr>
          <w:p w:rsidR="008B0BE9" w:rsidRPr="00816683" w:rsidRDefault="008B0BE9" w:rsidP="008B0BE9">
            <w:pPr>
              <w:pStyle w:val="Betarp"/>
              <w:numPr>
                <w:ilvl w:val="0"/>
                <w:numId w:val="23"/>
              </w:numPr>
              <w:ind w:left="473"/>
              <w:rPr>
                <w:sz w:val="22"/>
              </w:rPr>
            </w:pPr>
          </w:p>
        </w:tc>
        <w:tc>
          <w:tcPr>
            <w:tcW w:w="1490" w:type="dxa"/>
            <w:shd w:val="clear" w:color="auto" w:fill="auto"/>
          </w:tcPr>
          <w:p w:rsidR="008B0BE9" w:rsidRDefault="008B0BE9" w:rsidP="008B0BE9">
            <w:pPr>
              <w:spacing w:after="0" w:line="240" w:lineRule="auto"/>
              <w:jc w:val="center"/>
              <w:rPr>
                <w:rFonts w:eastAsia="Times New Roman"/>
                <w:sz w:val="22"/>
                <w:szCs w:val="22"/>
              </w:rPr>
            </w:pPr>
            <w:r>
              <w:rPr>
                <w:rFonts w:eastAsia="Times New Roman"/>
                <w:sz w:val="22"/>
                <w:szCs w:val="22"/>
              </w:rPr>
              <w:t>2015-05-15</w:t>
            </w:r>
          </w:p>
          <w:p w:rsidR="008B0BE9" w:rsidRDefault="008B0BE9" w:rsidP="008B0BE9">
            <w:pPr>
              <w:spacing w:after="0" w:line="240" w:lineRule="auto"/>
              <w:jc w:val="center"/>
              <w:rPr>
                <w:rFonts w:eastAsia="Times New Roman"/>
                <w:sz w:val="22"/>
                <w:szCs w:val="22"/>
              </w:rPr>
            </w:pPr>
            <w:r>
              <w:rPr>
                <w:rFonts w:eastAsia="Times New Roman"/>
                <w:sz w:val="22"/>
                <w:szCs w:val="22"/>
              </w:rPr>
              <w:t>11.35–11.40</w:t>
            </w:r>
          </w:p>
          <w:p w:rsidR="008B0BE9" w:rsidRPr="00816683" w:rsidRDefault="008B0BE9" w:rsidP="008B0BE9">
            <w:pPr>
              <w:spacing w:after="0" w:line="240" w:lineRule="auto"/>
              <w:jc w:val="center"/>
              <w:rPr>
                <w:rFonts w:eastAsia="Times New Roman"/>
                <w:sz w:val="22"/>
                <w:szCs w:val="22"/>
              </w:rPr>
            </w:pPr>
            <w:r w:rsidRPr="003939E0">
              <w:rPr>
                <w:rFonts w:eastAsia="Times New Roman"/>
                <w:sz w:val="22"/>
                <w:szCs w:val="22"/>
              </w:rPr>
              <w:t>I r. 218 k.</w:t>
            </w:r>
          </w:p>
        </w:tc>
        <w:tc>
          <w:tcPr>
            <w:tcW w:w="5529" w:type="dxa"/>
            <w:shd w:val="clear" w:color="auto" w:fill="auto"/>
          </w:tcPr>
          <w:p w:rsidR="008B0BE9" w:rsidRPr="00816683" w:rsidRDefault="008B0BE9" w:rsidP="008B0BE9">
            <w:pPr>
              <w:pStyle w:val="Pagrindinistekstas"/>
              <w:keepNext/>
              <w:keepLines/>
              <w:widowControl w:val="0"/>
              <w:rPr>
                <w:sz w:val="22"/>
                <w:szCs w:val="22"/>
              </w:rPr>
            </w:pPr>
            <w:r>
              <w:t>Dėl Įstatymo dėl 2014 m. gegužės 26 d. Tarybos sprendimo 2014/335/ES, Euratomas dėl Europos Sąjungos nuosavų išteklių sistemos patvirtinimo projekto  Nr. XIIP-2959</w:t>
            </w:r>
          </w:p>
        </w:tc>
        <w:tc>
          <w:tcPr>
            <w:tcW w:w="2054" w:type="dxa"/>
            <w:shd w:val="clear" w:color="auto" w:fill="auto"/>
          </w:tcPr>
          <w:p w:rsidR="008B0BE9" w:rsidRPr="002A7388" w:rsidRDefault="008B0BE9" w:rsidP="008B0BE9">
            <w:pPr>
              <w:spacing w:after="0" w:line="240" w:lineRule="auto"/>
              <w:jc w:val="center"/>
              <w:rPr>
                <w:sz w:val="22"/>
                <w:szCs w:val="22"/>
              </w:rPr>
            </w:pPr>
            <w:r w:rsidRPr="002A7388">
              <w:rPr>
                <w:sz w:val="22"/>
                <w:szCs w:val="22"/>
              </w:rPr>
              <w:t>B. Vėsaitė</w:t>
            </w:r>
          </w:p>
          <w:p w:rsidR="008B0BE9" w:rsidRPr="002A7388" w:rsidRDefault="008B0BE9" w:rsidP="008B0BE9">
            <w:pPr>
              <w:spacing w:after="0" w:line="240" w:lineRule="auto"/>
              <w:jc w:val="center"/>
              <w:rPr>
                <w:sz w:val="22"/>
                <w:szCs w:val="22"/>
              </w:rPr>
            </w:pPr>
            <w:r w:rsidRPr="002A7388">
              <w:rPr>
                <w:sz w:val="22"/>
                <w:szCs w:val="22"/>
              </w:rPr>
              <w:t>P. Gylys</w:t>
            </w:r>
          </w:p>
          <w:p w:rsidR="008B0BE9" w:rsidRPr="00816683" w:rsidRDefault="008B0BE9" w:rsidP="008B0BE9">
            <w:pPr>
              <w:spacing w:after="0" w:line="240" w:lineRule="auto"/>
              <w:jc w:val="center"/>
              <w:rPr>
                <w:sz w:val="22"/>
                <w:szCs w:val="22"/>
              </w:rPr>
            </w:pPr>
            <w:r w:rsidRPr="002A7388">
              <w:rPr>
                <w:i/>
                <w:sz w:val="22"/>
                <w:szCs w:val="22"/>
              </w:rPr>
              <w:t xml:space="preserve">R. </w:t>
            </w:r>
            <w:proofErr w:type="spellStart"/>
            <w:r w:rsidRPr="002A7388">
              <w:rPr>
                <w:i/>
                <w:sz w:val="22"/>
                <w:szCs w:val="22"/>
              </w:rPr>
              <w:t>Lygienė</w:t>
            </w:r>
            <w:proofErr w:type="spellEnd"/>
          </w:p>
        </w:tc>
      </w:tr>
      <w:tr w:rsidR="008B0BE9" w:rsidRPr="00816683" w:rsidTr="008B0BE9">
        <w:trPr>
          <w:trHeight w:val="20"/>
          <w:jc w:val="center"/>
        </w:trPr>
        <w:tc>
          <w:tcPr>
            <w:tcW w:w="566" w:type="dxa"/>
          </w:tcPr>
          <w:p w:rsidR="008B0BE9" w:rsidRPr="00816683" w:rsidRDefault="008B0BE9" w:rsidP="008B0BE9">
            <w:pPr>
              <w:pStyle w:val="Betarp"/>
              <w:numPr>
                <w:ilvl w:val="0"/>
                <w:numId w:val="23"/>
              </w:numPr>
              <w:ind w:left="473"/>
              <w:rPr>
                <w:sz w:val="22"/>
              </w:rPr>
            </w:pPr>
          </w:p>
        </w:tc>
        <w:tc>
          <w:tcPr>
            <w:tcW w:w="1490" w:type="dxa"/>
            <w:shd w:val="clear" w:color="auto" w:fill="auto"/>
          </w:tcPr>
          <w:p w:rsidR="008B0BE9" w:rsidRPr="00816683" w:rsidRDefault="008B0BE9" w:rsidP="008B0BE9">
            <w:pPr>
              <w:spacing w:after="0" w:line="240" w:lineRule="auto"/>
              <w:jc w:val="center"/>
              <w:rPr>
                <w:rFonts w:eastAsia="Times New Roman"/>
                <w:sz w:val="22"/>
                <w:szCs w:val="22"/>
              </w:rPr>
            </w:pPr>
            <w:r w:rsidRPr="00816683">
              <w:rPr>
                <w:rFonts w:eastAsia="Times New Roman"/>
                <w:sz w:val="22"/>
                <w:szCs w:val="22"/>
              </w:rPr>
              <w:t>2015-05-15</w:t>
            </w:r>
            <w:r>
              <w:rPr>
                <w:rFonts w:eastAsia="Times New Roman"/>
                <w:sz w:val="22"/>
                <w:szCs w:val="22"/>
              </w:rPr>
              <w:br/>
              <w:t>11.40–11.5</w:t>
            </w:r>
            <w:r w:rsidRPr="00816683">
              <w:rPr>
                <w:rFonts w:eastAsia="Times New Roman"/>
                <w:sz w:val="22"/>
                <w:szCs w:val="22"/>
              </w:rPr>
              <w:t>0</w:t>
            </w:r>
            <w:r w:rsidRPr="00816683">
              <w:rPr>
                <w:rFonts w:eastAsia="Times New Roman"/>
                <w:sz w:val="22"/>
                <w:szCs w:val="22"/>
              </w:rPr>
              <w:br/>
              <w:t>I r. 218 k.</w:t>
            </w:r>
          </w:p>
        </w:tc>
        <w:tc>
          <w:tcPr>
            <w:tcW w:w="5529" w:type="dxa"/>
            <w:shd w:val="clear" w:color="auto" w:fill="auto"/>
          </w:tcPr>
          <w:p w:rsidR="008B0BE9" w:rsidRPr="00816683" w:rsidRDefault="008B0BE9" w:rsidP="008B0BE9">
            <w:pPr>
              <w:pStyle w:val="Pagrindinistekstas"/>
              <w:keepNext/>
              <w:keepLines/>
              <w:widowControl w:val="0"/>
              <w:rPr>
                <w:bCs/>
                <w:sz w:val="22"/>
                <w:szCs w:val="22"/>
              </w:rPr>
            </w:pPr>
            <w:r w:rsidRPr="00816683">
              <w:rPr>
                <w:sz w:val="22"/>
                <w:szCs w:val="22"/>
              </w:rPr>
              <w:t xml:space="preserve">Lietuvos Respublikos pozicijų pristatymas prieš vykstant į ES Švietimo, jaunimo, kultūros ir sporto tarybos posėdį 2015 m. gegužės 18–19 d. </w:t>
            </w:r>
            <w:r w:rsidRPr="00816683">
              <w:rPr>
                <w:bCs/>
                <w:i/>
                <w:sz w:val="22"/>
                <w:szCs w:val="22"/>
              </w:rPr>
              <w:t>(uždaras klausimas</w:t>
            </w:r>
            <w:r w:rsidRPr="00816683">
              <w:rPr>
                <w:bCs/>
                <w:sz w:val="22"/>
                <w:szCs w:val="22"/>
              </w:rPr>
              <w:t>)</w:t>
            </w:r>
          </w:p>
          <w:p w:rsidR="008B0BE9" w:rsidRPr="00816683" w:rsidRDefault="008B0BE9" w:rsidP="008B0BE9">
            <w:pPr>
              <w:keepNext/>
              <w:keepLines/>
              <w:widowControl w:val="0"/>
              <w:suppressAutoHyphens/>
              <w:spacing w:after="0" w:line="240" w:lineRule="auto"/>
              <w:jc w:val="both"/>
              <w:rPr>
                <w:i/>
                <w:sz w:val="22"/>
                <w:szCs w:val="22"/>
              </w:rPr>
            </w:pPr>
            <w:r w:rsidRPr="00816683">
              <w:rPr>
                <w:i/>
                <w:sz w:val="22"/>
                <w:szCs w:val="22"/>
              </w:rPr>
              <w:t xml:space="preserve">Kviečiami dalyvauti: švietimo ir mokslo ministras </w:t>
            </w:r>
            <w:r w:rsidRPr="00816683">
              <w:rPr>
                <w:i/>
                <w:sz w:val="22"/>
                <w:szCs w:val="22"/>
              </w:rPr>
              <w:br/>
              <w:t xml:space="preserve">D. </w:t>
            </w:r>
            <w:proofErr w:type="spellStart"/>
            <w:r w:rsidRPr="00816683">
              <w:rPr>
                <w:i/>
                <w:sz w:val="22"/>
                <w:szCs w:val="22"/>
              </w:rPr>
              <w:t>Pavalkis</w:t>
            </w:r>
            <w:proofErr w:type="spellEnd"/>
            <w:r w:rsidRPr="00816683">
              <w:rPr>
                <w:i/>
                <w:sz w:val="22"/>
                <w:szCs w:val="22"/>
              </w:rPr>
              <w:t xml:space="preserve">, Socialinės apsaugos ir darbo ministrė </w:t>
            </w:r>
            <w:r w:rsidRPr="00816683">
              <w:rPr>
                <w:i/>
                <w:sz w:val="22"/>
                <w:szCs w:val="22"/>
              </w:rPr>
              <w:br/>
              <w:t xml:space="preserve">A. </w:t>
            </w:r>
            <w:proofErr w:type="spellStart"/>
            <w:r w:rsidRPr="00816683">
              <w:rPr>
                <w:i/>
                <w:sz w:val="22"/>
                <w:szCs w:val="22"/>
              </w:rPr>
              <w:t>Pabedinskienė</w:t>
            </w:r>
            <w:proofErr w:type="spellEnd"/>
            <w:r w:rsidRPr="00816683">
              <w:rPr>
                <w:i/>
                <w:sz w:val="22"/>
                <w:szCs w:val="22"/>
              </w:rPr>
              <w:t xml:space="preserve">, Kultūros ministras Š. Birutis, Vidaus reikalų ministras S. </w:t>
            </w:r>
            <w:proofErr w:type="spellStart"/>
            <w:r w:rsidRPr="00816683">
              <w:rPr>
                <w:i/>
                <w:sz w:val="22"/>
                <w:szCs w:val="22"/>
              </w:rPr>
              <w:t>Skvernelis</w:t>
            </w:r>
            <w:proofErr w:type="spellEnd"/>
          </w:p>
        </w:tc>
        <w:tc>
          <w:tcPr>
            <w:tcW w:w="2054" w:type="dxa"/>
            <w:shd w:val="clear" w:color="auto" w:fill="auto"/>
          </w:tcPr>
          <w:p w:rsidR="008B0BE9" w:rsidRPr="00816683" w:rsidRDefault="008B0BE9" w:rsidP="008B0BE9">
            <w:pPr>
              <w:spacing w:after="0" w:line="240" w:lineRule="auto"/>
              <w:jc w:val="center"/>
              <w:rPr>
                <w:sz w:val="22"/>
                <w:szCs w:val="22"/>
              </w:rPr>
            </w:pPr>
            <w:r w:rsidRPr="00816683">
              <w:rPr>
                <w:sz w:val="22"/>
                <w:szCs w:val="22"/>
              </w:rPr>
              <w:t>V. Gedvilas</w:t>
            </w:r>
          </w:p>
          <w:p w:rsidR="008B0BE9" w:rsidRPr="003939E0" w:rsidRDefault="008B0BE9" w:rsidP="008B0BE9">
            <w:pPr>
              <w:spacing w:after="0" w:line="240" w:lineRule="auto"/>
              <w:jc w:val="center"/>
              <w:rPr>
                <w:sz w:val="22"/>
                <w:szCs w:val="22"/>
              </w:rPr>
            </w:pPr>
            <w:r>
              <w:rPr>
                <w:sz w:val="22"/>
                <w:szCs w:val="22"/>
              </w:rPr>
              <w:t>K. Masiulis</w:t>
            </w:r>
          </w:p>
          <w:p w:rsidR="008B0BE9" w:rsidRPr="00816683" w:rsidRDefault="008B0BE9" w:rsidP="008B0BE9">
            <w:pPr>
              <w:spacing w:after="0" w:line="240" w:lineRule="auto"/>
              <w:jc w:val="center"/>
              <w:rPr>
                <w:i/>
                <w:sz w:val="22"/>
                <w:szCs w:val="22"/>
              </w:rPr>
            </w:pPr>
            <w:r w:rsidRPr="00816683">
              <w:rPr>
                <w:i/>
                <w:sz w:val="22"/>
                <w:szCs w:val="22"/>
              </w:rPr>
              <w:t>D. Budreikaitė</w:t>
            </w:r>
          </w:p>
          <w:p w:rsidR="008B0BE9" w:rsidRPr="00816683" w:rsidRDefault="008B0BE9" w:rsidP="008B0BE9">
            <w:pPr>
              <w:spacing w:after="0" w:line="240" w:lineRule="auto"/>
              <w:jc w:val="center"/>
              <w:rPr>
                <w:sz w:val="22"/>
                <w:szCs w:val="22"/>
              </w:rPr>
            </w:pPr>
          </w:p>
        </w:tc>
      </w:tr>
      <w:tr w:rsidR="008B0BE9" w:rsidRPr="00816683" w:rsidTr="008B0BE9">
        <w:trPr>
          <w:trHeight w:val="20"/>
          <w:jc w:val="center"/>
        </w:trPr>
        <w:tc>
          <w:tcPr>
            <w:tcW w:w="566" w:type="dxa"/>
          </w:tcPr>
          <w:p w:rsidR="008B0BE9" w:rsidRPr="00816683" w:rsidRDefault="008B0BE9" w:rsidP="008B0BE9">
            <w:pPr>
              <w:pStyle w:val="Betarp"/>
              <w:numPr>
                <w:ilvl w:val="0"/>
                <w:numId w:val="23"/>
              </w:numPr>
              <w:ind w:left="473"/>
              <w:rPr>
                <w:sz w:val="22"/>
              </w:rPr>
            </w:pPr>
          </w:p>
        </w:tc>
        <w:tc>
          <w:tcPr>
            <w:tcW w:w="1490" w:type="dxa"/>
            <w:shd w:val="clear" w:color="auto" w:fill="auto"/>
          </w:tcPr>
          <w:p w:rsidR="008B0BE9" w:rsidRPr="00816683" w:rsidRDefault="008B0BE9" w:rsidP="008B0BE9">
            <w:pPr>
              <w:spacing w:after="0" w:line="240" w:lineRule="auto"/>
              <w:jc w:val="center"/>
              <w:rPr>
                <w:rFonts w:eastAsia="Times New Roman"/>
                <w:sz w:val="22"/>
                <w:szCs w:val="22"/>
              </w:rPr>
            </w:pPr>
            <w:r>
              <w:rPr>
                <w:rFonts w:eastAsia="Times New Roman"/>
                <w:sz w:val="22"/>
                <w:szCs w:val="22"/>
              </w:rPr>
              <w:t>2015-05-15</w:t>
            </w:r>
            <w:r>
              <w:rPr>
                <w:rFonts w:eastAsia="Times New Roman"/>
                <w:sz w:val="22"/>
                <w:szCs w:val="22"/>
              </w:rPr>
              <w:br/>
              <w:t>11.50–11.5</w:t>
            </w:r>
            <w:r w:rsidRPr="00816683">
              <w:rPr>
                <w:rFonts w:eastAsia="Times New Roman"/>
                <w:sz w:val="22"/>
                <w:szCs w:val="22"/>
              </w:rPr>
              <w:t>5</w:t>
            </w:r>
            <w:r w:rsidRPr="00816683">
              <w:rPr>
                <w:rFonts w:eastAsia="Times New Roman"/>
                <w:sz w:val="22"/>
                <w:szCs w:val="22"/>
              </w:rPr>
              <w:br/>
              <w:t>I r. 218 k.</w:t>
            </w:r>
          </w:p>
        </w:tc>
        <w:tc>
          <w:tcPr>
            <w:tcW w:w="5529" w:type="dxa"/>
            <w:shd w:val="clear" w:color="auto" w:fill="auto"/>
          </w:tcPr>
          <w:p w:rsidR="008B0BE9" w:rsidRPr="00816683" w:rsidRDefault="008B0BE9" w:rsidP="008B0BE9">
            <w:pPr>
              <w:pStyle w:val="Betarp"/>
              <w:rPr>
                <w:sz w:val="22"/>
              </w:rPr>
            </w:pPr>
            <w:r w:rsidRPr="00816683">
              <w:rPr>
                <w:sz w:val="22"/>
              </w:rPr>
              <w:t>Kiti klausimai</w:t>
            </w:r>
          </w:p>
        </w:tc>
        <w:tc>
          <w:tcPr>
            <w:tcW w:w="2054" w:type="dxa"/>
            <w:shd w:val="clear" w:color="auto" w:fill="auto"/>
          </w:tcPr>
          <w:p w:rsidR="008B0BE9" w:rsidRPr="00816683" w:rsidRDefault="008B0BE9" w:rsidP="008B0BE9">
            <w:pPr>
              <w:pStyle w:val="Betarp"/>
              <w:jc w:val="center"/>
              <w:rPr>
                <w:i/>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55"/>
        <w:gridCol w:w="1160"/>
        <w:gridCol w:w="3758"/>
        <w:gridCol w:w="1393"/>
        <w:gridCol w:w="1532"/>
      </w:tblGrid>
      <w:tr w:rsidR="008B0BE9" w:rsidRPr="00FE1EF7" w:rsidTr="00A12B83">
        <w:trPr>
          <w:trHeight w:val="227"/>
          <w:jc w:val="center"/>
        </w:trPr>
        <w:tc>
          <w:tcPr>
            <w:tcW w:w="550" w:type="dxa"/>
            <w:vAlign w:val="center"/>
          </w:tcPr>
          <w:p w:rsidR="008B0BE9" w:rsidRPr="00FE1EF7" w:rsidRDefault="008B0BE9" w:rsidP="008B0BE9">
            <w:pPr>
              <w:pStyle w:val="Betarp"/>
              <w:jc w:val="center"/>
              <w:rPr>
                <w:b/>
                <w:sz w:val="22"/>
              </w:rPr>
            </w:pPr>
            <w:r w:rsidRPr="00FE1EF7">
              <w:rPr>
                <w:b/>
                <w:sz w:val="22"/>
              </w:rPr>
              <w:t>Eil. Nr.</w:t>
            </w:r>
          </w:p>
        </w:tc>
        <w:tc>
          <w:tcPr>
            <w:tcW w:w="1277" w:type="dxa"/>
            <w:vAlign w:val="center"/>
            <w:hideMark/>
          </w:tcPr>
          <w:p w:rsidR="008B0BE9" w:rsidRPr="00FE1EF7" w:rsidRDefault="008B0BE9" w:rsidP="008B0BE9">
            <w:pPr>
              <w:pStyle w:val="Betarp"/>
              <w:jc w:val="center"/>
              <w:rPr>
                <w:b/>
                <w:sz w:val="22"/>
              </w:rPr>
            </w:pPr>
            <w:r w:rsidRPr="00FE1EF7">
              <w:rPr>
                <w:b/>
                <w:sz w:val="22"/>
              </w:rPr>
              <w:t>Data,</w:t>
            </w:r>
          </w:p>
          <w:p w:rsidR="008B0BE9" w:rsidRPr="00FE1EF7" w:rsidRDefault="008B0BE9" w:rsidP="008B0BE9">
            <w:pPr>
              <w:pStyle w:val="Betarp"/>
              <w:jc w:val="center"/>
              <w:rPr>
                <w:b/>
                <w:sz w:val="22"/>
              </w:rPr>
            </w:pPr>
            <w:r w:rsidRPr="00FE1EF7">
              <w:rPr>
                <w:b/>
                <w:sz w:val="22"/>
              </w:rPr>
              <w:t>laikas,</w:t>
            </w:r>
          </w:p>
          <w:p w:rsidR="008B0BE9" w:rsidRPr="00FE1EF7" w:rsidRDefault="008B0BE9" w:rsidP="008B0BE9">
            <w:pPr>
              <w:pStyle w:val="Betarp"/>
              <w:jc w:val="center"/>
              <w:rPr>
                <w:b/>
                <w:sz w:val="22"/>
              </w:rPr>
            </w:pPr>
            <w:r w:rsidRPr="00FE1EF7">
              <w:rPr>
                <w:b/>
                <w:sz w:val="22"/>
              </w:rPr>
              <w:t>vieta</w:t>
            </w:r>
          </w:p>
        </w:tc>
        <w:tc>
          <w:tcPr>
            <w:tcW w:w="1180" w:type="dxa"/>
            <w:vAlign w:val="center"/>
            <w:hideMark/>
          </w:tcPr>
          <w:p w:rsidR="008B0BE9" w:rsidRPr="00FE1EF7" w:rsidRDefault="008B0BE9" w:rsidP="008B0BE9">
            <w:pPr>
              <w:pStyle w:val="Betarp"/>
              <w:jc w:val="center"/>
              <w:rPr>
                <w:b/>
                <w:sz w:val="22"/>
              </w:rPr>
            </w:pPr>
            <w:r w:rsidRPr="00FE1EF7">
              <w:rPr>
                <w:b/>
                <w:sz w:val="22"/>
              </w:rPr>
              <w:t>Projekto Nr.</w:t>
            </w:r>
          </w:p>
        </w:tc>
        <w:tc>
          <w:tcPr>
            <w:tcW w:w="3827" w:type="dxa"/>
            <w:vAlign w:val="center"/>
          </w:tcPr>
          <w:p w:rsidR="008B0BE9" w:rsidRPr="00FE1EF7" w:rsidRDefault="008B0BE9" w:rsidP="008B0BE9">
            <w:pPr>
              <w:pStyle w:val="Betarp"/>
              <w:jc w:val="center"/>
              <w:rPr>
                <w:b/>
                <w:sz w:val="22"/>
              </w:rPr>
            </w:pPr>
            <w:r w:rsidRPr="00FE1EF7">
              <w:rPr>
                <w:b/>
                <w:sz w:val="22"/>
              </w:rPr>
              <w:t>Svarstomi klausimai</w:t>
            </w:r>
          </w:p>
        </w:tc>
        <w:tc>
          <w:tcPr>
            <w:tcW w:w="1418" w:type="dxa"/>
            <w:vAlign w:val="center"/>
          </w:tcPr>
          <w:p w:rsidR="008B0BE9" w:rsidRPr="00FE1EF7" w:rsidRDefault="008B0BE9" w:rsidP="008B0BE9">
            <w:pPr>
              <w:pStyle w:val="Betarp"/>
              <w:jc w:val="center"/>
              <w:rPr>
                <w:b/>
                <w:sz w:val="22"/>
              </w:rPr>
            </w:pPr>
            <w:r w:rsidRPr="00FE1EF7">
              <w:rPr>
                <w:b/>
                <w:sz w:val="22"/>
              </w:rPr>
              <w:t>Pagrindinis ar papildomas komitetas (stadija)</w:t>
            </w:r>
          </w:p>
        </w:tc>
        <w:tc>
          <w:tcPr>
            <w:tcW w:w="1559" w:type="dxa"/>
            <w:vAlign w:val="center"/>
            <w:hideMark/>
          </w:tcPr>
          <w:p w:rsidR="008B0BE9" w:rsidRPr="00FE1EF7" w:rsidRDefault="008B0BE9" w:rsidP="008B0BE9">
            <w:pPr>
              <w:pStyle w:val="Betarp"/>
              <w:jc w:val="center"/>
              <w:rPr>
                <w:b/>
                <w:sz w:val="22"/>
              </w:rPr>
            </w:pPr>
            <w:r w:rsidRPr="00FE1EF7">
              <w:rPr>
                <w:b/>
                <w:sz w:val="22"/>
              </w:rPr>
              <w:t>Komiteto išvadų rengėjai,</w:t>
            </w:r>
          </w:p>
          <w:p w:rsidR="008B0BE9" w:rsidRPr="00FE1EF7" w:rsidRDefault="008B0BE9" w:rsidP="008B0BE9">
            <w:pPr>
              <w:pStyle w:val="Betarp"/>
              <w:jc w:val="center"/>
              <w:rPr>
                <w:b/>
                <w:i/>
                <w:sz w:val="22"/>
              </w:rPr>
            </w:pPr>
            <w:r w:rsidRPr="00FE1EF7">
              <w:rPr>
                <w:b/>
                <w:i/>
                <w:sz w:val="22"/>
              </w:rPr>
              <w:t>biuro tarnautojai</w:t>
            </w:r>
          </w:p>
        </w:tc>
      </w:tr>
      <w:tr w:rsidR="008B0BE9" w:rsidRPr="00FE1EF7" w:rsidTr="00A12B83">
        <w:trPr>
          <w:trHeight w:val="20"/>
          <w:jc w:val="center"/>
        </w:trPr>
        <w:tc>
          <w:tcPr>
            <w:tcW w:w="550" w:type="dxa"/>
          </w:tcPr>
          <w:p w:rsidR="008B0BE9" w:rsidRPr="00FE1EF7" w:rsidRDefault="008B0BE9" w:rsidP="008B0BE9">
            <w:pPr>
              <w:pStyle w:val="Betarp"/>
              <w:jc w:val="center"/>
              <w:rPr>
                <w:sz w:val="22"/>
              </w:rPr>
            </w:pPr>
            <w:r w:rsidRPr="00FE1EF7">
              <w:rPr>
                <w:sz w:val="22"/>
              </w:rPr>
              <w:t>1.</w:t>
            </w:r>
          </w:p>
        </w:tc>
        <w:tc>
          <w:tcPr>
            <w:tcW w:w="1277" w:type="dxa"/>
          </w:tcPr>
          <w:p w:rsidR="008B0BE9" w:rsidRPr="00FE1EF7" w:rsidRDefault="008B0BE9" w:rsidP="008B0BE9">
            <w:pPr>
              <w:pStyle w:val="Betarp"/>
              <w:jc w:val="center"/>
              <w:rPr>
                <w:sz w:val="22"/>
              </w:rPr>
            </w:pPr>
            <w:r w:rsidRPr="00FE1EF7">
              <w:rPr>
                <w:sz w:val="22"/>
              </w:rPr>
              <w:t>2015-05-13</w:t>
            </w:r>
          </w:p>
          <w:p w:rsidR="008B0BE9" w:rsidRPr="00FE1EF7" w:rsidRDefault="008B0BE9" w:rsidP="008B0BE9">
            <w:pPr>
              <w:pStyle w:val="Betarp"/>
              <w:jc w:val="center"/>
              <w:rPr>
                <w:sz w:val="22"/>
              </w:rPr>
            </w:pPr>
            <w:r w:rsidRPr="00FE1EF7">
              <w:rPr>
                <w:sz w:val="22"/>
              </w:rPr>
              <w:t>10.00-10.05</w:t>
            </w:r>
          </w:p>
          <w:p w:rsidR="008B0BE9" w:rsidRPr="00FE1EF7" w:rsidRDefault="008B0BE9" w:rsidP="008B0BE9">
            <w:pPr>
              <w:pStyle w:val="Betarp"/>
              <w:jc w:val="center"/>
              <w:rPr>
                <w:sz w:val="22"/>
              </w:rPr>
            </w:pPr>
            <w:r w:rsidRPr="00FE1EF7">
              <w:rPr>
                <w:sz w:val="22"/>
              </w:rPr>
              <w:t>I r. 423 kab.</w:t>
            </w:r>
          </w:p>
        </w:tc>
        <w:tc>
          <w:tcPr>
            <w:tcW w:w="1180" w:type="dxa"/>
          </w:tcPr>
          <w:p w:rsidR="008B0BE9" w:rsidRPr="00FE1EF7" w:rsidRDefault="00FC6743" w:rsidP="008B0BE9">
            <w:pPr>
              <w:pStyle w:val="Betarp"/>
              <w:jc w:val="center"/>
              <w:rPr>
                <w:sz w:val="22"/>
              </w:rPr>
            </w:pPr>
            <w:hyperlink r:id="rId35" w:history="1">
              <w:r w:rsidR="008B0BE9" w:rsidRPr="00FE1EF7">
                <w:rPr>
                  <w:rStyle w:val="Hipersaitas"/>
                  <w:sz w:val="22"/>
                </w:rPr>
                <w:t>XIIP-2417</w:t>
              </w:r>
            </w:hyperlink>
          </w:p>
        </w:tc>
        <w:tc>
          <w:tcPr>
            <w:tcW w:w="3827" w:type="dxa"/>
          </w:tcPr>
          <w:p w:rsidR="008B0BE9" w:rsidRPr="00FE1EF7" w:rsidRDefault="008B0BE9" w:rsidP="008B0BE9">
            <w:pPr>
              <w:spacing w:after="0" w:line="240" w:lineRule="auto"/>
            </w:pPr>
            <w:r w:rsidRPr="00FE1EF7">
              <w:t>Elektroninių ryšių įstatymo Nr. IX-2135 12 ir 25 straipsnių pakeitimo įstatymo projektas</w:t>
            </w:r>
          </w:p>
        </w:tc>
        <w:tc>
          <w:tcPr>
            <w:tcW w:w="1418" w:type="dxa"/>
          </w:tcPr>
          <w:p w:rsidR="008B0BE9" w:rsidRPr="00FE1EF7" w:rsidRDefault="008B0BE9" w:rsidP="008B0BE9">
            <w:pPr>
              <w:spacing w:after="0" w:line="240" w:lineRule="auto"/>
              <w:jc w:val="center"/>
            </w:pPr>
            <w:r w:rsidRPr="00FE1EF7">
              <w:t>Pagrindinis</w:t>
            </w:r>
          </w:p>
        </w:tc>
        <w:tc>
          <w:tcPr>
            <w:tcW w:w="1559" w:type="dxa"/>
          </w:tcPr>
          <w:p w:rsidR="008B0BE9" w:rsidRPr="00FE1EF7" w:rsidRDefault="008B0BE9" w:rsidP="008B0BE9">
            <w:pPr>
              <w:pStyle w:val="Betarp"/>
              <w:rPr>
                <w:sz w:val="22"/>
              </w:rPr>
            </w:pPr>
          </w:p>
          <w:p w:rsidR="008B0BE9" w:rsidRPr="00FE1EF7" w:rsidRDefault="008B0BE9" w:rsidP="008B0BE9">
            <w:pPr>
              <w:pStyle w:val="Betarp"/>
              <w:rPr>
                <w:i/>
                <w:sz w:val="22"/>
              </w:rPr>
            </w:pPr>
          </w:p>
        </w:tc>
      </w:tr>
      <w:tr w:rsidR="008B0BE9" w:rsidRPr="00FE1EF7" w:rsidTr="00A12B83">
        <w:trPr>
          <w:trHeight w:val="20"/>
          <w:jc w:val="center"/>
        </w:trPr>
        <w:tc>
          <w:tcPr>
            <w:tcW w:w="550" w:type="dxa"/>
          </w:tcPr>
          <w:p w:rsidR="008B0BE9" w:rsidRPr="00FE1EF7" w:rsidRDefault="008B0BE9" w:rsidP="008B0BE9">
            <w:pPr>
              <w:pStyle w:val="Betarp"/>
              <w:jc w:val="center"/>
              <w:rPr>
                <w:sz w:val="22"/>
              </w:rPr>
            </w:pPr>
            <w:r w:rsidRPr="00FE1EF7">
              <w:rPr>
                <w:sz w:val="22"/>
              </w:rPr>
              <w:t>2.</w:t>
            </w:r>
          </w:p>
        </w:tc>
        <w:tc>
          <w:tcPr>
            <w:tcW w:w="1277" w:type="dxa"/>
          </w:tcPr>
          <w:p w:rsidR="008B0BE9" w:rsidRPr="00FE1EF7" w:rsidRDefault="008B0BE9" w:rsidP="008B0BE9">
            <w:pPr>
              <w:pStyle w:val="Betarp"/>
              <w:jc w:val="center"/>
              <w:rPr>
                <w:sz w:val="22"/>
              </w:rPr>
            </w:pPr>
            <w:r w:rsidRPr="00FE1EF7">
              <w:rPr>
                <w:sz w:val="22"/>
              </w:rPr>
              <w:t>2015-05-13</w:t>
            </w:r>
          </w:p>
          <w:p w:rsidR="008B0BE9" w:rsidRPr="00FE1EF7" w:rsidRDefault="008B0BE9" w:rsidP="008B0BE9">
            <w:pPr>
              <w:pStyle w:val="Betarp"/>
              <w:jc w:val="center"/>
              <w:rPr>
                <w:sz w:val="22"/>
              </w:rPr>
            </w:pPr>
            <w:r w:rsidRPr="00FE1EF7">
              <w:rPr>
                <w:sz w:val="22"/>
              </w:rPr>
              <w:t>10.05-10.10</w:t>
            </w:r>
          </w:p>
          <w:p w:rsidR="008B0BE9" w:rsidRPr="00FE1EF7" w:rsidRDefault="008B0BE9" w:rsidP="008B0BE9">
            <w:pPr>
              <w:pStyle w:val="Betarp"/>
              <w:jc w:val="center"/>
              <w:rPr>
                <w:sz w:val="22"/>
              </w:rPr>
            </w:pPr>
            <w:r w:rsidRPr="00FE1EF7">
              <w:rPr>
                <w:sz w:val="22"/>
              </w:rPr>
              <w:t>I r. 423 kab.</w:t>
            </w:r>
          </w:p>
        </w:tc>
        <w:tc>
          <w:tcPr>
            <w:tcW w:w="1180" w:type="dxa"/>
          </w:tcPr>
          <w:p w:rsidR="008B0BE9" w:rsidRPr="00FE1EF7" w:rsidRDefault="00FC6743" w:rsidP="008B0BE9">
            <w:pPr>
              <w:spacing w:after="0" w:line="240" w:lineRule="auto"/>
              <w:jc w:val="center"/>
            </w:pPr>
            <w:hyperlink r:id="rId36" w:history="1">
              <w:r w:rsidR="008B0BE9" w:rsidRPr="00FE1EF7">
                <w:rPr>
                  <w:rStyle w:val="Hipersaitas"/>
                </w:rPr>
                <w:t>XIIP-2962</w:t>
              </w:r>
            </w:hyperlink>
          </w:p>
        </w:tc>
        <w:tc>
          <w:tcPr>
            <w:tcW w:w="3827" w:type="dxa"/>
          </w:tcPr>
          <w:p w:rsidR="008B0BE9" w:rsidRPr="00FE1EF7" w:rsidRDefault="008B0BE9" w:rsidP="008B0BE9">
            <w:pPr>
              <w:spacing w:after="0" w:line="240" w:lineRule="auto"/>
            </w:pPr>
            <w:r w:rsidRPr="00FE1EF7">
              <w:t xml:space="preserve">Seimo statuto  „Dėl Lietuvos Respublikos Seimo statuto Nr. I-399 122, 134, 136, 151, 152 ir 155 </w:t>
            </w:r>
            <w:r w:rsidRPr="00FE1EF7">
              <w:lastRenderedPageBreak/>
              <w:t>straipsnių pakeitimo ir papildymo“ projektas</w:t>
            </w:r>
          </w:p>
        </w:tc>
        <w:tc>
          <w:tcPr>
            <w:tcW w:w="1418" w:type="dxa"/>
          </w:tcPr>
          <w:p w:rsidR="008B0BE9" w:rsidRPr="00FE1EF7" w:rsidRDefault="008B0BE9" w:rsidP="008B0BE9">
            <w:pPr>
              <w:spacing w:after="0" w:line="240" w:lineRule="auto"/>
              <w:jc w:val="center"/>
            </w:pPr>
            <w:r w:rsidRPr="00FE1EF7">
              <w:lastRenderedPageBreak/>
              <w:t>Papildomas</w:t>
            </w:r>
          </w:p>
        </w:tc>
        <w:tc>
          <w:tcPr>
            <w:tcW w:w="1559" w:type="dxa"/>
          </w:tcPr>
          <w:p w:rsidR="008B0BE9" w:rsidRPr="00FE1EF7" w:rsidRDefault="008B0BE9" w:rsidP="008B0BE9">
            <w:pPr>
              <w:pStyle w:val="Betarp"/>
              <w:rPr>
                <w:i/>
                <w:sz w:val="22"/>
              </w:rPr>
            </w:pPr>
          </w:p>
        </w:tc>
      </w:tr>
      <w:tr w:rsidR="008B0BE9" w:rsidRPr="00FE1EF7" w:rsidTr="00A12B83">
        <w:trPr>
          <w:trHeight w:val="20"/>
          <w:jc w:val="center"/>
        </w:trPr>
        <w:tc>
          <w:tcPr>
            <w:tcW w:w="550" w:type="dxa"/>
          </w:tcPr>
          <w:p w:rsidR="008B0BE9" w:rsidRPr="00FE1EF7" w:rsidRDefault="008B0BE9" w:rsidP="008B0BE9">
            <w:pPr>
              <w:pStyle w:val="Betarp"/>
              <w:jc w:val="center"/>
              <w:rPr>
                <w:sz w:val="22"/>
              </w:rPr>
            </w:pPr>
            <w:r w:rsidRPr="00FE1EF7">
              <w:rPr>
                <w:sz w:val="22"/>
              </w:rPr>
              <w:lastRenderedPageBreak/>
              <w:t>3.</w:t>
            </w:r>
          </w:p>
        </w:tc>
        <w:tc>
          <w:tcPr>
            <w:tcW w:w="1277" w:type="dxa"/>
          </w:tcPr>
          <w:p w:rsidR="008B0BE9" w:rsidRPr="00FE1EF7" w:rsidRDefault="008B0BE9" w:rsidP="008B0BE9">
            <w:pPr>
              <w:pStyle w:val="Betarp"/>
              <w:jc w:val="center"/>
              <w:rPr>
                <w:sz w:val="22"/>
              </w:rPr>
            </w:pPr>
            <w:r w:rsidRPr="00FE1EF7">
              <w:rPr>
                <w:sz w:val="22"/>
              </w:rPr>
              <w:t>2015-05-13</w:t>
            </w:r>
          </w:p>
          <w:p w:rsidR="008B0BE9" w:rsidRPr="00FE1EF7" w:rsidRDefault="008B0BE9" w:rsidP="008B0BE9">
            <w:pPr>
              <w:pStyle w:val="Betarp"/>
              <w:jc w:val="center"/>
              <w:rPr>
                <w:sz w:val="22"/>
              </w:rPr>
            </w:pPr>
            <w:r w:rsidRPr="00FE1EF7">
              <w:rPr>
                <w:sz w:val="22"/>
              </w:rPr>
              <w:t>10.10-10.25</w:t>
            </w:r>
          </w:p>
          <w:p w:rsidR="008B0BE9" w:rsidRPr="00FE1EF7" w:rsidRDefault="008B0BE9" w:rsidP="008B0BE9">
            <w:pPr>
              <w:pStyle w:val="Betarp"/>
              <w:jc w:val="center"/>
              <w:rPr>
                <w:sz w:val="22"/>
              </w:rPr>
            </w:pPr>
            <w:r w:rsidRPr="00FE1EF7">
              <w:rPr>
                <w:sz w:val="22"/>
              </w:rPr>
              <w:t>I r. 423 kab.</w:t>
            </w:r>
          </w:p>
        </w:tc>
        <w:tc>
          <w:tcPr>
            <w:tcW w:w="1180" w:type="dxa"/>
          </w:tcPr>
          <w:p w:rsidR="008B0BE9" w:rsidRPr="00FE1EF7" w:rsidRDefault="00FC6743" w:rsidP="008B0BE9">
            <w:pPr>
              <w:pStyle w:val="Betarp"/>
              <w:jc w:val="center"/>
              <w:rPr>
                <w:sz w:val="22"/>
              </w:rPr>
            </w:pPr>
            <w:hyperlink r:id="rId37" w:history="1">
              <w:r w:rsidR="008B0BE9" w:rsidRPr="00FE1EF7">
                <w:rPr>
                  <w:rStyle w:val="Hipersaitas"/>
                  <w:w w:val="0"/>
                  <w:sz w:val="22"/>
                </w:rPr>
                <w:t>XIIP-2617ES</w:t>
              </w:r>
            </w:hyperlink>
          </w:p>
        </w:tc>
        <w:tc>
          <w:tcPr>
            <w:tcW w:w="3827" w:type="dxa"/>
          </w:tcPr>
          <w:p w:rsidR="008B0BE9" w:rsidRPr="00FE1EF7" w:rsidRDefault="008B0BE9" w:rsidP="008B0BE9">
            <w:pPr>
              <w:pStyle w:val="Betarp"/>
              <w:rPr>
                <w:sz w:val="22"/>
              </w:rPr>
            </w:pPr>
            <w:r w:rsidRPr="00FE1EF7">
              <w:rPr>
                <w:sz w:val="22"/>
              </w:rPr>
              <w:t>Baudžiamojo kodekso 7, 196, 197, 198</w:t>
            </w:r>
            <w:r w:rsidRPr="00FE1EF7">
              <w:rPr>
                <w:sz w:val="22"/>
                <w:vertAlign w:val="superscript"/>
              </w:rPr>
              <w:t>1</w:t>
            </w:r>
            <w:r w:rsidRPr="00FE1EF7">
              <w:rPr>
                <w:sz w:val="22"/>
              </w:rPr>
              <w:t>, 198</w:t>
            </w:r>
            <w:r w:rsidRPr="00FE1EF7">
              <w:rPr>
                <w:sz w:val="22"/>
                <w:vertAlign w:val="superscript"/>
              </w:rPr>
              <w:t>2</w:t>
            </w:r>
            <w:r w:rsidRPr="00FE1EF7">
              <w:rPr>
                <w:sz w:val="22"/>
              </w:rPr>
              <w:t xml:space="preserve"> straipsnių ir priedo pakeitimo bei Kodekso papildymo 270</w:t>
            </w:r>
            <w:r w:rsidRPr="00FE1EF7">
              <w:rPr>
                <w:sz w:val="22"/>
                <w:vertAlign w:val="superscript"/>
              </w:rPr>
              <w:t>3</w:t>
            </w:r>
            <w:r w:rsidRPr="00FE1EF7">
              <w:rPr>
                <w:sz w:val="22"/>
              </w:rPr>
              <w:t xml:space="preserve"> straipsniu įstatymo projektas</w:t>
            </w:r>
          </w:p>
        </w:tc>
        <w:tc>
          <w:tcPr>
            <w:tcW w:w="1418" w:type="dxa"/>
          </w:tcPr>
          <w:p w:rsidR="008B0BE9" w:rsidRPr="00FE1EF7" w:rsidRDefault="008B0BE9" w:rsidP="008B0BE9">
            <w:pPr>
              <w:pStyle w:val="Betarp"/>
              <w:jc w:val="center"/>
              <w:rPr>
                <w:sz w:val="22"/>
              </w:rPr>
            </w:pPr>
            <w:r w:rsidRPr="00FE1EF7">
              <w:rPr>
                <w:sz w:val="22"/>
              </w:rPr>
              <w:t xml:space="preserve">Papildomas </w:t>
            </w:r>
          </w:p>
        </w:tc>
        <w:tc>
          <w:tcPr>
            <w:tcW w:w="1559" w:type="dxa"/>
          </w:tcPr>
          <w:p w:rsidR="008B0BE9" w:rsidRPr="00FE1EF7" w:rsidRDefault="008B0BE9" w:rsidP="008B0BE9">
            <w:pPr>
              <w:pStyle w:val="Betarp"/>
              <w:rPr>
                <w:sz w:val="22"/>
              </w:rPr>
            </w:pPr>
          </w:p>
        </w:tc>
      </w:tr>
      <w:tr w:rsidR="008B0BE9" w:rsidRPr="00FE1EF7" w:rsidTr="00A12B83">
        <w:trPr>
          <w:trHeight w:val="20"/>
          <w:jc w:val="center"/>
        </w:trPr>
        <w:tc>
          <w:tcPr>
            <w:tcW w:w="550" w:type="dxa"/>
          </w:tcPr>
          <w:p w:rsidR="008B0BE9" w:rsidRPr="00FE1EF7" w:rsidRDefault="008B0BE9" w:rsidP="008B0BE9">
            <w:pPr>
              <w:pStyle w:val="Betarp"/>
              <w:jc w:val="center"/>
              <w:rPr>
                <w:sz w:val="22"/>
              </w:rPr>
            </w:pPr>
            <w:r w:rsidRPr="00FE1EF7">
              <w:rPr>
                <w:sz w:val="22"/>
              </w:rPr>
              <w:t>4.</w:t>
            </w:r>
          </w:p>
        </w:tc>
        <w:tc>
          <w:tcPr>
            <w:tcW w:w="1277" w:type="dxa"/>
          </w:tcPr>
          <w:p w:rsidR="008B0BE9" w:rsidRPr="00FE1EF7" w:rsidRDefault="008B0BE9" w:rsidP="008B0BE9">
            <w:pPr>
              <w:pStyle w:val="Betarp"/>
              <w:jc w:val="center"/>
              <w:rPr>
                <w:sz w:val="22"/>
              </w:rPr>
            </w:pPr>
            <w:r w:rsidRPr="00FE1EF7">
              <w:rPr>
                <w:sz w:val="22"/>
              </w:rPr>
              <w:t>2015-05-13</w:t>
            </w:r>
          </w:p>
          <w:p w:rsidR="008B0BE9" w:rsidRPr="00FE1EF7" w:rsidRDefault="008B0BE9" w:rsidP="008B0BE9">
            <w:pPr>
              <w:pStyle w:val="Betarp"/>
              <w:jc w:val="center"/>
              <w:rPr>
                <w:sz w:val="22"/>
              </w:rPr>
            </w:pPr>
            <w:r w:rsidRPr="00FE1EF7">
              <w:rPr>
                <w:sz w:val="22"/>
              </w:rPr>
              <w:t>10.25-11.10</w:t>
            </w:r>
          </w:p>
          <w:p w:rsidR="008B0BE9" w:rsidRPr="00FE1EF7" w:rsidRDefault="008B0BE9" w:rsidP="008B0BE9">
            <w:pPr>
              <w:pStyle w:val="Betarp"/>
              <w:jc w:val="center"/>
              <w:rPr>
                <w:sz w:val="22"/>
              </w:rPr>
            </w:pPr>
            <w:r w:rsidRPr="00FE1EF7">
              <w:rPr>
                <w:sz w:val="22"/>
              </w:rPr>
              <w:t>I r. 423 kab.</w:t>
            </w:r>
          </w:p>
        </w:tc>
        <w:tc>
          <w:tcPr>
            <w:tcW w:w="6425" w:type="dxa"/>
            <w:gridSpan w:val="3"/>
          </w:tcPr>
          <w:p w:rsidR="008B0BE9" w:rsidRPr="00FE1EF7" w:rsidRDefault="008B0BE9" w:rsidP="008B0BE9">
            <w:pPr>
              <w:pStyle w:val="Betarp"/>
              <w:rPr>
                <w:sz w:val="22"/>
              </w:rPr>
            </w:pPr>
            <w:r w:rsidRPr="00FE1EF7">
              <w:rPr>
                <w:sz w:val="22"/>
              </w:rPr>
              <w:t>2015 m. kovo 27 d. atlikto valstybinio audito ataskaita „BIOMETRINIŲ ASMENS DOKUMENTŲ GAMYBA“</w:t>
            </w:r>
          </w:p>
        </w:tc>
        <w:tc>
          <w:tcPr>
            <w:tcW w:w="1559" w:type="dxa"/>
          </w:tcPr>
          <w:p w:rsidR="008B0BE9" w:rsidRPr="00FE1EF7" w:rsidRDefault="008B0BE9" w:rsidP="008B0BE9">
            <w:pPr>
              <w:pStyle w:val="Betarp"/>
              <w:rPr>
                <w:sz w:val="22"/>
              </w:rPr>
            </w:pPr>
          </w:p>
        </w:tc>
      </w:tr>
      <w:tr w:rsidR="008B0BE9" w:rsidRPr="00FE1EF7" w:rsidTr="00A12B83">
        <w:trPr>
          <w:trHeight w:val="20"/>
          <w:jc w:val="center"/>
        </w:trPr>
        <w:tc>
          <w:tcPr>
            <w:tcW w:w="550" w:type="dxa"/>
          </w:tcPr>
          <w:p w:rsidR="008B0BE9" w:rsidRPr="00FE1EF7" w:rsidRDefault="008B0BE9" w:rsidP="008B0BE9">
            <w:pPr>
              <w:pStyle w:val="Betarp"/>
              <w:jc w:val="center"/>
              <w:rPr>
                <w:sz w:val="22"/>
              </w:rPr>
            </w:pPr>
            <w:r w:rsidRPr="00FE1EF7">
              <w:rPr>
                <w:sz w:val="22"/>
              </w:rPr>
              <w:t>5.</w:t>
            </w:r>
          </w:p>
        </w:tc>
        <w:tc>
          <w:tcPr>
            <w:tcW w:w="1277" w:type="dxa"/>
          </w:tcPr>
          <w:p w:rsidR="008B0BE9" w:rsidRPr="00FE1EF7" w:rsidRDefault="008B0BE9" w:rsidP="008B0BE9">
            <w:pPr>
              <w:pStyle w:val="Betarp"/>
              <w:jc w:val="center"/>
              <w:rPr>
                <w:sz w:val="22"/>
              </w:rPr>
            </w:pPr>
            <w:r w:rsidRPr="00FE1EF7">
              <w:rPr>
                <w:sz w:val="22"/>
              </w:rPr>
              <w:t>2015-05-13</w:t>
            </w:r>
          </w:p>
          <w:p w:rsidR="008B0BE9" w:rsidRPr="00FE1EF7" w:rsidRDefault="008B0BE9" w:rsidP="008B0BE9">
            <w:pPr>
              <w:pStyle w:val="Betarp"/>
              <w:jc w:val="center"/>
              <w:rPr>
                <w:sz w:val="22"/>
              </w:rPr>
            </w:pPr>
            <w:r w:rsidRPr="00FE1EF7">
              <w:rPr>
                <w:sz w:val="22"/>
              </w:rPr>
              <w:t>11.10-11.40</w:t>
            </w:r>
          </w:p>
          <w:p w:rsidR="008B0BE9" w:rsidRPr="00FE1EF7" w:rsidRDefault="008B0BE9" w:rsidP="008B0BE9">
            <w:pPr>
              <w:pStyle w:val="Betarp"/>
              <w:jc w:val="center"/>
              <w:rPr>
                <w:sz w:val="22"/>
              </w:rPr>
            </w:pPr>
            <w:r w:rsidRPr="00FE1EF7">
              <w:rPr>
                <w:sz w:val="22"/>
              </w:rPr>
              <w:t>I r. 423 kab.</w:t>
            </w:r>
          </w:p>
        </w:tc>
        <w:tc>
          <w:tcPr>
            <w:tcW w:w="6425" w:type="dxa"/>
            <w:gridSpan w:val="3"/>
          </w:tcPr>
          <w:p w:rsidR="008B0BE9" w:rsidRDefault="008B0BE9" w:rsidP="008B0BE9">
            <w:pPr>
              <w:pStyle w:val="Betarp"/>
              <w:rPr>
                <w:bCs/>
                <w:sz w:val="22"/>
              </w:rPr>
            </w:pPr>
            <w:r w:rsidRPr="00FE1EF7">
              <w:rPr>
                <w:bCs/>
                <w:sz w:val="22"/>
              </w:rPr>
              <w:t xml:space="preserve">Lietuvos Respublikos Vyriausybės 2012–2016 metų programos </w:t>
            </w:r>
            <w:r>
              <w:rPr>
                <w:bCs/>
                <w:sz w:val="22"/>
              </w:rPr>
              <w:t xml:space="preserve">patvirtintų </w:t>
            </w:r>
            <w:r w:rsidRPr="00FE1EF7">
              <w:rPr>
                <w:bCs/>
                <w:sz w:val="22"/>
              </w:rPr>
              <w:t xml:space="preserve">įgyvendinimo prioritetinių priemonių </w:t>
            </w:r>
            <w:r>
              <w:rPr>
                <w:bCs/>
                <w:sz w:val="22"/>
              </w:rPr>
              <w:t>aptarimas:</w:t>
            </w:r>
          </w:p>
          <w:p w:rsidR="008B0BE9" w:rsidRDefault="008B0BE9" w:rsidP="008B0BE9">
            <w:pPr>
              <w:pStyle w:val="Betarp"/>
              <w:numPr>
                <w:ilvl w:val="0"/>
                <w:numId w:val="28"/>
              </w:numPr>
              <w:rPr>
                <w:sz w:val="22"/>
              </w:rPr>
            </w:pPr>
            <w:r w:rsidRPr="00FE1EF7">
              <w:rPr>
                <w:sz w:val="22"/>
              </w:rPr>
              <w:t xml:space="preserve">nustatytų vidutinės trukmės investavimo krypčių informacinės visuomenės srityje (132 </w:t>
            </w:r>
            <w:r>
              <w:rPr>
                <w:sz w:val="22"/>
              </w:rPr>
              <w:t>priemonė</w:t>
            </w:r>
            <w:r w:rsidRPr="00FE1EF7">
              <w:rPr>
                <w:sz w:val="22"/>
              </w:rPr>
              <w:t>)</w:t>
            </w:r>
            <w:r w:rsidRPr="00FE1EF7">
              <w:rPr>
                <w:rFonts w:ascii="Calibri" w:hAnsi="Calibri"/>
                <w:sz w:val="22"/>
              </w:rPr>
              <w:t xml:space="preserve"> </w:t>
            </w:r>
            <w:r w:rsidRPr="00FE1EF7">
              <w:rPr>
                <w:sz w:val="22"/>
              </w:rPr>
              <w:t>įgyvendinimo eiga</w:t>
            </w:r>
            <w:r>
              <w:rPr>
                <w:sz w:val="22"/>
              </w:rPr>
              <w:t>,</w:t>
            </w:r>
          </w:p>
          <w:p w:rsidR="008B0BE9" w:rsidRPr="00FE1EF7" w:rsidRDefault="008B0BE9" w:rsidP="008B0BE9">
            <w:pPr>
              <w:pStyle w:val="Betarp"/>
              <w:numPr>
                <w:ilvl w:val="0"/>
                <w:numId w:val="28"/>
              </w:numPr>
              <w:rPr>
                <w:sz w:val="22"/>
              </w:rPr>
            </w:pPr>
            <w:r w:rsidRPr="00FE1EF7">
              <w:rPr>
                <w:sz w:val="22"/>
              </w:rPr>
              <w:t xml:space="preserve">sukurto valstybės informacinių išteklių valdymo modelio (143 </w:t>
            </w:r>
            <w:r>
              <w:rPr>
                <w:sz w:val="22"/>
              </w:rPr>
              <w:t>priemonė</w:t>
            </w:r>
            <w:r w:rsidRPr="00FE1EF7">
              <w:rPr>
                <w:sz w:val="22"/>
              </w:rPr>
              <w:t>) įgyvendinimo eiga</w:t>
            </w:r>
          </w:p>
        </w:tc>
        <w:tc>
          <w:tcPr>
            <w:tcW w:w="1559" w:type="dxa"/>
          </w:tcPr>
          <w:p w:rsidR="008B0BE9" w:rsidRPr="00FE1EF7" w:rsidRDefault="008B0BE9" w:rsidP="008B0BE9">
            <w:pPr>
              <w:pStyle w:val="Betarp"/>
              <w:rPr>
                <w:sz w:val="22"/>
              </w:rPr>
            </w:pPr>
          </w:p>
        </w:tc>
      </w:tr>
      <w:tr w:rsidR="008B0BE9" w:rsidRPr="00FE1EF7" w:rsidTr="00A12B83">
        <w:trPr>
          <w:trHeight w:val="20"/>
          <w:jc w:val="center"/>
        </w:trPr>
        <w:tc>
          <w:tcPr>
            <w:tcW w:w="550" w:type="dxa"/>
          </w:tcPr>
          <w:p w:rsidR="008B0BE9" w:rsidRPr="00FE1EF7" w:rsidRDefault="008B0BE9" w:rsidP="008B0BE9">
            <w:pPr>
              <w:pStyle w:val="Betarp"/>
              <w:jc w:val="center"/>
              <w:rPr>
                <w:sz w:val="22"/>
              </w:rPr>
            </w:pPr>
            <w:r>
              <w:rPr>
                <w:sz w:val="22"/>
              </w:rPr>
              <w:t xml:space="preserve">6. </w:t>
            </w:r>
          </w:p>
        </w:tc>
        <w:tc>
          <w:tcPr>
            <w:tcW w:w="1277" w:type="dxa"/>
          </w:tcPr>
          <w:p w:rsidR="008B0BE9" w:rsidRPr="00FE1EF7" w:rsidRDefault="008B0BE9" w:rsidP="008B0BE9">
            <w:pPr>
              <w:pStyle w:val="Betarp"/>
              <w:jc w:val="center"/>
              <w:rPr>
                <w:sz w:val="22"/>
              </w:rPr>
            </w:pPr>
            <w:r w:rsidRPr="00FE1EF7">
              <w:rPr>
                <w:sz w:val="22"/>
              </w:rPr>
              <w:t>2015-05-13</w:t>
            </w:r>
          </w:p>
          <w:p w:rsidR="008B0BE9" w:rsidRPr="00FE1EF7" w:rsidRDefault="008B0BE9" w:rsidP="008B0BE9">
            <w:pPr>
              <w:pStyle w:val="Betarp"/>
              <w:jc w:val="center"/>
              <w:rPr>
                <w:sz w:val="22"/>
              </w:rPr>
            </w:pPr>
            <w:r>
              <w:rPr>
                <w:sz w:val="22"/>
              </w:rPr>
              <w:t>11.40-11.5</w:t>
            </w:r>
            <w:r w:rsidRPr="00FE1EF7">
              <w:rPr>
                <w:sz w:val="22"/>
              </w:rPr>
              <w:t>0</w:t>
            </w:r>
          </w:p>
          <w:p w:rsidR="008B0BE9" w:rsidRPr="00FE1EF7" w:rsidRDefault="008B0BE9" w:rsidP="008B0BE9">
            <w:pPr>
              <w:pStyle w:val="Betarp"/>
              <w:jc w:val="center"/>
              <w:rPr>
                <w:sz w:val="22"/>
              </w:rPr>
            </w:pPr>
            <w:r w:rsidRPr="00FE1EF7">
              <w:rPr>
                <w:sz w:val="22"/>
              </w:rPr>
              <w:t>I r. 423 kab.</w:t>
            </w:r>
          </w:p>
        </w:tc>
        <w:tc>
          <w:tcPr>
            <w:tcW w:w="6425" w:type="dxa"/>
            <w:gridSpan w:val="3"/>
          </w:tcPr>
          <w:p w:rsidR="008B0BE9" w:rsidRPr="00FE1EF7" w:rsidRDefault="008B0BE9" w:rsidP="008B0BE9">
            <w:pPr>
              <w:pStyle w:val="Betarp"/>
              <w:rPr>
                <w:bCs/>
                <w:sz w:val="22"/>
              </w:rPr>
            </w:pPr>
            <w:r>
              <w:rPr>
                <w:bCs/>
                <w:sz w:val="22"/>
              </w:rPr>
              <w:t>Kiti klausimai</w:t>
            </w:r>
          </w:p>
        </w:tc>
        <w:tc>
          <w:tcPr>
            <w:tcW w:w="1559" w:type="dxa"/>
          </w:tcPr>
          <w:p w:rsidR="008B0BE9" w:rsidRPr="00FE1EF7" w:rsidRDefault="008B0BE9" w:rsidP="008B0BE9">
            <w:pPr>
              <w:pStyle w:val="Betarp"/>
              <w:rPr>
                <w:sz w:val="22"/>
              </w:rPr>
            </w:pPr>
          </w:p>
        </w:tc>
      </w:tr>
    </w:tbl>
    <w:p w:rsidR="00080C30" w:rsidRDefault="00080C30"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8B0BE9" w:rsidRPr="00A12B83" w:rsidTr="008B0BE9">
        <w:trPr>
          <w:trHeight w:val="20"/>
          <w:jc w:val="center"/>
        </w:trPr>
        <w:tc>
          <w:tcPr>
            <w:tcW w:w="566" w:type="dxa"/>
            <w:vAlign w:val="center"/>
          </w:tcPr>
          <w:p w:rsidR="008B0BE9" w:rsidRPr="00A12B83" w:rsidRDefault="008B0BE9" w:rsidP="008B0BE9">
            <w:pPr>
              <w:spacing w:after="0" w:line="240" w:lineRule="auto"/>
              <w:jc w:val="center"/>
              <w:rPr>
                <w:b/>
                <w:sz w:val="22"/>
                <w:szCs w:val="22"/>
              </w:rPr>
            </w:pPr>
            <w:r w:rsidRPr="00A12B83">
              <w:rPr>
                <w:b/>
                <w:sz w:val="22"/>
                <w:szCs w:val="22"/>
              </w:rPr>
              <w:t>Eil. Nr.</w:t>
            </w:r>
          </w:p>
        </w:tc>
        <w:tc>
          <w:tcPr>
            <w:tcW w:w="1490" w:type="dxa"/>
            <w:vAlign w:val="center"/>
            <w:hideMark/>
          </w:tcPr>
          <w:p w:rsidR="008B0BE9" w:rsidRPr="00A12B83" w:rsidRDefault="008B0BE9" w:rsidP="008B0BE9">
            <w:pPr>
              <w:spacing w:after="0" w:line="240" w:lineRule="auto"/>
              <w:jc w:val="center"/>
              <w:rPr>
                <w:b/>
                <w:sz w:val="22"/>
                <w:szCs w:val="22"/>
              </w:rPr>
            </w:pPr>
            <w:r w:rsidRPr="00A12B83">
              <w:rPr>
                <w:b/>
                <w:sz w:val="22"/>
                <w:szCs w:val="22"/>
              </w:rPr>
              <w:t>Data, laikas, vieta</w:t>
            </w:r>
          </w:p>
        </w:tc>
        <w:tc>
          <w:tcPr>
            <w:tcW w:w="5529" w:type="dxa"/>
            <w:vAlign w:val="center"/>
          </w:tcPr>
          <w:p w:rsidR="008B0BE9" w:rsidRPr="00A12B83" w:rsidRDefault="008B0BE9" w:rsidP="008B0BE9">
            <w:pPr>
              <w:spacing w:after="0" w:line="240" w:lineRule="auto"/>
              <w:jc w:val="center"/>
              <w:rPr>
                <w:b/>
                <w:sz w:val="22"/>
                <w:szCs w:val="22"/>
              </w:rPr>
            </w:pPr>
            <w:r w:rsidRPr="00A12B83">
              <w:rPr>
                <w:b/>
                <w:sz w:val="22"/>
                <w:szCs w:val="22"/>
              </w:rPr>
              <w:t>Svarstomi klausimai</w:t>
            </w:r>
          </w:p>
        </w:tc>
        <w:tc>
          <w:tcPr>
            <w:tcW w:w="2054" w:type="dxa"/>
            <w:vAlign w:val="center"/>
            <w:hideMark/>
          </w:tcPr>
          <w:p w:rsidR="008B0BE9" w:rsidRPr="00A12B83" w:rsidRDefault="008B0BE9" w:rsidP="008B0BE9">
            <w:pPr>
              <w:spacing w:after="0" w:line="240" w:lineRule="auto"/>
              <w:jc w:val="center"/>
              <w:rPr>
                <w:b/>
                <w:sz w:val="22"/>
                <w:szCs w:val="22"/>
              </w:rPr>
            </w:pPr>
            <w:r w:rsidRPr="00A12B83">
              <w:rPr>
                <w:b/>
                <w:sz w:val="22"/>
                <w:szCs w:val="22"/>
              </w:rPr>
              <w:t>Komiteto išvadų rengėjai, biuro tarnautojai</w:t>
            </w:r>
          </w:p>
        </w:tc>
      </w:tr>
      <w:tr w:rsidR="008B0BE9" w:rsidRPr="00A12B83" w:rsidTr="008B0BE9">
        <w:trPr>
          <w:trHeight w:val="20"/>
          <w:jc w:val="center"/>
        </w:trPr>
        <w:tc>
          <w:tcPr>
            <w:tcW w:w="566" w:type="dxa"/>
          </w:tcPr>
          <w:p w:rsidR="008B0BE9" w:rsidRPr="00A12B83" w:rsidRDefault="008B0BE9" w:rsidP="008B0BE9">
            <w:pPr>
              <w:numPr>
                <w:ilvl w:val="0"/>
                <w:numId w:val="29"/>
              </w:numPr>
              <w:spacing w:after="0" w:line="240" w:lineRule="auto"/>
              <w:rPr>
                <w:sz w:val="22"/>
                <w:szCs w:val="22"/>
              </w:rPr>
            </w:pPr>
          </w:p>
        </w:tc>
        <w:tc>
          <w:tcPr>
            <w:tcW w:w="1490" w:type="dxa"/>
            <w:shd w:val="clear" w:color="auto" w:fill="auto"/>
          </w:tcPr>
          <w:p w:rsidR="008B0BE9" w:rsidRPr="00A12B83" w:rsidRDefault="008B0BE9" w:rsidP="008B0BE9">
            <w:pPr>
              <w:spacing w:after="0" w:line="240" w:lineRule="auto"/>
              <w:jc w:val="center"/>
              <w:rPr>
                <w:rFonts w:eastAsia="Times New Roman"/>
                <w:color w:val="000000"/>
                <w:sz w:val="22"/>
                <w:szCs w:val="22"/>
              </w:rPr>
            </w:pPr>
            <w:r w:rsidRPr="00A12B83">
              <w:rPr>
                <w:rFonts w:eastAsia="Times New Roman"/>
                <w:color w:val="000000"/>
                <w:sz w:val="22"/>
                <w:szCs w:val="22"/>
              </w:rPr>
              <w:t>2015-05-13</w:t>
            </w:r>
            <w:r w:rsidRPr="00A12B83">
              <w:rPr>
                <w:rFonts w:eastAsia="Times New Roman"/>
                <w:color w:val="000000"/>
                <w:sz w:val="22"/>
                <w:szCs w:val="22"/>
              </w:rPr>
              <w:br/>
              <w:t>15.00–15.30</w:t>
            </w:r>
            <w:r w:rsidRPr="00A12B83">
              <w:rPr>
                <w:rFonts w:eastAsia="Times New Roman"/>
                <w:color w:val="000000"/>
                <w:sz w:val="22"/>
                <w:szCs w:val="22"/>
              </w:rPr>
              <w:br/>
              <w:t>I r. 218 k.</w:t>
            </w:r>
          </w:p>
        </w:tc>
        <w:tc>
          <w:tcPr>
            <w:tcW w:w="5529" w:type="dxa"/>
            <w:shd w:val="clear" w:color="auto" w:fill="auto"/>
          </w:tcPr>
          <w:p w:rsidR="008B0BE9" w:rsidRPr="00A12B83" w:rsidRDefault="008B0BE9" w:rsidP="008B0BE9">
            <w:pPr>
              <w:spacing w:after="0" w:line="240" w:lineRule="auto"/>
              <w:jc w:val="both"/>
              <w:rPr>
                <w:sz w:val="22"/>
                <w:szCs w:val="22"/>
              </w:rPr>
            </w:pPr>
            <w:r w:rsidRPr="00A12B83">
              <w:rPr>
                <w:b/>
                <w:sz w:val="22"/>
                <w:szCs w:val="22"/>
              </w:rPr>
              <w:t>Bendras posėdis su Europos reikalų komitetu</w:t>
            </w:r>
          </w:p>
          <w:p w:rsidR="008B0BE9" w:rsidRPr="00A12B83" w:rsidRDefault="008B0BE9" w:rsidP="008B0BE9">
            <w:pPr>
              <w:spacing w:after="0" w:line="240" w:lineRule="auto"/>
              <w:jc w:val="both"/>
              <w:rPr>
                <w:sz w:val="22"/>
                <w:szCs w:val="22"/>
              </w:rPr>
            </w:pPr>
            <w:r w:rsidRPr="00A12B83">
              <w:rPr>
                <w:sz w:val="22"/>
                <w:szCs w:val="22"/>
              </w:rPr>
              <w:t>Europos Sąjungos ir Rytų Partnerystės šalių skaitmeninės ekonomikos harmonizavimo iniciatyvos pristatymas.</w:t>
            </w:r>
          </w:p>
          <w:p w:rsidR="008B0BE9" w:rsidRPr="00A12B83" w:rsidRDefault="008B0BE9" w:rsidP="008B0BE9">
            <w:pPr>
              <w:keepNext/>
              <w:keepLines/>
              <w:spacing w:after="0" w:line="240" w:lineRule="auto"/>
              <w:jc w:val="both"/>
              <w:rPr>
                <w:bCs/>
                <w:sz w:val="22"/>
                <w:szCs w:val="22"/>
              </w:rPr>
            </w:pPr>
            <w:r w:rsidRPr="00A12B83">
              <w:rPr>
                <w:i/>
                <w:sz w:val="22"/>
                <w:szCs w:val="22"/>
              </w:rPr>
              <w:t>Kviečiami dalyvauti: susisiekimo ministras R. Sinkevičius, Asociacijos „Infobalt“ atstovai</w:t>
            </w:r>
          </w:p>
        </w:tc>
        <w:tc>
          <w:tcPr>
            <w:tcW w:w="2054" w:type="dxa"/>
            <w:shd w:val="clear" w:color="auto" w:fill="auto"/>
          </w:tcPr>
          <w:p w:rsidR="008B0BE9" w:rsidRPr="00A12B83" w:rsidRDefault="008B0BE9" w:rsidP="008B0BE9">
            <w:pPr>
              <w:spacing w:after="0" w:line="240" w:lineRule="auto"/>
              <w:jc w:val="center"/>
              <w:rPr>
                <w:sz w:val="22"/>
                <w:szCs w:val="22"/>
              </w:rPr>
            </w:pPr>
            <w:r w:rsidRPr="00A12B83">
              <w:rPr>
                <w:sz w:val="22"/>
                <w:szCs w:val="22"/>
              </w:rPr>
              <w:t xml:space="preserve">G. Kirkilas </w:t>
            </w:r>
          </w:p>
          <w:p w:rsidR="008B0BE9" w:rsidRPr="00A12B83" w:rsidRDefault="008B0BE9" w:rsidP="008B0BE9">
            <w:pPr>
              <w:spacing w:after="0" w:line="240" w:lineRule="auto"/>
              <w:jc w:val="center"/>
              <w:rPr>
                <w:i/>
                <w:sz w:val="22"/>
                <w:szCs w:val="22"/>
              </w:rPr>
            </w:pPr>
            <w:r w:rsidRPr="00A12B83">
              <w:rPr>
                <w:i/>
                <w:sz w:val="22"/>
                <w:szCs w:val="22"/>
              </w:rPr>
              <w:t xml:space="preserve">R. </w:t>
            </w:r>
            <w:proofErr w:type="spellStart"/>
            <w:r w:rsidRPr="00A12B83">
              <w:rPr>
                <w:i/>
                <w:sz w:val="22"/>
                <w:szCs w:val="22"/>
              </w:rPr>
              <w:t>Bunevičiūtė</w:t>
            </w:r>
            <w:proofErr w:type="spellEnd"/>
          </w:p>
          <w:p w:rsidR="008B0BE9" w:rsidRPr="00A12B83" w:rsidRDefault="008B0BE9" w:rsidP="008B0BE9">
            <w:pPr>
              <w:spacing w:after="0" w:line="240" w:lineRule="auto"/>
              <w:jc w:val="center"/>
              <w:rPr>
                <w:color w:val="000000"/>
                <w:sz w:val="22"/>
                <w:szCs w:val="22"/>
              </w:rPr>
            </w:pPr>
            <w:r w:rsidRPr="00A12B83">
              <w:rPr>
                <w:i/>
                <w:sz w:val="22"/>
                <w:szCs w:val="22"/>
              </w:rPr>
              <w:t>M. Maldeikis</w:t>
            </w: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2"/>
        <w:gridCol w:w="1418"/>
        <w:gridCol w:w="3260"/>
        <w:gridCol w:w="1418"/>
        <w:gridCol w:w="1700"/>
      </w:tblGrid>
      <w:tr w:rsidR="008B0BE9" w:rsidRPr="007E01AC" w:rsidTr="008B0BE9">
        <w:trPr>
          <w:trHeight w:val="922"/>
          <w:jc w:val="center"/>
        </w:trPr>
        <w:tc>
          <w:tcPr>
            <w:tcW w:w="501" w:type="dxa"/>
            <w:vAlign w:val="center"/>
          </w:tcPr>
          <w:p w:rsidR="008B0BE9" w:rsidRPr="00323E56" w:rsidRDefault="008B0BE9" w:rsidP="008B0BE9">
            <w:pPr>
              <w:pStyle w:val="Betarp"/>
              <w:jc w:val="center"/>
              <w:rPr>
                <w:b/>
                <w:sz w:val="22"/>
              </w:rPr>
            </w:pPr>
            <w:r w:rsidRPr="00323E56">
              <w:rPr>
                <w:b/>
                <w:sz w:val="22"/>
              </w:rPr>
              <w:t>Eil.</w:t>
            </w:r>
            <w:r w:rsidRPr="00323E56">
              <w:rPr>
                <w:b/>
                <w:sz w:val="22"/>
              </w:rPr>
              <w:br/>
              <w:t>Nr.</w:t>
            </w:r>
          </w:p>
        </w:tc>
        <w:tc>
          <w:tcPr>
            <w:tcW w:w="1342" w:type="dxa"/>
            <w:vAlign w:val="center"/>
          </w:tcPr>
          <w:p w:rsidR="008B0BE9" w:rsidRPr="00323E56" w:rsidRDefault="008B0BE9" w:rsidP="008B0BE9">
            <w:pPr>
              <w:pStyle w:val="Betarp"/>
              <w:jc w:val="center"/>
              <w:rPr>
                <w:b/>
                <w:sz w:val="22"/>
              </w:rPr>
            </w:pPr>
            <w:r w:rsidRPr="00323E56">
              <w:rPr>
                <w:b/>
                <w:sz w:val="22"/>
              </w:rPr>
              <w:t>Data,</w:t>
            </w:r>
            <w:r w:rsidRPr="00323E56">
              <w:rPr>
                <w:b/>
                <w:sz w:val="22"/>
              </w:rPr>
              <w:br/>
              <w:t>laikas,</w:t>
            </w:r>
            <w:r w:rsidRPr="00323E56">
              <w:rPr>
                <w:b/>
                <w:sz w:val="22"/>
              </w:rPr>
              <w:br/>
              <w:t>vieta</w:t>
            </w:r>
          </w:p>
        </w:tc>
        <w:tc>
          <w:tcPr>
            <w:tcW w:w="1418" w:type="dxa"/>
            <w:vAlign w:val="center"/>
          </w:tcPr>
          <w:p w:rsidR="008B0BE9" w:rsidRPr="00323E56" w:rsidRDefault="008B0BE9" w:rsidP="008B0BE9">
            <w:pPr>
              <w:pStyle w:val="Betarp"/>
              <w:jc w:val="center"/>
              <w:rPr>
                <w:b/>
                <w:sz w:val="22"/>
              </w:rPr>
            </w:pPr>
            <w:r w:rsidRPr="00323E56">
              <w:rPr>
                <w:b/>
                <w:sz w:val="22"/>
              </w:rPr>
              <w:t>Projekto Nr.</w:t>
            </w:r>
          </w:p>
        </w:tc>
        <w:tc>
          <w:tcPr>
            <w:tcW w:w="3260" w:type="dxa"/>
            <w:vAlign w:val="center"/>
          </w:tcPr>
          <w:p w:rsidR="008B0BE9" w:rsidRPr="00323E56" w:rsidRDefault="008B0BE9" w:rsidP="008B0BE9">
            <w:pPr>
              <w:pStyle w:val="Betarp"/>
              <w:jc w:val="center"/>
              <w:rPr>
                <w:b/>
                <w:sz w:val="22"/>
              </w:rPr>
            </w:pPr>
            <w:r w:rsidRPr="00323E56">
              <w:rPr>
                <w:b/>
                <w:sz w:val="22"/>
              </w:rPr>
              <w:t>Svarstomi klausimai</w:t>
            </w:r>
          </w:p>
        </w:tc>
        <w:tc>
          <w:tcPr>
            <w:tcW w:w="1418" w:type="dxa"/>
            <w:tcBorders>
              <w:bottom w:val="single" w:sz="4" w:space="0" w:color="auto"/>
            </w:tcBorders>
            <w:vAlign w:val="center"/>
          </w:tcPr>
          <w:p w:rsidR="008B0BE9" w:rsidRPr="00323E56" w:rsidRDefault="008B0BE9" w:rsidP="008B0BE9">
            <w:pPr>
              <w:pStyle w:val="Betarp"/>
              <w:jc w:val="center"/>
              <w:rPr>
                <w:b/>
                <w:sz w:val="22"/>
              </w:rPr>
            </w:pPr>
            <w:r w:rsidRPr="00323E56">
              <w:rPr>
                <w:b/>
                <w:sz w:val="22"/>
              </w:rPr>
              <w:t>Pagrindinis ar papildomas komitetas (stadija)</w:t>
            </w:r>
          </w:p>
        </w:tc>
        <w:tc>
          <w:tcPr>
            <w:tcW w:w="1700" w:type="dxa"/>
            <w:vAlign w:val="center"/>
          </w:tcPr>
          <w:p w:rsidR="008B0BE9" w:rsidRPr="00323E56" w:rsidRDefault="008B0BE9" w:rsidP="008B0BE9">
            <w:pPr>
              <w:pStyle w:val="Betarp"/>
              <w:jc w:val="center"/>
              <w:rPr>
                <w:b/>
                <w:sz w:val="22"/>
              </w:rPr>
            </w:pPr>
            <w:r w:rsidRPr="00323E56">
              <w:rPr>
                <w:b/>
                <w:sz w:val="22"/>
              </w:rPr>
              <w:t>Komiteto išvadų rengėjai,</w:t>
            </w:r>
            <w:r w:rsidRPr="00323E56">
              <w:rPr>
                <w:b/>
                <w:sz w:val="22"/>
              </w:rPr>
              <w:br/>
              <w:t>(biuro tarnautojai)</w:t>
            </w:r>
          </w:p>
        </w:tc>
      </w:tr>
      <w:tr w:rsidR="008B0BE9" w:rsidRPr="0088113D" w:rsidTr="008B0BE9">
        <w:trPr>
          <w:trHeight w:val="456"/>
          <w:jc w:val="center"/>
        </w:trPr>
        <w:tc>
          <w:tcPr>
            <w:tcW w:w="501" w:type="dxa"/>
          </w:tcPr>
          <w:p w:rsidR="008B0BE9" w:rsidRPr="0088113D" w:rsidRDefault="008B0BE9" w:rsidP="008B0BE9">
            <w:pPr>
              <w:pStyle w:val="Betarp"/>
              <w:rPr>
                <w:sz w:val="22"/>
              </w:rPr>
            </w:pPr>
            <w:r w:rsidRPr="0088113D">
              <w:rPr>
                <w:sz w:val="22"/>
              </w:rPr>
              <w:t>1.</w:t>
            </w:r>
          </w:p>
        </w:tc>
        <w:tc>
          <w:tcPr>
            <w:tcW w:w="1342" w:type="dxa"/>
          </w:tcPr>
          <w:p w:rsidR="008B0BE9" w:rsidRDefault="008B0BE9" w:rsidP="008B0BE9">
            <w:pPr>
              <w:pStyle w:val="Betarp"/>
              <w:rPr>
                <w:sz w:val="22"/>
              </w:rPr>
            </w:pPr>
            <w:r>
              <w:rPr>
                <w:sz w:val="22"/>
              </w:rPr>
              <w:t>2015-05-12</w:t>
            </w:r>
          </w:p>
          <w:p w:rsidR="008B0BE9" w:rsidRDefault="008B0BE9" w:rsidP="008B0BE9">
            <w:pPr>
              <w:pStyle w:val="Betarp"/>
              <w:rPr>
                <w:sz w:val="22"/>
              </w:rPr>
            </w:pPr>
            <w:r>
              <w:rPr>
                <w:sz w:val="22"/>
              </w:rPr>
              <w:t>14.00</w:t>
            </w:r>
            <w:r w:rsidRPr="0088113D">
              <w:rPr>
                <w:sz w:val="22"/>
              </w:rPr>
              <w:t>–1</w:t>
            </w:r>
            <w:r>
              <w:rPr>
                <w:sz w:val="22"/>
              </w:rPr>
              <w:t>4.20</w:t>
            </w:r>
          </w:p>
          <w:p w:rsidR="008B0BE9" w:rsidRPr="004E1763" w:rsidRDefault="008B0BE9" w:rsidP="008B0BE9">
            <w:pPr>
              <w:pStyle w:val="Betarp"/>
              <w:rPr>
                <w:sz w:val="22"/>
              </w:rPr>
            </w:pPr>
            <w:r>
              <w:rPr>
                <w:sz w:val="22"/>
              </w:rPr>
              <w:t>II r. 414 kab.</w:t>
            </w:r>
          </w:p>
        </w:tc>
        <w:tc>
          <w:tcPr>
            <w:tcW w:w="1418" w:type="dxa"/>
            <w:tcBorders>
              <w:right w:val="single" w:sz="4" w:space="0" w:color="auto"/>
            </w:tcBorders>
          </w:tcPr>
          <w:p w:rsidR="008B0BE9" w:rsidRPr="000B136D" w:rsidRDefault="00FC6743" w:rsidP="008B0BE9">
            <w:pPr>
              <w:pStyle w:val="Betarp"/>
              <w:rPr>
                <w:sz w:val="22"/>
              </w:rPr>
            </w:pPr>
            <w:hyperlink r:id="rId38" w:history="1">
              <w:r w:rsidR="008B0BE9" w:rsidRPr="00461D28">
                <w:rPr>
                  <w:rStyle w:val="Hipersaitas"/>
                  <w:sz w:val="22"/>
                </w:rPr>
                <w:t>XIIP-883(2)</w:t>
              </w:r>
            </w:hyperlink>
          </w:p>
        </w:tc>
        <w:tc>
          <w:tcPr>
            <w:tcW w:w="3260" w:type="dxa"/>
            <w:tcBorders>
              <w:left w:val="single" w:sz="4" w:space="0" w:color="auto"/>
              <w:right w:val="single" w:sz="4" w:space="0" w:color="auto"/>
            </w:tcBorders>
          </w:tcPr>
          <w:p w:rsidR="008B0BE9" w:rsidRPr="000B136D" w:rsidRDefault="008B0BE9" w:rsidP="00A12B83">
            <w:pPr>
              <w:pStyle w:val="Betarp"/>
              <w:jc w:val="both"/>
              <w:rPr>
                <w:sz w:val="22"/>
              </w:rPr>
            </w:pPr>
            <w:r w:rsidRPr="009A1212">
              <w:rPr>
                <w:rStyle w:val="dpav"/>
                <w:sz w:val="22"/>
              </w:rPr>
              <w:t>Žemės ūkio, maisto ūkio ir kaimo plėtros įstatymo papildymo 5(1) straipsniu ĮSTATYMO PROJEKTAS</w:t>
            </w:r>
            <w:r>
              <w:rPr>
                <w:rStyle w:val="dpav"/>
                <w:sz w:val="22"/>
              </w:rPr>
              <w:br/>
            </w:r>
            <w:r w:rsidRPr="000B136D">
              <w:rPr>
                <w:rStyle w:val="dpav"/>
                <w:i/>
                <w:sz w:val="22"/>
              </w:rPr>
              <w:t>Kviečiami:</w:t>
            </w:r>
            <w:r>
              <w:rPr>
                <w:rStyle w:val="dpav"/>
                <w:i/>
                <w:sz w:val="22"/>
              </w:rPr>
              <w:t xml:space="preserve"> Seimo narys </w:t>
            </w:r>
            <w:r>
              <w:rPr>
                <w:rStyle w:val="dpav"/>
                <w:i/>
                <w:sz w:val="22"/>
              </w:rPr>
              <w:br/>
              <w:t xml:space="preserve">A. </w:t>
            </w:r>
            <w:proofErr w:type="spellStart"/>
            <w:r>
              <w:rPr>
                <w:rStyle w:val="dpav"/>
                <w:i/>
                <w:sz w:val="22"/>
              </w:rPr>
              <w:t>Zeltinis</w:t>
            </w:r>
            <w:proofErr w:type="spellEnd"/>
            <w:r>
              <w:rPr>
                <w:rStyle w:val="dpav"/>
                <w:i/>
                <w:sz w:val="22"/>
              </w:rPr>
              <w:t xml:space="preserve">, </w:t>
            </w:r>
            <w:r w:rsidRPr="000B136D">
              <w:rPr>
                <w:rStyle w:val="dpav"/>
                <w:i/>
                <w:sz w:val="22"/>
              </w:rPr>
              <w:t>Žemės ūkio</w:t>
            </w:r>
            <w:r>
              <w:rPr>
                <w:rStyle w:val="dpav"/>
                <w:i/>
                <w:sz w:val="22"/>
              </w:rPr>
              <w:t xml:space="preserve"> ir Aplinkos ministerijų atstovai, Biržų ir Pasvalio savivaldybių merai</w:t>
            </w:r>
          </w:p>
        </w:tc>
        <w:tc>
          <w:tcPr>
            <w:tcW w:w="1418" w:type="dxa"/>
            <w:tcBorders>
              <w:left w:val="single" w:sz="4" w:space="0" w:color="auto"/>
            </w:tcBorders>
          </w:tcPr>
          <w:p w:rsidR="008B0BE9" w:rsidRPr="000B136D" w:rsidRDefault="008B0BE9" w:rsidP="008B0BE9">
            <w:pPr>
              <w:pStyle w:val="Betarp"/>
              <w:jc w:val="center"/>
              <w:rPr>
                <w:sz w:val="22"/>
              </w:rPr>
            </w:pPr>
            <w:r>
              <w:rPr>
                <w:sz w:val="22"/>
              </w:rPr>
              <w:t>Pagrindinis</w:t>
            </w:r>
            <w:r>
              <w:rPr>
                <w:sz w:val="22"/>
              </w:rPr>
              <w:br/>
              <w:t>(svarstymas</w:t>
            </w:r>
            <w:r w:rsidRPr="000B136D">
              <w:rPr>
                <w:sz w:val="22"/>
              </w:rPr>
              <w:t>)</w:t>
            </w:r>
          </w:p>
        </w:tc>
        <w:tc>
          <w:tcPr>
            <w:tcW w:w="1700" w:type="dxa"/>
          </w:tcPr>
          <w:p w:rsidR="008B0BE9" w:rsidRPr="000B136D" w:rsidRDefault="008B0BE9" w:rsidP="008B0BE9">
            <w:pPr>
              <w:pStyle w:val="Betarp"/>
              <w:rPr>
                <w:bCs/>
                <w:sz w:val="22"/>
              </w:rPr>
            </w:pPr>
            <w:r>
              <w:rPr>
                <w:bCs/>
                <w:sz w:val="22"/>
              </w:rPr>
              <w:t xml:space="preserve">E. </w:t>
            </w:r>
            <w:proofErr w:type="spellStart"/>
            <w:r>
              <w:rPr>
                <w:bCs/>
                <w:sz w:val="22"/>
              </w:rPr>
              <w:t>Jonyla</w:t>
            </w:r>
            <w:proofErr w:type="spellEnd"/>
            <w:r>
              <w:rPr>
                <w:bCs/>
                <w:sz w:val="22"/>
              </w:rPr>
              <w:t>,</w:t>
            </w:r>
            <w:r>
              <w:rPr>
                <w:bCs/>
                <w:sz w:val="22"/>
              </w:rPr>
              <w:br/>
              <w:t>A. Vidžiūnas</w:t>
            </w:r>
            <w:r w:rsidRPr="000B136D">
              <w:rPr>
                <w:bCs/>
                <w:sz w:val="22"/>
              </w:rPr>
              <w:t xml:space="preserve"> </w:t>
            </w:r>
            <w:r>
              <w:rPr>
                <w:bCs/>
                <w:sz w:val="22"/>
              </w:rPr>
              <w:br/>
              <w:t xml:space="preserve">(L. </w:t>
            </w:r>
            <w:proofErr w:type="spellStart"/>
            <w:r>
              <w:rPr>
                <w:bCs/>
                <w:sz w:val="22"/>
              </w:rPr>
              <w:t>Michelbertas</w:t>
            </w:r>
            <w:proofErr w:type="spellEnd"/>
            <w:r w:rsidRPr="000B136D">
              <w:rPr>
                <w:bCs/>
                <w:sz w:val="22"/>
              </w:rPr>
              <w:t>)</w:t>
            </w:r>
          </w:p>
        </w:tc>
      </w:tr>
      <w:tr w:rsidR="008B0BE9" w:rsidRPr="0088113D" w:rsidTr="008B0BE9">
        <w:trPr>
          <w:trHeight w:val="456"/>
          <w:jc w:val="center"/>
        </w:trPr>
        <w:tc>
          <w:tcPr>
            <w:tcW w:w="501" w:type="dxa"/>
          </w:tcPr>
          <w:p w:rsidR="008B0BE9" w:rsidRPr="0088113D" w:rsidRDefault="008B0BE9" w:rsidP="008B0BE9">
            <w:pPr>
              <w:pStyle w:val="Betarp"/>
              <w:rPr>
                <w:sz w:val="22"/>
              </w:rPr>
            </w:pPr>
            <w:r>
              <w:rPr>
                <w:sz w:val="22"/>
              </w:rPr>
              <w:t>2.</w:t>
            </w:r>
          </w:p>
        </w:tc>
        <w:tc>
          <w:tcPr>
            <w:tcW w:w="1342" w:type="dxa"/>
          </w:tcPr>
          <w:p w:rsidR="008B0BE9" w:rsidRPr="004E1763" w:rsidRDefault="008B0BE9" w:rsidP="008B0BE9">
            <w:pPr>
              <w:pStyle w:val="Betarp"/>
              <w:rPr>
                <w:sz w:val="22"/>
              </w:rPr>
            </w:pPr>
            <w:r w:rsidRPr="0088113D">
              <w:rPr>
                <w:sz w:val="22"/>
              </w:rPr>
              <w:t>2015-05-1</w:t>
            </w:r>
            <w:r>
              <w:rPr>
                <w:sz w:val="22"/>
              </w:rPr>
              <w:t>2</w:t>
            </w:r>
            <w:r w:rsidRPr="0088113D">
              <w:rPr>
                <w:sz w:val="22"/>
              </w:rPr>
              <w:br/>
            </w:r>
            <w:r>
              <w:rPr>
                <w:sz w:val="22"/>
              </w:rPr>
              <w:t>14</w:t>
            </w:r>
            <w:r w:rsidRPr="0088113D">
              <w:rPr>
                <w:sz w:val="22"/>
              </w:rPr>
              <w:t>.</w:t>
            </w:r>
            <w:r>
              <w:rPr>
                <w:sz w:val="22"/>
              </w:rPr>
              <w:t>20</w:t>
            </w:r>
            <w:r w:rsidRPr="0088113D">
              <w:rPr>
                <w:sz w:val="22"/>
              </w:rPr>
              <w:t>–1</w:t>
            </w:r>
            <w:r>
              <w:rPr>
                <w:sz w:val="22"/>
              </w:rPr>
              <w:t>4.35</w:t>
            </w:r>
            <w:r w:rsidRPr="0088113D">
              <w:rPr>
                <w:sz w:val="22"/>
              </w:rPr>
              <w:br/>
            </w:r>
            <w:r>
              <w:rPr>
                <w:sz w:val="22"/>
              </w:rPr>
              <w:t>II r. 414 kab.</w:t>
            </w:r>
          </w:p>
        </w:tc>
        <w:tc>
          <w:tcPr>
            <w:tcW w:w="1418" w:type="dxa"/>
            <w:tcBorders>
              <w:right w:val="single" w:sz="4" w:space="0" w:color="auto"/>
            </w:tcBorders>
          </w:tcPr>
          <w:p w:rsidR="008B0BE9" w:rsidRPr="0088113D" w:rsidRDefault="00FC6743" w:rsidP="008B0BE9">
            <w:pPr>
              <w:pStyle w:val="Betarp"/>
              <w:rPr>
                <w:bCs/>
                <w:i/>
                <w:sz w:val="22"/>
              </w:rPr>
            </w:pPr>
            <w:hyperlink r:id="rId39" w:history="1">
              <w:r w:rsidR="008B0BE9" w:rsidRPr="001D47FE">
                <w:rPr>
                  <w:rStyle w:val="Hipersaitas"/>
                  <w:rFonts w:eastAsia="TimesNewRomanPS-BoldMT"/>
                  <w:bCs/>
                  <w:sz w:val="22"/>
                  <w:lang w:eastAsia="lt-LT"/>
                </w:rPr>
                <w:t>XIIP-1381GR</w:t>
              </w:r>
            </w:hyperlink>
          </w:p>
        </w:tc>
        <w:tc>
          <w:tcPr>
            <w:tcW w:w="3260" w:type="dxa"/>
            <w:tcBorders>
              <w:left w:val="single" w:sz="4" w:space="0" w:color="auto"/>
              <w:right w:val="single" w:sz="4" w:space="0" w:color="auto"/>
            </w:tcBorders>
          </w:tcPr>
          <w:p w:rsidR="008B0BE9" w:rsidRPr="0088113D" w:rsidRDefault="008B0BE9" w:rsidP="00A12B83">
            <w:pPr>
              <w:pStyle w:val="Betarp"/>
              <w:rPr>
                <w:bCs/>
                <w:i/>
                <w:sz w:val="22"/>
              </w:rPr>
            </w:pPr>
            <w:r w:rsidRPr="004E1763">
              <w:rPr>
                <w:rStyle w:val="dpav"/>
                <w:sz w:val="22"/>
              </w:rPr>
              <w:t>Miškų įstatymo Nr. I-671 1 ir 7 straipsnių pakeitimo ĮSTATYMO PROJEKTAS</w:t>
            </w:r>
            <w:r>
              <w:rPr>
                <w:rStyle w:val="dpav"/>
                <w:sz w:val="22"/>
              </w:rPr>
              <w:br/>
            </w:r>
            <w:r>
              <w:rPr>
                <w:bCs/>
                <w:i/>
                <w:sz w:val="22"/>
              </w:rPr>
              <w:t>Kviečiami: Prezidento kanceliarijos atstovai</w:t>
            </w:r>
          </w:p>
        </w:tc>
        <w:tc>
          <w:tcPr>
            <w:tcW w:w="1418" w:type="dxa"/>
            <w:tcBorders>
              <w:left w:val="single" w:sz="4" w:space="0" w:color="auto"/>
            </w:tcBorders>
          </w:tcPr>
          <w:p w:rsidR="008B0BE9" w:rsidRPr="0088113D" w:rsidRDefault="008B0BE9" w:rsidP="008B0BE9">
            <w:pPr>
              <w:pStyle w:val="Betarp"/>
              <w:jc w:val="center"/>
              <w:rPr>
                <w:bCs/>
                <w:i/>
                <w:sz w:val="22"/>
              </w:rPr>
            </w:pPr>
            <w:r w:rsidRPr="004E1763">
              <w:rPr>
                <w:bCs/>
                <w:sz w:val="22"/>
              </w:rPr>
              <w:t>Papildomas</w:t>
            </w:r>
            <w:r>
              <w:rPr>
                <w:bCs/>
                <w:sz w:val="22"/>
              </w:rPr>
              <w:br/>
            </w:r>
            <w:r w:rsidRPr="004E1763">
              <w:rPr>
                <w:bCs/>
                <w:sz w:val="22"/>
              </w:rPr>
              <w:t>(svarstymas)</w:t>
            </w:r>
          </w:p>
        </w:tc>
        <w:tc>
          <w:tcPr>
            <w:tcW w:w="1700" w:type="dxa"/>
          </w:tcPr>
          <w:p w:rsidR="008B0BE9" w:rsidRPr="004E1763" w:rsidRDefault="008B0BE9" w:rsidP="008B0BE9">
            <w:pPr>
              <w:pStyle w:val="Betarp"/>
              <w:rPr>
                <w:bCs/>
                <w:sz w:val="22"/>
              </w:rPr>
            </w:pPr>
            <w:r>
              <w:rPr>
                <w:bCs/>
                <w:sz w:val="22"/>
              </w:rPr>
              <w:t>K. Grybauskas</w:t>
            </w:r>
            <w:r w:rsidRPr="0088113D">
              <w:rPr>
                <w:bCs/>
                <w:sz w:val="22"/>
              </w:rPr>
              <w:t xml:space="preserve"> </w:t>
            </w:r>
            <w:r>
              <w:rPr>
                <w:bCs/>
                <w:sz w:val="22"/>
              </w:rPr>
              <w:br/>
              <w:t xml:space="preserve">(G. </w:t>
            </w:r>
            <w:proofErr w:type="spellStart"/>
            <w:r>
              <w:rPr>
                <w:bCs/>
                <w:sz w:val="22"/>
              </w:rPr>
              <w:t>Dešukaitė</w:t>
            </w:r>
            <w:proofErr w:type="spellEnd"/>
            <w:r w:rsidRPr="0088113D">
              <w:rPr>
                <w:bCs/>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FC6743" w:rsidRDefault="00FC6743" w:rsidP="00FC6743">
      <w:pPr>
        <w:spacing w:after="0" w:line="240" w:lineRule="auto"/>
        <w:jc w:val="center"/>
        <w:rPr>
          <w:rFonts w:eastAsia="Times New Roman"/>
          <w:b/>
          <w:lang w:val="en-GB"/>
        </w:rPr>
      </w:pPr>
    </w:p>
    <w:p w:rsidR="00FC6743" w:rsidRPr="00FC6743" w:rsidRDefault="00FC6743" w:rsidP="00FC6743">
      <w:pPr>
        <w:pStyle w:val="Betarp"/>
        <w:jc w:val="center"/>
        <w:rPr>
          <w:sz w:val="22"/>
          <w:lang w:val="en-GB"/>
        </w:rPr>
      </w:pPr>
      <w:r w:rsidRPr="00FC6743">
        <w:rPr>
          <w:sz w:val="22"/>
          <w:lang w:val="en-GB"/>
        </w:rPr>
        <w:t>KRIMINALINĖS ŽVALGYBOS PARLAMENTINĖS KONTROLĖS</w:t>
      </w:r>
    </w:p>
    <w:p w:rsidR="00FC6743" w:rsidRPr="00FC6743" w:rsidRDefault="00FC6743" w:rsidP="00FC6743">
      <w:pPr>
        <w:pStyle w:val="Betarp"/>
        <w:jc w:val="center"/>
        <w:rPr>
          <w:sz w:val="22"/>
          <w:lang w:val="en-US"/>
        </w:rPr>
      </w:pPr>
      <w:r w:rsidRPr="00FC6743">
        <w:rPr>
          <w:sz w:val="22"/>
          <w:lang w:val="en-GB"/>
        </w:rPr>
        <w:t xml:space="preserve">KOMISIJOS </w:t>
      </w:r>
      <w:bookmarkStart w:id="0" w:name="_GoBack"/>
      <w:bookmarkEnd w:id="0"/>
      <w:r w:rsidRPr="00FC6743">
        <w:rPr>
          <w:sz w:val="22"/>
        </w:rPr>
        <w:t>UŽDARO POSĖDŽIO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6"/>
        <w:gridCol w:w="1335"/>
        <w:gridCol w:w="1053"/>
        <w:gridCol w:w="3599"/>
        <w:gridCol w:w="1251"/>
        <w:gridCol w:w="1865"/>
      </w:tblGrid>
      <w:tr w:rsidR="00FC6743" w:rsidRPr="00FC6743" w:rsidTr="00FC6743">
        <w:trPr>
          <w:trHeight w:val="20"/>
          <w:jc w:val="center"/>
        </w:trPr>
        <w:tc>
          <w:tcPr>
            <w:tcW w:w="567" w:type="dxa"/>
            <w:vAlign w:val="center"/>
            <w:hideMark/>
          </w:tcPr>
          <w:p w:rsidR="00FC6743" w:rsidRPr="00FC6743" w:rsidRDefault="00FC6743" w:rsidP="00FC6743">
            <w:pPr>
              <w:pStyle w:val="Betarp"/>
              <w:rPr>
                <w:b/>
                <w:sz w:val="22"/>
              </w:rPr>
            </w:pPr>
            <w:r w:rsidRPr="00FC6743">
              <w:rPr>
                <w:b/>
                <w:sz w:val="22"/>
              </w:rPr>
              <w:t>Eil. Nr.</w:t>
            </w:r>
          </w:p>
        </w:tc>
        <w:tc>
          <w:tcPr>
            <w:tcW w:w="1419" w:type="dxa"/>
            <w:vAlign w:val="center"/>
            <w:hideMark/>
          </w:tcPr>
          <w:p w:rsidR="00FC6743" w:rsidRPr="00FC6743" w:rsidRDefault="00FC6743" w:rsidP="00FC6743">
            <w:pPr>
              <w:pStyle w:val="Betarp"/>
              <w:rPr>
                <w:b/>
                <w:sz w:val="22"/>
              </w:rPr>
            </w:pPr>
            <w:r w:rsidRPr="00FC6743">
              <w:rPr>
                <w:b/>
                <w:sz w:val="22"/>
              </w:rPr>
              <w:t>Data, laikas, vieta</w:t>
            </w:r>
          </w:p>
        </w:tc>
        <w:tc>
          <w:tcPr>
            <w:tcW w:w="1118" w:type="dxa"/>
            <w:vAlign w:val="center"/>
            <w:hideMark/>
          </w:tcPr>
          <w:p w:rsidR="00FC6743" w:rsidRPr="00FC6743" w:rsidRDefault="00FC6743" w:rsidP="00FC6743">
            <w:pPr>
              <w:pStyle w:val="Betarp"/>
              <w:rPr>
                <w:b/>
                <w:sz w:val="22"/>
              </w:rPr>
            </w:pPr>
            <w:r w:rsidRPr="00FC6743">
              <w:rPr>
                <w:b/>
                <w:sz w:val="22"/>
              </w:rPr>
              <w:t>Projekto numeris</w:t>
            </w:r>
          </w:p>
        </w:tc>
        <w:tc>
          <w:tcPr>
            <w:tcW w:w="3836" w:type="dxa"/>
            <w:vAlign w:val="center"/>
          </w:tcPr>
          <w:p w:rsidR="00FC6743" w:rsidRPr="00FC6743" w:rsidRDefault="00FC6743" w:rsidP="00FC6743">
            <w:pPr>
              <w:pStyle w:val="Betarp"/>
              <w:rPr>
                <w:b/>
                <w:sz w:val="22"/>
              </w:rPr>
            </w:pPr>
            <w:r w:rsidRPr="00FC6743">
              <w:rPr>
                <w:b/>
                <w:sz w:val="22"/>
              </w:rPr>
              <w:t>Svarstomi klausimai</w:t>
            </w:r>
          </w:p>
        </w:tc>
        <w:tc>
          <w:tcPr>
            <w:tcW w:w="1330" w:type="dxa"/>
            <w:vAlign w:val="center"/>
          </w:tcPr>
          <w:p w:rsidR="00FC6743" w:rsidRPr="00FC6743" w:rsidRDefault="00FC6743" w:rsidP="00FC6743">
            <w:pPr>
              <w:pStyle w:val="Betarp"/>
              <w:rPr>
                <w:b/>
                <w:sz w:val="22"/>
              </w:rPr>
            </w:pPr>
            <w:r w:rsidRPr="00FC6743">
              <w:rPr>
                <w:b/>
                <w:sz w:val="22"/>
              </w:rPr>
              <w:t xml:space="preserve">Pagrindinis ar papildomas </w:t>
            </w:r>
            <w:r w:rsidRPr="00FC6743">
              <w:rPr>
                <w:b/>
                <w:sz w:val="22"/>
              </w:rPr>
              <w:lastRenderedPageBreak/>
              <w:t>komitetas (stadija)</w:t>
            </w:r>
          </w:p>
        </w:tc>
        <w:tc>
          <w:tcPr>
            <w:tcW w:w="1985" w:type="dxa"/>
          </w:tcPr>
          <w:p w:rsidR="00FC6743" w:rsidRPr="00FC6743" w:rsidRDefault="00FC6743" w:rsidP="00FC6743">
            <w:pPr>
              <w:pStyle w:val="Betarp"/>
              <w:rPr>
                <w:b/>
                <w:sz w:val="22"/>
              </w:rPr>
            </w:pPr>
          </w:p>
          <w:p w:rsidR="00FC6743" w:rsidRPr="00FC6743" w:rsidRDefault="00FC6743" w:rsidP="00FC6743">
            <w:pPr>
              <w:pStyle w:val="Betarp"/>
              <w:rPr>
                <w:b/>
                <w:sz w:val="22"/>
              </w:rPr>
            </w:pPr>
            <w:r w:rsidRPr="00FC6743">
              <w:rPr>
                <w:b/>
                <w:sz w:val="22"/>
              </w:rPr>
              <w:t>Komisijos išvadų rengėjai,</w:t>
            </w:r>
          </w:p>
          <w:p w:rsidR="00FC6743" w:rsidRPr="00FC6743" w:rsidRDefault="00FC6743" w:rsidP="00FC6743">
            <w:pPr>
              <w:pStyle w:val="Betarp"/>
              <w:rPr>
                <w:b/>
                <w:sz w:val="22"/>
              </w:rPr>
            </w:pPr>
            <w:r w:rsidRPr="00FC6743">
              <w:rPr>
                <w:b/>
                <w:sz w:val="22"/>
              </w:rPr>
              <w:lastRenderedPageBreak/>
              <w:t>biuro tarnautojai</w:t>
            </w:r>
          </w:p>
          <w:p w:rsidR="00FC6743" w:rsidRPr="00FC6743" w:rsidRDefault="00FC6743" w:rsidP="00FC6743">
            <w:pPr>
              <w:pStyle w:val="Betarp"/>
              <w:rPr>
                <w:b/>
                <w:sz w:val="22"/>
              </w:rPr>
            </w:pPr>
          </w:p>
        </w:tc>
      </w:tr>
      <w:tr w:rsidR="00FC6743" w:rsidRPr="00FC6743" w:rsidTr="00FC6743">
        <w:trPr>
          <w:trHeight w:val="1140"/>
          <w:jc w:val="center"/>
        </w:trPr>
        <w:tc>
          <w:tcPr>
            <w:tcW w:w="567" w:type="dxa"/>
          </w:tcPr>
          <w:p w:rsidR="00FC6743" w:rsidRPr="00FC6743" w:rsidRDefault="00FC6743" w:rsidP="00FC6743">
            <w:pPr>
              <w:pStyle w:val="Betarp"/>
              <w:rPr>
                <w:sz w:val="22"/>
              </w:rPr>
            </w:pPr>
          </w:p>
        </w:tc>
        <w:tc>
          <w:tcPr>
            <w:tcW w:w="1419" w:type="dxa"/>
          </w:tcPr>
          <w:p w:rsidR="00FC6743" w:rsidRPr="00FC6743" w:rsidRDefault="00FC6743" w:rsidP="00FC6743">
            <w:pPr>
              <w:pStyle w:val="Betarp"/>
              <w:rPr>
                <w:sz w:val="22"/>
              </w:rPr>
            </w:pPr>
            <w:r w:rsidRPr="00FC6743">
              <w:rPr>
                <w:sz w:val="22"/>
              </w:rPr>
              <w:t>2015-05-13</w:t>
            </w:r>
          </w:p>
          <w:p w:rsidR="00FC6743" w:rsidRPr="00FC6743" w:rsidRDefault="00FC6743" w:rsidP="00FC6743">
            <w:pPr>
              <w:pStyle w:val="Betarp"/>
              <w:rPr>
                <w:sz w:val="22"/>
              </w:rPr>
            </w:pPr>
            <w:r w:rsidRPr="00FC6743">
              <w:rPr>
                <w:sz w:val="22"/>
              </w:rPr>
              <w:t>9.00 – 9.20</w:t>
            </w:r>
          </w:p>
          <w:p w:rsidR="00FC6743" w:rsidRPr="00FC6743" w:rsidRDefault="00FC6743" w:rsidP="00FC6743">
            <w:pPr>
              <w:pStyle w:val="Betarp"/>
              <w:rPr>
                <w:sz w:val="22"/>
              </w:rPr>
            </w:pPr>
            <w:r w:rsidRPr="00FC6743">
              <w:rPr>
                <w:sz w:val="22"/>
              </w:rPr>
              <w:t xml:space="preserve">II rūmai </w:t>
            </w:r>
          </w:p>
          <w:p w:rsidR="00FC6743" w:rsidRPr="00FC6743" w:rsidRDefault="00FC6743" w:rsidP="00FC6743">
            <w:pPr>
              <w:pStyle w:val="Betarp"/>
              <w:rPr>
                <w:sz w:val="22"/>
              </w:rPr>
            </w:pPr>
            <w:r w:rsidRPr="00FC6743">
              <w:rPr>
                <w:sz w:val="22"/>
              </w:rPr>
              <w:t>006 kab.</w:t>
            </w:r>
          </w:p>
        </w:tc>
        <w:tc>
          <w:tcPr>
            <w:tcW w:w="6284" w:type="dxa"/>
            <w:gridSpan w:val="3"/>
          </w:tcPr>
          <w:p w:rsidR="00FC6743" w:rsidRPr="00FC6743" w:rsidRDefault="00FC6743" w:rsidP="00FC6743">
            <w:pPr>
              <w:pStyle w:val="Betarp"/>
              <w:rPr>
                <w:sz w:val="22"/>
              </w:rPr>
            </w:pPr>
            <w:r w:rsidRPr="00FC6743">
              <w:rPr>
                <w:sz w:val="22"/>
              </w:rPr>
              <w:t xml:space="preserve">Specialiųjų tyrimų tarnybos vadovo informacijos išklausymas </w:t>
            </w:r>
          </w:p>
          <w:p w:rsidR="00FC6743" w:rsidRPr="00FC6743" w:rsidRDefault="00FC6743" w:rsidP="00FC6743">
            <w:pPr>
              <w:pStyle w:val="Betarp"/>
              <w:rPr>
                <w:color w:val="000000"/>
                <w:sz w:val="22"/>
                <w:shd w:val="clear" w:color="auto" w:fill="FFFFFF"/>
              </w:rPr>
            </w:pPr>
          </w:p>
        </w:tc>
        <w:tc>
          <w:tcPr>
            <w:tcW w:w="1985" w:type="dxa"/>
          </w:tcPr>
          <w:p w:rsidR="00FC6743" w:rsidRPr="00FC6743" w:rsidRDefault="00FC6743" w:rsidP="00FC6743">
            <w:pPr>
              <w:pStyle w:val="Betarp"/>
              <w:rPr>
                <w:sz w:val="22"/>
              </w:rPr>
            </w:pPr>
            <w:r w:rsidRPr="00FC6743">
              <w:rPr>
                <w:sz w:val="22"/>
              </w:rPr>
              <w:t>D. Petrošius</w:t>
            </w:r>
          </w:p>
          <w:p w:rsidR="00FC6743" w:rsidRPr="00FC6743" w:rsidRDefault="00FC6743" w:rsidP="00FC6743">
            <w:pPr>
              <w:pStyle w:val="Betarp"/>
              <w:rPr>
                <w:sz w:val="22"/>
              </w:rPr>
            </w:pPr>
          </w:p>
          <w:p w:rsidR="00FC6743" w:rsidRPr="00FC6743" w:rsidRDefault="00FC6743" w:rsidP="00FC6743">
            <w:pPr>
              <w:pStyle w:val="Betarp"/>
              <w:rPr>
                <w:sz w:val="22"/>
              </w:rPr>
            </w:pPr>
            <w:r w:rsidRPr="00FC6743">
              <w:rPr>
                <w:sz w:val="22"/>
              </w:rPr>
              <w:t>K. Šimkutė</w:t>
            </w:r>
          </w:p>
        </w:tc>
      </w:tr>
      <w:tr w:rsidR="00FC6743" w:rsidRPr="00FC6743" w:rsidTr="00FC6743">
        <w:trPr>
          <w:trHeight w:val="1140"/>
          <w:jc w:val="center"/>
        </w:trPr>
        <w:tc>
          <w:tcPr>
            <w:tcW w:w="567" w:type="dxa"/>
          </w:tcPr>
          <w:p w:rsidR="00FC6743" w:rsidRPr="00FC6743" w:rsidRDefault="00FC6743" w:rsidP="00FC6743">
            <w:pPr>
              <w:pStyle w:val="Betarp"/>
              <w:rPr>
                <w:sz w:val="22"/>
              </w:rPr>
            </w:pPr>
          </w:p>
        </w:tc>
        <w:tc>
          <w:tcPr>
            <w:tcW w:w="1419" w:type="dxa"/>
            <w:hideMark/>
          </w:tcPr>
          <w:p w:rsidR="00FC6743" w:rsidRPr="00FC6743" w:rsidRDefault="00FC6743" w:rsidP="00FC6743">
            <w:pPr>
              <w:pStyle w:val="Betarp"/>
              <w:rPr>
                <w:sz w:val="22"/>
              </w:rPr>
            </w:pPr>
            <w:r w:rsidRPr="00FC6743">
              <w:rPr>
                <w:sz w:val="22"/>
              </w:rPr>
              <w:t>2015-05-13</w:t>
            </w:r>
            <w:r w:rsidRPr="00FC6743">
              <w:rPr>
                <w:sz w:val="22"/>
              </w:rPr>
              <w:br/>
            </w:r>
            <w:r w:rsidRPr="00FC6743">
              <w:rPr>
                <w:rFonts w:eastAsia="Times New Roman"/>
                <w:sz w:val="22"/>
              </w:rPr>
              <w:t xml:space="preserve">9.20 </w:t>
            </w:r>
            <w:r w:rsidRPr="00FC6743">
              <w:rPr>
                <w:sz w:val="22"/>
              </w:rPr>
              <w:t>– 9.30</w:t>
            </w:r>
          </w:p>
          <w:p w:rsidR="00FC6743" w:rsidRPr="00FC6743" w:rsidRDefault="00FC6743" w:rsidP="00FC6743">
            <w:pPr>
              <w:pStyle w:val="Betarp"/>
              <w:rPr>
                <w:sz w:val="22"/>
              </w:rPr>
            </w:pPr>
            <w:r w:rsidRPr="00FC6743">
              <w:rPr>
                <w:sz w:val="22"/>
              </w:rPr>
              <w:t xml:space="preserve">II rūmai </w:t>
            </w:r>
          </w:p>
          <w:p w:rsidR="00FC6743" w:rsidRPr="00FC6743" w:rsidRDefault="00FC6743" w:rsidP="00FC6743">
            <w:pPr>
              <w:pStyle w:val="Betarp"/>
              <w:rPr>
                <w:sz w:val="22"/>
              </w:rPr>
            </w:pPr>
            <w:r w:rsidRPr="00FC6743">
              <w:rPr>
                <w:sz w:val="22"/>
              </w:rPr>
              <w:t>006 kab.</w:t>
            </w:r>
          </w:p>
        </w:tc>
        <w:tc>
          <w:tcPr>
            <w:tcW w:w="1118" w:type="dxa"/>
            <w:hideMark/>
          </w:tcPr>
          <w:p w:rsidR="00FC6743" w:rsidRPr="00FC6743" w:rsidRDefault="00FC6743" w:rsidP="00FC6743">
            <w:pPr>
              <w:pStyle w:val="Betarp"/>
              <w:rPr>
                <w:sz w:val="22"/>
              </w:rPr>
            </w:pPr>
          </w:p>
          <w:p w:rsidR="00FC6743" w:rsidRPr="00FC6743" w:rsidRDefault="00FC6743" w:rsidP="00FC6743">
            <w:pPr>
              <w:pStyle w:val="Betarp"/>
              <w:rPr>
                <w:sz w:val="22"/>
              </w:rPr>
            </w:pPr>
            <w:r w:rsidRPr="00FC6743">
              <w:rPr>
                <w:sz w:val="22"/>
              </w:rPr>
              <w:t>XIIP-3074</w:t>
            </w:r>
          </w:p>
          <w:p w:rsidR="00FC6743" w:rsidRPr="00FC6743" w:rsidRDefault="00FC6743" w:rsidP="00FC6743">
            <w:pPr>
              <w:pStyle w:val="Betarp"/>
              <w:rPr>
                <w:sz w:val="22"/>
              </w:rPr>
            </w:pPr>
          </w:p>
        </w:tc>
        <w:tc>
          <w:tcPr>
            <w:tcW w:w="3836" w:type="dxa"/>
          </w:tcPr>
          <w:p w:rsidR="00FC6743" w:rsidRPr="00FC6743" w:rsidRDefault="00FC6743" w:rsidP="00FC6743">
            <w:pPr>
              <w:pStyle w:val="Betarp"/>
              <w:rPr>
                <w:color w:val="000000"/>
                <w:sz w:val="22"/>
                <w:shd w:val="clear" w:color="auto" w:fill="FFFFFF"/>
              </w:rPr>
            </w:pPr>
            <w:r w:rsidRPr="00FC6743">
              <w:rPr>
                <w:color w:val="000000"/>
                <w:sz w:val="22"/>
                <w:shd w:val="clear" w:color="auto" w:fill="FFFFFF"/>
              </w:rPr>
              <w:t xml:space="preserve">Kriminalinės žvalgybos įstatymo Nr. XI-2234 19 straipsnio pakeitimo įstatymo projektas </w:t>
            </w:r>
          </w:p>
        </w:tc>
        <w:tc>
          <w:tcPr>
            <w:tcW w:w="1330" w:type="dxa"/>
          </w:tcPr>
          <w:p w:rsidR="00FC6743" w:rsidRPr="00FC6743" w:rsidRDefault="00FC6743" w:rsidP="00FC6743">
            <w:pPr>
              <w:pStyle w:val="Betarp"/>
              <w:rPr>
                <w:color w:val="000000"/>
                <w:sz w:val="22"/>
                <w:shd w:val="clear" w:color="auto" w:fill="FFFFFF"/>
              </w:rPr>
            </w:pPr>
            <w:r w:rsidRPr="00FC6743">
              <w:rPr>
                <w:color w:val="000000"/>
                <w:sz w:val="22"/>
                <w:shd w:val="clear" w:color="auto" w:fill="FFFFFF"/>
              </w:rPr>
              <w:t>papildomas</w:t>
            </w:r>
          </w:p>
        </w:tc>
        <w:tc>
          <w:tcPr>
            <w:tcW w:w="1985" w:type="dxa"/>
          </w:tcPr>
          <w:p w:rsidR="00FC6743" w:rsidRPr="00FC6743" w:rsidRDefault="00FC6743" w:rsidP="00FC6743">
            <w:pPr>
              <w:pStyle w:val="Betarp"/>
              <w:rPr>
                <w:sz w:val="22"/>
              </w:rPr>
            </w:pPr>
            <w:r w:rsidRPr="00FC6743">
              <w:rPr>
                <w:sz w:val="22"/>
              </w:rPr>
              <w:t>D. Petrošius</w:t>
            </w:r>
          </w:p>
          <w:p w:rsidR="00FC6743" w:rsidRPr="00FC6743" w:rsidRDefault="00FC6743" w:rsidP="00FC6743">
            <w:pPr>
              <w:pStyle w:val="Betarp"/>
              <w:rPr>
                <w:sz w:val="22"/>
              </w:rPr>
            </w:pPr>
          </w:p>
          <w:p w:rsidR="00FC6743" w:rsidRPr="00FC6743" w:rsidRDefault="00FC6743" w:rsidP="00FC6743">
            <w:pPr>
              <w:pStyle w:val="Betarp"/>
              <w:rPr>
                <w:sz w:val="22"/>
              </w:rPr>
            </w:pPr>
            <w:r w:rsidRPr="00FC6743">
              <w:rPr>
                <w:sz w:val="22"/>
              </w:rPr>
              <w:t>K. Šimkutė</w:t>
            </w:r>
          </w:p>
        </w:tc>
      </w:tr>
    </w:tbl>
    <w:p w:rsidR="00FC6743" w:rsidRPr="00C425EC" w:rsidRDefault="00FC6743" w:rsidP="00FC6743">
      <w:pPr>
        <w:tabs>
          <w:tab w:val="left" w:pos="6804"/>
        </w:tabs>
        <w:spacing w:after="0" w:line="240" w:lineRule="auto"/>
        <w:jc w:val="center"/>
        <w:rPr>
          <w:bCs/>
        </w:rPr>
      </w:pPr>
      <w:r>
        <w:rPr>
          <w:bCs/>
        </w:rPr>
        <w:t>Komisijos</w:t>
      </w:r>
      <w:r w:rsidRPr="00C425EC">
        <w:rPr>
          <w:bCs/>
        </w:rPr>
        <w:t xml:space="preserve"> pirmininkas</w:t>
      </w:r>
      <w:r w:rsidRPr="00C425EC">
        <w:rPr>
          <w:bCs/>
        </w:rPr>
        <w:tab/>
      </w:r>
      <w:r w:rsidRPr="00C425EC">
        <w:rPr>
          <w:rFonts w:eastAsia="Times New Roman"/>
        </w:rPr>
        <w:t>Darius Petrošius</w:t>
      </w:r>
      <w:r w:rsidRPr="00C425EC">
        <w:rPr>
          <w:bCs/>
        </w:rPr>
        <w:t xml:space="preserve"> </w:t>
      </w:r>
    </w:p>
    <w:p w:rsidR="00080C30" w:rsidRPr="004D1A97" w:rsidRDefault="00080C30" w:rsidP="00080C30">
      <w:pPr>
        <w:pStyle w:val="Betarp"/>
        <w:jc w:val="center"/>
        <w:rPr>
          <w:spacing w:val="4"/>
          <w:sz w:val="22"/>
        </w:rPr>
      </w:pPr>
    </w:p>
    <w:p w:rsidR="00080C30" w:rsidRDefault="00080C30" w:rsidP="00080C30">
      <w:pPr>
        <w:pStyle w:val="Betarp"/>
        <w:jc w:val="center"/>
        <w:rPr>
          <w:sz w:val="22"/>
        </w:rPr>
      </w:pPr>
      <w:r w:rsidRPr="004D1A97">
        <w:rPr>
          <w:sz w:val="22"/>
        </w:rPr>
        <w:t>NACIONALINIO SAUGUMO IR GYNYBOS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6"/>
        <w:gridCol w:w="1542"/>
        <w:gridCol w:w="1254"/>
        <w:gridCol w:w="3453"/>
        <w:gridCol w:w="1528"/>
        <w:gridCol w:w="1406"/>
      </w:tblGrid>
      <w:tr w:rsidR="00406FBD" w:rsidRPr="00406FBD" w:rsidTr="00FC6743">
        <w:trPr>
          <w:trHeight w:val="20"/>
          <w:jc w:val="center"/>
        </w:trPr>
        <w:tc>
          <w:tcPr>
            <w:tcW w:w="456" w:type="dxa"/>
            <w:tcBorders>
              <w:top w:val="double" w:sz="4" w:space="0" w:color="auto"/>
              <w:left w:val="double" w:sz="4" w:space="0" w:color="auto"/>
              <w:bottom w:val="double" w:sz="4" w:space="0" w:color="auto"/>
              <w:right w:val="single" w:sz="6" w:space="0" w:color="auto"/>
            </w:tcBorders>
          </w:tcPr>
          <w:p w:rsidR="00406FBD" w:rsidRPr="00406FBD" w:rsidRDefault="00406FBD" w:rsidP="00406FBD">
            <w:pPr>
              <w:pStyle w:val="Betarp"/>
              <w:rPr>
                <w:b/>
                <w:sz w:val="22"/>
              </w:rPr>
            </w:pPr>
            <w:r w:rsidRPr="00406FBD">
              <w:rPr>
                <w:b/>
                <w:sz w:val="22"/>
              </w:rPr>
              <w:t xml:space="preserve">Eil. Nr. </w:t>
            </w:r>
          </w:p>
        </w:tc>
        <w:tc>
          <w:tcPr>
            <w:tcW w:w="1542" w:type="dxa"/>
            <w:tcBorders>
              <w:top w:val="double" w:sz="6" w:space="0" w:color="auto"/>
              <w:left w:val="single" w:sz="6" w:space="0" w:color="auto"/>
              <w:bottom w:val="double" w:sz="4" w:space="0" w:color="auto"/>
              <w:right w:val="single" w:sz="6" w:space="0" w:color="auto"/>
            </w:tcBorders>
            <w:vAlign w:val="center"/>
            <w:hideMark/>
          </w:tcPr>
          <w:p w:rsidR="00406FBD" w:rsidRPr="00406FBD" w:rsidRDefault="00406FBD" w:rsidP="00406FBD">
            <w:pPr>
              <w:pStyle w:val="Betarp"/>
              <w:rPr>
                <w:b/>
                <w:sz w:val="22"/>
              </w:rPr>
            </w:pPr>
            <w:r w:rsidRPr="00406FBD">
              <w:rPr>
                <w:b/>
                <w:sz w:val="22"/>
              </w:rPr>
              <w:t>Data,</w:t>
            </w:r>
          </w:p>
          <w:p w:rsidR="00406FBD" w:rsidRPr="00406FBD" w:rsidRDefault="00406FBD" w:rsidP="00406FBD">
            <w:pPr>
              <w:pStyle w:val="Betarp"/>
              <w:rPr>
                <w:b/>
                <w:sz w:val="22"/>
              </w:rPr>
            </w:pPr>
            <w:r w:rsidRPr="00406FBD">
              <w:rPr>
                <w:b/>
                <w:sz w:val="22"/>
              </w:rPr>
              <w:t>laikas,</w:t>
            </w:r>
          </w:p>
          <w:p w:rsidR="00406FBD" w:rsidRPr="00406FBD" w:rsidRDefault="00406FBD" w:rsidP="00406FBD">
            <w:pPr>
              <w:pStyle w:val="Betarp"/>
              <w:rPr>
                <w:b/>
                <w:sz w:val="22"/>
              </w:rPr>
            </w:pPr>
            <w:r w:rsidRPr="00406FBD">
              <w:rPr>
                <w:b/>
                <w:sz w:val="22"/>
              </w:rPr>
              <w:t>vieta</w:t>
            </w:r>
          </w:p>
        </w:tc>
        <w:tc>
          <w:tcPr>
            <w:tcW w:w="1254" w:type="dxa"/>
            <w:tcBorders>
              <w:top w:val="double" w:sz="6" w:space="0" w:color="auto"/>
              <w:left w:val="single" w:sz="6" w:space="0" w:color="auto"/>
              <w:bottom w:val="double" w:sz="4" w:space="0" w:color="auto"/>
              <w:right w:val="single" w:sz="6" w:space="0" w:color="auto"/>
            </w:tcBorders>
            <w:vAlign w:val="center"/>
            <w:hideMark/>
          </w:tcPr>
          <w:p w:rsidR="00406FBD" w:rsidRPr="00406FBD" w:rsidRDefault="00406FBD" w:rsidP="00406FBD">
            <w:pPr>
              <w:pStyle w:val="Betarp"/>
              <w:rPr>
                <w:b/>
                <w:sz w:val="22"/>
              </w:rPr>
            </w:pPr>
            <w:r w:rsidRPr="00406FBD">
              <w:rPr>
                <w:b/>
                <w:sz w:val="22"/>
              </w:rPr>
              <w:t xml:space="preserve">Projekto Nr. </w:t>
            </w:r>
          </w:p>
        </w:tc>
        <w:tc>
          <w:tcPr>
            <w:tcW w:w="3453" w:type="dxa"/>
            <w:tcBorders>
              <w:top w:val="double" w:sz="6" w:space="0" w:color="auto"/>
              <w:left w:val="single" w:sz="6" w:space="0" w:color="auto"/>
              <w:bottom w:val="double" w:sz="4" w:space="0" w:color="auto"/>
              <w:right w:val="single" w:sz="6" w:space="0" w:color="auto"/>
            </w:tcBorders>
            <w:vAlign w:val="center"/>
          </w:tcPr>
          <w:p w:rsidR="00406FBD" w:rsidRPr="00406FBD" w:rsidRDefault="00406FBD" w:rsidP="00406FBD">
            <w:pPr>
              <w:pStyle w:val="Betarp"/>
              <w:rPr>
                <w:b/>
                <w:sz w:val="22"/>
              </w:rPr>
            </w:pPr>
            <w:r w:rsidRPr="00406FBD">
              <w:rPr>
                <w:b/>
                <w:sz w:val="22"/>
              </w:rPr>
              <w:t>Svarstomi klausimai</w:t>
            </w:r>
          </w:p>
        </w:tc>
        <w:tc>
          <w:tcPr>
            <w:tcW w:w="1528" w:type="dxa"/>
            <w:tcBorders>
              <w:top w:val="double" w:sz="6" w:space="0" w:color="auto"/>
              <w:left w:val="single" w:sz="6" w:space="0" w:color="auto"/>
              <w:bottom w:val="double" w:sz="4" w:space="0" w:color="auto"/>
              <w:right w:val="single" w:sz="6" w:space="0" w:color="auto"/>
            </w:tcBorders>
            <w:vAlign w:val="center"/>
          </w:tcPr>
          <w:p w:rsidR="00406FBD" w:rsidRPr="00406FBD" w:rsidRDefault="00406FBD" w:rsidP="00406FBD">
            <w:pPr>
              <w:pStyle w:val="Betarp"/>
              <w:rPr>
                <w:b/>
                <w:sz w:val="22"/>
              </w:rPr>
            </w:pPr>
            <w:r w:rsidRPr="00406FBD">
              <w:rPr>
                <w:b/>
                <w:sz w:val="22"/>
              </w:rPr>
              <w:t>Pagrindinis ar papildomas komitetas (stadija)</w:t>
            </w:r>
          </w:p>
        </w:tc>
        <w:tc>
          <w:tcPr>
            <w:tcW w:w="1406" w:type="dxa"/>
            <w:tcBorders>
              <w:top w:val="double" w:sz="4" w:space="0" w:color="auto"/>
              <w:left w:val="single" w:sz="6" w:space="0" w:color="auto"/>
              <w:bottom w:val="double" w:sz="4" w:space="0" w:color="auto"/>
              <w:right w:val="double" w:sz="4" w:space="0" w:color="auto"/>
            </w:tcBorders>
            <w:vAlign w:val="center"/>
            <w:hideMark/>
          </w:tcPr>
          <w:p w:rsidR="00406FBD" w:rsidRPr="00406FBD" w:rsidRDefault="00406FBD" w:rsidP="00406FBD">
            <w:pPr>
              <w:pStyle w:val="Betarp"/>
              <w:rPr>
                <w:b/>
                <w:sz w:val="22"/>
              </w:rPr>
            </w:pPr>
            <w:r w:rsidRPr="00406FBD">
              <w:rPr>
                <w:b/>
                <w:sz w:val="22"/>
              </w:rPr>
              <w:t>Komiteto išvadų rengėjai,</w:t>
            </w:r>
          </w:p>
          <w:p w:rsidR="00406FBD" w:rsidRPr="00406FBD" w:rsidRDefault="00406FBD" w:rsidP="00406FBD">
            <w:pPr>
              <w:pStyle w:val="Betarp"/>
              <w:rPr>
                <w:b/>
                <w:sz w:val="22"/>
              </w:rPr>
            </w:pPr>
            <w:r w:rsidRPr="00406FBD">
              <w:rPr>
                <w:b/>
                <w:sz w:val="22"/>
              </w:rPr>
              <w:t>biuro tarnautojai</w:t>
            </w:r>
          </w:p>
        </w:tc>
      </w:tr>
      <w:tr w:rsidR="00406FBD" w:rsidRPr="00406FBD" w:rsidTr="00FC6743">
        <w:trPr>
          <w:trHeight w:val="20"/>
          <w:jc w:val="center"/>
        </w:trPr>
        <w:tc>
          <w:tcPr>
            <w:tcW w:w="456" w:type="dxa"/>
            <w:tcBorders>
              <w:top w:val="single" w:sz="4" w:space="0" w:color="auto"/>
              <w:left w:val="double" w:sz="4" w:space="0" w:color="auto"/>
              <w:bottom w:val="single" w:sz="4" w:space="0" w:color="auto"/>
              <w:right w:val="single" w:sz="4" w:space="0" w:color="auto"/>
            </w:tcBorders>
          </w:tcPr>
          <w:p w:rsidR="00406FBD" w:rsidRPr="00406FBD" w:rsidRDefault="00406FBD" w:rsidP="00406FBD">
            <w:pPr>
              <w:pStyle w:val="Betarp"/>
              <w:rPr>
                <w:sz w:val="22"/>
              </w:rPr>
            </w:pPr>
            <w:r w:rsidRPr="00406FBD">
              <w:rPr>
                <w:sz w:val="22"/>
              </w:rPr>
              <w:t>1.</w:t>
            </w:r>
          </w:p>
        </w:tc>
        <w:tc>
          <w:tcPr>
            <w:tcW w:w="1542" w:type="dxa"/>
            <w:tcBorders>
              <w:left w:val="single" w:sz="4" w:space="0" w:color="auto"/>
              <w:right w:val="single" w:sz="4" w:space="0" w:color="auto"/>
            </w:tcBorders>
            <w:shd w:val="clear" w:color="auto" w:fill="auto"/>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10.00-11.20</w:t>
            </w:r>
          </w:p>
          <w:p w:rsidR="00406FBD" w:rsidRPr="00406FBD" w:rsidRDefault="00406FBD" w:rsidP="00406FBD">
            <w:pPr>
              <w:pStyle w:val="Betarp"/>
              <w:rPr>
                <w:sz w:val="22"/>
              </w:rPr>
            </w:pPr>
            <w:r w:rsidRPr="00406FBD">
              <w:rPr>
                <w:sz w:val="22"/>
              </w:rPr>
              <w:t>Vilniaus g. 100 LT-18711 Pabradė</w:t>
            </w:r>
          </w:p>
          <w:p w:rsidR="00406FBD" w:rsidRPr="00406FBD" w:rsidRDefault="00406FBD" w:rsidP="00406FBD">
            <w:pPr>
              <w:pStyle w:val="Betarp"/>
              <w:rPr>
                <w:sz w:val="22"/>
              </w:rPr>
            </w:pPr>
          </w:p>
        </w:tc>
        <w:tc>
          <w:tcPr>
            <w:tcW w:w="6235" w:type="dxa"/>
            <w:gridSpan w:val="3"/>
            <w:tcBorders>
              <w:left w:val="single" w:sz="4" w:space="0" w:color="auto"/>
              <w:bottom w:val="single" w:sz="4" w:space="0" w:color="auto"/>
              <w:right w:val="single" w:sz="4" w:space="0" w:color="auto"/>
            </w:tcBorders>
            <w:shd w:val="clear" w:color="auto" w:fill="auto"/>
          </w:tcPr>
          <w:p w:rsidR="00406FBD" w:rsidRPr="00406FBD" w:rsidRDefault="00406FBD" w:rsidP="00406FBD">
            <w:pPr>
              <w:pStyle w:val="Betarp"/>
              <w:rPr>
                <w:b/>
                <w:sz w:val="22"/>
              </w:rPr>
            </w:pPr>
            <w:r w:rsidRPr="00406FBD">
              <w:rPr>
                <w:b/>
                <w:sz w:val="22"/>
              </w:rPr>
              <w:t xml:space="preserve">Išvažiuojamasis posėdis (išvykimas 9.00 val.  nuo III Seimo r.): </w:t>
            </w:r>
          </w:p>
          <w:p w:rsidR="00406FBD" w:rsidRPr="00406FBD" w:rsidRDefault="00406FBD" w:rsidP="00406FBD">
            <w:pPr>
              <w:pStyle w:val="Betarp"/>
              <w:rPr>
                <w:sz w:val="22"/>
              </w:rPr>
            </w:pPr>
            <w:r w:rsidRPr="00406FBD">
              <w:rPr>
                <w:sz w:val="22"/>
              </w:rPr>
              <w:t xml:space="preserve">Valstybės sienos apsaugos tarnybos prie VRM 2014 metų veiklos ataskaita: </w:t>
            </w:r>
          </w:p>
          <w:p w:rsidR="00406FBD" w:rsidRPr="00406FBD" w:rsidRDefault="00406FBD" w:rsidP="00406FBD">
            <w:pPr>
              <w:pStyle w:val="Betarp"/>
              <w:rPr>
                <w:sz w:val="22"/>
              </w:rPr>
            </w:pPr>
            <w:r w:rsidRPr="00406FBD">
              <w:rPr>
                <w:sz w:val="22"/>
              </w:rPr>
              <w:t xml:space="preserve">Valstybės sienos apsaugos tarnybos </w:t>
            </w:r>
            <w:r w:rsidRPr="00406FBD">
              <w:rPr>
                <w:bCs/>
                <w:sz w:val="22"/>
              </w:rPr>
              <w:t xml:space="preserve">Užsieniečių registracijos centro </w:t>
            </w:r>
            <w:r w:rsidRPr="00406FBD">
              <w:rPr>
                <w:sz w:val="22"/>
              </w:rPr>
              <w:t>apžiūra;</w:t>
            </w:r>
          </w:p>
          <w:p w:rsidR="00406FBD" w:rsidRPr="00406FBD" w:rsidRDefault="00406FBD" w:rsidP="00406FBD">
            <w:pPr>
              <w:pStyle w:val="Betarp"/>
              <w:rPr>
                <w:sz w:val="22"/>
              </w:rPr>
            </w:pPr>
            <w:r w:rsidRPr="00406FBD">
              <w:rPr>
                <w:sz w:val="22"/>
              </w:rPr>
              <w:t>Valstybės sienos apsaugos tarnybos 2014 metų veiklos ataskaitos pristatymas;</w:t>
            </w:r>
          </w:p>
          <w:p w:rsidR="00406FBD" w:rsidRPr="00406FBD" w:rsidRDefault="00406FBD" w:rsidP="00406FBD">
            <w:pPr>
              <w:pStyle w:val="Betarp"/>
              <w:rPr>
                <w:sz w:val="22"/>
              </w:rPr>
            </w:pPr>
            <w:r w:rsidRPr="00406FBD">
              <w:rPr>
                <w:sz w:val="22"/>
              </w:rPr>
              <w:t>Klausimai, bendra diskusija.</w:t>
            </w:r>
          </w:p>
        </w:tc>
        <w:tc>
          <w:tcPr>
            <w:tcW w:w="1406" w:type="dxa"/>
            <w:tcBorders>
              <w:left w:val="single" w:sz="4" w:space="0" w:color="auto"/>
              <w:bottom w:val="single" w:sz="4" w:space="0" w:color="auto"/>
              <w:right w:val="double" w:sz="4" w:space="0" w:color="auto"/>
            </w:tcBorders>
            <w:shd w:val="clear" w:color="auto" w:fill="auto"/>
          </w:tcPr>
          <w:p w:rsidR="00406FBD" w:rsidRPr="00406FBD" w:rsidRDefault="00406FBD" w:rsidP="00406FBD">
            <w:pPr>
              <w:pStyle w:val="Betarp"/>
              <w:rPr>
                <w:sz w:val="22"/>
              </w:rPr>
            </w:pPr>
            <w:r w:rsidRPr="00406FBD">
              <w:rPr>
                <w:sz w:val="22"/>
              </w:rPr>
              <w:t>A.Paulauskas</w:t>
            </w:r>
          </w:p>
          <w:p w:rsidR="00406FBD" w:rsidRPr="00406FBD" w:rsidRDefault="00406FBD" w:rsidP="00406FBD">
            <w:pPr>
              <w:pStyle w:val="Betarp"/>
              <w:rPr>
                <w:sz w:val="22"/>
              </w:rPr>
            </w:pPr>
          </w:p>
          <w:p w:rsidR="00406FBD" w:rsidRPr="00406FBD" w:rsidRDefault="00406FBD" w:rsidP="00406FBD">
            <w:pPr>
              <w:pStyle w:val="Betarp"/>
              <w:rPr>
                <w:sz w:val="22"/>
              </w:rPr>
            </w:pPr>
            <w:proofErr w:type="spellStart"/>
            <w:r w:rsidRPr="00406FBD">
              <w:rPr>
                <w:sz w:val="22"/>
              </w:rPr>
              <w:t>A.Silickienė</w:t>
            </w:r>
            <w:proofErr w:type="spellEnd"/>
          </w:p>
        </w:tc>
      </w:tr>
      <w:tr w:rsidR="00406FBD" w:rsidRPr="00406FBD" w:rsidTr="00FC6743">
        <w:trPr>
          <w:trHeight w:val="20"/>
          <w:jc w:val="center"/>
        </w:trPr>
        <w:tc>
          <w:tcPr>
            <w:tcW w:w="456" w:type="dxa"/>
            <w:tcBorders>
              <w:top w:val="single" w:sz="4" w:space="0" w:color="auto"/>
              <w:left w:val="double" w:sz="4" w:space="0" w:color="auto"/>
              <w:bottom w:val="single" w:sz="4" w:space="0" w:color="auto"/>
              <w:right w:val="single" w:sz="4" w:space="0" w:color="auto"/>
            </w:tcBorders>
          </w:tcPr>
          <w:p w:rsidR="00406FBD" w:rsidRPr="00406FBD" w:rsidRDefault="00406FBD" w:rsidP="00406FBD">
            <w:pPr>
              <w:pStyle w:val="Betarp"/>
              <w:rPr>
                <w:b/>
                <w:sz w:val="22"/>
              </w:rPr>
            </w:pPr>
            <w:r w:rsidRPr="00406FBD">
              <w:rPr>
                <w:b/>
                <w:sz w:val="22"/>
              </w:rPr>
              <w:t>2.</w:t>
            </w:r>
          </w:p>
        </w:tc>
        <w:tc>
          <w:tcPr>
            <w:tcW w:w="1542" w:type="dxa"/>
            <w:tcBorders>
              <w:left w:val="single" w:sz="4" w:space="0" w:color="auto"/>
              <w:right w:val="single" w:sz="4" w:space="0" w:color="auto"/>
            </w:tcBorders>
            <w:shd w:val="clear" w:color="auto" w:fill="auto"/>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12.00-12.40</w:t>
            </w:r>
          </w:p>
          <w:p w:rsidR="00406FBD" w:rsidRPr="00406FBD" w:rsidRDefault="00406FBD" w:rsidP="00406FBD">
            <w:pPr>
              <w:pStyle w:val="Betarp"/>
              <w:rPr>
                <w:sz w:val="22"/>
              </w:rPr>
            </w:pPr>
            <w:r w:rsidRPr="00406FBD">
              <w:rPr>
                <w:sz w:val="22"/>
              </w:rPr>
              <w:t>II r. 006 kab.</w:t>
            </w:r>
          </w:p>
        </w:tc>
        <w:tc>
          <w:tcPr>
            <w:tcW w:w="6235" w:type="dxa"/>
            <w:gridSpan w:val="3"/>
            <w:tcBorders>
              <w:left w:val="single" w:sz="4" w:space="0" w:color="auto"/>
              <w:bottom w:val="single" w:sz="4" w:space="0" w:color="auto"/>
              <w:right w:val="single" w:sz="4" w:space="0" w:color="auto"/>
            </w:tcBorders>
            <w:shd w:val="clear" w:color="auto" w:fill="auto"/>
          </w:tcPr>
          <w:p w:rsidR="00406FBD" w:rsidRPr="00406FBD" w:rsidRDefault="00406FBD" w:rsidP="00406FBD">
            <w:pPr>
              <w:pStyle w:val="Betarp"/>
              <w:rPr>
                <w:sz w:val="22"/>
              </w:rPr>
            </w:pPr>
            <w:r w:rsidRPr="00406FBD">
              <w:rPr>
                <w:sz w:val="22"/>
              </w:rPr>
              <w:t>Specialiųjų tyrimų tarnybos vadovo informacijos išklausymas (uždaras klausimas)</w:t>
            </w:r>
          </w:p>
        </w:tc>
        <w:tc>
          <w:tcPr>
            <w:tcW w:w="1406" w:type="dxa"/>
            <w:tcBorders>
              <w:left w:val="single" w:sz="4" w:space="0" w:color="auto"/>
              <w:bottom w:val="single" w:sz="4" w:space="0" w:color="auto"/>
              <w:right w:val="double" w:sz="4" w:space="0" w:color="auto"/>
            </w:tcBorders>
            <w:shd w:val="clear" w:color="auto" w:fill="auto"/>
          </w:tcPr>
          <w:p w:rsidR="00406FBD" w:rsidRPr="00406FBD" w:rsidRDefault="00406FBD" w:rsidP="00406FBD">
            <w:pPr>
              <w:pStyle w:val="Betarp"/>
              <w:rPr>
                <w:sz w:val="22"/>
              </w:rPr>
            </w:pPr>
            <w:r w:rsidRPr="00406FBD">
              <w:rPr>
                <w:sz w:val="22"/>
              </w:rPr>
              <w:t>A.Paulauskas</w:t>
            </w:r>
          </w:p>
          <w:p w:rsidR="00406FBD" w:rsidRPr="00406FBD" w:rsidRDefault="00406FBD" w:rsidP="00406FBD">
            <w:pPr>
              <w:pStyle w:val="Betarp"/>
              <w:rPr>
                <w:sz w:val="22"/>
              </w:rPr>
            </w:pPr>
          </w:p>
          <w:p w:rsidR="00406FBD" w:rsidRPr="00406FBD" w:rsidRDefault="00406FBD" w:rsidP="00406FBD">
            <w:pPr>
              <w:pStyle w:val="Betarp"/>
              <w:rPr>
                <w:sz w:val="22"/>
              </w:rPr>
            </w:pPr>
            <w:r w:rsidRPr="00406FBD">
              <w:rPr>
                <w:sz w:val="22"/>
              </w:rPr>
              <w:t xml:space="preserve">V. </w:t>
            </w:r>
            <w:proofErr w:type="spellStart"/>
            <w:r w:rsidRPr="00406FBD">
              <w:rPr>
                <w:sz w:val="22"/>
              </w:rPr>
              <w:t>Dmitrijev</w:t>
            </w:r>
            <w:proofErr w:type="spellEnd"/>
          </w:p>
        </w:tc>
      </w:tr>
      <w:tr w:rsidR="00406FBD" w:rsidRPr="00406FBD" w:rsidTr="00FC6743">
        <w:trPr>
          <w:trHeight w:val="20"/>
          <w:jc w:val="center"/>
        </w:trPr>
        <w:tc>
          <w:tcPr>
            <w:tcW w:w="456" w:type="dxa"/>
            <w:tcBorders>
              <w:top w:val="single" w:sz="4" w:space="0" w:color="auto"/>
              <w:left w:val="double" w:sz="4" w:space="0" w:color="auto"/>
              <w:bottom w:val="single" w:sz="4" w:space="0" w:color="auto"/>
              <w:right w:val="single" w:sz="4" w:space="0" w:color="auto"/>
            </w:tcBorders>
          </w:tcPr>
          <w:p w:rsidR="00406FBD" w:rsidRPr="00406FBD" w:rsidRDefault="00406FBD" w:rsidP="00406FBD">
            <w:pPr>
              <w:pStyle w:val="Betarp"/>
              <w:rPr>
                <w:b/>
                <w:sz w:val="22"/>
              </w:rPr>
            </w:pPr>
            <w:r w:rsidRPr="00406FBD">
              <w:rPr>
                <w:b/>
                <w:sz w:val="22"/>
              </w:rPr>
              <w:t>3.</w:t>
            </w:r>
          </w:p>
        </w:tc>
        <w:tc>
          <w:tcPr>
            <w:tcW w:w="1542" w:type="dxa"/>
            <w:tcBorders>
              <w:left w:val="single" w:sz="4" w:space="0" w:color="auto"/>
              <w:right w:val="single" w:sz="4" w:space="0" w:color="auto"/>
            </w:tcBorders>
            <w:shd w:val="clear" w:color="auto" w:fill="auto"/>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12.40-13.20</w:t>
            </w:r>
          </w:p>
          <w:p w:rsidR="00406FBD" w:rsidRPr="00406FBD" w:rsidRDefault="00406FBD" w:rsidP="00406FBD">
            <w:pPr>
              <w:pStyle w:val="Betarp"/>
              <w:rPr>
                <w:sz w:val="22"/>
              </w:rPr>
            </w:pPr>
            <w:r w:rsidRPr="00406FBD">
              <w:rPr>
                <w:sz w:val="22"/>
              </w:rPr>
              <w:t>II  r. 006 kab.</w:t>
            </w:r>
          </w:p>
          <w:p w:rsidR="00406FBD" w:rsidRPr="00406FBD" w:rsidRDefault="00406FBD" w:rsidP="00406FBD">
            <w:pPr>
              <w:pStyle w:val="Betarp"/>
              <w:rPr>
                <w:sz w:val="22"/>
              </w:rPr>
            </w:pPr>
          </w:p>
        </w:tc>
        <w:tc>
          <w:tcPr>
            <w:tcW w:w="1254" w:type="dxa"/>
            <w:tcBorders>
              <w:left w:val="single" w:sz="4" w:space="0" w:color="auto"/>
              <w:bottom w:val="single" w:sz="4" w:space="0" w:color="auto"/>
              <w:right w:val="single" w:sz="4" w:space="0" w:color="auto"/>
            </w:tcBorders>
            <w:shd w:val="clear" w:color="auto" w:fill="auto"/>
          </w:tcPr>
          <w:p w:rsidR="00406FBD" w:rsidRPr="00406FBD" w:rsidRDefault="00406FBD" w:rsidP="00406FBD">
            <w:pPr>
              <w:pStyle w:val="Betarp"/>
              <w:rPr>
                <w:sz w:val="22"/>
              </w:rPr>
            </w:pPr>
            <w:r w:rsidRPr="00406FBD">
              <w:rPr>
                <w:color w:val="000000"/>
                <w:sz w:val="22"/>
                <w:shd w:val="clear" w:color="auto" w:fill="FFFFFF"/>
              </w:rPr>
              <w:t>XIIP-3074</w:t>
            </w:r>
          </w:p>
        </w:tc>
        <w:tc>
          <w:tcPr>
            <w:tcW w:w="3453" w:type="dxa"/>
            <w:tcBorders>
              <w:left w:val="single" w:sz="4" w:space="0" w:color="auto"/>
              <w:bottom w:val="single" w:sz="4" w:space="0" w:color="auto"/>
              <w:right w:val="single" w:sz="4" w:space="0" w:color="auto"/>
            </w:tcBorders>
            <w:shd w:val="clear" w:color="auto" w:fill="auto"/>
          </w:tcPr>
          <w:p w:rsidR="00406FBD" w:rsidRPr="00406FBD" w:rsidRDefault="00406FBD" w:rsidP="00406FBD">
            <w:pPr>
              <w:pStyle w:val="Betarp"/>
              <w:rPr>
                <w:sz w:val="22"/>
              </w:rPr>
            </w:pPr>
            <w:r w:rsidRPr="00406FBD">
              <w:rPr>
                <w:color w:val="000000"/>
                <w:sz w:val="22"/>
                <w:shd w:val="clear" w:color="auto" w:fill="FFFFFF"/>
              </w:rPr>
              <w:t>Kriminalinės žvalgybos įstatymo        Nr. XI-2234 19 straipsnio pakeitimo įstatymo projektas</w:t>
            </w:r>
          </w:p>
        </w:tc>
        <w:tc>
          <w:tcPr>
            <w:tcW w:w="1528" w:type="dxa"/>
            <w:tcBorders>
              <w:left w:val="single" w:sz="4" w:space="0" w:color="auto"/>
              <w:bottom w:val="single" w:sz="4" w:space="0" w:color="auto"/>
              <w:right w:val="single" w:sz="4" w:space="0" w:color="auto"/>
            </w:tcBorders>
            <w:shd w:val="clear" w:color="auto" w:fill="auto"/>
          </w:tcPr>
          <w:p w:rsidR="00406FBD" w:rsidRPr="00406FBD" w:rsidRDefault="00406FBD" w:rsidP="00406FBD">
            <w:pPr>
              <w:pStyle w:val="Betarp"/>
              <w:rPr>
                <w:sz w:val="22"/>
              </w:rPr>
            </w:pPr>
            <w:r w:rsidRPr="00406FBD">
              <w:rPr>
                <w:color w:val="000000"/>
                <w:sz w:val="22"/>
                <w:shd w:val="clear" w:color="auto" w:fill="FFFFFF"/>
              </w:rPr>
              <w:t>Pagrindinis svarstymas</w:t>
            </w:r>
          </w:p>
        </w:tc>
        <w:tc>
          <w:tcPr>
            <w:tcW w:w="1406" w:type="dxa"/>
            <w:tcBorders>
              <w:left w:val="single" w:sz="4" w:space="0" w:color="auto"/>
              <w:bottom w:val="single" w:sz="4" w:space="0" w:color="auto"/>
              <w:right w:val="double" w:sz="4" w:space="0" w:color="auto"/>
            </w:tcBorders>
            <w:shd w:val="clear" w:color="auto" w:fill="auto"/>
          </w:tcPr>
          <w:p w:rsidR="00406FBD" w:rsidRPr="00406FBD" w:rsidRDefault="00406FBD" w:rsidP="00406FBD">
            <w:pPr>
              <w:pStyle w:val="Betarp"/>
              <w:rPr>
                <w:sz w:val="22"/>
              </w:rPr>
            </w:pPr>
            <w:r w:rsidRPr="00406FBD">
              <w:rPr>
                <w:sz w:val="22"/>
              </w:rPr>
              <w:t>A.Paulauskas</w:t>
            </w:r>
          </w:p>
          <w:p w:rsidR="00406FBD" w:rsidRPr="00406FBD" w:rsidRDefault="00406FBD" w:rsidP="00406FBD">
            <w:pPr>
              <w:pStyle w:val="Betarp"/>
              <w:rPr>
                <w:sz w:val="22"/>
              </w:rPr>
            </w:pPr>
          </w:p>
          <w:p w:rsidR="00406FBD" w:rsidRPr="00406FBD" w:rsidRDefault="00406FBD" w:rsidP="00406FBD">
            <w:pPr>
              <w:pStyle w:val="Betarp"/>
              <w:rPr>
                <w:sz w:val="22"/>
              </w:rPr>
            </w:pPr>
            <w:r w:rsidRPr="00406FBD">
              <w:rPr>
                <w:sz w:val="22"/>
              </w:rPr>
              <w:t xml:space="preserve">V. </w:t>
            </w:r>
            <w:proofErr w:type="spellStart"/>
            <w:r w:rsidRPr="00406FBD">
              <w:rPr>
                <w:sz w:val="22"/>
              </w:rPr>
              <w:t>Dmitrijev</w:t>
            </w:r>
            <w:proofErr w:type="spellEnd"/>
          </w:p>
        </w:tc>
      </w:tr>
      <w:tr w:rsidR="00406FBD" w:rsidRPr="00406FBD" w:rsidTr="00FC6743">
        <w:trPr>
          <w:trHeight w:val="20"/>
          <w:jc w:val="center"/>
        </w:trPr>
        <w:tc>
          <w:tcPr>
            <w:tcW w:w="456" w:type="dxa"/>
            <w:tcBorders>
              <w:top w:val="single" w:sz="4" w:space="0" w:color="auto"/>
              <w:left w:val="double" w:sz="4" w:space="0" w:color="auto"/>
              <w:bottom w:val="double" w:sz="4" w:space="0" w:color="auto"/>
              <w:right w:val="single" w:sz="4" w:space="0" w:color="auto"/>
            </w:tcBorders>
          </w:tcPr>
          <w:p w:rsidR="00406FBD" w:rsidRPr="00406FBD" w:rsidRDefault="00406FBD" w:rsidP="00406FBD">
            <w:pPr>
              <w:pStyle w:val="Betarp"/>
              <w:rPr>
                <w:sz w:val="22"/>
              </w:rPr>
            </w:pPr>
            <w:r w:rsidRPr="00406FBD">
              <w:rPr>
                <w:sz w:val="22"/>
              </w:rPr>
              <w:t>4.</w:t>
            </w:r>
          </w:p>
        </w:tc>
        <w:tc>
          <w:tcPr>
            <w:tcW w:w="1542" w:type="dxa"/>
            <w:tcBorders>
              <w:top w:val="single" w:sz="4" w:space="0" w:color="auto"/>
              <w:left w:val="single" w:sz="4" w:space="0" w:color="auto"/>
              <w:bottom w:val="double" w:sz="4" w:space="0" w:color="auto"/>
              <w:right w:val="single" w:sz="4" w:space="0" w:color="auto"/>
            </w:tcBorders>
            <w:shd w:val="clear" w:color="auto" w:fill="auto"/>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13.20-13.30 val.</w:t>
            </w:r>
          </w:p>
          <w:p w:rsidR="00406FBD" w:rsidRPr="00406FBD" w:rsidRDefault="00406FBD" w:rsidP="00406FBD">
            <w:pPr>
              <w:pStyle w:val="Betarp"/>
              <w:rPr>
                <w:sz w:val="22"/>
              </w:rPr>
            </w:pPr>
            <w:r w:rsidRPr="00406FBD">
              <w:rPr>
                <w:sz w:val="22"/>
              </w:rPr>
              <w:t>II  r. 006 kab.</w:t>
            </w:r>
          </w:p>
          <w:p w:rsidR="00406FBD" w:rsidRPr="00406FBD" w:rsidRDefault="00406FBD" w:rsidP="00406FBD">
            <w:pPr>
              <w:pStyle w:val="Betarp"/>
              <w:rPr>
                <w:sz w:val="22"/>
              </w:rPr>
            </w:pPr>
          </w:p>
        </w:tc>
        <w:tc>
          <w:tcPr>
            <w:tcW w:w="6235" w:type="dxa"/>
            <w:gridSpan w:val="3"/>
            <w:tcBorders>
              <w:top w:val="single" w:sz="4" w:space="0" w:color="auto"/>
              <w:left w:val="single" w:sz="4" w:space="0" w:color="auto"/>
              <w:bottom w:val="double" w:sz="4" w:space="0" w:color="auto"/>
              <w:right w:val="single" w:sz="4" w:space="0" w:color="auto"/>
            </w:tcBorders>
            <w:shd w:val="clear" w:color="auto" w:fill="auto"/>
          </w:tcPr>
          <w:p w:rsidR="00406FBD" w:rsidRPr="00406FBD" w:rsidRDefault="00406FBD" w:rsidP="00406FBD">
            <w:pPr>
              <w:pStyle w:val="Betarp"/>
              <w:rPr>
                <w:sz w:val="22"/>
              </w:rPr>
            </w:pPr>
            <w:r w:rsidRPr="00406FBD">
              <w:rPr>
                <w:sz w:val="22"/>
              </w:rPr>
              <w:t>Kiti klausimai:</w:t>
            </w:r>
          </w:p>
          <w:p w:rsidR="00406FBD" w:rsidRPr="00406FBD" w:rsidRDefault="00406FBD" w:rsidP="00406FBD">
            <w:pPr>
              <w:pStyle w:val="Betarp"/>
              <w:rPr>
                <w:sz w:val="22"/>
              </w:rPr>
            </w:pPr>
            <w:r w:rsidRPr="00406FBD">
              <w:rPr>
                <w:sz w:val="22"/>
              </w:rPr>
              <w:t>- dėl kito komiteto posėdžio</w:t>
            </w:r>
          </w:p>
          <w:p w:rsidR="00406FBD" w:rsidRPr="00406FBD" w:rsidRDefault="00406FBD" w:rsidP="00406FBD">
            <w:pPr>
              <w:pStyle w:val="Betarp"/>
              <w:rPr>
                <w:sz w:val="22"/>
              </w:rPr>
            </w:pPr>
          </w:p>
        </w:tc>
        <w:tc>
          <w:tcPr>
            <w:tcW w:w="1406" w:type="dxa"/>
            <w:tcBorders>
              <w:top w:val="single" w:sz="4" w:space="0" w:color="auto"/>
              <w:left w:val="single" w:sz="4" w:space="0" w:color="auto"/>
              <w:bottom w:val="double" w:sz="4" w:space="0" w:color="auto"/>
              <w:right w:val="double" w:sz="4" w:space="0" w:color="auto"/>
            </w:tcBorders>
            <w:shd w:val="clear" w:color="auto" w:fill="auto"/>
          </w:tcPr>
          <w:p w:rsidR="00406FBD" w:rsidRPr="00406FBD" w:rsidRDefault="00406FBD" w:rsidP="00406FBD">
            <w:pPr>
              <w:pStyle w:val="Betarp"/>
              <w:rPr>
                <w:sz w:val="22"/>
              </w:rPr>
            </w:pPr>
            <w:r w:rsidRPr="00406FBD">
              <w:rPr>
                <w:sz w:val="22"/>
              </w:rPr>
              <w:t>A.Paulauskas</w:t>
            </w:r>
          </w:p>
          <w:p w:rsidR="00406FBD" w:rsidRPr="00406FBD" w:rsidRDefault="00406FBD" w:rsidP="00406FBD">
            <w:pPr>
              <w:pStyle w:val="Betarp"/>
              <w:rPr>
                <w:sz w:val="22"/>
              </w:rPr>
            </w:pPr>
          </w:p>
          <w:p w:rsidR="00406FBD" w:rsidRPr="00406FBD" w:rsidRDefault="00406FBD" w:rsidP="00406FBD">
            <w:pPr>
              <w:pStyle w:val="Betarp"/>
              <w:rPr>
                <w:sz w:val="22"/>
              </w:rPr>
            </w:pPr>
            <w:r w:rsidRPr="00406FBD">
              <w:rPr>
                <w:sz w:val="22"/>
              </w:rPr>
              <w:t xml:space="preserve">V. </w:t>
            </w:r>
            <w:proofErr w:type="spellStart"/>
            <w:r w:rsidRPr="00406FBD">
              <w:rPr>
                <w:sz w:val="22"/>
              </w:rPr>
              <w:t>Dmitrijev</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Artūras Paulauskas</w:t>
      </w:r>
    </w:p>
    <w:p w:rsidR="00080C30" w:rsidRPr="004D1A97"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205"/>
        <w:gridCol w:w="3544"/>
        <w:gridCol w:w="1346"/>
        <w:gridCol w:w="1845"/>
      </w:tblGrid>
      <w:tr w:rsidR="008B0BE9" w:rsidRPr="00A12B83" w:rsidTr="00A12B83">
        <w:trPr>
          <w:trHeight w:val="227"/>
          <w:jc w:val="center"/>
        </w:trPr>
        <w:tc>
          <w:tcPr>
            <w:tcW w:w="497" w:type="dxa"/>
            <w:vAlign w:val="center"/>
            <w:hideMark/>
          </w:tcPr>
          <w:p w:rsidR="008B0BE9" w:rsidRPr="00A12B83" w:rsidRDefault="008B0BE9" w:rsidP="008B0BE9">
            <w:pPr>
              <w:spacing w:after="0" w:line="240" w:lineRule="auto"/>
              <w:jc w:val="both"/>
              <w:rPr>
                <w:b/>
                <w:sz w:val="22"/>
                <w:szCs w:val="22"/>
              </w:rPr>
            </w:pPr>
            <w:r w:rsidRPr="00A12B83">
              <w:rPr>
                <w:b/>
                <w:sz w:val="22"/>
                <w:szCs w:val="22"/>
              </w:rPr>
              <w:t>Eil. Nr.</w:t>
            </w:r>
          </w:p>
        </w:tc>
        <w:tc>
          <w:tcPr>
            <w:tcW w:w="1208" w:type="dxa"/>
            <w:vAlign w:val="center"/>
            <w:hideMark/>
          </w:tcPr>
          <w:p w:rsidR="008B0BE9" w:rsidRPr="00A12B83" w:rsidRDefault="008B0BE9" w:rsidP="008B0BE9">
            <w:pPr>
              <w:spacing w:after="0" w:line="240" w:lineRule="auto"/>
              <w:jc w:val="both"/>
              <w:rPr>
                <w:b/>
                <w:sz w:val="22"/>
                <w:szCs w:val="22"/>
              </w:rPr>
            </w:pPr>
            <w:r w:rsidRPr="00A12B83">
              <w:rPr>
                <w:b/>
                <w:sz w:val="22"/>
                <w:szCs w:val="22"/>
              </w:rPr>
              <w:t>Data,</w:t>
            </w:r>
          </w:p>
          <w:p w:rsidR="008B0BE9" w:rsidRPr="00A12B83" w:rsidRDefault="008B0BE9" w:rsidP="008B0BE9">
            <w:pPr>
              <w:spacing w:after="0" w:line="240" w:lineRule="auto"/>
              <w:jc w:val="both"/>
              <w:rPr>
                <w:b/>
                <w:sz w:val="22"/>
                <w:szCs w:val="22"/>
              </w:rPr>
            </w:pPr>
            <w:r w:rsidRPr="00A12B83">
              <w:rPr>
                <w:b/>
                <w:sz w:val="22"/>
                <w:szCs w:val="22"/>
              </w:rPr>
              <w:t>laikas,</w:t>
            </w:r>
          </w:p>
          <w:p w:rsidR="008B0BE9" w:rsidRPr="00A12B83" w:rsidRDefault="008B0BE9" w:rsidP="008B0BE9">
            <w:pPr>
              <w:spacing w:after="0" w:line="240" w:lineRule="auto"/>
              <w:jc w:val="both"/>
              <w:rPr>
                <w:b/>
                <w:sz w:val="22"/>
                <w:szCs w:val="22"/>
              </w:rPr>
            </w:pPr>
            <w:r w:rsidRPr="00A12B83">
              <w:rPr>
                <w:b/>
                <w:sz w:val="22"/>
                <w:szCs w:val="22"/>
              </w:rPr>
              <w:t>vieta</w:t>
            </w:r>
          </w:p>
        </w:tc>
        <w:tc>
          <w:tcPr>
            <w:tcW w:w="1205" w:type="dxa"/>
            <w:vAlign w:val="center"/>
            <w:hideMark/>
          </w:tcPr>
          <w:p w:rsidR="008B0BE9" w:rsidRPr="00A12B83" w:rsidRDefault="008B0BE9" w:rsidP="008B0BE9">
            <w:pPr>
              <w:spacing w:after="0" w:line="240" w:lineRule="auto"/>
              <w:jc w:val="both"/>
              <w:rPr>
                <w:b/>
                <w:sz w:val="22"/>
                <w:szCs w:val="22"/>
              </w:rPr>
            </w:pPr>
            <w:r w:rsidRPr="00A12B83">
              <w:rPr>
                <w:b/>
                <w:sz w:val="22"/>
                <w:szCs w:val="22"/>
              </w:rPr>
              <w:t>Projekto Nr.</w:t>
            </w:r>
          </w:p>
        </w:tc>
        <w:tc>
          <w:tcPr>
            <w:tcW w:w="3544" w:type="dxa"/>
            <w:vAlign w:val="center"/>
            <w:hideMark/>
          </w:tcPr>
          <w:p w:rsidR="008B0BE9" w:rsidRPr="00A12B83" w:rsidRDefault="008B0BE9" w:rsidP="008B0BE9">
            <w:pPr>
              <w:spacing w:after="0" w:line="240" w:lineRule="auto"/>
              <w:jc w:val="both"/>
              <w:rPr>
                <w:b/>
                <w:sz w:val="22"/>
                <w:szCs w:val="22"/>
              </w:rPr>
            </w:pPr>
            <w:r w:rsidRPr="00A12B83">
              <w:rPr>
                <w:b/>
                <w:sz w:val="22"/>
                <w:szCs w:val="22"/>
              </w:rPr>
              <w:t>Svarstomi klausimai</w:t>
            </w:r>
          </w:p>
        </w:tc>
        <w:tc>
          <w:tcPr>
            <w:tcW w:w="1346" w:type="dxa"/>
            <w:vAlign w:val="center"/>
            <w:hideMark/>
          </w:tcPr>
          <w:p w:rsidR="008B0BE9" w:rsidRPr="00A12B83" w:rsidRDefault="008B0BE9" w:rsidP="008B0BE9">
            <w:pPr>
              <w:spacing w:after="0" w:line="240" w:lineRule="auto"/>
              <w:jc w:val="both"/>
              <w:rPr>
                <w:b/>
                <w:sz w:val="22"/>
                <w:szCs w:val="22"/>
              </w:rPr>
            </w:pPr>
            <w:r w:rsidRPr="00A12B83">
              <w:rPr>
                <w:b/>
                <w:sz w:val="22"/>
                <w:szCs w:val="22"/>
              </w:rPr>
              <w:t>Pagrindinis ar papildomas komitetas (stadija)</w:t>
            </w:r>
          </w:p>
        </w:tc>
        <w:tc>
          <w:tcPr>
            <w:tcW w:w="1845" w:type="dxa"/>
            <w:vAlign w:val="center"/>
            <w:hideMark/>
          </w:tcPr>
          <w:p w:rsidR="008B0BE9" w:rsidRPr="00A12B83" w:rsidRDefault="008B0BE9" w:rsidP="008B0BE9">
            <w:pPr>
              <w:spacing w:after="0" w:line="240" w:lineRule="auto"/>
              <w:jc w:val="both"/>
              <w:rPr>
                <w:b/>
                <w:sz w:val="22"/>
                <w:szCs w:val="22"/>
              </w:rPr>
            </w:pPr>
            <w:r w:rsidRPr="00A12B83">
              <w:rPr>
                <w:b/>
                <w:sz w:val="22"/>
                <w:szCs w:val="22"/>
              </w:rPr>
              <w:t>Komiteto išvadų rengėjai,</w:t>
            </w:r>
          </w:p>
          <w:p w:rsidR="008B0BE9" w:rsidRPr="00A12B83" w:rsidRDefault="008B0BE9" w:rsidP="008B0BE9">
            <w:pPr>
              <w:spacing w:after="0" w:line="240" w:lineRule="auto"/>
              <w:jc w:val="both"/>
              <w:rPr>
                <w:b/>
                <w:sz w:val="22"/>
                <w:szCs w:val="22"/>
              </w:rPr>
            </w:pPr>
            <w:r w:rsidRPr="00A12B83">
              <w:rPr>
                <w:b/>
                <w:sz w:val="22"/>
                <w:szCs w:val="22"/>
              </w:rPr>
              <w:t>biuro tarnautojai</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b/>
                <w:sz w:val="22"/>
                <w:szCs w:val="22"/>
              </w:rPr>
            </w:pPr>
            <w:r w:rsidRPr="00A12B83">
              <w:rPr>
                <w:b/>
                <w:sz w:val="22"/>
                <w:szCs w:val="22"/>
              </w:rPr>
              <w:t>2015-05-13</w:t>
            </w:r>
          </w:p>
          <w:p w:rsidR="008B0BE9" w:rsidRPr="00A12B83" w:rsidRDefault="008B0BE9" w:rsidP="008B0BE9">
            <w:pPr>
              <w:spacing w:after="0" w:line="240" w:lineRule="auto"/>
              <w:jc w:val="both"/>
              <w:rPr>
                <w:sz w:val="22"/>
                <w:szCs w:val="22"/>
              </w:rPr>
            </w:pPr>
            <w:r w:rsidRPr="00A12B83">
              <w:rPr>
                <w:b/>
                <w:sz w:val="22"/>
                <w:szCs w:val="22"/>
              </w:rPr>
              <w:t>09.30</w:t>
            </w:r>
            <w:r w:rsidRPr="00A12B83">
              <w:rPr>
                <w:sz w:val="22"/>
                <w:szCs w:val="22"/>
              </w:rPr>
              <w:t>-10.00</w:t>
            </w:r>
          </w:p>
          <w:p w:rsidR="008B0BE9" w:rsidRPr="00A12B83" w:rsidRDefault="008B0BE9" w:rsidP="008B0BE9">
            <w:pPr>
              <w:spacing w:after="0" w:line="240" w:lineRule="auto"/>
              <w:jc w:val="both"/>
              <w:rPr>
                <w:b/>
                <w:sz w:val="22"/>
                <w:szCs w:val="22"/>
              </w:rPr>
            </w:pPr>
            <w:r w:rsidRPr="00A12B83">
              <w:rPr>
                <w:b/>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0" w:history="1">
              <w:r w:rsidR="008B0BE9" w:rsidRPr="00A12B83">
                <w:rPr>
                  <w:rStyle w:val="Hipersaitas"/>
                  <w:sz w:val="22"/>
                  <w:szCs w:val="22"/>
                </w:rPr>
                <w:t>XIIP-849</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Lietuvos Nepriklausomybės Akto signatarų statuso įstatymo 9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1" w:history="1">
              <w:r w:rsidR="008B0BE9" w:rsidRPr="00A12B83">
                <w:rPr>
                  <w:rStyle w:val="Hipersaitas"/>
                  <w:sz w:val="22"/>
                  <w:szCs w:val="22"/>
                </w:rPr>
                <w:t>XIIP-850</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Nelaimingų atsitikimų darbe ir profesinių ligų socialinio draudimo įstatymo 26, 27 straipsnių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lastRenderedPageBreak/>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2" w:history="1">
              <w:r w:rsidR="008B0BE9" w:rsidRPr="00A12B83">
                <w:rPr>
                  <w:rStyle w:val="Hipersaitas"/>
                  <w:sz w:val="22"/>
                  <w:szCs w:val="22"/>
                </w:rPr>
                <w:t>XIIP-851</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Prezidento valstybinės rentos įstatymo 4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3" w:history="1">
              <w:r w:rsidR="008B0BE9" w:rsidRPr="00A12B83">
                <w:rPr>
                  <w:rStyle w:val="Hipersaitas"/>
                  <w:sz w:val="22"/>
                  <w:szCs w:val="22"/>
                </w:rPr>
                <w:t>XIIP-852</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Valstybinių pensijų įstatymo 9 ir 14 straipsnių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4" w:history="1">
              <w:r w:rsidR="008B0BE9" w:rsidRPr="00A12B83">
                <w:rPr>
                  <w:rStyle w:val="Hipersaitas"/>
                  <w:sz w:val="22"/>
                  <w:szCs w:val="22"/>
                </w:rPr>
                <w:t>XIIP-853</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Valstybinių socialinio draudimo pensijų įstatymo 38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5" w:history="1">
              <w:r w:rsidR="008B0BE9" w:rsidRPr="00A12B83">
                <w:rPr>
                  <w:rStyle w:val="Hipersaitas"/>
                  <w:sz w:val="22"/>
                  <w:szCs w:val="22"/>
                </w:rPr>
                <w:t>XIIP-854</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Valstybinių šalpos išmokų įstatymo 8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6" w:history="1">
              <w:r w:rsidR="008B0BE9" w:rsidRPr="00A12B83">
                <w:rPr>
                  <w:rStyle w:val="Hipersaitas"/>
                  <w:sz w:val="22"/>
                  <w:szCs w:val="22"/>
                </w:rPr>
                <w:t>XIIP-855</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Žalos atlyginimo dėl nelaimingų atsitikimų darbe ar susirgimų profesine liga laikinojo įstatymo 7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paprašyta Vyr. išvados</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7" w:history="1">
              <w:r w:rsidR="008B0BE9" w:rsidRPr="00A12B83">
                <w:rPr>
                  <w:rStyle w:val="Hipersaitas"/>
                  <w:sz w:val="22"/>
                  <w:szCs w:val="22"/>
                </w:rPr>
                <w:t>XIIP-3030</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 xml:space="preserve">Asmenų, kuriems už darbą apmokama iš valstybės ar savivaldybės biudžeto lėšų, dėl ekonomikos krizės neproporcingai sumažinto darbo užmokesčio (atlyginimo) dalies grąžinimo </w:t>
            </w:r>
            <w:r w:rsidRPr="00A12B83">
              <w:rPr>
                <w:snapToGrid w:val="0"/>
                <w:color w:val="000000"/>
                <w:sz w:val="22"/>
                <w:szCs w:val="22"/>
              </w:rPr>
              <w:t>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Papildomas,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pagrindinis – BFK,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VVSK,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8" w:history="1">
              <w:r w:rsidR="008B0BE9" w:rsidRPr="00A12B83">
                <w:rPr>
                  <w:rStyle w:val="Hipersaitas"/>
                  <w:sz w:val="22"/>
                  <w:szCs w:val="22"/>
                </w:rPr>
                <w:t>XIIP-2778</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Civilinio proceso kodekso 736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Papildomas,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pagrindinis – TTK,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2015-06-25</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49" w:history="1">
              <w:r w:rsidR="008B0BE9" w:rsidRPr="00A12B83">
                <w:rPr>
                  <w:rStyle w:val="Hipersaitas"/>
                  <w:sz w:val="22"/>
                  <w:szCs w:val="22"/>
                </w:rPr>
                <w:t>XIIP-2779</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Darbo kodekso 225 straipsnio pakeitimo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Pagrindinis,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TTK,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2015-06-25</w:t>
            </w:r>
          </w:p>
        </w:tc>
      </w:tr>
      <w:tr w:rsidR="008B0BE9" w:rsidRPr="00A12B83" w:rsidTr="00A12B83">
        <w:trPr>
          <w:trHeight w:val="227"/>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1205" w:type="dxa"/>
          </w:tcPr>
          <w:p w:rsidR="008B0BE9" w:rsidRPr="00A12B83" w:rsidRDefault="00FC6743" w:rsidP="008B0BE9">
            <w:pPr>
              <w:spacing w:after="0" w:line="240" w:lineRule="auto"/>
              <w:jc w:val="both"/>
              <w:rPr>
                <w:sz w:val="22"/>
                <w:szCs w:val="22"/>
              </w:rPr>
            </w:pPr>
            <w:hyperlink r:id="rId50" w:history="1">
              <w:r w:rsidR="008B0BE9" w:rsidRPr="00A12B83">
                <w:rPr>
                  <w:rStyle w:val="Hipersaitas"/>
                  <w:sz w:val="22"/>
                  <w:szCs w:val="22"/>
                </w:rPr>
                <w:t>XIIP-897</w:t>
              </w:r>
            </w:hyperlink>
          </w:p>
        </w:tc>
        <w:tc>
          <w:tcPr>
            <w:tcW w:w="3544" w:type="dxa"/>
          </w:tcPr>
          <w:p w:rsidR="008B0BE9" w:rsidRPr="00A12B83" w:rsidRDefault="008B0BE9" w:rsidP="008B0BE9">
            <w:pPr>
              <w:spacing w:after="0" w:line="240" w:lineRule="auto"/>
              <w:jc w:val="both"/>
              <w:rPr>
                <w:sz w:val="22"/>
                <w:szCs w:val="22"/>
              </w:rPr>
            </w:pPr>
            <w:r w:rsidRPr="00A12B83">
              <w:rPr>
                <w:sz w:val="22"/>
                <w:szCs w:val="22"/>
              </w:rPr>
              <w:t>Apsaugos nuo smurto artimoje aplinkoje įstatymo 9, 10, 13 straipsnių pakeitimo ir papildymo įstatymo projektas</w:t>
            </w:r>
          </w:p>
        </w:tc>
        <w:tc>
          <w:tcPr>
            <w:tcW w:w="3191" w:type="dxa"/>
            <w:gridSpan w:val="2"/>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 xml:space="preserve">Papildomas, </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pasirengimas svarstymui,</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pagrindinis – TTK,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papildomas – ŽTK,</w:t>
            </w:r>
          </w:p>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svarstymo data – 2015-06-18</w:t>
            </w:r>
          </w:p>
        </w:tc>
      </w:tr>
      <w:tr w:rsidR="008B0BE9" w:rsidRPr="00A12B83" w:rsidTr="00A12B83">
        <w:trPr>
          <w:trHeight w:val="65"/>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sz w:val="22"/>
                <w:szCs w:val="22"/>
              </w:rPr>
            </w:pPr>
            <w:r w:rsidRPr="00A12B83">
              <w:rPr>
                <w:sz w:val="22"/>
                <w:szCs w:val="22"/>
              </w:rPr>
              <w:t>09.30-10.00</w:t>
            </w:r>
          </w:p>
          <w:p w:rsidR="008B0BE9" w:rsidRPr="00A12B83" w:rsidRDefault="008B0BE9" w:rsidP="008B0BE9">
            <w:pPr>
              <w:spacing w:after="0" w:line="240" w:lineRule="auto"/>
              <w:jc w:val="both"/>
              <w:rPr>
                <w:sz w:val="22"/>
                <w:szCs w:val="22"/>
              </w:rPr>
            </w:pPr>
            <w:r w:rsidRPr="00A12B83">
              <w:rPr>
                <w:sz w:val="22"/>
                <w:szCs w:val="22"/>
              </w:rPr>
              <w:t>III r. 613 k.</w:t>
            </w:r>
          </w:p>
        </w:tc>
        <w:tc>
          <w:tcPr>
            <w:tcW w:w="7940" w:type="dxa"/>
            <w:gridSpan w:val="4"/>
          </w:tcPr>
          <w:p w:rsidR="008B0BE9" w:rsidRPr="00A12B83" w:rsidRDefault="008B0BE9" w:rsidP="008B0BE9">
            <w:pPr>
              <w:spacing w:after="0" w:line="240" w:lineRule="auto"/>
              <w:jc w:val="both"/>
              <w:rPr>
                <w:rFonts w:eastAsia="Times New Roman"/>
                <w:sz w:val="22"/>
                <w:szCs w:val="22"/>
              </w:rPr>
            </w:pPr>
            <w:r w:rsidRPr="00A12B83">
              <w:rPr>
                <w:rFonts w:eastAsia="Times New Roman"/>
                <w:sz w:val="22"/>
                <w:szCs w:val="22"/>
              </w:rPr>
              <w:t>Kiti klausimai</w:t>
            </w:r>
          </w:p>
          <w:p w:rsidR="008B0BE9" w:rsidRPr="00A12B83" w:rsidRDefault="008B0BE9" w:rsidP="008B0BE9">
            <w:pPr>
              <w:spacing w:after="0" w:line="240" w:lineRule="auto"/>
              <w:jc w:val="both"/>
              <w:rPr>
                <w:rFonts w:eastAsia="Times New Roman"/>
                <w:sz w:val="22"/>
                <w:szCs w:val="22"/>
              </w:rPr>
            </w:pPr>
          </w:p>
        </w:tc>
      </w:tr>
      <w:tr w:rsidR="008B0BE9" w:rsidRPr="00A12B83" w:rsidTr="00A12B83">
        <w:trPr>
          <w:trHeight w:val="65"/>
          <w:jc w:val="center"/>
        </w:trPr>
        <w:tc>
          <w:tcPr>
            <w:tcW w:w="9645" w:type="dxa"/>
            <w:gridSpan w:val="6"/>
          </w:tcPr>
          <w:p w:rsidR="008B0BE9" w:rsidRPr="00A12B83" w:rsidRDefault="008B0BE9" w:rsidP="008B0BE9">
            <w:pPr>
              <w:spacing w:after="0" w:line="240" w:lineRule="auto"/>
              <w:jc w:val="both"/>
              <w:rPr>
                <w:rFonts w:eastAsia="Times New Roman"/>
                <w:sz w:val="22"/>
                <w:szCs w:val="22"/>
              </w:rPr>
            </w:pPr>
          </w:p>
        </w:tc>
      </w:tr>
      <w:tr w:rsidR="008B0BE9" w:rsidRPr="00A12B83" w:rsidTr="00A12B83">
        <w:trPr>
          <w:trHeight w:val="65"/>
          <w:jc w:val="center"/>
        </w:trPr>
        <w:tc>
          <w:tcPr>
            <w:tcW w:w="497" w:type="dxa"/>
          </w:tcPr>
          <w:p w:rsidR="008B0BE9" w:rsidRPr="00A12B83" w:rsidRDefault="008B0BE9" w:rsidP="008B0BE9">
            <w:pPr>
              <w:numPr>
                <w:ilvl w:val="0"/>
                <w:numId w:val="24"/>
              </w:numPr>
              <w:spacing w:after="0" w:line="240" w:lineRule="auto"/>
              <w:ind w:left="473"/>
              <w:jc w:val="both"/>
              <w:rPr>
                <w:sz w:val="22"/>
                <w:szCs w:val="22"/>
              </w:rPr>
            </w:pPr>
          </w:p>
        </w:tc>
        <w:tc>
          <w:tcPr>
            <w:tcW w:w="1208" w:type="dxa"/>
          </w:tcPr>
          <w:p w:rsidR="008B0BE9" w:rsidRPr="00A12B83" w:rsidRDefault="008B0BE9" w:rsidP="008B0BE9">
            <w:pPr>
              <w:spacing w:after="0" w:line="240" w:lineRule="auto"/>
              <w:jc w:val="both"/>
              <w:rPr>
                <w:sz w:val="22"/>
                <w:szCs w:val="22"/>
              </w:rPr>
            </w:pPr>
            <w:r w:rsidRPr="00A12B83">
              <w:rPr>
                <w:sz w:val="22"/>
                <w:szCs w:val="22"/>
              </w:rPr>
              <w:t>2015-05-13</w:t>
            </w:r>
          </w:p>
          <w:p w:rsidR="008B0BE9" w:rsidRPr="00A12B83" w:rsidRDefault="008B0BE9" w:rsidP="008B0BE9">
            <w:pPr>
              <w:spacing w:after="0" w:line="240" w:lineRule="auto"/>
              <w:jc w:val="both"/>
              <w:rPr>
                <w:b/>
                <w:sz w:val="22"/>
                <w:szCs w:val="22"/>
              </w:rPr>
            </w:pPr>
            <w:r w:rsidRPr="00A12B83">
              <w:rPr>
                <w:b/>
                <w:sz w:val="22"/>
                <w:szCs w:val="22"/>
              </w:rPr>
              <w:t xml:space="preserve">Nuo 10.00 val. </w:t>
            </w:r>
          </w:p>
          <w:p w:rsidR="008B0BE9" w:rsidRPr="00A12B83" w:rsidRDefault="008B0BE9" w:rsidP="008B0BE9">
            <w:pPr>
              <w:spacing w:after="0" w:line="240" w:lineRule="auto"/>
              <w:jc w:val="both"/>
              <w:rPr>
                <w:b/>
                <w:sz w:val="22"/>
                <w:szCs w:val="22"/>
              </w:rPr>
            </w:pPr>
            <w:r w:rsidRPr="00A12B83">
              <w:rPr>
                <w:b/>
                <w:sz w:val="22"/>
                <w:szCs w:val="22"/>
              </w:rPr>
              <w:t>Konstitucijos salė, I rūmai, 3 a.</w:t>
            </w:r>
          </w:p>
        </w:tc>
        <w:tc>
          <w:tcPr>
            <w:tcW w:w="7940" w:type="dxa"/>
            <w:gridSpan w:val="4"/>
          </w:tcPr>
          <w:p w:rsidR="008B0BE9" w:rsidRPr="00A12B83" w:rsidRDefault="008B0BE9" w:rsidP="008B0BE9">
            <w:pPr>
              <w:spacing w:after="0" w:line="240" w:lineRule="auto"/>
              <w:jc w:val="both"/>
              <w:rPr>
                <w:rFonts w:eastAsia="Times New Roman"/>
                <w:b/>
                <w:sz w:val="22"/>
                <w:szCs w:val="22"/>
              </w:rPr>
            </w:pPr>
            <w:r w:rsidRPr="00A12B83">
              <w:rPr>
                <w:rFonts w:eastAsia="Times New Roman"/>
                <w:b/>
                <w:sz w:val="22"/>
                <w:szCs w:val="22"/>
              </w:rPr>
              <w:t>KLAUSYMAI dėl:</w:t>
            </w:r>
          </w:p>
          <w:p w:rsidR="008B0BE9" w:rsidRPr="00A12B83" w:rsidRDefault="008B0BE9" w:rsidP="008B0BE9">
            <w:pPr>
              <w:spacing w:after="0" w:line="240" w:lineRule="auto"/>
              <w:jc w:val="both"/>
              <w:rPr>
                <w:sz w:val="22"/>
                <w:szCs w:val="22"/>
              </w:rPr>
            </w:pPr>
            <w:r w:rsidRPr="00A12B83">
              <w:rPr>
                <w:rFonts w:eastAsia="Times New Roman"/>
                <w:sz w:val="22"/>
                <w:szCs w:val="22"/>
              </w:rPr>
              <w:t xml:space="preserve"> </w:t>
            </w:r>
            <w:r w:rsidRPr="00A12B83">
              <w:rPr>
                <w:sz w:val="22"/>
                <w:szCs w:val="22"/>
              </w:rPr>
              <w:t xml:space="preserve">- Lietuvos Respublikos Vyriausybės pateikto Vaiko teisių apsaugos pagrindų įstatymo Nr. I-1234 pakeitimo įstatymo projekto Nr. </w:t>
            </w:r>
            <w:hyperlink r:id="rId51" w:history="1">
              <w:r w:rsidRPr="00A12B83">
                <w:rPr>
                  <w:rStyle w:val="Hipersaitas"/>
                  <w:b/>
                  <w:sz w:val="22"/>
                  <w:szCs w:val="22"/>
                </w:rPr>
                <w:t>XIIP-2931</w:t>
              </w:r>
            </w:hyperlink>
            <w:r w:rsidRPr="00A12B83">
              <w:rPr>
                <w:sz w:val="22"/>
                <w:szCs w:val="22"/>
              </w:rPr>
              <w:t xml:space="preserve"> ir lydinčiųjų projektų (Nr. </w:t>
            </w:r>
            <w:r w:rsidRPr="00A12B83">
              <w:rPr>
                <w:b/>
                <w:sz w:val="22"/>
                <w:szCs w:val="22"/>
              </w:rPr>
              <w:t xml:space="preserve">XIIP-2932 </w:t>
            </w:r>
            <w:r w:rsidRPr="00A12B83">
              <w:rPr>
                <w:b/>
                <w:sz w:val="22"/>
                <w:szCs w:val="22"/>
              </w:rPr>
              <w:noBreakHyphen/>
              <w:t xml:space="preserve"> XIIP-2937</w:t>
            </w:r>
            <w:r w:rsidRPr="00A12B83">
              <w:rPr>
                <w:sz w:val="22"/>
                <w:szCs w:val="22"/>
              </w:rPr>
              <w:t xml:space="preserve">); </w:t>
            </w:r>
          </w:p>
          <w:p w:rsidR="008B0BE9" w:rsidRPr="00A12B83" w:rsidRDefault="008B0BE9" w:rsidP="008B0BE9">
            <w:pPr>
              <w:spacing w:after="0" w:line="240" w:lineRule="auto"/>
              <w:jc w:val="both"/>
              <w:rPr>
                <w:rFonts w:eastAsia="Times New Roman"/>
                <w:sz w:val="22"/>
                <w:szCs w:val="22"/>
              </w:rPr>
            </w:pPr>
            <w:r w:rsidRPr="00A12B83">
              <w:rPr>
                <w:sz w:val="22"/>
                <w:szCs w:val="22"/>
              </w:rPr>
              <w:t>- Seimo narių grupės įregistruoto Vaiko teisių apsaugos pagrindų įstatymo Nr. I-1234 pakeitimo įstatymo projekto Nr.</w:t>
            </w:r>
            <w:r w:rsidRPr="00A12B83">
              <w:rPr>
                <w:rStyle w:val="dpav"/>
                <w:sz w:val="22"/>
                <w:szCs w:val="22"/>
              </w:rPr>
              <w:t xml:space="preserve"> </w:t>
            </w:r>
            <w:hyperlink r:id="rId52" w:history="1">
              <w:r w:rsidRPr="00A12B83">
                <w:rPr>
                  <w:rStyle w:val="Hipersaitas"/>
                  <w:b/>
                  <w:sz w:val="22"/>
                  <w:szCs w:val="22"/>
                </w:rPr>
                <w:t>XIIP-3002</w:t>
              </w:r>
            </w:hyperlink>
            <w:r w:rsidRPr="00A12B83">
              <w:rPr>
                <w:rStyle w:val="dpav"/>
                <w:sz w:val="22"/>
                <w:szCs w:val="22"/>
              </w:rPr>
              <w:t xml:space="preserve">. </w:t>
            </w:r>
          </w:p>
        </w:tc>
      </w:tr>
    </w:tbl>
    <w:p w:rsidR="00080C30" w:rsidRPr="004D1A97" w:rsidRDefault="00080C30" w:rsidP="00080C30">
      <w:pPr>
        <w:pStyle w:val="Betarp"/>
        <w:tabs>
          <w:tab w:val="left" w:pos="6804"/>
        </w:tabs>
        <w:jc w:val="center"/>
        <w:rPr>
          <w:sz w:val="22"/>
        </w:rPr>
      </w:pPr>
      <w:r w:rsidRPr="004D1A97">
        <w:rPr>
          <w:sz w:val="22"/>
        </w:rPr>
        <w:lastRenderedPageBreak/>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SVEIKATOS REIKALŲ KOMITETO</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514"/>
        <w:gridCol w:w="1825"/>
      </w:tblGrid>
      <w:tr w:rsidR="00406FBD" w:rsidRPr="00406FBD" w:rsidTr="00406FBD">
        <w:trPr>
          <w:trHeight w:val="20"/>
          <w:jc w:val="center"/>
        </w:trPr>
        <w:tc>
          <w:tcPr>
            <w:tcW w:w="566" w:type="dxa"/>
            <w:vAlign w:val="center"/>
          </w:tcPr>
          <w:p w:rsidR="00406FBD" w:rsidRPr="00406FBD" w:rsidRDefault="00406FBD" w:rsidP="00406FBD">
            <w:pPr>
              <w:pStyle w:val="Betarp"/>
              <w:rPr>
                <w:b/>
                <w:sz w:val="22"/>
              </w:rPr>
            </w:pPr>
            <w:r w:rsidRPr="00406FBD">
              <w:rPr>
                <w:b/>
                <w:sz w:val="22"/>
              </w:rPr>
              <w:t>Eil. Nr.</w:t>
            </w:r>
          </w:p>
        </w:tc>
        <w:tc>
          <w:tcPr>
            <w:tcW w:w="1277" w:type="dxa"/>
            <w:vAlign w:val="center"/>
            <w:hideMark/>
          </w:tcPr>
          <w:p w:rsidR="00406FBD" w:rsidRPr="00406FBD" w:rsidRDefault="00406FBD" w:rsidP="00406FBD">
            <w:pPr>
              <w:pStyle w:val="Betarp"/>
              <w:rPr>
                <w:b/>
                <w:sz w:val="22"/>
              </w:rPr>
            </w:pPr>
            <w:r w:rsidRPr="00406FBD">
              <w:rPr>
                <w:b/>
                <w:sz w:val="22"/>
              </w:rPr>
              <w:t>Data,</w:t>
            </w:r>
          </w:p>
          <w:p w:rsidR="00406FBD" w:rsidRPr="00406FBD" w:rsidRDefault="00406FBD" w:rsidP="00406FBD">
            <w:pPr>
              <w:pStyle w:val="Betarp"/>
              <w:rPr>
                <w:b/>
                <w:sz w:val="22"/>
              </w:rPr>
            </w:pPr>
            <w:r w:rsidRPr="00406FBD">
              <w:rPr>
                <w:b/>
                <w:sz w:val="22"/>
              </w:rPr>
              <w:t>laikas,</w:t>
            </w:r>
          </w:p>
          <w:p w:rsidR="00406FBD" w:rsidRPr="00406FBD" w:rsidRDefault="00406FBD" w:rsidP="00406FBD">
            <w:pPr>
              <w:pStyle w:val="Betarp"/>
              <w:rPr>
                <w:b/>
                <w:sz w:val="22"/>
              </w:rPr>
            </w:pPr>
            <w:r w:rsidRPr="00406FBD">
              <w:rPr>
                <w:b/>
                <w:sz w:val="22"/>
              </w:rPr>
              <w:t>vieta</w:t>
            </w:r>
          </w:p>
        </w:tc>
        <w:tc>
          <w:tcPr>
            <w:tcW w:w="1163" w:type="dxa"/>
            <w:vAlign w:val="center"/>
            <w:hideMark/>
          </w:tcPr>
          <w:p w:rsidR="00406FBD" w:rsidRPr="00406FBD" w:rsidRDefault="00406FBD" w:rsidP="00406FBD">
            <w:pPr>
              <w:pStyle w:val="Betarp"/>
              <w:rPr>
                <w:b/>
                <w:sz w:val="22"/>
              </w:rPr>
            </w:pPr>
            <w:r w:rsidRPr="00406FBD">
              <w:rPr>
                <w:b/>
                <w:sz w:val="22"/>
              </w:rPr>
              <w:t>Projekto Nr.</w:t>
            </w:r>
          </w:p>
        </w:tc>
        <w:tc>
          <w:tcPr>
            <w:tcW w:w="3402" w:type="dxa"/>
            <w:vAlign w:val="center"/>
          </w:tcPr>
          <w:p w:rsidR="00406FBD" w:rsidRPr="00406FBD" w:rsidRDefault="00406FBD" w:rsidP="00406FBD">
            <w:pPr>
              <w:pStyle w:val="Betarp"/>
              <w:rPr>
                <w:b/>
                <w:sz w:val="22"/>
              </w:rPr>
            </w:pPr>
            <w:r w:rsidRPr="00406FBD">
              <w:rPr>
                <w:b/>
                <w:sz w:val="22"/>
              </w:rPr>
              <w:t>Svarstomi klausimai</w:t>
            </w:r>
          </w:p>
        </w:tc>
        <w:tc>
          <w:tcPr>
            <w:tcW w:w="1514" w:type="dxa"/>
            <w:vAlign w:val="center"/>
          </w:tcPr>
          <w:p w:rsidR="00406FBD" w:rsidRPr="00406FBD" w:rsidRDefault="00406FBD" w:rsidP="00406FBD">
            <w:pPr>
              <w:pStyle w:val="Betarp"/>
              <w:rPr>
                <w:b/>
                <w:sz w:val="22"/>
              </w:rPr>
            </w:pPr>
            <w:r w:rsidRPr="00406FBD">
              <w:rPr>
                <w:b/>
                <w:sz w:val="22"/>
              </w:rPr>
              <w:t>Pagrindinis ar papildomas komitetas (stadija)</w:t>
            </w:r>
          </w:p>
        </w:tc>
        <w:tc>
          <w:tcPr>
            <w:tcW w:w="1825" w:type="dxa"/>
            <w:vAlign w:val="center"/>
            <w:hideMark/>
          </w:tcPr>
          <w:p w:rsidR="00406FBD" w:rsidRPr="00406FBD" w:rsidRDefault="00406FBD" w:rsidP="00406FBD">
            <w:pPr>
              <w:pStyle w:val="Betarp"/>
              <w:rPr>
                <w:b/>
                <w:sz w:val="22"/>
              </w:rPr>
            </w:pPr>
            <w:r w:rsidRPr="00406FBD">
              <w:rPr>
                <w:b/>
                <w:sz w:val="22"/>
              </w:rPr>
              <w:t>Komiteto išvadų rengėjai,</w:t>
            </w:r>
          </w:p>
          <w:p w:rsidR="00406FBD" w:rsidRPr="00406FBD" w:rsidRDefault="00406FBD" w:rsidP="00406FBD">
            <w:pPr>
              <w:pStyle w:val="Betarp"/>
              <w:rPr>
                <w:b/>
                <w:sz w:val="22"/>
              </w:rPr>
            </w:pPr>
            <w:r w:rsidRPr="00406FBD">
              <w:rPr>
                <w:b/>
                <w:sz w:val="22"/>
              </w:rPr>
              <w:t>biuro tarnautojai</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10.00-10.30</w:t>
            </w:r>
          </w:p>
          <w:p w:rsidR="00406FBD" w:rsidRPr="00406FBD" w:rsidRDefault="00406FBD" w:rsidP="00406FBD">
            <w:pPr>
              <w:pStyle w:val="Betarp"/>
              <w:rPr>
                <w:sz w:val="22"/>
              </w:rPr>
            </w:pPr>
            <w:r w:rsidRPr="00406FBD">
              <w:rPr>
                <w:sz w:val="22"/>
              </w:rPr>
              <w:t>II. 442</w:t>
            </w:r>
          </w:p>
        </w:tc>
        <w:tc>
          <w:tcPr>
            <w:tcW w:w="1163" w:type="dxa"/>
          </w:tcPr>
          <w:p w:rsidR="00406FBD" w:rsidRPr="00406FBD" w:rsidRDefault="00406FBD" w:rsidP="00406FBD">
            <w:pPr>
              <w:pStyle w:val="Betarp"/>
              <w:rPr>
                <w:color w:val="000000"/>
                <w:sz w:val="22"/>
              </w:rPr>
            </w:pPr>
            <w:r w:rsidRPr="00406FBD">
              <w:rPr>
                <w:color w:val="000000"/>
                <w:sz w:val="22"/>
              </w:rPr>
              <w:t>XIIP-2621</w:t>
            </w:r>
          </w:p>
          <w:p w:rsidR="00406FBD" w:rsidRPr="00406FBD" w:rsidRDefault="00406FBD" w:rsidP="00406FBD">
            <w:pPr>
              <w:pStyle w:val="Betarp"/>
              <w:rPr>
                <w:sz w:val="22"/>
              </w:rPr>
            </w:pPr>
          </w:p>
          <w:p w:rsidR="00406FBD" w:rsidRPr="00406FBD" w:rsidRDefault="00406FBD" w:rsidP="00406FBD">
            <w:pPr>
              <w:pStyle w:val="Betarp"/>
              <w:rPr>
                <w:sz w:val="22"/>
              </w:rPr>
            </w:pPr>
          </w:p>
          <w:p w:rsidR="00406FBD" w:rsidRPr="00406FBD" w:rsidRDefault="00406FBD" w:rsidP="00406FBD">
            <w:pPr>
              <w:pStyle w:val="Betarp"/>
              <w:rPr>
                <w:sz w:val="22"/>
              </w:rPr>
            </w:pPr>
          </w:p>
          <w:p w:rsidR="00406FBD" w:rsidRPr="00406FBD" w:rsidRDefault="00406FBD" w:rsidP="00406FBD">
            <w:pPr>
              <w:pStyle w:val="Betarp"/>
              <w:rPr>
                <w:sz w:val="22"/>
              </w:rPr>
            </w:pPr>
          </w:p>
          <w:p w:rsidR="00406FBD" w:rsidRPr="00406FBD" w:rsidRDefault="00406FBD" w:rsidP="00406FBD">
            <w:pPr>
              <w:pStyle w:val="Betarp"/>
              <w:rPr>
                <w:color w:val="000000"/>
                <w:sz w:val="22"/>
              </w:rPr>
            </w:pPr>
            <w:r w:rsidRPr="00406FBD">
              <w:rPr>
                <w:sz w:val="22"/>
              </w:rPr>
              <w:t>XIIP-2622</w:t>
            </w:r>
          </w:p>
        </w:tc>
        <w:tc>
          <w:tcPr>
            <w:tcW w:w="3402" w:type="dxa"/>
          </w:tcPr>
          <w:p w:rsidR="00406FBD" w:rsidRPr="00406FBD" w:rsidRDefault="00406FBD" w:rsidP="00406FBD">
            <w:pPr>
              <w:pStyle w:val="Betarp"/>
              <w:rPr>
                <w:bCs/>
                <w:sz w:val="22"/>
              </w:rPr>
            </w:pPr>
            <w:r w:rsidRPr="00406FBD">
              <w:rPr>
                <w:bCs/>
                <w:sz w:val="22"/>
              </w:rPr>
              <w:t>Farmacijos įstatymo Nr. X-709 58 ir 59 straipsnių pakeitimo ir Įstatymo papildymo 59(2) straipsniu įstatymo projektas</w:t>
            </w:r>
          </w:p>
          <w:p w:rsidR="00406FBD" w:rsidRPr="00406FBD" w:rsidRDefault="00406FBD" w:rsidP="00406FBD">
            <w:pPr>
              <w:pStyle w:val="Betarp"/>
              <w:rPr>
                <w:bCs/>
                <w:sz w:val="22"/>
              </w:rPr>
            </w:pPr>
          </w:p>
          <w:p w:rsidR="00406FBD" w:rsidRPr="00406FBD" w:rsidRDefault="00406FBD" w:rsidP="00406FBD">
            <w:pPr>
              <w:pStyle w:val="Betarp"/>
              <w:rPr>
                <w:bCs/>
                <w:sz w:val="22"/>
              </w:rPr>
            </w:pPr>
            <w:r w:rsidRPr="00406FBD">
              <w:rPr>
                <w:bCs/>
                <w:sz w:val="22"/>
              </w:rPr>
              <w:t>Administracinių teisės pažeidimų kodekso papildymo 44(8) straipsniu įstatymo projektas</w:t>
            </w:r>
          </w:p>
        </w:tc>
        <w:tc>
          <w:tcPr>
            <w:tcW w:w="1514" w:type="dxa"/>
          </w:tcPr>
          <w:p w:rsidR="00406FBD" w:rsidRPr="00406FBD" w:rsidRDefault="00406FBD" w:rsidP="00406FBD">
            <w:pPr>
              <w:pStyle w:val="Betarp"/>
              <w:rPr>
                <w:sz w:val="22"/>
              </w:rPr>
            </w:pPr>
            <w:r w:rsidRPr="00406FBD">
              <w:rPr>
                <w:sz w:val="22"/>
              </w:rPr>
              <w:t>Pagrindinis</w:t>
            </w:r>
          </w:p>
          <w:p w:rsidR="00406FBD" w:rsidRPr="00406FBD" w:rsidRDefault="00406FBD" w:rsidP="00406FBD">
            <w:pPr>
              <w:pStyle w:val="Betarp"/>
              <w:rPr>
                <w:sz w:val="22"/>
              </w:rPr>
            </w:pPr>
            <w:r w:rsidRPr="00406FBD">
              <w:rPr>
                <w:sz w:val="22"/>
              </w:rPr>
              <w:t>(svarstymas)</w:t>
            </w:r>
          </w:p>
        </w:tc>
        <w:tc>
          <w:tcPr>
            <w:tcW w:w="1825" w:type="dxa"/>
          </w:tcPr>
          <w:p w:rsidR="00406FBD" w:rsidRPr="00406FBD" w:rsidRDefault="00406FBD" w:rsidP="00406FBD">
            <w:pPr>
              <w:pStyle w:val="Betarp"/>
              <w:rPr>
                <w:bCs/>
                <w:sz w:val="22"/>
              </w:rPr>
            </w:pPr>
            <w:r w:rsidRPr="00406FBD">
              <w:rPr>
                <w:bCs/>
                <w:sz w:val="22"/>
              </w:rPr>
              <w:t>D. Mikutienė</w:t>
            </w:r>
          </w:p>
          <w:p w:rsidR="00406FBD" w:rsidRPr="00406FBD" w:rsidRDefault="00406FBD" w:rsidP="00406FBD">
            <w:pPr>
              <w:pStyle w:val="Betarp"/>
              <w:rPr>
                <w:bCs/>
                <w:sz w:val="22"/>
              </w:rPr>
            </w:pPr>
            <w:r w:rsidRPr="00406FBD">
              <w:rPr>
                <w:bCs/>
                <w:sz w:val="22"/>
              </w:rPr>
              <w:t>A. Matulas</w:t>
            </w:r>
          </w:p>
          <w:p w:rsidR="00406FBD" w:rsidRPr="00406FBD" w:rsidRDefault="00406FBD" w:rsidP="00406FBD">
            <w:pPr>
              <w:pStyle w:val="Betarp"/>
              <w:rPr>
                <w:spacing w:val="4"/>
                <w:sz w:val="22"/>
              </w:rPr>
            </w:pPr>
            <w:r w:rsidRPr="00406FBD">
              <w:rPr>
                <w:spacing w:val="4"/>
                <w:sz w:val="22"/>
              </w:rPr>
              <w:t xml:space="preserve">V. </w:t>
            </w:r>
            <w:proofErr w:type="spellStart"/>
            <w:r w:rsidRPr="00406FBD">
              <w:rPr>
                <w:spacing w:val="4"/>
                <w:sz w:val="22"/>
              </w:rPr>
              <w:t>Filipovičienė</w:t>
            </w:r>
            <w:proofErr w:type="spellEnd"/>
          </w:p>
          <w:p w:rsidR="00406FBD" w:rsidRPr="00406FBD" w:rsidRDefault="00406FBD" w:rsidP="00406FBD">
            <w:pPr>
              <w:pStyle w:val="Betarp"/>
              <w:rPr>
                <w:spacing w:val="4"/>
                <w:sz w:val="22"/>
              </w:rPr>
            </w:pPr>
            <w:r w:rsidRPr="00406FBD">
              <w:rPr>
                <w:spacing w:val="4"/>
                <w:sz w:val="22"/>
              </w:rPr>
              <w:t xml:space="preserve">J. </w:t>
            </w:r>
            <w:proofErr w:type="spellStart"/>
            <w:r w:rsidRPr="00406FBD">
              <w:rPr>
                <w:spacing w:val="4"/>
                <w:sz w:val="22"/>
              </w:rPr>
              <w:t>Požela</w:t>
            </w:r>
            <w:proofErr w:type="spellEnd"/>
          </w:p>
          <w:p w:rsidR="00406FBD" w:rsidRPr="00406FBD" w:rsidRDefault="00406FBD" w:rsidP="00406FBD">
            <w:pPr>
              <w:pStyle w:val="Betarp"/>
              <w:rPr>
                <w:sz w:val="22"/>
              </w:rPr>
            </w:pPr>
          </w:p>
          <w:p w:rsidR="00406FBD" w:rsidRPr="00406FBD" w:rsidRDefault="00406FBD" w:rsidP="00406FBD">
            <w:pPr>
              <w:pStyle w:val="Betarp"/>
              <w:rPr>
                <w:sz w:val="22"/>
              </w:rPr>
            </w:pPr>
          </w:p>
          <w:p w:rsidR="00406FBD" w:rsidRPr="00406FBD" w:rsidRDefault="00406FBD" w:rsidP="00406FBD">
            <w:pPr>
              <w:pStyle w:val="Betarp"/>
              <w:rPr>
                <w:sz w:val="22"/>
              </w:rPr>
            </w:pPr>
          </w:p>
          <w:p w:rsidR="00406FBD" w:rsidRPr="00406FBD" w:rsidRDefault="00406FBD" w:rsidP="00406FBD">
            <w:pPr>
              <w:pStyle w:val="Betarp"/>
              <w:rPr>
                <w:sz w:val="22"/>
              </w:rPr>
            </w:pPr>
            <w:r w:rsidRPr="00406FBD">
              <w:rPr>
                <w:spacing w:val="4"/>
                <w:sz w:val="22"/>
              </w:rPr>
              <w:t>(V. Valainytė)</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10.30-10.40</w:t>
            </w:r>
          </w:p>
          <w:p w:rsidR="00406FBD" w:rsidRPr="00406FBD" w:rsidRDefault="00406FBD" w:rsidP="00406FBD">
            <w:pPr>
              <w:pStyle w:val="Betarp"/>
              <w:rPr>
                <w:sz w:val="22"/>
              </w:rPr>
            </w:pPr>
            <w:r w:rsidRPr="00406FBD">
              <w:rPr>
                <w:sz w:val="22"/>
              </w:rPr>
              <w:t>II. 442</w:t>
            </w:r>
          </w:p>
        </w:tc>
        <w:tc>
          <w:tcPr>
            <w:tcW w:w="1163" w:type="dxa"/>
          </w:tcPr>
          <w:p w:rsidR="00406FBD" w:rsidRPr="00406FBD" w:rsidRDefault="00406FBD" w:rsidP="00406FBD">
            <w:pPr>
              <w:pStyle w:val="Betarp"/>
              <w:rPr>
                <w:color w:val="000000"/>
                <w:sz w:val="22"/>
              </w:rPr>
            </w:pPr>
            <w:r w:rsidRPr="00406FBD">
              <w:rPr>
                <w:color w:val="000000"/>
                <w:sz w:val="22"/>
              </w:rPr>
              <w:t>XIP-3675</w:t>
            </w:r>
          </w:p>
        </w:tc>
        <w:tc>
          <w:tcPr>
            <w:tcW w:w="3402" w:type="dxa"/>
          </w:tcPr>
          <w:p w:rsidR="00406FBD" w:rsidRPr="00406FBD" w:rsidRDefault="00406FBD" w:rsidP="00406FBD">
            <w:pPr>
              <w:pStyle w:val="Betarp"/>
              <w:rPr>
                <w:bCs/>
                <w:sz w:val="22"/>
              </w:rPr>
            </w:pPr>
            <w:r w:rsidRPr="00406FBD">
              <w:rPr>
                <w:bCs/>
                <w:sz w:val="22"/>
              </w:rPr>
              <w:t>Alkoholio kontrolės įstatymo 23 straipsnio pakeitimo įstatymo projektas</w:t>
            </w:r>
          </w:p>
          <w:p w:rsidR="00406FBD" w:rsidRPr="00406FBD" w:rsidRDefault="00406FBD" w:rsidP="00406FBD">
            <w:pPr>
              <w:pStyle w:val="Betarp"/>
              <w:rPr>
                <w:bCs/>
                <w:sz w:val="22"/>
              </w:rPr>
            </w:pPr>
          </w:p>
        </w:tc>
        <w:tc>
          <w:tcPr>
            <w:tcW w:w="1514" w:type="dxa"/>
          </w:tcPr>
          <w:p w:rsidR="00406FBD" w:rsidRPr="00406FBD" w:rsidRDefault="00406FBD" w:rsidP="00406FBD">
            <w:pPr>
              <w:pStyle w:val="Betarp"/>
              <w:rPr>
                <w:sz w:val="22"/>
              </w:rPr>
            </w:pPr>
            <w:r w:rsidRPr="00406FBD">
              <w:rPr>
                <w:sz w:val="22"/>
              </w:rPr>
              <w:t>Papildomas</w:t>
            </w:r>
          </w:p>
          <w:p w:rsidR="00406FBD" w:rsidRPr="00406FBD" w:rsidRDefault="00406FBD" w:rsidP="00406FBD">
            <w:pPr>
              <w:pStyle w:val="Betarp"/>
              <w:rPr>
                <w:sz w:val="22"/>
              </w:rPr>
            </w:pPr>
            <w:r w:rsidRPr="00406FBD">
              <w:rPr>
                <w:sz w:val="22"/>
              </w:rPr>
              <w:t xml:space="preserve"> (svarstymas)</w:t>
            </w:r>
          </w:p>
        </w:tc>
        <w:tc>
          <w:tcPr>
            <w:tcW w:w="1825" w:type="dxa"/>
          </w:tcPr>
          <w:p w:rsidR="00406FBD" w:rsidRPr="00406FBD" w:rsidRDefault="00406FBD" w:rsidP="00406FBD">
            <w:pPr>
              <w:pStyle w:val="Betarp"/>
              <w:rPr>
                <w:bCs/>
                <w:sz w:val="22"/>
              </w:rPr>
            </w:pPr>
            <w:r w:rsidRPr="00406FBD">
              <w:rPr>
                <w:bCs/>
                <w:sz w:val="22"/>
              </w:rPr>
              <w:t>A. Matulas</w:t>
            </w:r>
          </w:p>
          <w:p w:rsidR="00406FBD" w:rsidRPr="00406FBD" w:rsidRDefault="00406FBD" w:rsidP="00406FBD">
            <w:pPr>
              <w:pStyle w:val="Betarp"/>
              <w:rPr>
                <w:spacing w:val="4"/>
                <w:sz w:val="22"/>
              </w:rPr>
            </w:pPr>
            <w:r w:rsidRPr="00406FBD">
              <w:rPr>
                <w:spacing w:val="4"/>
                <w:sz w:val="22"/>
              </w:rPr>
              <w:t xml:space="preserve">J. </w:t>
            </w:r>
            <w:proofErr w:type="spellStart"/>
            <w:r w:rsidRPr="00406FBD">
              <w:rPr>
                <w:spacing w:val="4"/>
                <w:sz w:val="22"/>
              </w:rPr>
              <w:t>Požela</w:t>
            </w:r>
            <w:proofErr w:type="spellEnd"/>
          </w:p>
          <w:p w:rsidR="00406FBD" w:rsidRPr="00406FBD" w:rsidRDefault="00406FBD" w:rsidP="00406FBD">
            <w:pPr>
              <w:pStyle w:val="Betarp"/>
              <w:rPr>
                <w:bCs/>
                <w:sz w:val="22"/>
              </w:rPr>
            </w:pPr>
          </w:p>
          <w:p w:rsidR="00406FBD" w:rsidRPr="00406FBD" w:rsidRDefault="00406FBD" w:rsidP="00406FBD">
            <w:pPr>
              <w:pStyle w:val="Betarp"/>
              <w:rPr>
                <w:bCs/>
                <w:sz w:val="22"/>
              </w:rPr>
            </w:pPr>
            <w:r w:rsidRPr="00406FBD">
              <w:rPr>
                <w:spacing w:val="4"/>
                <w:sz w:val="22"/>
              </w:rPr>
              <w:t>(E. Jankauskas)</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10.40-11.00</w:t>
            </w:r>
          </w:p>
          <w:p w:rsidR="00406FBD" w:rsidRPr="00406FBD" w:rsidRDefault="00406FBD" w:rsidP="00406FBD">
            <w:pPr>
              <w:pStyle w:val="Betarp"/>
              <w:rPr>
                <w:sz w:val="22"/>
              </w:rPr>
            </w:pPr>
            <w:r w:rsidRPr="00406FBD">
              <w:rPr>
                <w:sz w:val="22"/>
              </w:rPr>
              <w:t>II r. 442</w:t>
            </w:r>
          </w:p>
        </w:tc>
        <w:tc>
          <w:tcPr>
            <w:tcW w:w="1163" w:type="dxa"/>
          </w:tcPr>
          <w:p w:rsidR="00406FBD" w:rsidRPr="00406FBD" w:rsidRDefault="00406FBD" w:rsidP="00406FBD">
            <w:pPr>
              <w:pStyle w:val="Betarp"/>
              <w:rPr>
                <w:color w:val="000000"/>
                <w:sz w:val="22"/>
              </w:rPr>
            </w:pPr>
            <w:r w:rsidRPr="00406FBD">
              <w:rPr>
                <w:color w:val="000000"/>
                <w:sz w:val="22"/>
              </w:rPr>
              <w:t>XIIP-2797</w:t>
            </w:r>
          </w:p>
          <w:p w:rsidR="00406FBD" w:rsidRPr="00406FBD" w:rsidRDefault="00406FBD" w:rsidP="00406FBD">
            <w:pPr>
              <w:pStyle w:val="Betarp"/>
              <w:rPr>
                <w:sz w:val="22"/>
              </w:rPr>
            </w:pPr>
          </w:p>
          <w:p w:rsidR="00406FBD" w:rsidRPr="00406FBD" w:rsidRDefault="00406FBD" w:rsidP="00406FBD">
            <w:pPr>
              <w:pStyle w:val="Betarp"/>
              <w:rPr>
                <w:sz w:val="22"/>
              </w:rPr>
            </w:pPr>
          </w:p>
          <w:p w:rsidR="00406FBD" w:rsidRPr="00406FBD" w:rsidRDefault="00406FBD" w:rsidP="00406FBD">
            <w:pPr>
              <w:pStyle w:val="Betarp"/>
              <w:rPr>
                <w:sz w:val="22"/>
              </w:rPr>
            </w:pPr>
          </w:p>
        </w:tc>
        <w:tc>
          <w:tcPr>
            <w:tcW w:w="3402" w:type="dxa"/>
          </w:tcPr>
          <w:p w:rsidR="00406FBD" w:rsidRPr="00406FBD" w:rsidRDefault="00406FBD" w:rsidP="00406FBD">
            <w:pPr>
              <w:pStyle w:val="Betarp"/>
              <w:rPr>
                <w:bCs/>
                <w:sz w:val="22"/>
              </w:rPr>
            </w:pPr>
            <w:r w:rsidRPr="00406FBD">
              <w:rPr>
                <w:bCs/>
                <w:sz w:val="22"/>
              </w:rPr>
              <w:t>Švietimo įstatymo Nr. I-1489 35 straipsnio pakeitimo įstatymo projektas</w:t>
            </w:r>
          </w:p>
        </w:tc>
        <w:tc>
          <w:tcPr>
            <w:tcW w:w="1514" w:type="dxa"/>
          </w:tcPr>
          <w:p w:rsidR="00406FBD" w:rsidRPr="00406FBD" w:rsidRDefault="00406FBD" w:rsidP="00406FBD">
            <w:pPr>
              <w:pStyle w:val="Betarp"/>
              <w:rPr>
                <w:sz w:val="22"/>
              </w:rPr>
            </w:pPr>
            <w:r w:rsidRPr="00406FBD">
              <w:rPr>
                <w:sz w:val="22"/>
              </w:rPr>
              <w:t>Papildomas</w:t>
            </w:r>
          </w:p>
          <w:p w:rsidR="00406FBD" w:rsidRPr="00406FBD" w:rsidRDefault="00406FBD" w:rsidP="00406FBD">
            <w:pPr>
              <w:pStyle w:val="Betarp"/>
              <w:rPr>
                <w:sz w:val="22"/>
              </w:rPr>
            </w:pPr>
            <w:r w:rsidRPr="00406FBD">
              <w:rPr>
                <w:sz w:val="22"/>
              </w:rPr>
              <w:t>(svarstymas)</w:t>
            </w:r>
          </w:p>
        </w:tc>
        <w:tc>
          <w:tcPr>
            <w:tcW w:w="1825" w:type="dxa"/>
          </w:tcPr>
          <w:p w:rsidR="00406FBD" w:rsidRPr="00406FBD" w:rsidRDefault="00406FBD" w:rsidP="00406FBD">
            <w:pPr>
              <w:pStyle w:val="Betarp"/>
              <w:rPr>
                <w:bCs/>
                <w:sz w:val="22"/>
              </w:rPr>
            </w:pPr>
            <w:r w:rsidRPr="00406FBD">
              <w:rPr>
                <w:bCs/>
                <w:sz w:val="22"/>
              </w:rPr>
              <w:t>V. M. Čigriejienė</w:t>
            </w:r>
          </w:p>
          <w:p w:rsidR="00406FBD" w:rsidRPr="00406FBD" w:rsidRDefault="00406FBD" w:rsidP="00406FBD">
            <w:pPr>
              <w:pStyle w:val="Betarp"/>
              <w:rPr>
                <w:spacing w:val="4"/>
                <w:sz w:val="22"/>
              </w:rPr>
            </w:pPr>
            <w:r w:rsidRPr="00406FBD">
              <w:rPr>
                <w:spacing w:val="4"/>
                <w:sz w:val="22"/>
              </w:rPr>
              <w:t xml:space="preserve">A. </w:t>
            </w:r>
            <w:proofErr w:type="spellStart"/>
            <w:r w:rsidRPr="00406FBD">
              <w:rPr>
                <w:spacing w:val="4"/>
                <w:sz w:val="22"/>
              </w:rPr>
              <w:t>Monkauskaitė</w:t>
            </w:r>
            <w:proofErr w:type="spellEnd"/>
          </w:p>
          <w:p w:rsidR="00406FBD" w:rsidRPr="00406FBD" w:rsidRDefault="00406FBD" w:rsidP="00406FBD">
            <w:pPr>
              <w:pStyle w:val="Betarp"/>
              <w:rPr>
                <w:sz w:val="22"/>
              </w:rPr>
            </w:pPr>
          </w:p>
          <w:p w:rsidR="00406FBD" w:rsidRPr="00406FBD" w:rsidRDefault="00406FBD" w:rsidP="00406FBD">
            <w:pPr>
              <w:pStyle w:val="Betarp"/>
              <w:rPr>
                <w:sz w:val="22"/>
              </w:rPr>
            </w:pPr>
            <w:r w:rsidRPr="00406FBD">
              <w:rPr>
                <w:sz w:val="22"/>
              </w:rPr>
              <w:t xml:space="preserve">(K. </w:t>
            </w:r>
            <w:proofErr w:type="spellStart"/>
            <w:r w:rsidRPr="00406FBD">
              <w:rPr>
                <w:sz w:val="22"/>
              </w:rPr>
              <w:t>Civilkienė</w:t>
            </w:r>
            <w:proofErr w:type="spellEnd"/>
            <w:r w:rsidRPr="00406FBD">
              <w:rPr>
                <w:sz w:val="22"/>
              </w:rPr>
              <w:t>)</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11.00-11.30</w:t>
            </w:r>
          </w:p>
          <w:p w:rsidR="00406FBD" w:rsidRPr="00406FBD" w:rsidRDefault="00406FBD" w:rsidP="00406FBD">
            <w:pPr>
              <w:pStyle w:val="Betarp"/>
              <w:rPr>
                <w:sz w:val="22"/>
              </w:rPr>
            </w:pPr>
            <w:r w:rsidRPr="00406FBD">
              <w:rPr>
                <w:sz w:val="22"/>
              </w:rPr>
              <w:t>II r. 442</w:t>
            </w:r>
          </w:p>
        </w:tc>
        <w:tc>
          <w:tcPr>
            <w:tcW w:w="6079" w:type="dxa"/>
            <w:gridSpan w:val="3"/>
          </w:tcPr>
          <w:p w:rsidR="00406FBD" w:rsidRPr="00406FBD" w:rsidRDefault="00406FBD" w:rsidP="00406FBD">
            <w:pPr>
              <w:pStyle w:val="Betarp"/>
              <w:rPr>
                <w:sz w:val="22"/>
              </w:rPr>
            </w:pPr>
            <w:r w:rsidRPr="00406FBD">
              <w:rPr>
                <w:bCs/>
                <w:sz w:val="22"/>
              </w:rPr>
              <w:t>Lietuvos Respublikos Vyriausybės 2014 metų veiklos ataskaitos svarstymas.</w:t>
            </w:r>
          </w:p>
        </w:tc>
        <w:tc>
          <w:tcPr>
            <w:tcW w:w="1825" w:type="dxa"/>
          </w:tcPr>
          <w:p w:rsidR="00406FBD" w:rsidRPr="00406FBD" w:rsidRDefault="00406FBD" w:rsidP="00406FBD">
            <w:pPr>
              <w:pStyle w:val="Betarp"/>
              <w:rPr>
                <w:spacing w:val="4"/>
                <w:sz w:val="22"/>
              </w:rPr>
            </w:pPr>
            <w:r w:rsidRPr="00406FBD">
              <w:rPr>
                <w:spacing w:val="4"/>
                <w:sz w:val="22"/>
              </w:rPr>
              <w:t>D. Mikutienė</w:t>
            </w:r>
          </w:p>
          <w:p w:rsidR="00406FBD" w:rsidRPr="00406FBD" w:rsidRDefault="00406FBD" w:rsidP="00406FBD">
            <w:pPr>
              <w:pStyle w:val="Betarp"/>
              <w:rPr>
                <w:spacing w:val="4"/>
                <w:sz w:val="22"/>
              </w:rPr>
            </w:pPr>
            <w:r w:rsidRPr="00406FBD">
              <w:rPr>
                <w:spacing w:val="4"/>
                <w:sz w:val="22"/>
              </w:rPr>
              <w:t>A. Matulas</w:t>
            </w:r>
          </w:p>
          <w:p w:rsidR="00406FBD" w:rsidRPr="00406FBD" w:rsidRDefault="00406FBD" w:rsidP="00406FBD">
            <w:pPr>
              <w:pStyle w:val="Betarp"/>
              <w:rPr>
                <w:spacing w:val="4"/>
                <w:sz w:val="22"/>
              </w:rPr>
            </w:pPr>
          </w:p>
          <w:p w:rsidR="00406FBD" w:rsidRPr="00406FBD" w:rsidRDefault="00406FBD" w:rsidP="00406FBD">
            <w:pPr>
              <w:pStyle w:val="Betarp"/>
              <w:rPr>
                <w:bCs/>
                <w:sz w:val="22"/>
              </w:rPr>
            </w:pPr>
            <w:r w:rsidRPr="00406FBD">
              <w:rPr>
                <w:spacing w:val="4"/>
                <w:sz w:val="22"/>
              </w:rPr>
              <w:t>(J. Bandzienė)</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11.30-12.00</w:t>
            </w:r>
          </w:p>
          <w:p w:rsidR="00406FBD" w:rsidRPr="00406FBD" w:rsidRDefault="00406FBD" w:rsidP="00406FBD">
            <w:pPr>
              <w:pStyle w:val="Betarp"/>
              <w:rPr>
                <w:sz w:val="22"/>
              </w:rPr>
            </w:pPr>
            <w:r w:rsidRPr="00406FBD">
              <w:rPr>
                <w:sz w:val="22"/>
              </w:rPr>
              <w:t>II r. 442</w:t>
            </w:r>
          </w:p>
          <w:p w:rsidR="00406FBD" w:rsidRPr="00406FBD" w:rsidRDefault="00406FBD" w:rsidP="00406FBD">
            <w:pPr>
              <w:pStyle w:val="Betarp"/>
              <w:rPr>
                <w:sz w:val="22"/>
              </w:rPr>
            </w:pPr>
          </w:p>
        </w:tc>
        <w:tc>
          <w:tcPr>
            <w:tcW w:w="6079" w:type="dxa"/>
            <w:gridSpan w:val="3"/>
          </w:tcPr>
          <w:p w:rsidR="00406FBD" w:rsidRPr="00406FBD" w:rsidRDefault="00406FBD" w:rsidP="00406FBD">
            <w:pPr>
              <w:pStyle w:val="Betarp"/>
              <w:rPr>
                <w:sz w:val="22"/>
              </w:rPr>
            </w:pPr>
            <w:r w:rsidRPr="00406FBD">
              <w:rPr>
                <w:sz w:val="22"/>
              </w:rPr>
              <w:t>Sveikatos apsaugos ministerijos informacija dėl Vaiko raidos centro perkėlimo į kitas patalpas perspektyvų.</w:t>
            </w:r>
          </w:p>
        </w:tc>
        <w:tc>
          <w:tcPr>
            <w:tcW w:w="1825" w:type="dxa"/>
          </w:tcPr>
          <w:p w:rsidR="00406FBD" w:rsidRPr="00406FBD" w:rsidRDefault="00406FBD" w:rsidP="00406FBD">
            <w:pPr>
              <w:pStyle w:val="Betarp"/>
              <w:rPr>
                <w:bCs/>
                <w:sz w:val="22"/>
              </w:rPr>
            </w:pPr>
            <w:r w:rsidRPr="00406FBD">
              <w:rPr>
                <w:bCs/>
                <w:sz w:val="22"/>
              </w:rPr>
              <w:t>D. Mikutienė</w:t>
            </w:r>
          </w:p>
          <w:p w:rsidR="00406FBD" w:rsidRPr="00406FBD" w:rsidRDefault="00406FBD" w:rsidP="00406FBD">
            <w:pPr>
              <w:pStyle w:val="Betarp"/>
              <w:rPr>
                <w:bCs/>
                <w:sz w:val="22"/>
              </w:rPr>
            </w:pPr>
            <w:r w:rsidRPr="00406FBD">
              <w:rPr>
                <w:bCs/>
                <w:sz w:val="22"/>
              </w:rPr>
              <w:t>A. Matulas</w:t>
            </w:r>
          </w:p>
          <w:p w:rsidR="00406FBD" w:rsidRPr="00406FBD" w:rsidRDefault="00406FBD" w:rsidP="00406FBD">
            <w:pPr>
              <w:pStyle w:val="Betarp"/>
              <w:rPr>
                <w:sz w:val="22"/>
              </w:rPr>
            </w:pPr>
          </w:p>
          <w:p w:rsidR="00406FBD" w:rsidRPr="00406FBD" w:rsidRDefault="00406FBD" w:rsidP="00406FBD">
            <w:pPr>
              <w:pStyle w:val="Betarp"/>
              <w:rPr>
                <w:bCs/>
                <w:sz w:val="22"/>
              </w:rPr>
            </w:pPr>
            <w:r w:rsidRPr="00406FBD">
              <w:rPr>
                <w:sz w:val="22"/>
              </w:rPr>
              <w:t xml:space="preserve">(K. </w:t>
            </w:r>
            <w:proofErr w:type="spellStart"/>
            <w:r w:rsidRPr="00406FBD">
              <w:rPr>
                <w:sz w:val="22"/>
              </w:rPr>
              <w:t>Civilkienė</w:t>
            </w:r>
            <w:proofErr w:type="spellEnd"/>
            <w:r w:rsidRPr="00406FBD">
              <w:rPr>
                <w:sz w:val="22"/>
              </w:rPr>
              <w:t>)</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12.00-12.30</w:t>
            </w:r>
          </w:p>
          <w:p w:rsidR="00406FBD" w:rsidRPr="00406FBD" w:rsidRDefault="00406FBD" w:rsidP="00406FBD">
            <w:pPr>
              <w:pStyle w:val="Betarp"/>
              <w:rPr>
                <w:sz w:val="22"/>
              </w:rPr>
            </w:pPr>
            <w:r w:rsidRPr="00406FBD">
              <w:rPr>
                <w:sz w:val="22"/>
              </w:rPr>
              <w:t>II r. 442</w:t>
            </w:r>
          </w:p>
        </w:tc>
        <w:tc>
          <w:tcPr>
            <w:tcW w:w="6079" w:type="dxa"/>
            <w:gridSpan w:val="3"/>
          </w:tcPr>
          <w:p w:rsidR="00406FBD" w:rsidRPr="00406FBD" w:rsidRDefault="00406FBD" w:rsidP="00406FBD">
            <w:pPr>
              <w:pStyle w:val="Betarp"/>
              <w:rPr>
                <w:sz w:val="22"/>
              </w:rPr>
            </w:pPr>
            <w:r w:rsidRPr="00406FBD">
              <w:rPr>
                <w:sz w:val="22"/>
              </w:rPr>
              <w:t>Sveikatos apsaugos ministerijos informacija apie Vaistų kompensavimo ir kainodaros tobulinimo ir jų prieinamumo gerinimo priemonių planą.</w:t>
            </w:r>
          </w:p>
        </w:tc>
        <w:tc>
          <w:tcPr>
            <w:tcW w:w="1825" w:type="dxa"/>
          </w:tcPr>
          <w:p w:rsidR="00406FBD" w:rsidRPr="00406FBD" w:rsidRDefault="00406FBD" w:rsidP="00406FBD">
            <w:pPr>
              <w:pStyle w:val="Betarp"/>
              <w:rPr>
                <w:bCs/>
                <w:sz w:val="22"/>
              </w:rPr>
            </w:pPr>
            <w:r w:rsidRPr="00406FBD">
              <w:rPr>
                <w:bCs/>
                <w:sz w:val="22"/>
              </w:rPr>
              <w:t>D. Mikutienė</w:t>
            </w:r>
          </w:p>
          <w:p w:rsidR="00406FBD" w:rsidRPr="00406FBD" w:rsidRDefault="00406FBD" w:rsidP="00406FBD">
            <w:pPr>
              <w:pStyle w:val="Betarp"/>
              <w:rPr>
                <w:bCs/>
                <w:sz w:val="22"/>
              </w:rPr>
            </w:pPr>
            <w:r w:rsidRPr="00406FBD">
              <w:rPr>
                <w:bCs/>
                <w:sz w:val="22"/>
              </w:rPr>
              <w:t>A. Matulas</w:t>
            </w:r>
          </w:p>
          <w:p w:rsidR="00406FBD" w:rsidRPr="00406FBD" w:rsidRDefault="00406FBD" w:rsidP="00406FBD">
            <w:pPr>
              <w:pStyle w:val="Betarp"/>
              <w:rPr>
                <w:sz w:val="22"/>
              </w:rPr>
            </w:pPr>
          </w:p>
          <w:p w:rsidR="00406FBD" w:rsidRPr="00406FBD" w:rsidRDefault="00406FBD" w:rsidP="00406FBD">
            <w:pPr>
              <w:pStyle w:val="Betarp"/>
              <w:rPr>
                <w:bCs/>
                <w:sz w:val="22"/>
              </w:rPr>
            </w:pPr>
            <w:r w:rsidRPr="00406FBD">
              <w:rPr>
                <w:spacing w:val="4"/>
                <w:sz w:val="22"/>
              </w:rPr>
              <w:t>(V. Valainytė)</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12.30-12.40</w:t>
            </w:r>
          </w:p>
          <w:p w:rsidR="00406FBD" w:rsidRPr="00406FBD" w:rsidRDefault="00406FBD" w:rsidP="00406FBD">
            <w:pPr>
              <w:pStyle w:val="Betarp"/>
              <w:rPr>
                <w:sz w:val="22"/>
              </w:rPr>
            </w:pPr>
            <w:r w:rsidRPr="00406FBD">
              <w:rPr>
                <w:sz w:val="22"/>
              </w:rPr>
              <w:t>II r. 442</w:t>
            </w:r>
          </w:p>
        </w:tc>
        <w:tc>
          <w:tcPr>
            <w:tcW w:w="1163" w:type="dxa"/>
          </w:tcPr>
          <w:p w:rsidR="00406FBD" w:rsidRPr="00406FBD" w:rsidRDefault="00406FBD" w:rsidP="00406FBD">
            <w:pPr>
              <w:pStyle w:val="Betarp"/>
              <w:rPr>
                <w:color w:val="000000"/>
                <w:sz w:val="22"/>
              </w:rPr>
            </w:pPr>
            <w:r w:rsidRPr="00406FBD">
              <w:rPr>
                <w:color w:val="000000"/>
                <w:sz w:val="22"/>
              </w:rPr>
              <w:t>XIIP-3077</w:t>
            </w:r>
          </w:p>
        </w:tc>
        <w:tc>
          <w:tcPr>
            <w:tcW w:w="3402" w:type="dxa"/>
          </w:tcPr>
          <w:p w:rsidR="00406FBD" w:rsidRPr="00406FBD" w:rsidRDefault="00406FBD" w:rsidP="00406FBD">
            <w:pPr>
              <w:pStyle w:val="Betarp"/>
              <w:rPr>
                <w:bCs/>
                <w:sz w:val="22"/>
              </w:rPr>
            </w:pPr>
            <w:r w:rsidRPr="00406FBD">
              <w:rPr>
                <w:bCs/>
                <w:sz w:val="22"/>
              </w:rPr>
              <w:t>Teritorijų planavimo įstatymo Nr. I-1120 26 straipsnio pakeitimo įstatymo projektas</w:t>
            </w:r>
          </w:p>
        </w:tc>
        <w:tc>
          <w:tcPr>
            <w:tcW w:w="1514" w:type="dxa"/>
          </w:tcPr>
          <w:p w:rsidR="00406FBD" w:rsidRPr="00406FBD" w:rsidRDefault="00406FBD" w:rsidP="00406FBD">
            <w:pPr>
              <w:pStyle w:val="Betarp"/>
              <w:rPr>
                <w:sz w:val="22"/>
              </w:rPr>
            </w:pPr>
            <w:r w:rsidRPr="00406FBD">
              <w:rPr>
                <w:sz w:val="22"/>
              </w:rPr>
              <w:t>Pagrindinis</w:t>
            </w:r>
          </w:p>
          <w:p w:rsidR="00406FBD" w:rsidRPr="00406FBD" w:rsidRDefault="00406FBD" w:rsidP="00406FBD">
            <w:pPr>
              <w:pStyle w:val="Betarp"/>
              <w:rPr>
                <w:sz w:val="22"/>
              </w:rPr>
            </w:pPr>
            <w:r w:rsidRPr="00406FBD">
              <w:rPr>
                <w:sz w:val="22"/>
              </w:rPr>
              <w:t xml:space="preserve"> (svarstymas)</w:t>
            </w:r>
          </w:p>
        </w:tc>
        <w:tc>
          <w:tcPr>
            <w:tcW w:w="1825" w:type="dxa"/>
          </w:tcPr>
          <w:p w:rsidR="00406FBD" w:rsidRPr="00406FBD" w:rsidRDefault="00406FBD" w:rsidP="00406FBD">
            <w:pPr>
              <w:pStyle w:val="Betarp"/>
              <w:rPr>
                <w:bCs/>
                <w:sz w:val="22"/>
              </w:rPr>
            </w:pPr>
            <w:r w:rsidRPr="00406FBD">
              <w:rPr>
                <w:bCs/>
                <w:sz w:val="22"/>
              </w:rPr>
              <w:t>D. Mikutienė</w:t>
            </w:r>
          </w:p>
          <w:p w:rsidR="00406FBD" w:rsidRPr="00406FBD" w:rsidRDefault="00406FBD" w:rsidP="00406FBD">
            <w:pPr>
              <w:pStyle w:val="Betarp"/>
              <w:rPr>
                <w:bCs/>
                <w:sz w:val="22"/>
              </w:rPr>
            </w:pPr>
            <w:r w:rsidRPr="00406FBD">
              <w:rPr>
                <w:bCs/>
                <w:sz w:val="22"/>
              </w:rPr>
              <w:t xml:space="preserve">A. </w:t>
            </w:r>
            <w:proofErr w:type="spellStart"/>
            <w:r w:rsidRPr="00406FBD">
              <w:rPr>
                <w:bCs/>
                <w:sz w:val="22"/>
              </w:rPr>
              <w:t>Monkauskaitė</w:t>
            </w:r>
            <w:proofErr w:type="spellEnd"/>
          </w:p>
          <w:p w:rsidR="00406FBD" w:rsidRPr="00406FBD" w:rsidRDefault="00406FBD" w:rsidP="00406FBD">
            <w:pPr>
              <w:pStyle w:val="Betarp"/>
              <w:rPr>
                <w:bCs/>
                <w:sz w:val="22"/>
              </w:rPr>
            </w:pPr>
            <w:r w:rsidRPr="00406FBD">
              <w:rPr>
                <w:bCs/>
                <w:sz w:val="22"/>
              </w:rPr>
              <w:t>A. Matulas</w:t>
            </w:r>
          </w:p>
          <w:p w:rsidR="00406FBD" w:rsidRPr="00406FBD" w:rsidRDefault="00406FBD" w:rsidP="00406FBD">
            <w:pPr>
              <w:pStyle w:val="Betarp"/>
              <w:rPr>
                <w:bCs/>
                <w:sz w:val="22"/>
              </w:rPr>
            </w:pPr>
            <w:r w:rsidRPr="00406FBD">
              <w:rPr>
                <w:spacing w:val="4"/>
                <w:sz w:val="22"/>
              </w:rPr>
              <w:t>(E. Jankauskas)</w:t>
            </w:r>
          </w:p>
        </w:tc>
      </w:tr>
      <w:tr w:rsidR="00406FBD" w:rsidRPr="00406FBD" w:rsidTr="00406FBD">
        <w:trPr>
          <w:trHeight w:val="20"/>
          <w:jc w:val="center"/>
        </w:trPr>
        <w:tc>
          <w:tcPr>
            <w:tcW w:w="566" w:type="dxa"/>
          </w:tcPr>
          <w:p w:rsidR="00406FBD" w:rsidRPr="00406FBD" w:rsidRDefault="00406FBD" w:rsidP="00406FBD">
            <w:pPr>
              <w:pStyle w:val="Betarp"/>
              <w:numPr>
                <w:ilvl w:val="0"/>
                <w:numId w:val="36"/>
              </w:numPr>
              <w:ind w:left="530"/>
              <w:rPr>
                <w:sz w:val="22"/>
              </w:rPr>
            </w:pPr>
          </w:p>
        </w:tc>
        <w:tc>
          <w:tcPr>
            <w:tcW w:w="1277" w:type="dxa"/>
            <w:shd w:val="clear" w:color="auto" w:fill="auto"/>
          </w:tcPr>
          <w:p w:rsidR="00406FBD" w:rsidRPr="00406FBD" w:rsidRDefault="00406FBD" w:rsidP="00406FBD">
            <w:pPr>
              <w:pStyle w:val="Betarp"/>
              <w:rPr>
                <w:sz w:val="22"/>
              </w:rPr>
            </w:pPr>
            <w:r w:rsidRPr="00406FBD">
              <w:rPr>
                <w:sz w:val="22"/>
              </w:rPr>
              <w:t>2015-05-13</w:t>
            </w:r>
          </w:p>
          <w:p w:rsidR="00406FBD" w:rsidRPr="00406FBD" w:rsidRDefault="00406FBD" w:rsidP="00406FBD">
            <w:pPr>
              <w:pStyle w:val="Betarp"/>
              <w:rPr>
                <w:sz w:val="22"/>
              </w:rPr>
            </w:pPr>
            <w:r w:rsidRPr="00406FBD">
              <w:rPr>
                <w:sz w:val="22"/>
              </w:rPr>
              <w:t>12.40-12.45</w:t>
            </w:r>
          </w:p>
          <w:p w:rsidR="00406FBD" w:rsidRPr="00406FBD" w:rsidRDefault="00406FBD" w:rsidP="00406FBD">
            <w:pPr>
              <w:pStyle w:val="Betarp"/>
              <w:rPr>
                <w:sz w:val="22"/>
              </w:rPr>
            </w:pPr>
            <w:r w:rsidRPr="00406FBD">
              <w:rPr>
                <w:sz w:val="22"/>
              </w:rPr>
              <w:t>II r. 442</w:t>
            </w:r>
          </w:p>
        </w:tc>
        <w:tc>
          <w:tcPr>
            <w:tcW w:w="6079" w:type="dxa"/>
            <w:gridSpan w:val="3"/>
            <w:shd w:val="clear" w:color="auto" w:fill="auto"/>
          </w:tcPr>
          <w:p w:rsidR="00406FBD" w:rsidRPr="00406FBD" w:rsidRDefault="00406FBD" w:rsidP="00406FBD">
            <w:pPr>
              <w:pStyle w:val="Betarp"/>
              <w:rPr>
                <w:rFonts w:eastAsia="Times New Roman"/>
                <w:sz w:val="22"/>
                <w:lang w:eastAsia="lt-LT"/>
              </w:rPr>
            </w:pPr>
            <w:r w:rsidRPr="00406FBD">
              <w:rPr>
                <w:rFonts w:eastAsia="Times New Roman"/>
                <w:sz w:val="22"/>
                <w:lang w:eastAsia="lt-LT"/>
              </w:rPr>
              <w:t>Kiti klausimai. Dėl kito Komiteto posėdžio.</w:t>
            </w:r>
          </w:p>
        </w:tc>
        <w:tc>
          <w:tcPr>
            <w:tcW w:w="1825" w:type="dxa"/>
            <w:shd w:val="clear" w:color="auto" w:fill="auto"/>
          </w:tcPr>
          <w:p w:rsidR="00406FBD" w:rsidRPr="00406FBD" w:rsidRDefault="00406FBD" w:rsidP="00406FBD">
            <w:pPr>
              <w:pStyle w:val="Betarp"/>
              <w:rPr>
                <w:spacing w:val="4"/>
                <w:sz w:val="22"/>
              </w:rPr>
            </w:pPr>
            <w:r w:rsidRPr="00406FBD">
              <w:rPr>
                <w:spacing w:val="4"/>
                <w:sz w:val="22"/>
              </w:rPr>
              <w:t>D. Mikutienė</w:t>
            </w:r>
          </w:p>
          <w:p w:rsidR="00406FBD" w:rsidRPr="00406FBD" w:rsidRDefault="00406FBD" w:rsidP="00406FBD">
            <w:pPr>
              <w:pStyle w:val="Betarp"/>
              <w:rPr>
                <w:spacing w:val="4"/>
                <w:sz w:val="22"/>
              </w:rPr>
            </w:pPr>
          </w:p>
        </w:tc>
      </w:tr>
    </w:tbl>
    <w:p w:rsidR="00080C30" w:rsidRDefault="008B0BE9" w:rsidP="00080C30">
      <w:pPr>
        <w:pStyle w:val="Betarp"/>
        <w:jc w:val="center"/>
        <w:rPr>
          <w:sz w:val="22"/>
        </w:rPr>
      </w:pPr>
      <w:r>
        <w:rPr>
          <w:sz w:val="22"/>
        </w:rPr>
        <w:t>KLAUSYMAI</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8B0BE9" w:rsidRPr="00A12B83" w:rsidTr="00A12B83">
        <w:trPr>
          <w:trHeight w:val="20"/>
          <w:jc w:val="center"/>
        </w:trPr>
        <w:tc>
          <w:tcPr>
            <w:tcW w:w="566" w:type="dxa"/>
            <w:vAlign w:val="center"/>
          </w:tcPr>
          <w:p w:rsidR="008B0BE9" w:rsidRPr="00A12B83" w:rsidRDefault="008B0BE9" w:rsidP="00A12B83">
            <w:pPr>
              <w:pStyle w:val="Betarp"/>
              <w:jc w:val="center"/>
              <w:rPr>
                <w:sz w:val="22"/>
              </w:rPr>
            </w:pPr>
            <w:r w:rsidRPr="00A12B83">
              <w:rPr>
                <w:sz w:val="22"/>
              </w:rPr>
              <w:t>Eil. Nr.</w:t>
            </w:r>
          </w:p>
        </w:tc>
        <w:tc>
          <w:tcPr>
            <w:tcW w:w="1277" w:type="dxa"/>
            <w:vAlign w:val="center"/>
            <w:hideMark/>
          </w:tcPr>
          <w:p w:rsidR="008B0BE9" w:rsidRPr="00A12B83" w:rsidRDefault="008B0BE9" w:rsidP="00A12B83">
            <w:pPr>
              <w:pStyle w:val="Betarp"/>
              <w:jc w:val="center"/>
              <w:rPr>
                <w:b/>
                <w:sz w:val="22"/>
              </w:rPr>
            </w:pPr>
            <w:r w:rsidRPr="00A12B83">
              <w:rPr>
                <w:b/>
                <w:sz w:val="22"/>
              </w:rPr>
              <w:t>Data,</w:t>
            </w:r>
          </w:p>
          <w:p w:rsidR="008B0BE9" w:rsidRPr="00A12B83" w:rsidRDefault="008B0BE9" w:rsidP="00A12B83">
            <w:pPr>
              <w:pStyle w:val="Betarp"/>
              <w:jc w:val="center"/>
              <w:rPr>
                <w:b/>
                <w:sz w:val="22"/>
              </w:rPr>
            </w:pPr>
            <w:r w:rsidRPr="00A12B83">
              <w:rPr>
                <w:b/>
                <w:sz w:val="22"/>
              </w:rPr>
              <w:t>laikas,</w:t>
            </w:r>
          </w:p>
          <w:p w:rsidR="008B0BE9" w:rsidRPr="00A12B83" w:rsidRDefault="008B0BE9" w:rsidP="00A12B83">
            <w:pPr>
              <w:pStyle w:val="Betarp"/>
              <w:jc w:val="center"/>
              <w:rPr>
                <w:b/>
                <w:sz w:val="22"/>
              </w:rPr>
            </w:pPr>
            <w:r w:rsidRPr="00A12B83">
              <w:rPr>
                <w:b/>
                <w:sz w:val="22"/>
              </w:rPr>
              <w:t>vieta</w:t>
            </w:r>
          </w:p>
        </w:tc>
        <w:tc>
          <w:tcPr>
            <w:tcW w:w="1163" w:type="dxa"/>
            <w:vAlign w:val="center"/>
            <w:hideMark/>
          </w:tcPr>
          <w:p w:rsidR="008B0BE9" w:rsidRPr="00A12B83" w:rsidRDefault="008B0BE9" w:rsidP="00A12B83">
            <w:pPr>
              <w:pStyle w:val="Betarp"/>
              <w:jc w:val="center"/>
              <w:rPr>
                <w:b/>
                <w:sz w:val="22"/>
              </w:rPr>
            </w:pPr>
            <w:r w:rsidRPr="00A12B83">
              <w:rPr>
                <w:b/>
                <w:sz w:val="22"/>
              </w:rPr>
              <w:t>Projekto Nr.</w:t>
            </w:r>
          </w:p>
        </w:tc>
        <w:tc>
          <w:tcPr>
            <w:tcW w:w="3427" w:type="dxa"/>
            <w:vAlign w:val="center"/>
          </w:tcPr>
          <w:p w:rsidR="008B0BE9" w:rsidRPr="00A12B83" w:rsidRDefault="008B0BE9" w:rsidP="00A12B83">
            <w:pPr>
              <w:pStyle w:val="Betarp"/>
              <w:jc w:val="center"/>
              <w:rPr>
                <w:b/>
                <w:sz w:val="22"/>
              </w:rPr>
            </w:pPr>
            <w:r w:rsidRPr="00A12B83">
              <w:rPr>
                <w:b/>
                <w:sz w:val="22"/>
              </w:rPr>
              <w:t>Svarstomi klausimai</w:t>
            </w:r>
          </w:p>
        </w:tc>
        <w:tc>
          <w:tcPr>
            <w:tcW w:w="1489" w:type="dxa"/>
            <w:vAlign w:val="center"/>
          </w:tcPr>
          <w:p w:rsidR="008B0BE9" w:rsidRPr="00A12B83" w:rsidRDefault="008B0BE9" w:rsidP="00A12B83">
            <w:pPr>
              <w:pStyle w:val="Betarp"/>
              <w:jc w:val="center"/>
              <w:rPr>
                <w:b/>
                <w:sz w:val="22"/>
              </w:rPr>
            </w:pPr>
            <w:r w:rsidRPr="00A12B83">
              <w:rPr>
                <w:b/>
                <w:sz w:val="22"/>
              </w:rPr>
              <w:t>Pagrindinis ar papildomas komitetas (stadija)</w:t>
            </w:r>
          </w:p>
        </w:tc>
        <w:tc>
          <w:tcPr>
            <w:tcW w:w="1825" w:type="dxa"/>
            <w:vAlign w:val="center"/>
            <w:hideMark/>
          </w:tcPr>
          <w:p w:rsidR="008B0BE9" w:rsidRPr="00A12B83" w:rsidRDefault="008B0BE9" w:rsidP="00A12B83">
            <w:pPr>
              <w:pStyle w:val="Betarp"/>
              <w:jc w:val="center"/>
              <w:rPr>
                <w:b/>
                <w:sz w:val="22"/>
              </w:rPr>
            </w:pPr>
            <w:r w:rsidRPr="00A12B83">
              <w:rPr>
                <w:b/>
                <w:sz w:val="22"/>
              </w:rPr>
              <w:t>Komiteto išvadų rengėjai,</w:t>
            </w:r>
          </w:p>
          <w:p w:rsidR="008B0BE9" w:rsidRPr="00A12B83" w:rsidRDefault="008B0BE9" w:rsidP="00A12B83">
            <w:pPr>
              <w:pStyle w:val="Betarp"/>
              <w:jc w:val="center"/>
              <w:rPr>
                <w:b/>
                <w:sz w:val="22"/>
              </w:rPr>
            </w:pPr>
            <w:r w:rsidRPr="00A12B83">
              <w:rPr>
                <w:b/>
                <w:sz w:val="22"/>
              </w:rPr>
              <w:t>biuro tarnautojai</w:t>
            </w:r>
          </w:p>
        </w:tc>
      </w:tr>
      <w:tr w:rsidR="008B0BE9" w:rsidRPr="00A12B83" w:rsidTr="00A12B83">
        <w:trPr>
          <w:trHeight w:val="20"/>
          <w:jc w:val="center"/>
        </w:trPr>
        <w:tc>
          <w:tcPr>
            <w:tcW w:w="566" w:type="dxa"/>
          </w:tcPr>
          <w:p w:rsidR="008B0BE9" w:rsidRPr="00A12B83" w:rsidRDefault="008B0BE9" w:rsidP="00A12B83">
            <w:pPr>
              <w:pStyle w:val="Betarp"/>
              <w:numPr>
                <w:ilvl w:val="0"/>
                <w:numId w:val="31"/>
              </w:numPr>
              <w:jc w:val="center"/>
              <w:rPr>
                <w:sz w:val="22"/>
              </w:rPr>
            </w:pPr>
          </w:p>
        </w:tc>
        <w:tc>
          <w:tcPr>
            <w:tcW w:w="1277" w:type="dxa"/>
            <w:shd w:val="clear" w:color="auto" w:fill="auto"/>
          </w:tcPr>
          <w:p w:rsidR="008B0BE9" w:rsidRPr="00A12B83" w:rsidRDefault="008B0BE9" w:rsidP="00A12B83">
            <w:pPr>
              <w:pStyle w:val="Betarp"/>
              <w:jc w:val="center"/>
              <w:rPr>
                <w:sz w:val="22"/>
              </w:rPr>
            </w:pPr>
            <w:r w:rsidRPr="00A12B83">
              <w:rPr>
                <w:sz w:val="22"/>
              </w:rPr>
              <w:t>2015-05-13</w:t>
            </w:r>
          </w:p>
          <w:p w:rsidR="008B0BE9" w:rsidRPr="00A12B83" w:rsidRDefault="008B0BE9" w:rsidP="00A12B83">
            <w:pPr>
              <w:pStyle w:val="Betarp"/>
              <w:jc w:val="center"/>
              <w:rPr>
                <w:sz w:val="22"/>
              </w:rPr>
            </w:pPr>
            <w:r w:rsidRPr="00A12B83">
              <w:rPr>
                <w:sz w:val="22"/>
              </w:rPr>
              <w:t>15.00-17.00</w:t>
            </w:r>
          </w:p>
          <w:p w:rsidR="008B0BE9" w:rsidRPr="00A12B83" w:rsidRDefault="008B0BE9" w:rsidP="00A12B83">
            <w:pPr>
              <w:pStyle w:val="Betarp"/>
              <w:jc w:val="center"/>
              <w:rPr>
                <w:sz w:val="22"/>
              </w:rPr>
            </w:pPr>
            <w:r w:rsidRPr="00A12B83">
              <w:rPr>
                <w:sz w:val="22"/>
              </w:rPr>
              <w:t>II r.</w:t>
            </w:r>
          </w:p>
          <w:p w:rsidR="008B0BE9" w:rsidRPr="00A12B83" w:rsidRDefault="008B0BE9" w:rsidP="00A12B83">
            <w:pPr>
              <w:pStyle w:val="Betarp"/>
              <w:jc w:val="center"/>
              <w:rPr>
                <w:sz w:val="22"/>
              </w:rPr>
            </w:pPr>
            <w:r w:rsidRPr="00A12B83">
              <w:rPr>
                <w:sz w:val="22"/>
              </w:rPr>
              <w:t>Spaudos konferencijų salė</w:t>
            </w:r>
          </w:p>
        </w:tc>
        <w:tc>
          <w:tcPr>
            <w:tcW w:w="1163" w:type="dxa"/>
            <w:shd w:val="clear" w:color="auto" w:fill="auto"/>
          </w:tcPr>
          <w:p w:rsidR="008B0BE9" w:rsidRPr="00A12B83" w:rsidRDefault="008B0BE9" w:rsidP="00A12B83">
            <w:pPr>
              <w:spacing w:after="0" w:line="240" w:lineRule="auto"/>
              <w:jc w:val="center"/>
              <w:rPr>
                <w:sz w:val="22"/>
                <w:szCs w:val="22"/>
              </w:rPr>
            </w:pPr>
            <w:r w:rsidRPr="00A12B83">
              <w:rPr>
                <w:sz w:val="22"/>
                <w:szCs w:val="22"/>
              </w:rPr>
              <w:t>XIIP-2855</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XIIP-2856</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XIIP-2857</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XIIP-1522</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XIIP-1523</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XIIP-1524</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XIIP-1525</w:t>
            </w:r>
          </w:p>
          <w:p w:rsidR="008B0BE9" w:rsidRPr="00A12B83" w:rsidRDefault="008B0BE9" w:rsidP="00A12B83">
            <w:pPr>
              <w:spacing w:after="0" w:line="240" w:lineRule="auto"/>
              <w:rPr>
                <w:sz w:val="22"/>
                <w:szCs w:val="22"/>
              </w:rPr>
            </w:pPr>
          </w:p>
          <w:p w:rsidR="008B0BE9" w:rsidRPr="00A12B83" w:rsidRDefault="008B0BE9" w:rsidP="00A12B83">
            <w:pPr>
              <w:spacing w:after="0" w:line="240" w:lineRule="auto"/>
              <w:jc w:val="center"/>
              <w:rPr>
                <w:sz w:val="22"/>
                <w:szCs w:val="22"/>
              </w:rPr>
            </w:pPr>
          </w:p>
        </w:tc>
        <w:tc>
          <w:tcPr>
            <w:tcW w:w="3427" w:type="dxa"/>
            <w:shd w:val="clear" w:color="auto" w:fill="auto"/>
          </w:tcPr>
          <w:p w:rsidR="008B0BE9" w:rsidRPr="00A12B83" w:rsidRDefault="008B0BE9" w:rsidP="00A12B83">
            <w:pPr>
              <w:spacing w:after="0" w:line="240" w:lineRule="auto"/>
              <w:jc w:val="both"/>
              <w:textAlignment w:val="top"/>
              <w:rPr>
                <w:color w:val="000000"/>
                <w:sz w:val="22"/>
                <w:szCs w:val="22"/>
              </w:rPr>
            </w:pPr>
            <w:r w:rsidRPr="00A12B83">
              <w:rPr>
                <w:color w:val="000000"/>
                <w:sz w:val="22"/>
                <w:szCs w:val="22"/>
              </w:rPr>
              <w:lastRenderedPageBreak/>
              <w:t>Biomedicininių tyrimų etikos įstatymo Nr. VIII-1679 pakeitimo įstatymo projektas</w:t>
            </w:r>
          </w:p>
          <w:p w:rsidR="008B0BE9" w:rsidRPr="00A12B83" w:rsidRDefault="008B0BE9" w:rsidP="00A12B83">
            <w:pPr>
              <w:spacing w:after="0" w:line="240" w:lineRule="auto"/>
              <w:jc w:val="both"/>
              <w:textAlignment w:val="top"/>
              <w:rPr>
                <w:color w:val="000000"/>
                <w:sz w:val="22"/>
                <w:szCs w:val="22"/>
              </w:rPr>
            </w:pPr>
            <w:r w:rsidRPr="00A12B83">
              <w:rPr>
                <w:color w:val="000000"/>
                <w:sz w:val="22"/>
                <w:szCs w:val="22"/>
              </w:rPr>
              <w:t>Sveikatos sistemos  įstatymo Nr. I-552 80 straipsnio pakeitimo įstatymo projektas</w:t>
            </w:r>
          </w:p>
          <w:p w:rsidR="008B0BE9" w:rsidRPr="00A12B83" w:rsidRDefault="008B0BE9" w:rsidP="00A12B83">
            <w:pPr>
              <w:spacing w:after="0" w:line="240" w:lineRule="auto"/>
              <w:jc w:val="both"/>
              <w:textAlignment w:val="top"/>
              <w:rPr>
                <w:color w:val="000000"/>
                <w:sz w:val="22"/>
                <w:szCs w:val="22"/>
              </w:rPr>
            </w:pPr>
            <w:r w:rsidRPr="00A12B83">
              <w:rPr>
                <w:color w:val="000000"/>
                <w:sz w:val="22"/>
                <w:szCs w:val="22"/>
              </w:rPr>
              <w:t xml:space="preserve">Sveikatos priežiūros įstaigų  įstatymo Nr. I-1367 52 straipsnio pakeitimo </w:t>
            </w:r>
            <w:r w:rsidRPr="00A12B83">
              <w:rPr>
                <w:color w:val="000000"/>
                <w:sz w:val="22"/>
                <w:szCs w:val="22"/>
              </w:rPr>
              <w:lastRenderedPageBreak/>
              <w:t>įstatymo projektas</w:t>
            </w:r>
          </w:p>
          <w:p w:rsidR="008B0BE9" w:rsidRPr="00A12B83" w:rsidRDefault="008B0BE9" w:rsidP="00A12B83">
            <w:pPr>
              <w:spacing w:after="0" w:line="240" w:lineRule="auto"/>
              <w:jc w:val="both"/>
              <w:textAlignment w:val="top"/>
              <w:rPr>
                <w:sz w:val="22"/>
                <w:szCs w:val="22"/>
              </w:rPr>
            </w:pPr>
            <w:proofErr w:type="spellStart"/>
            <w:r w:rsidRPr="00A12B83">
              <w:rPr>
                <w:bCs/>
                <w:sz w:val="22"/>
                <w:szCs w:val="22"/>
              </w:rPr>
              <w:t>Biobankų</w:t>
            </w:r>
            <w:proofErr w:type="spellEnd"/>
            <w:r w:rsidRPr="00A12B83">
              <w:rPr>
                <w:bCs/>
                <w:sz w:val="22"/>
                <w:szCs w:val="22"/>
              </w:rPr>
              <w:t xml:space="preserve"> įstatymo projektas</w:t>
            </w:r>
          </w:p>
          <w:p w:rsidR="008B0BE9" w:rsidRPr="00A12B83" w:rsidRDefault="008B0BE9" w:rsidP="00A12B83">
            <w:pPr>
              <w:spacing w:after="0" w:line="240" w:lineRule="auto"/>
              <w:jc w:val="both"/>
              <w:textAlignment w:val="top"/>
              <w:rPr>
                <w:sz w:val="22"/>
                <w:szCs w:val="22"/>
              </w:rPr>
            </w:pPr>
          </w:p>
          <w:p w:rsidR="008B0BE9" w:rsidRPr="00A12B83" w:rsidRDefault="008B0BE9" w:rsidP="00A12B83">
            <w:pPr>
              <w:spacing w:after="0" w:line="240" w:lineRule="auto"/>
              <w:jc w:val="both"/>
              <w:rPr>
                <w:sz w:val="22"/>
                <w:szCs w:val="22"/>
              </w:rPr>
            </w:pPr>
            <w:r w:rsidRPr="00A12B83">
              <w:rPr>
                <w:sz w:val="22"/>
                <w:szCs w:val="22"/>
              </w:rPr>
              <w:t>Biomedicininių tyrimų etikos įstatymo Nr. VIII-1679 1 straipsnio pakeitimo įstatymo projektas</w:t>
            </w:r>
          </w:p>
          <w:p w:rsidR="008B0BE9" w:rsidRPr="00A12B83" w:rsidRDefault="008B0BE9" w:rsidP="00A12B83">
            <w:pPr>
              <w:spacing w:after="0" w:line="240" w:lineRule="auto"/>
              <w:jc w:val="both"/>
              <w:rPr>
                <w:sz w:val="22"/>
                <w:szCs w:val="22"/>
              </w:rPr>
            </w:pPr>
            <w:r w:rsidRPr="00A12B83">
              <w:rPr>
                <w:sz w:val="22"/>
                <w:szCs w:val="22"/>
              </w:rPr>
              <w:t>Pacientų teisių ir žalos sveikatai atlyginimo įstatymo Nr. I-1562 11  straipsnio pakeitimo įstatymo projektas</w:t>
            </w:r>
          </w:p>
          <w:p w:rsidR="008B0BE9" w:rsidRPr="00A12B83" w:rsidRDefault="008B0BE9" w:rsidP="00A12B83">
            <w:pPr>
              <w:spacing w:after="0" w:line="240" w:lineRule="auto"/>
              <w:jc w:val="both"/>
              <w:rPr>
                <w:sz w:val="22"/>
                <w:szCs w:val="22"/>
              </w:rPr>
            </w:pPr>
            <w:r w:rsidRPr="00A12B83">
              <w:rPr>
                <w:sz w:val="22"/>
                <w:szCs w:val="22"/>
              </w:rPr>
              <w:t>Įmonių bankroto įstatymo Nr. IX-216 33 straipsnio pakeitimo įstatymo projektas</w:t>
            </w:r>
          </w:p>
        </w:tc>
        <w:tc>
          <w:tcPr>
            <w:tcW w:w="1489" w:type="dxa"/>
            <w:shd w:val="clear" w:color="auto" w:fill="auto"/>
          </w:tcPr>
          <w:p w:rsidR="008B0BE9" w:rsidRPr="00A12B83" w:rsidRDefault="008B0BE9" w:rsidP="00A12B83">
            <w:pPr>
              <w:pStyle w:val="Betarp"/>
              <w:jc w:val="center"/>
              <w:rPr>
                <w:sz w:val="22"/>
              </w:rPr>
            </w:pPr>
          </w:p>
        </w:tc>
        <w:tc>
          <w:tcPr>
            <w:tcW w:w="1825" w:type="dxa"/>
            <w:shd w:val="clear" w:color="auto" w:fill="auto"/>
          </w:tcPr>
          <w:p w:rsidR="008B0BE9" w:rsidRPr="00A12B83" w:rsidRDefault="008B0BE9" w:rsidP="00A12B83">
            <w:pPr>
              <w:pStyle w:val="Betarp"/>
              <w:jc w:val="center"/>
              <w:rPr>
                <w:spacing w:val="4"/>
                <w:sz w:val="22"/>
              </w:rPr>
            </w:pPr>
            <w:r w:rsidRPr="00A12B83">
              <w:rPr>
                <w:spacing w:val="4"/>
                <w:sz w:val="22"/>
              </w:rPr>
              <w:t>D. Mikutienė</w:t>
            </w:r>
          </w:p>
          <w:p w:rsidR="008B0BE9" w:rsidRPr="00A12B83" w:rsidRDefault="008B0BE9" w:rsidP="00A12B83">
            <w:pPr>
              <w:spacing w:after="0" w:line="240" w:lineRule="auto"/>
              <w:jc w:val="center"/>
              <w:rPr>
                <w:spacing w:val="4"/>
                <w:sz w:val="22"/>
                <w:szCs w:val="22"/>
              </w:rPr>
            </w:pPr>
            <w:r w:rsidRPr="00A12B83">
              <w:rPr>
                <w:spacing w:val="4"/>
                <w:sz w:val="22"/>
                <w:szCs w:val="22"/>
              </w:rPr>
              <w:t xml:space="preserve">V. </w:t>
            </w:r>
            <w:proofErr w:type="spellStart"/>
            <w:r w:rsidRPr="00A12B83">
              <w:rPr>
                <w:spacing w:val="4"/>
                <w:sz w:val="22"/>
                <w:szCs w:val="22"/>
              </w:rPr>
              <w:t>Filipovičienė</w:t>
            </w:r>
            <w:proofErr w:type="spellEnd"/>
          </w:p>
          <w:p w:rsidR="008B0BE9" w:rsidRPr="00A12B83" w:rsidRDefault="008B0BE9" w:rsidP="00A12B83">
            <w:pPr>
              <w:spacing w:after="0" w:line="240" w:lineRule="auto"/>
              <w:jc w:val="center"/>
              <w:rPr>
                <w:spacing w:val="4"/>
                <w:sz w:val="22"/>
                <w:szCs w:val="22"/>
              </w:rPr>
            </w:pPr>
            <w:r w:rsidRPr="00A12B83">
              <w:rPr>
                <w:spacing w:val="4"/>
                <w:sz w:val="22"/>
                <w:szCs w:val="22"/>
              </w:rPr>
              <w:t xml:space="preserve">J. </w:t>
            </w:r>
            <w:proofErr w:type="spellStart"/>
            <w:r w:rsidRPr="00A12B83">
              <w:rPr>
                <w:spacing w:val="4"/>
                <w:sz w:val="22"/>
                <w:szCs w:val="22"/>
              </w:rPr>
              <w:t>Požela</w:t>
            </w:r>
            <w:proofErr w:type="spellEnd"/>
          </w:p>
          <w:p w:rsidR="008B0BE9" w:rsidRPr="00A12B83" w:rsidRDefault="008B0BE9" w:rsidP="00A12B83">
            <w:pPr>
              <w:pStyle w:val="Betarp"/>
              <w:jc w:val="center"/>
              <w:rPr>
                <w:spacing w:val="4"/>
                <w:sz w:val="22"/>
              </w:rPr>
            </w:pPr>
            <w:r w:rsidRPr="00A12B83">
              <w:rPr>
                <w:spacing w:val="4"/>
                <w:sz w:val="22"/>
              </w:rPr>
              <w:t xml:space="preserve">A. </w:t>
            </w:r>
            <w:proofErr w:type="spellStart"/>
            <w:r w:rsidRPr="00A12B83">
              <w:rPr>
                <w:spacing w:val="4"/>
                <w:sz w:val="22"/>
              </w:rPr>
              <w:t>Monkauskaitė</w:t>
            </w:r>
            <w:proofErr w:type="spellEnd"/>
          </w:p>
          <w:p w:rsidR="008B0BE9" w:rsidRPr="00A12B83" w:rsidRDefault="008B0BE9" w:rsidP="00A12B83">
            <w:pPr>
              <w:pStyle w:val="Betarp"/>
              <w:jc w:val="center"/>
              <w:rPr>
                <w:spacing w:val="4"/>
                <w:sz w:val="22"/>
              </w:rPr>
            </w:pPr>
            <w:r w:rsidRPr="00A12B83">
              <w:rPr>
                <w:spacing w:val="4"/>
                <w:sz w:val="22"/>
              </w:rPr>
              <w:t>V. M. Čigriejienė</w:t>
            </w: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r w:rsidRPr="00A12B83">
              <w:rPr>
                <w:spacing w:val="4"/>
                <w:sz w:val="22"/>
              </w:rPr>
              <w:lastRenderedPageBreak/>
              <w:t>(J. Bandzienė)</w:t>
            </w: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p w:rsidR="008B0BE9" w:rsidRPr="00A12B83" w:rsidRDefault="008B0BE9" w:rsidP="00A12B83">
            <w:pPr>
              <w:pStyle w:val="Betarp"/>
              <w:jc w:val="center"/>
              <w:rPr>
                <w:spacing w:val="4"/>
                <w:sz w:val="22"/>
              </w:rPr>
            </w:pP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17"/>
        <w:gridCol w:w="1392"/>
        <w:gridCol w:w="998"/>
        <w:gridCol w:w="3880"/>
        <w:gridCol w:w="1228"/>
        <w:gridCol w:w="1624"/>
      </w:tblGrid>
      <w:tr w:rsidR="008B0BE9" w:rsidRPr="00A12B83" w:rsidTr="00A12B83">
        <w:trPr>
          <w:trHeight w:val="20"/>
          <w:jc w:val="center"/>
        </w:trPr>
        <w:tc>
          <w:tcPr>
            <w:tcW w:w="517" w:type="dxa"/>
            <w:vAlign w:val="center"/>
            <w:hideMark/>
          </w:tcPr>
          <w:p w:rsidR="008B0BE9" w:rsidRPr="00A12B83" w:rsidRDefault="008B0BE9" w:rsidP="00A12B83">
            <w:pPr>
              <w:overflowPunct w:val="0"/>
              <w:autoSpaceDE w:val="0"/>
              <w:autoSpaceDN w:val="0"/>
              <w:spacing w:after="0" w:line="240" w:lineRule="auto"/>
              <w:jc w:val="center"/>
              <w:rPr>
                <w:b/>
                <w:bCs/>
                <w:sz w:val="22"/>
                <w:szCs w:val="22"/>
                <w:lang w:eastAsia="en-US"/>
              </w:rPr>
            </w:pPr>
            <w:r w:rsidRPr="00A12B83">
              <w:rPr>
                <w:b/>
                <w:bCs/>
                <w:sz w:val="22"/>
                <w:szCs w:val="22"/>
                <w:lang w:eastAsia="en-US"/>
              </w:rPr>
              <w:t>Eil. Nr.</w:t>
            </w:r>
          </w:p>
        </w:tc>
        <w:tc>
          <w:tcPr>
            <w:tcW w:w="1392" w:type="dxa"/>
            <w:vAlign w:val="center"/>
            <w:hideMark/>
          </w:tcPr>
          <w:p w:rsidR="008B0BE9" w:rsidRPr="00A12B83" w:rsidRDefault="008B0BE9" w:rsidP="00A12B83">
            <w:pPr>
              <w:overflowPunct w:val="0"/>
              <w:autoSpaceDE w:val="0"/>
              <w:autoSpaceDN w:val="0"/>
              <w:spacing w:after="0" w:line="240" w:lineRule="auto"/>
              <w:jc w:val="center"/>
              <w:rPr>
                <w:b/>
                <w:bCs/>
                <w:sz w:val="22"/>
                <w:szCs w:val="22"/>
                <w:lang w:eastAsia="en-US"/>
              </w:rPr>
            </w:pPr>
            <w:r w:rsidRPr="00A12B83">
              <w:rPr>
                <w:b/>
                <w:bCs/>
                <w:sz w:val="22"/>
                <w:szCs w:val="22"/>
                <w:lang w:eastAsia="en-US"/>
              </w:rPr>
              <w:t>Data,</w:t>
            </w:r>
          </w:p>
          <w:p w:rsidR="008B0BE9" w:rsidRPr="00A12B83" w:rsidRDefault="008B0BE9" w:rsidP="00A12B83">
            <w:pPr>
              <w:overflowPunct w:val="0"/>
              <w:autoSpaceDE w:val="0"/>
              <w:autoSpaceDN w:val="0"/>
              <w:spacing w:after="0" w:line="240" w:lineRule="auto"/>
              <w:jc w:val="center"/>
              <w:rPr>
                <w:b/>
                <w:bCs/>
                <w:sz w:val="22"/>
                <w:szCs w:val="22"/>
                <w:lang w:eastAsia="en-US"/>
              </w:rPr>
            </w:pPr>
            <w:r w:rsidRPr="00A12B83">
              <w:rPr>
                <w:b/>
                <w:bCs/>
                <w:sz w:val="22"/>
                <w:szCs w:val="22"/>
                <w:lang w:eastAsia="en-US"/>
              </w:rPr>
              <w:t>laikas,</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
                <w:bCs/>
                <w:sz w:val="22"/>
                <w:szCs w:val="22"/>
                <w:lang w:eastAsia="en-US"/>
              </w:rPr>
              <w:t>vieta</w:t>
            </w:r>
          </w:p>
        </w:tc>
        <w:tc>
          <w:tcPr>
            <w:tcW w:w="998" w:type="dxa"/>
            <w:vAlign w:val="center"/>
            <w:hideMark/>
          </w:tcPr>
          <w:p w:rsidR="008B0BE9" w:rsidRPr="00A12B83" w:rsidRDefault="008B0BE9" w:rsidP="00A12B83">
            <w:pPr>
              <w:spacing w:after="0" w:line="240" w:lineRule="auto"/>
              <w:jc w:val="center"/>
              <w:rPr>
                <w:b/>
                <w:bCs/>
                <w:sz w:val="22"/>
                <w:szCs w:val="22"/>
              </w:rPr>
            </w:pPr>
            <w:r w:rsidRPr="00A12B83">
              <w:rPr>
                <w:b/>
                <w:bCs/>
                <w:sz w:val="22"/>
                <w:szCs w:val="22"/>
              </w:rPr>
              <w:t>Projekto</w:t>
            </w:r>
          </w:p>
          <w:p w:rsidR="008B0BE9" w:rsidRPr="00A12B83" w:rsidRDefault="008B0BE9" w:rsidP="00A12B83">
            <w:pPr>
              <w:spacing w:after="0" w:line="240" w:lineRule="auto"/>
              <w:jc w:val="center"/>
              <w:rPr>
                <w:b/>
                <w:bCs/>
                <w:sz w:val="22"/>
                <w:szCs w:val="22"/>
              </w:rPr>
            </w:pPr>
            <w:r w:rsidRPr="00A12B83">
              <w:rPr>
                <w:b/>
                <w:bCs/>
                <w:sz w:val="22"/>
                <w:szCs w:val="22"/>
              </w:rPr>
              <w:t>Nr.</w:t>
            </w:r>
          </w:p>
        </w:tc>
        <w:tc>
          <w:tcPr>
            <w:tcW w:w="3880" w:type="dxa"/>
            <w:vAlign w:val="center"/>
            <w:hideMark/>
          </w:tcPr>
          <w:p w:rsidR="008B0BE9" w:rsidRPr="00A12B83" w:rsidRDefault="008B0BE9" w:rsidP="00A12B83">
            <w:pPr>
              <w:spacing w:after="0" w:line="240" w:lineRule="auto"/>
              <w:jc w:val="center"/>
              <w:rPr>
                <w:b/>
                <w:bCs/>
                <w:sz w:val="22"/>
                <w:szCs w:val="22"/>
              </w:rPr>
            </w:pPr>
            <w:r w:rsidRPr="00A12B83">
              <w:rPr>
                <w:b/>
                <w:bCs/>
                <w:sz w:val="22"/>
                <w:szCs w:val="22"/>
              </w:rPr>
              <w:t>Svarstomi klausimai</w:t>
            </w:r>
          </w:p>
        </w:tc>
        <w:tc>
          <w:tcPr>
            <w:tcW w:w="1228" w:type="dxa"/>
            <w:vAlign w:val="center"/>
            <w:hideMark/>
          </w:tcPr>
          <w:p w:rsidR="008B0BE9" w:rsidRPr="00A12B83" w:rsidRDefault="008B0BE9" w:rsidP="00A12B83">
            <w:pPr>
              <w:spacing w:after="0" w:line="240" w:lineRule="auto"/>
              <w:jc w:val="center"/>
              <w:rPr>
                <w:b/>
                <w:bCs/>
                <w:sz w:val="22"/>
                <w:szCs w:val="22"/>
              </w:rPr>
            </w:pPr>
            <w:r w:rsidRPr="00A12B83">
              <w:rPr>
                <w:b/>
                <w:bCs/>
                <w:sz w:val="22"/>
                <w:szCs w:val="22"/>
              </w:rPr>
              <w:t>Stadija</w:t>
            </w:r>
          </w:p>
        </w:tc>
        <w:tc>
          <w:tcPr>
            <w:tcW w:w="1624" w:type="dxa"/>
            <w:vAlign w:val="center"/>
            <w:hideMark/>
          </w:tcPr>
          <w:p w:rsidR="008B0BE9" w:rsidRPr="00A12B83" w:rsidRDefault="008B0BE9" w:rsidP="00A12B83">
            <w:pPr>
              <w:spacing w:after="0" w:line="240" w:lineRule="auto"/>
              <w:jc w:val="center"/>
              <w:rPr>
                <w:b/>
                <w:bCs/>
                <w:sz w:val="22"/>
                <w:szCs w:val="22"/>
                <w:lang w:eastAsia="en-US"/>
              </w:rPr>
            </w:pPr>
            <w:r w:rsidRPr="00A12B83">
              <w:rPr>
                <w:b/>
                <w:bCs/>
                <w:sz w:val="22"/>
                <w:szCs w:val="22"/>
                <w:lang w:eastAsia="en-US"/>
              </w:rPr>
              <w:t>Komiteto išvadų rengėjai, teikėjai</w:t>
            </w:r>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1.</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9.00-9.30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998" w:type="dxa"/>
          </w:tcPr>
          <w:p w:rsidR="008B0BE9" w:rsidRPr="00A12B83" w:rsidRDefault="008B0BE9" w:rsidP="00A12B83">
            <w:pPr>
              <w:spacing w:before="100" w:beforeAutospacing="1" w:after="0" w:line="240" w:lineRule="auto"/>
              <w:jc w:val="center"/>
              <w:rPr>
                <w:sz w:val="22"/>
                <w:szCs w:val="22"/>
                <w:lang w:eastAsia="en-US"/>
              </w:rPr>
            </w:pPr>
          </w:p>
        </w:tc>
        <w:tc>
          <w:tcPr>
            <w:tcW w:w="3880" w:type="dxa"/>
            <w:hideMark/>
          </w:tcPr>
          <w:p w:rsidR="008B0BE9" w:rsidRPr="00A12B83" w:rsidRDefault="008B0BE9" w:rsidP="00A12B83">
            <w:pPr>
              <w:spacing w:after="0" w:line="240" w:lineRule="auto"/>
              <w:jc w:val="center"/>
              <w:rPr>
                <w:sz w:val="22"/>
                <w:szCs w:val="22"/>
                <w:lang w:eastAsia="en-US"/>
              </w:rPr>
            </w:pPr>
            <w:r w:rsidRPr="00A12B83">
              <w:rPr>
                <w:sz w:val="22"/>
                <w:szCs w:val="22"/>
                <w:lang w:eastAsia="en-US"/>
              </w:rPr>
              <w:t>Dėl Vyriausybės metinės veiklos ataskaitos</w:t>
            </w:r>
          </w:p>
          <w:p w:rsidR="008B0BE9" w:rsidRPr="00A12B83" w:rsidRDefault="008B0BE9" w:rsidP="00A12B83">
            <w:pPr>
              <w:spacing w:after="0" w:line="240" w:lineRule="auto"/>
              <w:jc w:val="center"/>
              <w:rPr>
                <w:sz w:val="22"/>
                <w:szCs w:val="22"/>
                <w:lang w:eastAsia="en-US"/>
              </w:rPr>
            </w:pPr>
            <w:r w:rsidRPr="00A12B83">
              <w:rPr>
                <w:sz w:val="22"/>
                <w:szCs w:val="22"/>
                <w:lang w:eastAsia="en-US"/>
              </w:rPr>
              <w:t>Kultūros dalis</w:t>
            </w:r>
          </w:p>
        </w:tc>
        <w:tc>
          <w:tcPr>
            <w:tcW w:w="1228" w:type="dxa"/>
            <w:hideMark/>
          </w:tcPr>
          <w:p w:rsidR="008B0BE9" w:rsidRPr="00A12B83" w:rsidRDefault="008B0BE9" w:rsidP="00A12B83">
            <w:pPr>
              <w:spacing w:after="0" w:line="240" w:lineRule="auto"/>
              <w:jc w:val="center"/>
              <w:rPr>
                <w:sz w:val="22"/>
                <w:szCs w:val="22"/>
              </w:rPr>
            </w:pPr>
            <w:r w:rsidRPr="00A12B83">
              <w:rPr>
                <w:sz w:val="22"/>
                <w:szCs w:val="22"/>
              </w:rPr>
              <w:t>Svarstymas</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r w:rsidRPr="00A12B83">
              <w:rPr>
                <w:sz w:val="22"/>
                <w:szCs w:val="22"/>
              </w:rPr>
              <w:t>Š. Birutis</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 xml:space="preserve">J. </w:t>
            </w:r>
            <w:proofErr w:type="spellStart"/>
            <w:r w:rsidRPr="00A12B83">
              <w:rPr>
                <w:sz w:val="22"/>
                <w:szCs w:val="22"/>
              </w:rPr>
              <w:t>Bieliūnienė</w:t>
            </w:r>
            <w:proofErr w:type="spellEnd"/>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2.</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9.30-10.00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998" w:type="dxa"/>
          </w:tcPr>
          <w:p w:rsidR="008B0BE9" w:rsidRPr="00A12B83" w:rsidRDefault="008B0BE9" w:rsidP="00A12B83">
            <w:pPr>
              <w:spacing w:before="100" w:beforeAutospacing="1" w:after="0" w:line="240" w:lineRule="auto"/>
              <w:jc w:val="center"/>
              <w:rPr>
                <w:sz w:val="22"/>
                <w:szCs w:val="22"/>
                <w:lang w:eastAsia="en-US"/>
              </w:rPr>
            </w:pPr>
          </w:p>
        </w:tc>
        <w:tc>
          <w:tcPr>
            <w:tcW w:w="3880" w:type="dxa"/>
            <w:hideMark/>
          </w:tcPr>
          <w:p w:rsidR="008B0BE9" w:rsidRPr="00A12B83" w:rsidRDefault="008B0BE9" w:rsidP="00A12B83">
            <w:pPr>
              <w:spacing w:after="0" w:line="240" w:lineRule="auto"/>
              <w:jc w:val="center"/>
              <w:rPr>
                <w:sz w:val="22"/>
                <w:szCs w:val="22"/>
                <w:lang w:eastAsia="en-US"/>
              </w:rPr>
            </w:pPr>
            <w:r w:rsidRPr="00A12B83">
              <w:rPr>
                <w:sz w:val="22"/>
                <w:szCs w:val="22"/>
                <w:lang w:eastAsia="en-US"/>
              </w:rPr>
              <w:t>Dėl Vyriausybės metinės veiklos ataskaitos</w:t>
            </w:r>
          </w:p>
          <w:p w:rsidR="008B0BE9" w:rsidRPr="00A12B83" w:rsidRDefault="008B0BE9" w:rsidP="00A12B83">
            <w:pPr>
              <w:spacing w:after="0" w:line="240" w:lineRule="auto"/>
              <w:jc w:val="center"/>
              <w:rPr>
                <w:sz w:val="22"/>
                <w:szCs w:val="22"/>
                <w:lang w:eastAsia="en-US"/>
              </w:rPr>
            </w:pPr>
            <w:r w:rsidRPr="00A12B83">
              <w:rPr>
                <w:sz w:val="22"/>
                <w:szCs w:val="22"/>
                <w:lang w:eastAsia="en-US"/>
              </w:rPr>
              <w:t>Švietimo ir mokslo dalis</w:t>
            </w:r>
          </w:p>
        </w:tc>
        <w:tc>
          <w:tcPr>
            <w:tcW w:w="1228" w:type="dxa"/>
            <w:hideMark/>
          </w:tcPr>
          <w:p w:rsidR="008B0BE9" w:rsidRPr="00A12B83" w:rsidRDefault="008B0BE9" w:rsidP="00A12B83">
            <w:pPr>
              <w:spacing w:after="0" w:line="240" w:lineRule="auto"/>
              <w:jc w:val="center"/>
              <w:rPr>
                <w:sz w:val="22"/>
                <w:szCs w:val="22"/>
              </w:rPr>
            </w:pPr>
            <w:r w:rsidRPr="00A12B83">
              <w:rPr>
                <w:sz w:val="22"/>
                <w:szCs w:val="22"/>
              </w:rPr>
              <w:t>Svarstymas</w:t>
            </w:r>
          </w:p>
        </w:tc>
        <w:tc>
          <w:tcPr>
            <w:tcW w:w="1624" w:type="dxa"/>
            <w:hideMark/>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r w:rsidRPr="00A12B83">
              <w:rPr>
                <w:sz w:val="22"/>
                <w:szCs w:val="22"/>
              </w:rPr>
              <w:t>Švietimo ir mokslo ministerijos atstovai</w:t>
            </w:r>
          </w:p>
          <w:p w:rsidR="008B0BE9" w:rsidRPr="00A12B83" w:rsidRDefault="008B0BE9" w:rsidP="00A12B83">
            <w:pPr>
              <w:spacing w:after="0" w:line="240" w:lineRule="auto"/>
              <w:jc w:val="center"/>
              <w:rPr>
                <w:sz w:val="22"/>
                <w:szCs w:val="22"/>
              </w:rPr>
            </w:pPr>
            <w:r w:rsidRPr="00A12B83">
              <w:rPr>
                <w:sz w:val="22"/>
                <w:szCs w:val="22"/>
              </w:rPr>
              <w:t>K. Kaminskas</w:t>
            </w:r>
          </w:p>
          <w:p w:rsidR="008B0BE9" w:rsidRPr="00A12B83" w:rsidRDefault="008B0BE9" w:rsidP="00A12B83">
            <w:pPr>
              <w:spacing w:after="0" w:line="240" w:lineRule="auto"/>
              <w:jc w:val="center"/>
              <w:rPr>
                <w:sz w:val="22"/>
                <w:szCs w:val="22"/>
              </w:rPr>
            </w:pPr>
            <w:r w:rsidRPr="00A12B83">
              <w:rPr>
                <w:sz w:val="22"/>
                <w:szCs w:val="22"/>
              </w:rPr>
              <w:t>R. Norkienė</w:t>
            </w:r>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3.</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10.00-10.10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6106" w:type="dxa"/>
            <w:gridSpan w:val="3"/>
            <w:hideMark/>
          </w:tcPr>
          <w:p w:rsidR="008B0BE9" w:rsidRPr="00A12B83" w:rsidRDefault="008B0BE9" w:rsidP="00A12B83">
            <w:pPr>
              <w:spacing w:after="0" w:line="240" w:lineRule="auto"/>
              <w:jc w:val="center"/>
              <w:rPr>
                <w:sz w:val="22"/>
                <w:szCs w:val="22"/>
              </w:rPr>
            </w:pPr>
            <w:r w:rsidRPr="00A12B83">
              <w:rPr>
                <w:sz w:val="22"/>
                <w:szCs w:val="22"/>
              </w:rPr>
              <w:t>Dėl Valstybinės kultūros paveldo komisijos pirmininko rinkimų</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 xml:space="preserve">J. </w:t>
            </w:r>
            <w:proofErr w:type="spellStart"/>
            <w:r w:rsidRPr="00A12B83">
              <w:rPr>
                <w:sz w:val="22"/>
                <w:szCs w:val="22"/>
              </w:rPr>
              <w:t>Bieliūnienė</w:t>
            </w:r>
            <w:proofErr w:type="spellEnd"/>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4.</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10.10-10.30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6106" w:type="dxa"/>
            <w:gridSpan w:val="3"/>
            <w:hideMark/>
          </w:tcPr>
          <w:p w:rsidR="008B0BE9" w:rsidRPr="00A12B83" w:rsidRDefault="008B0BE9" w:rsidP="00A12B83">
            <w:pPr>
              <w:spacing w:after="0" w:line="240" w:lineRule="auto"/>
              <w:jc w:val="center"/>
              <w:rPr>
                <w:sz w:val="22"/>
                <w:szCs w:val="22"/>
              </w:rPr>
            </w:pPr>
            <w:r w:rsidRPr="00A12B83">
              <w:rPr>
                <w:sz w:val="22"/>
                <w:szCs w:val="22"/>
              </w:rPr>
              <w:t xml:space="preserve">Dėl Valstybinio audito ataskaitos Nr. VA-P-50-4-5 </w:t>
            </w:r>
          </w:p>
          <w:p w:rsidR="008B0BE9" w:rsidRPr="00A12B83" w:rsidRDefault="008B0BE9" w:rsidP="00A12B83">
            <w:pPr>
              <w:spacing w:after="0" w:line="240" w:lineRule="auto"/>
              <w:jc w:val="center"/>
              <w:rPr>
                <w:sz w:val="22"/>
                <w:szCs w:val="22"/>
              </w:rPr>
            </w:pPr>
            <w:r w:rsidRPr="00A12B83">
              <w:rPr>
                <w:sz w:val="22"/>
                <w:szCs w:val="22"/>
              </w:rPr>
              <w:t>„Ar vaiko minimalios priežiūros priemonės užtikrina pagalbą vaikui“</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r w:rsidRPr="00A12B83">
              <w:rPr>
                <w:sz w:val="22"/>
                <w:szCs w:val="22"/>
              </w:rPr>
              <w:t xml:space="preserve">N. </w:t>
            </w:r>
            <w:proofErr w:type="spellStart"/>
            <w:r w:rsidRPr="00A12B83">
              <w:rPr>
                <w:sz w:val="22"/>
                <w:szCs w:val="22"/>
              </w:rPr>
              <w:t>Istomina</w:t>
            </w:r>
            <w:proofErr w:type="spellEnd"/>
          </w:p>
          <w:p w:rsidR="008B0BE9" w:rsidRPr="00A12B83" w:rsidRDefault="008B0BE9" w:rsidP="00A12B83">
            <w:pPr>
              <w:spacing w:after="0" w:line="240" w:lineRule="auto"/>
              <w:jc w:val="center"/>
              <w:rPr>
                <w:sz w:val="22"/>
                <w:szCs w:val="22"/>
              </w:rPr>
            </w:pPr>
            <w:r w:rsidRPr="00A12B83">
              <w:rPr>
                <w:sz w:val="22"/>
                <w:szCs w:val="22"/>
              </w:rPr>
              <w:t xml:space="preserve">A. </w:t>
            </w:r>
            <w:proofErr w:type="spellStart"/>
            <w:r w:rsidRPr="00A12B83">
              <w:rPr>
                <w:sz w:val="22"/>
                <w:szCs w:val="22"/>
              </w:rPr>
              <w:t>Pabedinskienė</w:t>
            </w:r>
            <w:proofErr w:type="spellEnd"/>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K. Kaminskas</w:t>
            </w:r>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5.</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10.30-11.00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6106" w:type="dxa"/>
            <w:gridSpan w:val="3"/>
            <w:hideMark/>
          </w:tcPr>
          <w:p w:rsidR="008B0BE9" w:rsidRPr="00A12B83" w:rsidRDefault="008B0BE9" w:rsidP="00A12B83">
            <w:pPr>
              <w:spacing w:after="0" w:line="240" w:lineRule="auto"/>
              <w:jc w:val="center"/>
              <w:rPr>
                <w:sz w:val="22"/>
                <w:szCs w:val="22"/>
              </w:rPr>
            </w:pPr>
            <w:r w:rsidRPr="00A12B83">
              <w:rPr>
                <w:sz w:val="22"/>
                <w:szCs w:val="22"/>
                <w:lang w:eastAsia="en-US"/>
              </w:rPr>
              <w:t>Dėl Lietuvos valstybės atkūrimo šimtmečio minėjimo programos projekto</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rPr>
                <w:sz w:val="22"/>
                <w:szCs w:val="22"/>
              </w:rPr>
            </w:pP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J. Paukštė</w:t>
            </w:r>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6.</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sz w:val="22"/>
                <w:szCs w:val="22"/>
                <w:lang w:eastAsia="en-US"/>
              </w:rPr>
              <w:t>11.00-11.30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6106" w:type="dxa"/>
            <w:gridSpan w:val="3"/>
            <w:hideMark/>
          </w:tcPr>
          <w:p w:rsidR="008B0BE9" w:rsidRPr="00A12B83" w:rsidRDefault="008B0BE9" w:rsidP="00A12B83">
            <w:pPr>
              <w:spacing w:after="0" w:line="240" w:lineRule="auto"/>
              <w:jc w:val="center"/>
              <w:rPr>
                <w:sz w:val="22"/>
                <w:szCs w:val="22"/>
              </w:rPr>
            </w:pPr>
            <w:r w:rsidRPr="00A12B83">
              <w:rPr>
                <w:sz w:val="22"/>
                <w:szCs w:val="22"/>
              </w:rPr>
              <w:t>Dėl kultūros darbuotojų atlyginimų</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r w:rsidRPr="00A12B83">
              <w:rPr>
                <w:sz w:val="22"/>
                <w:szCs w:val="22"/>
              </w:rPr>
              <w:t>Š. Birutis</w:t>
            </w:r>
          </w:p>
          <w:p w:rsidR="008B0BE9" w:rsidRPr="00A12B83" w:rsidRDefault="008B0BE9" w:rsidP="00A12B83">
            <w:pPr>
              <w:spacing w:after="0" w:line="240" w:lineRule="auto"/>
              <w:jc w:val="center"/>
              <w:rPr>
                <w:sz w:val="22"/>
                <w:szCs w:val="22"/>
              </w:rPr>
            </w:pPr>
            <w:r w:rsidRPr="00A12B83">
              <w:rPr>
                <w:sz w:val="22"/>
                <w:szCs w:val="22"/>
              </w:rPr>
              <w:t xml:space="preserve">P. </w:t>
            </w:r>
            <w:proofErr w:type="spellStart"/>
            <w:r w:rsidRPr="00A12B83">
              <w:rPr>
                <w:sz w:val="22"/>
                <w:szCs w:val="22"/>
              </w:rPr>
              <w:t>Zurlys</w:t>
            </w:r>
            <w:proofErr w:type="spellEnd"/>
            <w:r w:rsidRPr="00A12B83">
              <w:rPr>
                <w:sz w:val="22"/>
                <w:szCs w:val="22"/>
              </w:rPr>
              <w:t xml:space="preserve"> </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 xml:space="preserve">J. </w:t>
            </w:r>
            <w:proofErr w:type="spellStart"/>
            <w:r w:rsidRPr="00A12B83">
              <w:rPr>
                <w:sz w:val="22"/>
                <w:szCs w:val="22"/>
              </w:rPr>
              <w:t>Bieliūnienė</w:t>
            </w:r>
            <w:proofErr w:type="spellEnd"/>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7.</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sz w:val="22"/>
                <w:szCs w:val="22"/>
                <w:lang w:eastAsia="en-US"/>
              </w:rPr>
              <w:t>11.30-11.40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6106" w:type="dxa"/>
            <w:gridSpan w:val="3"/>
            <w:hideMark/>
          </w:tcPr>
          <w:p w:rsidR="008B0BE9" w:rsidRPr="00A12B83" w:rsidRDefault="008B0BE9" w:rsidP="00A12B83">
            <w:pPr>
              <w:spacing w:after="0" w:line="240" w:lineRule="auto"/>
              <w:jc w:val="center"/>
              <w:rPr>
                <w:sz w:val="22"/>
                <w:szCs w:val="22"/>
              </w:rPr>
            </w:pPr>
            <w:r w:rsidRPr="00A12B83">
              <w:rPr>
                <w:sz w:val="22"/>
                <w:szCs w:val="22"/>
              </w:rPr>
              <w:t xml:space="preserve">Dėl Rasų kapinių </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r w:rsidRPr="00A12B83">
              <w:rPr>
                <w:sz w:val="22"/>
                <w:szCs w:val="22"/>
              </w:rPr>
              <w:t xml:space="preserve">J. </w:t>
            </w:r>
            <w:proofErr w:type="spellStart"/>
            <w:r w:rsidRPr="00A12B83">
              <w:rPr>
                <w:sz w:val="22"/>
                <w:szCs w:val="22"/>
              </w:rPr>
              <w:t>Narkevič</w:t>
            </w:r>
            <w:proofErr w:type="spellEnd"/>
          </w:p>
          <w:p w:rsidR="008B0BE9" w:rsidRPr="00A12B83" w:rsidRDefault="008B0BE9" w:rsidP="00A12B83">
            <w:pPr>
              <w:spacing w:after="0" w:line="240" w:lineRule="auto"/>
              <w:jc w:val="center"/>
              <w:rPr>
                <w:sz w:val="22"/>
                <w:szCs w:val="22"/>
              </w:rPr>
            </w:pPr>
            <w:r w:rsidRPr="00A12B83">
              <w:rPr>
                <w:sz w:val="22"/>
                <w:szCs w:val="22"/>
              </w:rPr>
              <w:t>R. Šimašius</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t xml:space="preserve">J. </w:t>
            </w:r>
            <w:proofErr w:type="spellStart"/>
            <w:r w:rsidRPr="00A12B83">
              <w:rPr>
                <w:sz w:val="22"/>
                <w:szCs w:val="22"/>
              </w:rPr>
              <w:t>Bieliūnienė</w:t>
            </w:r>
            <w:proofErr w:type="spellEnd"/>
          </w:p>
        </w:tc>
      </w:tr>
      <w:tr w:rsidR="008B0BE9" w:rsidRPr="00A12B83" w:rsidTr="00A12B83">
        <w:trPr>
          <w:trHeight w:val="20"/>
          <w:jc w:val="center"/>
        </w:trPr>
        <w:tc>
          <w:tcPr>
            <w:tcW w:w="517" w:type="dxa"/>
            <w:hideMark/>
          </w:tcPr>
          <w:p w:rsidR="008B0BE9" w:rsidRPr="00A12B83" w:rsidRDefault="008B0BE9" w:rsidP="00A12B83">
            <w:pPr>
              <w:overflowPunct w:val="0"/>
              <w:autoSpaceDE w:val="0"/>
              <w:autoSpaceDN w:val="0"/>
              <w:spacing w:after="0" w:line="240" w:lineRule="auto"/>
              <w:jc w:val="center"/>
              <w:rPr>
                <w:sz w:val="22"/>
                <w:szCs w:val="22"/>
                <w:lang w:eastAsia="en-US"/>
              </w:rPr>
            </w:pPr>
            <w:r w:rsidRPr="00A12B83">
              <w:rPr>
                <w:sz w:val="22"/>
                <w:szCs w:val="22"/>
                <w:lang w:eastAsia="en-US"/>
              </w:rPr>
              <w:t>8.</w:t>
            </w:r>
          </w:p>
        </w:tc>
        <w:tc>
          <w:tcPr>
            <w:tcW w:w="1392" w:type="dxa"/>
            <w:hideMark/>
          </w:tcPr>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2015-05-13</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sz w:val="22"/>
                <w:szCs w:val="22"/>
                <w:lang w:eastAsia="en-US"/>
              </w:rPr>
              <w:t>11.40-11.50</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lastRenderedPageBreak/>
              <w:t>Seimo III r.</w:t>
            </w:r>
          </w:p>
          <w:p w:rsidR="008B0BE9" w:rsidRPr="00A12B83" w:rsidRDefault="008B0BE9" w:rsidP="00A12B83">
            <w:pPr>
              <w:overflowPunct w:val="0"/>
              <w:autoSpaceDE w:val="0"/>
              <w:autoSpaceDN w:val="0"/>
              <w:spacing w:after="0" w:line="240" w:lineRule="auto"/>
              <w:jc w:val="center"/>
              <w:rPr>
                <w:bCs/>
                <w:sz w:val="22"/>
                <w:szCs w:val="22"/>
                <w:lang w:eastAsia="en-US"/>
              </w:rPr>
            </w:pPr>
            <w:r w:rsidRPr="00A12B83">
              <w:rPr>
                <w:bCs/>
                <w:sz w:val="22"/>
                <w:szCs w:val="22"/>
                <w:lang w:eastAsia="en-US"/>
              </w:rPr>
              <w:t>420 s.</w:t>
            </w:r>
          </w:p>
        </w:tc>
        <w:tc>
          <w:tcPr>
            <w:tcW w:w="6106" w:type="dxa"/>
            <w:gridSpan w:val="3"/>
            <w:hideMark/>
          </w:tcPr>
          <w:p w:rsidR="008B0BE9" w:rsidRPr="00A12B83" w:rsidRDefault="008B0BE9" w:rsidP="00A12B83">
            <w:pPr>
              <w:spacing w:after="0" w:line="240" w:lineRule="auto"/>
              <w:jc w:val="center"/>
              <w:rPr>
                <w:sz w:val="22"/>
                <w:szCs w:val="22"/>
              </w:rPr>
            </w:pPr>
            <w:r w:rsidRPr="00A12B83">
              <w:rPr>
                <w:sz w:val="22"/>
                <w:szCs w:val="22"/>
              </w:rPr>
              <w:lastRenderedPageBreak/>
              <w:t>Kiti klausimai</w:t>
            </w:r>
          </w:p>
        </w:tc>
        <w:tc>
          <w:tcPr>
            <w:tcW w:w="1624" w:type="dxa"/>
          </w:tcPr>
          <w:p w:rsidR="008B0BE9" w:rsidRPr="00A12B83" w:rsidRDefault="008B0BE9" w:rsidP="00A12B83">
            <w:pPr>
              <w:spacing w:after="0" w:line="240" w:lineRule="auto"/>
              <w:jc w:val="center"/>
              <w:rPr>
                <w:sz w:val="22"/>
                <w:szCs w:val="22"/>
              </w:rPr>
            </w:pPr>
            <w:r w:rsidRPr="00A12B83">
              <w:rPr>
                <w:sz w:val="22"/>
                <w:szCs w:val="22"/>
              </w:rPr>
              <w:t>A. Pitrėnienė</w:t>
            </w:r>
          </w:p>
          <w:p w:rsidR="008B0BE9" w:rsidRPr="00A12B83" w:rsidRDefault="008B0BE9" w:rsidP="00A12B83">
            <w:pPr>
              <w:spacing w:after="0" w:line="240" w:lineRule="auto"/>
              <w:jc w:val="center"/>
              <w:rPr>
                <w:sz w:val="22"/>
                <w:szCs w:val="22"/>
              </w:rPr>
            </w:pPr>
          </w:p>
          <w:p w:rsidR="008B0BE9" w:rsidRPr="00A12B83" w:rsidRDefault="008B0BE9" w:rsidP="00A12B83">
            <w:pPr>
              <w:spacing w:after="0" w:line="240" w:lineRule="auto"/>
              <w:jc w:val="center"/>
              <w:rPr>
                <w:sz w:val="22"/>
                <w:szCs w:val="22"/>
              </w:rPr>
            </w:pPr>
            <w:r w:rsidRPr="00A12B83">
              <w:rPr>
                <w:sz w:val="22"/>
                <w:szCs w:val="22"/>
              </w:rPr>
              <w:lastRenderedPageBreak/>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lastRenderedPageBreak/>
        <w:t xml:space="preserve">Komiteto </w:t>
      </w:r>
      <w:r>
        <w:rPr>
          <w:rFonts w:eastAsia="Arial Unicode MS"/>
          <w:sz w:val="22"/>
        </w:rPr>
        <w:t>p</w:t>
      </w:r>
      <w:r w:rsidRPr="004D1A97">
        <w:rPr>
          <w:rFonts w:eastAsia="Arial Unicode MS"/>
          <w:sz w:val="22"/>
        </w:rPr>
        <w:t>irmininkė</w:t>
      </w:r>
      <w:r w:rsidRPr="004D1A97">
        <w:rPr>
          <w:rFonts w:eastAsia="Arial Unicode MS"/>
          <w:sz w:val="22"/>
        </w:rPr>
        <w:tab/>
        <w:t>Audronė Pitrėnienė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8B0BE9" w:rsidRPr="00A12B83" w:rsidTr="00A12B83">
        <w:trPr>
          <w:trHeight w:val="20"/>
          <w:jc w:val="center"/>
        </w:trPr>
        <w:tc>
          <w:tcPr>
            <w:tcW w:w="489" w:type="dxa"/>
          </w:tcPr>
          <w:p w:rsidR="008B0BE9" w:rsidRPr="00A12B83" w:rsidRDefault="008B0BE9" w:rsidP="008B0BE9">
            <w:pPr>
              <w:pStyle w:val="Betarp"/>
              <w:shd w:val="clear" w:color="auto" w:fill="FFFFFF"/>
              <w:jc w:val="center"/>
              <w:rPr>
                <w:b/>
                <w:noProof/>
                <w:sz w:val="22"/>
              </w:rPr>
            </w:pPr>
            <w:r w:rsidRPr="00A12B83">
              <w:rPr>
                <w:b/>
                <w:noProof/>
                <w:sz w:val="22"/>
              </w:rPr>
              <w:t>Eil.</w:t>
            </w:r>
            <w:r w:rsidRPr="00A12B83">
              <w:rPr>
                <w:b/>
                <w:noProof/>
                <w:sz w:val="22"/>
              </w:rPr>
              <w:br/>
              <w:t>Nr.</w:t>
            </w:r>
          </w:p>
        </w:tc>
        <w:tc>
          <w:tcPr>
            <w:tcW w:w="1418" w:type="dxa"/>
          </w:tcPr>
          <w:p w:rsidR="008B0BE9" w:rsidRPr="00A12B83" w:rsidRDefault="008B0BE9" w:rsidP="008B0BE9">
            <w:pPr>
              <w:pStyle w:val="Betarp"/>
              <w:shd w:val="clear" w:color="auto" w:fill="FFFFFF"/>
              <w:jc w:val="center"/>
              <w:rPr>
                <w:b/>
                <w:noProof/>
                <w:sz w:val="22"/>
              </w:rPr>
            </w:pPr>
            <w:r w:rsidRPr="00A12B83">
              <w:rPr>
                <w:b/>
                <w:noProof/>
                <w:sz w:val="22"/>
              </w:rPr>
              <w:t>Data,</w:t>
            </w:r>
            <w:r w:rsidRPr="00A12B83">
              <w:rPr>
                <w:b/>
                <w:noProof/>
                <w:sz w:val="22"/>
              </w:rPr>
              <w:br/>
              <w:t>laikas,</w:t>
            </w:r>
            <w:r w:rsidRPr="00A12B83">
              <w:rPr>
                <w:b/>
                <w:noProof/>
                <w:sz w:val="22"/>
              </w:rPr>
              <w:br/>
              <w:t>vieta</w:t>
            </w:r>
          </w:p>
        </w:tc>
        <w:tc>
          <w:tcPr>
            <w:tcW w:w="1134" w:type="dxa"/>
          </w:tcPr>
          <w:p w:rsidR="008B0BE9" w:rsidRPr="00A12B83" w:rsidRDefault="008B0BE9" w:rsidP="008B0BE9">
            <w:pPr>
              <w:pStyle w:val="Betarp"/>
              <w:shd w:val="clear" w:color="auto" w:fill="FFFFFF"/>
              <w:jc w:val="center"/>
              <w:rPr>
                <w:b/>
                <w:noProof/>
                <w:sz w:val="22"/>
              </w:rPr>
            </w:pPr>
            <w:r w:rsidRPr="00A12B83">
              <w:rPr>
                <w:b/>
                <w:noProof/>
                <w:sz w:val="22"/>
              </w:rPr>
              <w:t>Projekto Nr.</w:t>
            </w:r>
          </w:p>
        </w:tc>
        <w:tc>
          <w:tcPr>
            <w:tcW w:w="3260" w:type="dxa"/>
            <w:hideMark/>
          </w:tcPr>
          <w:p w:rsidR="008B0BE9" w:rsidRPr="00A12B83" w:rsidRDefault="008B0BE9" w:rsidP="008B0BE9">
            <w:pPr>
              <w:pStyle w:val="Betarp"/>
              <w:shd w:val="clear" w:color="auto" w:fill="FFFFFF"/>
              <w:jc w:val="center"/>
              <w:rPr>
                <w:rFonts w:eastAsia="Arial Unicode MS"/>
                <w:b/>
                <w:noProof/>
                <w:sz w:val="22"/>
              </w:rPr>
            </w:pPr>
            <w:r w:rsidRPr="00A12B83">
              <w:rPr>
                <w:b/>
                <w:noProof/>
                <w:sz w:val="22"/>
              </w:rPr>
              <w:t>Svarstomi klausimai</w:t>
            </w:r>
          </w:p>
        </w:tc>
        <w:tc>
          <w:tcPr>
            <w:tcW w:w="1727" w:type="dxa"/>
          </w:tcPr>
          <w:p w:rsidR="008B0BE9" w:rsidRPr="00A12B83" w:rsidRDefault="008B0BE9" w:rsidP="008B0BE9">
            <w:pPr>
              <w:pStyle w:val="Betarp"/>
              <w:shd w:val="clear" w:color="auto" w:fill="FFFFFF"/>
              <w:jc w:val="center"/>
              <w:rPr>
                <w:b/>
                <w:noProof/>
                <w:sz w:val="22"/>
              </w:rPr>
            </w:pPr>
            <w:r w:rsidRPr="00A12B83">
              <w:rPr>
                <w:b/>
                <w:noProof/>
                <w:sz w:val="22"/>
              </w:rPr>
              <w:t>Pagrindinis ar papildomas komitetas</w:t>
            </w:r>
            <w:r w:rsidRPr="00A12B83">
              <w:rPr>
                <w:b/>
                <w:noProof/>
                <w:sz w:val="22"/>
              </w:rPr>
              <w:br/>
              <w:t>(stadija)</w:t>
            </w:r>
          </w:p>
        </w:tc>
        <w:tc>
          <w:tcPr>
            <w:tcW w:w="1691" w:type="dxa"/>
          </w:tcPr>
          <w:p w:rsidR="008B0BE9" w:rsidRPr="00A12B83" w:rsidRDefault="008B0BE9" w:rsidP="008B0BE9">
            <w:pPr>
              <w:pStyle w:val="Betarp"/>
              <w:shd w:val="clear" w:color="auto" w:fill="FFFFFF"/>
              <w:jc w:val="center"/>
              <w:rPr>
                <w:b/>
                <w:noProof/>
                <w:sz w:val="22"/>
              </w:rPr>
            </w:pPr>
            <w:r w:rsidRPr="00A12B83">
              <w:rPr>
                <w:b/>
                <w:noProof/>
                <w:sz w:val="22"/>
              </w:rPr>
              <w:t>Komiteto išvadų rengėjai,</w:t>
            </w:r>
            <w:r w:rsidRPr="00A12B83">
              <w:rPr>
                <w:b/>
                <w:noProof/>
                <w:sz w:val="22"/>
              </w:rPr>
              <w:br/>
              <w:t>biuro tarnautojai</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 xml:space="preserve">9.00 – 9.10 </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XIIP-2943</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Pelno mokesčio įstatymo Nr. IX-675 5</w:t>
            </w:r>
            <w:r w:rsidRPr="00A12B83">
              <w:rPr>
                <w:sz w:val="22"/>
                <w:szCs w:val="22"/>
                <w:vertAlign w:val="superscript"/>
              </w:rPr>
              <w:t xml:space="preserve"> </w:t>
            </w:r>
            <w:r w:rsidRPr="00A12B83">
              <w:rPr>
                <w:sz w:val="22"/>
                <w:szCs w:val="22"/>
              </w:rPr>
              <w:t>straipsnio pakeitimo įstatymo projektas</w:t>
            </w:r>
            <w:r w:rsidRPr="00A12B83">
              <w:rPr>
                <w:sz w:val="22"/>
                <w:szCs w:val="22"/>
              </w:rPr>
              <w:br/>
              <w:t>Pateikė Seimo nariai:</w:t>
            </w:r>
            <w:r w:rsidRPr="00A12B83">
              <w:rPr>
                <w:sz w:val="22"/>
                <w:szCs w:val="22"/>
              </w:rPr>
              <w:br/>
              <w:t>B.Vėsaitė, G.Kirkilas</w:t>
            </w:r>
          </w:p>
        </w:tc>
        <w:tc>
          <w:tcPr>
            <w:tcW w:w="1727"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Svarstymas dėl atitikties Konstitucijai</w:t>
            </w:r>
          </w:p>
        </w:tc>
        <w:tc>
          <w:tcPr>
            <w:tcW w:w="1691"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J. Sabatauskas,</w:t>
            </w:r>
            <w:r w:rsidRPr="00A12B83">
              <w:rPr>
                <w:rFonts w:eastAsia="Arial Unicode MS"/>
                <w:noProof/>
                <w:sz w:val="22"/>
                <w:szCs w:val="22"/>
              </w:rPr>
              <w:br/>
              <w:t>S. Šedbaras,</w:t>
            </w:r>
            <w:r w:rsidRPr="00A12B83">
              <w:rPr>
                <w:rFonts w:eastAsia="Arial Unicode MS"/>
                <w:noProof/>
                <w:sz w:val="22"/>
                <w:szCs w:val="22"/>
              </w:rPr>
              <w:br/>
              <w:t>patarėja</w:t>
            </w:r>
            <w:r w:rsidRPr="00A12B83">
              <w:rPr>
                <w:rFonts w:eastAsia="Arial Unicode MS"/>
                <w:noProof/>
                <w:sz w:val="22"/>
                <w:szCs w:val="22"/>
              </w:rPr>
              <w:br/>
              <w:t>J. Janušauskienė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 xml:space="preserve">9.10 – 9.20 </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XIIP-2920</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Išmokų vaikams įstatymo Nr. I-621 6 ir 12 straipsnių pakeitimo įstatymo projektas</w:t>
            </w:r>
            <w:r w:rsidRPr="00A12B83">
              <w:rPr>
                <w:sz w:val="22"/>
                <w:szCs w:val="22"/>
              </w:rPr>
              <w:br/>
              <w:t>Pateikė Seimo narys</w:t>
            </w:r>
            <w:r w:rsidRPr="00A12B83">
              <w:rPr>
                <w:sz w:val="22"/>
                <w:szCs w:val="22"/>
              </w:rPr>
              <w:br/>
              <w:t xml:space="preserve">P. </w:t>
            </w:r>
            <w:proofErr w:type="spellStart"/>
            <w:r w:rsidRPr="00A12B83">
              <w:rPr>
                <w:sz w:val="22"/>
                <w:szCs w:val="22"/>
              </w:rPr>
              <w:t>Čimbaras</w:t>
            </w:r>
            <w:proofErr w:type="spellEnd"/>
            <w:r w:rsidRPr="00A12B83">
              <w:rPr>
                <w:sz w:val="22"/>
                <w:szCs w:val="22"/>
              </w:rPr>
              <w:t>/5 SN /Peticijų k-ja</w:t>
            </w:r>
          </w:p>
        </w:tc>
        <w:tc>
          <w:tcPr>
            <w:tcW w:w="1727"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Svarstymas dėl atitikties Konstitucijai</w:t>
            </w:r>
          </w:p>
        </w:tc>
        <w:tc>
          <w:tcPr>
            <w:tcW w:w="1691"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J. Sabatauskas,</w:t>
            </w:r>
            <w:r w:rsidRPr="00A12B83">
              <w:rPr>
                <w:rFonts w:eastAsia="Arial Unicode MS"/>
                <w:noProof/>
                <w:sz w:val="22"/>
                <w:szCs w:val="22"/>
              </w:rPr>
              <w:br/>
              <w:t>S. Šedbaras,</w:t>
            </w:r>
            <w:r w:rsidRPr="00A12B83">
              <w:rPr>
                <w:rFonts w:eastAsia="Arial Unicode MS"/>
                <w:noProof/>
                <w:sz w:val="22"/>
                <w:szCs w:val="22"/>
              </w:rPr>
              <w:br/>
              <w:t>patarėja</w:t>
            </w:r>
            <w:r w:rsidRPr="00A12B83">
              <w:rPr>
                <w:rFonts w:eastAsia="Arial Unicode MS"/>
                <w:noProof/>
                <w:sz w:val="22"/>
                <w:szCs w:val="22"/>
              </w:rPr>
              <w:br/>
              <w:t>J. Janušauskienė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 xml:space="preserve">9.20 – 9.30 </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XIIP-2997</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Mokesčių administravimo įstatymo Nr. IX-2112 3 straipsnio pakeitimo įstatymo projektas</w:t>
            </w:r>
            <w:r w:rsidRPr="00A12B83">
              <w:rPr>
                <w:sz w:val="22"/>
                <w:szCs w:val="22"/>
              </w:rPr>
              <w:br/>
              <w:t>Pateikė Seimo narys</w:t>
            </w:r>
            <w:r w:rsidRPr="00A12B83">
              <w:rPr>
                <w:sz w:val="22"/>
                <w:szCs w:val="22"/>
              </w:rPr>
              <w:br/>
              <w:t xml:space="preserve">R. Markauskas/15 SN  </w:t>
            </w:r>
            <w:r w:rsidRPr="00A12B83">
              <w:rPr>
                <w:i/>
                <w:iCs/>
                <w:sz w:val="22"/>
                <w:szCs w:val="22"/>
              </w:rPr>
              <w:t>/29 SN</w:t>
            </w:r>
          </w:p>
        </w:tc>
        <w:tc>
          <w:tcPr>
            <w:tcW w:w="1727" w:type="dxa"/>
            <w:shd w:val="clear" w:color="auto" w:fill="FFFFFF"/>
          </w:tcPr>
          <w:p w:rsidR="008B0BE9" w:rsidRPr="00A12B83" w:rsidRDefault="008B0BE9" w:rsidP="00A12B83">
            <w:pPr>
              <w:spacing w:after="0" w:line="240" w:lineRule="auto"/>
              <w:jc w:val="center"/>
              <w:rPr>
                <w:snapToGrid w:val="0"/>
                <w:sz w:val="22"/>
                <w:szCs w:val="22"/>
              </w:rPr>
            </w:pPr>
            <w:r w:rsidRPr="00A12B83">
              <w:rPr>
                <w:snapToGrid w:val="0"/>
                <w:sz w:val="22"/>
                <w:szCs w:val="22"/>
              </w:rPr>
              <w:t>Svarstymas dėl atitikties Konstitucijai</w:t>
            </w:r>
          </w:p>
        </w:tc>
        <w:tc>
          <w:tcPr>
            <w:tcW w:w="1691"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J. Sabatauskas,</w:t>
            </w:r>
            <w:r w:rsidRPr="00A12B83">
              <w:rPr>
                <w:rFonts w:eastAsia="Arial Unicode MS"/>
                <w:noProof/>
                <w:sz w:val="22"/>
                <w:szCs w:val="22"/>
              </w:rPr>
              <w:br/>
              <w:t>S. Šedbaras,</w:t>
            </w:r>
            <w:r w:rsidRPr="00A12B83">
              <w:rPr>
                <w:rFonts w:eastAsia="Arial Unicode MS"/>
                <w:noProof/>
                <w:sz w:val="22"/>
                <w:szCs w:val="22"/>
              </w:rPr>
              <w:br/>
              <w:t>patarėja</w:t>
            </w:r>
            <w:r w:rsidRPr="00A12B83">
              <w:rPr>
                <w:rFonts w:eastAsia="Arial Unicode MS"/>
                <w:noProof/>
                <w:sz w:val="22"/>
                <w:szCs w:val="22"/>
              </w:rPr>
              <w:br/>
              <w:t>G. Morkūnienė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 xml:space="preserve">9.30 – 9.45 </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XIIP-2798</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Seimo statuto „Dėl Lietuvos Respublikos Seimo statuto Nr. I-399 26 straipsnio ir aštuntojo skirsnio pavadinimo pakeitimo ir 42 straipsnio pripažinimo netekusiu galios“ projektas</w:t>
            </w:r>
            <w:r w:rsidRPr="00A12B83">
              <w:rPr>
                <w:sz w:val="22"/>
                <w:szCs w:val="22"/>
              </w:rPr>
              <w:br/>
              <w:t xml:space="preserve">Pateikė Seimo narys </w:t>
            </w:r>
            <w:r w:rsidRPr="00A12B83">
              <w:rPr>
                <w:sz w:val="22"/>
                <w:szCs w:val="22"/>
              </w:rPr>
              <w:br/>
              <w:t>B. Juodka / 4 SN</w:t>
            </w:r>
          </w:p>
        </w:tc>
        <w:tc>
          <w:tcPr>
            <w:tcW w:w="1727"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Pagrindinis</w:t>
            </w:r>
            <w:r w:rsidRPr="00A12B83">
              <w:rPr>
                <w:rFonts w:eastAsia="Arial Unicode MS"/>
                <w:noProof/>
                <w:sz w:val="22"/>
                <w:szCs w:val="22"/>
              </w:rPr>
              <w:br/>
              <w:t>(svarstymas)</w:t>
            </w:r>
          </w:p>
        </w:tc>
        <w:tc>
          <w:tcPr>
            <w:tcW w:w="1691" w:type="dxa"/>
            <w:shd w:val="clear" w:color="auto" w:fill="FFFFFF"/>
          </w:tcPr>
          <w:p w:rsidR="008B0BE9" w:rsidRPr="00A12B83" w:rsidRDefault="008B0BE9" w:rsidP="00A12B83">
            <w:pPr>
              <w:spacing w:after="0" w:line="240" w:lineRule="auto"/>
              <w:jc w:val="center"/>
              <w:rPr>
                <w:sz w:val="22"/>
                <w:szCs w:val="22"/>
              </w:rPr>
            </w:pPr>
            <w:r w:rsidRPr="00A12B83">
              <w:rPr>
                <w:rFonts w:eastAsia="Arial Unicode MS"/>
                <w:noProof/>
                <w:sz w:val="22"/>
                <w:szCs w:val="22"/>
              </w:rPr>
              <w:t>J. Sabatauskas,</w:t>
            </w:r>
            <w:r w:rsidRPr="00A12B83">
              <w:rPr>
                <w:rFonts w:eastAsia="Arial Unicode MS"/>
                <w:noProof/>
                <w:sz w:val="22"/>
                <w:szCs w:val="22"/>
              </w:rPr>
              <w:br/>
              <w:t>S. Šedbaras,</w:t>
            </w:r>
            <w:r w:rsidRPr="00A12B83">
              <w:rPr>
                <w:rFonts w:eastAsia="Arial Unicode MS"/>
                <w:noProof/>
                <w:sz w:val="22"/>
                <w:szCs w:val="22"/>
              </w:rPr>
              <w:br/>
              <w:t>patarėja</w:t>
            </w:r>
            <w:r w:rsidRPr="00A12B83">
              <w:rPr>
                <w:rFonts w:eastAsia="Arial Unicode MS"/>
                <w:noProof/>
                <w:sz w:val="22"/>
                <w:szCs w:val="22"/>
              </w:rPr>
              <w:br/>
              <w:t>M. Civilkienė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 xml:space="preserve">9.30 – 9.45 </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XIIP-2799</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Seimo statuto „Dėl Lietuvos Respublikos Seimo statuto Nr. I-399 68, 81, 130 straipsnių ir dvyliktojo skirsnio pavadinimo pakeitimo ir Statuto papildymo 811 straipsniu“ projektas</w:t>
            </w:r>
            <w:r w:rsidRPr="00A12B83">
              <w:rPr>
                <w:sz w:val="22"/>
                <w:szCs w:val="22"/>
              </w:rPr>
              <w:br/>
              <w:t xml:space="preserve">Pateikė Seimo narys </w:t>
            </w:r>
            <w:r w:rsidRPr="00A12B83">
              <w:rPr>
                <w:sz w:val="22"/>
                <w:szCs w:val="22"/>
              </w:rPr>
              <w:br/>
              <w:t>B. Juodka / 4 SN</w:t>
            </w:r>
          </w:p>
        </w:tc>
        <w:tc>
          <w:tcPr>
            <w:tcW w:w="1727"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Pagrindinis</w:t>
            </w:r>
            <w:r w:rsidRPr="00A12B83">
              <w:rPr>
                <w:rFonts w:eastAsia="Arial Unicode MS"/>
                <w:noProof/>
                <w:sz w:val="22"/>
                <w:szCs w:val="22"/>
              </w:rPr>
              <w:br/>
              <w:t>(svarstymas)</w:t>
            </w:r>
          </w:p>
        </w:tc>
        <w:tc>
          <w:tcPr>
            <w:tcW w:w="1691" w:type="dxa"/>
            <w:shd w:val="clear" w:color="auto" w:fill="FFFFFF"/>
          </w:tcPr>
          <w:p w:rsidR="008B0BE9" w:rsidRPr="00A12B83" w:rsidRDefault="008B0BE9" w:rsidP="00A12B83">
            <w:pPr>
              <w:spacing w:after="0" w:line="240" w:lineRule="auto"/>
              <w:jc w:val="center"/>
              <w:rPr>
                <w:sz w:val="22"/>
                <w:szCs w:val="22"/>
              </w:rPr>
            </w:pPr>
            <w:r w:rsidRPr="00A12B83">
              <w:rPr>
                <w:rFonts w:eastAsia="Arial Unicode MS"/>
                <w:noProof/>
                <w:sz w:val="22"/>
                <w:szCs w:val="22"/>
              </w:rPr>
              <w:t>J. Sabatauskas,</w:t>
            </w:r>
            <w:r w:rsidRPr="00A12B83">
              <w:rPr>
                <w:rFonts w:eastAsia="Arial Unicode MS"/>
                <w:noProof/>
                <w:sz w:val="22"/>
                <w:szCs w:val="22"/>
              </w:rPr>
              <w:br/>
              <w:t>S. Šedbaras,</w:t>
            </w:r>
            <w:r w:rsidRPr="00A12B83">
              <w:rPr>
                <w:rFonts w:eastAsia="Arial Unicode MS"/>
                <w:noProof/>
                <w:sz w:val="22"/>
                <w:szCs w:val="22"/>
              </w:rPr>
              <w:br/>
              <w:t>patarėja</w:t>
            </w:r>
            <w:r w:rsidRPr="00A12B83">
              <w:rPr>
                <w:rFonts w:eastAsia="Arial Unicode MS"/>
                <w:noProof/>
                <w:sz w:val="22"/>
                <w:szCs w:val="22"/>
              </w:rPr>
              <w:br/>
              <w:t>M. Civilkienė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9.45 – 10.15</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Lietuvos Respublikos Vyriausybės 2014 metų veiklos ataskaita</w:t>
            </w:r>
            <w:r w:rsidRPr="00A12B83">
              <w:rPr>
                <w:sz w:val="22"/>
                <w:szCs w:val="22"/>
              </w:rPr>
              <w:tab/>
            </w:r>
          </w:p>
        </w:tc>
        <w:tc>
          <w:tcPr>
            <w:tcW w:w="1727" w:type="dxa"/>
            <w:shd w:val="clear" w:color="auto" w:fill="FFFFFF"/>
          </w:tcPr>
          <w:p w:rsidR="008B0BE9" w:rsidRPr="00A12B83" w:rsidRDefault="008B0BE9" w:rsidP="00A12B83">
            <w:pPr>
              <w:spacing w:after="0" w:line="240" w:lineRule="auto"/>
              <w:jc w:val="center"/>
              <w:rPr>
                <w:snapToGrid w:val="0"/>
                <w:sz w:val="22"/>
                <w:szCs w:val="22"/>
              </w:rPr>
            </w:pPr>
            <w:r w:rsidRPr="00A12B83">
              <w:rPr>
                <w:snapToGrid w:val="0"/>
                <w:sz w:val="22"/>
                <w:szCs w:val="22"/>
              </w:rPr>
              <w:t>Parlamentinė kontrolė (svarstymas)</w:t>
            </w:r>
          </w:p>
        </w:tc>
        <w:tc>
          <w:tcPr>
            <w:tcW w:w="1691"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J. Sabatauskas,</w:t>
            </w:r>
            <w:r w:rsidRPr="00A12B83">
              <w:rPr>
                <w:rFonts w:eastAsia="Arial Unicode MS"/>
                <w:noProof/>
                <w:sz w:val="22"/>
                <w:szCs w:val="22"/>
              </w:rPr>
              <w:br/>
              <w:t>vedėja</w:t>
            </w:r>
            <w:r w:rsidRPr="00A12B83">
              <w:rPr>
                <w:rFonts w:eastAsia="Arial Unicode MS"/>
                <w:noProof/>
                <w:sz w:val="22"/>
                <w:szCs w:val="22"/>
              </w:rPr>
              <w:br/>
              <w:t>D. Latvelienė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 xml:space="preserve">10.15 – 10.25 </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XIIP-2624</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Prokuratūros įstatymo Nr. I-599 19 straipsnio pakeitimo įstatymo projektas</w:t>
            </w:r>
            <w:r w:rsidRPr="00A12B83">
              <w:rPr>
                <w:sz w:val="22"/>
                <w:szCs w:val="22"/>
              </w:rPr>
              <w:br/>
              <w:t>Pateikė Seimo narys V. Gailius</w:t>
            </w:r>
            <w:r w:rsidRPr="00A12B83">
              <w:rPr>
                <w:sz w:val="22"/>
                <w:szCs w:val="22"/>
              </w:rPr>
              <w:br/>
              <w:t>/ 4 SN</w:t>
            </w:r>
          </w:p>
        </w:tc>
        <w:tc>
          <w:tcPr>
            <w:tcW w:w="1727"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Pagrindinis</w:t>
            </w:r>
            <w:r w:rsidRPr="00A12B83">
              <w:rPr>
                <w:rFonts w:eastAsia="Arial Unicode MS"/>
                <w:noProof/>
                <w:sz w:val="22"/>
                <w:szCs w:val="22"/>
              </w:rPr>
              <w:br/>
              <w:t>(svarstymas)</w:t>
            </w:r>
          </w:p>
        </w:tc>
        <w:tc>
          <w:tcPr>
            <w:tcW w:w="1691"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S. Šedbaras,</w:t>
            </w:r>
            <w:r w:rsidRPr="00A12B83">
              <w:rPr>
                <w:rFonts w:eastAsia="Arial Unicode MS"/>
                <w:noProof/>
                <w:sz w:val="22"/>
                <w:szCs w:val="22"/>
              </w:rPr>
              <w:br/>
              <w:t>V. Gapšys,</w:t>
            </w:r>
            <w:r w:rsidRPr="00A12B83">
              <w:rPr>
                <w:rFonts w:eastAsia="Arial Unicode MS"/>
                <w:noProof/>
                <w:sz w:val="22"/>
                <w:szCs w:val="22"/>
              </w:rPr>
              <w:br/>
              <w:t>patarėja</w:t>
            </w:r>
            <w:r w:rsidRPr="00A12B83">
              <w:rPr>
                <w:rFonts w:eastAsia="Arial Unicode MS"/>
                <w:noProof/>
                <w:sz w:val="22"/>
                <w:szCs w:val="22"/>
              </w:rPr>
              <w:br/>
              <w:t>R. Karpavičiūtė</w:t>
            </w:r>
          </w:p>
        </w:tc>
      </w:tr>
      <w:tr w:rsidR="008B0BE9" w:rsidRPr="00A12B83" w:rsidTr="00A12B83">
        <w:trPr>
          <w:trHeight w:val="20"/>
          <w:jc w:val="center"/>
        </w:trPr>
        <w:tc>
          <w:tcPr>
            <w:tcW w:w="489" w:type="dxa"/>
            <w:shd w:val="clear" w:color="auto" w:fill="FFFFFF"/>
          </w:tcPr>
          <w:p w:rsidR="008B0BE9" w:rsidRPr="00A12B83" w:rsidRDefault="008B0BE9" w:rsidP="00A12B83">
            <w:pPr>
              <w:pStyle w:val="Sraopastraipa"/>
              <w:numPr>
                <w:ilvl w:val="0"/>
                <w:numId w:val="32"/>
              </w:numPr>
              <w:shd w:val="clear" w:color="auto" w:fill="FFFFFF"/>
              <w:spacing w:after="0" w:line="240" w:lineRule="auto"/>
              <w:jc w:val="center"/>
              <w:rPr>
                <w:rFonts w:eastAsia="Times New Roman"/>
                <w:noProof/>
                <w:sz w:val="22"/>
                <w:szCs w:val="22"/>
              </w:rPr>
            </w:pPr>
          </w:p>
        </w:tc>
        <w:tc>
          <w:tcPr>
            <w:tcW w:w="1418"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2015-05-13</w:t>
            </w:r>
            <w:r w:rsidRPr="00A12B83">
              <w:rPr>
                <w:noProof/>
                <w:sz w:val="22"/>
              </w:rPr>
              <w:br/>
              <w:t>10.25 – 10.35</w:t>
            </w:r>
            <w:r w:rsidRPr="00A12B83">
              <w:rPr>
                <w:noProof/>
                <w:sz w:val="22"/>
              </w:rPr>
              <w:br/>
              <w:t>I r. 455 s.</w:t>
            </w:r>
          </w:p>
        </w:tc>
        <w:tc>
          <w:tcPr>
            <w:tcW w:w="1134" w:type="dxa"/>
            <w:shd w:val="clear" w:color="auto" w:fill="FFFFFF"/>
          </w:tcPr>
          <w:p w:rsidR="008B0BE9" w:rsidRPr="00A12B83" w:rsidRDefault="008B0BE9" w:rsidP="00A12B83">
            <w:pPr>
              <w:pStyle w:val="Betarp"/>
              <w:shd w:val="clear" w:color="auto" w:fill="FFFFFF"/>
              <w:jc w:val="center"/>
              <w:rPr>
                <w:noProof/>
                <w:sz w:val="22"/>
              </w:rPr>
            </w:pPr>
            <w:r w:rsidRPr="00A12B83">
              <w:rPr>
                <w:noProof/>
                <w:sz w:val="22"/>
              </w:rPr>
              <w:t>XIIP-2942</w:t>
            </w:r>
          </w:p>
        </w:tc>
        <w:tc>
          <w:tcPr>
            <w:tcW w:w="3260" w:type="dxa"/>
            <w:shd w:val="clear" w:color="auto" w:fill="FFFFFF"/>
          </w:tcPr>
          <w:p w:rsidR="008B0BE9" w:rsidRPr="00A12B83" w:rsidRDefault="008B0BE9" w:rsidP="00A12B83">
            <w:pPr>
              <w:spacing w:after="0" w:line="240" w:lineRule="auto"/>
              <w:jc w:val="center"/>
              <w:rPr>
                <w:sz w:val="22"/>
                <w:szCs w:val="22"/>
              </w:rPr>
            </w:pPr>
            <w:r w:rsidRPr="00A12B83">
              <w:rPr>
                <w:sz w:val="22"/>
                <w:szCs w:val="22"/>
              </w:rPr>
              <w:t>Teisėjų valstybinių pensijų įstatymo Nr. IX-1011 6 straipsnio pakeitimo įstatymo projektas</w:t>
            </w:r>
            <w:r w:rsidRPr="00A12B83">
              <w:rPr>
                <w:sz w:val="22"/>
                <w:szCs w:val="22"/>
              </w:rPr>
              <w:br/>
            </w:r>
            <w:r w:rsidRPr="00A12B83">
              <w:rPr>
                <w:color w:val="000000"/>
                <w:sz w:val="22"/>
                <w:szCs w:val="22"/>
              </w:rPr>
              <w:t xml:space="preserve">Pateikė Seimo narys J. </w:t>
            </w:r>
            <w:proofErr w:type="spellStart"/>
            <w:r w:rsidRPr="00A12B83">
              <w:rPr>
                <w:color w:val="000000"/>
                <w:sz w:val="22"/>
                <w:szCs w:val="22"/>
              </w:rPr>
              <w:t>Varkala</w:t>
            </w:r>
            <w:proofErr w:type="spellEnd"/>
          </w:p>
        </w:tc>
        <w:tc>
          <w:tcPr>
            <w:tcW w:w="1727" w:type="dxa"/>
            <w:shd w:val="clear" w:color="auto" w:fill="FFFFFF"/>
          </w:tcPr>
          <w:p w:rsidR="008B0BE9" w:rsidRPr="00A12B83" w:rsidRDefault="008B0BE9" w:rsidP="00A12B83">
            <w:pPr>
              <w:spacing w:after="0" w:line="240" w:lineRule="auto"/>
              <w:jc w:val="center"/>
              <w:rPr>
                <w:snapToGrid w:val="0"/>
                <w:sz w:val="22"/>
                <w:szCs w:val="22"/>
              </w:rPr>
            </w:pPr>
            <w:r w:rsidRPr="00A12B83">
              <w:rPr>
                <w:snapToGrid w:val="0"/>
                <w:sz w:val="22"/>
                <w:szCs w:val="22"/>
              </w:rPr>
              <w:t>Svarstymas dėl atitikties Konstitucijai</w:t>
            </w:r>
          </w:p>
        </w:tc>
        <w:tc>
          <w:tcPr>
            <w:tcW w:w="1691" w:type="dxa"/>
            <w:shd w:val="clear" w:color="auto" w:fill="FFFFFF"/>
          </w:tcPr>
          <w:p w:rsidR="008B0BE9" w:rsidRPr="00A12B83" w:rsidRDefault="008B0BE9" w:rsidP="00A12B83">
            <w:pPr>
              <w:shd w:val="clear" w:color="auto" w:fill="FFFFFF"/>
              <w:spacing w:after="0" w:line="240" w:lineRule="auto"/>
              <w:jc w:val="center"/>
              <w:rPr>
                <w:rFonts w:eastAsia="Arial Unicode MS"/>
                <w:noProof/>
                <w:sz w:val="22"/>
                <w:szCs w:val="22"/>
              </w:rPr>
            </w:pPr>
            <w:r w:rsidRPr="00A12B83">
              <w:rPr>
                <w:rFonts w:eastAsia="Arial Unicode MS"/>
                <w:noProof/>
                <w:sz w:val="22"/>
                <w:szCs w:val="22"/>
              </w:rPr>
              <w:t>J. Sabatauskas,</w:t>
            </w:r>
            <w:r w:rsidRPr="00A12B83">
              <w:rPr>
                <w:rFonts w:eastAsia="Arial Unicode MS"/>
                <w:noProof/>
                <w:sz w:val="22"/>
                <w:szCs w:val="22"/>
              </w:rPr>
              <w:br/>
              <w:t>S. Šedbaras,</w:t>
            </w:r>
            <w:r w:rsidRPr="00A12B83">
              <w:rPr>
                <w:rFonts w:eastAsia="Arial Unicode MS"/>
                <w:noProof/>
                <w:sz w:val="22"/>
                <w:szCs w:val="22"/>
              </w:rPr>
              <w:br/>
              <w:t>patarėja</w:t>
            </w:r>
            <w:r w:rsidRPr="00A12B83">
              <w:rPr>
                <w:rFonts w:eastAsia="Arial Unicode MS"/>
                <w:noProof/>
                <w:sz w:val="22"/>
                <w:szCs w:val="22"/>
              </w:rPr>
              <w:br/>
              <w:t>R. Varanauskienė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90"/>
        <w:gridCol w:w="1276"/>
        <w:gridCol w:w="3076"/>
        <w:gridCol w:w="1704"/>
        <w:gridCol w:w="1530"/>
      </w:tblGrid>
      <w:tr w:rsidR="008B0BE9" w:rsidRPr="00EC5748" w:rsidTr="008B0BE9">
        <w:trPr>
          <w:trHeight w:val="227"/>
          <w:jc w:val="center"/>
        </w:trPr>
        <w:tc>
          <w:tcPr>
            <w:tcW w:w="563" w:type="dxa"/>
            <w:vAlign w:val="center"/>
          </w:tcPr>
          <w:p w:rsidR="008B0BE9" w:rsidRPr="00EC5748" w:rsidRDefault="008B0BE9" w:rsidP="008B0BE9">
            <w:pPr>
              <w:pStyle w:val="Betarp"/>
              <w:jc w:val="center"/>
              <w:rPr>
                <w:b/>
                <w:sz w:val="22"/>
              </w:rPr>
            </w:pPr>
            <w:r w:rsidRPr="00EC5748">
              <w:rPr>
                <w:b/>
                <w:sz w:val="22"/>
              </w:rPr>
              <w:lastRenderedPageBreak/>
              <w:t>Eil. Nr.</w:t>
            </w:r>
          </w:p>
        </w:tc>
        <w:tc>
          <w:tcPr>
            <w:tcW w:w="1490" w:type="dxa"/>
            <w:vAlign w:val="center"/>
            <w:hideMark/>
          </w:tcPr>
          <w:p w:rsidR="008B0BE9" w:rsidRPr="00EC5748" w:rsidRDefault="008B0BE9" w:rsidP="008B0BE9">
            <w:pPr>
              <w:pStyle w:val="Betarp"/>
              <w:jc w:val="center"/>
              <w:rPr>
                <w:b/>
                <w:sz w:val="22"/>
              </w:rPr>
            </w:pPr>
            <w:r w:rsidRPr="00EC5748">
              <w:rPr>
                <w:b/>
                <w:sz w:val="22"/>
              </w:rPr>
              <w:t>Data,</w:t>
            </w:r>
            <w:r w:rsidRPr="00EC5748">
              <w:rPr>
                <w:b/>
                <w:sz w:val="22"/>
              </w:rPr>
              <w:br/>
              <w:t>laikas,</w:t>
            </w:r>
            <w:r w:rsidRPr="00EC5748">
              <w:rPr>
                <w:b/>
                <w:sz w:val="22"/>
              </w:rPr>
              <w:br/>
              <w:t>vieta</w:t>
            </w:r>
          </w:p>
        </w:tc>
        <w:tc>
          <w:tcPr>
            <w:tcW w:w="1276" w:type="dxa"/>
            <w:vAlign w:val="center"/>
            <w:hideMark/>
          </w:tcPr>
          <w:p w:rsidR="008B0BE9" w:rsidRPr="00EC5748" w:rsidRDefault="008B0BE9" w:rsidP="008B0BE9">
            <w:pPr>
              <w:pStyle w:val="Betarp"/>
              <w:jc w:val="center"/>
              <w:rPr>
                <w:b/>
                <w:sz w:val="22"/>
              </w:rPr>
            </w:pPr>
            <w:r w:rsidRPr="00EC5748">
              <w:rPr>
                <w:b/>
                <w:sz w:val="22"/>
              </w:rPr>
              <w:t>Projekto Nr.</w:t>
            </w:r>
          </w:p>
        </w:tc>
        <w:tc>
          <w:tcPr>
            <w:tcW w:w="3076" w:type="dxa"/>
            <w:tcBorders>
              <w:right w:val="single" w:sz="4" w:space="0" w:color="auto"/>
            </w:tcBorders>
            <w:vAlign w:val="center"/>
          </w:tcPr>
          <w:p w:rsidR="008B0BE9" w:rsidRPr="00EC5748" w:rsidRDefault="008B0BE9" w:rsidP="008B0BE9">
            <w:pPr>
              <w:pStyle w:val="Betarp"/>
              <w:jc w:val="center"/>
              <w:rPr>
                <w:b/>
                <w:sz w:val="22"/>
              </w:rPr>
            </w:pPr>
            <w:r w:rsidRPr="00EC5748">
              <w:rPr>
                <w:b/>
                <w:sz w:val="22"/>
              </w:rPr>
              <w:t>Svarstomi klausimai</w:t>
            </w:r>
          </w:p>
        </w:tc>
        <w:tc>
          <w:tcPr>
            <w:tcW w:w="1704" w:type="dxa"/>
            <w:tcBorders>
              <w:left w:val="single" w:sz="4" w:space="0" w:color="auto"/>
            </w:tcBorders>
            <w:vAlign w:val="center"/>
          </w:tcPr>
          <w:p w:rsidR="008B0BE9" w:rsidRPr="00EC5748" w:rsidRDefault="008B0BE9" w:rsidP="008B0BE9">
            <w:pPr>
              <w:pStyle w:val="Betarp"/>
              <w:jc w:val="center"/>
              <w:rPr>
                <w:b/>
                <w:sz w:val="22"/>
              </w:rPr>
            </w:pPr>
            <w:r w:rsidRPr="00EC5748">
              <w:rPr>
                <w:b/>
                <w:sz w:val="22"/>
              </w:rPr>
              <w:t>Pagrindinis ar papildomas komitetas (stadija)</w:t>
            </w:r>
          </w:p>
        </w:tc>
        <w:tc>
          <w:tcPr>
            <w:tcW w:w="1530" w:type="dxa"/>
            <w:vAlign w:val="center"/>
            <w:hideMark/>
          </w:tcPr>
          <w:p w:rsidR="008B0BE9" w:rsidRPr="00EC5748" w:rsidRDefault="008B0BE9" w:rsidP="008B0BE9">
            <w:pPr>
              <w:pStyle w:val="Betarp"/>
              <w:jc w:val="center"/>
              <w:rPr>
                <w:b/>
                <w:sz w:val="22"/>
              </w:rPr>
            </w:pPr>
            <w:r w:rsidRPr="00EC5748">
              <w:rPr>
                <w:b/>
                <w:sz w:val="22"/>
              </w:rPr>
              <w:t>Komiteto išvadų rengėjai,</w:t>
            </w:r>
            <w:r w:rsidRPr="00EC5748">
              <w:rPr>
                <w:b/>
                <w:sz w:val="22"/>
              </w:rPr>
              <w:br/>
              <w:t>biuro tarnautojai</w:t>
            </w:r>
          </w:p>
        </w:tc>
      </w:tr>
      <w:tr w:rsidR="008B0BE9" w:rsidRPr="00EC5748" w:rsidTr="008B0BE9">
        <w:trPr>
          <w:trHeight w:val="227"/>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EC5748" w:rsidRDefault="008B0BE9" w:rsidP="008B0BE9">
            <w:pPr>
              <w:pStyle w:val="Betarp"/>
              <w:jc w:val="center"/>
              <w:rPr>
                <w:rFonts w:eastAsia="Times New Roman"/>
                <w:sz w:val="22"/>
              </w:rPr>
            </w:pPr>
            <w:r w:rsidRPr="00EC5748">
              <w:rPr>
                <w:rFonts w:eastAsia="Times New Roman"/>
                <w:sz w:val="22"/>
              </w:rPr>
              <w:t>2015-05-13</w:t>
            </w:r>
            <w:r w:rsidRPr="00EC5748">
              <w:rPr>
                <w:rFonts w:eastAsia="Times New Roman"/>
                <w:sz w:val="22"/>
              </w:rPr>
              <w:br/>
              <w:t>10.</w:t>
            </w:r>
            <w:r>
              <w:rPr>
                <w:rFonts w:eastAsia="Times New Roman"/>
                <w:sz w:val="22"/>
              </w:rPr>
              <w:t>00–</w:t>
            </w:r>
            <w:r w:rsidRPr="00EC5748">
              <w:rPr>
                <w:rFonts w:eastAsia="Times New Roman"/>
                <w:sz w:val="22"/>
              </w:rPr>
              <w:t>10.</w:t>
            </w:r>
            <w:r>
              <w:rPr>
                <w:rFonts w:eastAsia="Times New Roman"/>
                <w:sz w:val="22"/>
              </w:rPr>
              <w:t>10</w:t>
            </w:r>
            <w:r w:rsidRPr="00EC5748">
              <w:rPr>
                <w:rFonts w:eastAsia="Times New Roman"/>
                <w:sz w:val="22"/>
                <w:lang w:val="en-US"/>
              </w:rPr>
              <w:br/>
            </w:r>
            <w:r w:rsidRPr="00EC5748">
              <w:rPr>
                <w:rFonts w:eastAsia="Times New Roman"/>
                <w:sz w:val="22"/>
              </w:rPr>
              <w:t>I r. Lietuvos Tarybos salė</w:t>
            </w:r>
          </w:p>
        </w:tc>
        <w:tc>
          <w:tcPr>
            <w:tcW w:w="6056" w:type="dxa"/>
            <w:gridSpan w:val="3"/>
            <w:shd w:val="clear" w:color="auto" w:fill="auto"/>
          </w:tcPr>
          <w:p w:rsidR="008B0BE9" w:rsidRPr="00EC5748" w:rsidRDefault="008B0BE9" w:rsidP="008B0BE9">
            <w:pPr>
              <w:pStyle w:val="Betarp"/>
              <w:jc w:val="both"/>
              <w:rPr>
                <w:sz w:val="22"/>
              </w:rPr>
            </w:pPr>
            <w:r w:rsidRPr="00EC5748">
              <w:rPr>
                <w:sz w:val="22"/>
              </w:rPr>
              <w:t>Lietuvos Respublikos pozicijų pristatymas  prieš vykstant į E</w:t>
            </w:r>
            <w:r>
              <w:rPr>
                <w:sz w:val="22"/>
              </w:rPr>
              <w:t xml:space="preserve">uropos </w:t>
            </w:r>
            <w:r w:rsidRPr="00EC5748">
              <w:rPr>
                <w:sz w:val="22"/>
              </w:rPr>
              <w:t>S</w:t>
            </w:r>
            <w:r>
              <w:rPr>
                <w:sz w:val="22"/>
              </w:rPr>
              <w:t>ąjungos</w:t>
            </w:r>
            <w:r w:rsidRPr="00EC5748">
              <w:rPr>
                <w:sz w:val="22"/>
              </w:rPr>
              <w:t xml:space="preserve"> Užsienio reikalų tarybos posėdį </w:t>
            </w:r>
            <w:r>
              <w:rPr>
                <w:sz w:val="22"/>
              </w:rPr>
              <w:t xml:space="preserve">(gynybos klausimai) </w:t>
            </w:r>
            <w:r w:rsidRPr="00EC5748">
              <w:rPr>
                <w:sz w:val="22"/>
              </w:rPr>
              <w:t>2015</w:t>
            </w:r>
            <w:r>
              <w:rPr>
                <w:sz w:val="22"/>
              </w:rPr>
              <w:t> </w:t>
            </w:r>
            <w:r w:rsidRPr="00EC5748">
              <w:rPr>
                <w:sz w:val="22"/>
              </w:rPr>
              <w:t>m. gegužės 18 d. Briuselyje (Belgijos Karalystė) (u</w:t>
            </w:r>
            <w:r w:rsidRPr="00EC5748">
              <w:rPr>
                <w:rFonts w:eastAsia="Times New Roman"/>
                <w:sz w:val="22"/>
              </w:rPr>
              <w:t>ždaras klausimas).</w:t>
            </w:r>
          </w:p>
        </w:tc>
        <w:tc>
          <w:tcPr>
            <w:tcW w:w="1530" w:type="dxa"/>
            <w:shd w:val="clear" w:color="auto" w:fill="auto"/>
          </w:tcPr>
          <w:p w:rsidR="008B0BE9" w:rsidRPr="00EC5748" w:rsidRDefault="008B0BE9" w:rsidP="008B0BE9">
            <w:pPr>
              <w:pStyle w:val="Betarp"/>
              <w:rPr>
                <w:sz w:val="22"/>
              </w:rPr>
            </w:pPr>
            <w:r w:rsidRPr="00EC5748">
              <w:rPr>
                <w:sz w:val="22"/>
              </w:rPr>
              <w:t>B. Juodka</w:t>
            </w:r>
            <w:r w:rsidRPr="00EC5748">
              <w:rPr>
                <w:sz w:val="22"/>
              </w:rPr>
              <w:br/>
              <w:t xml:space="preserve">M. </w:t>
            </w:r>
            <w:proofErr w:type="spellStart"/>
            <w:r w:rsidRPr="00EC5748">
              <w:rPr>
                <w:sz w:val="22"/>
              </w:rPr>
              <w:t>Petrokaitė</w:t>
            </w:r>
            <w:proofErr w:type="spellEnd"/>
          </w:p>
        </w:tc>
      </w:tr>
      <w:tr w:rsidR="008B0BE9" w:rsidRPr="00EC5748" w:rsidTr="008B0BE9">
        <w:trPr>
          <w:trHeight w:val="227"/>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EC5748" w:rsidRDefault="008B0BE9" w:rsidP="008B0BE9">
            <w:pPr>
              <w:pStyle w:val="Betarp"/>
              <w:jc w:val="center"/>
              <w:rPr>
                <w:rFonts w:eastAsia="Times New Roman"/>
                <w:sz w:val="22"/>
              </w:rPr>
            </w:pPr>
            <w:r w:rsidRPr="00EC5748">
              <w:rPr>
                <w:rFonts w:eastAsia="Times New Roman"/>
                <w:sz w:val="22"/>
              </w:rPr>
              <w:t>2015-05-13</w:t>
            </w:r>
            <w:r w:rsidRPr="00EC5748">
              <w:rPr>
                <w:rFonts w:eastAsia="Times New Roman"/>
                <w:sz w:val="22"/>
              </w:rPr>
              <w:br/>
              <w:t>10.</w:t>
            </w:r>
            <w:r>
              <w:rPr>
                <w:rFonts w:eastAsia="Times New Roman"/>
                <w:sz w:val="22"/>
              </w:rPr>
              <w:t>10</w:t>
            </w:r>
            <w:r w:rsidRPr="00EC5748">
              <w:rPr>
                <w:rFonts w:eastAsia="Times New Roman"/>
                <w:sz w:val="22"/>
              </w:rPr>
              <w:t>–10.</w:t>
            </w:r>
            <w:r>
              <w:rPr>
                <w:rFonts w:eastAsia="Times New Roman"/>
                <w:sz w:val="22"/>
              </w:rPr>
              <w:t>30</w:t>
            </w:r>
            <w:r w:rsidRPr="00EC5748">
              <w:rPr>
                <w:rFonts w:eastAsia="Times New Roman"/>
                <w:sz w:val="22"/>
                <w:lang w:val="en-US"/>
              </w:rPr>
              <w:br/>
            </w:r>
            <w:r w:rsidRPr="00EC5748">
              <w:rPr>
                <w:rFonts w:eastAsia="Times New Roman"/>
                <w:sz w:val="22"/>
              </w:rPr>
              <w:t>I r. Lietuvos Tarybos salė</w:t>
            </w:r>
          </w:p>
        </w:tc>
        <w:tc>
          <w:tcPr>
            <w:tcW w:w="6056" w:type="dxa"/>
            <w:gridSpan w:val="3"/>
            <w:shd w:val="clear" w:color="auto" w:fill="auto"/>
          </w:tcPr>
          <w:p w:rsidR="008B0BE9" w:rsidRPr="00EC5748" w:rsidRDefault="008B0BE9" w:rsidP="008B0BE9">
            <w:pPr>
              <w:pStyle w:val="Betarp"/>
              <w:jc w:val="both"/>
              <w:rPr>
                <w:sz w:val="22"/>
              </w:rPr>
            </w:pPr>
            <w:r w:rsidRPr="00155641">
              <w:rPr>
                <w:sz w:val="22"/>
              </w:rPr>
              <w:t>Lietuvos Respublikos pozicijų pristatymas  prieš vykstant į Europos Sąjungos Užsienio reikalų tarybos posėdį 2015 m. gegužės 18 d. Briuselyje (Belgijos Karalystė) (uždaras klausimas).</w:t>
            </w:r>
          </w:p>
        </w:tc>
        <w:tc>
          <w:tcPr>
            <w:tcW w:w="1530" w:type="dxa"/>
            <w:shd w:val="clear" w:color="auto" w:fill="auto"/>
          </w:tcPr>
          <w:p w:rsidR="008B0BE9" w:rsidRPr="00EC5748" w:rsidRDefault="008B0BE9" w:rsidP="008B0BE9">
            <w:pPr>
              <w:pStyle w:val="Betarp"/>
              <w:rPr>
                <w:sz w:val="22"/>
              </w:rPr>
            </w:pPr>
            <w:r w:rsidRPr="00EC5748">
              <w:rPr>
                <w:sz w:val="22"/>
              </w:rPr>
              <w:t>B. Juodka</w:t>
            </w:r>
            <w:r w:rsidRPr="00EC5748">
              <w:rPr>
                <w:sz w:val="22"/>
              </w:rPr>
              <w:br/>
              <w:t xml:space="preserve">M. </w:t>
            </w:r>
            <w:proofErr w:type="spellStart"/>
            <w:r w:rsidRPr="00EC5748">
              <w:rPr>
                <w:sz w:val="22"/>
              </w:rPr>
              <w:t>Petrokaitė</w:t>
            </w:r>
            <w:proofErr w:type="spellEnd"/>
          </w:p>
        </w:tc>
      </w:tr>
      <w:tr w:rsidR="008B0BE9" w:rsidRPr="00EC5748" w:rsidTr="008B0BE9">
        <w:trPr>
          <w:trHeight w:val="227"/>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EC5748" w:rsidRDefault="008B0BE9" w:rsidP="008B0BE9">
            <w:pPr>
              <w:pStyle w:val="Betarp"/>
              <w:jc w:val="center"/>
              <w:rPr>
                <w:rFonts w:eastAsia="Times New Roman"/>
                <w:sz w:val="22"/>
              </w:rPr>
            </w:pPr>
            <w:r w:rsidRPr="00EC5748">
              <w:rPr>
                <w:rFonts w:eastAsia="Times New Roman"/>
                <w:sz w:val="22"/>
              </w:rPr>
              <w:t>2015-05-13</w:t>
            </w:r>
            <w:r w:rsidRPr="00EC5748">
              <w:rPr>
                <w:rFonts w:eastAsia="Times New Roman"/>
                <w:sz w:val="22"/>
              </w:rPr>
              <w:br/>
              <w:t>10.</w:t>
            </w:r>
            <w:r>
              <w:rPr>
                <w:rFonts w:eastAsia="Times New Roman"/>
                <w:sz w:val="22"/>
              </w:rPr>
              <w:t>30</w:t>
            </w:r>
            <w:r w:rsidRPr="00EC5748">
              <w:rPr>
                <w:rFonts w:eastAsia="Times New Roman"/>
                <w:sz w:val="22"/>
              </w:rPr>
              <w:t>–10.</w:t>
            </w:r>
            <w:r>
              <w:rPr>
                <w:rFonts w:eastAsia="Times New Roman"/>
                <w:sz w:val="22"/>
              </w:rPr>
              <w:t>45</w:t>
            </w:r>
            <w:r w:rsidRPr="00EC5748">
              <w:rPr>
                <w:rFonts w:eastAsia="Times New Roman"/>
                <w:sz w:val="22"/>
                <w:lang w:val="en-US"/>
              </w:rPr>
              <w:br/>
            </w:r>
            <w:r w:rsidRPr="00EC5748">
              <w:rPr>
                <w:rFonts w:eastAsia="Times New Roman"/>
                <w:sz w:val="22"/>
              </w:rPr>
              <w:t>I r. Lietuvos Tarybos salė</w:t>
            </w:r>
          </w:p>
        </w:tc>
        <w:tc>
          <w:tcPr>
            <w:tcW w:w="6056" w:type="dxa"/>
            <w:gridSpan w:val="3"/>
            <w:shd w:val="clear" w:color="auto" w:fill="auto"/>
          </w:tcPr>
          <w:p w:rsidR="008B0BE9" w:rsidRPr="00EC5748" w:rsidRDefault="008B0BE9" w:rsidP="008B0BE9">
            <w:pPr>
              <w:pStyle w:val="Betarp"/>
              <w:jc w:val="both"/>
              <w:rPr>
                <w:sz w:val="22"/>
              </w:rPr>
            </w:pPr>
            <w:r w:rsidRPr="00EC5748">
              <w:rPr>
                <w:sz w:val="22"/>
              </w:rPr>
              <w:t>Užsienio reikalų ministro ataskaita apie E</w:t>
            </w:r>
            <w:r>
              <w:rPr>
                <w:sz w:val="22"/>
              </w:rPr>
              <w:t xml:space="preserve">uropos </w:t>
            </w:r>
            <w:r w:rsidRPr="00EC5748">
              <w:rPr>
                <w:sz w:val="22"/>
              </w:rPr>
              <w:t>S</w:t>
            </w:r>
            <w:r>
              <w:rPr>
                <w:sz w:val="22"/>
              </w:rPr>
              <w:t>ąjungos</w:t>
            </w:r>
            <w:r w:rsidRPr="00EC5748">
              <w:rPr>
                <w:sz w:val="22"/>
              </w:rPr>
              <w:t xml:space="preserve"> Užsienio reikalų tarybą. (prekybos klausimai), vykusią 2015 m. gegužės 7 d</w:t>
            </w:r>
            <w:r>
              <w:rPr>
                <w:sz w:val="22"/>
              </w:rPr>
              <w:t xml:space="preserve">. </w:t>
            </w:r>
            <w:r w:rsidRPr="00EC5748">
              <w:rPr>
                <w:sz w:val="22"/>
              </w:rPr>
              <w:t>Briuselyje (Belgijos Karalystė) (u</w:t>
            </w:r>
            <w:r w:rsidRPr="00EC5748">
              <w:rPr>
                <w:rFonts w:eastAsia="Times New Roman"/>
                <w:sz w:val="22"/>
              </w:rPr>
              <w:t>ždaras klausimas).</w:t>
            </w:r>
          </w:p>
        </w:tc>
        <w:tc>
          <w:tcPr>
            <w:tcW w:w="1530" w:type="dxa"/>
            <w:shd w:val="clear" w:color="auto" w:fill="auto"/>
          </w:tcPr>
          <w:p w:rsidR="008B0BE9" w:rsidRPr="00EC5748" w:rsidRDefault="008B0BE9" w:rsidP="008B0BE9">
            <w:pPr>
              <w:pStyle w:val="Betarp"/>
              <w:rPr>
                <w:rFonts w:eastAsia="Times New Roman"/>
                <w:sz w:val="22"/>
              </w:rPr>
            </w:pPr>
            <w:r w:rsidRPr="00EC5748">
              <w:rPr>
                <w:sz w:val="22"/>
              </w:rPr>
              <w:t>B. Juodka</w:t>
            </w:r>
            <w:r w:rsidRPr="00EC5748">
              <w:rPr>
                <w:sz w:val="22"/>
              </w:rPr>
              <w:br/>
              <w:t xml:space="preserve">M. </w:t>
            </w:r>
            <w:proofErr w:type="spellStart"/>
            <w:r w:rsidRPr="00EC5748">
              <w:rPr>
                <w:sz w:val="22"/>
              </w:rPr>
              <w:t>Petrokaitė</w:t>
            </w:r>
            <w:proofErr w:type="spellEnd"/>
          </w:p>
        </w:tc>
      </w:tr>
      <w:tr w:rsidR="008B0BE9" w:rsidRPr="00EC5748" w:rsidTr="008B0BE9">
        <w:trPr>
          <w:trHeight w:val="542"/>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EC5748" w:rsidRDefault="008B0BE9" w:rsidP="008B0BE9">
            <w:pPr>
              <w:pStyle w:val="Betarp"/>
              <w:jc w:val="center"/>
              <w:rPr>
                <w:rFonts w:eastAsia="Times New Roman"/>
                <w:sz w:val="22"/>
              </w:rPr>
            </w:pPr>
            <w:r w:rsidRPr="00EC5748">
              <w:rPr>
                <w:rFonts w:eastAsia="Times New Roman"/>
                <w:sz w:val="22"/>
              </w:rPr>
              <w:t>2015-05-13</w:t>
            </w:r>
            <w:r w:rsidRPr="00EC5748">
              <w:rPr>
                <w:rFonts w:eastAsia="Times New Roman"/>
                <w:sz w:val="22"/>
              </w:rPr>
              <w:br/>
              <w:t>10.</w:t>
            </w:r>
            <w:r>
              <w:rPr>
                <w:rFonts w:eastAsia="Times New Roman"/>
                <w:sz w:val="22"/>
              </w:rPr>
              <w:t>45</w:t>
            </w:r>
            <w:r w:rsidRPr="00EC5748">
              <w:rPr>
                <w:rFonts w:eastAsia="Times New Roman"/>
                <w:sz w:val="22"/>
              </w:rPr>
              <w:t>–1</w:t>
            </w:r>
            <w:r>
              <w:rPr>
                <w:rFonts w:eastAsia="Times New Roman"/>
                <w:sz w:val="22"/>
              </w:rPr>
              <w:t>1</w:t>
            </w:r>
            <w:r w:rsidRPr="00EC5748">
              <w:rPr>
                <w:rFonts w:eastAsia="Times New Roman"/>
                <w:sz w:val="22"/>
              </w:rPr>
              <w:t>.</w:t>
            </w:r>
            <w:r>
              <w:rPr>
                <w:rFonts w:eastAsia="Times New Roman"/>
                <w:sz w:val="22"/>
              </w:rPr>
              <w:t>05</w:t>
            </w:r>
            <w:r w:rsidRPr="00155641">
              <w:rPr>
                <w:rFonts w:eastAsia="Times New Roman"/>
                <w:sz w:val="22"/>
              </w:rPr>
              <w:br/>
            </w:r>
            <w:r w:rsidRPr="00EC5748">
              <w:rPr>
                <w:rFonts w:eastAsia="Times New Roman"/>
                <w:sz w:val="22"/>
              </w:rPr>
              <w:t>I r. Lietuvos Tarybos salė</w:t>
            </w:r>
          </w:p>
        </w:tc>
        <w:tc>
          <w:tcPr>
            <w:tcW w:w="6056" w:type="dxa"/>
            <w:gridSpan w:val="3"/>
            <w:shd w:val="clear" w:color="auto" w:fill="auto"/>
          </w:tcPr>
          <w:p w:rsidR="008B0BE9" w:rsidRPr="00EC5748" w:rsidRDefault="008B0BE9" w:rsidP="008B0BE9">
            <w:pPr>
              <w:pStyle w:val="Betarp"/>
              <w:jc w:val="both"/>
              <w:rPr>
                <w:sz w:val="22"/>
              </w:rPr>
            </w:pPr>
            <w:r w:rsidRPr="00EC5748">
              <w:rPr>
                <w:sz w:val="22"/>
              </w:rPr>
              <w:t>Lietuvos derybos dėl narystės Ekonominio bendradarbiavimo ir plėtros organizacijoje (EBPO)  – situacija ir perspektyvos</w:t>
            </w:r>
            <w:r>
              <w:rPr>
                <w:sz w:val="22"/>
              </w:rPr>
              <w:t xml:space="preserve"> </w:t>
            </w:r>
            <w:r w:rsidRPr="00EC5748">
              <w:rPr>
                <w:sz w:val="22"/>
              </w:rPr>
              <w:t>(u</w:t>
            </w:r>
            <w:r w:rsidRPr="00EC5748">
              <w:rPr>
                <w:rFonts w:eastAsia="Times New Roman"/>
                <w:sz w:val="22"/>
              </w:rPr>
              <w:t>ždaras klausimas).</w:t>
            </w:r>
          </w:p>
        </w:tc>
        <w:tc>
          <w:tcPr>
            <w:tcW w:w="1530" w:type="dxa"/>
            <w:shd w:val="clear" w:color="auto" w:fill="auto"/>
          </w:tcPr>
          <w:p w:rsidR="008B0BE9" w:rsidRPr="00EC5748" w:rsidRDefault="008B0BE9" w:rsidP="008B0BE9">
            <w:pPr>
              <w:pStyle w:val="Betarp"/>
              <w:rPr>
                <w:sz w:val="22"/>
              </w:rPr>
            </w:pPr>
            <w:r w:rsidRPr="00EC5748">
              <w:rPr>
                <w:sz w:val="22"/>
              </w:rPr>
              <w:t>B. Juodka</w:t>
            </w:r>
            <w:r w:rsidRPr="00EC5748">
              <w:rPr>
                <w:sz w:val="22"/>
              </w:rPr>
              <w:br/>
              <w:t xml:space="preserve">M. </w:t>
            </w:r>
            <w:proofErr w:type="spellStart"/>
            <w:r w:rsidRPr="00EC5748">
              <w:rPr>
                <w:sz w:val="22"/>
              </w:rPr>
              <w:t>Petrokaitė</w:t>
            </w:r>
            <w:proofErr w:type="spellEnd"/>
          </w:p>
        </w:tc>
      </w:tr>
      <w:tr w:rsidR="008B0BE9" w:rsidRPr="00EC5748" w:rsidTr="008B0BE9">
        <w:trPr>
          <w:trHeight w:val="542"/>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EC5748" w:rsidRDefault="008B0BE9" w:rsidP="008B0BE9">
            <w:pPr>
              <w:pStyle w:val="Betarp"/>
              <w:jc w:val="center"/>
              <w:rPr>
                <w:rFonts w:eastAsia="Times New Roman"/>
                <w:sz w:val="22"/>
              </w:rPr>
            </w:pPr>
            <w:r w:rsidRPr="00EC5748">
              <w:rPr>
                <w:rFonts w:eastAsia="Times New Roman"/>
                <w:sz w:val="22"/>
              </w:rPr>
              <w:t>2015-05-13</w:t>
            </w:r>
            <w:r w:rsidRPr="00EC5748">
              <w:rPr>
                <w:rFonts w:eastAsia="Times New Roman"/>
                <w:sz w:val="22"/>
              </w:rPr>
              <w:br/>
              <w:t>1</w:t>
            </w:r>
            <w:r>
              <w:rPr>
                <w:rFonts w:eastAsia="Times New Roman"/>
                <w:sz w:val="22"/>
              </w:rPr>
              <w:t>1</w:t>
            </w:r>
            <w:r w:rsidRPr="00EC5748">
              <w:rPr>
                <w:rFonts w:eastAsia="Times New Roman"/>
                <w:sz w:val="22"/>
              </w:rPr>
              <w:t>.</w:t>
            </w:r>
            <w:r>
              <w:rPr>
                <w:rFonts w:eastAsia="Times New Roman"/>
                <w:sz w:val="22"/>
              </w:rPr>
              <w:t>05</w:t>
            </w:r>
            <w:r w:rsidRPr="00EC5748">
              <w:rPr>
                <w:rFonts w:eastAsia="Times New Roman"/>
                <w:sz w:val="22"/>
              </w:rPr>
              <w:t>–11.</w:t>
            </w:r>
            <w:r>
              <w:rPr>
                <w:rFonts w:eastAsia="Times New Roman"/>
                <w:sz w:val="22"/>
              </w:rPr>
              <w:t>20</w:t>
            </w:r>
            <w:r w:rsidRPr="00EC5748">
              <w:rPr>
                <w:rFonts w:eastAsia="Times New Roman"/>
                <w:sz w:val="22"/>
                <w:lang w:val="en-US"/>
              </w:rPr>
              <w:br/>
            </w:r>
            <w:r w:rsidRPr="00EC5748">
              <w:rPr>
                <w:rFonts w:eastAsia="Times New Roman"/>
                <w:sz w:val="22"/>
              </w:rPr>
              <w:t>I r. Lietuvos Tarybos salė</w:t>
            </w:r>
          </w:p>
        </w:tc>
        <w:tc>
          <w:tcPr>
            <w:tcW w:w="6056" w:type="dxa"/>
            <w:gridSpan w:val="3"/>
            <w:shd w:val="clear" w:color="auto" w:fill="auto"/>
          </w:tcPr>
          <w:p w:rsidR="008B0BE9" w:rsidRPr="00EC5748" w:rsidRDefault="008B0BE9" w:rsidP="008B0BE9">
            <w:pPr>
              <w:spacing w:after="0" w:line="240" w:lineRule="auto"/>
              <w:jc w:val="both"/>
              <w:rPr>
                <w:sz w:val="22"/>
                <w:szCs w:val="22"/>
              </w:rPr>
            </w:pPr>
            <w:r w:rsidRPr="008B0BE9">
              <w:rPr>
                <w:sz w:val="22"/>
                <w:szCs w:val="22"/>
                <w:lang w:eastAsia="en-US"/>
              </w:rPr>
              <w:t>Užsienio reikalų ministerijos Vystomojo bendradarbiavimo ir paramos demokratijai programos įgyvendinimo 2014 metų ataskaita.</w:t>
            </w:r>
          </w:p>
        </w:tc>
        <w:tc>
          <w:tcPr>
            <w:tcW w:w="1530" w:type="dxa"/>
            <w:shd w:val="clear" w:color="auto" w:fill="auto"/>
          </w:tcPr>
          <w:p w:rsidR="008B0BE9" w:rsidRPr="00EC5748" w:rsidRDefault="008B0BE9" w:rsidP="008B0BE9">
            <w:pPr>
              <w:pStyle w:val="Betarp"/>
              <w:rPr>
                <w:sz w:val="22"/>
              </w:rPr>
            </w:pPr>
            <w:r w:rsidRPr="00EC5748">
              <w:rPr>
                <w:sz w:val="22"/>
              </w:rPr>
              <w:t>B. Juodka</w:t>
            </w:r>
            <w:r w:rsidRPr="00EC5748">
              <w:rPr>
                <w:sz w:val="22"/>
              </w:rPr>
              <w:br/>
              <w:t xml:space="preserve">M. </w:t>
            </w:r>
            <w:proofErr w:type="spellStart"/>
            <w:r w:rsidRPr="00EC5748">
              <w:rPr>
                <w:sz w:val="22"/>
              </w:rPr>
              <w:t>Petrokaitė</w:t>
            </w:r>
            <w:proofErr w:type="spellEnd"/>
          </w:p>
        </w:tc>
      </w:tr>
      <w:tr w:rsidR="008B0BE9" w:rsidRPr="00EC5748" w:rsidTr="008B0BE9">
        <w:trPr>
          <w:trHeight w:val="542"/>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EC5748" w:rsidRDefault="008B0BE9" w:rsidP="008B0BE9">
            <w:pPr>
              <w:pStyle w:val="Betarp"/>
              <w:jc w:val="center"/>
              <w:rPr>
                <w:rFonts w:eastAsia="Times New Roman"/>
                <w:sz w:val="22"/>
              </w:rPr>
            </w:pPr>
            <w:r w:rsidRPr="00EC5748">
              <w:rPr>
                <w:rFonts w:eastAsia="Times New Roman"/>
                <w:sz w:val="22"/>
              </w:rPr>
              <w:t>2015-05-13</w:t>
            </w:r>
            <w:r w:rsidRPr="00EC5748">
              <w:rPr>
                <w:rFonts w:eastAsia="Times New Roman"/>
                <w:sz w:val="22"/>
              </w:rPr>
              <w:br/>
              <w:t>11.</w:t>
            </w:r>
            <w:r>
              <w:rPr>
                <w:rFonts w:eastAsia="Times New Roman"/>
                <w:sz w:val="22"/>
              </w:rPr>
              <w:t>20</w:t>
            </w:r>
            <w:r w:rsidRPr="00EC5748">
              <w:rPr>
                <w:rFonts w:eastAsia="Times New Roman"/>
                <w:sz w:val="22"/>
              </w:rPr>
              <w:t>–11.</w:t>
            </w:r>
            <w:r>
              <w:rPr>
                <w:rFonts w:eastAsia="Times New Roman"/>
                <w:sz w:val="22"/>
              </w:rPr>
              <w:t>30</w:t>
            </w:r>
            <w:r w:rsidRPr="00EC5748">
              <w:rPr>
                <w:rFonts w:eastAsia="Times New Roman"/>
                <w:sz w:val="22"/>
              </w:rPr>
              <w:br/>
              <w:t>I r. Lietuvos Tarybos salė</w:t>
            </w:r>
          </w:p>
        </w:tc>
        <w:tc>
          <w:tcPr>
            <w:tcW w:w="1276" w:type="dxa"/>
            <w:tcBorders>
              <w:right w:val="single" w:sz="4" w:space="0" w:color="auto"/>
            </w:tcBorders>
            <w:shd w:val="clear" w:color="auto" w:fill="auto"/>
          </w:tcPr>
          <w:p w:rsidR="008B0BE9" w:rsidRPr="00EC5748" w:rsidRDefault="008B0BE9" w:rsidP="008B0BE9">
            <w:pPr>
              <w:pStyle w:val="Betarp"/>
              <w:rPr>
                <w:sz w:val="22"/>
              </w:rPr>
            </w:pPr>
            <w:r w:rsidRPr="00EC5748">
              <w:rPr>
                <w:sz w:val="22"/>
              </w:rPr>
              <w:t>XIIP-2</w:t>
            </w:r>
            <w:r>
              <w:rPr>
                <w:sz w:val="22"/>
              </w:rPr>
              <w:t>827</w:t>
            </w:r>
          </w:p>
        </w:tc>
        <w:tc>
          <w:tcPr>
            <w:tcW w:w="3076" w:type="dxa"/>
            <w:tcBorders>
              <w:left w:val="single" w:sz="4" w:space="0" w:color="auto"/>
              <w:right w:val="single" w:sz="4" w:space="0" w:color="auto"/>
            </w:tcBorders>
            <w:shd w:val="clear" w:color="auto" w:fill="auto"/>
          </w:tcPr>
          <w:p w:rsidR="008B0BE9" w:rsidRPr="00EC5748" w:rsidRDefault="008B0BE9" w:rsidP="008B0BE9">
            <w:pPr>
              <w:pStyle w:val="Betarp"/>
              <w:tabs>
                <w:tab w:val="left" w:pos="2808"/>
              </w:tabs>
              <w:jc w:val="both"/>
              <w:rPr>
                <w:sz w:val="22"/>
              </w:rPr>
            </w:pPr>
            <w:r w:rsidRPr="00F570B0">
              <w:rPr>
                <w:rFonts w:eastAsia="Times New Roman"/>
                <w:sz w:val="22"/>
              </w:rPr>
              <w:t xml:space="preserve">Įstatymo „Dėl Lietuvos Respublikos Vyriausybės ir Europos kosmoso agentūros Europos bendradarbiaujančios valstybės susitarimo ratifikavimo“ projektas </w:t>
            </w:r>
          </w:p>
        </w:tc>
        <w:tc>
          <w:tcPr>
            <w:tcW w:w="1704" w:type="dxa"/>
            <w:tcBorders>
              <w:left w:val="single" w:sz="4" w:space="0" w:color="auto"/>
            </w:tcBorders>
            <w:shd w:val="clear" w:color="auto" w:fill="auto"/>
          </w:tcPr>
          <w:p w:rsidR="008B0BE9" w:rsidRPr="00EC5748" w:rsidRDefault="008B0BE9" w:rsidP="008B0BE9">
            <w:pPr>
              <w:pStyle w:val="Betarp"/>
              <w:rPr>
                <w:sz w:val="22"/>
              </w:rPr>
            </w:pPr>
            <w:r w:rsidRPr="00EC5748">
              <w:rPr>
                <w:sz w:val="22"/>
              </w:rPr>
              <w:t>Pa</w:t>
            </w:r>
            <w:r>
              <w:rPr>
                <w:sz w:val="22"/>
              </w:rPr>
              <w:t>grindinis</w:t>
            </w:r>
            <w:r w:rsidRPr="00EC5748">
              <w:rPr>
                <w:sz w:val="22"/>
              </w:rPr>
              <w:br/>
              <w:t>(svarstymas)</w:t>
            </w:r>
          </w:p>
        </w:tc>
        <w:tc>
          <w:tcPr>
            <w:tcW w:w="1530" w:type="dxa"/>
            <w:shd w:val="clear" w:color="auto" w:fill="auto"/>
          </w:tcPr>
          <w:p w:rsidR="008B0BE9" w:rsidRPr="00EC5748" w:rsidRDefault="008B0BE9" w:rsidP="008B0BE9">
            <w:pPr>
              <w:pStyle w:val="Betarp"/>
              <w:rPr>
                <w:sz w:val="22"/>
              </w:rPr>
            </w:pPr>
            <w:r w:rsidRPr="00F570B0">
              <w:rPr>
                <w:rFonts w:eastAsia="Times New Roman"/>
                <w:sz w:val="22"/>
              </w:rPr>
              <w:t xml:space="preserve">V. </w:t>
            </w:r>
            <w:proofErr w:type="spellStart"/>
            <w:r w:rsidRPr="00F570B0">
              <w:rPr>
                <w:rFonts w:eastAsia="Times New Roman"/>
                <w:sz w:val="22"/>
              </w:rPr>
              <w:t>Simulik</w:t>
            </w:r>
            <w:proofErr w:type="spellEnd"/>
            <w:r w:rsidRPr="00EC5748">
              <w:rPr>
                <w:sz w:val="22"/>
              </w:rPr>
              <w:br/>
              <w:t xml:space="preserve">L. </w:t>
            </w:r>
            <w:proofErr w:type="spellStart"/>
            <w:r w:rsidRPr="00EC5748">
              <w:rPr>
                <w:sz w:val="22"/>
              </w:rPr>
              <w:t>Plyniuvienė</w:t>
            </w:r>
            <w:proofErr w:type="spellEnd"/>
          </w:p>
        </w:tc>
      </w:tr>
      <w:tr w:rsidR="008B0BE9" w:rsidRPr="00EC5748" w:rsidTr="008B0BE9">
        <w:trPr>
          <w:trHeight w:val="1142"/>
          <w:jc w:val="center"/>
        </w:trPr>
        <w:tc>
          <w:tcPr>
            <w:tcW w:w="563" w:type="dxa"/>
          </w:tcPr>
          <w:p w:rsidR="008B0BE9" w:rsidRPr="00EC5748" w:rsidRDefault="008B0BE9" w:rsidP="008B0BE9">
            <w:pPr>
              <w:pStyle w:val="Betarp"/>
              <w:numPr>
                <w:ilvl w:val="0"/>
                <w:numId w:val="26"/>
              </w:numPr>
              <w:ind w:left="473"/>
              <w:rPr>
                <w:sz w:val="22"/>
              </w:rPr>
            </w:pPr>
          </w:p>
        </w:tc>
        <w:tc>
          <w:tcPr>
            <w:tcW w:w="1490" w:type="dxa"/>
            <w:shd w:val="clear" w:color="auto" w:fill="auto"/>
          </w:tcPr>
          <w:p w:rsidR="008B0BE9" w:rsidRPr="00A35B3A" w:rsidRDefault="008B0BE9" w:rsidP="008B0BE9">
            <w:pPr>
              <w:pStyle w:val="Betarp"/>
              <w:jc w:val="center"/>
              <w:rPr>
                <w:rFonts w:eastAsia="Times New Roman"/>
                <w:sz w:val="22"/>
                <w:highlight w:val="yellow"/>
              </w:rPr>
            </w:pPr>
            <w:r w:rsidRPr="00B0502E">
              <w:rPr>
                <w:rFonts w:eastAsia="Times New Roman"/>
                <w:sz w:val="22"/>
              </w:rPr>
              <w:t>2015-05-13</w:t>
            </w:r>
            <w:r w:rsidRPr="00B0502E">
              <w:rPr>
                <w:rFonts w:eastAsia="Times New Roman"/>
                <w:sz w:val="22"/>
              </w:rPr>
              <w:br/>
              <w:t>11.</w:t>
            </w:r>
            <w:r>
              <w:rPr>
                <w:rFonts w:eastAsia="Times New Roman"/>
                <w:sz w:val="22"/>
              </w:rPr>
              <w:t>30</w:t>
            </w:r>
            <w:r w:rsidRPr="00B0502E">
              <w:rPr>
                <w:rFonts w:eastAsia="Times New Roman"/>
                <w:sz w:val="22"/>
              </w:rPr>
              <w:t>–11.</w:t>
            </w:r>
            <w:r>
              <w:rPr>
                <w:rFonts w:eastAsia="Times New Roman"/>
                <w:sz w:val="22"/>
              </w:rPr>
              <w:t>35</w:t>
            </w:r>
            <w:r w:rsidRPr="00B0502E">
              <w:rPr>
                <w:rFonts w:eastAsia="Times New Roman"/>
                <w:sz w:val="22"/>
                <w:lang w:val="en-US"/>
              </w:rPr>
              <w:br/>
            </w:r>
            <w:r w:rsidRPr="00B0502E">
              <w:rPr>
                <w:rFonts w:eastAsia="Times New Roman"/>
                <w:sz w:val="22"/>
              </w:rPr>
              <w:t>I r. Lietuvos Tarybos salė</w:t>
            </w:r>
          </w:p>
        </w:tc>
        <w:tc>
          <w:tcPr>
            <w:tcW w:w="7586" w:type="dxa"/>
            <w:gridSpan w:val="4"/>
            <w:shd w:val="clear" w:color="auto" w:fill="auto"/>
          </w:tcPr>
          <w:p w:rsidR="008B0BE9" w:rsidRPr="00EC5748" w:rsidRDefault="008B0BE9" w:rsidP="008B0BE9">
            <w:pPr>
              <w:pStyle w:val="Betarp"/>
              <w:rPr>
                <w:sz w:val="22"/>
              </w:rPr>
            </w:pPr>
            <w:r w:rsidRPr="00EC5748">
              <w:rPr>
                <w:sz w:val="22"/>
              </w:rPr>
              <w:t>Kiti klausimai.</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3"/>
        <w:gridCol w:w="1154"/>
        <w:gridCol w:w="1089"/>
        <w:gridCol w:w="3317"/>
        <w:gridCol w:w="1934"/>
        <w:gridCol w:w="1712"/>
      </w:tblGrid>
      <w:tr w:rsidR="008B0BE9" w:rsidRPr="00A12B83" w:rsidTr="00A12B83">
        <w:trPr>
          <w:trHeight w:val="20"/>
          <w:jc w:val="center"/>
        </w:trPr>
        <w:tc>
          <w:tcPr>
            <w:tcW w:w="445" w:type="dxa"/>
            <w:tcMar>
              <w:top w:w="0" w:type="dxa"/>
              <w:left w:w="30" w:type="dxa"/>
              <w:bottom w:w="0" w:type="dxa"/>
              <w:right w:w="30" w:type="dxa"/>
            </w:tcMar>
            <w:hideMark/>
          </w:tcPr>
          <w:p w:rsidR="008B0BE9" w:rsidRPr="00A12B83" w:rsidRDefault="008B0BE9" w:rsidP="00A12B83">
            <w:pPr>
              <w:spacing w:after="0" w:line="240" w:lineRule="auto"/>
              <w:jc w:val="center"/>
              <w:rPr>
                <w:b/>
                <w:sz w:val="22"/>
                <w:szCs w:val="22"/>
              </w:rPr>
            </w:pPr>
            <w:r w:rsidRPr="00A12B83">
              <w:rPr>
                <w:b/>
                <w:sz w:val="22"/>
                <w:szCs w:val="22"/>
              </w:rPr>
              <w:t>Eil.</w:t>
            </w:r>
          </w:p>
          <w:p w:rsidR="008B0BE9" w:rsidRPr="00A12B83" w:rsidRDefault="008B0BE9" w:rsidP="00A12B83">
            <w:pPr>
              <w:spacing w:after="0" w:line="240" w:lineRule="auto"/>
              <w:jc w:val="center"/>
              <w:rPr>
                <w:b/>
                <w:sz w:val="22"/>
                <w:szCs w:val="22"/>
              </w:rPr>
            </w:pPr>
            <w:r w:rsidRPr="00A12B83">
              <w:rPr>
                <w:b/>
                <w:sz w:val="22"/>
                <w:szCs w:val="22"/>
              </w:rPr>
              <w:t>Nr.</w:t>
            </w:r>
          </w:p>
        </w:tc>
        <w:tc>
          <w:tcPr>
            <w:tcW w:w="1187" w:type="dxa"/>
            <w:tcMar>
              <w:top w:w="0" w:type="dxa"/>
              <w:left w:w="30" w:type="dxa"/>
              <w:bottom w:w="0" w:type="dxa"/>
              <w:right w:w="30" w:type="dxa"/>
            </w:tcMar>
            <w:hideMark/>
          </w:tcPr>
          <w:p w:rsidR="008B0BE9" w:rsidRPr="00A12B83" w:rsidRDefault="008B0BE9" w:rsidP="00A12B83">
            <w:pPr>
              <w:spacing w:after="0" w:line="240" w:lineRule="auto"/>
              <w:jc w:val="center"/>
              <w:rPr>
                <w:b/>
                <w:sz w:val="22"/>
                <w:szCs w:val="22"/>
              </w:rPr>
            </w:pPr>
            <w:r w:rsidRPr="00A12B83">
              <w:rPr>
                <w:b/>
                <w:sz w:val="22"/>
                <w:szCs w:val="22"/>
              </w:rPr>
              <w:t>Data,</w:t>
            </w:r>
          </w:p>
          <w:p w:rsidR="008B0BE9" w:rsidRPr="00A12B83" w:rsidRDefault="008B0BE9" w:rsidP="00A12B83">
            <w:pPr>
              <w:spacing w:after="0" w:line="240" w:lineRule="auto"/>
              <w:jc w:val="center"/>
              <w:rPr>
                <w:b/>
                <w:sz w:val="22"/>
                <w:szCs w:val="22"/>
              </w:rPr>
            </w:pPr>
            <w:r w:rsidRPr="00A12B83">
              <w:rPr>
                <w:b/>
                <w:sz w:val="22"/>
                <w:szCs w:val="22"/>
              </w:rPr>
              <w:t>laikas,</w:t>
            </w:r>
          </w:p>
          <w:p w:rsidR="008B0BE9" w:rsidRPr="00A12B83" w:rsidRDefault="008B0BE9" w:rsidP="00A12B83">
            <w:pPr>
              <w:spacing w:after="0" w:line="240" w:lineRule="auto"/>
              <w:jc w:val="center"/>
              <w:rPr>
                <w:b/>
                <w:sz w:val="22"/>
                <w:szCs w:val="22"/>
              </w:rPr>
            </w:pPr>
            <w:r w:rsidRPr="00A12B83">
              <w:rPr>
                <w:b/>
                <w:sz w:val="22"/>
                <w:szCs w:val="22"/>
              </w:rPr>
              <w:t>vieta</w:t>
            </w:r>
          </w:p>
        </w:tc>
        <w:tc>
          <w:tcPr>
            <w:tcW w:w="1138" w:type="dxa"/>
            <w:tcMar>
              <w:top w:w="0" w:type="dxa"/>
              <w:left w:w="30" w:type="dxa"/>
              <w:bottom w:w="0" w:type="dxa"/>
              <w:right w:w="30" w:type="dxa"/>
            </w:tcMar>
            <w:hideMark/>
          </w:tcPr>
          <w:p w:rsidR="008B0BE9" w:rsidRPr="00A12B83" w:rsidRDefault="008B0BE9" w:rsidP="00A12B83">
            <w:pPr>
              <w:spacing w:after="0" w:line="240" w:lineRule="auto"/>
              <w:ind w:firstLine="34"/>
              <w:jc w:val="center"/>
              <w:rPr>
                <w:b/>
                <w:snapToGrid w:val="0"/>
                <w:sz w:val="22"/>
                <w:szCs w:val="22"/>
              </w:rPr>
            </w:pPr>
            <w:r w:rsidRPr="00A12B83">
              <w:rPr>
                <w:b/>
                <w:snapToGrid w:val="0"/>
                <w:sz w:val="22"/>
                <w:szCs w:val="22"/>
              </w:rPr>
              <w:t>Projekto Nr.</w:t>
            </w:r>
          </w:p>
        </w:tc>
        <w:tc>
          <w:tcPr>
            <w:tcW w:w="3746" w:type="dxa"/>
            <w:tcMar>
              <w:top w:w="0" w:type="dxa"/>
              <w:left w:w="30" w:type="dxa"/>
              <w:bottom w:w="0" w:type="dxa"/>
              <w:right w:w="30" w:type="dxa"/>
            </w:tcMar>
            <w:hideMark/>
          </w:tcPr>
          <w:p w:rsidR="008B0BE9" w:rsidRPr="00A12B83" w:rsidRDefault="008B0BE9" w:rsidP="00A12B83">
            <w:pPr>
              <w:spacing w:after="0" w:line="240" w:lineRule="auto"/>
              <w:jc w:val="center"/>
              <w:rPr>
                <w:b/>
                <w:sz w:val="22"/>
                <w:szCs w:val="22"/>
              </w:rPr>
            </w:pPr>
            <w:r w:rsidRPr="00A12B83">
              <w:rPr>
                <w:b/>
                <w:sz w:val="22"/>
                <w:szCs w:val="22"/>
              </w:rPr>
              <w:t>Svarstomi klausimai</w:t>
            </w:r>
          </w:p>
        </w:tc>
        <w:tc>
          <w:tcPr>
            <w:tcW w:w="2102" w:type="dxa"/>
            <w:tcMar>
              <w:top w:w="0" w:type="dxa"/>
              <w:left w:w="30" w:type="dxa"/>
              <w:bottom w:w="0" w:type="dxa"/>
              <w:right w:w="30" w:type="dxa"/>
            </w:tcMar>
            <w:hideMark/>
          </w:tcPr>
          <w:p w:rsidR="008B0BE9" w:rsidRPr="00A12B83" w:rsidRDefault="008B0BE9" w:rsidP="00A12B83">
            <w:pPr>
              <w:spacing w:after="0" w:line="240" w:lineRule="auto"/>
              <w:jc w:val="center"/>
              <w:rPr>
                <w:b/>
                <w:sz w:val="22"/>
                <w:szCs w:val="22"/>
              </w:rPr>
            </w:pPr>
            <w:r w:rsidRPr="00A12B83">
              <w:rPr>
                <w:b/>
                <w:sz w:val="22"/>
                <w:szCs w:val="22"/>
              </w:rPr>
              <w:t>Pagrindinis ar papildomas komitetas (stadija)</w:t>
            </w:r>
          </w:p>
        </w:tc>
        <w:tc>
          <w:tcPr>
            <w:tcW w:w="1824" w:type="dxa"/>
            <w:hideMark/>
          </w:tcPr>
          <w:p w:rsidR="008B0BE9" w:rsidRPr="00A12B83" w:rsidRDefault="008B0BE9" w:rsidP="00A12B83">
            <w:pPr>
              <w:spacing w:after="0" w:line="240" w:lineRule="auto"/>
              <w:ind w:firstLine="56"/>
              <w:jc w:val="center"/>
              <w:rPr>
                <w:b/>
                <w:snapToGrid w:val="0"/>
                <w:sz w:val="22"/>
                <w:szCs w:val="22"/>
              </w:rPr>
            </w:pPr>
            <w:r w:rsidRPr="00A12B83">
              <w:rPr>
                <w:b/>
                <w:snapToGrid w:val="0"/>
                <w:sz w:val="22"/>
                <w:szCs w:val="22"/>
              </w:rPr>
              <w:t>Komiteto išvadų rengėjai,</w:t>
            </w:r>
          </w:p>
          <w:p w:rsidR="008B0BE9" w:rsidRPr="00A12B83" w:rsidRDefault="008B0BE9" w:rsidP="00A12B83">
            <w:pPr>
              <w:spacing w:after="0" w:line="240" w:lineRule="auto"/>
              <w:ind w:firstLine="56"/>
              <w:jc w:val="center"/>
              <w:rPr>
                <w:b/>
                <w:snapToGrid w:val="0"/>
                <w:sz w:val="22"/>
                <w:szCs w:val="22"/>
              </w:rPr>
            </w:pPr>
            <w:r w:rsidRPr="00A12B83">
              <w:rPr>
                <w:b/>
                <w:snapToGrid w:val="0"/>
                <w:sz w:val="22"/>
                <w:szCs w:val="22"/>
              </w:rPr>
              <w:t>biuro tarnautojai</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1.</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9:00-9:10</w:t>
            </w:r>
          </w:p>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XIIP-2755</w:t>
            </w:r>
          </w:p>
        </w:tc>
        <w:tc>
          <w:tcPr>
            <w:tcW w:w="3746" w:type="dxa"/>
            <w:tcMar>
              <w:top w:w="0" w:type="dxa"/>
              <w:left w:w="30" w:type="dxa"/>
              <w:bottom w:w="0" w:type="dxa"/>
              <w:right w:w="30" w:type="dxa"/>
            </w:tcMar>
          </w:tcPr>
          <w:p w:rsidR="008B0BE9" w:rsidRPr="00A12B83" w:rsidRDefault="008B0BE9" w:rsidP="00A12B83">
            <w:pPr>
              <w:spacing w:after="0" w:line="240" w:lineRule="auto"/>
              <w:rPr>
                <w:sz w:val="22"/>
                <w:szCs w:val="22"/>
              </w:rPr>
            </w:pPr>
            <w:r w:rsidRPr="00A12B83">
              <w:rPr>
                <w:bCs/>
                <w:sz w:val="22"/>
                <w:szCs w:val="22"/>
              </w:rPr>
              <w:t>Notariato įstatymo Nr. I-2882 1, 2, 3, 4, 6, 6</w:t>
            </w:r>
            <w:r w:rsidRPr="00A12B83">
              <w:rPr>
                <w:bCs/>
                <w:sz w:val="22"/>
                <w:szCs w:val="22"/>
                <w:vertAlign w:val="superscript"/>
              </w:rPr>
              <w:t>1</w:t>
            </w:r>
            <w:r w:rsidRPr="00A12B83">
              <w:rPr>
                <w:bCs/>
                <w:sz w:val="22"/>
                <w:szCs w:val="22"/>
              </w:rPr>
              <w:t>, 7, 10</w:t>
            </w:r>
            <w:r w:rsidRPr="00A12B83">
              <w:rPr>
                <w:bCs/>
                <w:sz w:val="22"/>
                <w:szCs w:val="22"/>
                <w:vertAlign w:val="superscript"/>
              </w:rPr>
              <w:t>1</w:t>
            </w:r>
            <w:r w:rsidRPr="00A12B83">
              <w:rPr>
                <w:bCs/>
                <w:sz w:val="22"/>
                <w:szCs w:val="22"/>
              </w:rPr>
              <w:t>, 10</w:t>
            </w:r>
            <w:r w:rsidRPr="00A12B83">
              <w:rPr>
                <w:bCs/>
                <w:sz w:val="22"/>
                <w:szCs w:val="22"/>
                <w:vertAlign w:val="superscript"/>
              </w:rPr>
              <w:t>2</w:t>
            </w:r>
            <w:r w:rsidRPr="00A12B83">
              <w:rPr>
                <w:bCs/>
                <w:sz w:val="22"/>
                <w:szCs w:val="22"/>
              </w:rPr>
              <w:t>, 14, 19, 20, 22, 24, 26, 29, 34, 37, 39, 40, 42, 43, 49</w:t>
            </w:r>
            <w:r w:rsidRPr="00A12B83">
              <w:rPr>
                <w:bCs/>
                <w:sz w:val="22"/>
                <w:szCs w:val="22"/>
                <w:vertAlign w:val="superscript"/>
              </w:rPr>
              <w:t>1</w:t>
            </w:r>
            <w:r w:rsidRPr="00A12B83">
              <w:rPr>
                <w:bCs/>
                <w:sz w:val="22"/>
                <w:szCs w:val="22"/>
              </w:rPr>
              <w:t>, 54, 59 straipsnių pakeitimo, įstatymo papildymo 20</w:t>
            </w:r>
            <w:r w:rsidRPr="00A12B83">
              <w:rPr>
                <w:bCs/>
                <w:sz w:val="22"/>
                <w:szCs w:val="22"/>
                <w:vertAlign w:val="superscript"/>
              </w:rPr>
              <w:t>2</w:t>
            </w:r>
            <w:r w:rsidRPr="00A12B83">
              <w:rPr>
                <w:bCs/>
                <w:sz w:val="22"/>
                <w:szCs w:val="22"/>
              </w:rPr>
              <w:t xml:space="preserve"> straipsniu ir 7</w:t>
            </w:r>
            <w:r w:rsidRPr="00A12B83">
              <w:rPr>
                <w:bCs/>
                <w:sz w:val="22"/>
                <w:szCs w:val="22"/>
                <w:vertAlign w:val="superscript"/>
              </w:rPr>
              <w:t>1</w:t>
            </w:r>
            <w:r w:rsidRPr="00A12B83">
              <w:rPr>
                <w:bCs/>
                <w:sz w:val="22"/>
                <w:szCs w:val="22"/>
              </w:rPr>
              <w:t>, 61 straipsnių</w:t>
            </w:r>
            <w:r w:rsidRPr="00A12B83">
              <w:rPr>
                <w:sz w:val="22"/>
                <w:szCs w:val="22"/>
              </w:rPr>
              <w:t xml:space="preserve"> </w:t>
            </w:r>
            <w:r w:rsidRPr="00A12B83">
              <w:rPr>
                <w:bCs/>
                <w:sz w:val="22"/>
                <w:szCs w:val="22"/>
              </w:rPr>
              <w:t xml:space="preserve">pripažinimo netekusiais galios </w:t>
            </w:r>
            <w:r w:rsidRPr="00A12B83">
              <w:rPr>
                <w:sz w:val="22"/>
                <w:szCs w:val="22"/>
              </w:rPr>
              <w:t>įstatymo projektas</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b/>
                <w:sz w:val="22"/>
                <w:szCs w:val="22"/>
              </w:rPr>
            </w:pPr>
            <w:r w:rsidRPr="00A12B83">
              <w:rPr>
                <w:sz w:val="22"/>
                <w:szCs w:val="22"/>
              </w:rPr>
              <w:t xml:space="preserve">Komitetas paskirtas </w:t>
            </w:r>
            <w:r w:rsidRPr="00A12B83">
              <w:rPr>
                <w:b/>
                <w:sz w:val="22"/>
                <w:szCs w:val="22"/>
              </w:rPr>
              <w:t>papildomu</w:t>
            </w:r>
          </w:p>
          <w:p w:rsidR="008B0BE9" w:rsidRPr="00A12B83" w:rsidRDefault="008B0BE9" w:rsidP="00A12B83">
            <w:pPr>
              <w:spacing w:after="0" w:line="240" w:lineRule="auto"/>
              <w:jc w:val="center"/>
              <w:rPr>
                <w:sz w:val="22"/>
                <w:szCs w:val="22"/>
              </w:rPr>
            </w:pPr>
            <w:r w:rsidRPr="00A12B83">
              <w:rPr>
                <w:sz w:val="22"/>
                <w:szCs w:val="22"/>
              </w:rPr>
              <w:t>svarstymas</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M. Petrauskienė</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P. Urbšys </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(M. </w:t>
            </w:r>
            <w:proofErr w:type="spellStart"/>
            <w:r w:rsidRPr="00A12B83">
              <w:rPr>
                <w:snapToGrid w:val="0"/>
                <w:sz w:val="22"/>
                <w:szCs w:val="22"/>
              </w:rPr>
              <w:t>Urmonienė</w:t>
            </w:r>
            <w:proofErr w:type="spellEnd"/>
            <w:r w:rsidRPr="00A12B83">
              <w:rPr>
                <w:snapToGrid w:val="0"/>
                <w:sz w:val="22"/>
                <w:szCs w:val="22"/>
              </w:rPr>
              <w:t>)</w:t>
            </w:r>
          </w:p>
          <w:p w:rsidR="008B0BE9" w:rsidRPr="00A12B83" w:rsidRDefault="008B0BE9" w:rsidP="00A12B83">
            <w:pPr>
              <w:spacing w:after="0" w:line="240" w:lineRule="auto"/>
              <w:ind w:firstLine="56"/>
              <w:rPr>
                <w:snapToGrid w:val="0"/>
                <w:sz w:val="22"/>
                <w:szCs w:val="22"/>
              </w:rPr>
            </w:pP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2.1</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9:10-9:30</w:t>
            </w:r>
          </w:p>
          <w:p w:rsidR="008B0BE9" w:rsidRPr="00A12B83" w:rsidRDefault="008B0BE9" w:rsidP="00A12B83">
            <w:pPr>
              <w:spacing w:after="0" w:line="240" w:lineRule="auto"/>
              <w:jc w:val="center"/>
              <w:rPr>
                <w:b/>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XIIP-2689</w:t>
            </w:r>
          </w:p>
        </w:tc>
        <w:tc>
          <w:tcPr>
            <w:tcW w:w="3746" w:type="dxa"/>
            <w:tcMar>
              <w:top w:w="0" w:type="dxa"/>
              <w:left w:w="30" w:type="dxa"/>
              <w:bottom w:w="0" w:type="dxa"/>
              <w:right w:w="30" w:type="dxa"/>
            </w:tcMar>
          </w:tcPr>
          <w:p w:rsidR="008B0BE9" w:rsidRPr="00A12B83" w:rsidRDefault="008B0BE9" w:rsidP="00A12B83">
            <w:pPr>
              <w:keepNext/>
              <w:spacing w:after="0" w:line="240" w:lineRule="auto"/>
              <w:outlineLvl w:val="2"/>
              <w:rPr>
                <w:rFonts w:eastAsia="Times New Roman"/>
                <w:sz w:val="22"/>
                <w:szCs w:val="22"/>
              </w:rPr>
            </w:pPr>
            <w:r w:rsidRPr="00A12B83">
              <w:rPr>
                <w:rFonts w:eastAsia="Times New Roman"/>
                <w:sz w:val="22"/>
                <w:szCs w:val="22"/>
              </w:rPr>
              <w:t>Administracinių teisės pažeidimų kodekso 246</w:t>
            </w:r>
            <w:r w:rsidRPr="00A12B83">
              <w:rPr>
                <w:rFonts w:eastAsia="Times New Roman"/>
                <w:sz w:val="22"/>
                <w:szCs w:val="22"/>
                <w:vertAlign w:val="superscript"/>
              </w:rPr>
              <w:t>3</w:t>
            </w:r>
            <w:r w:rsidRPr="00A12B83">
              <w:rPr>
                <w:rFonts w:eastAsia="Times New Roman"/>
                <w:sz w:val="22"/>
                <w:szCs w:val="22"/>
              </w:rPr>
              <w:t xml:space="preserve"> straipsnio pakeitimo ir kodekso papildymo 159</w:t>
            </w:r>
            <w:r w:rsidRPr="00A12B83">
              <w:rPr>
                <w:rFonts w:eastAsia="Times New Roman"/>
                <w:sz w:val="22"/>
                <w:szCs w:val="22"/>
                <w:vertAlign w:val="superscript"/>
              </w:rPr>
              <w:t xml:space="preserve">7 </w:t>
            </w:r>
            <w:r w:rsidRPr="00A12B83">
              <w:rPr>
                <w:rFonts w:eastAsia="Times New Roman"/>
                <w:sz w:val="22"/>
                <w:szCs w:val="22"/>
              </w:rPr>
              <w:t>straipsniu  įstatymo projekto</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b/>
                <w:sz w:val="22"/>
                <w:szCs w:val="22"/>
              </w:rPr>
            </w:pPr>
            <w:r w:rsidRPr="00A12B83">
              <w:rPr>
                <w:sz w:val="22"/>
                <w:szCs w:val="22"/>
              </w:rPr>
              <w:t xml:space="preserve">Komitetas paskirtas </w:t>
            </w:r>
            <w:r w:rsidRPr="00A12B83">
              <w:rPr>
                <w:b/>
                <w:sz w:val="22"/>
                <w:szCs w:val="22"/>
              </w:rPr>
              <w:t>papildomu</w:t>
            </w:r>
          </w:p>
          <w:p w:rsidR="008B0BE9" w:rsidRPr="00A12B83" w:rsidRDefault="008B0BE9" w:rsidP="00A12B83">
            <w:pPr>
              <w:spacing w:after="0" w:line="240" w:lineRule="auto"/>
              <w:jc w:val="center"/>
              <w:rPr>
                <w:sz w:val="22"/>
                <w:szCs w:val="22"/>
              </w:rPr>
            </w:pPr>
            <w:r w:rsidRPr="00A12B83">
              <w:rPr>
                <w:sz w:val="22"/>
                <w:szCs w:val="22"/>
              </w:rPr>
              <w:t>svarstymas</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Mitrulevičius </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w:t>
            </w:r>
            <w:proofErr w:type="spellStart"/>
            <w:r w:rsidRPr="00A12B83">
              <w:rPr>
                <w:snapToGrid w:val="0"/>
                <w:sz w:val="22"/>
                <w:szCs w:val="22"/>
              </w:rPr>
              <w:t>Strelčiūnas</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(M. </w:t>
            </w:r>
            <w:proofErr w:type="spellStart"/>
            <w:r w:rsidRPr="00A12B83">
              <w:rPr>
                <w:snapToGrid w:val="0"/>
                <w:sz w:val="22"/>
                <w:szCs w:val="22"/>
              </w:rPr>
              <w:t>Urmonienė</w:t>
            </w:r>
            <w:proofErr w:type="spellEnd"/>
            <w:r w:rsidRPr="00A12B83">
              <w:rPr>
                <w:snapToGrid w:val="0"/>
                <w:sz w:val="22"/>
                <w:szCs w:val="22"/>
              </w:rPr>
              <w:t>)</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2.2</w:t>
            </w:r>
          </w:p>
        </w:tc>
        <w:tc>
          <w:tcPr>
            <w:tcW w:w="1187"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p>
        </w:tc>
        <w:tc>
          <w:tcPr>
            <w:tcW w:w="1138"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XIIP-2690</w:t>
            </w:r>
          </w:p>
        </w:tc>
        <w:tc>
          <w:tcPr>
            <w:tcW w:w="3746" w:type="dxa"/>
            <w:tcMar>
              <w:top w:w="0" w:type="dxa"/>
              <w:left w:w="30" w:type="dxa"/>
              <w:bottom w:w="0" w:type="dxa"/>
              <w:right w:w="30" w:type="dxa"/>
            </w:tcMar>
          </w:tcPr>
          <w:p w:rsidR="008B0BE9" w:rsidRPr="00A12B83" w:rsidRDefault="008B0BE9" w:rsidP="00A12B83">
            <w:pPr>
              <w:spacing w:after="0" w:line="240" w:lineRule="auto"/>
              <w:rPr>
                <w:sz w:val="22"/>
                <w:szCs w:val="22"/>
              </w:rPr>
            </w:pPr>
            <w:r w:rsidRPr="00A12B83">
              <w:rPr>
                <w:bCs/>
                <w:sz w:val="22"/>
                <w:szCs w:val="22"/>
              </w:rPr>
              <w:t xml:space="preserve">Nekilnojamojo turto kadastro įstatymo Nr. VIII-1764 5, 9, 11 ir 13 </w:t>
            </w:r>
            <w:r w:rsidRPr="00A12B83">
              <w:rPr>
                <w:bCs/>
                <w:sz w:val="22"/>
                <w:szCs w:val="22"/>
              </w:rPr>
              <w:lastRenderedPageBreak/>
              <w:t xml:space="preserve">straipsnių pakeitimo </w:t>
            </w:r>
            <w:r w:rsidRPr="00A12B83">
              <w:rPr>
                <w:sz w:val="22"/>
                <w:szCs w:val="22"/>
              </w:rPr>
              <w:t>įstatymo projektas</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b/>
                <w:sz w:val="22"/>
                <w:szCs w:val="22"/>
              </w:rPr>
            </w:pPr>
            <w:r w:rsidRPr="00A12B83">
              <w:rPr>
                <w:sz w:val="22"/>
                <w:szCs w:val="22"/>
              </w:rPr>
              <w:lastRenderedPageBreak/>
              <w:t xml:space="preserve">Komitetas paskirtas </w:t>
            </w:r>
            <w:r w:rsidRPr="00A12B83">
              <w:rPr>
                <w:b/>
                <w:sz w:val="22"/>
                <w:szCs w:val="22"/>
              </w:rPr>
              <w:t>papildomu</w:t>
            </w:r>
          </w:p>
          <w:p w:rsidR="008B0BE9" w:rsidRPr="00A12B83" w:rsidRDefault="008B0BE9" w:rsidP="00A12B83">
            <w:pPr>
              <w:spacing w:after="0" w:line="240" w:lineRule="auto"/>
              <w:jc w:val="center"/>
              <w:rPr>
                <w:sz w:val="22"/>
                <w:szCs w:val="22"/>
              </w:rPr>
            </w:pPr>
            <w:r w:rsidRPr="00A12B83">
              <w:rPr>
                <w:sz w:val="22"/>
                <w:szCs w:val="22"/>
              </w:rPr>
              <w:lastRenderedPageBreak/>
              <w:t>svarstymas</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lastRenderedPageBreak/>
              <w:t xml:space="preserve">A. Mitrulevičius </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w:t>
            </w:r>
            <w:proofErr w:type="spellStart"/>
            <w:r w:rsidRPr="00A12B83">
              <w:rPr>
                <w:snapToGrid w:val="0"/>
                <w:sz w:val="22"/>
                <w:szCs w:val="22"/>
              </w:rPr>
              <w:t>Strelčiūnas</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lastRenderedPageBreak/>
              <w:t xml:space="preserve">(M. </w:t>
            </w:r>
            <w:proofErr w:type="spellStart"/>
            <w:r w:rsidRPr="00A12B83">
              <w:rPr>
                <w:snapToGrid w:val="0"/>
                <w:sz w:val="22"/>
                <w:szCs w:val="22"/>
              </w:rPr>
              <w:t>Urmonienė</w:t>
            </w:r>
            <w:proofErr w:type="spellEnd"/>
            <w:r w:rsidRPr="00A12B83">
              <w:rPr>
                <w:snapToGrid w:val="0"/>
                <w:sz w:val="22"/>
                <w:szCs w:val="22"/>
              </w:rPr>
              <w:t>)</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lastRenderedPageBreak/>
              <w:t>2.3</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p>
        </w:tc>
        <w:tc>
          <w:tcPr>
            <w:tcW w:w="1138"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XIIP-2691</w:t>
            </w:r>
          </w:p>
        </w:tc>
        <w:tc>
          <w:tcPr>
            <w:tcW w:w="3746" w:type="dxa"/>
            <w:tcMar>
              <w:top w:w="0" w:type="dxa"/>
              <w:left w:w="30" w:type="dxa"/>
              <w:bottom w:w="0" w:type="dxa"/>
              <w:right w:w="30" w:type="dxa"/>
            </w:tcMar>
          </w:tcPr>
          <w:p w:rsidR="008B0BE9" w:rsidRPr="00A12B83" w:rsidRDefault="008B0BE9" w:rsidP="00A12B83">
            <w:pPr>
              <w:spacing w:after="0" w:line="240" w:lineRule="auto"/>
              <w:rPr>
                <w:sz w:val="22"/>
                <w:szCs w:val="22"/>
              </w:rPr>
            </w:pPr>
            <w:r w:rsidRPr="00A12B83">
              <w:rPr>
                <w:bCs/>
                <w:sz w:val="22"/>
                <w:szCs w:val="22"/>
              </w:rPr>
              <w:t xml:space="preserve">Nekilnojamojo turto registro įstatymo Nr. I-1539 17, 23, 25 ir 26 straipsnių pakeitimo </w:t>
            </w:r>
            <w:r w:rsidRPr="00A12B83">
              <w:rPr>
                <w:sz w:val="22"/>
                <w:szCs w:val="22"/>
              </w:rPr>
              <w:t xml:space="preserve"> įstatymo projekto</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b/>
                <w:sz w:val="22"/>
                <w:szCs w:val="22"/>
              </w:rPr>
            </w:pPr>
            <w:r w:rsidRPr="00A12B83">
              <w:rPr>
                <w:sz w:val="22"/>
                <w:szCs w:val="22"/>
              </w:rPr>
              <w:t xml:space="preserve">Komitetas paskirtas </w:t>
            </w:r>
            <w:r w:rsidRPr="00A12B83">
              <w:rPr>
                <w:b/>
                <w:sz w:val="22"/>
                <w:szCs w:val="22"/>
              </w:rPr>
              <w:t>papildomu</w:t>
            </w:r>
          </w:p>
          <w:p w:rsidR="008B0BE9" w:rsidRPr="00A12B83" w:rsidRDefault="008B0BE9" w:rsidP="00A12B83">
            <w:pPr>
              <w:spacing w:after="0" w:line="240" w:lineRule="auto"/>
              <w:jc w:val="center"/>
              <w:rPr>
                <w:sz w:val="22"/>
                <w:szCs w:val="22"/>
              </w:rPr>
            </w:pPr>
            <w:r w:rsidRPr="00A12B83">
              <w:rPr>
                <w:sz w:val="22"/>
                <w:szCs w:val="22"/>
              </w:rPr>
              <w:t>svarstymas</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Mitrulevičius </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w:t>
            </w:r>
            <w:proofErr w:type="spellStart"/>
            <w:r w:rsidRPr="00A12B83">
              <w:rPr>
                <w:snapToGrid w:val="0"/>
                <w:sz w:val="22"/>
                <w:szCs w:val="22"/>
              </w:rPr>
              <w:t>Strelčiūnas</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(M. </w:t>
            </w:r>
            <w:proofErr w:type="spellStart"/>
            <w:r w:rsidRPr="00A12B83">
              <w:rPr>
                <w:snapToGrid w:val="0"/>
                <w:sz w:val="22"/>
                <w:szCs w:val="22"/>
              </w:rPr>
              <w:t>Urmonienė</w:t>
            </w:r>
            <w:proofErr w:type="spellEnd"/>
            <w:r w:rsidRPr="00A12B83">
              <w:rPr>
                <w:snapToGrid w:val="0"/>
                <w:sz w:val="22"/>
                <w:szCs w:val="22"/>
              </w:rPr>
              <w:t>)</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2.4</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p>
        </w:tc>
        <w:tc>
          <w:tcPr>
            <w:tcW w:w="1138"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XIIP-2692</w:t>
            </w:r>
          </w:p>
        </w:tc>
        <w:tc>
          <w:tcPr>
            <w:tcW w:w="3746" w:type="dxa"/>
            <w:tcMar>
              <w:top w:w="0" w:type="dxa"/>
              <w:left w:w="30" w:type="dxa"/>
              <w:bottom w:w="0" w:type="dxa"/>
              <w:right w:w="30" w:type="dxa"/>
            </w:tcMar>
          </w:tcPr>
          <w:p w:rsidR="008B0BE9" w:rsidRPr="00A12B83" w:rsidRDefault="008B0BE9" w:rsidP="00A12B83">
            <w:pPr>
              <w:keepNext/>
              <w:spacing w:after="0" w:line="240" w:lineRule="auto"/>
              <w:outlineLvl w:val="2"/>
              <w:rPr>
                <w:rFonts w:eastAsia="Times New Roman"/>
                <w:sz w:val="22"/>
                <w:szCs w:val="22"/>
              </w:rPr>
            </w:pPr>
            <w:r w:rsidRPr="00A12B83">
              <w:rPr>
                <w:rFonts w:eastAsia="Times New Roman"/>
                <w:sz w:val="22"/>
                <w:szCs w:val="22"/>
              </w:rPr>
              <w:t>Statybos įstatymo Nr. I-1240 24, 34, 40, 45 ir 55 straipsnių pakeitimo ir įstatymo papildymo 54</w:t>
            </w:r>
            <w:r w:rsidRPr="00A12B83">
              <w:rPr>
                <w:rFonts w:eastAsia="Times New Roman"/>
                <w:sz w:val="22"/>
                <w:szCs w:val="22"/>
                <w:vertAlign w:val="superscript"/>
              </w:rPr>
              <w:t xml:space="preserve">2 </w:t>
            </w:r>
            <w:r w:rsidRPr="00A12B83">
              <w:rPr>
                <w:rFonts w:eastAsia="Times New Roman"/>
                <w:sz w:val="22"/>
                <w:szCs w:val="22"/>
              </w:rPr>
              <w:t>straipsniu įstatymo projektas</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b/>
                <w:sz w:val="22"/>
                <w:szCs w:val="22"/>
              </w:rPr>
            </w:pPr>
            <w:r w:rsidRPr="00A12B83">
              <w:rPr>
                <w:sz w:val="22"/>
                <w:szCs w:val="22"/>
              </w:rPr>
              <w:t xml:space="preserve">Komitetas paskirtas </w:t>
            </w:r>
            <w:r w:rsidRPr="00A12B83">
              <w:rPr>
                <w:b/>
                <w:sz w:val="22"/>
                <w:szCs w:val="22"/>
              </w:rPr>
              <w:t>papildomu</w:t>
            </w:r>
          </w:p>
          <w:p w:rsidR="008B0BE9" w:rsidRPr="00A12B83" w:rsidRDefault="008B0BE9" w:rsidP="00A12B83">
            <w:pPr>
              <w:spacing w:after="0" w:line="240" w:lineRule="auto"/>
              <w:jc w:val="center"/>
              <w:rPr>
                <w:sz w:val="22"/>
                <w:szCs w:val="22"/>
              </w:rPr>
            </w:pPr>
            <w:r w:rsidRPr="00A12B83">
              <w:rPr>
                <w:sz w:val="22"/>
                <w:szCs w:val="22"/>
              </w:rPr>
              <w:t>svarstymas</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Mitrulevičius </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A. </w:t>
            </w:r>
            <w:proofErr w:type="spellStart"/>
            <w:r w:rsidRPr="00A12B83">
              <w:rPr>
                <w:snapToGrid w:val="0"/>
                <w:sz w:val="22"/>
                <w:szCs w:val="22"/>
              </w:rPr>
              <w:t>Strelčiūnas</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(M. </w:t>
            </w:r>
            <w:proofErr w:type="spellStart"/>
            <w:r w:rsidRPr="00A12B83">
              <w:rPr>
                <w:snapToGrid w:val="0"/>
                <w:sz w:val="22"/>
                <w:szCs w:val="22"/>
              </w:rPr>
              <w:t>Urmonienė</w:t>
            </w:r>
            <w:proofErr w:type="spellEnd"/>
            <w:r w:rsidRPr="00A12B83">
              <w:rPr>
                <w:snapToGrid w:val="0"/>
                <w:sz w:val="22"/>
                <w:szCs w:val="22"/>
              </w:rPr>
              <w:t>)</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 xml:space="preserve">3 </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9:30-9:31</w:t>
            </w:r>
          </w:p>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snapToGrid w:val="0"/>
                <w:color w:val="000000"/>
                <w:sz w:val="22"/>
                <w:szCs w:val="22"/>
              </w:rPr>
            </w:pPr>
            <w:r w:rsidRPr="00A12B83">
              <w:rPr>
                <w:rFonts w:eastAsia="Times New Roman"/>
                <w:bCs/>
                <w:iCs/>
                <w:snapToGrid w:val="0"/>
                <w:color w:val="000000"/>
                <w:sz w:val="22"/>
                <w:szCs w:val="22"/>
              </w:rPr>
              <w:t>XIIP-</w:t>
            </w:r>
            <w:r w:rsidRPr="00A12B83">
              <w:rPr>
                <w:rFonts w:eastAsia="Times New Roman"/>
                <w:snapToGrid w:val="0"/>
                <w:sz w:val="22"/>
                <w:szCs w:val="22"/>
              </w:rPr>
              <w:t>2980(2)</w:t>
            </w:r>
          </w:p>
        </w:tc>
        <w:tc>
          <w:tcPr>
            <w:tcW w:w="3746" w:type="dxa"/>
            <w:tcMar>
              <w:top w:w="0" w:type="dxa"/>
              <w:left w:w="30" w:type="dxa"/>
              <w:bottom w:w="0" w:type="dxa"/>
              <w:right w:w="30" w:type="dxa"/>
            </w:tcMar>
          </w:tcPr>
          <w:p w:rsidR="008B0BE9" w:rsidRPr="00A12B83" w:rsidRDefault="008B0BE9" w:rsidP="00A12B83">
            <w:pPr>
              <w:spacing w:after="0" w:line="240" w:lineRule="auto"/>
              <w:rPr>
                <w:sz w:val="22"/>
                <w:szCs w:val="22"/>
              </w:rPr>
            </w:pPr>
            <w:r w:rsidRPr="00A12B83">
              <w:rPr>
                <w:rFonts w:eastAsia="Times New Roman"/>
                <w:sz w:val="22"/>
                <w:szCs w:val="22"/>
              </w:rPr>
              <w:t xml:space="preserve">Seimo nutarimo „Dėl referendumo dėl Lietuvos Respublikos Konstitucijos 12 straipsnio pakeitimo paskelbimo“ </w:t>
            </w:r>
            <w:r w:rsidRPr="00A12B83">
              <w:rPr>
                <w:rFonts w:eastAsia="Times New Roman"/>
                <w:snapToGrid w:val="0"/>
                <w:sz w:val="22"/>
                <w:szCs w:val="22"/>
              </w:rPr>
              <w:t xml:space="preserve">projektas </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Komitetas paskirtas</w:t>
            </w:r>
          </w:p>
          <w:p w:rsidR="008B0BE9" w:rsidRPr="00A12B83" w:rsidRDefault="008B0BE9" w:rsidP="00A12B83">
            <w:pPr>
              <w:spacing w:after="0" w:line="240" w:lineRule="auto"/>
              <w:jc w:val="center"/>
              <w:rPr>
                <w:b/>
                <w:sz w:val="22"/>
                <w:szCs w:val="22"/>
              </w:rPr>
            </w:pPr>
            <w:r w:rsidRPr="00A12B83">
              <w:rPr>
                <w:b/>
                <w:sz w:val="22"/>
                <w:szCs w:val="22"/>
              </w:rPr>
              <w:t>papildomu</w:t>
            </w:r>
          </w:p>
          <w:p w:rsidR="008B0BE9" w:rsidRPr="00A12B83" w:rsidRDefault="008B0BE9" w:rsidP="00A12B83">
            <w:pPr>
              <w:spacing w:after="0" w:line="240" w:lineRule="auto"/>
              <w:jc w:val="center"/>
              <w:rPr>
                <w:sz w:val="22"/>
                <w:szCs w:val="22"/>
              </w:rPr>
            </w:pPr>
            <w:r w:rsidRPr="00A12B83">
              <w:rPr>
                <w:sz w:val="22"/>
                <w:szCs w:val="22"/>
              </w:rPr>
              <w:t>pasirengimas</w:t>
            </w:r>
          </w:p>
          <w:p w:rsidR="008B0BE9" w:rsidRPr="00A12B83" w:rsidRDefault="008B0BE9" w:rsidP="00A12B83">
            <w:pPr>
              <w:spacing w:after="0" w:line="240" w:lineRule="auto"/>
              <w:jc w:val="center"/>
              <w:rPr>
                <w:sz w:val="22"/>
                <w:szCs w:val="22"/>
              </w:rPr>
            </w:pPr>
            <w:r w:rsidRPr="00A12B83">
              <w:rPr>
                <w:sz w:val="22"/>
                <w:szCs w:val="22"/>
              </w:rPr>
              <w:t>svarstyti</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V. </w:t>
            </w:r>
            <w:proofErr w:type="spellStart"/>
            <w:r w:rsidRPr="00A12B83">
              <w:rPr>
                <w:snapToGrid w:val="0"/>
                <w:sz w:val="22"/>
                <w:szCs w:val="22"/>
              </w:rPr>
              <w:t>Kravčionok</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M. Petrauskienė</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V.V. </w:t>
            </w:r>
            <w:proofErr w:type="spellStart"/>
            <w:r w:rsidRPr="00A12B83">
              <w:rPr>
                <w:snapToGrid w:val="0"/>
                <w:sz w:val="22"/>
                <w:szCs w:val="22"/>
              </w:rPr>
              <w:t>Margevičienė</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(R. Mačiulytė)</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4</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9:31-9:32</w:t>
            </w:r>
          </w:p>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snapToGrid w:val="0"/>
                <w:color w:val="000000"/>
                <w:sz w:val="22"/>
                <w:szCs w:val="22"/>
              </w:rPr>
            </w:pPr>
            <w:r w:rsidRPr="00A12B83">
              <w:rPr>
                <w:rFonts w:eastAsia="Times New Roman"/>
                <w:sz w:val="22"/>
                <w:szCs w:val="22"/>
              </w:rPr>
              <w:t>XIIP-2781(2)</w:t>
            </w:r>
          </w:p>
        </w:tc>
        <w:tc>
          <w:tcPr>
            <w:tcW w:w="3746" w:type="dxa"/>
            <w:tcMar>
              <w:top w:w="0" w:type="dxa"/>
              <w:left w:w="30" w:type="dxa"/>
              <w:bottom w:w="0" w:type="dxa"/>
              <w:right w:w="30" w:type="dxa"/>
            </w:tcMar>
          </w:tcPr>
          <w:p w:rsidR="008B0BE9" w:rsidRPr="00A12B83" w:rsidRDefault="008B0BE9" w:rsidP="00A12B83">
            <w:pPr>
              <w:spacing w:after="0" w:line="240" w:lineRule="auto"/>
              <w:rPr>
                <w:rFonts w:eastAsia="Times New Roman"/>
                <w:sz w:val="22"/>
                <w:szCs w:val="22"/>
              </w:rPr>
            </w:pPr>
            <w:r w:rsidRPr="00A12B83">
              <w:rPr>
                <w:rFonts w:eastAsia="Times New Roman"/>
                <w:sz w:val="22"/>
                <w:szCs w:val="22"/>
              </w:rPr>
              <w:t xml:space="preserve">Piliečių įstatymų leidybos iniciatyvos įstatymo Nr. VIII-1003 3,  7, 11, 12 ir 13 straipsnių pakeitimo įstatymo projektas </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 xml:space="preserve">Komitetas paskirtas </w:t>
            </w:r>
          </w:p>
          <w:p w:rsidR="008B0BE9" w:rsidRPr="00A12B83" w:rsidRDefault="008B0BE9" w:rsidP="00A12B83">
            <w:pPr>
              <w:spacing w:after="0" w:line="240" w:lineRule="auto"/>
              <w:jc w:val="center"/>
              <w:rPr>
                <w:b/>
                <w:sz w:val="22"/>
                <w:szCs w:val="22"/>
              </w:rPr>
            </w:pPr>
            <w:r w:rsidRPr="00A12B83">
              <w:rPr>
                <w:b/>
                <w:sz w:val="22"/>
                <w:szCs w:val="22"/>
              </w:rPr>
              <w:t>pagrindiniu</w:t>
            </w:r>
          </w:p>
          <w:p w:rsidR="008B0BE9" w:rsidRPr="00A12B83" w:rsidRDefault="008B0BE9" w:rsidP="00A12B83">
            <w:pPr>
              <w:spacing w:after="0" w:line="240" w:lineRule="auto"/>
              <w:jc w:val="center"/>
              <w:rPr>
                <w:sz w:val="22"/>
                <w:szCs w:val="22"/>
              </w:rPr>
            </w:pPr>
            <w:r w:rsidRPr="00A12B83">
              <w:rPr>
                <w:sz w:val="22"/>
                <w:szCs w:val="22"/>
              </w:rPr>
              <w:t>pasirengimas</w:t>
            </w:r>
          </w:p>
          <w:p w:rsidR="008B0BE9" w:rsidRPr="00A12B83" w:rsidRDefault="008B0BE9" w:rsidP="00A12B83">
            <w:pPr>
              <w:spacing w:after="0" w:line="240" w:lineRule="auto"/>
              <w:jc w:val="center"/>
              <w:rPr>
                <w:sz w:val="22"/>
                <w:szCs w:val="22"/>
              </w:rPr>
            </w:pPr>
            <w:r w:rsidRPr="00A12B83">
              <w:rPr>
                <w:sz w:val="22"/>
                <w:szCs w:val="22"/>
              </w:rPr>
              <w:t>svarstyti</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V. </w:t>
            </w:r>
            <w:proofErr w:type="spellStart"/>
            <w:r w:rsidRPr="00A12B83">
              <w:rPr>
                <w:snapToGrid w:val="0"/>
                <w:sz w:val="22"/>
                <w:szCs w:val="22"/>
              </w:rPr>
              <w:t>Kravčionok</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M. Petrauskienė</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V.V. </w:t>
            </w:r>
            <w:proofErr w:type="spellStart"/>
            <w:r w:rsidRPr="00A12B83">
              <w:rPr>
                <w:snapToGrid w:val="0"/>
                <w:sz w:val="22"/>
                <w:szCs w:val="22"/>
              </w:rPr>
              <w:t>Margevičienė</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(R. Mačiulytė)</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5</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9:32-9:33</w:t>
            </w:r>
          </w:p>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rFonts w:eastAsia="Times New Roman"/>
                <w:sz w:val="22"/>
                <w:szCs w:val="22"/>
              </w:rPr>
            </w:pPr>
            <w:r w:rsidRPr="00A12B83">
              <w:rPr>
                <w:rFonts w:eastAsia="Times New Roman"/>
                <w:sz w:val="22"/>
                <w:szCs w:val="22"/>
              </w:rPr>
              <w:t>XIIP-2782</w:t>
            </w:r>
          </w:p>
        </w:tc>
        <w:tc>
          <w:tcPr>
            <w:tcW w:w="3746" w:type="dxa"/>
            <w:tcMar>
              <w:top w:w="0" w:type="dxa"/>
              <w:left w:w="30" w:type="dxa"/>
              <w:bottom w:w="0" w:type="dxa"/>
              <w:right w:w="30" w:type="dxa"/>
            </w:tcMar>
          </w:tcPr>
          <w:p w:rsidR="008B0BE9" w:rsidRPr="00A12B83" w:rsidRDefault="008B0BE9" w:rsidP="00A12B83">
            <w:pPr>
              <w:spacing w:after="0" w:line="240" w:lineRule="auto"/>
              <w:rPr>
                <w:rFonts w:eastAsia="Times New Roman"/>
                <w:sz w:val="22"/>
                <w:szCs w:val="22"/>
              </w:rPr>
            </w:pPr>
            <w:r w:rsidRPr="00A12B83">
              <w:rPr>
                <w:rFonts w:eastAsia="Times New Roman"/>
                <w:sz w:val="22"/>
                <w:szCs w:val="22"/>
              </w:rPr>
              <w:t xml:space="preserve">Referendumo įstatymo Nr. IX-929 11 ir 13 straipsnių pakeitimo įstatymo projektas </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 xml:space="preserve">Komitetas paskirtas </w:t>
            </w:r>
          </w:p>
          <w:p w:rsidR="008B0BE9" w:rsidRPr="00A12B83" w:rsidRDefault="008B0BE9" w:rsidP="00A12B83">
            <w:pPr>
              <w:spacing w:after="0" w:line="240" w:lineRule="auto"/>
              <w:jc w:val="center"/>
              <w:rPr>
                <w:b/>
                <w:sz w:val="22"/>
                <w:szCs w:val="22"/>
              </w:rPr>
            </w:pPr>
            <w:r w:rsidRPr="00A12B83">
              <w:rPr>
                <w:b/>
                <w:sz w:val="22"/>
                <w:szCs w:val="22"/>
              </w:rPr>
              <w:t>pagrindiniu</w:t>
            </w:r>
          </w:p>
          <w:p w:rsidR="008B0BE9" w:rsidRPr="00A12B83" w:rsidRDefault="008B0BE9" w:rsidP="00A12B83">
            <w:pPr>
              <w:spacing w:after="0" w:line="240" w:lineRule="auto"/>
              <w:jc w:val="center"/>
              <w:rPr>
                <w:sz w:val="22"/>
                <w:szCs w:val="22"/>
              </w:rPr>
            </w:pPr>
            <w:r w:rsidRPr="00A12B83">
              <w:rPr>
                <w:sz w:val="22"/>
                <w:szCs w:val="22"/>
              </w:rPr>
              <w:t>pasirengimas</w:t>
            </w:r>
          </w:p>
          <w:p w:rsidR="008B0BE9" w:rsidRPr="00A12B83" w:rsidRDefault="008B0BE9" w:rsidP="00A12B83">
            <w:pPr>
              <w:spacing w:after="0" w:line="240" w:lineRule="auto"/>
              <w:jc w:val="center"/>
              <w:rPr>
                <w:sz w:val="22"/>
                <w:szCs w:val="22"/>
              </w:rPr>
            </w:pPr>
            <w:r w:rsidRPr="00A12B83">
              <w:rPr>
                <w:sz w:val="22"/>
                <w:szCs w:val="22"/>
              </w:rPr>
              <w:t>svarstyti</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V. </w:t>
            </w:r>
            <w:proofErr w:type="spellStart"/>
            <w:r w:rsidRPr="00A12B83">
              <w:rPr>
                <w:snapToGrid w:val="0"/>
                <w:sz w:val="22"/>
                <w:szCs w:val="22"/>
              </w:rPr>
              <w:t>Kravčionok</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M. Petrauskienė</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V.V. </w:t>
            </w:r>
            <w:proofErr w:type="spellStart"/>
            <w:r w:rsidRPr="00A12B83">
              <w:rPr>
                <w:snapToGrid w:val="0"/>
                <w:sz w:val="22"/>
                <w:szCs w:val="22"/>
              </w:rPr>
              <w:t>Margevičienė</w:t>
            </w:r>
            <w:proofErr w:type="spellEnd"/>
          </w:p>
          <w:p w:rsidR="008B0BE9" w:rsidRPr="00A12B83" w:rsidRDefault="008B0BE9" w:rsidP="00A12B83">
            <w:pPr>
              <w:spacing w:after="0" w:line="240" w:lineRule="auto"/>
              <w:ind w:firstLine="56"/>
              <w:rPr>
                <w:snapToGrid w:val="0"/>
                <w:sz w:val="22"/>
                <w:szCs w:val="22"/>
              </w:rPr>
            </w:pPr>
            <w:r w:rsidRPr="00A12B83">
              <w:rPr>
                <w:snapToGrid w:val="0"/>
                <w:sz w:val="22"/>
                <w:szCs w:val="22"/>
              </w:rPr>
              <w:t>(R. Mačiulytė)</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6</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9:33-9:34</w:t>
            </w:r>
          </w:p>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rFonts w:eastAsia="Times New Roman"/>
                <w:sz w:val="22"/>
                <w:szCs w:val="22"/>
              </w:rPr>
            </w:pPr>
            <w:r w:rsidRPr="00A12B83">
              <w:rPr>
                <w:sz w:val="22"/>
                <w:szCs w:val="22"/>
              </w:rPr>
              <w:t>XIIP-979</w:t>
            </w:r>
          </w:p>
        </w:tc>
        <w:tc>
          <w:tcPr>
            <w:tcW w:w="3746" w:type="dxa"/>
            <w:tcMar>
              <w:top w:w="0" w:type="dxa"/>
              <w:left w:w="30" w:type="dxa"/>
              <w:bottom w:w="0" w:type="dxa"/>
              <w:right w:w="30" w:type="dxa"/>
            </w:tcMar>
          </w:tcPr>
          <w:p w:rsidR="008B0BE9" w:rsidRPr="00A12B83" w:rsidRDefault="008B0BE9" w:rsidP="00A12B83">
            <w:pPr>
              <w:spacing w:after="0" w:line="240" w:lineRule="auto"/>
              <w:rPr>
                <w:rFonts w:eastAsia="Times New Roman"/>
                <w:sz w:val="22"/>
                <w:szCs w:val="22"/>
              </w:rPr>
            </w:pPr>
            <w:r w:rsidRPr="00A12B83">
              <w:rPr>
                <w:sz w:val="22"/>
                <w:szCs w:val="22"/>
              </w:rPr>
              <w:t>Administracinių teisės pažeidimų kodekso papildymo 180</w:t>
            </w:r>
            <w:r w:rsidRPr="00A12B83">
              <w:rPr>
                <w:sz w:val="22"/>
                <w:szCs w:val="22"/>
                <w:vertAlign w:val="superscript"/>
              </w:rPr>
              <w:t>1</w:t>
            </w:r>
            <w:r w:rsidRPr="00A12B83">
              <w:rPr>
                <w:sz w:val="22"/>
                <w:szCs w:val="22"/>
              </w:rPr>
              <w:t xml:space="preserve"> straipsniu įstatymo projektas </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 xml:space="preserve">Komitetas paskirtas </w:t>
            </w:r>
          </w:p>
          <w:p w:rsidR="008B0BE9" w:rsidRPr="00A12B83" w:rsidRDefault="008B0BE9" w:rsidP="00A12B83">
            <w:pPr>
              <w:spacing w:after="0" w:line="240" w:lineRule="auto"/>
              <w:jc w:val="center"/>
              <w:rPr>
                <w:b/>
                <w:sz w:val="22"/>
                <w:szCs w:val="22"/>
              </w:rPr>
            </w:pPr>
            <w:r w:rsidRPr="00A12B83">
              <w:rPr>
                <w:b/>
                <w:sz w:val="22"/>
                <w:szCs w:val="22"/>
              </w:rPr>
              <w:t>pagrindiniu</w:t>
            </w:r>
          </w:p>
          <w:p w:rsidR="008B0BE9" w:rsidRPr="00A12B83" w:rsidRDefault="008B0BE9" w:rsidP="00A12B83">
            <w:pPr>
              <w:spacing w:after="0" w:line="240" w:lineRule="auto"/>
              <w:jc w:val="center"/>
              <w:rPr>
                <w:sz w:val="22"/>
                <w:szCs w:val="22"/>
              </w:rPr>
            </w:pPr>
            <w:r w:rsidRPr="00A12B83">
              <w:rPr>
                <w:sz w:val="22"/>
                <w:szCs w:val="22"/>
              </w:rPr>
              <w:t>pasirengimas</w:t>
            </w:r>
          </w:p>
          <w:p w:rsidR="008B0BE9" w:rsidRPr="00A12B83" w:rsidRDefault="008B0BE9" w:rsidP="00A12B83">
            <w:pPr>
              <w:spacing w:after="0" w:line="240" w:lineRule="auto"/>
              <w:jc w:val="center"/>
              <w:rPr>
                <w:sz w:val="22"/>
                <w:szCs w:val="22"/>
              </w:rPr>
            </w:pPr>
            <w:r w:rsidRPr="00A12B83">
              <w:rPr>
                <w:sz w:val="22"/>
                <w:szCs w:val="22"/>
              </w:rPr>
              <w:t>svarstyti</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M. Petrauskienė</w:t>
            </w:r>
          </w:p>
          <w:p w:rsidR="008B0BE9" w:rsidRPr="00A12B83" w:rsidRDefault="008B0BE9" w:rsidP="00A12B83">
            <w:pPr>
              <w:spacing w:after="0" w:line="240" w:lineRule="auto"/>
              <w:ind w:firstLine="56"/>
              <w:rPr>
                <w:snapToGrid w:val="0"/>
                <w:sz w:val="22"/>
                <w:szCs w:val="22"/>
              </w:rPr>
            </w:pPr>
            <w:r w:rsidRPr="00A12B83">
              <w:rPr>
                <w:snapToGrid w:val="0"/>
                <w:sz w:val="22"/>
                <w:szCs w:val="22"/>
              </w:rPr>
              <w:t>P. Urbšys</w:t>
            </w:r>
          </w:p>
          <w:p w:rsidR="008B0BE9" w:rsidRPr="00A12B83" w:rsidRDefault="008B0BE9" w:rsidP="00A12B83">
            <w:pPr>
              <w:spacing w:after="0" w:line="240" w:lineRule="auto"/>
              <w:ind w:firstLine="56"/>
              <w:rPr>
                <w:snapToGrid w:val="0"/>
                <w:sz w:val="22"/>
                <w:szCs w:val="22"/>
              </w:rPr>
            </w:pPr>
            <w:r w:rsidRPr="00A12B83">
              <w:rPr>
                <w:snapToGrid w:val="0"/>
                <w:sz w:val="22"/>
                <w:szCs w:val="22"/>
              </w:rPr>
              <w:t>(A. Astrauskas</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M. </w:t>
            </w:r>
            <w:proofErr w:type="spellStart"/>
            <w:r w:rsidRPr="00A12B83">
              <w:rPr>
                <w:snapToGrid w:val="0"/>
                <w:sz w:val="22"/>
                <w:szCs w:val="22"/>
              </w:rPr>
              <w:t>Urmonienė</w:t>
            </w:r>
            <w:proofErr w:type="spellEnd"/>
            <w:r w:rsidRPr="00A12B83">
              <w:rPr>
                <w:snapToGrid w:val="0"/>
                <w:sz w:val="22"/>
                <w:szCs w:val="22"/>
              </w:rPr>
              <w:t>)</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7</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9:34-9:35</w:t>
            </w:r>
          </w:p>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bCs/>
                <w:iCs/>
                <w:snapToGrid w:val="0"/>
                <w:color w:val="000000"/>
                <w:sz w:val="22"/>
                <w:szCs w:val="22"/>
              </w:rPr>
              <w:t>XIIP-</w:t>
            </w:r>
            <w:r w:rsidRPr="00A12B83">
              <w:rPr>
                <w:snapToGrid w:val="0"/>
                <w:color w:val="000000"/>
                <w:sz w:val="22"/>
                <w:szCs w:val="22"/>
              </w:rPr>
              <w:t>3030</w:t>
            </w:r>
          </w:p>
        </w:tc>
        <w:tc>
          <w:tcPr>
            <w:tcW w:w="3746" w:type="dxa"/>
            <w:tcMar>
              <w:top w:w="0" w:type="dxa"/>
              <w:left w:w="30" w:type="dxa"/>
              <w:bottom w:w="0" w:type="dxa"/>
              <w:right w:w="30" w:type="dxa"/>
            </w:tcMar>
          </w:tcPr>
          <w:p w:rsidR="008B0BE9" w:rsidRPr="00A12B83" w:rsidRDefault="008B0BE9" w:rsidP="00A12B83">
            <w:pPr>
              <w:spacing w:after="0" w:line="240" w:lineRule="auto"/>
              <w:rPr>
                <w:sz w:val="22"/>
                <w:szCs w:val="22"/>
              </w:rPr>
            </w:pPr>
            <w:r w:rsidRPr="00A12B83">
              <w:rPr>
                <w:sz w:val="22"/>
                <w:szCs w:val="22"/>
              </w:rPr>
              <w:t xml:space="preserve">Asmenų, kuriems už darbą apmokama iš valstybės ar savivaldybės biudžeto lėšų, dėl ekonomikos krizės neproporcingai sumažinto darbo užmokesčio (atlyginimo) dalies grąžinimo </w:t>
            </w:r>
            <w:r w:rsidRPr="00A12B83">
              <w:rPr>
                <w:snapToGrid w:val="0"/>
                <w:color w:val="000000"/>
                <w:sz w:val="22"/>
                <w:szCs w:val="22"/>
              </w:rPr>
              <w:t xml:space="preserve">įstatymo projektas </w:t>
            </w:r>
          </w:p>
        </w:tc>
        <w:tc>
          <w:tcPr>
            <w:tcW w:w="2102"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 xml:space="preserve">Komitetas paskirtas </w:t>
            </w:r>
          </w:p>
          <w:p w:rsidR="008B0BE9" w:rsidRPr="00A12B83" w:rsidRDefault="008B0BE9" w:rsidP="00A12B83">
            <w:pPr>
              <w:spacing w:after="0" w:line="240" w:lineRule="auto"/>
              <w:jc w:val="center"/>
              <w:rPr>
                <w:b/>
                <w:sz w:val="22"/>
                <w:szCs w:val="22"/>
              </w:rPr>
            </w:pPr>
            <w:r w:rsidRPr="00A12B83">
              <w:rPr>
                <w:b/>
                <w:sz w:val="22"/>
                <w:szCs w:val="22"/>
              </w:rPr>
              <w:t xml:space="preserve">papildomu </w:t>
            </w:r>
          </w:p>
          <w:p w:rsidR="008B0BE9" w:rsidRPr="00A12B83" w:rsidRDefault="008B0BE9" w:rsidP="00A12B83">
            <w:pPr>
              <w:spacing w:after="0" w:line="240" w:lineRule="auto"/>
              <w:jc w:val="center"/>
              <w:rPr>
                <w:sz w:val="22"/>
                <w:szCs w:val="22"/>
              </w:rPr>
            </w:pPr>
            <w:r w:rsidRPr="00A12B83">
              <w:rPr>
                <w:sz w:val="22"/>
                <w:szCs w:val="22"/>
              </w:rPr>
              <w:t>pasirengimas</w:t>
            </w:r>
          </w:p>
          <w:p w:rsidR="008B0BE9" w:rsidRPr="00A12B83" w:rsidRDefault="008B0BE9" w:rsidP="00A12B83">
            <w:pPr>
              <w:spacing w:after="0" w:line="240" w:lineRule="auto"/>
              <w:jc w:val="center"/>
              <w:rPr>
                <w:sz w:val="22"/>
                <w:szCs w:val="22"/>
              </w:rPr>
            </w:pPr>
            <w:r w:rsidRPr="00A12B83">
              <w:rPr>
                <w:sz w:val="22"/>
                <w:szCs w:val="22"/>
              </w:rPr>
              <w:t>svarstyti</w:t>
            </w:r>
          </w:p>
        </w:tc>
        <w:tc>
          <w:tcPr>
            <w:tcW w:w="1824" w:type="dxa"/>
          </w:tcPr>
          <w:p w:rsidR="008B0BE9" w:rsidRPr="00A12B83" w:rsidRDefault="008B0BE9" w:rsidP="00A12B83">
            <w:pPr>
              <w:spacing w:after="0" w:line="240" w:lineRule="auto"/>
              <w:ind w:firstLine="56"/>
              <w:rPr>
                <w:snapToGrid w:val="0"/>
                <w:sz w:val="22"/>
                <w:szCs w:val="22"/>
              </w:rPr>
            </w:pPr>
            <w:r w:rsidRPr="00A12B83">
              <w:rPr>
                <w:snapToGrid w:val="0"/>
                <w:sz w:val="22"/>
                <w:szCs w:val="22"/>
              </w:rPr>
              <w:t>M. Petrauskienė</w:t>
            </w:r>
          </w:p>
          <w:p w:rsidR="008B0BE9" w:rsidRPr="00A12B83" w:rsidRDefault="008B0BE9" w:rsidP="00A12B83">
            <w:pPr>
              <w:spacing w:after="0" w:line="240" w:lineRule="auto"/>
              <w:ind w:firstLine="56"/>
              <w:rPr>
                <w:snapToGrid w:val="0"/>
                <w:sz w:val="22"/>
                <w:szCs w:val="22"/>
              </w:rPr>
            </w:pPr>
            <w:r w:rsidRPr="00A12B83">
              <w:rPr>
                <w:snapToGrid w:val="0"/>
                <w:sz w:val="22"/>
                <w:szCs w:val="22"/>
              </w:rPr>
              <w:t>P. Urbšys</w:t>
            </w:r>
          </w:p>
          <w:p w:rsidR="008B0BE9" w:rsidRPr="00A12B83" w:rsidRDefault="008B0BE9" w:rsidP="00A12B83">
            <w:pPr>
              <w:spacing w:after="0" w:line="240" w:lineRule="auto"/>
              <w:ind w:firstLine="56"/>
              <w:rPr>
                <w:snapToGrid w:val="0"/>
                <w:sz w:val="22"/>
                <w:szCs w:val="22"/>
              </w:rPr>
            </w:pPr>
            <w:r w:rsidRPr="00A12B83">
              <w:rPr>
                <w:snapToGrid w:val="0"/>
                <w:sz w:val="22"/>
                <w:szCs w:val="22"/>
              </w:rPr>
              <w:t>(A. Astrauskas</w:t>
            </w:r>
          </w:p>
          <w:p w:rsidR="008B0BE9" w:rsidRPr="00A12B83" w:rsidRDefault="008B0BE9" w:rsidP="00A12B83">
            <w:pPr>
              <w:spacing w:after="0" w:line="240" w:lineRule="auto"/>
              <w:ind w:firstLine="56"/>
              <w:rPr>
                <w:snapToGrid w:val="0"/>
                <w:sz w:val="22"/>
                <w:szCs w:val="22"/>
              </w:rPr>
            </w:pPr>
            <w:r w:rsidRPr="00A12B83">
              <w:rPr>
                <w:snapToGrid w:val="0"/>
                <w:sz w:val="22"/>
                <w:szCs w:val="22"/>
              </w:rPr>
              <w:t xml:space="preserve">M. </w:t>
            </w:r>
            <w:proofErr w:type="spellStart"/>
            <w:r w:rsidRPr="00A12B83">
              <w:rPr>
                <w:snapToGrid w:val="0"/>
                <w:sz w:val="22"/>
                <w:szCs w:val="22"/>
              </w:rPr>
              <w:t>Urmonienė</w:t>
            </w:r>
            <w:proofErr w:type="spellEnd"/>
            <w:r w:rsidRPr="00A12B83">
              <w:rPr>
                <w:snapToGrid w:val="0"/>
                <w:sz w:val="22"/>
                <w:szCs w:val="22"/>
              </w:rPr>
              <w:t>)</w:t>
            </w: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8</w:t>
            </w:r>
          </w:p>
        </w:tc>
        <w:tc>
          <w:tcPr>
            <w:tcW w:w="1187" w:type="dxa"/>
            <w:tcMar>
              <w:top w:w="0" w:type="dxa"/>
              <w:left w:w="30" w:type="dxa"/>
              <w:bottom w:w="0" w:type="dxa"/>
              <w:right w:w="30" w:type="dxa"/>
            </w:tcMar>
          </w:tcPr>
          <w:p w:rsidR="008B0BE9" w:rsidRPr="00A12B83" w:rsidRDefault="008B0BE9" w:rsidP="00A12B83">
            <w:pPr>
              <w:keepNext/>
              <w:spacing w:after="0" w:line="240" w:lineRule="auto"/>
              <w:jc w:val="center"/>
              <w:outlineLvl w:val="1"/>
              <w:rPr>
                <w:rFonts w:eastAsia="Times New Roman"/>
                <w:sz w:val="22"/>
                <w:szCs w:val="22"/>
              </w:rPr>
            </w:pPr>
            <w:r w:rsidRPr="00A12B83">
              <w:rPr>
                <w:rFonts w:eastAsia="Times New Roman"/>
                <w:sz w:val="22"/>
                <w:szCs w:val="22"/>
              </w:rPr>
              <w:t>2015-05-13</w:t>
            </w:r>
          </w:p>
          <w:p w:rsidR="008B0BE9" w:rsidRPr="00A12B83" w:rsidRDefault="008B0BE9" w:rsidP="00A12B83">
            <w:pPr>
              <w:keepNext/>
              <w:spacing w:after="0" w:line="240" w:lineRule="auto"/>
              <w:jc w:val="center"/>
              <w:outlineLvl w:val="1"/>
              <w:rPr>
                <w:rFonts w:eastAsia="Times New Roman"/>
                <w:b/>
                <w:sz w:val="22"/>
                <w:szCs w:val="22"/>
              </w:rPr>
            </w:pPr>
            <w:r w:rsidRPr="00A12B83">
              <w:rPr>
                <w:rFonts w:eastAsia="Times New Roman"/>
                <w:b/>
                <w:sz w:val="22"/>
                <w:szCs w:val="22"/>
              </w:rPr>
              <w:t>9:35-9:36</w:t>
            </w:r>
          </w:p>
          <w:p w:rsidR="008B0BE9" w:rsidRPr="00A12B83" w:rsidRDefault="008B0BE9" w:rsidP="00A12B83">
            <w:pPr>
              <w:spacing w:after="0" w:line="240" w:lineRule="auto"/>
              <w:jc w:val="center"/>
              <w:rPr>
                <w:sz w:val="22"/>
                <w:szCs w:val="22"/>
              </w:rPr>
            </w:pPr>
            <w:r w:rsidRPr="00A12B83">
              <w:rPr>
                <w:sz w:val="22"/>
                <w:szCs w:val="22"/>
              </w:rPr>
              <w:t>III r. 800 kab.</w:t>
            </w:r>
          </w:p>
        </w:tc>
        <w:tc>
          <w:tcPr>
            <w:tcW w:w="1138" w:type="dxa"/>
            <w:tcMar>
              <w:top w:w="0" w:type="dxa"/>
              <w:left w:w="30" w:type="dxa"/>
              <w:bottom w:w="0" w:type="dxa"/>
              <w:right w:w="30" w:type="dxa"/>
            </w:tcMar>
          </w:tcPr>
          <w:p w:rsidR="008B0BE9" w:rsidRPr="00A12B83" w:rsidRDefault="008B0BE9" w:rsidP="00A12B83">
            <w:pPr>
              <w:spacing w:after="0" w:line="240" w:lineRule="auto"/>
              <w:jc w:val="center"/>
              <w:rPr>
                <w:color w:val="000000"/>
                <w:sz w:val="22"/>
                <w:szCs w:val="22"/>
              </w:rPr>
            </w:pPr>
          </w:p>
        </w:tc>
        <w:tc>
          <w:tcPr>
            <w:tcW w:w="3746" w:type="dxa"/>
            <w:tcMar>
              <w:top w:w="0" w:type="dxa"/>
              <w:left w:w="30" w:type="dxa"/>
              <w:bottom w:w="0" w:type="dxa"/>
              <w:right w:w="30" w:type="dxa"/>
            </w:tcMar>
          </w:tcPr>
          <w:p w:rsidR="008B0BE9" w:rsidRPr="00A12B83" w:rsidRDefault="008B0BE9" w:rsidP="00A12B83">
            <w:pPr>
              <w:spacing w:after="0" w:line="240" w:lineRule="auto"/>
              <w:rPr>
                <w:sz w:val="22"/>
                <w:szCs w:val="22"/>
              </w:rPr>
            </w:pPr>
            <w:r w:rsidRPr="00A12B83">
              <w:rPr>
                <w:sz w:val="22"/>
                <w:szCs w:val="22"/>
              </w:rPr>
              <w:t>Kiti klausimai:</w:t>
            </w:r>
          </w:p>
          <w:p w:rsidR="008B0BE9" w:rsidRPr="00A12B83" w:rsidRDefault="008B0BE9" w:rsidP="00A12B83">
            <w:pPr>
              <w:spacing w:after="0" w:line="240" w:lineRule="auto"/>
              <w:rPr>
                <w:sz w:val="22"/>
                <w:szCs w:val="22"/>
              </w:rPr>
            </w:pPr>
            <w:r w:rsidRPr="00A12B83">
              <w:rPr>
                <w:sz w:val="22"/>
                <w:szCs w:val="22"/>
              </w:rPr>
              <w:t>1) dėl kitos savaitės darbotvarkės</w:t>
            </w:r>
          </w:p>
          <w:p w:rsidR="008B0BE9" w:rsidRPr="00A12B83" w:rsidRDefault="008B0BE9" w:rsidP="00A12B83">
            <w:pPr>
              <w:spacing w:after="0" w:line="240" w:lineRule="auto"/>
              <w:rPr>
                <w:rFonts w:eastAsia="Times New Roman"/>
                <w:sz w:val="22"/>
                <w:szCs w:val="22"/>
              </w:rPr>
            </w:pPr>
          </w:p>
        </w:tc>
        <w:tc>
          <w:tcPr>
            <w:tcW w:w="2102"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p>
        </w:tc>
        <w:tc>
          <w:tcPr>
            <w:tcW w:w="1824" w:type="dxa"/>
          </w:tcPr>
          <w:p w:rsidR="008B0BE9" w:rsidRPr="00A12B83" w:rsidRDefault="008B0BE9" w:rsidP="00A12B83">
            <w:pPr>
              <w:spacing w:after="0" w:line="240" w:lineRule="auto"/>
              <w:ind w:firstLine="56"/>
              <w:rPr>
                <w:snapToGrid w:val="0"/>
                <w:sz w:val="22"/>
                <w:szCs w:val="22"/>
              </w:rPr>
            </w:pPr>
          </w:p>
        </w:tc>
      </w:tr>
      <w:tr w:rsidR="008B0BE9" w:rsidRPr="00A12B83" w:rsidTr="00A12B83">
        <w:trPr>
          <w:trHeight w:val="20"/>
          <w:jc w:val="center"/>
        </w:trPr>
        <w:tc>
          <w:tcPr>
            <w:tcW w:w="445" w:type="dxa"/>
            <w:tcMar>
              <w:top w:w="0" w:type="dxa"/>
              <w:left w:w="30" w:type="dxa"/>
              <w:bottom w:w="0" w:type="dxa"/>
              <w:right w:w="30" w:type="dxa"/>
            </w:tcMar>
          </w:tcPr>
          <w:p w:rsidR="008B0BE9" w:rsidRPr="00A12B83" w:rsidRDefault="008B0BE9" w:rsidP="00A12B83">
            <w:pPr>
              <w:spacing w:after="0" w:line="240" w:lineRule="auto"/>
              <w:jc w:val="center"/>
              <w:rPr>
                <w:sz w:val="22"/>
                <w:szCs w:val="22"/>
              </w:rPr>
            </w:pPr>
            <w:r w:rsidRPr="00A12B83">
              <w:rPr>
                <w:sz w:val="22"/>
                <w:szCs w:val="22"/>
              </w:rPr>
              <w:t>9</w:t>
            </w:r>
          </w:p>
        </w:tc>
        <w:tc>
          <w:tcPr>
            <w:tcW w:w="1187" w:type="dxa"/>
            <w:tcMar>
              <w:top w:w="0" w:type="dxa"/>
              <w:left w:w="30" w:type="dxa"/>
              <w:bottom w:w="0" w:type="dxa"/>
              <w:right w:w="30" w:type="dxa"/>
            </w:tcMar>
          </w:tcPr>
          <w:p w:rsidR="008B0BE9" w:rsidRPr="00A12B83" w:rsidRDefault="008B0BE9" w:rsidP="00A12B83">
            <w:pPr>
              <w:tabs>
                <w:tab w:val="left" w:pos="1276"/>
              </w:tabs>
              <w:spacing w:after="0" w:line="240" w:lineRule="auto"/>
              <w:jc w:val="center"/>
              <w:rPr>
                <w:b/>
                <w:sz w:val="22"/>
                <w:szCs w:val="22"/>
              </w:rPr>
            </w:pPr>
            <w:r w:rsidRPr="00A12B83">
              <w:rPr>
                <w:sz w:val="22"/>
                <w:szCs w:val="22"/>
              </w:rPr>
              <w:t>2015-05-13</w:t>
            </w:r>
          </w:p>
          <w:p w:rsidR="008B0BE9" w:rsidRPr="00A12B83" w:rsidRDefault="008B0BE9" w:rsidP="00A12B83">
            <w:pPr>
              <w:tabs>
                <w:tab w:val="left" w:pos="1276"/>
              </w:tabs>
              <w:spacing w:after="0" w:line="240" w:lineRule="auto"/>
              <w:jc w:val="center"/>
              <w:rPr>
                <w:b/>
                <w:sz w:val="22"/>
                <w:szCs w:val="22"/>
              </w:rPr>
            </w:pPr>
            <w:r w:rsidRPr="00A12B83">
              <w:rPr>
                <w:b/>
                <w:sz w:val="22"/>
                <w:szCs w:val="22"/>
              </w:rPr>
              <w:t>10:00-12:00</w:t>
            </w:r>
          </w:p>
          <w:p w:rsidR="008B0BE9" w:rsidRPr="00A12B83" w:rsidRDefault="008B0BE9" w:rsidP="00A12B83">
            <w:pPr>
              <w:spacing w:after="0" w:line="240" w:lineRule="auto"/>
              <w:ind w:firstLine="58"/>
              <w:jc w:val="center"/>
              <w:rPr>
                <w:sz w:val="22"/>
                <w:szCs w:val="22"/>
              </w:rPr>
            </w:pPr>
            <w:r w:rsidRPr="00A12B83">
              <w:rPr>
                <w:sz w:val="22"/>
                <w:szCs w:val="22"/>
              </w:rPr>
              <w:t>VTEK</w:t>
            </w:r>
          </w:p>
          <w:p w:rsidR="008B0BE9" w:rsidRPr="00A12B83" w:rsidRDefault="008B0BE9" w:rsidP="00A12B83">
            <w:pPr>
              <w:spacing w:after="0" w:line="240" w:lineRule="auto"/>
              <w:ind w:firstLine="58"/>
              <w:jc w:val="center"/>
              <w:rPr>
                <w:sz w:val="22"/>
                <w:szCs w:val="22"/>
              </w:rPr>
            </w:pPr>
            <w:r w:rsidRPr="00A12B83">
              <w:rPr>
                <w:b/>
                <w:sz w:val="22"/>
                <w:szCs w:val="22"/>
              </w:rPr>
              <w:t>Išvykimas nuo Seimo III r. 9:45</w:t>
            </w:r>
          </w:p>
        </w:tc>
        <w:tc>
          <w:tcPr>
            <w:tcW w:w="6986" w:type="dxa"/>
            <w:gridSpan w:val="3"/>
            <w:tcMar>
              <w:top w:w="0" w:type="dxa"/>
              <w:left w:w="30" w:type="dxa"/>
              <w:bottom w:w="0" w:type="dxa"/>
              <w:right w:w="30" w:type="dxa"/>
            </w:tcMar>
          </w:tcPr>
          <w:p w:rsidR="008B0BE9" w:rsidRPr="00A12B83" w:rsidRDefault="008B0BE9" w:rsidP="00A12B83">
            <w:pPr>
              <w:tabs>
                <w:tab w:val="left" w:pos="1276"/>
              </w:tabs>
              <w:spacing w:after="0" w:line="240" w:lineRule="auto"/>
              <w:jc w:val="center"/>
              <w:rPr>
                <w:b/>
                <w:sz w:val="22"/>
                <w:szCs w:val="22"/>
              </w:rPr>
            </w:pPr>
            <w:r w:rsidRPr="00A12B83">
              <w:rPr>
                <w:b/>
                <w:sz w:val="22"/>
                <w:szCs w:val="22"/>
              </w:rPr>
              <w:t>Išvažiuojamasis posėdis į Vyriausiąją tarnybinės etikos komisiją</w:t>
            </w:r>
          </w:p>
          <w:p w:rsidR="008B0BE9" w:rsidRPr="00A12B83" w:rsidRDefault="008B0BE9" w:rsidP="00A12B83">
            <w:pPr>
              <w:tabs>
                <w:tab w:val="left" w:pos="1276"/>
              </w:tabs>
              <w:spacing w:after="0" w:line="240" w:lineRule="auto"/>
              <w:ind w:firstLine="300"/>
              <w:rPr>
                <w:sz w:val="22"/>
                <w:szCs w:val="22"/>
              </w:rPr>
            </w:pPr>
            <w:r w:rsidRPr="00A12B83">
              <w:rPr>
                <w:sz w:val="22"/>
                <w:szCs w:val="22"/>
              </w:rPr>
              <w:t>Vyriausiosios tarnybinės etikos komisijos 2014 m. veiklos ataskaitos svarstymas</w:t>
            </w:r>
          </w:p>
        </w:tc>
        <w:tc>
          <w:tcPr>
            <w:tcW w:w="1824" w:type="dxa"/>
          </w:tcPr>
          <w:p w:rsidR="008B0BE9" w:rsidRPr="00A12B83" w:rsidRDefault="008B0BE9" w:rsidP="00A12B83">
            <w:pPr>
              <w:tabs>
                <w:tab w:val="left" w:pos="1276"/>
              </w:tabs>
              <w:spacing w:after="0" w:line="240" w:lineRule="auto"/>
              <w:rPr>
                <w:sz w:val="22"/>
                <w:szCs w:val="22"/>
              </w:rPr>
            </w:pPr>
            <w:r w:rsidRPr="00A12B83">
              <w:rPr>
                <w:sz w:val="22"/>
                <w:szCs w:val="22"/>
              </w:rPr>
              <w:t xml:space="preserve">M. Petrauskienė </w:t>
            </w:r>
          </w:p>
          <w:p w:rsidR="008B0BE9" w:rsidRPr="00A12B83" w:rsidRDefault="008B0BE9" w:rsidP="00A12B83">
            <w:pPr>
              <w:tabs>
                <w:tab w:val="left" w:pos="1276"/>
              </w:tabs>
              <w:spacing w:after="0" w:line="240" w:lineRule="auto"/>
              <w:rPr>
                <w:sz w:val="22"/>
                <w:szCs w:val="22"/>
              </w:rPr>
            </w:pPr>
            <w:r w:rsidRPr="00A12B83">
              <w:rPr>
                <w:sz w:val="22"/>
                <w:szCs w:val="22"/>
              </w:rPr>
              <w:t xml:space="preserve">P. Urbšys </w:t>
            </w:r>
          </w:p>
          <w:p w:rsidR="008B0BE9" w:rsidRPr="00A12B83" w:rsidRDefault="008B0BE9" w:rsidP="00A12B83">
            <w:pPr>
              <w:tabs>
                <w:tab w:val="left" w:pos="1276"/>
              </w:tabs>
              <w:spacing w:after="0" w:line="240" w:lineRule="auto"/>
              <w:rPr>
                <w:sz w:val="22"/>
                <w:szCs w:val="22"/>
              </w:rPr>
            </w:pPr>
            <w:r w:rsidRPr="00A12B83">
              <w:rPr>
                <w:sz w:val="22"/>
                <w:szCs w:val="22"/>
              </w:rPr>
              <w:t>(A. Astrauskas)</w:t>
            </w:r>
          </w:p>
          <w:p w:rsidR="008B0BE9" w:rsidRPr="00A12B83" w:rsidRDefault="008B0BE9" w:rsidP="00A12B83">
            <w:pPr>
              <w:spacing w:after="0" w:line="240" w:lineRule="auto"/>
              <w:rPr>
                <w:snapToGrid w:val="0"/>
                <w:sz w:val="22"/>
                <w:szCs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147"/>
        <w:gridCol w:w="3354"/>
        <w:gridCol w:w="1423"/>
        <w:gridCol w:w="1895"/>
      </w:tblGrid>
      <w:tr w:rsidR="008B0BE9" w:rsidRPr="009F01CE" w:rsidTr="00A12B83">
        <w:trPr>
          <w:trHeight w:val="20"/>
          <w:jc w:val="center"/>
        </w:trPr>
        <w:tc>
          <w:tcPr>
            <w:tcW w:w="566" w:type="dxa"/>
            <w:vAlign w:val="center"/>
          </w:tcPr>
          <w:p w:rsidR="008B0BE9" w:rsidRPr="009F01CE" w:rsidRDefault="008B0BE9" w:rsidP="008B0BE9">
            <w:pPr>
              <w:pStyle w:val="Betarp"/>
              <w:jc w:val="center"/>
              <w:rPr>
                <w:b/>
                <w:sz w:val="22"/>
              </w:rPr>
            </w:pPr>
            <w:r w:rsidRPr="009F01CE">
              <w:rPr>
                <w:b/>
                <w:sz w:val="22"/>
              </w:rPr>
              <w:t>Eil. Nr.</w:t>
            </w:r>
          </w:p>
        </w:tc>
        <w:tc>
          <w:tcPr>
            <w:tcW w:w="1277" w:type="dxa"/>
            <w:vAlign w:val="center"/>
            <w:hideMark/>
          </w:tcPr>
          <w:p w:rsidR="008B0BE9" w:rsidRPr="009F01CE" w:rsidRDefault="008B0BE9" w:rsidP="008B0BE9">
            <w:pPr>
              <w:pStyle w:val="Betarp"/>
              <w:jc w:val="center"/>
              <w:rPr>
                <w:b/>
                <w:sz w:val="22"/>
              </w:rPr>
            </w:pPr>
            <w:r w:rsidRPr="009F01CE">
              <w:rPr>
                <w:b/>
                <w:sz w:val="22"/>
              </w:rPr>
              <w:t>Data,</w:t>
            </w:r>
          </w:p>
          <w:p w:rsidR="008B0BE9" w:rsidRPr="009F01CE" w:rsidRDefault="008B0BE9" w:rsidP="008B0BE9">
            <w:pPr>
              <w:pStyle w:val="Betarp"/>
              <w:jc w:val="center"/>
              <w:rPr>
                <w:b/>
                <w:sz w:val="22"/>
              </w:rPr>
            </w:pPr>
            <w:r w:rsidRPr="009F01CE">
              <w:rPr>
                <w:b/>
                <w:sz w:val="22"/>
              </w:rPr>
              <w:t>laikas,</w:t>
            </w:r>
          </w:p>
          <w:p w:rsidR="008B0BE9" w:rsidRPr="009F01CE" w:rsidRDefault="008B0BE9" w:rsidP="008B0BE9">
            <w:pPr>
              <w:pStyle w:val="Betarp"/>
              <w:jc w:val="center"/>
              <w:rPr>
                <w:b/>
                <w:sz w:val="22"/>
              </w:rPr>
            </w:pPr>
            <w:r w:rsidRPr="009F01CE">
              <w:rPr>
                <w:b/>
                <w:sz w:val="22"/>
              </w:rPr>
              <w:t>vieta</w:t>
            </w:r>
          </w:p>
        </w:tc>
        <w:tc>
          <w:tcPr>
            <w:tcW w:w="1163" w:type="dxa"/>
            <w:vAlign w:val="center"/>
            <w:hideMark/>
          </w:tcPr>
          <w:p w:rsidR="008B0BE9" w:rsidRPr="009F01CE" w:rsidRDefault="008B0BE9" w:rsidP="008B0BE9">
            <w:pPr>
              <w:pStyle w:val="Betarp"/>
              <w:jc w:val="center"/>
              <w:rPr>
                <w:b/>
                <w:sz w:val="22"/>
              </w:rPr>
            </w:pPr>
            <w:r w:rsidRPr="009F01CE">
              <w:rPr>
                <w:b/>
                <w:sz w:val="22"/>
              </w:rPr>
              <w:t>Projekto Nr.</w:t>
            </w:r>
          </w:p>
        </w:tc>
        <w:tc>
          <w:tcPr>
            <w:tcW w:w="3402" w:type="dxa"/>
            <w:vAlign w:val="center"/>
          </w:tcPr>
          <w:p w:rsidR="008B0BE9" w:rsidRPr="009F01CE" w:rsidRDefault="008B0BE9" w:rsidP="008B0BE9">
            <w:pPr>
              <w:pStyle w:val="Betarp"/>
              <w:jc w:val="center"/>
              <w:rPr>
                <w:b/>
                <w:sz w:val="22"/>
              </w:rPr>
            </w:pPr>
            <w:r w:rsidRPr="009F01CE">
              <w:rPr>
                <w:b/>
                <w:sz w:val="22"/>
              </w:rPr>
              <w:t>Svarstomi klausimai</w:t>
            </w:r>
          </w:p>
        </w:tc>
        <w:tc>
          <w:tcPr>
            <w:tcW w:w="1443" w:type="dxa"/>
            <w:vAlign w:val="center"/>
          </w:tcPr>
          <w:p w:rsidR="008B0BE9" w:rsidRPr="009F01CE" w:rsidRDefault="008B0BE9" w:rsidP="008B0BE9">
            <w:pPr>
              <w:pStyle w:val="Betarp"/>
              <w:jc w:val="center"/>
              <w:rPr>
                <w:b/>
                <w:sz w:val="22"/>
              </w:rPr>
            </w:pPr>
            <w:r w:rsidRPr="009F01CE">
              <w:rPr>
                <w:b/>
                <w:sz w:val="22"/>
              </w:rPr>
              <w:t>Pagrindinis ar papildomas komitetas (stadija)</w:t>
            </w:r>
          </w:p>
        </w:tc>
        <w:tc>
          <w:tcPr>
            <w:tcW w:w="1922" w:type="dxa"/>
            <w:vAlign w:val="center"/>
            <w:hideMark/>
          </w:tcPr>
          <w:p w:rsidR="008B0BE9" w:rsidRPr="009F01CE" w:rsidRDefault="008B0BE9" w:rsidP="008B0BE9">
            <w:pPr>
              <w:pStyle w:val="Betarp"/>
              <w:jc w:val="center"/>
              <w:rPr>
                <w:b/>
                <w:sz w:val="22"/>
              </w:rPr>
            </w:pPr>
            <w:r w:rsidRPr="009F01CE">
              <w:rPr>
                <w:b/>
                <w:sz w:val="22"/>
              </w:rPr>
              <w:t>Komiteto išvadų rengėjai,</w:t>
            </w:r>
          </w:p>
          <w:p w:rsidR="008B0BE9" w:rsidRPr="009F01CE" w:rsidRDefault="008B0BE9" w:rsidP="008B0BE9">
            <w:pPr>
              <w:pStyle w:val="Betarp"/>
              <w:jc w:val="center"/>
              <w:rPr>
                <w:b/>
                <w:sz w:val="22"/>
              </w:rPr>
            </w:pPr>
            <w:r w:rsidRPr="009F01CE">
              <w:rPr>
                <w:b/>
                <w:sz w:val="22"/>
              </w:rPr>
              <w:t>biuro tarnautojai</w:t>
            </w:r>
          </w:p>
        </w:tc>
      </w:tr>
      <w:tr w:rsidR="008B0BE9" w:rsidRPr="009F01CE" w:rsidTr="00A12B83">
        <w:trPr>
          <w:trHeight w:val="20"/>
          <w:jc w:val="center"/>
        </w:trPr>
        <w:tc>
          <w:tcPr>
            <w:tcW w:w="566" w:type="dxa"/>
          </w:tcPr>
          <w:p w:rsidR="008B0BE9" w:rsidRPr="009F01CE" w:rsidRDefault="008B0BE9" w:rsidP="00712CF7">
            <w:pPr>
              <w:pStyle w:val="Betarp"/>
              <w:ind w:left="165"/>
              <w:rPr>
                <w:sz w:val="22"/>
              </w:rPr>
            </w:pPr>
          </w:p>
          <w:p w:rsidR="008B0BE9" w:rsidRPr="009F01CE" w:rsidRDefault="008B0BE9" w:rsidP="00712CF7">
            <w:pPr>
              <w:pStyle w:val="Betarp"/>
              <w:ind w:left="165"/>
              <w:rPr>
                <w:sz w:val="22"/>
              </w:rPr>
            </w:pPr>
            <w:r w:rsidRPr="009F01CE">
              <w:rPr>
                <w:sz w:val="22"/>
              </w:rPr>
              <w:lastRenderedPageBreak/>
              <w:t>1.</w:t>
            </w:r>
          </w:p>
        </w:tc>
        <w:tc>
          <w:tcPr>
            <w:tcW w:w="1277" w:type="dxa"/>
            <w:shd w:val="clear" w:color="auto" w:fill="auto"/>
          </w:tcPr>
          <w:p w:rsidR="008B0BE9" w:rsidRPr="009F01CE" w:rsidRDefault="008B0BE9" w:rsidP="00712CF7">
            <w:pPr>
              <w:pStyle w:val="Betarp"/>
              <w:tabs>
                <w:tab w:val="left" w:pos="6804"/>
              </w:tabs>
              <w:jc w:val="center"/>
              <w:rPr>
                <w:bCs/>
                <w:sz w:val="22"/>
              </w:rPr>
            </w:pPr>
            <w:r w:rsidRPr="009F01CE">
              <w:rPr>
                <w:bCs/>
                <w:sz w:val="22"/>
              </w:rPr>
              <w:lastRenderedPageBreak/>
              <w:t>2015-05-13</w:t>
            </w:r>
          </w:p>
          <w:p w:rsidR="008B0BE9" w:rsidRPr="009F01CE" w:rsidRDefault="008B0BE9" w:rsidP="00712CF7">
            <w:pPr>
              <w:pStyle w:val="Betarp"/>
              <w:tabs>
                <w:tab w:val="left" w:pos="6804"/>
              </w:tabs>
              <w:jc w:val="center"/>
              <w:rPr>
                <w:bCs/>
                <w:sz w:val="22"/>
              </w:rPr>
            </w:pPr>
            <w:r w:rsidRPr="009F01CE">
              <w:rPr>
                <w:bCs/>
                <w:sz w:val="22"/>
              </w:rPr>
              <w:lastRenderedPageBreak/>
              <w:t>10.00-10.20</w:t>
            </w:r>
          </w:p>
          <w:p w:rsidR="008B0BE9" w:rsidRPr="009F01CE" w:rsidRDefault="008B0BE9" w:rsidP="00712CF7">
            <w:pPr>
              <w:pStyle w:val="Betarp"/>
              <w:tabs>
                <w:tab w:val="left" w:pos="6804"/>
              </w:tabs>
              <w:jc w:val="center"/>
              <w:rPr>
                <w:bCs/>
                <w:sz w:val="22"/>
              </w:rPr>
            </w:pPr>
            <w:r w:rsidRPr="009F01CE">
              <w:rPr>
                <w:bCs/>
                <w:sz w:val="22"/>
              </w:rPr>
              <w:t>I r.</w:t>
            </w:r>
          </w:p>
          <w:p w:rsidR="008B0BE9" w:rsidRPr="009F01CE" w:rsidRDefault="008B0BE9" w:rsidP="00712CF7">
            <w:pPr>
              <w:pStyle w:val="Betarp"/>
              <w:tabs>
                <w:tab w:val="left" w:pos="6804"/>
              </w:tabs>
              <w:jc w:val="center"/>
              <w:rPr>
                <w:bCs/>
                <w:sz w:val="22"/>
              </w:rPr>
            </w:pPr>
            <w:r w:rsidRPr="009F01CE">
              <w:rPr>
                <w:bCs/>
                <w:sz w:val="22"/>
              </w:rPr>
              <w:t>Prezidento s.</w:t>
            </w:r>
          </w:p>
        </w:tc>
        <w:tc>
          <w:tcPr>
            <w:tcW w:w="1163" w:type="dxa"/>
            <w:shd w:val="clear" w:color="auto" w:fill="auto"/>
          </w:tcPr>
          <w:p w:rsidR="008B0BE9" w:rsidRPr="009F01CE" w:rsidRDefault="008B0BE9" w:rsidP="00712CF7">
            <w:pPr>
              <w:pStyle w:val="Betarp"/>
              <w:jc w:val="center"/>
              <w:rPr>
                <w:sz w:val="22"/>
              </w:rPr>
            </w:pPr>
          </w:p>
          <w:p w:rsidR="008B0BE9" w:rsidRPr="009F01CE" w:rsidRDefault="008B0BE9" w:rsidP="00712CF7">
            <w:pPr>
              <w:pStyle w:val="Betarp"/>
              <w:jc w:val="center"/>
              <w:rPr>
                <w:sz w:val="22"/>
              </w:rPr>
            </w:pPr>
          </w:p>
          <w:p w:rsidR="008B0BE9" w:rsidRPr="009F01CE" w:rsidRDefault="008B0BE9" w:rsidP="00712CF7">
            <w:pPr>
              <w:pStyle w:val="Betarp"/>
              <w:jc w:val="center"/>
              <w:rPr>
                <w:sz w:val="22"/>
              </w:rPr>
            </w:pPr>
            <w:r w:rsidRPr="009F01CE">
              <w:rPr>
                <w:sz w:val="22"/>
              </w:rPr>
              <w:t>XIP-2412</w:t>
            </w:r>
          </w:p>
        </w:tc>
        <w:tc>
          <w:tcPr>
            <w:tcW w:w="3402" w:type="dxa"/>
            <w:shd w:val="clear" w:color="auto" w:fill="auto"/>
          </w:tcPr>
          <w:p w:rsidR="008B0BE9" w:rsidRPr="009F01CE" w:rsidRDefault="008B0BE9" w:rsidP="00712CF7">
            <w:pPr>
              <w:spacing w:after="0" w:line="240" w:lineRule="auto"/>
              <w:jc w:val="both"/>
              <w:rPr>
                <w:bCs/>
                <w:sz w:val="22"/>
                <w:szCs w:val="22"/>
              </w:rPr>
            </w:pPr>
            <w:r w:rsidRPr="009F01CE">
              <w:rPr>
                <w:sz w:val="22"/>
                <w:szCs w:val="22"/>
              </w:rPr>
              <w:lastRenderedPageBreak/>
              <w:t xml:space="preserve">Seimo nutarimo „Dėl valstybės </w:t>
            </w:r>
            <w:r w:rsidRPr="009F01CE">
              <w:rPr>
                <w:sz w:val="22"/>
                <w:szCs w:val="22"/>
              </w:rPr>
              <w:lastRenderedPageBreak/>
              <w:t>pripažinimo suteikimo Lietuvos naujajai apaštalų bažnyčiai“ projektas</w:t>
            </w:r>
          </w:p>
        </w:tc>
        <w:tc>
          <w:tcPr>
            <w:tcW w:w="1443" w:type="dxa"/>
            <w:shd w:val="clear" w:color="auto" w:fill="auto"/>
          </w:tcPr>
          <w:p w:rsidR="008B0BE9" w:rsidRPr="009F01CE" w:rsidRDefault="008B0BE9" w:rsidP="00712CF7">
            <w:pPr>
              <w:pStyle w:val="Betarp"/>
              <w:tabs>
                <w:tab w:val="left" w:pos="6804"/>
              </w:tabs>
              <w:jc w:val="center"/>
              <w:rPr>
                <w:bCs/>
                <w:sz w:val="22"/>
              </w:rPr>
            </w:pPr>
          </w:p>
          <w:p w:rsidR="008B0BE9" w:rsidRPr="009F01CE" w:rsidRDefault="008B0BE9" w:rsidP="00712CF7">
            <w:pPr>
              <w:pStyle w:val="Betarp"/>
              <w:tabs>
                <w:tab w:val="left" w:pos="6804"/>
              </w:tabs>
              <w:jc w:val="center"/>
              <w:rPr>
                <w:bCs/>
                <w:sz w:val="22"/>
              </w:rPr>
            </w:pPr>
            <w:r w:rsidRPr="009F01CE">
              <w:rPr>
                <w:bCs/>
                <w:sz w:val="22"/>
              </w:rPr>
              <w:lastRenderedPageBreak/>
              <w:t>Pagrindinis</w:t>
            </w:r>
          </w:p>
          <w:p w:rsidR="008B0BE9" w:rsidRPr="009F01CE" w:rsidRDefault="008B0BE9" w:rsidP="00712CF7">
            <w:pPr>
              <w:pStyle w:val="Betarp"/>
              <w:tabs>
                <w:tab w:val="left" w:pos="6804"/>
              </w:tabs>
              <w:jc w:val="center"/>
              <w:rPr>
                <w:bCs/>
                <w:sz w:val="22"/>
              </w:rPr>
            </w:pPr>
            <w:r w:rsidRPr="009F01CE">
              <w:rPr>
                <w:bCs/>
                <w:sz w:val="22"/>
              </w:rPr>
              <w:t>svarstymas</w:t>
            </w:r>
          </w:p>
        </w:tc>
        <w:tc>
          <w:tcPr>
            <w:tcW w:w="1922" w:type="dxa"/>
            <w:shd w:val="clear" w:color="auto" w:fill="auto"/>
          </w:tcPr>
          <w:p w:rsidR="008B0BE9" w:rsidRDefault="008B0BE9" w:rsidP="00712CF7">
            <w:pPr>
              <w:pStyle w:val="Betarp"/>
              <w:jc w:val="center"/>
              <w:rPr>
                <w:bCs/>
                <w:sz w:val="22"/>
              </w:rPr>
            </w:pPr>
          </w:p>
          <w:p w:rsidR="008B0BE9" w:rsidRPr="009F01CE" w:rsidRDefault="008B0BE9" w:rsidP="00712CF7">
            <w:pPr>
              <w:pStyle w:val="Betarp"/>
              <w:jc w:val="center"/>
              <w:rPr>
                <w:bCs/>
                <w:sz w:val="22"/>
              </w:rPr>
            </w:pPr>
            <w:r w:rsidRPr="009F01CE">
              <w:rPr>
                <w:bCs/>
                <w:sz w:val="22"/>
              </w:rPr>
              <w:lastRenderedPageBreak/>
              <w:t>D.</w:t>
            </w:r>
            <w:r>
              <w:rPr>
                <w:bCs/>
                <w:sz w:val="22"/>
              </w:rPr>
              <w:t xml:space="preserve"> </w:t>
            </w:r>
            <w:r w:rsidRPr="009F01CE">
              <w:rPr>
                <w:bCs/>
                <w:sz w:val="22"/>
              </w:rPr>
              <w:t>Kuodytė</w:t>
            </w:r>
          </w:p>
          <w:p w:rsidR="008B0BE9" w:rsidRPr="009F01CE" w:rsidRDefault="008B0BE9" w:rsidP="00712CF7">
            <w:pPr>
              <w:pStyle w:val="Betarp"/>
              <w:jc w:val="center"/>
              <w:rPr>
                <w:bCs/>
                <w:sz w:val="22"/>
              </w:rPr>
            </w:pPr>
            <w:r w:rsidRPr="009F01CE">
              <w:rPr>
                <w:bCs/>
                <w:sz w:val="22"/>
              </w:rPr>
              <w:t>O.</w:t>
            </w:r>
            <w:r>
              <w:rPr>
                <w:bCs/>
                <w:sz w:val="22"/>
              </w:rPr>
              <w:t xml:space="preserve"> </w:t>
            </w:r>
            <w:r w:rsidRPr="009F01CE">
              <w:rPr>
                <w:bCs/>
                <w:sz w:val="22"/>
              </w:rPr>
              <w:t>Valiukevičiūtė</w:t>
            </w:r>
          </w:p>
          <w:p w:rsidR="008B0BE9" w:rsidRPr="009F01CE" w:rsidRDefault="008B0BE9" w:rsidP="00712CF7">
            <w:pPr>
              <w:pStyle w:val="Betarp"/>
              <w:jc w:val="center"/>
              <w:rPr>
                <w:sz w:val="22"/>
              </w:rPr>
            </w:pPr>
            <w:r w:rsidRPr="009F01CE">
              <w:rPr>
                <w:bCs/>
                <w:sz w:val="22"/>
              </w:rPr>
              <w:t xml:space="preserve"> (E. </w:t>
            </w:r>
            <w:proofErr w:type="spellStart"/>
            <w:r w:rsidRPr="009F01CE">
              <w:rPr>
                <w:bCs/>
                <w:sz w:val="22"/>
              </w:rPr>
              <w:t>Gibavičiūtė</w:t>
            </w:r>
            <w:proofErr w:type="spellEnd"/>
            <w:r w:rsidRPr="009F01CE">
              <w:rPr>
                <w:bCs/>
                <w:sz w:val="22"/>
              </w:rPr>
              <w:t>)</w:t>
            </w:r>
          </w:p>
        </w:tc>
      </w:tr>
      <w:tr w:rsidR="008B0BE9" w:rsidRPr="009F01CE" w:rsidTr="00A12B83">
        <w:trPr>
          <w:trHeight w:val="20"/>
          <w:jc w:val="center"/>
        </w:trPr>
        <w:tc>
          <w:tcPr>
            <w:tcW w:w="566" w:type="dxa"/>
          </w:tcPr>
          <w:p w:rsidR="008B0BE9" w:rsidRDefault="008B0BE9" w:rsidP="00712CF7">
            <w:pPr>
              <w:pStyle w:val="Betarp"/>
              <w:ind w:left="165"/>
              <w:rPr>
                <w:sz w:val="22"/>
              </w:rPr>
            </w:pPr>
          </w:p>
          <w:p w:rsidR="008B0BE9" w:rsidRPr="009F01CE" w:rsidRDefault="008B0BE9" w:rsidP="00712CF7">
            <w:pPr>
              <w:pStyle w:val="Betarp"/>
              <w:ind w:left="165"/>
              <w:rPr>
                <w:sz w:val="22"/>
              </w:rPr>
            </w:pPr>
            <w:r w:rsidRPr="009F01CE">
              <w:rPr>
                <w:sz w:val="22"/>
              </w:rPr>
              <w:t>2.</w:t>
            </w:r>
          </w:p>
        </w:tc>
        <w:tc>
          <w:tcPr>
            <w:tcW w:w="1277" w:type="dxa"/>
            <w:shd w:val="clear" w:color="auto" w:fill="auto"/>
          </w:tcPr>
          <w:p w:rsidR="008B0BE9" w:rsidRPr="009F01CE" w:rsidRDefault="008B0BE9" w:rsidP="00712CF7">
            <w:pPr>
              <w:pStyle w:val="Betarp"/>
              <w:tabs>
                <w:tab w:val="left" w:pos="6804"/>
              </w:tabs>
              <w:jc w:val="center"/>
              <w:rPr>
                <w:bCs/>
                <w:sz w:val="22"/>
              </w:rPr>
            </w:pPr>
            <w:r w:rsidRPr="009F01CE">
              <w:rPr>
                <w:bCs/>
                <w:sz w:val="22"/>
              </w:rPr>
              <w:t>2015-05-13</w:t>
            </w:r>
          </w:p>
          <w:p w:rsidR="008B0BE9" w:rsidRPr="009F01CE" w:rsidRDefault="008B0BE9" w:rsidP="00712CF7">
            <w:pPr>
              <w:pStyle w:val="Betarp"/>
              <w:tabs>
                <w:tab w:val="left" w:pos="6804"/>
              </w:tabs>
              <w:jc w:val="center"/>
              <w:rPr>
                <w:bCs/>
                <w:sz w:val="22"/>
              </w:rPr>
            </w:pPr>
            <w:r w:rsidRPr="009F01CE">
              <w:rPr>
                <w:bCs/>
                <w:sz w:val="22"/>
              </w:rPr>
              <w:t>10.20-10.40</w:t>
            </w:r>
          </w:p>
          <w:p w:rsidR="008B0BE9" w:rsidRPr="009F01CE" w:rsidRDefault="008B0BE9" w:rsidP="00712CF7">
            <w:pPr>
              <w:pStyle w:val="Betarp"/>
              <w:tabs>
                <w:tab w:val="left" w:pos="6804"/>
              </w:tabs>
              <w:jc w:val="center"/>
              <w:rPr>
                <w:bCs/>
                <w:sz w:val="22"/>
              </w:rPr>
            </w:pPr>
            <w:r w:rsidRPr="009F01CE">
              <w:rPr>
                <w:bCs/>
                <w:sz w:val="22"/>
              </w:rPr>
              <w:t>I r.</w:t>
            </w:r>
          </w:p>
          <w:p w:rsidR="008B0BE9" w:rsidRPr="009F01CE" w:rsidRDefault="008B0BE9" w:rsidP="00712CF7">
            <w:pPr>
              <w:pStyle w:val="Betarp"/>
              <w:tabs>
                <w:tab w:val="left" w:pos="6804"/>
              </w:tabs>
              <w:jc w:val="center"/>
              <w:rPr>
                <w:bCs/>
                <w:sz w:val="22"/>
              </w:rPr>
            </w:pPr>
            <w:r w:rsidRPr="009F01CE">
              <w:rPr>
                <w:bCs/>
                <w:sz w:val="22"/>
              </w:rPr>
              <w:t>Prezidento s.</w:t>
            </w:r>
          </w:p>
        </w:tc>
        <w:tc>
          <w:tcPr>
            <w:tcW w:w="1163" w:type="dxa"/>
            <w:shd w:val="clear" w:color="auto" w:fill="auto"/>
          </w:tcPr>
          <w:p w:rsidR="008B0BE9" w:rsidRPr="009F01CE" w:rsidRDefault="008B0BE9" w:rsidP="00712CF7">
            <w:pPr>
              <w:pStyle w:val="Betarp"/>
              <w:jc w:val="center"/>
              <w:rPr>
                <w:sz w:val="22"/>
              </w:rPr>
            </w:pPr>
          </w:p>
          <w:p w:rsidR="008B0BE9" w:rsidRPr="009F01CE" w:rsidRDefault="008B0BE9" w:rsidP="00712CF7">
            <w:pPr>
              <w:pStyle w:val="Betarp"/>
              <w:jc w:val="center"/>
              <w:rPr>
                <w:sz w:val="22"/>
              </w:rPr>
            </w:pPr>
            <w:r w:rsidRPr="009F01CE">
              <w:rPr>
                <w:sz w:val="22"/>
              </w:rPr>
              <w:t>XIIP-2733</w:t>
            </w:r>
          </w:p>
        </w:tc>
        <w:tc>
          <w:tcPr>
            <w:tcW w:w="3402" w:type="dxa"/>
            <w:shd w:val="clear" w:color="auto" w:fill="auto"/>
          </w:tcPr>
          <w:p w:rsidR="008B0BE9" w:rsidRPr="009F01CE" w:rsidRDefault="008B0BE9" w:rsidP="00712CF7">
            <w:pPr>
              <w:spacing w:after="0" w:line="240" w:lineRule="auto"/>
              <w:jc w:val="both"/>
              <w:rPr>
                <w:bCs/>
                <w:sz w:val="22"/>
                <w:szCs w:val="22"/>
              </w:rPr>
            </w:pPr>
            <w:r w:rsidRPr="009F01CE">
              <w:rPr>
                <w:sz w:val="22"/>
                <w:szCs w:val="22"/>
              </w:rPr>
              <w:t xml:space="preserve">Įstatymo "Dėl užsieniečių teisinės padėties" Nr. IX-2206 4, 26, 55, 90, 106, 127, 140(1) straipsnių pakeitimo ir Įstatymo papildymo 26(1), 39(1) straipsniais įstatymo projektas </w:t>
            </w:r>
          </w:p>
        </w:tc>
        <w:tc>
          <w:tcPr>
            <w:tcW w:w="1443" w:type="dxa"/>
            <w:shd w:val="clear" w:color="auto" w:fill="auto"/>
          </w:tcPr>
          <w:p w:rsidR="008B0BE9" w:rsidRPr="009F01CE" w:rsidRDefault="008B0BE9" w:rsidP="00712CF7">
            <w:pPr>
              <w:pStyle w:val="Betarp"/>
              <w:tabs>
                <w:tab w:val="left" w:pos="6804"/>
              </w:tabs>
              <w:jc w:val="center"/>
              <w:rPr>
                <w:bCs/>
                <w:sz w:val="22"/>
              </w:rPr>
            </w:pPr>
            <w:r w:rsidRPr="009F01CE">
              <w:rPr>
                <w:bCs/>
                <w:sz w:val="22"/>
              </w:rPr>
              <w:t>Papildomas</w:t>
            </w:r>
          </w:p>
          <w:p w:rsidR="008B0BE9" w:rsidRPr="009F01CE" w:rsidRDefault="008B0BE9" w:rsidP="00712CF7">
            <w:pPr>
              <w:pStyle w:val="Betarp"/>
              <w:tabs>
                <w:tab w:val="left" w:pos="6804"/>
              </w:tabs>
              <w:jc w:val="center"/>
              <w:rPr>
                <w:bCs/>
                <w:sz w:val="22"/>
              </w:rPr>
            </w:pPr>
            <w:r w:rsidRPr="009F01CE">
              <w:rPr>
                <w:bCs/>
                <w:sz w:val="22"/>
              </w:rPr>
              <w:t>svarstymas</w:t>
            </w:r>
          </w:p>
        </w:tc>
        <w:tc>
          <w:tcPr>
            <w:tcW w:w="1922" w:type="dxa"/>
            <w:shd w:val="clear" w:color="auto" w:fill="auto"/>
          </w:tcPr>
          <w:p w:rsidR="008B0BE9" w:rsidRPr="009F01CE" w:rsidRDefault="008B0BE9" w:rsidP="00712CF7">
            <w:pPr>
              <w:pStyle w:val="Betarp"/>
              <w:jc w:val="center"/>
              <w:rPr>
                <w:bCs/>
                <w:sz w:val="22"/>
              </w:rPr>
            </w:pPr>
            <w:r>
              <w:rPr>
                <w:bCs/>
                <w:sz w:val="22"/>
              </w:rPr>
              <w:t>Z. Žvikienė</w:t>
            </w:r>
          </w:p>
          <w:p w:rsidR="008B0BE9" w:rsidRPr="009F01CE" w:rsidRDefault="008B0BE9" w:rsidP="00712CF7">
            <w:pPr>
              <w:pStyle w:val="Betarp"/>
              <w:jc w:val="center"/>
              <w:rPr>
                <w:bCs/>
                <w:sz w:val="22"/>
              </w:rPr>
            </w:pPr>
            <w:r w:rsidRPr="009F01CE">
              <w:rPr>
                <w:bCs/>
                <w:sz w:val="22"/>
              </w:rPr>
              <w:t>M.</w:t>
            </w:r>
            <w:r>
              <w:rPr>
                <w:bCs/>
                <w:sz w:val="22"/>
              </w:rPr>
              <w:t xml:space="preserve"> </w:t>
            </w:r>
            <w:r w:rsidRPr="009F01CE">
              <w:rPr>
                <w:bCs/>
                <w:sz w:val="22"/>
              </w:rPr>
              <w:t>Adomėnas</w:t>
            </w:r>
          </w:p>
          <w:p w:rsidR="008B0BE9" w:rsidRPr="009F01CE" w:rsidRDefault="008B0BE9" w:rsidP="00712CF7">
            <w:pPr>
              <w:pStyle w:val="Betarp"/>
              <w:jc w:val="center"/>
              <w:rPr>
                <w:bCs/>
                <w:sz w:val="22"/>
              </w:rPr>
            </w:pPr>
            <w:r w:rsidRPr="009F01CE">
              <w:rPr>
                <w:bCs/>
                <w:sz w:val="22"/>
              </w:rPr>
              <w:t>(R.</w:t>
            </w:r>
            <w:r>
              <w:rPr>
                <w:bCs/>
                <w:sz w:val="22"/>
              </w:rPr>
              <w:t xml:space="preserve"> </w:t>
            </w:r>
            <w:proofErr w:type="spellStart"/>
            <w:r w:rsidRPr="009F01CE">
              <w:rPr>
                <w:bCs/>
                <w:sz w:val="22"/>
              </w:rPr>
              <w:t>Ragaliauskienė</w:t>
            </w:r>
            <w:proofErr w:type="spellEnd"/>
            <w:r w:rsidRPr="009F01CE">
              <w:rPr>
                <w:bCs/>
                <w:sz w:val="22"/>
              </w:rPr>
              <w:t>)</w:t>
            </w: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ind w:left="165"/>
              <w:rPr>
                <w:sz w:val="22"/>
              </w:rPr>
            </w:pPr>
            <w:r w:rsidRPr="009B1568">
              <w:rPr>
                <w:sz w:val="22"/>
              </w:rPr>
              <w:t>3.</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p>
          <w:p w:rsidR="008B0BE9" w:rsidRPr="009B1568" w:rsidRDefault="008B0BE9" w:rsidP="00712CF7">
            <w:pPr>
              <w:pStyle w:val="Betarp"/>
              <w:jc w:val="center"/>
              <w:rPr>
                <w:sz w:val="22"/>
              </w:rPr>
            </w:pPr>
            <w:r w:rsidRPr="009B1568">
              <w:rPr>
                <w:sz w:val="22"/>
              </w:rPr>
              <w:t>XIIP-897</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sz w:val="22"/>
                <w:szCs w:val="22"/>
              </w:rPr>
              <w:t>Apsaugos nuo smurto artimoje aplinkoje įstatymo 9, 10, 13 straipsnių pakeitimo ir papildymo įstatymo projektas</w:t>
            </w:r>
          </w:p>
        </w:tc>
        <w:tc>
          <w:tcPr>
            <w:tcW w:w="1443" w:type="dxa"/>
            <w:shd w:val="clear" w:color="auto" w:fill="auto"/>
          </w:tcPr>
          <w:p w:rsidR="008B0BE9" w:rsidRPr="009B1568" w:rsidRDefault="008B0BE9" w:rsidP="00712CF7">
            <w:pPr>
              <w:pStyle w:val="Betarp"/>
              <w:tabs>
                <w:tab w:val="left" w:pos="6804"/>
              </w:tabs>
              <w:jc w:val="center"/>
              <w:rPr>
                <w:bCs/>
                <w:sz w:val="22"/>
              </w:rPr>
            </w:pPr>
            <w:r w:rsidRPr="009B1568">
              <w:rPr>
                <w:bCs/>
                <w:sz w:val="22"/>
              </w:rPr>
              <w:t>Pagrindinis</w:t>
            </w:r>
          </w:p>
          <w:p w:rsidR="008B0BE9" w:rsidRPr="009B1568" w:rsidRDefault="008B0BE9" w:rsidP="00712CF7">
            <w:pPr>
              <w:pStyle w:val="Betarp"/>
              <w:tabs>
                <w:tab w:val="left" w:pos="6804"/>
              </w:tabs>
              <w:jc w:val="center"/>
              <w:rPr>
                <w:bCs/>
                <w:sz w:val="22"/>
              </w:rPr>
            </w:pPr>
            <w:r w:rsidRPr="009B1568">
              <w:rPr>
                <w:bCs/>
                <w:sz w:val="22"/>
              </w:rPr>
              <w:t>pasirengimas</w:t>
            </w:r>
          </w:p>
          <w:p w:rsidR="008B0BE9" w:rsidRPr="009B1568" w:rsidRDefault="008B0BE9" w:rsidP="00712CF7">
            <w:pPr>
              <w:pStyle w:val="Betarp"/>
              <w:tabs>
                <w:tab w:val="left" w:pos="6804"/>
              </w:tabs>
              <w:jc w:val="center"/>
              <w:rPr>
                <w:bCs/>
                <w:sz w:val="22"/>
              </w:rPr>
            </w:pPr>
            <w:r w:rsidRPr="009B1568">
              <w:rPr>
                <w:bCs/>
                <w:sz w:val="22"/>
              </w:rPr>
              <w:t>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ind w:left="165"/>
              <w:rPr>
                <w:sz w:val="22"/>
              </w:rPr>
            </w:pPr>
            <w:r w:rsidRPr="009B1568">
              <w:rPr>
                <w:sz w:val="22"/>
              </w:rPr>
              <w:t>4.</w:t>
            </w:r>
          </w:p>
        </w:tc>
        <w:tc>
          <w:tcPr>
            <w:tcW w:w="1277" w:type="dxa"/>
            <w:shd w:val="clear" w:color="auto" w:fill="auto"/>
          </w:tcPr>
          <w:p w:rsidR="008B0BE9" w:rsidRPr="009B1568" w:rsidRDefault="008B0BE9" w:rsidP="00712CF7">
            <w:pPr>
              <w:pStyle w:val="Betarp"/>
              <w:rPr>
                <w:bCs/>
                <w:sz w:val="22"/>
              </w:rPr>
            </w:pPr>
            <w:r w:rsidRPr="009B1568">
              <w:rPr>
                <w:bCs/>
                <w:sz w:val="22"/>
              </w:rPr>
              <w:t>2015-05-13</w:t>
            </w:r>
          </w:p>
          <w:p w:rsidR="008B0BE9" w:rsidRPr="009B1568" w:rsidRDefault="008B0BE9" w:rsidP="00712CF7">
            <w:pPr>
              <w:pStyle w:val="Betarp"/>
              <w:rPr>
                <w:bCs/>
                <w:sz w:val="22"/>
              </w:rPr>
            </w:pPr>
            <w:r w:rsidRPr="009B1568">
              <w:rPr>
                <w:bCs/>
                <w:sz w:val="22"/>
              </w:rPr>
              <w:t>10.40-10.45</w:t>
            </w:r>
          </w:p>
          <w:p w:rsidR="008B0BE9" w:rsidRPr="009B1568" w:rsidRDefault="008B0BE9" w:rsidP="00712CF7">
            <w:pPr>
              <w:pStyle w:val="Betarp"/>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XIIP-2931</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Vaiko teisių apsaugos pagrindų įstatymo Nr. I-1234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jc w:val="center"/>
              <w:rPr>
                <w:sz w:val="22"/>
              </w:rPr>
            </w:pPr>
          </w:p>
          <w:p w:rsidR="008B0BE9" w:rsidRPr="009B1568" w:rsidRDefault="008B0BE9" w:rsidP="00712CF7">
            <w:pPr>
              <w:pStyle w:val="Betarp"/>
              <w:jc w:val="center"/>
              <w:rPr>
                <w:sz w:val="22"/>
              </w:rPr>
            </w:pPr>
            <w:r w:rsidRPr="009B1568">
              <w:rPr>
                <w:sz w:val="22"/>
              </w:rPr>
              <w:t>5.</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XIIP-2932</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Vaiko teisių apsaugos pagrindų įstatymo įgyvendinimo tvarkos įstatymo Nr. I-1235 pripažinimo netekusiu galios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ind w:left="165"/>
              <w:rPr>
                <w:sz w:val="22"/>
              </w:rPr>
            </w:pPr>
            <w:r w:rsidRPr="009B1568">
              <w:rPr>
                <w:sz w:val="22"/>
              </w:rPr>
              <w:t>6.</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XIIP-2933</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Civilinio kodekso 3.48, 3.151, 3.153, 3.172, 3.176, 3.182, 3.183, 3.184, 3.209, 3.210, 3.212, 3.217, 3.218, 3.219, 3.220, 3.223, 3.224, 3.226, 3.254, 3.257, 3.259, 3.260, 3.262, 3.264, 3.266 ir 3.269 straipsnių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ind w:left="165"/>
              <w:rPr>
                <w:sz w:val="22"/>
              </w:rPr>
            </w:pPr>
            <w:r w:rsidRPr="009B1568">
              <w:rPr>
                <w:sz w:val="22"/>
              </w:rPr>
              <w:t>7.</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XIIP-2934</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Civilinio proceso kodekso 28, 404, 407, 482, 487 ir 488 straipsnių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ind w:left="165"/>
              <w:rPr>
                <w:sz w:val="22"/>
              </w:rPr>
            </w:pPr>
            <w:r w:rsidRPr="009B1568">
              <w:rPr>
                <w:sz w:val="22"/>
              </w:rPr>
              <w:t>8.</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XIIP-2935</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Socialinių paslaugų įstatymo Nr. X-493 2, 13, 18, 19 ir 34 straipsnių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ind w:left="165"/>
              <w:rPr>
                <w:sz w:val="22"/>
              </w:rPr>
            </w:pPr>
            <w:r w:rsidRPr="009B1568">
              <w:rPr>
                <w:sz w:val="22"/>
              </w:rPr>
              <w:t>9.</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XIIP-2936</w:t>
            </w:r>
          </w:p>
        </w:tc>
        <w:tc>
          <w:tcPr>
            <w:tcW w:w="3402" w:type="dxa"/>
            <w:shd w:val="clear" w:color="auto" w:fill="auto"/>
          </w:tcPr>
          <w:p w:rsidR="008B0BE9" w:rsidRPr="009B1568" w:rsidRDefault="008B0BE9" w:rsidP="00712CF7">
            <w:pPr>
              <w:pStyle w:val="Betarp"/>
              <w:tabs>
                <w:tab w:val="left" w:pos="6804"/>
              </w:tabs>
              <w:jc w:val="center"/>
              <w:rPr>
                <w:bCs/>
                <w:sz w:val="22"/>
              </w:rPr>
            </w:pPr>
            <w:r w:rsidRPr="009B1568">
              <w:rPr>
                <w:bCs/>
                <w:sz w:val="22"/>
              </w:rPr>
              <w:t xml:space="preserve">Išmokų vaikams įstatymo Nr. I-621 8 straipsnio pakeitimo įstatymo projektas </w:t>
            </w:r>
          </w:p>
          <w:p w:rsidR="008B0BE9" w:rsidRPr="009B1568" w:rsidRDefault="008B0BE9" w:rsidP="00712CF7">
            <w:pPr>
              <w:spacing w:after="0" w:line="240" w:lineRule="auto"/>
              <w:jc w:val="both"/>
              <w:rPr>
                <w:sz w:val="22"/>
                <w:szCs w:val="22"/>
              </w:rPr>
            </w:pP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rPr>
                <w:sz w:val="22"/>
              </w:rPr>
            </w:pPr>
            <w:r w:rsidRPr="009B1568">
              <w:rPr>
                <w:sz w:val="22"/>
              </w:rPr>
              <w:t xml:space="preserve">  10.</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XIIP-2937</w:t>
            </w:r>
          </w:p>
        </w:tc>
        <w:tc>
          <w:tcPr>
            <w:tcW w:w="3402" w:type="dxa"/>
            <w:shd w:val="clear" w:color="auto" w:fill="auto"/>
          </w:tcPr>
          <w:p w:rsidR="008B0BE9" w:rsidRPr="009B1568" w:rsidRDefault="008B0BE9" w:rsidP="00712CF7">
            <w:pPr>
              <w:pStyle w:val="Betarp"/>
              <w:tabs>
                <w:tab w:val="left" w:pos="6804"/>
              </w:tabs>
              <w:jc w:val="center"/>
              <w:rPr>
                <w:bCs/>
                <w:sz w:val="22"/>
              </w:rPr>
            </w:pPr>
            <w:r w:rsidRPr="009B1568">
              <w:rPr>
                <w:bCs/>
                <w:sz w:val="22"/>
              </w:rPr>
              <w:t xml:space="preserve">Šeimynų įstatymo Nr. XI-681 2, 4, 5, 9, 12, 14 ir 20 straipsnių pakeitimo įstatymo projektas </w:t>
            </w:r>
          </w:p>
          <w:p w:rsidR="008B0BE9" w:rsidRPr="009B1568" w:rsidRDefault="008B0BE9" w:rsidP="00712CF7">
            <w:pPr>
              <w:spacing w:after="0" w:line="240" w:lineRule="auto"/>
              <w:jc w:val="both"/>
              <w:rPr>
                <w:sz w:val="22"/>
                <w:szCs w:val="22"/>
              </w:rPr>
            </w:pP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rPr>
                <w:sz w:val="22"/>
              </w:rPr>
            </w:pPr>
            <w:r w:rsidRPr="009B1568">
              <w:rPr>
                <w:sz w:val="22"/>
              </w:rPr>
              <w:t xml:space="preserve">  </w:t>
            </w:r>
          </w:p>
          <w:p w:rsidR="008B0BE9" w:rsidRPr="009B1568" w:rsidRDefault="008B0BE9" w:rsidP="00712CF7">
            <w:pPr>
              <w:pStyle w:val="Betarp"/>
              <w:rPr>
                <w:sz w:val="22"/>
              </w:rPr>
            </w:pPr>
            <w:r w:rsidRPr="009B1568">
              <w:rPr>
                <w:sz w:val="22"/>
              </w:rPr>
              <w:t xml:space="preserve">  11.</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XIIP-2865</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Išmokų vaikams įstatymo Nr. I-621 8 straipsnio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rPr>
                <w:sz w:val="22"/>
              </w:rPr>
            </w:pPr>
            <w:r w:rsidRPr="009B1568">
              <w:rPr>
                <w:sz w:val="22"/>
              </w:rPr>
              <w:t xml:space="preserve">  12.</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XIIP-2866</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Šeimynų įstatymo Nr. XI-681 7, 10, 12, 14 ir 15 straipsnių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rPr>
                <w:sz w:val="22"/>
              </w:rPr>
            </w:pPr>
            <w:r w:rsidRPr="009B1568">
              <w:rPr>
                <w:sz w:val="22"/>
              </w:rPr>
              <w:t xml:space="preserve">  13.</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lastRenderedPageBreak/>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lastRenderedPageBreak/>
              <w:t>XIIP-2867</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Socialinių paslaugų įstatymo Nr. X-493 19 straipsnio pakeitimo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rPr>
                <w:sz w:val="22"/>
              </w:rPr>
            </w:pPr>
            <w:r w:rsidRPr="009B1568">
              <w:rPr>
                <w:sz w:val="22"/>
              </w:rPr>
              <w:t xml:space="preserve">  14.</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10.40-10.45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1163" w:type="dxa"/>
            <w:shd w:val="clear" w:color="auto" w:fill="auto"/>
          </w:tcPr>
          <w:p w:rsidR="008B0BE9" w:rsidRPr="009B1568" w:rsidRDefault="008B0BE9" w:rsidP="00712CF7">
            <w:pPr>
              <w:pStyle w:val="Betarp"/>
              <w:jc w:val="center"/>
              <w:rPr>
                <w:sz w:val="22"/>
              </w:rPr>
            </w:pPr>
            <w:r w:rsidRPr="009B1568">
              <w:rPr>
                <w:bCs/>
                <w:sz w:val="22"/>
              </w:rPr>
              <w:t>XIIP-2868</w:t>
            </w:r>
          </w:p>
        </w:tc>
        <w:tc>
          <w:tcPr>
            <w:tcW w:w="3402" w:type="dxa"/>
            <w:shd w:val="clear" w:color="auto" w:fill="auto"/>
          </w:tcPr>
          <w:p w:rsidR="008B0BE9" w:rsidRPr="009B1568" w:rsidRDefault="008B0BE9" w:rsidP="00712CF7">
            <w:pPr>
              <w:spacing w:after="0" w:line="240" w:lineRule="auto"/>
              <w:jc w:val="both"/>
              <w:rPr>
                <w:sz w:val="22"/>
                <w:szCs w:val="22"/>
              </w:rPr>
            </w:pPr>
            <w:r w:rsidRPr="009B1568">
              <w:rPr>
                <w:bCs/>
                <w:sz w:val="22"/>
                <w:szCs w:val="22"/>
              </w:rPr>
              <w:t>Civilinio proceso kodekso 483, 484, 499, 501 ir 504 straipsnių pakeitimo ir papildymo įstatymo projektas</w:t>
            </w:r>
          </w:p>
        </w:tc>
        <w:tc>
          <w:tcPr>
            <w:tcW w:w="1443" w:type="dxa"/>
            <w:shd w:val="clear" w:color="auto" w:fill="auto"/>
          </w:tcPr>
          <w:p w:rsidR="008B0BE9" w:rsidRDefault="008B0BE9" w:rsidP="00712CF7">
            <w:pPr>
              <w:pStyle w:val="Betarp"/>
              <w:tabs>
                <w:tab w:val="left" w:pos="6804"/>
              </w:tabs>
              <w:jc w:val="center"/>
              <w:rPr>
                <w:bCs/>
                <w:sz w:val="22"/>
              </w:rPr>
            </w:pPr>
            <w:r>
              <w:rPr>
                <w:bCs/>
                <w:sz w:val="22"/>
              </w:rPr>
              <w:t>Papildomas,</w:t>
            </w:r>
          </w:p>
          <w:p w:rsidR="008B0BE9" w:rsidRPr="009B1568" w:rsidRDefault="008B0BE9" w:rsidP="00712CF7">
            <w:pPr>
              <w:pStyle w:val="Betarp"/>
              <w:tabs>
                <w:tab w:val="left" w:pos="6804"/>
              </w:tabs>
              <w:jc w:val="center"/>
              <w:rPr>
                <w:bCs/>
                <w:sz w:val="22"/>
              </w:rPr>
            </w:pPr>
            <w:r>
              <w:rPr>
                <w:bCs/>
                <w:sz w:val="22"/>
              </w:rPr>
              <w:t>pasirengimas svarstymui</w:t>
            </w:r>
          </w:p>
        </w:tc>
        <w:tc>
          <w:tcPr>
            <w:tcW w:w="1922" w:type="dxa"/>
            <w:shd w:val="clear" w:color="auto" w:fill="auto"/>
          </w:tcPr>
          <w:p w:rsidR="008B0BE9" w:rsidRPr="009B1568" w:rsidRDefault="008B0BE9" w:rsidP="00712CF7">
            <w:pPr>
              <w:pStyle w:val="Betarp"/>
              <w:jc w:val="center"/>
              <w:rPr>
                <w:bCs/>
                <w:sz w:val="22"/>
              </w:rPr>
            </w:pPr>
          </w:p>
        </w:tc>
      </w:tr>
      <w:tr w:rsidR="008B0BE9" w:rsidRPr="009B1568" w:rsidTr="00A12B83">
        <w:trPr>
          <w:trHeight w:val="20"/>
          <w:jc w:val="center"/>
        </w:trPr>
        <w:tc>
          <w:tcPr>
            <w:tcW w:w="566" w:type="dxa"/>
          </w:tcPr>
          <w:p w:rsidR="008B0BE9" w:rsidRPr="009B1568" w:rsidRDefault="008B0BE9" w:rsidP="00712CF7">
            <w:pPr>
              <w:pStyle w:val="Betarp"/>
              <w:ind w:left="165"/>
              <w:rPr>
                <w:sz w:val="22"/>
              </w:rPr>
            </w:pPr>
          </w:p>
          <w:p w:rsidR="008B0BE9" w:rsidRPr="009B1568" w:rsidRDefault="008B0BE9" w:rsidP="00712CF7">
            <w:pPr>
              <w:pStyle w:val="Betarp"/>
              <w:rPr>
                <w:sz w:val="22"/>
              </w:rPr>
            </w:pPr>
            <w:r w:rsidRPr="009B1568">
              <w:rPr>
                <w:sz w:val="22"/>
              </w:rPr>
              <w:t xml:space="preserve">  15.</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10.45-11.30</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pStyle w:val="Betarp"/>
              <w:tabs>
                <w:tab w:val="left" w:pos="6804"/>
              </w:tabs>
              <w:jc w:val="center"/>
              <w:rPr>
                <w:bCs/>
                <w:sz w:val="22"/>
              </w:rPr>
            </w:pPr>
            <w:r w:rsidRPr="009B1568">
              <w:rPr>
                <w:bCs/>
                <w:sz w:val="22"/>
              </w:rPr>
              <w:t>Prezidento s.</w:t>
            </w:r>
          </w:p>
        </w:tc>
        <w:tc>
          <w:tcPr>
            <w:tcW w:w="6008" w:type="dxa"/>
            <w:gridSpan w:val="3"/>
            <w:shd w:val="clear" w:color="auto" w:fill="auto"/>
          </w:tcPr>
          <w:p w:rsidR="008B0BE9" w:rsidRPr="009B1568" w:rsidRDefault="008B0BE9" w:rsidP="00712CF7">
            <w:pPr>
              <w:pStyle w:val="Betarp"/>
              <w:tabs>
                <w:tab w:val="left" w:pos="6804"/>
              </w:tabs>
              <w:jc w:val="center"/>
              <w:rPr>
                <w:bCs/>
                <w:sz w:val="22"/>
              </w:rPr>
            </w:pPr>
          </w:p>
          <w:p w:rsidR="008B0BE9" w:rsidRPr="009B1568" w:rsidRDefault="008B0BE9" w:rsidP="00712CF7">
            <w:pPr>
              <w:pStyle w:val="Betarp"/>
              <w:tabs>
                <w:tab w:val="left" w:pos="6804"/>
              </w:tabs>
              <w:jc w:val="both"/>
              <w:rPr>
                <w:bCs/>
                <w:sz w:val="22"/>
              </w:rPr>
            </w:pPr>
            <w:r w:rsidRPr="009B1568">
              <w:rPr>
                <w:bCs/>
                <w:sz w:val="22"/>
              </w:rPr>
              <w:t>Vyriausybės metinės veiklos ataskaitos svarstymas</w:t>
            </w:r>
          </w:p>
        </w:tc>
        <w:tc>
          <w:tcPr>
            <w:tcW w:w="1922" w:type="dxa"/>
            <w:shd w:val="clear" w:color="auto" w:fill="auto"/>
          </w:tcPr>
          <w:p w:rsidR="008B0BE9" w:rsidRPr="009B1568" w:rsidRDefault="008B0BE9" w:rsidP="00712CF7">
            <w:pPr>
              <w:pStyle w:val="Betarp"/>
              <w:jc w:val="center"/>
              <w:rPr>
                <w:bCs/>
                <w:sz w:val="22"/>
              </w:rPr>
            </w:pPr>
          </w:p>
          <w:p w:rsidR="008B0BE9" w:rsidRPr="009B1568" w:rsidRDefault="008B0BE9" w:rsidP="00712CF7">
            <w:pPr>
              <w:pStyle w:val="Betarp"/>
              <w:jc w:val="center"/>
              <w:rPr>
                <w:bCs/>
                <w:sz w:val="22"/>
              </w:rPr>
            </w:pPr>
            <w:r w:rsidRPr="009B1568">
              <w:rPr>
                <w:bCs/>
                <w:sz w:val="22"/>
              </w:rPr>
              <w:t xml:space="preserve">Z. Žvikienė </w:t>
            </w:r>
          </w:p>
          <w:p w:rsidR="008B0BE9" w:rsidRPr="009B1568" w:rsidRDefault="008B0BE9" w:rsidP="00712CF7">
            <w:pPr>
              <w:pStyle w:val="Betarp"/>
              <w:jc w:val="center"/>
              <w:rPr>
                <w:bCs/>
                <w:sz w:val="22"/>
              </w:rPr>
            </w:pPr>
            <w:r w:rsidRPr="009B1568">
              <w:rPr>
                <w:bCs/>
                <w:sz w:val="22"/>
              </w:rPr>
              <w:t>M. Adomėnas</w:t>
            </w:r>
          </w:p>
        </w:tc>
      </w:tr>
      <w:tr w:rsidR="008B0BE9" w:rsidRPr="009B1568" w:rsidTr="00A12B83">
        <w:trPr>
          <w:trHeight w:val="20"/>
          <w:jc w:val="center"/>
        </w:trPr>
        <w:tc>
          <w:tcPr>
            <w:tcW w:w="566" w:type="dxa"/>
          </w:tcPr>
          <w:p w:rsidR="008B0BE9" w:rsidRPr="009B1568" w:rsidRDefault="008B0BE9" w:rsidP="00712CF7">
            <w:pPr>
              <w:pStyle w:val="Betarp"/>
              <w:jc w:val="center"/>
              <w:rPr>
                <w:sz w:val="22"/>
              </w:rPr>
            </w:pPr>
          </w:p>
          <w:p w:rsidR="008B0BE9" w:rsidRPr="009B1568" w:rsidRDefault="008B0BE9" w:rsidP="00712CF7">
            <w:pPr>
              <w:pStyle w:val="Betarp"/>
              <w:rPr>
                <w:sz w:val="22"/>
              </w:rPr>
            </w:pPr>
            <w:r w:rsidRPr="009B1568">
              <w:rPr>
                <w:sz w:val="22"/>
              </w:rPr>
              <w:t xml:space="preserve">  16.</w:t>
            </w:r>
          </w:p>
        </w:tc>
        <w:tc>
          <w:tcPr>
            <w:tcW w:w="1277" w:type="dxa"/>
            <w:shd w:val="clear" w:color="auto" w:fill="auto"/>
          </w:tcPr>
          <w:p w:rsidR="008B0BE9" w:rsidRPr="009B1568" w:rsidRDefault="008B0BE9" w:rsidP="00712CF7">
            <w:pPr>
              <w:pStyle w:val="Betarp"/>
              <w:tabs>
                <w:tab w:val="left" w:pos="6804"/>
              </w:tabs>
              <w:jc w:val="center"/>
              <w:rPr>
                <w:bCs/>
                <w:sz w:val="22"/>
              </w:rPr>
            </w:pPr>
            <w:r w:rsidRPr="009B1568">
              <w:rPr>
                <w:bCs/>
                <w:sz w:val="22"/>
              </w:rPr>
              <w:t>2015-05-13</w:t>
            </w:r>
          </w:p>
          <w:p w:rsidR="008B0BE9" w:rsidRPr="009B1568" w:rsidRDefault="008B0BE9" w:rsidP="00712CF7">
            <w:pPr>
              <w:pStyle w:val="Betarp"/>
              <w:tabs>
                <w:tab w:val="left" w:pos="6804"/>
              </w:tabs>
              <w:jc w:val="center"/>
              <w:rPr>
                <w:bCs/>
                <w:sz w:val="22"/>
              </w:rPr>
            </w:pPr>
            <w:r w:rsidRPr="009B1568">
              <w:rPr>
                <w:bCs/>
                <w:sz w:val="22"/>
              </w:rPr>
              <w:t>11.30-11.35</w:t>
            </w:r>
          </w:p>
          <w:p w:rsidR="008B0BE9" w:rsidRPr="009B1568" w:rsidRDefault="008B0BE9" w:rsidP="00712CF7">
            <w:pPr>
              <w:pStyle w:val="Betarp"/>
              <w:tabs>
                <w:tab w:val="left" w:pos="6804"/>
              </w:tabs>
              <w:jc w:val="center"/>
              <w:rPr>
                <w:bCs/>
                <w:sz w:val="22"/>
              </w:rPr>
            </w:pPr>
            <w:r w:rsidRPr="009B1568">
              <w:rPr>
                <w:bCs/>
                <w:sz w:val="22"/>
              </w:rPr>
              <w:t>I r.</w:t>
            </w:r>
          </w:p>
          <w:p w:rsidR="008B0BE9" w:rsidRPr="009B1568" w:rsidRDefault="008B0BE9" w:rsidP="00712CF7">
            <w:pPr>
              <w:spacing w:after="0" w:line="240" w:lineRule="auto"/>
              <w:jc w:val="center"/>
              <w:rPr>
                <w:sz w:val="22"/>
                <w:szCs w:val="22"/>
              </w:rPr>
            </w:pPr>
            <w:r w:rsidRPr="009B1568">
              <w:rPr>
                <w:bCs/>
                <w:sz w:val="22"/>
                <w:szCs w:val="22"/>
              </w:rPr>
              <w:t>Prezidento s.</w:t>
            </w:r>
          </w:p>
        </w:tc>
        <w:tc>
          <w:tcPr>
            <w:tcW w:w="6008" w:type="dxa"/>
            <w:gridSpan w:val="3"/>
            <w:shd w:val="clear" w:color="auto" w:fill="auto"/>
          </w:tcPr>
          <w:p w:rsidR="008B0BE9" w:rsidRPr="009B1568" w:rsidRDefault="008B0BE9" w:rsidP="00712CF7">
            <w:pPr>
              <w:spacing w:after="0" w:line="240" w:lineRule="auto"/>
              <w:jc w:val="both"/>
              <w:rPr>
                <w:sz w:val="22"/>
                <w:szCs w:val="22"/>
              </w:rPr>
            </w:pPr>
          </w:p>
          <w:p w:rsidR="008B0BE9" w:rsidRPr="009B1568" w:rsidRDefault="008B0BE9" w:rsidP="00712CF7">
            <w:pPr>
              <w:spacing w:after="0" w:line="240" w:lineRule="auto"/>
              <w:jc w:val="both"/>
              <w:rPr>
                <w:sz w:val="22"/>
                <w:szCs w:val="22"/>
              </w:rPr>
            </w:pPr>
            <w:r w:rsidRPr="009B1568">
              <w:rPr>
                <w:sz w:val="22"/>
                <w:szCs w:val="22"/>
              </w:rPr>
              <w:t xml:space="preserve">Kiti klausimai </w:t>
            </w:r>
          </w:p>
          <w:p w:rsidR="008B0BE9" w:rsidRPr="009B1568" w:rsidRDefault="008B0BE9" w:rsidP="00712CF7">
            <w:pPr>
              <w:spacing w:after="0" w:line="240" w:lineRule="auto"/>
              <w:jc w:val="both"/>
              <w:rPr>
                <w:sz w:val="22"/>
                <w:szCs w:val="22"/>
              </w:rPr>
            </w:pPr>
            <w:r w:rsidRPr="009B1568">
              <w:rPr>
                <w:sz w:val="22"/>
                <w:szCs w:val="22"/>
              </w:rPr>
              <w:t>Dėl kito Komiteto posėdžio darbotvarkės</w:t>
            </w:r>
          </w:p>
          <w:p w:rsidR="008B0BE9" w:rsidRPr="009B1568" w:rsidRDefault="008B0BE9" w:rsidP="00712CF7">
            <w:pPr>
              <w:spacing w:after="0" w:line="240" w:lineRule="auto"/>
              <w:ind w:right="210"/>
              <w:jc w:val="both"/>
              <w:rPr>
                <w:sz w:val="22"/>
                <w:szCs w:val="22"/>
              </w:rPr>
            </w:pPr>
          </w:p>
        </w:tc>
        <w:tc>
          <w:tcPr>
            <w:tcW w:w="1922" w:type="dxa"/>
            <w:shd w:val="clear" w:color="auto" w:fill="auto"/>
          </w:tcPr>
          <w:p w:rsidR="008B0BE9" w:rsidRPr="009B1568" w:rsidRDefault="008B0BE9" w:rsidP="00712CF7">
            <w:pPr>
              <w:pStyle w:val="Betarp"/>
              <w:jc w:val="center"/>
              <w:rPr>
                <w:sz w:val="22"/>
              </w:rPr>
            </w:pPr>
          </w:p>
          <w:p w:rsidR="008B0BE9" w:rsidRPr="009B1568" w:rsidRDefault="008B0BE9" w:rsidP="00712CF7">
            <w:pPr>
              <w:pStyle w:val="Betarp"/>
              <w:jc w:val="center"/>
              <w:rPr>
                <w:sz w:val="22"/>
              </w:rPr>
            </w:pPr>
            <w:r w:rsidRPr="009B1568">
              <w:rPr>
                <w:sz w:val="22"/>
              </w:rPr>
              <w:t>Z. Žvikienė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53"/>
      <w:headerReference w:type="default" r:id="rId54"/>
      <w:footerReference w:type="even" r:id="rId55"/>
      <w:footerReference w:type="default" r:id="rId56"/>
      <w:headerReference w:type="first" r:id="rId57"/>
      <w:footerReference w:type="first" r:id="rId58"/>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E9" w:rsidRDefault="008B0BE9" w:rsidP="00C55314">
      <w:pPr>
        <w:spacing w:after="0" w:line="240" w:lineRule="auto"/>
      </w:pPr>
      <w:r>
        <w:separator/>
      </w:r>
    </w:p>
  </w:endnote>
  <w:endnote w:type="continuationSeparator" w:id="0">
    <w:p w:rsidR="008B0BE9" w:rsidRDefault="008B0BE9"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9" w:rsidRDefault="008B0BE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8B0BE9" w:rsidRPr="0062037B" w:rsidTr="0069381B">
      <w:trPr>
        <w:trHeight w:val="696"/>
      </w:trPr>
      <w:tc>
        <w:tcPr>
          <w:tcW w:w="10174" w:type="dxa"/>
          <w:hideMark/>
        </w:tcPr>
        <w:p w:rsidR="008B0BE9" w:rsidRDefault="008B0BE9"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8B0BE9" w:rsidRPr="0062037B" w:rsidRDefault="008B0BE9"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8B0BE9" w:rsidRPr="0062037B" w:rsidRDefault="008B0BE9" w:rsidP="0069381B">
          <w:pPr>
            <w:spacing w:after="0" w:line="240" w:lineRule="auto"/>
            <w:ind w:hanging="851"/>
            <w:jc w:val="center"/>
            <w:rPr>
              <w:sz w:val="18"/>
              <w:szCs w:val="18"/>
              <w:lang w:eastAsia="en-US"/>
            </w:rPr>
          </w:pPr>
        </w:p>
      </w:tc>
    </w:tr>
  </w:tbl>
  <w:p w:rsidR="008B0BE9" w:rsidRDefault="008B0BE9"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9" w:rsidRDefault="008B0BE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E9" w:rsidRDefault="008B0BE9" w:rsidP="00C55314">
      <w:pPr>
        <w:spacing w:after="0" w:line="240" w:lineRule="auto"/>
      </w:pPr>
      <w:r>
        <w:separator/>
      </w:r>
    </w:p>
  </w:footnote>
  <w:footnote w:type="continuationSeparator" w:id="0">
    <w:p w:rsidR="008B0BE9" w:rsidRDefault="008B0BE9"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9" w:rsidRDefault="008B0BE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9" w:rsidRDefault="008B0BE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9" w:rsidRDefault="008B0BE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DD3"/>
    <w:multiLevelType w:val="hybridMultilevel"/>
    <w:tmpl w:val="B022A2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7D4FC8"/>
    <w:multiLevelType w:val="hybridMultilevel"/>
    <w:tmpl w:val="2D0A3ED2"/>
    <w:lvl w:ilvl="0" w:tplc="9DEE62F8">
      <w:start w:val="20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E6824B5"/>
    <w:multiLevelType w:val="hybridMultilevel"/>
    <w:tmpl w:val="7730FE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2AD0B54"/>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nsid w:val="24E92B8E"/>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nsid w:val="25FC6874"/>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
    <w:nsid w:val="26107BF3"/>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DAB4367"/>
    <w:multiLevelType w:val="hybridMultilevel"/>
    <w:tmpl w:val="36B88D38"/>
    <w:lvl w:ilvl="0" w:tplc="9880D716">
      <w:start w:val="13"/>
      <w:numFmt w:val="bullet"/>
      <w:lvlText w:val="-"/>
      <w:lvlJc w:val="left"/>
      <w:pPr>
        <w:ind w:left="360" w:hanging="360"/>
      </w:pPr>
      <w:rPr>
        <w:rFonts w:ascii="Tahoma" w:eastAsia="Times New Roman" w:hAnsi="Tahoma" w:cs="Tahoma"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nsid w:val="31FD7BD4"/>
    <w:multiLevelType w:val="hybridMultilevel"/>
    <w:tmpl w:val="B150C0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21B78CA"/>
    <w:multiLevelType w:val="hybridMultilevel"/>
    <w:tmpl w:val="7730FE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3">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64A301BB"/>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6">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8170929"/>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8">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4984383"/>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2">
    <w:nsid w:val="77A1230C"/>
    <w:multiLevelType w:val="hybridMultilevel"/>
    <w:tmpl w:val="73643E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6">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
  </w:num>
  <w:num w:numId="3">
    <w:abstractNumId w:val="28"/>
  </w:num>
  <w:num w:numId="4">
    <w:abstractNumId w:val="17"/>
  </w:num>
  <w:num w:numId="5">
    <w:abstractNumId w:val="22"/>
  </w:num>
  <w:num w:numId="6">
    <w:abstractNumId w:val="20"/>
  </w:num>
  <w:num w:numId="7">
    <w:abstractNumId w:val="10"/>
  </w:num>
  <w:num w:numId="8">
    <w:abstractNumId w:val="34"/>
  </w:num>
  <w:num w:numId="9">
    <w:abstractNumId w:val="33"/>
  </w:num>
  <w:num w:numId="10">
    <w:abstractNumId w:val="18"/>
  </w:num>
  <w:num w:numId="11">
    <w:abstractNumId w:val="19"/>
  </w:num>
  <w:num w:numId="12">
    <w:abstractNumId w:val="11"/>
  </w:num>
  <w:num w:numId="13">
    <w:abstractNumId w:val="35"/>
  </w:num>
  <w:num w:numId="14">
    <w:abstractNumId w:val="30"/>
  </w:num>
  <w:num w:numId="15">
    <w:abstractNumId w:val="29"/>
  </w:num>
  <w:num w:numId="16">
    <w:abstractNumId w:val="16"/>
  </w:num>
  <w:num w:numId="17">
    <w:abstractNumId w:val="26"/>
  </w:num>
  <w:num w:numId="18">
    <w:abstractNumId w:val="3"/>
  </w:num>
  <w:num w:numId="19">
    <w:abstractNumId w:val="36"/>
  </w:num>
  <w:num w:numId="20">
    <w:abstractNumId w:val="4"/>
  </w:num>
  <w:num w:numId="21">
    <w:abstractNumId w:val="12"/>
  </w:num>
  <w:num w:numId="22">
    <w:abstractNumId w:val="7"/>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24"/>
  </w:num>
  <w:num w:numId="28">
    <w:abstractNumId w:val="1"/>
  </w:num>
  <w:num w:numId="29">
    <w:abstractNumId w:val="31"/>
  </w:num>
  <w:num w:numId="30">
    <w:abstractNumId w:val="27"/>
  </w:num>
  <w:num w:numId="31">
    <w:abstractNumId w:val="6"/>
  </w:num>
  <w:num w:numId="32">
    <w:abstractNumId w:val="15"/>
  </w:num>
  <w:num w:numId="33">
    <w:abstractNumId w:val="14"/>
  </w:num>
  <w:num w:numId="34">
    <w:abstractNumId w:val="13"/>
  </w:num>
  <w:num w:numId="35">
    <w:abstractNumId w:val="9"/>
  </w:num>
  <w:num w:numId="36">
    <w:abstractNumId w:val="0"/>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B6B28"/>
    <w:rsid w:val="000C1871"/>
    <w:rsid w:val="000C4990"/>
    <w:rsid w:val="000C5C9C"/>
    <w:rsid w:val="000C5D6B"/>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2D31"/>
    <w:rsid w:val="00404E2F"/>
    <w:rsid w:val="00406FBD"/>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F37A8"/>
    <w:rsid w:val="006F654F"/>
    <w:rsid w:val="00700A58"/>
    <w:rsid w:val="00701D58"/>
    <w:rsid w:val="007114F6"/>
    <w:rsid w:val="00712CF7"/>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BE9"/>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74A"/>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2B83"/>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6743"/>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8B0BE9"/>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8B0BE9"/>
    <w:rPr>
      <w:rFonts w:eastAsia="Times New Roman"/>
      <w:sz w:val="24"/>
      <w:lang w:eastAsia="en-US"/>
    </w:rPr>
  </w:style>
  <w:style w:type="character" w:customStyle="1" w:styleId="dpav">
    <w:name w:val="dpav"/>
    <w:rsid w:val="008B0BE9"/>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57243165">
      <w:bodyDiv w:val="1"/>
      <w:marLeft w:val="0"/>
      <w:marRight w:val="0"/>
      <w:marTop w:val="0"/>
      <w:marBottom w:val="0"/>
      <w:divBdr>
        <w:top w:val="none" w:sz="0" w:space="0" w:color="auto"/>
        <w:left w:val="none" w:sz="0" w:space="0" w:color="auto"/>
        <w:bottom w:val="none" w:sz="0" w:space="0" w:color="auto"/>
        <w:right w:val="none" w:sz="0" w:space="0" w:color="auto"/>
      </w:divBdr>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06278793">
      <w:bodyDiv w:val="1"/>
      <w:marLeft w:val="30"/>
      <w:marRight w:val="30"/>
      <w:marTop w:val="0"/>
      <w:marBottom w:val="0"/>
      <w:divBdr>
        <w:top w:val="none" w:sz="0" w:space="0" w:color="auto"/>
        <w:left w:val="none" w:sz="0" w:space="0" w:color="auto"/>
        <w:bottom w:val="none" w:sz="0" w:space="0" w:color="auto"/>
        <w:right w:val="none" w:sz="0" w:space="0" w:color="auto"/>
      </w:divBdr>
      <w:divsChild>
        <w:div w:id="342366337">
          <w:marLeft w:val="0"/>
          <w:marRight w:val="0"/>
          <w:marTop w:val="0"/>
          <w:marBottom w:val="0"/>
          <w:divBdr>
            <w:top w:val="none" w:sz="0" w:space="0" w:color="auto"/>
            <w:left w:val="none" w:sz="0" w:space="0" w:color="auto"/>
            <w:bottom w:val="none" w:sz="0" w:space="0" w:color="auto"/>
            <w:right w:val="none" w:sz="0" w:space="0" w:color="auto"/>
          </w:divBdr>
          <w:divsChild>
            <w:div w:id="1786578032">
              <w:marLeft w:val="0"/>
              <w:marRight w:val="0"/>
              <w:marTop w:val="0"/>
              <w:marBottom w:val="0"/>
              <w:divBdr>
                <w:top w:val="none" w:sz="0" w:space="0" w:color="auto"/>
                <w:left w:val="none" w:sz="0" w:space="0" w:color="auto"/>
                <w:bottom w:val="none" w:sz="0" w:space="0" w:color="auto"/>
                <w:right w:val="none" w:sz="0" w:space="0" w:color="auto"/>
              </w:divBdr>
              <w:divsChild>
                <w:div w:id="1043099061">
                  <w:marLeft w:val="0"/>
                  <w:marRight w:val="0"/>
                  <w:marTop w:val="0"/>
                  <w:marBottom w:val="0"/>
                  <w:divBdr>
                    <w:top w:val="none" w:sz="0" w:space="0" w:color="auto"/>
                    <w:left w:val="none" w:sz="0" w:space="0" w:color="auto"/>
                    <w:bottom w:val="none" w:sz="0" w:space="0" w:color="auto"/>
                    <w:right w:val="none" w:sz="0" w:space="0" w:color="auto"/>
                  </w:divBdr>
                  <w:divsChild>
                    <w:div w:id="10442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753*&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443335&amp;p_tr2=2" TargetMode="External"/><Relationship Id="rId26" Type="http://schemas.openxmlformats.org/officeDocument/2006/relationships/hyperlink" Target="http://www3.lrs.lt/pls/inter/dokpaieska.showdoc_l?p_id=453190&amp;p_tr2=2" TargetMode="External"/><Relationship Id="rId39" Type="http://schemas.openxmlformats.org/officeDocument/2006/relationships/hyperlink" Target="http://www3.lrs.lt/pls/inter/dokpaieska.rezult_l?p_nr=XIIP-1381GR&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28217&amp;p_tr2=2" TargetMode="External"/><Relationship Id="rId34" Type="http://schemas.openxmlformats.org/officeDocument/2006/relationships/hyperlink" Target="http://www3.lrs.lt/pls/inter/dokpaieska.rezult_l?p_nr=XIIP-2566*&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851*&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030*&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897*&amp;p_nuo=&amp;p_iki=&amp;p_org=&amp;p_drus=&amp;p_kalb_id=1&amp;p_title=&amp;p_text=&amp;p_pub=&amp;p_met=&amp;p_lnr=&amp;p_denr=&amp;p_es=0&amp;p_tid=&amp;p_tkid=&amp;p_t=0&amp;p_tr1=2&amp;p_tr2=2&amp;p_gal=&amp;p_rus=1"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3.lrs.lt/pls/inter/dokpaieska.rezult_l?p_nr=XIIP-1381*&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1/dokpaieska.showdoc_l?p_id=64917&amp;p_tr2=2" TargetMode="External"/><Relationship Id="rId25" Type="http://schemas.openxmlformats.org/officeDocument/2006/relationships/hyperlink" Target="http://www3.lrs.lt/pls/inter/dokpaieska.showdoc_l?p_id=453188&amp;p_tr2=2" TargetMode="External"/><Relationship Id="rId33" Type="http://schemas.openxmlformats.org/officeDocument/2006/relationships/hyperlink" Target="http://www3.lrs.lt/pls/inter/dokpaieska.rezult_l?p_nr=XIIP-2537&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883*&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855*&amp;p_nuo=&amp;p_iki=&amp;p_org=&amp;p_drus=&amp;p_kalb_id=1&amp;p_title=&amp;p_text=&amp;p_pub=&amp;p_met=&amp;p_lnr=&amp;p_denr=&amp;p_es=0&amp;p_tid=&amp;p_tkid=&amp;p_t=0&amp;p_tr1=2&amp;p_tr2=2&amp;p_gal=&amp;p_rus=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1/dokpaieska.showdoc_l?p_id=64919&amp;p_tr2=2" TargetMode="External"/><Relationship Id="rId20" Type="http://schemas.openxmlformats.org/officeDocument/2006/relationships/hyperlink" Target="http://www3.lrs.lt/pls/inter/dokpaieska.showdoc_l?p_id=1025179&amp;p_tr2=2" TargetMode="External"/><Relationship Id="rId29" Type="http://schemas.openxmlformats.org/officeDocument/2006/relationships/hyperlink" Target="http://www3.lrs.lt/pls/inter/dokpaieska.showdoc_l?p_id=1028869&amp;p_tr2=2" TargetMode="External"/><Relationship Id="rId41" Type="http://schemas.openxmlformats.org/officeDocument/2006/relationships/hyperlink" Target="http://www3.lrs.lt/pls/inter/dokpaieska.rezult_l?p_nr=XIIP-850*&amp;p_nuo=&amp;p_iki=&amp;p_org=&amp;p_drus=&amp;p_kalb_id=1&amp;p_title=&amp;p_text=&amp;p_pub=&amp;p_met=&amp;p_lnr=&amp;p_denr=&amp;p_es=0&amp;p_tid=&amp;p_tkid=&amp;p_t=0&amp;p_tr1=2&amp;p_tr2=2&amp;p_gal=&amp;p_rus=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453186&amp;p_tr2=2" TargetMode="External"/><Relationship Id="rId32" Type="http://schemas.openxmlformats.org/officeDocument/2006/relationships/hyperlink" Target="http://www3.lrs.lt/pls/inter/dokpaieska.rezult_l?p_nr=XIIP-2027*&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617*&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849*&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854*&amp;p_nuo=&amp;p_iki=&amp;p_org=&amp;p_drus=&amp;p_kalb_id=1&amp;p_title=&amp;p_text=&amp;p_pub=&amp;p_met=&amp;p_lnr=&amp;p_denr=&amp;p_es=0&amp;p_tid=&amp;p_tkid=&amp;p_t=0&amp;p_tr1=2&amp;p_tr2=2&amp;p_gal=&amp;p_rus=1"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3.lrs.lt/pls/inter/dokpaieska.showdoc_l?p_id=1025172&amp;p_tr2=2" TargetMode="External"/><Relationship Id="rId23" Type="http://schemas.openxmlformats.org/officeDocument/2006/relationships/hyperlink" Target="http://www3.lrs.lt/pls/inter/dokpaieska.showdoc_l?p_id=453184&amp;p_tr2=2" TargetMode="External"/><Relationship Id="rId28" Type="http://schemas.openxmlformats.org/officeDocument/2006/relationships/hyperlink" Target="http://www3.lrs.lt/pls/inter/dokpaieska.showdoc_l?p_id=453194&amp;p_tr2=2" TargetMode="External"/><Relationship Id="rId36" Type="http://schemas.openxmlformats.org/officeDocument/2006/relationships/hyperlink" Target="http://www3.lrs.lt/pls/inter/dokpaieska.rezult_l?p_nr=xiip-2962*&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2779*&amp;p_nuo=&amp;p_iki=&amp;p_org=&amp;p_drus=&amp;p_kalb_id=1&amp;p_title=&amp;p_text=&amp;p_pub=&amp;p_met=&amp;p_lnr=&amp;p_denr=&amp;p_es=0&amp;p_tid=&amp;p_tkid=&amp;p_t=0&amp;p_tr1=2&amp;p_tr2=2&amp;p_gal=&amp;p_rus=1" TargetMode="External"/><Relationship Id="rId57" Type="http://schemas.openxmlformats.org/officeDocument/2006/relationships/header" Target="header3.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444648&amp;p_tr2=2" TargetMode="External"/><Relationship Id="rId31" Type="http://schemas.openxmlformats.org/officeDocument/2006/relationships/hyperlink" Target="http://www3.lrs.lt/pls/inter/dokpaieska.rezult_l?p_nr=XIIP-2511*&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853*&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3002*%20&amp;p_nuo=&amp;p_iki=&amp;p_org=&amp;p_drus=&amp;p_kalb_id=1&amp;p_title=&amp;p_text=&amp;p_pub=&amp;p_met=&amp;p_lnr=&amp;p_denr=&amp;p_es=0&amp;p_tid=&amp;p_tkid=&amp;p_t=0&amp;p_tr1=2&amp;p_tr2=2&amp;p_gal=&amp;p_rus=1"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showdoc_l?p_id=1004120&amp;p_tr2=2" TargetMode="External"/><Relationship Id="rId22" Type="http://schemas.openxmlformats.org/officeDocument/2006/relationships/hyperlink" Target="http://www3.lrs.lt/pls/inter/dokpaieska.showdoc_l?p_id=453182&amp;p_tr2=2" TargetMode="External"/><Relationship Id="rId27" Type="http://schemas.openxmlformats.org/officeDocument/2006/relationships/hyperlink" Target="http://www3.lrs.lt/pls/inter/dokpaieska.showdoc_l?p_id=453192&amp;p_tr2=2" TargetMode="External"/><Relationship Id="rId30" Type="http://schemas.openxmlformats.org/officeDocument/2006/relationships/hyperlink" Target="http://www3.lrs.lt/pls/inter/dokpaieska.rezult_l?p_nr=XIIP-2926*&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417*&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852*&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778*&amp;p_nuo=&amp;p_iki=&amp;p_org=&amp;p_drus=&amp;p_kalb_id=1&amp;p_title=&amp;p_text=&amp;p_pub=&amp;p_met=&amp;p_lnr=&amp;p_denr=&amp;p_es=0&amp;p_tid=&amp;p_tkid=&amp;p_t=0&amp;p_tr1=2&amp;p_tr2=2&amp;p_gal=&amp;p_rus=1"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3.lrs.lt/pls/inter/dokpaieska.rezult_l?p_nr=XIIP-2931*%20&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2851-C1DD-4866-AFD5-8169CD01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30063</Words>
  <Characters>17137</Characters>
  <Application>Microsoft Office Word</Application>
  <DocSecurity>0</DocSecurity>
  <Lines>142</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3</cp:revision>
  <cp:lastPrinted>2015-01-22T09:41:00Z</cp:lastPrinted>
  <dcterms:created xsi:type="dcterms:W3CDTF">2015-05-12T13:36:00Z</dcterms:created>
  <dcterms:modified xsi:type="dcterms:W3CDTF">2015-05-12T14:04:00Z</dcterms:modified>
</cp:coreProperties>
</file>