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0C091E">
        <w:t>2</w:t>
      </w:r>
      <w:r w:rsidR="00CC3FC1">
        <w:t>-</w:t>
      </w:r>
      <w:r w:rsidR="000C091E">
        <w:t>04</w:t>
      </w:r>
    </w:p>
    <w:p w:rsidR="003C5937" w:rsidRDefault="003C5937" w:rsidP="003C5937">
      <w:pPr>
        <w:pStyle w:val="Antrat1"/>
      </w:pPr>
      <w:r>
        <w:t>POSĖDŽIO NR. 111-P-</w:t>
      </w:r>
    </w:p>
    <w:p w:rsidR="0027777B" w:rsidRDefault="003C5937" w:rsidP="00B17372">
      <w:pPr>
        <w:pStyle w:val="Antrat1"/>
      </w:pPr>
      <w:r>
        <w:t>D A R B O T V A R K Ė</w:t>
      </w:r>
    </w:p>
    <w:p w:rsidR="00B17372" w:rsidRPr="00B17372" w:rsidRDefault="00B17372" w:rsidP="00B17372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215"/>
        <w:gridCol w:w="57"/>
        <w:gridCol w:w="3263"/>
        <w:gridCol w:w="220"/>
        <w:gridCol w:w="1764"/>
        <w:gridCol w:w="1838"/>
      </w:tblGrid>
      <w:tr w:rsidR="003C5937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095FA9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10.00-10.20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Pr="00BF5C96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XIIP-400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Pr="00ED0225" w:rsidRDefault="00095FA9" w:rsidP="0077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593">
              <w:rPr>
                <w:rFonts w:ascii="Times New Roman" w:hAnsi="Times New Roman"/>
                <w:sz w:val="24"/>
                <w:szCs w:val="24"/>
              </w:rPr>
              <w:t>Baudžiamojo kodekso 149, 150, 153 straipsnių pakeitimo ir 95 straipsnio papildymo įstatymo projektas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920796" w:rsidRPr="00BF5C96" w:rsidTr="00095FA9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0C091E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920796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10.20-10.3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Pr="00920796" w:rsidRDefault="00095FA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XIIP-1076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920796" w:rsidRDefault="00095FA9" w:rsidP="0092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FA9">
              <w:rPr>
                <w:rFonts w:ascii="Times New Roman" w:hAnsi="Times New Roman"/>
                <w:sz w:val="24"/>
                <w:szCs w:val="24"/>
              </w:rPr>
              <w:t>Žmonių palaikų laidojimo įstatymo 25 straipsnio pakeitimo ir papildymo įstatymo projektas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Default="00095FA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095FA9" w:rsidRPr="00920796" w:rsidRDefault="00095FA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27777B" w:rsidRDefault="0056524D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V. M. Čigriejienė</w:t>
            </w:r>
          </w:p>
          <w:p w:rsidR="00095FA9" w:rsidRDefault="0056524D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Filipovičienė</w:t>
            </w:r>
            <w:proofErr w:type="spellEnd"/>
          </w:p>
          <w:p w:rsidR="00095FA9" w:rsidRDefault="00095FA9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777B" w:rsidRDefault="0027777B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27777B" w:rsidRPr="00BF5C96" w:rsidRDefault="0027777B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0C091E" w:rsidRPr="00BF5C96" w:rsidTr="00095FA9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C091E" w:rsidRDefault="000C091E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  <w:p w:rsidR="000C091E" w:rsidRDefault="000C091E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C091E" w:rsidRDefault="000C091E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0C091E" w:rsidRDefault="00095FA9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-10.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C091E" w:rsidRDefault="000C091E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Default="00095FA9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91E" w:rsidRDefault="000C091E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C091E" w:rsidRDefault="00095FA9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XIIP-707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0C091E" w:rsidRPr="00B661C5" w:rsidRDefault="00095FA9" w:rsidP="00ED02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FA9">
              <w:rPr>
                <w:rFonts w:ascii="Times New Roman" w:hAnsi="Times New Roman"/>
                <w:sz w:val="24"/>
                <w:szCs w:val="24"/>
              </w:rPr>
              <w:t>Administracinių teisės pažeidimų kodekso 372, 1851, 224, 2591 straipsnių pakeitimo ir papildymo, Kodekso papildymo 1856 straipsniu įstatymo projektas</w:t>
            </w:r>
          </w:p>
        </w:tc>
        <w:tc>
          <w:tcPr>
            <w:tcW w:w="198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095FA9" w:rsidP="00095F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0C091E" w:rsidRDefault="00095FA9" w:rsidP="00095F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C091E" w:rsidRPr="0056524D" w:rsidRDefault="0056524D" w:rsidP="005652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A. </w:t>
            </w:r>
            <w:r w:rsidRPr="005652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Matulas</w:t>
            </w:r>
          </w:p>
          <w:p w:rsidR="00095FA9" w:rsidRDefault="0056524D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095FA9" w:rsidRDefault="00095FA9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C091E" w:rsidRDefault="000C091E" w:rsidP="00ED0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C091E" w:rsidRDefault="000C091E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Patarėja:</w:t>
            </w:r>
          </w:p>
          <w:p w:rsidR="000C091E" w:rsidRPr="00C865BA" w:rsidRDefault="00095FA9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095FA9" w:rsidRPr="00BF5C96" w:rsidTr="00095FA9">
        <w:trPr>
          <w:trHeight w:val="1352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095FA9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095FA9" w:rsidRDefault="00095FA9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0-11.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5FA9" w:rsidRDefault="00095FA9" w:rsidP="0092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Default="00095FA9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95FA9" w:rsidRDefault="00095FA9" w:rsidP="00095F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žalos pacientų sveikatai atlyginimo be kaltės reglamentavimo. Lietuvos gydytojų sąjungos informacija.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95FA9" w:rsidRPr="00095FA9" w:rsidRDefault="00095FA9" w:rsidP="00ED02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FA9"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095FA9" w:rsidRDefault="00095FA9" w:rsidP="00ED022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7372" w:rsidRDefault="00B17372" w:rsidP="00ED022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5FA9" w:rsidRDefault="00095FA9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095FA9" w:rsidRPr="00095FA9" w:rsidRDefault="00095FA9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095FA9" w:rsidRPr="00BF5C96" w:rsidTr="007756A7">
        <w:trPr>
          <w:trHeight w:val="630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095FA9" w:rsidRDefault="00095FA9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0-11.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95FA9" w:rsidRDefault="00095FA9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Default="00095FA9" w:rsidP="00390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56524D" w:rsidP="005652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ir Valstybinės ligonių kasos prie Sveikatos apsaugos ministerijos informacija dėl centralizuotai perkamų vaistinių preparatų ir medicinos pagalbos priemonių</w:t>
            </w:r>
            <w:r w:rsidR="007B408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095FA9" w:rsidRDefault="00095FA9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095FA9" w:rsidRDefault="00095FA9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B17372" w:rsidRDefault="00B17372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95FA9" w:rsidRDefault="00095FA9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095FA9" w:rsidRDefault="00095FA9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920796" w:rsidRPr="00BF5C96" w:rsidTr="001E158F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6B0241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0C09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6B0241" w:rsidRDefault="007756A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6524D">
              <w:rPr>
                <w:rFonts w:ascii="Times New Roman" w:hAnsi="Times New Roman"/>
                <w:sz w:val="24"/>
                <w:szCs w:val="24"/>
              </w:rPr>
              <w:t>11.35</w:t>
            </w:r>
          </w:p>
          <w:p w:rsidR="007756A7" w:rsidRDefault="007756A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Default="00920796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0796" w:rsidRDefault="007756A7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Komiteto sprendimo ,,Dėl poreikio užtikrinti, kad viešojo administravimo subjektai savo kompetencijos srityje neignoruotų valstybės alkoholio kontrolės politikos tikslų ir principų“</w:t>
            </w:r>
            <w:r w:rsidR="0092297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B17372" w:rsidRDefault="00B17372" w:rsidP="00B173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27777B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56524D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6524D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27777B" w:rsidRDefault="0056524D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56524D" w:rsidRPr="00BF5C96" w:rsidTr="001E158F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56524D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11.35-11.55</w:t>
            </w:r>
          </w:p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56524D" w:rsidP="00922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Komiteto sprendimo dėl giminingų diagnozių grupių taikymo ir Privalomojo sveikatos draudimo fondo biudžeto </w:t>
            </w:r>
            <w:r w:rsidR="0092297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vykdymo.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7756A7" w:rsidRPr="00BF5C96" w:rsidTr="001E158F">
        <w:trPr>
          <w:trHeight w:val="2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56524D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7756A7"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7756A7" w:rsidRDefault="0056524D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756A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7756A7">
              <w:rPr>
                <w:rFonts w:ascii="Times New Roman" w:hAnsi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7756A7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372" w:rsidRDefault="00B17372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E158F" w:rsidRDefault="001E158F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372" w:rsidRPr="000E1154" w:rsidRDefault="00B17372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XIIP-653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hAnsi="Times New Roman"/>
                <w:sz w:val="24"/>
                <w:szCs w:val="24"/>
              </w:rPr>
              <w:t>Tam tikrų dopingo medžiagų kontrolės įstatymo projektas</w:t>
            </w:r>
          </w:p>
        </w:tc>
        <w:tc>
          <w:tcPr>
            <w:tcW w:w="1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E115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756A7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756A7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6524D" w:rsidRPr="000E1154" w:rsidRDefault="0056524D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756A7" w:rsidRDefault="0056524D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6524D" w:rsidRPr="000E1154" w:rsidRDefault="00A34871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B. </w:t>
            </w:r>
            <w:bookmarkStart w:id="0" w:name="_GoBack"/>
            <w:bookmarkEnd w:id="0"/>
            <w:proofErr w:type="spellStart"/>
            <w:r w:rsidR="005652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Sesickienė</w:t>
            </w:r>
            <w:proofErr w:type="spellEnd"/>
          </w:p>
        </w:tc>
      </w:tr>
      <w:tr w:rsidR="007756A7" w:rsidRPr="00BF5C96" w:rsidTr="001E158F">
        <w:trPr>
          <w:trHeight w:val="25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XIIP-654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hAnsi="Times New Roman"/>
                <w:sz w:val="24"/>
                <w:szCs w:val="24"/>
              </w:rPr>
              <w:t>Administracinių teisės pažeidimų kodekso 13, 210, 224, 259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>, 320 straipsnių pakeitimo ir Kodekso papildymo 44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 xml:space="preserve"> straipsniu įstatymo </w:t>
            </w:r>
            <w:r w:rsidRPr="001E158F">
              <w:rPr>
                <w:rFonts w:ascii="Times New Roman" w:hAnsi="Times New Roman"/>
                <w:sz w:val="24"/>
                <w:szCs w:val="24"/>
              </w:rPr>
              <w:lastRenderedPageBreak/>
              <w:t>projektas</w:t>
            </w:r>
          </w:p>
        </w:tc>
        <w:tc>
          <w:tcPr>
            <w:tcW w:w="1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7756A7" w:rsidRPr="00BF5C96" w:rsidTr="001E158F">
        <w:trPr>
          <w:trHeight w:val="25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Default="007756A7" w:rsidP="006B0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E15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XIIP-655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1E158F" w:rsidRDefault="007756A7" w:rsidP="006A6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58F">
              <w:rPr>
                <w:rFonts w:ascii="Times New Roman" w:hAnsi="Times New Roman"/>
                <w:sz w:val="24"/>
                <w:szCs w:val="24"/>
              </w:rPr>
              <w:t>Baudžiamojo kodekso 199 straipsnio pakeitimo ir papildymo ir Kodekso papildymo 160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>, 276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>, 276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 xml:space="preserve"> ir 276</w:t>
            </w:r>
            <w:r w:rsidRPr="001E158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E158F">
              <w:rPr>
                <w:rFonts w:ascii="Times New Roman" w:hAnsi="Times New Roman"/>
                <w:sz w:val="24"/>
                <w:szCs w:val="24"/>
              </w:rPr>
              <w:t xml:space="preserve"> straipsniais įstatymo projektas</w:t>
            </w:r>
          </w:p>
        </w:tc>
        <w:tc>
          <w:tcPr>
            <w:tcW w:w="1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6B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756A7" w:rsidRPr="000E1154" w:rsidRDefault="007756A7" w:rsidP="003905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920796" w:rsidRPr="00BF5C96" w:rsidTr="007756A7">
        <w:trPr>
          <w:trHeight w:val="630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635129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6B0241"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0C09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2013-12-04</w:t>
            </w:r>
          </w:p>
          <w:p w:rsidR="006B0241" w:rsidRDefault="00B17372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56524D">
              <w:rPr>
                <w:rFonts w:ascii="Times New Roman" w:hAnsi="Times New Roman"/>
                <w:sz w:val="24"/>
                <w:szCs w:val="24"/>
              </w:rPr>
              <w:t>00-12.1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17372" w:rsidRPr="000E1154" w:rsidRDefault="00B17372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Pr="000E1154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6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56524D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56524D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="0056524D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:</w:t>
            </w:r>
          </w:p>
          <w:p w:rsidR="0056524D" w:rsidRPr="0056524D" w:rsidRDefault="0056524D" w:rsidP="0056524D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2014 m.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planuojamos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tarptautinių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ryšių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veiklos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56524D" w:rsidRPr="0056524D" w:rsidRDefault="0056524D" w:rsidP="005652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6B0241" w:rsidRDefault="006B0241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E70"/>
    <w:multiLevelType w:val="hybridMultilevel"/>
    <w:tmpl w:val="BC16169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B0382"/>
    <w:multiLevelType w:val="hybridMultilevel"/>
    <w:tmpl w:val="A1329AE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86E04"/>
    <w:multiLevelType w:val="hybridMultilevel"/>
    <w:tmpl w:val="92D8D8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40EE8"/>
    <w:multiLevelType w:val="hybridMultilevel"/>
    <w:tmpl w:val="47B2EC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95FA9"/>
    <w:rsid w:val="000C091E"/>
    <w:rsid w:val="000E1154"/>
    <w:rsid w:val="000F2BA2"/>
    <w:rsid w:val="00121723"/>
    <w:rsid w:val="00156AB5"/>
    <w:rsid w:val="001B0504"/>
    <w:rsid w:val="001C0797"/>
    <w:rsid w:val="001E158F"/>
    <w:rsid w:val="002245FB"/>
    <w:rsid w:val="0027777B"/>
    <w:rsid w:val="002C5D58"/>
    <w:rsid w:val="002E7C88"/>
    <w:rsid w:val="00343401"/>
    <w:rsid w:val="00390593"/>
    <w:rsid w:val="003C5937"/>
    <w:rsid w:val="004769C8"/>
    <w:rsid w:val="004D6E66"/>
    <w:rsid w:val="0056524D"/>
    <w:rsid w:val="00635129"/>
    <w:rsid w:val="00672B20"/>
    <w:rsid w:val="006862CE"/>
    <w:rsid w:val="006A6668"/>
    <w:rsid w:val="006A697C"/>
    <w:rsid w:val="006B0241"/>
    <w:rsid w:val="007756A7"/>
    <w:rsid w:val="007837A4"/>
    <w:rsid w:val="007A5CC9"/>
    <w:rsid w:val="007B4082"/>
    <w:rsid w:val="008921FD"/>
    <w:rsid w:val="008B5E15"/>
    <w:rsid w:val="008F1087"/>
    <w:rsid w:val="00920796"/>
    <w:rsid w:val="0092297F"/>
    <w:rsid w:val="00954467"/>
    <w:rsid w:val="00976FCF"/>
    <w:rsid w:val="009D713D"/>
    <w:rsid w:val="00A21E36"/>
    <w:rsid w:val="00A34871"/>
    <w:rsid w:val="00A3621D"/>
    <w:rsid w:val="00B17372"/>
    <w:rsid w:val="00B661C5"/>
    <w:rsid w:val="00C20ABD"/>
    <w:rsid w:val="00C865BA"/>
    <w:rsid w:val="00CC3FC1"/>
    <w:rsid w:val="00D87D82"/>
    <w:rsid w:val="00E01707"/>
    <w:rsid w:val="00E471CE"/>
    <w:rsid w:val="00E776B4"/>
    <w:rsid w:val="00E9171E"/>
    <w:rsid w:val="00EC5073"/>
    <w:rsid w:val="00ED0225"/>
    <w:rsid w:val="00EF73E3"/>
    <w:rsid w:val="00F733E6"/>
    <w:rsid w:val="00FB22F9"/>
    <w:rsid w:val="00FD2831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1687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8</cp:revision>
  <cp:lastPrinted>2013-11-28T06:51:00Z</cp:lastPrinted>
  <dcterms:created xsi:type="dcterms:W3CDTF">2013-11-26T12:24:00Z</dcterms:created>
  <dcterms:modified xsi:type="dcterms:W3CDTF">2013-11-28T08:16:00Z</dcterms:modified>
</cp:coreProperties>
</file>