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4B" w:rsidRDefault="00D9477B" w:rsidP="0087764B">
      <w:pPr>
        <w:spacing w:after="0" w:line="240" w:lineRule="auto"/>
        <w:rPr>
          <w:rFonts w:eastAsia="Times New Roman"/>
          <w:i/>
          <w:iCs/>
          <w:color w:val="000000"/>
          <w:szCs w:val="24"/>
        </w:rPr>
      </w:pPr>
      <w:r>
        <w:rPr>
          <w:rFonts w:eastAsia="Times New Roman"/>
          <w:i/>
          <w:iCs/>
          <w:noProof/>
          <w:color w:val="000000"/>
          <w:szCs w:val="24"/>
        </w:rPr>
        <w:drawing>
          <wp:anchor distT="0" distB="0" distL="114300" distR="114300" simplePos="0" relativeHeight="251657728" behindDoc="0" locked="0" layoutInCell="1" allowOverlap="1">
            <wp:simplePos x="0" y="0"/>
            <wp:positionH relativeFrom="column">
              <wp:posOffset>-614680</wp:posOffset>
            </wp:positionH>
            <wp:positionV relativeFrom="paragraph">
              <wp:posOffset>-688340</wp:posOffset>
            </wp:positionV>
            <wp:extent cx="7541260" cy="1944370"/>
            <wp:effectExtent l="0" t="0" r="2540" b="0"/>
            <wp:wrapTopAndBottom/>
            <wp:docPr id="19" name="Paveikslėlis 19" descr="r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s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1260" cy="1944370"/>
                    </a:xfrm>
                    <a:prstGeom prst="rect">
                      <a:avLst/>
                    </a:prstGeom>
                    <a:noFill/>
                  </pic:spPr>
                </pic:pic>
              </a:graphicData>
            </a:graphic>
            <wp14:sizeRelH relativeFrom="page">
              <wp14:pctWidth>0</wp14:pctWidth>
            </wp14:sizeRelH>
            <wp14:sizeRelV relativeFrom="page">
              <wp14:pctHeight>0</wp14:pctHeight>
            </wp14:sizeRelV>
          </wp:anchor>
        </w:drawing>
      </w:r>
    </w:p>
    <w:p w:rsidR="00A12B7B" w:rsidRDefault="00A12B7B" w:rsidP="00A12B7B">
      <w:pPr>
        <w:spacing w:after="0" w:line="240" w:lineRule="auto"/>
        <w:rPr>
          <w:rFonts w:eastAsia="Times New Roman"/>
          <w:szCs w:val="24"/>
        </w:rPr>
      </w:pPr>
      <w:r>
        <w:rPr>
          <w:rFonts w:eastAsia="Times New Roman"/>
          <w:szCs w:val="24"/>
        </w:rPr>
        <w:t>2015</w:t>
      </w:r>
      <w:r w:rsidRPr="00A12B7B">
        <w:rPr>
          <w:rFonts w:eastAsia="Times New Roman"/>
          <w:szCs w:val="24"/>
        </w:rPr>
        <w:t xml:space="preserve"> m. </w:t>
      </w:r>
      <w:r w:rsidR="000345A1">
        <w:rPr>
          <w:rFonts w:eastAsia="Times New Roman"/>
          <w:szCs w:val="24"/>
        </w:rPr>
        <w:t xml:space="preserve">gruodžio 22 </w:t>
      </w:r>
      <w:r w:rsidRPr="00A12B7B">
        <w:rPr>
          <w:rFonts w:eastAsia="Times New Roman"/>
          <w:szCs w:val="24"/>
        </w:rPr>
        <w:t>d. pranešimas VIR</w:t>
      </w:r>
      <w:r w:rsidR="00D21C77">
        <w:rPr>
          <w:rFonts w:eastAsia="Times New Roman"/>
          <w:szCs w:val="24"/>
        </w:rPr>
        <w:t xml:space="preserve"> </w:t>
      </w:r>
    </w:p>
    <w:p w:rsidR="00322217" w:rsidRDefault="00322217" w:rsidP="00422B6A">
      <w:pPr>
        <w:spacing w:after="0" w:line="240" w:lineRule="auto"/>
        <w:jc w:val="both"/>
        <w:rPr>
          <w:rFonts w:eastAsia="Times New Roman"/>
          <w:b/>
          <w:szCs w:val="24"/>
        </w:rPr>
      </w:pPr>
    </w:p>
    <w:p w:rsidR="00080C30" w:rsidRPr="004D1A97" w:rsidRDefault="004A665A" w:rsidP="00080C30">
      <w:pPr>
        <w:pStyle w:val="Betarp"/>
        <w:jc w:val="center"/>
        <w:rPr>
          <w:sz w:val="22"/>
        </w:rPr>
      </w:pPr>
      <w:r>
        <w:rPr>
          <w:sz w:val="22"/>
        </w:rPr>
        <w:t>K</w:t>
      </w:r>
      <w:r w:rsidRPr="004D1A97">
        <w:rPr>
          <w:sz w:val="22"/>
        </w:rPr>
        <w:t>OMITETŲ IR KOMISIJŲ POSĖDŽIŲ</w:t>
      </w:r>
      <w:r>
        <w:rPr>
          <w:sz w:val="22"/>
        </w:rPr>
        <w:t xml:space="preserve"> DARBOTVARKIŲ SUVESTINĖ</w:t>
      </w:r>
      <w:r w:rsidRPr="004D1A97">
        <w:rPr>
          <w:sz w:val="22"/>
        </w:rPr>
        <w:t xml:space="preserve"> </w:t>
      </w:r>
      <w:r w:rsidR="00080C30" w:rsidRPr="004D1A97">
        <w:rPr>
          <w:sz w:val="22"/>
        </w:rPr>
        <w:t>(</w:t>
      </w:r>
      <w:r w:rsidRPr="004D1A97">
        <w:rPr>
          <w:sz w:val="22"/>
        </w:rPr>
        <w:t xml:space="preserve">savaitės </w:t>
      </w:r>
      <w:r w:rsidR="00080C30" w:rsidRPr="004D1A97">
        <w:rPr>
          <w:sz w:val="22"/>
        </w:rPr>
        <w:t xml:space="preserve">nuo </w:t>
      </w:r>
      <w:r w:rsidR="005212AC">
        <w:rPr>
          <w:sz w:val="22"/>
        </w:rPr>
        <w:t>2015-12-</w:t>
      </w:r>
      <w:r w:rsidR="00C708B0">
        <w:rPr>
          <w:sz w:val="22"/>
        </w:rPr>
        <w:t>21</w:t>
      </w:r>
      <w:r>
        <w:rPr>
          <w:sz w:val="22"/>
        </w:rPr>
        <w:t>)</w:t>
      </w:r>
    </w:p>
    <w:p w:rsidR="00080C30" w:rsidRPr="004D1A97" w:rsidRDefault="00080C30" w:rsidP="00080C30">
      <w:pPr>
        <w:pStyle w:val="Betarp"/>
        <w:jc w:val="center"/>
        <w:rPr>
          <w:i/>
          <w:sz w:val="22"/>
        </w:rPr>
      </w:pPr>
      <w:r w:rsidRPr="004D1A97">
        <w:rPr>
          <w:i/>
          <w:sz w:val="22"/>
        </w:rPr>
        <w:t>(</w:t>
      </w:r>
      <w:r w:rsidR="004A665A">
        <w:rPr>
          <w:i/>
          <w:sz w:val="22"/>
        </w:rPr>
        <w:t>Suvestinė nuolat atnaujinama</w:t>
      </w:r>
      <w:r w:rsidRPr="004D1A97">
        <w:rPr>
          <w:i/>
          <w:sz w:val="22"/>
        </w:rPr>
        <w:t xml:space="preserve"> </w:t>
      </w:r>
      <w:hyperlink r:id="rId10" w:history="1">
        <w:r w:rsidRPr="00C747C8">
          <w:rPr>
            <w:rStyle w:val="Hipersaitas"/>
            <w:bCs/>
            <w:i/>
            <w:sz w:val="22"/>
          </w:rPr>
          <w:t>internete</w:t>
        </w:r>
      </w:hyperlink>
      <w:r>
        <w:rPr>
          <w:i/>
          <w:sz w:val="22"/>
        </w:rPr>
        <w:t>)</w:t>
      </w:r>
    </w:p>
    <w:p w:rsidR="00080C30" w:rsidRPr="004D1A97" w:rsidRDefault="00080C30" w:rsidP="00080C30">
      <w:pPr>
        <w:pStyle w:val="Betarp"/>
        <w:jc w:val="center"/>
        <w:rPr>
          <w:sz w:val="22"/>
        </w:rPr>
      </w:pPr>
    </w:p>
    <w:p w:rsidR="00080C30" w:rsidRDefault="00080C30" w:rsidP="00080C30">
      <w:pPr>
        <w:pStyle w:val="Betarp"/>
        <w:jc w:val="center"/>
        <w:rPr>
          <w:sz w:val="22"/>
        </w:rPr>
      </w:pPr>
    </w:p>
    <w:p w:rsidR="00C708B0" w:rsidRDefault="00C708B0" w:rsidP="00080C30">
      <w:pPr>
        <w:pStyle w:val="Betarp"/>
        <w:jc w:val="center"/>
        <w:rPr>
          <w:sz w:val="22"/>
        </w:rPr>
      </w:pPr>
      <w:r>
        <w:rPr>
          <w:sz w:val="22"/>
        </w:rPr>
        <w:t>ANTIKORUPCIJOS KOMISIJOS</w:t>
      </w:r>
    </w:p>
    <w:tbl>
      <w:tblPr>
        <w:tblW w:w="966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20"/>
        <w:gridCol w:w="1677"/>
        <w:gridCol w:w="5867"/>
        <w:gridCol w:w="1701"/>
      </w:tblGrid>
      <w:tr w:rsidR="00C708B0" w:rsidRPr="00C708B0" w:rsidTr="0088053B">
        <w:trPr>
          <w:trHeight w:val="227"/>
          <w:jc w:val="center"/>
        </w:trPr>
        <w:tc>
          <w:tcPr>
            <w:tcW w:w="420" w:type="dxa"/>
            <w:vAlign w:val="center"/>
            <w:hideMark/>
          </w:tcPr>
          <w:p w:rsidR="00C708B0" w:rsidRPr="00C708B0" w:rsidRDefault="00C708B0" w:rsidP="00C708B0">
            <w:pPr>
              <w:pStyle w:val="Betarp"/>
              <w:rPr>
                <w:b/>
                <w:sz w:val="22"/>
              </w:rPr>
            </w:pPr>
            <w:r w:rsidRPr="00C708B0">
              <w:rPr>
                <w:b/>
                <w:sz w:val="22"/>
              </w:rPr>
              <w:t>Eil.</w:t>
            </w:r>
          </w:p>
          <w:p w:rsidR="00C708B0" w:rsidRPr="00C708B0" w:rsidRDefault="00C708B0" w:rsidP="00C708B0">
            <w:pPr>
              <w:pStyle w:val="Betarp"/>
              <w:rPr>
                <w:b/>
                <w:sz w:val="22"/>
              </w:rPr>
            </w:pPr>
            <w:r w:rsidRPr="00C708B0">
              <w:rPr>
                <w:b/>
                <w:sz w:val="22"/>
              </w:rPr>
              <w:t>Nr.</w:t>
            </w:r>
          </w:p>
        </w:tc>
        <w:tc>
          <w:tcPr>
            <w:tcW w:w="1677" w:type="dxa"/>
            <w:vAlign w:val="center"/>
            <w:hideMark/>
          </w:tcPr>
          <w:p w:rsidR="00C708B0" w:rsidRPr="00C708B0" w:rsidRDefault="00C708B0" w:rsidP="00C708B0">
            <w:pPr>
              <w:pStyle w:val="Betarp"/>
              <w:rPr>
                <w:b/>
                <w:sz w:val="22"/>
              </w:rPr>
            </w:pPr>
            <w:r w:rsidRPr="00C708B0">
              <w:rPr>
                <w:b/>
                <w:sz w:val="22"/>
              </w:rPr>
              <w:t>Data,</w:t>
            </w:r>
          </w:p>
          <w:p w:rsidR="00C708B0" w:rsidRPr="00C708B0" w:rsidRDefault="00C708B0" w:rsidP="00C708B0">
            <w:pPr>
              <w:pStyle w:val="Betarp"/>
              <w:rPr>
                <w:b/>
                <w:sz w:val="22"/>
              </w:rPr>
            </w:pPr>
            <w:r w:rsidRPr="00C708B0">
              <w:rPr>
                <w:b/>
                <w:sz w:val="22"/>
              </w:rPr>
              <w:t>laikas,</w:t>
            </w:r>
          </w:p>
          <w:p w:rsidR="00C708B0" w:rsidRPr="00C708B0" w:rsidRDefault="00C708B0" w:rsidP="00C708B0">
            <w:pPr>
              <w:pStyle w:val="Betarp"/>
              <w:rPr>
                <w:b/>
                <w:sz w:val="22"/>
              </w:rPr>
            </w:pPr>
            <w:r w:rsidRPr="00C708B0">
              <w:rPr>
                <w:b/>
                <w:sz w:val="22"/>
              </w:rPr>
              <w:t>vieta</w:t>
            </w:r>
          </w:p>
        </w:tc>
        <w:tc>
          <w:tcPr>
            <w:tcW w:w="5867" w:type="dxa"/>
            <w:vAlign w:val="center"/>
            <w:hideMark/>
          </w:tcPr>
          <w:p w:rsidR="00C708B0" w:rsidRPr="00C708B0" w:rsidRDefault="00C708B0" w:rsidP="00C708B0">
            <w:pPr>
              <w:pStyle w:val="Betarp"/>
              <w:rPr>
                <w:b/>
                <w:sz w:val="22"/>
              </w:rPr>
            </w:pPr>
            <w:r w:rsidRPr="00C708B0">
              <w:rPr>
                <w:b/>
                <w:sz w:val="22"/>
              </w:rPr>
              <w:t>Svarstomi klausimai</w:t>
            </w:r>
          </w:p>
        </w:tc>
        <w:tc>
          <w:tcPr>
            <w:tcW w:w="1701" w:type="dxa"/>
          </w:tcPr>
          <w:p w:rsidR="00C708B0" w:rsidRPr="00C708B0" w:rsidRDefault="00C708B0" w:rsidP="00C708B0">
            <w:pPr>
              <w:pStyle w:val="Betarp"/>
              <w:rPr>
                <w:b/>
                <w:sz w:val="22"/>
              </w:rPr>
            </w:pPr>
          </w:p>
          <w:p w:rsidR="00C708B0" w:rsidRPr="00C708B0" w:rsidRDefault="00C708B0" w:rsidP="00C708B0">
            <w:pPr>
              <w:pStyle w:val="Betarp"/>
              <w:rPr>
                <w:b/>
                <w:sz w:val="22"/>
              </w:rPr>
            </w:pPr>
            <w:r w:rsidRPr="00C708B0">
              <w:rPr>
                <w:b/>
                <w:sz w:val="22"/>
              </w:rPr>
              <w:t>Pranešėjas</w:t>
            </w:r>
          </w:p>
        </w:tc>
      </w:tr>
      <w:tr w:rsidR="00C708B0" w:rsidRPr="00C708B0" w:rsidTr="0088053B">
        <w:trPr>
          <w:trHeight w:val="272"/>
          <w:jc w:val="center"/>
        </w:trPr>
        <w:tc>
          <w:tcPr>
            <w:tcW w:w="420" w:type="dxa"/>
            <w:vAlign w:val="center"/>
            <w:hideMark/>
          </w:tcPr>
          <w:p w:rsidR="00C708B0" w:rsidRPr="00C708B0" w:rsidRDefault="00C708B0" w:rsidP="00C708B0">
            <w:pPr>
              <w:pStyle w:val="Betarp"/>
              <w:rPr>
                <w:sz w:val="22"/>
              </w:rPr>
            </w:pPr>
            <w:r w:rsidRPr="00C708B0">
              <w:rPr>
                <w:sz w:val="22"/>
              </w:rPr>
              <w:t>1.</w:t>
            </w:r>
          </w:p>
        </w:tc>
        <w:tc>
          <w:tcPr>
            <w:tcW w:w="1677" w:type="dxa"/>
            <w:vAlign w:val="center"/>
            <w:hideMark/>
          </w:tcPr>
          <w:p w:rsidR="00C708B0" w:rsidRPr="00C708B0" w:rsidRDefault="00C708B0" w:rsidP="00C708B0">
            <w:pPr>
              <w:pStyle w:val="Betarp"/>
              <w:rPr>
                <w:sz w:val="22"/>
              </w:rPr>
            </w:pPr>
            <w:r w:rsidRPr="00C708B0">
              <w:rPr>
                <w:sz w:val="22"/>
              </w:rPr>
              <w:t>2015-12-23</w:t>
            </w:r>
          </w:p>
          <w:p w:rsidR="00C708B0" w:rsidRPr="00C708B0" w:rsidRDefault="00C708B0" w:rsidP="00C708B0">
            <w:pPr>
              <w:pStyle w:val="Betarp"/>
              <w:rPr>
                <w:sz w:val="22"/>
              </w:rPr>
            </w:pPr>
            <w:r w:rsidRPr="00C708B0">
              <w:rPr>
                <w:sz w:val="22"/>
              </w:rPr>
              <w:t>08.00 – 08.05</w:t>
            </w:r>
          </w:p>
          <w:p w:rsidR="00C708B0" w:rsidRPr="00C708B0" w:rsidRDefault="00C708B0" w:rsidP="00C708B0">
            <w:pPr>
              <w:pStyle w:val="Betarp"/>
              <w:rPr>
                <w:sz w:val="22"/>
              </w:rPr>
            </w:pPr>
            <w:r w:rsidRPr="00C708B0">
              <w:rPr>
                <w:sz w:val="22"/>
              </w:rPr>
              <w:t>443 salė (Seimo II rūmai)</w:t>
            </w:r>
          </w:p>
        </w:tc>
        <w:tc>
          <w:tcPr>
            <w:tcW w:w="5867" w:type="dxa"/>
            <w:vAlign w:val="center"/>
            <w:hideMark/>
          </w:tcPr>
          <w:p w:rsidR="00C708B0" w:rsidRPr="00C708B0" w:rsidRDefault="00C708B0" w:rsidP="00C708B0">
            <w:pPr>
              <w:pStyle w:val="Betarp"/>
              <w:rPr>
                <w:sz w:val="22"/>
              </w:rPr>
            </w:pPr>
            <w:r w:rsidRPr="00C708B0">
              <w:rPr>
                <w:sz w:val="22"/>
              </w:rPr>
              <w:t>Posėdžio darbotvarkės tvirtinimas.</w:t>
            </w:r>
          </w:p>
        </w:tc>
        <w:tc>
          <w:tcPr>
            <w:tcW w:w="1701" w:type="dxa"/>
            <w:vAlign w:val="center"/>
          </w:tcPr>
          <w:p w:rsidR="00C708B0" w:rsidRPr="00C708B0" w:rsidRDefault="00C708B0" w:rsidP="00C708B0">
            <w:pPr>
              <w:pStyle w:val="Betarp"/>
              <w:rPr>
                <w:sz w:val="22"/>
              </w:rPr>
            </w:pPr>
            <w:r w:rsidRPr="00C708B0">
              <w:rPr>
                <w:sz w:val="22"/>
              </w:rPr>
              <w:t xml:space="preserve">V.Vasiliauskas  </w:t>
            </w:r>
          </w:p>
        </w:tc>
      </w:tr>
      <w:tr w:rsidR="00C708B0" w:rsidRPr="00C708B0" w:rsidTr="0088053B">
        <w:trPr>
          <w:trHeight w:val="272"/>
          <w:jc w:val="center"/>
        </w:trPr>
        <w:tc>
          <w:tcPr>
            <w:tcW w:w="420" w:type="dxa"/>
            <w:vAlign w:val="center"/>
          </w:tcPr>
          <w:p w:rsidR="00C708B0" w:rsidRPr="00C708B0" w:rsidRDefault="00C708B0" w:rsidP="00C708B0">
            <w:pPr>
              <w:pStyle w:val="Betarp"/>
              <w:rPr>
                <w:sz w:val="22"/>
              </w:rPr>
            </w:pPr>
            <w:r w:rsidRPr="00C708B0">
              <w:rPr>
                <w:sz w:val="22"/>
              </w:rPr>
              <w:t>2.</w:t>
            </w:r>
          </w:p>
        </w:tc>
        <w:tc>
          <w:tcPr>
            <w:tcW w:w="1677" w:type="dxa"/>
            <w:vAlign w:val="center"/>
          </w:tcPr>
          <w:p w:rsidR="00C708B0" w:rsidRPr="00C708B0" w:rsidRDefault="00C708B0" w:rsidP="00C708B0">
            <w:pPr>
              <w:pStyle w:val="Betarp"/>
              <w:rPr>
                <w:sz w:val="22"/>
              </w:rPr>
            </w:pPr>
            <w:r w:rsidRPr="00C708B0">
              <w:rPr>
                <w:sz w:val="22"/>
              </w:rPr>
              <w:t>2015-12-23</w:t>
            </w:r>
          </w:p>
          <w:p w:rsidR="00C708B0" w:rsidRPr="00C708B0" w:rsidRDefault="00C708B0" w:rsidP="00C708B0">
            <w:pPr>
              <w:pStyle w:val="Betarp"/>
              <w:rPr>
                <w:sz w:val="22"/>
              </w:rPr>
            </w:pPr>
            <w:r w:rsidRPr="00C708B0">
              <w:rPr>
                <w:sz w:val="22"/>
              </w:rPr>
              <w:t>08.05 – 08.45</w:t>
            </w:r>
          </w:p>
          <w:p w:rsidR="00C708B0" w:rsidRPr="00C708B0" w:rsidRDefault="00C708B0" w:rsidP="00C708B0">
            <w:pPr>
              <w:pStyle w:val="Betarp"/>
              <w:rPr>
                <w:sz w:val="22"/>
              </w:rPr>
            </w:pPr>
            <w:r w:rsidRPr="00C708B0">
              <w:rPr>
                <w:sz w:val="22"/>
              </w:rPr>
              <w:t>443 salė (Seimo II rūmai)</w:t>
            </w:r>
          </w:p>
        </w:tc>
        <w:tc>
          <w:tcPr>
            <w:tcW w:w="5867" w:type="dxa"/>
            <w:vAlign w:val="center"/>
          </w:tcPr>
          <w:p w:rsidR="00C708B0" w:rsidRPr="00C708B0" w:rsidRDefault="00C708B0" w:rsidP="00C708B0">
            <w:pPr>
              <w:pStyle w:val="Betarp"/>
              <w:jc w:val="center"/>
              <w:rPr>
                <w:sz w:val="22"/>
              </w:rPr>
            </w:pPr>
            <w:r w:rsidRPr="00C708B0">
              <w:rPr>
                <w:sz w:val="22"/>
              </w:rPr>
              <w:t xml:space="preserve">Dėl Nacionalinės žemės tarnybos prie Žemės ūkio ministerijos veiklos. </w:t>
            </w:r>
          </w:p>
        </w:tc>
        <w:tc>
          <w:tcPr>
            <w:tcW w:w="1701" w:type="dxa"/>
            <w:vAlign w:val="center"/>
          </w:tcPr>
          <w:p w:rsidR="00C708B0" w:rsidRPr="00C708B0" w:rsidRDefault="00C708B0" w:rsidP="00C708B0">
            <w:pPr>
              <w:pStyle w:val="Betarp"/>
              <w:rPr>
                <w:sz w:val="22"/>
              </w:rPr>
            </w:pPr>
            <w:r w:rsidRPr="00C708B0">
              <w:rPr>
                <w:sz w:val="22"/>
              </w:rPr>
              <w:t>V.Gailius</w:t>
            </w:r>
          </w:p>
          <w:p w:rsidR="00C708B0" w:rsidRPr="00C708B0" w:rsidRDefault="00C708B0" w:rsidP="00C708B0">
            <w:pPr>
              <w:pStyle w:val="Betarp"/>
              <w:rPr>
                <w:sz w:val="22"/>
              </w:rPr>
            </w:pPr>
            <w:r w:rsidRPr="00C708B0">
              <w:rPr>
                <w:sz w:val="22"/>
              </w:rPr>
              <w:t>V.Vasiliauskas</w:t>
            </w:r>
          </w:p>
        </w:tc>
      </w:tr>
      <w:tr w:rsidR="00C708B0" w:rsidRPr="00C708B0" w:rsidTr="0088053B">
        <w:trPr>
          <w:trHeight w:val="272"/>
          <w:jc w:val="center"/>
        </w:trPr>
        <w:tc>
          <w:tcPr>
            <w:tcW w:w="420" w:type="dxa"/>
            <w:vAlign w:val="center"/>
          </w:tcPr>
          <w:p w:rsidR="00C708B0" w:rsidRPr="00C708B0" w:rsidRDefault="00C708B0" w:rsidP="00C708B0">
            <w:pPr>
              <w:pStyle w:val="Betarp"/>
              <w:rPr>
                <w:sz w:val="22"/>
              </w:rPr>
            </w:pPr>
            <w:r w:rsidRPr="00C708B0">
              <w:rPr>
                <w:sz w:val="22"/>
              </w:rPr>
              <w:t>3.</w:t>
            </w:r>
          </w:p>
        </w:tc>
        <w:tc>
          <w:tcPr>
            <w:tcW w:w="1677" w:type="dxa"/>
            <w:vAlign w:val="center"/>
          </w:tcPr>
          <w:p w:rsidR="00C708B0" w:rsidRPr="00C708B0" w:rsidRDefault="00C708B0" w:rsidP="00C708B0">
            <w:pPr>
              <w:pStyle w:val="Betarp"/>
              <w:rPr>
                <w:sz w:val="22"/>
              </w:rPr>
            </w:pPr>
            <w:r w:rsidRPr="00C708B0">
              <w:rPr>
                <w:sz w:val="22"/>
              </w:rPr>
              <w:t>2015-12-23</w:t>
            </w:r>
          </w:p>
          <w:p w:rsidR="00C708B0" w:rsidRPr="00C708B0" w:rsidRDefault="00C708B0" w:rsidP="00C708B0">
            <w:pPr>
              <w:pStyle w:val="Betarp"/>
              <w:rPr>
                <w:sz w:val="22"/>
              </w:rPr>
            </w:pPr>
            <w:r w:rsidRPr="00C708B0">
              <w:rPr>
                <w:sz w:val="22"/>
              </w:rPr>
              <w:t>08.45 – 09.00</w:t>
            </w:r>
          </w:p>
          <w:p w:rsidR="00C708B0" w:rsidRPr="00C708B0" w:rsidRDefault="00C708B0" w:rsidP="00C708B0">
            <w:pPr>
              <w:pStyle w:val="Betarp"/>
              <w:rPr>
                <w:sz w:val="22"/>
              </w:rPr>
            </w:pPr>
            <w:r w:rsidRPr="00C708B0">
              <w:rPr>
                <w:sz w:val="22"/>
              </w:rPr>
              <w:t>443 salė (Seimo II rūmai)</w:t>
            </w:r>
          </w:p>
        </w:tc>
        <w:tc>
          <w:tcPr>
            <w:tcW w:w="5867" w:type="dxa"/>
            <w:vAlign w:val="center"/>
          </w:tcPr>
          <w:p w:rsidR="00C708B0" w:rsidRPr="00C708B0" w:rsidRDefault="00C708B0" w:rsidP="00C708B0">
            <w:pPr>
              <w:pStyle w:val="Betarp"/>
              <w:rPr>
                <w:sz w:val="22"/>
              </w:rPr>
            </w:pPr>
            <w:r w:rsidRPr="00C708B0">
              <w:rPr>
                <w:sz w:val="22"/>
              </w:rPr>
              <w:t>Kiti klausimai.</w:t>
            </w:r>
          </w:p>
        </w:tc>
        <w:tc>
          <w:tcPr>
            <w:tcW w:w="1701" w:type="dxa"/>
            <w:vAlign w:val="center"/>
          </w:tcPr>
          <w:p w:rsidR="00C708B0" w:rsidRPr="00C708B0" w:rsidRDefault="00C708B0" w:rsidP="00C708B0">
            <w:pPr>
              <w:pStyle w:val="Betarp"/>
              <w:rPr>
                <w:sz w:val="22"/>
              </w:rPr>
            </w:pPr>
          </w:p>
        </w:tc>
      </w:tr>
    </w:tbl>
    <w:p w:rsidR="00C708B0" w:rsidRPr="00C708B0" w:rsidRDefault="00C708B0" w:rsidP="00C708B0">
      <w:pPr>
        <w:pStyle w:val="Betarp"/>
        <w:jc w:val="center"/>
        <w:rPr>
          <w:sz w:val="22"/>
        </w:rPr>
      </w:pPr>
      <w:r w:rsidRPr="00C708B0">
        <w:rPr>
          <w:sz w:val="22"/>
        </w:rPr>
        <w:t xml:space="preserve">Komisijos pirmininkas </w:t>
      </w:r>
      <w:r w:rsidRPr="00C708B0">
        <w:rPr>
          <w:sz w:val="22"/>
        </w:rPr>
        <w:tab/>
      </w:r>
      <w:r>
        <w:rPr>
          <w:sz w:val="22"/>
        </w:rPr>
        <w:tab/>
      </w:r>
      <w:r w:rsidRPr="00C708B0">
        <w:rPr>
          <w:sz w:val="22"/>
        </w:rPr>
        <w:tab/>
      </w:r>
      <w:r w:rsidRPr="00C708B0">
        <w:rPr>
          <w:sz w:val="22"/>
        </w:rPr>
        <w:tab/>
      </w:r>
      <w:r w:rsidRPr="00C708B0">
        <w:rPr>
          <w:sz w:val="22"/>
        </w:rPr>
        <w:tab/>
        <w:t>Vitalijus Gailius</w:t>
      </w:r>
    </w:p>
    <w:p w:rsidR="00C708B0" w:rsidRPr="00C708B0" w:rsidRDefault="00C708B0" w:rsidP="00C708B0">
      <w:pPr>
        <w:pStyle w:val="Betarp"/>
        <w:jc w:val="center"/>
        <w:rPr>
          <w:sz w:val="22"/>
        </w:rPr>
      </w:pPr>
    </w:p>
    <w:p w:rsidR="00080C30" w:rsidRDefault="000C6D6D" w:rsidP="00080C30">
      <w:pPr>
        <w:pStyle w:val="Betarp"/>
        <w:jc w:val="center"/>
        <w:rPr>
          <w:sz w:val="22"/>
        </w:rPr>
      </w:pPr>
      <w:r w:rsidRPr="004D1A97">
        <w:rPr>
          <w:sz w:val="22"/>
        </w:rPr>
        <w:t>BIUDŽETO IR FINAN</w:t>
      </w:r>
      <w:r>
        <w:rPr>
          <w:sz w:val="22"/>
        </w:rPr>
        <w:t>S</w:t>
      </w:r>
      <w:r w:rsidRPr="004D1A97">
        <w:rPr>
          <w:sz w:val="22"/>
        </w:rPr>
        <w:t>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07"/>
        <w:gridCol w:w="1134"/>
        <w:gridCol w:w="3685"/>
        <w:gridCol w:w="1418"/>
        <w:gridCol w:w="1629"/>
      </w:tblGrid>
      <w:tr w:rsidR="000345A1" w:rsidRPr="000345A1" w:rsidTr="000345A1">
        <w:trPr>
          <w:trHeight w:val="20"/>
          <w:jc w:val="center"/>
        </w:trPr>
        <w:tc>
          <w:tcPr>
            <w:tcW w:w="566" w:type="dxa"/>
            <w:vAlign w:val="center"/>
          </w:tcPr>
          <w:p w:rsidR="000345A1" w:rsidRPr="000345A1" w:rsidRDefault="000345A1" w:rsidP="000345A1">
            <w:pPr>
              <w:pStyle w:val="Betarp"/>
              <w:rPr>
                <w:b/>
                <w:sz w:val="22"/>
              </w:rPr>
            </w:pPr>
            <w:r w:rsidRPr="000345A1">
              <w:rPr>
                <w:b/>
                <w:sz w:val="22"/>
              </w:rPr>
              <w:t>Eil. Nr.</w:t>
            </w:r>
          </w:p>
        </w:tc>
        <w:tc>
          <w:tcPr>
            <w:tcW w:w="1207" w:type="dxa"/>
            <w:vAlign w:val="center"/>
            <w:hideMark/>
          </w:tcPr>
          <w:p w:rsidR="000345A1" w:rsidRPr="000345A1" w:rsidRDefault="000345A1" w:rsidP="000345A1">
            <w:pPr>
              <w:pStyle w:val="Betarp"/>
              <w:rPr>
                <w:b/>
                <w:sz w:val="22"/>
              </w:rPr>
            </w:pPr>
            <w:r w:rsidRPr="000345A1">
              <w:rPr>
                <w:b/>
                <w:sz w:val="22"/>
              </w:rPr>
              <w:t>Data, laikas, vieta</w:t>
            </w:r>
          </w:p>
        </w:tc>
        <w:tc>
          <w:tcPr>
            <w:tcW w:w="1134" w:type="dxa"/>
            <w:vAlign w:val="center"/>
            <w:hideMark/>
          </w:tcPr>
          <w:p w:rsidR="000345A1" w:rsidRPr="000345A1" w:rsidRDefault="000345A1" w:rsidP="000345A1">
            <w:pPr>
              <w:pStyle w:val="Betarp"/>
              <w:rPr>
                <w:b/>
                <w:sz w:val="22"/>
              </w:rPr>
            </w:pPr>
            <w:r w:rsidRPr="000345A1">
              <w:rPr>
                <w:b/>
                <w:sz w:val="22"/>
              </w:rPr>
              <w:t>Projekto Nr.</w:t>
            </w:r>
          </w:p>
        </w:tc>
        <w:tc>
          <w:tcPr>
            <w:tcW w:w="3685" w:type="dxa"/>
            <w:vAlign w:val="center"/>
          </w:tcPr>
          <w:p w:rsidR="000345A1" w:rsidRPr="000345A1" w:rsidRDefault="000345A1" w:rsidP="000345A1">
            <w:pPr>
              <w:pStyle w:val="Betarp"/>
              <w:rPr>
                <w:b/>
                <w:sz w:val="22"/>
              </w:rPr>
            </w:pPr>
            <w:r w:rsidRPr="000345A1">
              <w:rPr>
                <w:b/>
                <w:sz w:val="22"/>
              </w:rPr>
              <w:t>Svarstomi klausimai</w:t>
            </w:r>
          </w:p>
        </w:tc>
        <w:tc>
          <w:tcPr>
            <w:tcW w:w="1418" w:type="dxa"/>
            <w:vAlign w:val="center"/>
          </w:tcPr>
          <w:p w:rsidR="000345A1" w:rsidRPr="000345A1" w:rsidRDefault="000345A1" w:rsidP="000345A1">
            <w:pPr>
              <w:pStyle w:val="Betarp"/>
              <w:rPr>
                <w:b/>
                <w:sz w:val="22"/>
              </w:rPr>
            </w:pPr>
            <w:r w:rsidRPr="000345A1">
              <w:rPr>
                <w:b/>
                <w:sz w:val="22"/>
              </w:rPr>
              <w:t>Pagrindinis ar papildomas komitetas (stadija)</w:t>
            </w:r>
          </w:p>
        </w:tc>
        <w:tc>
          <w:tcPr>
            <w:tcW w:w="1629" w:type="dxa"/>
            <w:vAlign w:val="center"/>
            <w:hideMark/>
          </w:tcPr>
          <w:p w:rsidR="000345A1" w:rsidRPr="000345A1" w:rsidRDefault="000345A1" w:rsidP="000345A1">
            <w:pPr>
              <w:pStyle w:val="Betarp"/>
              <w:rPr>
                <w:b/>
                <w:sz w:val="22"/>
              </w:rPr>
            </w:pPr>
            <w:r w:rsidRPr="000345A1">
              <w:rPr>
                <w:b/>
                <w:sz w:val="22"/>
              </w:rPr>
              <w:t>Komiteto išvadų rengėjai, biuro tarnautojai</w:t>
            </w:r>
          </w:p>
        </w:tc>
      </w:tr>
      <w:tr w:rsidR="000345A1" w:rsidRPr="000345A1" w:rsidTr="000345A1">
        <w:trPr>
          <w:trHeight w:val="20"/>
          <w:jc w:val="center"/>
        </w:trPr>
        <w:tc>
          <w:tcPr>
            <w:tcW w:w="566" w:type="dxa"/>
          </w:tcPr>
          <w:p w:rsidR="000345A1" w:rsidRPr="000345A1" w:rsidRDefault="000345A1" w:rsidP="000345A1">
            <w:pPr>
              <w:pStyle w:val="Betarp"/>
              <w:rPr>
                <w:bCs/>
                <w:sz w:val="22"/>
              </w:rPr>
            </w:pPr>
            <w:r w:rsidRPr="000345A1">
              <w:rPr>
                <w:bCs/>
                <w:sz w:val="22"/>
              </w:rPr>
              <w:t>1.</w:t>
            </w:r>
          </w:p>
        </w:tc>
        <w:tc>
          <w:tcPr>
            <w:tcW w:w="1207" w:type="dxa"/>
            <w:shd w:val="clear" w:color="auto" w:fill="auto"/>
          </w:tcPr>
          <w:p w:rsidR="000345A1" w:rsidRPr="000345A1" w:rsidRDefault="000345A1" w:rsidP="000345A1">
            <w:pPr>
              <w:pStyle w:val="Betarp"/>
              <w:rPr>
                <w:bCs/>
                <w:sz w:val="22"/>
              </w:rPr>
            </w:pPr>
            <w:r w:rsidRPr="000345A1">
              <w:rPr>
                <w:bCs/>
                <w:sz w:val="22"/>
              </w:rPr>
              <w:t xml:space="preserve">2015-12-22 14.00–14.05 </w:t>
            </w:r>
          </w:p>
          <w:p w:rsidR="000345A1" w:rsidRPr="000345A1" w:rsidRDefault="000345A1" w:rsidP="000345A1">
            <w:pPr>
              <w:pStyle w:val="Betarp"/>
              <w:rPr>
                <w:bCs/>
                <w:sz w:val="22"/>
              </w:rPr>
            </w:pPr>
            <w:r w:rsidRPr="000345A1">
              <w:rPr>
                <w:bCs/>
                <w:sz w:val="22"/>
              </w:rPr>
              <w:t>I r 315 kab.</w:t>
            </w:r>
          </w:p>
        </w:tc>
        <w:tc>
          <w:tcPr>
            <w:tcW w:w="1134" w:type="dxa"/>
            <w:shd w:val="clear" w:color="auto" w:fill="auto"/>
          </w:tcPr>
          <w:p w:rsidR="000345A1" w:rsidRPr="000345A1" w:rsidRDefault="000345A1" w:rsidP="000345A1">
            <w:pPr>
              <w:pStyle w:val="Betarp"/>
              <w:rPr>
                <w:bCs/>
                <w:sz w:val="22"/>
              </w:rPr>
            </w:pPr>
            <w:r w:rsidRPr="000345A1">
              <w:rPr>
                <w:bCs/>
                <w:sz w:val="22"/>
              </w:rPr>
              <w:t>ES-15-55</w:t>
            </w:r>
          </w:p>
        </w:tc>
        <w:tc>
          <w:tcPr>
            <w:tcW w:w="3685" w:type="dxa"/>
            <w:shd w:val="clear" w:color="auto" w:fill="auto"/>
          </w:tcPr>
          <w:p w:rsidR="000345A1" w:rsidRPr="000345A1" w:rsidRDefault="000345A1" w:rsidP="000345A1">
            <w:pPr>
              <w:pStyle w:val="Betarp"/>
              <w:rPr>
                <w:sz w:val="22"/>
              </w:rPr>
            </w:pPr>
            <w:hyperlink r:id="rId11" w:tgtFrame="_blank" w:history="1">
              <w:r w:rsidRPr="000345A1">
                <w:rPr>
                  <w:rStyle w:val="Hipersaitas"/>
                  <w:sz w:val="22"/>
                </w:rPr>
                <w:t xml:space="preserve">KOMISIJOS KOMUNIKATAS Europos Parlamentui, Tarybai, Europos centriniam bankui, Europos Ekonomikos ir Socialinių reikalų komitetui, Regionų komitetui ir Europos investicijų bankui. 2016 m. metinė augimo apžvalga. Ekonomikos atsigavimo stiprinimas ir konvergencijos skatinimas. Nr. COM(2015) 690 </w:t>
              </w:r>
              <w:proofErr w:type="spellStart"/>
              <w:r w:rsidRPr="000345A1">
                <w:rPr>
                  <w:rStyle w:val="Hipersaitas"/>
                  <w:sz w:val="22"/>
                </w:rPr>
                <w:t>final</w:t>
              </w:r>
              <w:proofErr w:type="spellEnd"/>
            </w:hyperlink>
            <w:r w:rsidRPr="000345A1">
              <w:rPr>
                <w:sz w:val="22"/>
              </w:rPr>
              <w:t>.</w:t>
            </w:r>
          </w:p>
        </w:tc>
        <w:tc>
          <w:tcPr>
            <w:tcW w:w="1418" w:type="dxa"/>
            <w:shd w:val="clear" w:color="auto" w:fill="auto"/>
          </w:tcPr>
          <w:p w:rsidR="000345A1" w:rsidRPr="000345A1" w:rsidRDefault="000345A1" w:rsidP="000345A1">
            <w:pPr>
              <w:pStyle w:val="Betarp"/>
              <w:rPr>
                <w:bCs/>
                <w:sz w:val="22"/>
              </w:rPr>
            </w:pPr>
            <w:r w:rsidRPr="000345A1">
              <w:rPr>
                <w:bCs/>
                <w:sz w:val="22"/>
              </w:rPr>
              <w:t>Svarstymas (specializuotas)</w:t>
            </w:r>
          </w:p>
        </w:tc>
        <w:tc>
          <w:tcPr>
            <w:tcW w:w="1629" w:type="dxa"/>
            <w:shd w:val="clear" w:color="auto" w:fill="auto"/>
          </w:tcPr>
          <w:p w:rsidR="000345A1" w:rsidRPr="000345A1" w:rsidRDefault="000345A1" w:rsidP="000345A1">
            <w:pPr>
              <w:pStyle w:val="Betarp"/>
              <w:rPr>
                <w:bCs/>
                <w:sz w:val="22"/>
              </w:rPr>
            </w:pPr>
            <w:r w:rsidRPr="000345A1">
              <w:rPr>
                <w:bCs/>
                <w:sz w:val="22"/>
              </w:rPr>
              <w:t>A.Palionis P.Gylys (</w:t>
            </w:r>
            <w:proofErr w:type="spellStart"/>
            <w:r w:rsidRPr="000345A1">
              <w:rPr>
                <w:bCs/>
                <w:sz w:val="22"/>
              </w:rPr>
              <w:t>J.Dzikaitė</w:t>
            </w:r>
            <w:proofErr w:type="spellEnd"/>
            <w:r w:rsidRPr="000345A1">
              <w:rPr>
                <w:bCs/>
                <w:sz w:val="22"/>
              </w:rPr>
              <w:t>)</w:t>
            </w:r>
          </w:p>
        </w:tc>
      </w:tr>
      <w:tr w:rsidR="000345A1" w:rsidRPr="000345A1" w:rsidTr="000345A1">
        <w:trPr>
          <w:trHeight w:val="20"/>
          <w:jc w:val="center"/>
        </w:trPr>
        <w:tc>
          <w:tcPr>
            <w:tcW w:w="566" w:type="dxa"/>
          </w:tcPr>
          <w:p w:rsidR="000345A1" w:rsidRPr="000345A1" w:rsidRDefault="000345A1" w:rsidP="000345A1">
            <w:pPr>
              <w:pStyle w:val="Betarp"/>
              <w:rPr>
                <w:bCs/>
                <w:sz w:val="22"/>
              </w:rPr>
            </w:pPr>
            <w:r w:rsidRPr="000345A1">
              <w:rPr>
                <w:bCs/>
                <w:sz w:val="22"/>
              </w:rPr>
              <w:t>2.</w:t>
            </w:r>
          </w:p>
        </w:tc>
        <w:tc>
          <w:tcPr>
            <w:tcW w:w="1207" w:type="dxa"/>
            <w:shd w:val="clear" w:color="auto" w:fill="auto"/>
          </w:tcPr>
          <w:p w:rsidR="000345A1" w:rsidRPr="000345A1" w:rsidRDefault="000345A1" w:rsidP="000345A1">
            <w:pPr>
              <w:pStyle w:val="Betarp"/>
              <w:rPr>
                <w:bCs/>
                <w:sz w:val="22"/>
              </w:rPr>
            </w:pPr>
            <w:r w:rsidRPr="000345A1">
              <w:rPr>
                <w:bCs/>
                <w:sz w:val="22"/>
              </w:rPr>
              <w:t xml:space="preserve">2015-12-22 14.05–14.10 </w:t>
            </w:r>
          </w:p>
          <w:p w:rsidR="000345A1" w:rsidRPr="000345A1" w:rsidRDefault="000345A1" w:rsidP="000345A1">
            <w:pPr>
              <w:pStyle w:val="Betarp"/>
              <w:rPr>
                <w:bCs/>
                <w:sz w:val="22"/>
              </w:rPr>
            </w:pPr>
            <w:r w:rsidRPr="000345A1">
              <w:rPr>
                <w:bCs/>
                <w:sz w:val="22"/>
              </w:rPr>
              <w:t>I r 315 kab.</w:t>
            </w:r>
          </w:p>
        </w:tc>
        <w:tc>
          <w:tcPr>
            <w:tcW w:w="1134" w:type="dxa"/>
            <w:shd w:val="clear" w:color="auto" w:fill="auto"/>
          </w:tcPr>
          <w:p w:rsidR="000345A1" w:rsidRPr="000345A1" w:rsidRDefault="000345A1" w:rsidP="000345A1">
            <w:pPr>
              <w:pStyle w:val="Betarp"/>
              <w:rPr>
                <w:sz w:val="22"/>
              </w:rPr>
            </w:pPr>
            <w:r w:rsidRPr="000345A1">
              <w:rPr>
                <w:bCs/>
                <w:sz w:val="22"/>
              </w:rPr>
              <w:t>ES-15-58</w:t>
            </w:r>
          </w:p>
        </w:tc>
        <w:tc>
          <w:tcPr>
            <w:tcW w:w="3685" w:type="dxa"/>
            <w:shd w:val="clear" w:color="auto" w:fill="auto"/>
          </w:tcPr>
          <w:p w:rsidR="000345A1" w:rsidRPr="000345A1" w:rsidRDefault="000345A1" w:rsidP="000345A1">
            <w:pPr>
              <w:pStyle w:val="Betarp"/>
              <w:rPr>
                <w:sz w:val="22"/>
              </w:rPr>
            </w:pPr>
            <w:hyperlink r:id="rId12" w:tgtFrame="_blank" w:history="1">
              <w:r w:rsidRPr="000345A1">
                <w:rPr>
                  <w:rStyle w:val="Hipersaitas"/>
                  <w:sz w:val="22"/>
                </w:rPr>
                <w:t xml:space="preserve">Pasiūlymas dėl EUROPOS PARLAMENTO IR TARYBOS REGLAMENTO dėl 2017-2020 m. struktūrinių reformų rėmimo programos sudarymo, kuriuo iš dalies keičiami reglamentai (ES) Nr. 1303/2013 ir (ES) Nr. 1305/2013 Nr. COM/2015/701. Nr. {SWD(2015)750 </w:t>
              </w:r>
              <w:proofErr w:type="spellStart"/>
              <w:r w:rsidRPr="000345A1">
                <w:rPr>
                  <w:rStyle w:val="Hipersaitas"/>
                  <w:sz w:val="22"/>
                </w:rPr>
                <w:t>final</w:t>
              </w:r>
              <w:proofErr w:type="spellEnd"/>
              <w:r w:rsidRPr="000345A1">
                <w:rPr>
                  <w:rStyle w:val="Hipersaitas"/>
                  <w:sz w:val="22"/>
                </w:rPr>
                <w:t xml:space="preserve">}. Nr. </w:t>
              </w:r>
              <w:r w:rsidRPr="000345A1">
                <w:rPr>
                  <w:rStyle w:val="Hipersaitas"/>
                  <w:sz w:val="22"/>
                </w:rPr>
                <w:lastRenderedPageBreak/>
                <w:t xml:space="preserve">COM(2015)701 </w:t>
              </w:r>
              <w:proofErr w:type="spellStart"/>
              <w:r w:rsidRPr="000345A1">
                <w:rPr>
                  <w:rStyle w:val="Hipersaitas"/>
                  <w:sz w:val="22"/>
                </w:rPr>
                <w:t>final</w:t>
              </w:r>
              <w:proofErr w:type="spellEnd"/>
              <w:r w:rsidRPr="000345A1">
                <w:rPr>
                  <w:rStyle w:val="Hipersaitas"/>
                  <w:sz w:val="22"/>
                </w:rPr>
                <w:t>, 2015/0263(COD)</w:t>
              </w:r>
            </w:hyperlink>
          </w:p>
        </w:tc>
        <w:tc>
          <w:tcPr>
            <w:tcW w:w="1418" w:type="dxa"/>
            <w:shd w:val="clear" w:color="auto" w:fill="auto"/>
          </w:tcPr>
          <w:p w:rsidR="000345A1" w:rsidRPr="000345A1" w:rsidRDefault="000345A1" w:rsidP="000345A1">
            <w:pPr>
              <w:pStyle w:val="Betarp"/>
              <w:rPr>
                <w:bCs/>
                <w:sz w:val="22"/>
              </w:rPr>
            </w:pPr>
            <w:r w:rsidRPr="000345A1">
              <w:rPr>
                <w:bCs/>
                <w:sz w:val="22"/>
              </w:rPr>
              <w:lastRenderedPageBreak/>
              <w:t>Svarstymas (specializuotas)</w:t>
            </w:r>
          </w:p>
        </w:tc>
        <w:tc>
          <w:tcPr>
            <w:tcW w:w="1629" w:type="dxa"/>
            <w:shd w:val="clear" w:color="auto" w:fill="auto"/>
          </w:tcPr>
          <w:p w:rsidR="000345A1" w:rsidRPr="000345A1" w:rsidRDefault="000345A1" w:rsidP="000345A1">
            <w:pPr>
              <w:pStyle w:val="Betarp"/>
              <w:rPr>
                <w:bCs/>
                <w:sz w:val="22"/>
              </w:rPr>
            </w:pPr>
            <w:r w:rsidRPr="000345A1">
              <w:rPr>
                <w:bCs/>
                <w:sz w:val="22"/>
              </w:rPr>
              <w:t>A.Palionis P.Gylys (</w:t>
            </w:r>
            <w:proofErr w:type="spellStart"/>
            <w:r w:rsidRPr="000345A1">
              <w:rPr>
                <w:bCs/>
                <w:sz w:val="22"/>
              </w:rPr>
              <w:t>J.Dzikaitė</w:t>
            </w:r>
            <w:proofErr w:type="spellEnd"/>
            <w:r w:rsidRPr="000345A1">
              <w:rPr>
                <w:bCs/>
                <w:sz w:val="22"/>
              </w:rPr>
              <w:t xml:space="preserve"> G.Morkūnas)</w:t>
            </w:r>
          </w:p>
        </w:tc>
      </w:tr>
      <w:tr w:rsidR="000345A1" w:rsidRPr="000345A1" w:rsidTr="000345A1">
        <w:trPr>
          <w:trHeight w:val="20"/>
          <w:jc w:val="center"/>
        </w:trPr>
        <w:tc>
          <w:tcPr>
            <w:tcW w:w="566" w:type="dxa"/>
          </w:tcPr>
          <w:p w:rsidR="000345A1" w:rsidRPr="000345A1" w:rsidRDefault="000345A1" w:rsidP="000345A1">
            <w:pPr>
              <w:pStyle w:val="Betarp"/>
              <w:rPr>
                <w:bCs/>
                <w:sz w:val="22"/>
              </w:rPr>
            </w:pPr>
            <w:r w:rsidRPr="000345A1">
              <w:rPr>
                <w:bCs/>
                <w:sz w:val="22"/>
              </w:rPr>
              <w:lastRenderedPageBreak/>
              <w:t>3.</w:t>
            </w:r>
          </w:p>
        </w:tc>
        <w:tc>
          <w:tcPr>
            <w:tcW w:w="1207" w:type="dxa"/>
            <w:shd w:val="clear" w:color="auto" w:fill="auto"/>
          </w:tcPr>
          <w:p w:rsidR="000345A1" w:rsidRPr="000345A1" w:rsidRDefault="000345A1" w:rsidP="000345A1">
            <w:pPr>
              <w:pStyle w:val="Betarp"/>
              <w:rPr>
                <w:bCs/>
                <w:sz w:val="22"/>
              </w:rPr>
            </w:pPr>
            <w:r w:rsidRPr="000345A1">
              <w:rPr>
                <w:bCs/>
                <w:sz w:val="22"/>
              </w:rPr>
              <w:t xml:space="preserve">2015-12-22 14.10–14.13 </w:t>
            </w:r>
          </w:p>
          <w:p w:rsidR="000345A1" w:rsidRPr="000345A1" w:rsidRDefault="000345A1" w:rsidP="000345A1">
            <w:pPr>
              <w:pStyle w:val="Betarp"/>
              <w:rPr>
                <w:bCs/>
                <w:sz w:val="22"/>
              </w:rPr>
            </w:pPr>
            <w:r w:rsidRPr="000345A1">
              <w:rPr>
                <w:bCs/>
                <w:sz w:val="22"/>
              </w:rPr>
              <w:t>I r 315 kab.</w:t>
            </w:r>
          </w:p>
        </w:tc>
        <w:tc>
          <w:tcPr>
            <w:tcW w:w="1134" w:type="dxa"/>
            <w:shd w:val="clear" w:color="auto" w:fill="auto"/>
          </w:tcPr>
          <w:p w:rsidR="000345A1" w:rsidRPr="000345A1" w:rsidRDefault="000345A1" w:rsidP="000345A1">
            <w:pPr>
              <w:pStyle w:val="Betarp"/>
              <w:rPr>
                <w:bCs/>
                <w:sz w:val="22"/>
              </w:rPr>
            </w:pPr>
            <w:r w:rsidRPr="000345A1">
              <w:rPr>
                <w:bCs/>
                <w:sz w:val="22"/>
              </w:rPr>
              <w:t>XIIP-3149(2)</w:t>
            </w:r>
          </w:p>
        </w:tc>
        <w:tc>
          <w:tcPr>
            <w:tcW w:w="3685" w:type="dxa"/>
            <w:shd w:val="clear" w:color="auto" w:fill="auto"/>
          </w:tcPr>
          <w:p w:rsidR="000345A1" w:rsidRPr="000345A1" w:rsidRDefault="000345A1" w:rsidP="000345A1">
            <w:pPr>
              <w:pStyle w:val="Betarp"/>
              <w:rPr>
                <w:sz w:val="22"/>
              </w:rPr>
            </w:pPr>
            <w:hyperlink r:id="rId13" w:tooltip="Dokumento tekstas" w:history="1">
              <w:r w:rsidRPr="000345A1">
                <w:rPr>
                  <w:rStyle w:val="Hipersaitas"/>
                  <w:sz w:val="22"/>
                </w:rPr>
                <w:t>PASIŪLYMAS Mokesčio už aplinkos teršimą įstatymo Nr. VIII-1183 2, 3, 4, 5, 6, 8, 9, 10 straipsnių pakeitimo ir Įstatymo papildymo 7, 8 priedėliais įstatymo Nr. XII-1328 9 straipsnio pakeitimo įstatymo projektui</w:t>
              </w:r>
            </w:hyperlink>
            <w:r w:rsidRPr="000345A1">
              <w:rPr>
                <w:sz w:val="22"/>
              </w:rPr>
              <w:br/>
              <w:t xml:space="preserve">Pateikė: Seimo narys E.Šablinskas, Seimo narys </w:t>
            </w:r>
            <w:proofErr w:type="spellStart"/>
            <w:r w:rsidRPr="000345A1">
              <w:rPr>
                <w:sz w:val="22"/>
              </w:rPr>
              <w:t>V.Simulik</w:t>
            </w:r>
            <w:proofErr w:type="spellEnd"/>
          </w:p>
        </w:tc>
        <w:tc>
          <w:tcPr>
            <w:tcW w:w="1418" w:type="dxa"/>
            <w:shd w:val="clear" w:color="auto" w:fill="auto"/>
          </w:tcPr>
          <w:p w:rsidR="000345A1" w:rsidRPr="000345A1" w:rsidRDefault="000345A1" w:rsidP="000345A1">
            <w:pPr>
              <w:pStyle w:val="Betarp"/>
              <w:rPr>
                <w:bCs/>
                <w:sz w:val="22"/>
              </w:rPr>
            </w:pPr>
            <w:r w:rsidRPr="000345A1">
              <w:rPr>
                <w:bCs/>
                <w:sz w:val="22"/>
              </w:rPr>
              <w:t>Svarstymas (pagrindinis)</w:t>
            </w:r>
          </w:p>
        </w:tc>
        <w:tc>
          <w:tcPr>
            <w:tcW w:w="1629" w:type="dxa"/>
            <w:shd w:val="clear" w:color="auto" w:fill="auto"/>
          </w:tcPr>
          <w:p w:rsidR="000345A1" w:rsidRPr="000345A1" w:rsidRDefault="000345A1" w:rsidP="000345A1">
            <w:pPr>
              <w:pStyle w:val="Betarp"/>
              <w:rPr>
                <w:bCs/>
                <w:sz w:val="22"/>
              </w:rPr>
            </w:pPr>
            <w:r w:rsidRPr="000345A1">
              <w:rPr>
                <w:bCs/>
                <w:sz w:val="22"/>
              </w:rPr>
              <w:t>A.Palionis K.Glaveckas (</w:t>
            </w:r>
            <w:proofErr w:type="spellStart"/>
            <w:r w:rsidRPr="000345A1">
              <w:rPr>
                <w:bCs/>
                <w:sz w:val="22"/>
              </w:rPr>
              <w:t>J.Alasevičienė</w:t>
            </w:r>
            <w:proofErr w:type="spellEnd"/>
            <w:r w:rsidRPr="000345A1">
              <w:rPr>
                <w:bCs/>
                <w:sz w:val="22"/>
              </w:rPr>
              <w:t>)</w:t>
            </w:r>
          </w:p>
        </w:tc>
      </w:tr>
      <w:tr w:rsidR="000345A1" w:rsidRPr="000345A1" w:rsidTr="000345A1">
        <w:trPr>
          <w:trHeight w:val="20"/>
          <w:jc w:val="center"/>
        </w:trPr>
        <w:tc>
          <w:tcPr>
            <w:tcW w:w="566" w:type="dxa"/>
          </w:tcPr>
          <w:p w:rsidR="000345A1" w:rsidRPr="000345A1" w:rsidRDefault="000345A1" w:rsidP="000345A1">
            <w:pPr>
              <w:pStyle w:val="Betarp"/>
              <w:rPr>
                <w:bCs/>
                <w:sz w:val="22"/>
              </w:rPr>
            </w:pPr>
            <w:r w:rsidRPr="000345A1">
              <w:rPr>
                <w:bCs/>
                <w:sz w:val="22"/>
              </w:rPr>
              <w:t>4.</w:t>
            </w:r>
          </w:p>
        </w:tc>
        <w:tc>
          <w:tcPr>
            <w:tcW w:w="1207" w:type="dxa"/>
            <w:shd w:val="clear" w:color="auto" w:fill="auto"/>
          </w:tcPr>
          <w:p w:rsidR="000345A1" w:rsidRPr="000345A1" w:rsidRDefault="000345A1" w:rsidP="000345A1">
            <w:pPr>
              <w:pStyle w:val="Betarp"/>
              <w:rPr>
                <w:bCs/>
                <w:sz w:val="22"/>
              </w:rPr>
            </w:pPr>
            <w:r w:rsidRPr="000345A1">
              <w:rPr>
                <w:bCs/>
                <w:sz w:val="22"/>
              </w:rPr>
              <w:t xml:space="preserve">2015-12-22 14.13–14.20 </w:t>
            </w:r>
          </w:p>
          <w:p w:rsidR="000345A1" w:rsidRPr="000345A1" w:rsidRDefault="000345A1" w:rsidP="000345A1">
            <w:pPr>
              <w:pStyle w:val="Betarp"/>
              <w:rPr>
                <w:bCs/>
                <w:sz w:val="22"/>
              </w:rPr>
            </w:pPr>
            <w:r w:rsidRPr="000345A1">
              <w:rPr>
                <w:bCs/>
                <w:sz w:val="22"/>
              </w:rPr>
              <w:t>I r 315 kab.</w:t>
            </w:r>
          </w:p>
        </w:tc>
        <w:tc>
          <w:tcPr>
            <w:tcW w:w="1134" w:type="dxa"/>
            <w:shd w:val="clear" w:color="auto" w:fill="auto"/>
          </w:tcPr>
          <w:p w:rsidR="000345A1" w:rsidRPr="000345A1" w:rsidRDefault="000345A1" w:rsidP="000345A1">
            <w:pPr>
              <w:pStyle w:val="Betarp"/>
              <w:rPr>
                <w:sz w:val="22"/>
              </w:rPr>
            </w:pPr>
            <w:r w:rsidRPr="000345A1">
              <w:rPr>
                <w:snapToGrid w:val="0"/>
                <w:color w:val="000000"/>
                <w:sz w:val="22"/>
              </w:rPr>
              <w:t>XIIP-</w:t>
            </w:r>
            <w:r w:rsidRPr="000345A1">
              <w:rPr>
                <w:sz w:val="22"/>
              </w:rPr>
              <w:t>3871</w:t>
            </w:r>
          </w:p>
          <w:p w:rsidR="000345A1" w:rsidRPr="000345A1" w:rsidRDefault="000345A1" w:rsidP="000345A1">
            <w:pPr>
              <w:pStyle w:val="Betarp"/>
              <w:rPr>
                <w:bCs/>
                <w:sz w:val="22"/>
              </w:rPr>
            </w:pPr>
          </w:p>
        </w:tc>
        <w:tc>
          <w:tcPr>
            <w:tcW w:w="3685" w:type="dxa"/>
            <w:shd w:val="clear" w:color="auto" w:fill="auto"/>
          </w:tcPr>
          <w:p w:rsidR="000345A1" w:rsidRPr="000345A1" w:rsidRDefault="000345A1" w:rsidP="000345A1">
            <w:pPr>
              <w:pStyle w:val="Betarp"/>
              <w:rPr>
                <w:sz w:val="22"/>
              </w:rPr>
            </w:pPr>
            <w:hyperlink r:id="rId14" w:tooltip="Dokumento tekstas" w:history="1">
              <w:r w:rsidRPr="000345A1">
                <w:rPr>
                  <w:rStyle w:val="Hipersaitas"/>
                  <w:sz w:val="22"/>
                </w:rPr>
                <w:t>Principinės kariuomenės struktūros 2015 metais, planuojamos principinės kariuomenės struktūros 2020 metais nustatymo, Krašto apsaugos sistemos karių ribinių skaičių ir statutinių valstybės tarnautojų ribinio skaičiaus 2015 metais ir 2020 metais patvirtinimo įstatymo Nr. XII-997 3 straipsnio pakeitimo ĮSTATYMO PROJEKTAS</w:t>
              </w:r>
            </w:hyperlink>
          </w:p>
        </w:tc>
        <w:tc>
          <w:tcPr>
            <w:tcW w:w="1418" w:type="dxa"/>
            <w:shd w:val="clear" w:color="auto" w:fill="auto"/>
          </w:tcPr>
          <w:p w:rsidR="000345A1" w:rsidRPr="000345A1" w:rsidRDefault="000345A1" w:rsidP="000345A1">
            <w:pPr>
              <w:pStyle w:val="Betarp"/>
              <w:rPr>
                <w:bCs/>
                <w:sz w:val="22"/>
              </w:rPr>
            </w:pPr>
            <w:r w:rsidRPr="000345A1">
              <w:rPr>
                <w:bCs/>
                <w:sz w:val="22"/>
              </w:rPr>
              <w:t>Pasirengimas ir svarstymas (papildomas)</w:t>
            </w:r>
          </w:p>
        </w:tc>
        <w:tc>
          <w:tcPr>
            <w:tcW w:w="1629" w:type="dxa"/>
            <w:shd w:val="clear" w:color="auto" w:fill="auto"/>
          </w:tcPr>
          <w:p w:rsidR="000345A1" w:rsidRPr="000345A1" w:rsidRDefault="000345A1" w:rsidP="000345A1">
            <w:pPr>
              <w:pStyle w:val="Betarp"/>
              <w:rPr>
                <w:bCs/>
                <w:sz w:val="22"/>
              </w:rPr>
            </w:pPr>
            <w:r w:rsidRPr="000345A1">
              <w:rPr>
                <w:bCs/>
                <w:sz w:val="22"/>
              </w:rPr>
              <w:t>P.Narkevičius K.Glaveckas (</w:t>
            </w:r>
            <w:proofErr w:type="spellStart"/>
            <w:r w:rsidRPr="000345A1">
              <w:rPr>
                <w:bCs/>
                <w:sz w:val="22"/>
              </w:rPr>
              <w:t>A.Brazdilienė</w:t>
            </w:r>
            <w:proofErr w:type="spellEnd"/>
            <w:r w:rsidRPr="000345A1">
              <w:rPr>
                <w:bCs/>
                <w:sz w:val="22"/>
              </w:rPr>
              <w:t>)</w:t>
            </w:r>
          </w:p>
        </w:tc>
      </w:tr>
      <w:tr w:rsidR="000345A1" w:rsidRPr="000345A1" w:rsidTr="000345A1">
        <w:trPr>
          <w:trHeight w:val="20"/>
          <w:jc w:val="center"/>
        </w:trPr>
        <w:tc>
          <w:tcPr>
            <w:tcW w:w="566" w:type="dxa"/>
          </w:tcPr>
          <w:p w:rsidR="000345A1" w:rsidRPr="000345A1" w:rsidRDefault="000345A1" w:rsidP="000345A1">
            <w:pPr>
              <w:pStyle w:val="Betarp"/>
              <w:rPr>
                <w:bCs/>
                <w:sz w:val="22"/>
              </w:rPr>
            </w:pPr>
            <w:r w:rsidRPr="000345A1">
              <w:rPr>
                <w:bCs/>
                <w:sz w:val="22"/>
              </w:rPr>
              <w:t>5.</w:t>
            </w:r>
          </w:p>
        </w:tc>
        <w:tc>
          <w:tcPr>
            <w:tcW w:w="1207" w:type="dxa"/>
            <w:shd w:val="clear" w:color="auto" w:fill="auto"/>
          </w:tcPr>
          <w:p w:rsidR="000345A1" w:rsidRPr="000345A1" w:rsidRDefault="000345A1" w:rsidP="000345A1">
            <w:pPr>
              <w:pStyle w:val="Betarp"/>
              <w:rPr>
                <w:bCs/>
                <w:sz w:val="22"/>
              </w:rPr>
            </w:pPr>
            <w:r w:rsidRPr="000345A1">
              <w:rPr>
                <w:bCs/>
                <w:sz w:val="22"/>
              </w:rPr>
              <w:t xml:space="preserve">2015-12-22 14.20–14.25 </w:t>
            </w:r>
          </w:p>
          <w:p w:rsidR="000345A1" w:rsidRPr="000345A1" w:rsidRDefault="000345A1" w:rsidP="000345A1">
            <w:pPr>
              <w:pStyle w:val="Betarp"/>
              <w:rPr>
                <w:bCs/>
                <w:sz w:val="22"/>
              </w:rPr>
            </w:pPr>
            <w:r w:rsidRPr="000345A1">
              <w:rPr>
                <w:bCs/>
                <w:sz w:val="22"/>
              </w:rPr>
              <w:t>I r 315 kab.</w:t>
            </w:r>
          </w:p>
        </w:tc>
        <w:tc>
          <w:tcPr>
            <w:tcW w:w="1134" w:type="dxa"/>
            <w:shd w:val="clear" w:color="auto" w:fill="auto"/>
          </w:tcPr>
          <w:p w:rsidR="000345A1" w:rsidRPr="000345A1" w:rsidRDefault="000345A1" w:rsidP="000345A1">
            <w:pPr>
              <w:pStyle w:val="Betarp"/>
              <w:rPr>
                <w:bCs/>
                <w:sz w:val="22"/>
              </w:rPr>
            </w:pPr>
            <w:r w:rsidRPr="000345A1">
              <w:rPr>
                <w:bCs/>
                <w:sz w:val="22"/>
              </w:rPr>
              <w:t>XIIP-3872</w:t>
            </w:r>
          </w:p>
        </w:tc>
        <w:tc>
          <w:tcPr>
            <w:tcW w:w="3685" w:type="dxa"/>
            <w:shd w:val="clear" w:color="auto" w:fill="auto"/>
          </w:tcPr>
          <w:p w:rsidR="000345A1" w:rsidRPr="000345A1" w:rsidRDefault="000345A1" w:rsidP="000345A1">
            <w:pPr>
              <w:pStyle w:val="Betarp"/>
              <w:rPr>
                <w:sz w:val="22"/>
              </w:rPr>
            </w:pPr>
            <w:hyperlink r:id="rId15" w:tooltip="Dokumento tekstas" w:history="1">
              <w:r w:rsidRPr="000345A1">
                <w:rPr>
                  <w:rStyle w:val="Hipersaitas"/>
                  <w:sz w:val="22"/>
                </w:rPr>
                <w:t>Principinės kariuomenės struktūros 2016 metais nustatymo, Krašto apsaugos sistemos karių ribinių skaičių ir statutinių valstybės tarnautojų ribinio skaičiaus 2016 metais patvirtinimo įstatymo Nr. XII-1837 pavadinimo, 1 ir 3 straipsnių pakeitimo ĮSTATYMO PROJEKTAS</w:t>
              </w:r>
            </w:hyperlink>
          </w:p>
        </w:tc>
        <w:tc>
          <w:tcPr>
            <w:tcW w:w="1418" w:type="dxa"/>
            <w:shd w:val="clear" w:color="auto" w:fill="auto"/>
          </w:tcPr>
          <w:p w:rsidR="000345A1" w:rsidRPr="000345A1" w:rsidRDefault="000345A1" w:rsidP="000345A1">
            <w:pPr>
              <w:pStyle w:val="Betarp"/>
              <w:rPr>
                <w:bCs/>
                <w:sz w:val="22"/>
              </w:rPr>
            </w:pPr>
            <w:r w:rsidRPr="000345A1">
              <w:rPr>
                <w:bCs/>
                <w:sz w:val="22"/>
              </w:rPr>
              <w:t>Pasirengimas ir svarstymas (papildomas)</w:t>
            </w:r>
          </w:p>
        </w:tc>
        <w:tc>
          <w:tcPr>
            <w:tcW w:w="1629" w:type="dxa"/>
            <w:shd w:val="clear" w:color="auto" w:fill="auto"/>
          </w:tcPr>
          <w:p w:rsidR="000345A1" w:rsidRPr="000345A1" w:rsidRDefault="000345A1" w:rsidP="000345A1">
            <w:pPr>
              <w:pStyle w:val="Betarp"/>
              <w:rPr>
                <w:bCs/>
                <w:sz w:val="22"/>
              </w:rPr>
            </w:pPr>
            <w:r w:rsidRPr="000345A1">
              <w:rPr>
                <w:bCs/>
                <w:sz w:val="22"/>
              </w:rPr>
              <w:t>P.Narkevičius K.Glaveckas (</w:t>
            </w:r>
            <w:proofErr w:type="spellStart"/>
            <w:r w:rsidRPr="000345A1">
              <w:rPr>
                <w:bCs/>
                <w:sz w:val="22"/>
              </w:rPr>
              <w:t>A.Brazdilienė</w:t>
            </w:r>
            <w:proofErr w:type="spellEnd"/>
            <w:r w:rsidRPr="000345A1">
              <w:rPr>
                <w:bCs/>
                <w:sz w:val="22"/>
              </w:rPr>
              <w:t>)</w:t>
            </w:r>
          </w:p>
        </w:tc>
      </w:tr>
      <w:tr w:rsidR="000345A1" w:rsidRPr="000345A1" w:rsidTr="000345A1">
        <w:trPr>
          <w:trHeight w:val="20"/>
          <w:jc w:val="center"/>
        </w:trPr>
        <w:tc>
          <w:tcPr>
            <w:tcW w:w="566" w:type="dxa"/>
          </w:tcPr>
          <w:p w:rsidR="000345A1" w:rsidRPr="000345A1" w:rsidRDefault="000345A1" w:rsidP="000345A1">
            <w:pPr>
              <w:pStyle w:val="Betarp"/>
              <w:rPr>
                <w:sz w:val="22"/>
              </w:rPr>
            </w:pPr>
            <w:r w:rsidRPr="000345A1">
              <w:rPr>
                <w:sz w:val="22"/>
              </w:rPr>
              <w:t>6.</w:t>
            </w:r>
          </w:p>
        </w:tc>
        <w:tc>
          <w:tcPr>
            <w:tcW w:w="1207" w:type="dxa"/>
            <w:shd w:val="clear" w:color="auto" w:fill="auto"/>
          </w:tcPr>
          <w:p w:rsidR="000345A1" w:rsidRPr="000345A1" w:rsidRDefault="000345A1" w:rsidP="000345A1">
            <w:pPr>
              <w:pStyle w:val="Betarp"/>
              <w:rPr>
                <w:bCs/>
                <w:sz w:val="22"/>
              </w:rPr>
            </w:pPr>
            <w:r w:rsidRPr="000345A1">
              <w:rPr>
                <w:bCs/>
                <w:sz w:val="22"/>
              </w:rPr>
              <w:t xml:space="preserve">2015-12-22 14.25–14.30 </w:t>
            </w:r>
          </w:p>
          <w:p w:rsidR="000345A1" w:rsidRPr="000345A1" w:rsidRDefault="000345A1" w:rsidP="000345A1">
            <w:pPr>
              <w:pStyle w:val="Betarp"/>
              <w:rPr>
                <w:sz w:val="22"/>
              </w:rPr>
            </w:pPr>
            <w:r w:rsidRPr="000345A1">
              <w:rPr>
                <w:bCs/>
                <w:sz w:val="22"/>
              </w:rPr>
              <w:t>I r 315 kab.</w:t>
            </w:r>
          </w:p>
        </w:tc>
        <w:tc>
          <w:tcPr>
            <w:tcW w:w="6237" w:type="dxa"/>
            <w:gridSpan w:val="3"/>
            <w:shd w:val="clear" w:color="auto" w:fill="auto"/>
          </w:tcPr>
          <w:p w:rsidR="000345A1" w:rsidRPr="000345A1" w:rsidRDefault="000345A1" w:rsidP="000345A1">
            <w:pPr>
              <w:pStyle w:val="Betarp"/>
              <w:rPr>
                <w:sz w:val="22"/>
              </w:rPr>
            </w:pPr>
            <w:r w:rsidRPr="000345A1">
              <w:rPr>
                <w:sz w:val="22"/>
              </w:rPr>
              <w:t>Kiti klausimai</w:t>
            </w:r>
          </w:p>
        </w:tc>
        <w:tc>
          <w:tcPr>
            <w:tcW w:w="1629" w:type="dxa"/>
            <w:shd w:val="clear" w:color="auto" w:fill="auto"/>
          </w:tcPr>
          <w:p w:rsidR="000345A1" w:rsidRPr="000345A1" w:rsidRDefault="000345A1" w:rsidP="000345A1">
            <w:pPr>
              <w:pStyle w:val="Betarp"/>
              <w:rPr>
                <w:sz w:val="22"/>
              </w:rPr>
            </w:pPr>
          </w:p>
        </w:tc>
      </w:tr>
      <w:tr w:rsidR="000345A1" w:rsidRPr="000345A1" w:rsidTr="000345A1">
        <w:trPr>
          <w:trHeight w:val="20"/>
          <w:jc w:val="center"/>
        </w:trPr>
        <w:tc>
          <w:tcPr>
            <w:tcW w:w="566" w:type="dxa"/>
          </w:tcPr>
          <w:p w:rsidR="000345A1" w:rsidRPr="000345A1" w:rsidRDefault="000345A1" w:rsidP="000345A1">
            <w:pPr>
              <w:pStyle w:val="Betarp"/>
              <w:rPr>
                <w:bCs/>
                <w:sz w:val="22"/>
              </w:rPr>
            </w:pPr>
            <w:r w:rsidRPr="000345A1">
              <w:rPr>
                <w:bCs/>
                <w:sz w:val="22"/>
              </w:rPr>
              <w:t>7.</w:t>
            </w:r>
          </w:p>
        </w:tc>
        <w:tc>
          <w:tcPr>
            <w:tcW w:w="1207" w:type="dxa"/>
            <w:shd w:val="clear" w:color="auto" w:fill="auto"/>
          </w:tcPr>
          <w:p w:rsidR="000345A1" w:rsidRPr="000345A1" w:rsidRDefault="000345A1" w:rsidP="000345A1">
            <w:pPr>
              <w:pStyle w:val="Betarp"/>
              <w:rPr>
                <w:bCs/>
                <w:sz w:val="22"/>
              </w:rPr>
            </w:pPr>
            <w:r w:rsidRPr="000345A1">
              <w:rPr>
                <w:bCs/>
                <w:sz w:val="22"/>
              </w:rPr>
              <w:t xml:space="preserve">2015-12-22 14.30–14.35 </w:t>
            </w:r>
          </w:p>
          <w:p w:rsidR="000345A1" w:rsidRPr="000345A1" w:rsidRDefault="000345A1" w:rsidP="000345A1">
            <w:pPr>
              <w:pStyle w:val="Betarp"/>
              <w:rPr>
                <w:bCs/>
                <w:sz w:val="22"/>
              </w:rPr>
            </w:pPr>
            <w:r w:rsidRPr="000345A1">
              <w:rPr>
                <w:bCs/>
                <w:sz w:val="22"/>
              </w:rPr>
              <w:t>I r 315 kab.</w:t>
            </w:r>
          </w:p>
        </w:tc>
        <w:tc>
          <w:tcPr>
            <w:tcW w:w="1134" w:type="dxa"/>
            <w:shd w:val="clear" w:color="auto" w:fill="auto"/>
          </w:tcPr>
          <w:p w:rsidR="000345A1" w:rsidRPr="000345A1" w:rsidRDefault="000345A1" w:rsidP="000345A1">
            <w:pPr>
              <w:pStyle w:val="Betarp"/>
              <w:rPr>
                <w:bCs/>
                <w:sz w:val="22"/>
              </w:rPr>
            </w:pPr>
            <w:r w:rsidRPr="000345A1">
              <w:rPr>
                <w:bCs/>
                <w:sz w:val="22"/>
              </w:rPr>
              <w:t>COM/2015/648</w:t>
            </w:r>
          </w:p>
          <w:p w:rsidR="000345A1" w:rsidRPr="000345A1" w:rsidRDefault="000345A1" w:rsidP="000345A1">
            <w:pPr>
              <w:pStyle w:val="Betarp"/>
              <w:rPr>
                <w:sz w:val="22"/>
              </w:rPr>
            </w:pPr>
          </w:p>
        </w:tc>
        <w:tc>
          <w:tcPr>
            <w:tcW w:w="3685" w:type="dxa"/>
            <w:shd w:val="clear" w:color="auto" w:fill="auto"/>
          </w:tcPr>
          <w:p w:rsidR="000345A1" w:rsidRPr="000345A1" w:rsidRDefault="000345A1" w:rsidP="000345A1">
            <w:pPr>
              <w:pStyle w:val="Betarp"/>
              <w:rPr>
                <w:sz w:val="22"/>
              </w:rPr>
            </w:pPr>
            <w:hyperlink r:id="rId16" w:history="1">
              <w:r w:rsidRPr="000345A1">
                <w:rPr>
                  <w:rStyle w:val="Hipersaitas"/>
                  <w:sz w:val="22"/>
                </w:rPr>
                <w:t>Pasiūlymas EUROPOS PARLAMENTO IR TARYBOS REGLAMENTAS kuriuo dėl išimčių prekiautojams biržos prekėmis iš dalies keičiamas Reglamentas (ES) Nr. 575/2013</w:t>
              </w:r>
            </w:hyperlink>
          </w:p>
        </w:tc>
        <w:tc>
          <w:tcPr>
            <w:tcW w:w="1418" w:type="dxa"/>
            <w:shd w:val="clear" w:color="auto" w:fill="auto"/>
          </w:tcPr>
          <w:p w:rsidR="000345A1" w:rsidRPr="000345A1" w:rsidRDefault="000345A1" w:rsidP="000345A1">
            <w:pPr>
              <w:pStyle w:val="Betarp"/>
              <w:rPr>
                <w:bCs/>
                <w:sz w:val="22"/>
              </w:rPr>
            </w:pPr>
            <w:r w:rsidRPr="000345A1">
              <w:rPr>
                <w:bCs/>
                <w:sz w:val="22"/>
              </w:rPr>
              <w:t>Pasirengimas svarstymui (specializuotas)</w:t>
            </w:r>
          </w:p>
        </w:tc>
        <w:tc>
          <w:tcPr>
            <w:tcW w:w="1629" w:type="dxa"/>
            <w:shd w:val="clear" w:color="auto" w:fill="auto"/>
          </w:tcPr>
          <w:p w:rsidR="000345A1" w:rsidRPr="000345A1" w:rsidRDefault="000345A1" w:rsidP="000345A1">
            <w:pPr>
              <w:pStyle w:val="Betarp"/>
              <w:rPr>
                <w:bCs/>
                <w:sz w:val="22"/>
              </w:rPr>
            </w:pPr>
            <w:r w:rsidRPr="000345A1">
              <w:rPr>
                <w:bCs/>
                <w:sz w:val="22"/>
              </w:rPr>
              <w:t>A.Palionis P.Gylys (</w:t>
            </w:r>
            <w:proofErr w:type="spellStart"/>
            <w:r w:rsidRPr="000345A1">
              <w:rPr>
                <w:bCs/>
                <w:sz w:val="22"/>
              </w:rPr>
              <w:t>J.Dzikaitė</w:t>
            </w:r>
            <w:proofErr w:type="spellEnd"/>
            <w:r w:rsidRPr="000345A1">
              <w:rPr>
                <w:bCs/>
                <w:sz w:val="22"/>
              </w:rPr>
              <w:t xml:space="preserve"> </w:t>
            </w:r>
            <w:proofErr w:type="spellStart"/>
            <w:r w:rsidRPr="000345A1">
              <w:rPr>
                <w:bCs/>
                <w:sz w:val="22"/>
              </w:rPr>
              <w:t>J.Žaltkauskienė</w:t>
            </w:r>
            <w:proofErr w:type="spellEnd"/>
            <w:r w:rsidRPr="000345A1">
              <w:rPr>
                <w:bCs/>
                <w:sz w:val="22"/>
              </w:rPr>
              <w:t>)</w:t>
            </w:r>
          </w:p>
        </w:tc>
      </w:tr>
      <w:tr w:rsidR="000345A1" w:rsidRPr="000345A1" w:rsidTr="000345A1">
        <w:trPr>
          <w:trHeight w:val="20"/>
          <w:jc w:val="center"/>
        </w:trPr>
        <w:tc>
          <w:tcPr>
            <w:tcW w:w="566" w:type="dxa"/>
          </w:tcPr>
          <w:p w:rsidR="000345A1" w:rsidRPr="000345A1" w:rsidRDefault="000345A1" w:rsidP="000345A1">
            <w:pPr>
              <w:pStyle w:val="Betarp"/>
              <w:rPr>
                <w:bCs/>
                <w:sz w:val="22"/>
              </w:rPr>
            </w:pPr>
            <w:r w:rsidRPr="000345A1">
              <w:rPr>
                <w:bCs/>
                <w:sz w:val="22"/>
              </w:rPr>
              <w:t>8.</w:t>
            </w:r>
          </w:p>
        </w:tc>
        <w:tc>
          <w:tcPr>
            <w:tcW w:w="1207" w:type="dxa"/>
            <w:shd w:val="clear" w:color="auto" w:fill="auto"/>
          </w:tcPr>
          <w:p w:rsidR="000345A1" w:rsidRPr="000345A1" w:rsidRDefault="000345A1" w:rsidP="000345A1">
            <w:pPr>
              <w:pStyle w:val="Betarp"/>
              <w:rPr>
                <w:bCs/>
                <w:sz w:val="22"/>
              </w:rPr>
            </w:pPr>
            <w:r w:rsidRPr="000345A1">
              <w:rPr>
                <w:bCs/>
                <w:sz w:val="22"/>
              </w:rPr>
              <w:t xml:space="preserve">2015-12-22 14.30–14.35 </w:t>
            </w:r>
          </w:p>
          <w:p w:rsidR="000345A1" w:rsidRPr="000345A1" w:rsidRDefault="000345A1" w:rsidP="000345A1">
            <w:pPr>
              <w:pStyle w:val="Betarp"/>
              <w:rPr>
                <w:bCs/>
                <w:sz w:val="22"/>
              </w:rPr>
            </w:pPr>
            <w:r w:rsidRPr="000345A1">
              <w:rPr>
                <w:bCs/>
                <w:sz w:val="22"/>
              </w:rPr>
              <w:t>I r 315 kab.</w:t>
            </w:r>
          </w:p>
        </w:tc>
        <w:tc>
          <w:tcPr>
            <w:tcW w:w="1134" w:type="dxa"/>
            <w:shd w:val="clear" w:color="auto" w:fill="auto"/>
          </w:tcPr>
          <w:p w:rsidR="000345A1" w:rsidRPr="000345A1" w:rsidRDefault="000345A1" w:rsidP="000345A1">
            <w:pPr>
              <w:pStyle w:val="Betarp"/>
              <w:rPr>
                <w:sz w:val="22"/>
              </w:rPr>
            </w:pPr>
            <w:r w:rsidRPr="000345A1">
              <w:rPr>
                <w:bCs/>
                <w:sz w:val="22"/>
              </w:rPr>
              <w:t>ES-15-71</w:t>
            </w:r>
            <w:r w:rsidRPr="000345A1">
              <w:rPr>
                <w:sz w:val="22"/>
              </w:rPr>
              <w:t xml:space="preserve"> </w:t>
            </w:r>
          </w:p>
          <w:p w:rsidR="000345A1" w:rsidRPr="000345A1" w:rsidRDefault="000345A1" w:rsidP="000345A1">
            <w:pPr>
              <w:pStyle w:val="Betarp"/>
              <w:rPr>
                <w:bCs/>
                <w:sz w:val="22"/>
              </w:rPr>
            </w:pPr>
          </w:p>
        </w:tc>
        <w:tc>
          <w:tcPr>
            <w:tcW w:w="3685" w:type="dxa"/>
            <w:shd w:val="clear" w:color="auto" w:fill="auto"/>
          </w:tcPr>
          <w:p w:rsidR="000345A1" w:rsidRPr="000345A1" w:rsidRDefault="000345A1" w:rsidP="000345A1">
            <w:pPr>
              <w:pStyle w:val="Betarp"/>
              <w:rPr>
                <w:sz w:val="22"/>
              </w:rPr>
            </w:pPr>
            <w:hyperlink r:id="rId17" w:history="1">
              <w:r w:rsidRPr="000345A1">
                <w:rPr>
                  <w:rStyle w:val="Hipersaitas"/>
                  <w:sz w:val="22"/>
                </w:rPr>
                <w:t>KOMISIJOS KOMUNIKATAS Investavimas į darbo vietų kūrimą ir ekonomikos augimą. Kuo geriau panaudoti Europos struktūrinių ir investicijų fondų lėšas</w:t>
              </w:r>
            </w:hyperlink>
            <w:r w:rsidRPr="000345A1">
              <w:rPr>
                <w:sz w:val="22"/>
              </w:rPr>
              <w:t xml:space="preserve"> </w:t>
            </w:r>
          </w:p>
          <w:p w:rsidR="000345A1" w:rsidRPr="000345A1" w:rsidRDefault="000345A1" w:rsidP="000345A1">
            <w:pPr>
              <w:pStyle w:val="Betarp"/>
              <w:rPr>
                <w:sz w:val="22"/>
              </w:rPr>
            </w:pPr>
            <w:r w:rsidRPr="000345A1">
              <w:rPr>
                <w:bCs/>
                <w:sz w:val="22"/>
              </w:rPr>
              <w:t>COM/2015/639</w:t>
            </w:r>
          </w:p>
        </w:tc>
        <w:tc>
          <w:tcPr>
            <w:tcW w:w="1418" w:type="dxa"/>
            <w:shd w:val="clear" w:color="auto" w:fill="auto"/>
          </w:tcPr>
          <w:p w:rsidR="000345A1" w:rsidRPr="000345A1" w:rsidRDefault="000345A1" w:rsidP="000345A1">
            <w:pPr>
              <w:pStyle w:val="Betarp"/>
              <w:rPr>
                <w:bCs/>
                <w:sz w:val="22"/>
              </w:rPr>
            </w:pPr>
            <w:r w:rsidRPr="000345A1">
              <w:rPr>
                <w:bCs/>
                <w:sz w:val="22"/>
              </w:rPr>
              <w:t>Pasirengimas svarstymui (specializuotas)</w:t>
            </w:r>
          </w:p>
        </w:tc>
        <w:tc>
          <w:tcPr>
            <w:tcW w:w="1629" w:type="dxa"/>
            <w:shd w:val="clear" w:color="auto" w:fill="auto"/>
          </w:tcPr>
          <w:p w:rsidR="000345A1" w:rsidRPr="000345A1" w:rsidRDefault="000345A1" w:rsidP="000345A1">
            <w:pPr>
              <w:pStyle w:val="Betarp"/>
              <w:rPr>
                <w:bCs/>
                <w:sz w:val="22"/>
              </w:rPr>
            </w:pPr>
            <w:r w:rsidRPr="000345A1">
              <w:rPr>
                <w:bCs/>
                <w:sz w:val="22"/>
              </w:rPr>
              <w:t>A.Palionis P.Gylys (</w:t>
            </w:r>
            <w:proofErr w:type="spellStart"/>
            <w:r w:rsidRPr="000345A1">
              <w:rPr>
                <w:bCs/>
                <w:sz w:val="22"/>
              </w:rPr>
              <w:t>J.Dzikaitė</w:t>
            </w:r>
            <w:proofErr w:type="spellEnd"/>
            <w:r w:rsidRPr="000345A1">
              <w:rPr>
                <w:bCs/>
                <w:sz w:val="22"/>
              </w:rPr>
              <w:t>)</w:t>
            </w:r>
          </w:p>
        </w:tc>
      </w:tr>
      <w:tr w:rsidR="000345A1" w:rsidRPr="000345A1" w:rsidTr="000345A1">
        <w:trPr>
          <w:trHeight w:val="20"/>
          <w:jc w:val="center"/>
        </w:trPr>
        <w:tc>
          <w:tcPr>
            <w:tcW w:w="566" w:type="dxa"/>
          </w:tcPr>
          <w:p w:rsidR="000345A1" w:rsidRPr="000345A1" w:rsidRDefault="000345A1" w:rsidP="000345A1">
            <w:pPr>
              <w:pStyle w:val="Betarp"/>
              <w:rPr>
                <w:bCs/>
                <w:sz w:val="22"/>
              </w:rPr>
            </w:pPr>
            <w:r w:rsidRPr="000345A1">
              <w:rPr>
                <w:bCs/>
                <w:sz w:val="22"/>
              </w:rPr>
              <w:t>9.</w:t>
            </w:r>
          </w:p>
        </w:tc>
        <w:tc>
          <w:tcPr>
            <w:tcW w:w="1207" w:type="dxa"/>
            <w:shd w:val="clear" w:color="auto" w:fill="auto"/>
          </w:tcPr>
          <w:p w:rsidR="000345A1" w:rsidRPr="000345A1" w:rsidRDefault="000345A1" w:rsidP="000345A1">
            <w:pPr>
              <w:pStyle w:val="Betarp"/>
              <w:rPr>
                <w:bCs/>
                <w:sz w:val="22"/>
              </w:rPr>
            </w:pPr>
            <w:r w:rsidRPr="000345A1">
              <w:rPr>
                <w:bCs/>
                <w:sz w:val="22"/>
              </w:rPr>
              <w:t xml:space="preserve">2015-12-22 14.30–14.35 </w:t>
            </w:r>
          </w:p>
          <w:p w:rsidR="000345A1" w:rsidRPr="000345A1" w:rsidRDefault="000345A1" w:rsidP="000345A1">
            <w:pPr>
              <w:pStyle w:val="Betarp"/>
              <w:rPr>
                <w:bCs/>
                <w:sz w:val="22"/>
              </w:rPr>
            </w:pPr>
            <w:r w:rsidRPr="000345A1">
              <w:rPr>
                <w:bCs/>
                <w:sz w:val="22"/>
              </w:rPr>
              <w:t>I r 315 kab.</w:t>
            </w:r>
          </w:p>
        </w:tc>
        <w:tc>
          <w:tcPr>
            <w:tcW w:w="1134" w:type="dxa"/>
            <w:shd w:val="clear" w:color="auto" w:fill="auto"/>
          </w:tcPr>
          <w:p w:rsidR="000345A1" w:rsidRPr="000345A1" w:rsidRDefault="000345A1" w:rsidP="000345A1">
            <w:pPr>
              <w:pStyle w:val="Betarp"/>
              <w:rPr>
                <w:bCs/>
                <w:sz w:val="22"/>
              </w:rPr>
            </w:pPr>
            <w:r w:rsidRPr="000345A1">
              <w:rPr>
                <w:bCs/>
                <w:sz w:val="22"/>
              </w:rPr>
              <w:t>ES-15-70</w:t>
            </w:r>
          </w:p>
          <w:p w:rsidR="000345A1" w:rsidRPr="000345A1" w:rsidRDefault="000345A1" w:rsidP="000345A1">
            <w:pPr>
              <w:pStyle w:val="Betarp"/>
              <w:rPr>
                <w:bCs/>
                <w:sz w:val="22"/>
              </w:rPr>
            </w:pPr>
          </w:p>
        </w:tc>
        <w:tc>
          <w:tcPr>
            <w:tcW w:w="3685" w:type="dxa"/>
            <w:shd w:val="clear" w:color="auto" w:fill="auto"/>
          </w:tcPr>
          <w:p w:rsidR="000345A1" w:rsidRPr="000345A1" w:rsidRDefault="000345A1" w:rsidP="000345A1">
            <w:pPr>
              <w:pStyle w:val="Betarp"/>
              <w:rPr>
                <w:sz w:val="22"/>
              </w:rPr>
            </w:pPr>
            <w:hyperlink r:id="rId18" w:history="1">
              <w:r w:rsidRPr="000345A1">
                <w:rPr>
                  <w:rStyle w:val="Hipersaitas"/>
                  <w:sz w:val="22"/>
                </w:rPr>
                <w:t>Pasiūlymas TARYBOS DIREKTYVA kuria iš dalies keičiama Direktyvos 2006/112/EB dėl pridėtinės vertės mokesčio bendros sistemos nuostata dėl pareigos taikyti minimalų standartinį tarifą trukmės</w:t>
              </w:r>
            </w:hyperlink>
            <w:r w:rsidRPr="000345A1">
              <w:rPr>
                <w:sz w:val="22"/>
              </w:rPr>
              <w:t xml:space="preserve"> </w:t>
            </w:r>
            <w:r w:rsidRPr="000345A1">
              <w:rPr>
                <w:bCs/>
                <w:sz w:val="22"/>
              </w:rPr>
              <w:t>COM/2015/646</w:t>
            </w:r>
          </w:p>
        </w:tc>
        <w:tc>
          <w:tcPr>
            <w:tcW w:w="1418" w:type="dxa"/>
            <w:shd w:val="clear" w:color="auto" w:fill="auto"/>
          </w:tcPr>
          <w:p w:rsidR="000345A1" w:rsidRPr="000345A1" w:rsidRDefault="000345A1" w:rsidP="000345A1">
            <w:pPr>
              <w:pStyle w:val="Betarp"/>
              <w:rPr>
                <w:bCs/>
                <w:sz w:val="22"/>
              </w:rPr>
            </w:pPr>
            <w:r w:rsidRPr="000345A1">
              <w:rPr>
                <w:bCs/>
                <w:sz w:val="22"/>
              </w:rPr>
              <w:t>Pasirengimas svarstymui (specializuotas)</w:t>
            </w:r>
          </w:p>
        </w:tc>
        <w:tc>
          <w:tcPr>
            <w:tcW w:w="1629" w:type="dxa"/>
            <w:shd w:val="clear" w:color="auto" w:fill="auto"/>
          </w:tcPr>
          <w:p w:rsidR="000345A1" w:rsidRPr="000345A1" w:rsidRDefault="000345A1" w:rsidP="000345A1">
            <w:pPr>
              <w:pStyle w:val="Betarp"/>
              <w:rPr>
                <w:bCs/>
                <w:sz w:val="22"/>
              </w:rPr>
            </w:pPr>
            <w:r w:rsidRPr="000345A1">
              <w:rPr>
                <w:bCs/>
                <w:sz w:val="22"/>
              </w:rPr>
              <w:t>A.Palionis P.Gylys (</w:t>
            </w:r>
            <w:proofErr w:type="spellStart"/>
            <w:r w:rsidRPr="000345A1">
              <w:rPr>
                <w:bCs/>
                <w:sz w:val="22"/>
              </w:rPr>
              <w:t>J.Dzikaitė</w:t>
            </w:r>
            <w:proofErr w:type="spellEnd"/>
            <w:r w:rsidRPr="000345A1">
              <w:rPr>
                <w:bCs/>
                <w:sz w:val="22"/>
              </w:rPr>
              <w:t>)</w:t>
            </w:r>
          </w:p>
        </w:tc>
      </w:tr>
      <w:tr w:rsidR="000345A1" w:rsidRPr="000345A1" w:rsidTr="000345A1">
        <w:trPr>
          <w:trHeight w:val="20"/>
          <w:jc w:val="center"/>
        </w:trPr>
        <w:tc>
          <w:tcPr>
            <w:tcW w:w="566" w:type="dxa"/>
          </w:tcPr>
          <w:p w:rsidR="000345A1" w:rsidRPr="000345A1" w:rsidRDefault="000345A1" w:rsidP="000345A1">
            <w:pPr>
              <w:pStyle w:val="Betarp"/>
              <w:rPr>
                <w:bCs/>
                <w:sz w:val="22"/>
              </w:rPr>
            </w:pPr>
            <w:r w:rsidRPr="000345A1">
              <w:rPr>
                <w:bCs/>
                <w:sz w:val="22"/>
              </w:rPr>
              <w:t>10.</w:t>
            </w:r>
          </w:p>
        </w:tc>
        <w:tc>
          <w:tcPr>
            <w:tcW w:w="1207" w:type="dxa"/>
            <w:shd w:val="clear" w:color="auto" w:fill="auto"/>
          </w:tcPr>
          <w:p w:rsidR="000345A1" w:rsidRPr="000345A1" w:rsidRDefault="000345A1" w:rsidP="000345A1">
            <w:pPr>
              <w:pStyle w:val="Betarp"/>
              <w:rPr>
                <w:bCs/>
                <w:sz w:val="22"/>
              </w:rPr>
            </w:pPr>
            <w:r w:rsidRPr="000345A1">
              <w:rPr>
                <w:bCs/>
                <w:sz w:val="22"/>
              </w:rPr>
              <w:t xml:space="preserve">2015-12-22 14.30–14.35 </w:t>
            </w:r>
          </w:p>
          <w:p w:rsidR="000345A1" w:rsidRPr="000345A1" w:rsidRDefault="000345A1" w:rsidP="000345A1">
            <w:pPr>
              <w:pStyle w:val="Betarp"/>
              <w:rPr>
                <w:bCs/>
                <w:sz w:val="22"/>
              </w:rPr>
            </w:pPr>
            <w:r w:rsidRPr="000345A1">
              <w:rPr>
                <w:bCs/>
                <w:sz w:val="22"/>
              </w:rPr>
              <w:t>I r 315 kab.</w:t>
            </w:r>
          </w:p>
        </w:tc>
        <w:tc>
          <w:tcPr>
            <w:tcW w:w="1134" w:type="dxa"/>
            <w:shd w:val="clear" w:color="auto" w:fill="auto"/>
          </w:tcPr>
          <w:p w:rsidR="000345A1" w:rsidRPr="000345A1" w:rsidRDefault="000345A1" w:rsidP="000345A1">
            <w:pPr>
              <w:pStyle w:val="Betarp"/>
              <w:rPr>
                <w:bCs/>
                <w:sz w:val="22"/>
              </w:rPr>
            </w:pPr>
            <w:r w:rsidRPr="000345A1">
              <w:rPr>
                <w:bCs/>
                <w:sz w:val="22"/>
              </w:rPr>
              <w:t>ES-15-69</w:t>
            </w:r>
          </w:p>
          <w:p w:rsidR="000345A1" w:rsidRPr="000345A1" w:rsidRDefault="000345A1" w:rsidP="000345A1">
            <w:pPr>
              <w:pStyle w:val="Betarp"/>
              <w:rPr>
                <w:bCs/>
                <w:sz w:val="22"/>
              </w:rPr>
            </w:pPr>
          </w:p>
        </w:tc>
        <w:tc>
          <w:tcPr>
            <w:tcW w:w="3685" w:type="dxa"/>
            <w:shd w:val="clear" w:color="auto" w:fill="auto"/>
          </w:tcPr>
          <w:p w:rsidR="000345A1" w:rsidRPr="000345A1" w:rsidRDefault="000345A1" w:rsidP="000345A1">
            <w:pPr>
              <w:pStyle w:val="Betarp"/>
              <w:rPr>
                <w:sz w:val="22"/>
              </w:rPr>
            </w:pPr>
            <w:hyperlink r:id="rId19" w:history="1">
              <w:r w:rsidRPr="000345A1">
                <w:rPr>
                  <w:rStyle w:val="Hipersaitas"/>
                  <w:sz w:val="22"/>
                </w:rPr>
                <w:t>Žalioji knyga dėl mažmeninių finansinių paslaugų Geresni produktai, didesnis pasirinkimas, daugiau galimybių vartotojams ir įmonėms</w:t>
              </w:r>
            </w:hyperlink>
          </w:p>
          <w:p w:rsidR="000345A1" w:rsidRPr="000345A1" w:rsidRDefault="000345A1" w:rsidP="000345A1">
            <w:pPr>
              <w:pStyle w:val="Betarp"/>
              <w:rPr>
                <w:sz w:val="22"/>
              </w:rPr>
            </w:pPr>
            <w:r w:rsidRPr="000345A1">
              <w:rPr>
                <w:bCs/>
                <w:sz w:val="22"/>
              </w:rPr>
              <w:t>COM/2015/630</w:t>
            </w:r>
          </w:p>
        </w:tc>
        <w:tc>
          <w:tcPr>
            <w:tcW w:w="1418" w:type="dxa"/>
            <w:shd w:val="clear" w:color="auto" w:fill="auto"/>
          </w:tcPr>
          <w:p w:rsidR="000345A1" w:rsidRPr="000345A1" w:rsidRDefault="000345A1" w:rsidP="000345A1">
            <w:pPr>
              <w:pStyle w:val="Betarp"/>
              <w:rPr>
                <w:bCs/>
                <w:sz w:val="22"/>
              </w:rPr>
            </w:pPr>
            <w:r w:rsidRPr="000345A1">
              <w:rPr>
                <w:bCs/>
                <w:sz w:val="22"/>
              </w:rPr>
              <w:t>Pasirengimas svarstymui (specializuotas)</w:t>
            </w:r>
          </w:p>
        </w:tc>
        <w:tc>
          <w:tcPr>
            <w:tcW w:w="1629" w:type="dxa"/>
            <w:shd w:val="clear" w:color="auto" w:fill="auto"/>
          </w:tcPr>
          <w:p w:rsidR="000345A1" w:rsidRPr="000345A1" w:rsidRDefault="000345A1" w:rsidP="000345A1">
            <w:pPr>
              <w:pStyle w:val="Betarp"/>
              <w:rPr>
                <w:bCs/>
                <w:sz w:val="22"/>
              </w:rPr>
            </w:pPr>
            <w:r w:rsidRPr="000345A1">
              <w:rPr>
                <w:bCs/>
                <w:sz w:val="22"/>
              </w:rPr>
              <w:t>A.Palionis P.Gylys (</w:t>
            </w:r>
            <w:proofErr w:type="spellStart"/>
            <w:r w:rsidRPr="000345A1">
              <w:rPr>
                <w:bCs/>
                <w:sz w:val="22"/>
              </w:rPr>
              <w:t>J.Dzikaitė</w:t>
            </w:r>
            <w:proofErr w:type="spellEnd"/>
            <w:r w:rsidRPr="000345A1">
              <w:rPr>
                <w:bCs/>
                <w:sz w:val="22"/>
              </w:rPr>
              <w:t>)</w:t>
            </w:r>
          </w:p>
        </w:tc>
      </w:tr>
      <w:tr w:rsidR="000345A1" w:rsidRPr="000345A1" w:rsidTr="000345A1">
        <w:trPr>
          <w:trHeight w:val="20"/>
          <w:jc w:val="center"/>
        </w:trPr>
        <w:tc>
          <w:tcPr>
            <w:tcW w:w="566" w:type="dxa"/>
          </w:tcPr>
          <w:p w:rsidR="000345A1" w:rsidRPr="000345A1" w:rsidRDefault="000345A1" w:rsidP="000345A1">
            <w:pPr>
              <w:pStyle w:val="Betarp"/>
              <w:rPr>
                <w:bCs/>
                <w:sz w:val="22"/>
              </w:rPr>
            </w:pPr>
            <w:r w:rsidRPr="000345A1">
              <w:rPr>
                <w:bCs/>
                <w:sz w:val="22"/>
              </w:rPr>
              <w:t>11.</w:t>
            </w:r>
          </w:p>
        </w:tc>
        <w:tc>
          <w:tcPr>
            <w:tcW w:w="1207" w:type="dxa"/>
            <w:shd w:val="clear" w:color="auto" w:fill="auto"/>
          </w:tcPr>
          <w:p w:rsidR="000345A1" w:rsidRPr="000345A1" w:rsidRDefault="000345A1" w:rsidP="000345A1">
            <w:pPr>
              <w:pStyle w:val="Betarp"/>
              <w:rPr>
                <w:bCs/>
                <w:sz w:val="22"/>
              </w:rPr>
            </w:pPr>
            <w:r w:rsidRPr="000345A1">
              <w:rPr>
                <w:bCs/>
                <w:sz w:val="22"/>
              </w:rPr>
              <w:t xml:space="preserve">2015-12-22 14.30–14.35 </w:t>
            </w:r>
          </w:p>
          <w:p w:rsidR="000345A1" w:rsidRPr="000345A1" w:rsidRDefault="000345A1" w:rsidP="000345A1">
            <w:pPr>
              <w:pStyle w:val="Betarp"/>
              <w:rPr>
                <w:bCs/>
                <w:sz w:val="22"/>
              </w:rPr>
            </w:pPr>
            <w:r w:rsidRPr="000345A1">
              <w:rPr>
                <w:bCs/>
                <w:sz w:val="22"/>
              </w:rPr>
              <w:t>I r 315 kab.</w:t>
            </w:r>
          </w:p>
        </w:tc>
        <w:tc>
          <w:tcPr>
            <w:tcW w:w="1134" w:type="dxa"/>
            <w:shd w:val="clear" w:color="auto" w:fill="auto"/>
          </w:tcPr>
          <w:p w:rsidR="000345A1" w:rsidRPr="000345A1" w:rsidRDefault="000345A1" w:rsidP="000345A1">
            <w:pPr>
              <w:pStyle w:val="Betarp"/>
              <w:rPr>
                <w:bCs/>
                <w:sz w:val="22"/>
              </w:rPr>
            </w:pPr>
            <w:r w:rsidRPr="000345A1">
              <w:rPr>
                <w:bCs/>
                <w:sz w:val="22"/>
              </w:rPr>
              <w:t>XIIP-3802</w:t>
            </w:r>
          </w:p>
        </w:tc>
        <w:tc>
          <w:tcPr>
            <w:tcW w:w="3685" w:type="dxa"/>
            <w:shd w:val="clear" w:color="auto" w:fill="auto"/>
          </w:tcPr>
          <w:p w:rsidR="000345A1" w:rsidRPr="000345A1" w:rsidRDefault="000345A1" w:rsidP="000345A1">
            <w:pPr>
              <w:pStyle w:val="Betarp"/>
              <w:rPr>
                <w:sz w:val="22"/>
              </w:rPr>
            </w:pPr>
            <w:hyperlink r:id="rId20" w:tooltip="Dokumento tekstas" w:history="1">
              <w:r w:rsidRPr="000345A1">
                <w:rPr>
                  <w:rStyle w:val="Hipersaitas"/>
                  <w:sz w:val="22"/>
                </w:rPr>
                <w:t>Vaiko minimalios ir vidutinės priežiūros įstatymo Nr. X-1238 29 straipsnio pakeitimo ĮSTATYMO PROJEKTAS</w:t>
              </w:r>
            </w:hyperlink>
          </w:p>
        </w:tc>
        <w:tc>
          <w:tcPr>
            <w:tcW w:w="1418" w:type="dxa"/>
            <w:shd w:val="clear" w:color="auto" w:fill="auto"/>
          </w:tcPr>
          <w:p w:rsidR="000345A1" w:rsidRPr="000345A1" w:rsidRDefault="000345A1" w:rsidP="000345A1">
            <w:pPr>
              <w:pStyle w:val="Betarp"/>
              <w:rPr>
                <w:bCs/>
                <w:sz w:val="22"/>
              </w:rPr>
            </w:pPr>
            <w:r w:rsidRPr="000345A1">
              <w:rPr>
                <w:bCs/>
                <w:sz w:val="22"/>
              </w:rPr>
              <w:t>Pasirengimas svarstymui (papildomas)</w:t>
            </w:r>
          </w:p>
        </w:tc>
        <w:tc>
          <w:tcPr>
            <w:tcW w:w="1629" w:type="dxa"/>
            <w:shd w:val="clear" w:color="auto" w:fill="auto"/>
          </w:tcPr>
          <w:p w:rsidR="000345A1" w:rsidRPr="000345A1" w:rsidRDefault="000345A1" w:rsidP="000345A1">
            <w:pPr>
              <w:pStyle w:val="Betarp"/>
              <w:rPr>
                <w:bCs/>
                <w:sz w:val="22"/>
              </w:rPr>
            </w:pPr>
            <w:proofErr w:type="spellStart"/>
            <w:r w:rsidRPr="000345A1">
              <w:rPr>
                <w:bCs/>
                <w:sz w:val="22"/>
              </w:rPr>
              <w:t>V.Vonžutaitė</w:t>
            </w:r>
            <w:proofErr w:type="spellEnd"/>
            <w:r w:rsidRPr="000345A1">
              <w:rPr>
                <w:bCs/>
                <w:sz w:val="22"/>
              </w:rPr>
              <w:t xml:space="preserve"> </w:t>
            </w:r>
            <w:proofErr w:type="spellStart"/>
            <w:r w:rsidRPr="000345A1">
              <w:rPr>
                <w:bCs/>
                <w:sz w:val="22"/>
              </w:rPr>
              <w:t>R.Tamašunienė</w:t>
            </w:r>
            <w:proofErr w:type="spellEnd"/>
            <w:r w:rsidRPr="000345A1">
              <w:rPr>
                <w:bCs/>
                <w:sz w:val="22"/>
              </w:rPr>
              <w:t xml:space="preserve"> (</w:t>
            </w:r>
            <w:proofErr w:type="spellStart"/>
            <w:r w:rsidRPr="000345A1">
              <w:rPr>
                <w:bCs/>
                <w:sz w:val="22"/>
              </w:rPr>
              <w:t>J.Alasevičienė</w:t>
            </w:r>
            <w:proofErr w:type="spellEnd"/>
            <w:r w:rsidRPr="000345A1">
              <w:rPr>
                <w:bCs/>
                <w:sz w:val="22"/>
              </w:rPr>
              <w:t>)</w:t>
            </w:r>
          </w:p>
        </w:tc>
      </w:tr>
      <w:tr w:rsidR="000345A1" w:rsidRPr="000345A1" w:rsidTr="000345A1">
        <w:trPr>
          <w:trHeight w:val="20"/>
          <w:jc w:val="center"/>
        </w:trPr>
        <w:tc>
          <w:tcPr>
            <w:tcW w:w="566" w:type="dxa"/>
          </w:tcPr>
          <w:p w:rsidR="000345A1" w:rsidRPr="000345A1" w:rsidRDefault="000345A1" w:rsidP="000345A1">
            <w:pPr>
              <w:pStyle w:val="Betarp"/>
              <w:rPr>
                <w:bCs/>
                <w:sz w:val="22"/>
              </w:rPr>
            </w:pPr>
            <w:r w:rsidRPr="000345A1">
              <w:rPr>
                <w:bCs/>
                <w:sz w:val="22"/>
              </w:rPr>
              <w:t>12.</w:t>
            </w:r>
          </w:p>
        </w:tc>
        <w:tc>
          <w:tcPr>
            <w:tcW w:w="1207" w:type="dxa"/>
            <w:shd w:val="clear" w:color="auto" w:fill="auto"/>
          </w:tcPr>
          <w:p w:rsidR="000345A1" w:rsidRPr="000345A1" w:rsidRDefault="000345A1" w:rsidP="000345A1">
            <w:pPr>
              <w:pStyle w:val="Betarp"/>
              <w:rPr>
                <w:bCs/>
                <w:sz w:val="22"/>
              </w:rPr>
            </w:pPr>
            <w:r w:rsidRPr="000345A1">
              <w:rPr>
                <w:bCs/>
                <w:sz w:val="22"/>
              </w:rPr>
              <w:t xml:space="preserve">2015-12-22 </w:t>
            </w:r>
            <w:r w:rsidRPr="000345A1">
              <w:rPr>
                <w:bCs/>
                <w:sz w:val="22"/>
              </w:rPr>
              <w:lastRenderedPageBreak/>
              <w:t xml:space="preserve">14.30–14.35 </w:t>
            </w:r>
          </w:p>
          <w:p w:rsidR="000345A1" w:rsidRPr="000345A1" w:rsidRDefault="000345A1" w:rsidP="000345A1">
            <w:pPr>
              <w:pStyle w:val="Betarp"/>
              <w:rPr>
                <w:bCs/>
                <w:sz w:val="22"/>
              </w:rPr>
            </w:pPr>
            <w:r w:rsidRPr="000345A1">
              <w:rPr>
                <w:bCs/>
                <w:sz w:val="22"/>
              </w:rPr>
              <w:t>I r 315 kab.</w:t>
            </w:r>
          </w:p>
        </w:tc>
        <w:tc>
          <w:tcPr>
            <w:tcW w:w="1134" w:type="dxa"/>
            <w:shd w:val="clear" w:color="auto" w:fill="auto"/>
          </w:tcPr>
          <w:p w:rsidR="000345A1" w:rsidRPr="000345A1" w:rsidRDefault="000345A1" w:rsidP="000345A1">
            <w:pPr>
              <w:pStyle w:val="Betarp"/>
              <w:rPr>
                <w:bCs/>
                <w:sz w:val="22"/>
              </w:rPr>
            </w:pPr>
            <w:r w:rsidRPr="000345A1">
              <w:rPr>
                <w:bCs/>
                <w:sz w:val="22"/>
              </w:rPr>
              <w:lastRenderedPageBreak/>
              <w:t>XIIP-3803</w:t>
            </w:r>
          </w:p>
        </w:tc>
        <w:tc>
          <w:tcPr>
            <w:tcW w:w="3685" w:type="dxa"/>
            <w:shd w:val="clear" w:color="auto" w:fill="auto"/>
          </w:tcPr>
          <w:p w:rsidR="000345A1" w:rsidRPr="000345A1" w:rsidRDefault="000345A1" w:rsidP="000345A1">
            <w:pPr>
              <w:pStyle w:val="Betarp"/>
              <w:rPr>
                <w:sz w:val="22"/>
              </w:rPr>
            </w:pPr>
            <w:hyperlink r:id="rId21" w:tooltip="Dokumento tekstas" w:history="1">
              <w:r w:rsidRPr="000345A1">
                <w:rPr>
                  <w:rStyle w:val="Hipersaitas"/>
                  <w:sz w:val="22"/>
                </w:rPr>
                <w:t xml:space="preserve">Švietimo įstatymo pakeitimo įstatymo </w:t>
              </w:r>
              <w:r w:rsidRPr="000345A1">
                <w:rPr>
                  <w:rStyle w:val="Hipersaitas"/>
                  <w:sz w:val="22"/>
                </w:rPr>
                <w:lastRenderedPageBreak/>
                <w:t>Nr. XI-1281 67 straipsnio pakeitimo ĮSTATYMO PROJEKTAS</w:t>
              </w:r>
            </w:hyperlink>
          </w:p>
        </w:tc>
        <w:tc>
          <w:tcPr>
            <w:tcW w:w="1418" w:type="dxa"/>
            <w:shd w:val="clear" w:color="auto" w:fill="auto"/>
          </w:tcPr>
          <w:p w:rsidR="000345A1" w:rsidRPr="000345A1" w:rsidRDefault="000345A1" w:rsidP="000345A1">
            <w:pPr>
              <w:pStyle w:val="Betarp"/>
              <w:rPr>
                <w:bCs/>
                <w:sz w:val="22"/>
              </w:rPr>
            </w:pPr>
            <w:r w:rsidRPr="000345A1">
              <w:rPr>
                <w:bCs/>
                <w:sz w:val="22"/>
              </w:rPr>
              <w:lastRenderedPageBreak/>
              <w:t xml:space="preserve">Pasirengimas </w:t>
            </w:r>
            <w:r w:rsidRPr="000345A1">
              <w:rPr>
                <w:bCs/>
                <w:sz w:val="22"/>
              </w:rPr>
              <w:lastRenderedPageBreak/>
              <w:t>svarstymui (papildomas)</w:t>
            </w:r>
          </w:p>
        </w:tc>
        <w:tc>
          <w:tcPr>
            <w:tcW w:w="1629" w:type="dxa"/>
            <w:shd w:val="clear" w:color="auto" w:fill="auto"/>
          </w:tcPr>
          <w:p w:rsidR="000345A1" w:rsidRPr="000345A1" w:rsidRDefault="000345A1" w:rsidP="000345A1">
            <w:pPr>
              <w:pStyle w:val="Betarp"/>
              <w:rPr>
                <w:bCs/>
                <w:sz w:val="22"/>
              </w:rPr>
            </w:pPr>
            <w:proofErr w:type="spellStart"/>
            <w:r w:rsidRPr="000345A1">
              <w:rPr>
                <w:bCs/>
                <w:sz w:val="22"/>
              </w:rPr>
              <w:lastRenderedPageBreak/>
              <w:t>V.Vonžutaitė</w:t>
            </w:r>
            <w:proofErr w:type="spellEnd"/>
            <w:r w:rsidRPr="000345A1">
              <w:rPr>
                <w:bCs/>
                <w:sz w:val="22"/>
              </w:rPr>
              <w:t xml:space="preserve"> </w:t>
            </w:r>
            <w:proofErr w:type="spellStart"/>
            <w:r w:rsidRPr="000345A1">
              <w:rPr>
                <w:bCs/>
                <w:sz w:val="22"/>
              </w:rPr>
              <w:lastRenderedPageBreak/>
              <w:t>R.Tamašunienė</w:t>
            </w:r>
            <w:proofErr w:type="spellEnd"/>
            <w:r w:rsidRPr="000345A1">
              <w:rPr>
                <w:bCs/>
                <w:sz w:val="22"/>
              </w:rPr>
              <w:t xml:space="preserve"> (</w:t>
            </w:r>
            <w:proofErr w:type="spellStart"/>
            <w:r w:rsidRPr="000345A1">
              <w:rPr>
                <w:bCs/>
                <w:sz w:val="22"/>
              </w:rPr>
              <w:t>J.Alasevičienė</w:t>
            </w:r>
            <w:proofErr w:type="spellEnd"/>
            <w:r w:rsidRPr="000345A1">
              <w:rPr>
                <w:bCs/>
                <w:sz w:val="22"/>
              </w:rPr>
              <w:t>)</w:t>
            </w:r>
          </w:p>
        </w:tc>
      </w:tr>
      <w:tr w:rsidR="000345A1" w:rsidRPr="000345A1" w:rsidTr="000345A1">
        <w:trPr>
          <w:trHeight w:val="20"/>
          <w:jc w:val="center"/>
        </w:trPr>
        <w:tc>
          <w:tcPr>
            <w:tcW w:w="566" w:type="dxa"/>
          </w:tcPr>
          <w:p w:rsidR="000345A1" w:rsidRPr="000345A1" w:rsidRDefault="000345A1" w:rsidP="000345A1">
            <w:pPr>
              <w:pStyle w:val="Betarp"/>
              <w:rPr>
                <w:bCs/>
                <w:sz w:val="22"/>
              </w:rPr>
            </w:pPr>
            <w:r w:rsidRPr="000345A1">
              <w:rPr>
                <w:bCs/>
                <w:sz w:val="22"/>
              </w:rPr>
              <w:lastRenderedPageBreak/>
              <w:t>13.</w:t>
            </w:r>
          </w:p>
        </w:tc>
        <w:tc>
          <w:tcPr>
            <w:tcW w:w="1207" w:type="dxa"/>
            <w:shd w:val="clear" w:color="auto" w:fill="auto"/>
          </w:tcPr>
          <w:p w:rsidR="000345A1" w:rsidRPr="000345A1" w:rsidRDefault="000345A1" w:rsidP="000345A1">
            <w:pPr>
              <w:pStyle w:val="Betarp"/>
              <w:rPr>
                <w:bCs/>
                <w:sz w:val="22"/>
              </w:rPr>
            </w:pPr>
            <w:r w:rsidRPr="000345A1">
              <w:rPr>
                <w:bCs/>
                <w:sz w:val="22"/>
              </w:rPr>
              <w:t xml:space="preserve">2015-12-22 14.30–14.35 </w:t>
            </w:r>
          </w:p>
          <w:p w:rsidR="000345A1" w:rsidRPr="000345A1" w:rsidRDefault="000345A1" w:rsidP="000345A1">
            <w:pPr>
              <w:pStyle w:val="Betarp"/>
              <w:rPr>
                <w:bCs/>
                <w:sz w:val="22"/>
              </w:rPr>
            </w:pPr>
            <w:r w:rsidRPr="000345A1">
              <w:rPr>
                <w:bCs/>
                <w:sz w:val="22"/>
              </w:rPr>
              <w:t>I r 315 kab.</w:t>
            </w:r>
          </w:p>
        </w:tc>
        <w:tc>
          <w:tcPr>
            <w:tcW w:w="1134" w:type="dxa"/>
            <w:shd w:val="clear" w:color="auto" w:fill="auto"/>
          </w:tcPr>
          <w:p w:rsidR="000345A1" w:rsidRPr="000345A1" w:rsidRDefault="000345A1" w:rsidP="000345A1">
            <w:pPr>
              <w:pStyle w:val="Betarp"/>
              <w:rPr>
                <w:bCs/>
                <w:sz w:val="22"/>
              </w:rPr>
            </w:pPr>
            <w:r w:rsidRPr="000345A1">
              <w:rPr>
                <w:sz w:val="22"/>
              </w:rPr>
              <w:t>XIIP-3897</w:t>
            </w:r>
          </w:p>
        </w:tc>
        <w:tc>
          <w:tcPr>
            <w:tcW w:w="3685" w:type="dxa"/>
            <w:shd w:val="clear" w:color="auto" w:fill="auto"/>
          </w:tcPr>
          <w:p w:rsidR="000345A1" w:rsidRPr="000345A1" w:rsidRDefault="000345A1" w:rsidP="000345A1">
            <w:pPr>
              <w:pStyle w:val="Betarp"/>
              <w:rPr>
                <w:sz w:val="22"/>
              </w:rPr>
            </w:pPr>
            <w:hyperlink r:id="rId22" w:tooltip="Dokumento tekstas" w:history="1">
              <w:r w:rsidRPr="000345A1">
                <w:rPr>
                  <w:rStyle w:val="Hipersaitas"/>
                  <w:sz w:val="22"/>
                </w:rPr>
                <w:t>Pareigūnų ir karių valstybinių pensijų kompensavimo ĮSTATYMO PROJEKTAS</w:t>
              </w:r>
            </w:hyperlink>
          </w:p>
        </w:tc>
        <w:tc>
          <w:tcPr>
            <w:tcW w:w="1418" w:type="dxa"/>
            <w:shd w:val="clear" w:color="auto" w:fill="auto"/>
          </w:tcPr>
          <w:p w:rsidR="000345A1" w:rsidRPr="000345A1" w:rsidRDefault="000345A1" w:rsidP="000345A1">
            <w:pPr>
              <w:pStyle w:val="Betarp"/>
              <w:rPr>
                <w:bCs/>
                <w:sz w:val="22"/>
              </w:rPr>
            </w:pPr>
            <w:r w:rsidRPr="000345A1">
              <w:rPr>
                <w:bCs/>
                <w:sz w:val="22"/>
              </w:rPr>
              <w:t>Pasirengimas svarstymui (papildomas)</w:t>
            </w:r>
          </w:p>
        </w:tc>
        <w:tc>
          <w:tcPr>
            <w:tcW w:w="1629" w:type="dxa"/>
            <w:shd w:val="clear" w:color="auto" w:fill="auto"/>
          </w:tcPr>
          <w:p w:rsidR="000345A1" w:rsidRPr="000345A1" w:rsidRDefault="000345A1" w:rsidP="000345A1">
            <w:pPr>
              <w:pStyle w:val="Betarp"/>
              <w:rPr>
                <w:bCs/>
                <w:sz w:val="22"/>
              </w:rPr>
            </w:pPr>
            <w:r w:rsidRPr="000345A1">
              <w:rPr>
                <w:bCs/>
                <w:sz w:val="22"/>
              </w:rPr>
              <w:t>P.Narkevičius K.Glaveckas (</w:t>
            </w:r>
            <w:proofErr w:type="spellStart"/>
            <w:r w:rsidRPr="000345A1">
              <w:rPr>
                <w:bCs/>
                <w:sz w:val="22"/>
              </w:rPr>
              <w:t>A.Brazdilienė</w:t>
            </w:r>
            <w:proofErr w:type="spellEnd"/>
            <w:r w:rsidRPr="000345A1">
              <w:rPr>
                <w:bCs/>
                <w:sz w:val="22"/>
              </w:rPr>
              <w:t>)</w:t>
            </w:r>
          </w:p>
        </w:tc>
      </w:tr>
      <w:tr w:rsidR="000345A1" w:rsidRPr="000345A1" w:rsidTr="000345A1">
        <w:trPr>
          <w:trHeight w:val="20"/>
          <w:jc w:val="center"/>
        </w:trPr>
        <w:tc>
          <w:tcPr>
            <w:tcW w:w="566" w:type="dxa"/>
          </w:tcPr>
          <w:p w:rsidR="000345A1" w:rsidRPr="000345A1" w:rsidRDefault="000345A1" w:rsidP="000345A1">
            <w:pPr>
              <w:pStyle w:val="Betarp"/>
              <w:rPr>
                <w:bCs/>
                <w:sz w:val="22"/>
              </w:rPr>
            </w:pPr>
            <w:r w:rsidRPr="000345A1">
              <w:rPr>
                <w:bCs/>
                <w:sz w:val="22"/>
              </w:rPr>
              <w:t>14.</w:t>
            </w:r>
          </w:p>
        </w:tc>
        <w:tc>
          <w:tcPr>
            <w:tcW w:w="1207" w:type="dxa"/>
            <w:shd w:val="clear" w:color="auto" w:fill="auto"/>
          </w:tcPr>
          <w:p w:rsidR="000345A1" w:rsidRPr="000345A1" w:rsidRDefault="000345A1" w:rsidP="000345A1">
            <w:pPr>
              <w:pStyle w:val="Betarp"/>
              <w:rPr>
                <w:bCs/>
                <w:sz w:val="22"/>
              </w:rPr>
            </w:pPr>
            <w:r w:rsidRPr="000345A1">
              <w:rPr>
                <w:bCs/>
                <w:sz w:val="22"/>
              </w:rPr>
              <w:t xml:space="preserve">2015-12-22 14.30–14.35 </w:t>
            </w:r>
          </w:p>
          <w:p w:rsidR="000345A1" w:rsidRPr="000345A1" w:rsidRDefault="000345A1" w:rsidP="000345A1">
            <w:pPr>
              <w:pStyle w:val="Betarp"/>
              <w:rPr>
                <w:bCs/>
                <w:sz w:val="22"/>
              </w:rPr>
            </w:pPr>
            <w:r w:rsidRPr="000345A1">
              <w:rPr>
                <w:bCs/>
                <w:sz w:val="22"/>
              </w:rPr>
              <w:t>I r 315 kab.</w:t>
            </w:r>
          </w:p>
        </w:tc>
        <w:tc>
          <w:tcPr>
            <w:tcW w:w="1134" w:type="dxa"/>
            <w:shd w:val="clear" w:color="auto" w:fill="auto"/>
          </w:tcPr>
          <w:p w:rsidR="000345A1" w:rsidRPr="000345A1" w:rsidRDefault="000345A1" w:rsidP="000345A1">
            <w:pPr>
              <w:pStyle w:val="Betarp"/>
              <w:rPr>
                <w:bCs/>
                <w:sz w:val="22"/>
              </w:rPr>
            </w:pPr>
            <w:r w:rsidRPr="000345A1">
              <w:rPr>
                <w:bCs/>
                <w:sz w:val="22"/>
              </w:rPr>
              <w:t>XIIP-3217</w:t>
            </w:r>
          </w:p>
        </w:tc>
        <w:tc>
          <w:tcPr>
            <w:tcW w:w="3685" w:type="dxa"/>
            <w:shd w:val="clear" w:color="auto" w:fill="auto"/>
          </w:tcPr>
          <w:p w:rsidR="000345A1" w:rsidRPr="000345A1" w:rsidRDefault="000345A1" w:rsidP="000345A1">
            <w:pPr>
              <w:pStyle w:val="Betarp"/>
              <w:rPr>
                <w:sz w:val="22"/>
              </w:rPr>
            </w:pPr>
            <w:hyperlink r:id="rId23" w:tooltip="Dokumento tekstas" w:history="1">
              <w:r w:rsidRPr="000345A1">
                <w:rPr>
                  <w:rStyle w:val="Hipersaitas"/>
                  <w:sz w:val="22"/>
                </w:rPr>
                <w:t>Konkurencijos įstatymo Nr. VIII-1099 3 straipsnio pakeitimo ĮSTATYMO PROJEKTAS</w:t>
              </w:r>
            </w:hyperlink>
          </w:p>
        </w:tc>
        <w:tc>
          <w:tcPr>
            <w:tcW w:w="1418" w:type="dxa"/>
            <w:shd w:val="clear" w:color="auto" w:fill="auto"/>
          </w:tcPr>
          <w:p w:rsidR="000345A1" w:rsidRPr="000345A1" w:rsidRDefault="000345A1" w:rsidP="000345A1">
            <w:pPr>
              <w:pStyle w:val="Betarp"/>
              <w:rPr>
                <w:bCs/>
                <w:sz w:val="22"/>
              </w:rPr>
            </w:pPr>
            <w:r w:rsidRPr="000345A1">
              <w:rPr>
                <w:bCs/>
                <w:sz w:val="22"/>
              </w:rPr>
              <w:t>Pasirengimas svarstymui (papildomas)</w:t>
            </w:r>
          </w:p>
        </w:tc>
        <w:tc>
          <w:tcPr>
            <w:tcW w:w="1629" w:type="dxa"/>
            <w:shd w:val="clear" w:color="auto" w:fill="auto"/>
          </w:tcPr>
          <w:p w:rsidR="000345A1" w:rsidRPr="000345A1" w:rsidRDefault="000345A1" w:rsidP="000345A1">
            <w:pPr>
              <w:pStyle w:val="Betarp"/>
              <w:rPr>
                <w:bCs/>
                <w:sz w:val="22"/>
              </w:rPr>
            </w:pPr>
            <w:r w:rsidRPr="000345A1">
              <w:rPr>
                <w:bCs/>
                <w:sz w:val="22"/>
              </w:rPr>
              <w:t>A.Nesteckis K.Glaveckas (</w:t>
            </w:r>
            <w:proofErr w:type="spellStart"/>
            <w:r w:rsidRPr="000345A1">
              <w:rPr>
                <w:bCs/>
                <w:sz w:val="22"/>
              </w:rPr>
              <w:t>J.Žaltkauskienė</w:t>
            </w:r>
            <w:proofErr w:type="spellEnd"/>
            <w:r w:rsidRPr="000345A1">
              <w:rPr>
                <w:bCs/>
                <w:sz w:val="22"/>
              </w:rPr>
              <w:t>)</w:t>
            </w:r>
          </w:p>
        </w:tc>
      </w:tr>
      <w:tr w:rsidR="000345A1" w:rsidRPr="000345A1" w:rsidTr="000345A1">
        <w:trPr>
          <w:trHeight w:val="20"/>
          <w:jc w:val="center"/>
        </w:trPr>
        <w:tc>
          <w:tcPr>
            <w:tcW w:w="566" w:type="dxa"/>
          </w:tcPr>
          <w:p w:rsidR="000345A1" w:rsidRPr="000345A1" w:rsidRDefault="000345A1" w:rsidP="000345A1">
            <w:pPr>
              <w:pStyle w:val="Betarp"/>
              <w:rPr>
                <w:bCs/>
                <w:sz w:val="22"/>
              </w:rPr>
            </w:pPr>
            <w:r w:rsidRPr="000345A1">
              <w:rPr>
                <w:bCs/>
                <w:sz w:val="22"/>
              </w:rPr>
              <w:t>15.</w:t>
            </w:r>
          </w:p>
        </w:tc>
        <w:tc>
          <w:tcPr>
            <w:tcW w:w="1207" w:type="dxa"/>
            <w:shd w:val="clear" w:color="auto" w:fill="auto"/>
          </w:tcPr>
          <w:p w:rsidR="000345A1" w:rsidRPr="000345A1" w:rsidRDefault="000345A1" w:rsidP="000345A1">
            <w:pPr>
              <w:pStyle w:val="Betarp"/>
              <w:rPr>
                <w:bCs/>
                <w:sz w:val="22"/>
              </w:rPr>
            </w:pPr>
            <w:r w:rsidRPr="000345A1">
              <w:rPr>
                <w:bCs/>
                <w:sz w:val="22"/>
              </w:rPr>
              <w:t xml:space="preserve">2015-12-22 14.30–14.35 </w:t>
            </w:r>
          </w:p>
          <w:p w:rsidR="000345A1" w:rsidRPr="000345A1" w:rsidRDefault="000345A1" w:rsidP="000345A1">
            <w:pPr>
              <w:pStyle w:val="Betarp"/>
              <w:rPr>
                <w:bCs/>
                <w:sz w:val="22"/>
              </w:rPr>
            </w:pPr>
            <w:r w:rsidRPr="000345A1">
              <w:rPr>
                <w:bCs/>
                <w:sz w:val="22"/>
              </w:rPr>
              <w:t>I r 315 kab.</w:t>
            </w:r>
          </w:p>
        </w:tc>
        <w:tc>
          <w:tcPr>
            <w:tcW w:w="1134" w:type="dxa"/>
            <w:shd w:val="clear" w:color="auto" w:fill="auto"/>
          </w:tcPr>
          <w:p w:rsidR="000345A1" w:rsidRPr="000345A1" w:rsidRDefault="000345A1" w:rsidP="000345A1">
            <w:pPr>
              <w:pStyle w:val="Betarp"/>
              <w:rPr>
                <w:bCs/>
                <w:sz w:val="22"/>
              </w:rPr>
            </w:pPr>
            <w:r w:rsidRPr="000345A1">
              <w:rPr>
                <w:bCs/>
                <w:sz w:val="22"/>
              </w:rPr>
              <w:t xml:space="preserve">XIIP-3512  </w:t>
            </w:r>
          </w:p>
        </w:tc>
        <w:tc>
          <w:tcPr>
            <w:tcW w:w="3685" w:type="dxa"/>
            <w:shd w:val="clear" w:color="auto" w:fill="auto"/>
          </w:tcPr>
          <w:p w:rsidR="000345A1" w:rsidRPr="000345A1" w:rsidRDefault="000345A1" w:rsidP="000345A1">
            <w:pPr>
              <w:pStyle w:val="Betarp"/>
              <w:rPr>
                <w:sz w:val="22"/>
              </w:rPr>
            </w:pPr>
            <w:hyperlink r:id="rId24" w:tooltip="Dokumento tekstas" w:history="1">
              <w:r w:rsidRPr="000345A1">
                <w:rPr>
                  <w:rStyle w:val="Hipersaitas"/>
                  <w:sz w:val="22"/>
                </w:rPr>
                <w:t>Valstybės ir savivaldybės įmonių įstatymo Nr. I-722 13 straipsnio pakeitimo ĮSTATYMO PROJEKTAS</w:t>
              </w:r>
            </w:hyperlink>
          </w:p>
        </w:tc>
        <w:tc>
          <w:tcPr>
            <w:tcW w:w="1418" w:type="dxa"/>
            <w:shd w:val="clear" w:color="auto" w:fill="auto"/>
          </w:tcPr>
          <w:p w:rsidR="000345A1" w:rsidRPr="000345A1" w:rsidRDefault="000345A1" w:rsidP="000345A1">
            <w:pPr>
              <w:pStyle w:val="Betarp"/>
              <w:rPr>
                <w:bCs/>
                <w:sz w:val="22"/>
              </w:rPr>
            </w:pPr>
            <w:r w:rsidRPr="000345A1">
              <w:rPr>
                <w:bCs/>
                <w:sz w:val="22"/>
              </w:rPr>
              <w:t>Pasirengimas svarstymui (papildomas)</w:t>
            </w:r>
          </w:p>
        </w:tc>
        <w:tc>
          <w:tcPr>
            <w:tcW w:w="1629" w:type="dxa"/>
            <w:shd w:val="clear" w:color="auto" w:fill="auto"/>
          </w:tcPr>
          <w:p w:rsidR="000345A1" w:rsidRPr="000345A1" w:rsidRDefault="000345A1" w:rsidP="000345A1">
            <w:pPr>
              <w:pStyle w:val="Betarp"/>
              <w:rPr>
                <w:bCs/>
                <w:sz w:val="22"/>
              </w:rPr>
            </w:pPr>
            <w:r w:rsidRPr="000345A1">
              <w:rPr>
                <w:bCs/>
                <w:sz w:val="22"/>
              </w:rPr>
              <w:t>P.Narkevičius R.Kupčinskas (</w:t>
            </w:r>
            <w:proofErr w:type="spellStart"/>
            <w:r w:rsidRPr="000345A1">
              <w:rPr>
                <w:bCs/>
                <w:sz w:val="22"/>
              </w:rPr>
              <w:t>A.Brazdilienė</w:t>
            </w:r>
            <w:proofErr w:type="spellEnd"/>
            <w:r w:rsidRPr="000345A1">
              <w:rPr>
                <w:bCs/>
                <w:sz w:val="22"/>
              </w:rPr>
              <w:t>)</w:t>
            </w:r>
          </w:p>
        </w:tc>
      </w:tr>
      <w:tr w:rsidR="000345A1" w:rsidRPr="000345A1" w:rsidTr="000345A1">
        <w:trPr>
          <w:trHeight w:val="20"/>
          <w:jc w:val="center"/>
        </w:trPr>
        <w:tc>
          <w:tcPr>
            <w:tcW w:w="566" w:type="dxa"/>
          </w:tcPr>
          <w:p w:rsidR="000345A1" w:rsidRPr="000345A1" w:rsidRDefault="000345A1" w:rsidP="000345A1">
            <w:pPr>
              <w:pStyle w:val="Betarp"/>
              <w:rPr>
                <w:bCs/>
                <w:sz w:val="22"/>
              </w:rPr>
            </w:pPr>
            <w:r w:rsidRPr="000345A1">
              <w:rPr>
                <w:bCs/>
                <w:sz w:val="22"/>
              </w:rPr>
              <w:t>16.</w:t>
            </w:r>
          </w:p>
        </w:tc>
        <w:tc>
          <w:tcPr>
            <w:tcW w:w="1207" w:type="dxa"/>
            <w:shd w:val="clear" w:color="auto" w:fill="auto"/>
          </w:tcPr>
          <w:p w:rsidR="000345A1" w:rsidRPr="000345A1" w:rsidRDefault="000345A1" w:rsidP="000345A1">
            <w:pPr>
              <w:pStyle w:val="Betarp"/>
              <w:rPr>
                <w:bCs/>
                <w:sz w:val="22"/>
              </w:rPr>
            </w:pPr>
            <w:r w:rsidRPr="000345A1">
              <w:rPr>
                <w:bCs/>
                <w:sz w:val="22"/>
              </w:rPr>
              <w:t xml:space="preserve">2015-12-22 14.30–14.35 </w:t>
            </w:r>
          </w:p>
          <w:p w:rsidR="000345A1" w:rsidRPr="000345A1" w:rsidRDefault="000345A1" w:rsidP="000345A1">
            <w:pPr>
              <w:pStyle w:val="Betarp"/>
              <w:rPr>
                <w:bCs/>
                <w:sz w:val="22"/>
              </w:rPr>
            </w:pPr>
            <w:r w:rsidRPr="000345A1">
              <w:rPr>
                <w:bCs/>
                <w:sz w:val="22"/>
              </w:rPr>
              <w:t>I r 315 kab.</w:t>
            </w:r>
          </w:p>
        </w:tc>
        <w:tc>
          <w:tcPr>
            <w:tcW w:w="1134" w:type="dxa"/>
            <w:shd w:val="clear" w:color="auto" w:fill="auto"/>
          </w:tcPr>
          <w:p w:rsidR="000345A1" w:rsidRPr="000345A1" w:rsidRDefault="000345A1" w:rsidP="000345A1">
            <w:pPr>
              <w:pStyle w:val="Betarp"/>
              <w:rPr>
                <w:sz w:val="22"/>
              </w:rPr>
            </w:pPr>
            <w:r w:rsidRPr="000345A1">
              <w:rPr>
                <w:sz w:val="22"/>
              </w:rPr>
              <w:t>XIIP-3816</w:t>
            </w:r>
          </w:p>
          <w:p w:rsidR="000345A1" w:rsidRPr="000345A1" w:rsidRDefault="000345A1" w:rsidP="000345A1">
            <w:pPr>
              <w:pStyle w:val="Betarp"/>
              <w:rPr>
                <w:bCs/>
                <w:sz w:val="22"/>
              </w:rPr>
            </w:pPr>
          </w:p>
        </w:tc>
        <w:tc>
          <w:tcPr>
            <w:tcW w:w="3685" w:type="dxa"/>
            <w:shd w:val="clear" w:color="auto" w:fill="auto"/>
          </w:tcPr>
          <w:p w:rsidR="000345A1" w:rsidRPr="000345A1" w:rsidRDefault="000345A1" w:rsidP="000345A1">
            <w:pPr>
              <w:pStyle w:val="Betarp"/>
              <w:rPr>
                <w:sz w:val="22"/>
              </w:rPr>
            </w:pPr>
            <w:hyperlink r:id="rId25" w:tooltip="Dokumento tekstas" w:history="1">
              <w:r w:rsidRPr="000345A1">
                <w:rPr>
                  <w:rStyle w:val="Hipersaitas"/>
                  <w:sz w:val="22"/>
                </w:rPr>
                <w:t>Labdaros ir paramos įstatymo Nr. I-172 5, 7, 10 ir 12 straipsnių pakeitimo ĮSTATYMO PROJEKTAS</w:t>
              </w:r>
            </w:hyperlink>
          </w:p>
        </w:tc>
        <w:tc>
          <w:tcPr>
            <w:tcW w:w="1418" w:type="dxa"/>
            <w:shd w:val="clear" w:color="auto" w:fill="auto"/>
          </w:tcPr>
          <w:p w:rsidR="000345A1" w:rsidRPr="000345A1" w:rsidRDefault="000345A1" w:rsidP="000345A1">
            <w:pPr>
              <w:pStyle w:val="Betarp"/>
              <w:rPr>
                <w:bCs/>
                <w:sz w:val="22"/>
              </w:rPr>
            </w:pPr>
            <w:r w:rsidRPr="000345A1">
              <w:rPr>
                <w:bCs/>
                <w:sz w:val="22"/>
              </w:rPr>
              <w:t>Pasirengimas svarstymui (papildomas)</w:t>
            </w:r>
          </w:p>
        </w:tc>
        <w:tc>
          <w:tcPr>
            <w:tcW w:w="1629" w:type="dxa"/>
            <w:shd w:val="clear" w:color="auto" w:fill="auto"/>
          </w:tcPr>
          <w:p w:rsidR="000345A1" w:rsidRPr="000345A1" w:rsidRDefault="000345A1" w:rsidP="000345A1">
            <w:pPr>
              <w:pStyle w:val="Betarp"/>
              <w:rPr>
                <w:bCs/>
                <w:sz w:val="22"/>
              </w:rPr>
            </w:pPr>
            <w:proofErr w:type="spellStart"/>
            <w:r w:rsidRPr="000345A1">
              <w:rPr>
                <w:bCs/>
                <w:sz w:val="22"/>
              </w:rPr>
              <w:t>V.Vonžutaitė</w:t>
            </w:r>
            <w:proofErr w:type="spellEnd"/>
            <w:r w:rsidRPr="000345A1">
              <w:rPr>
                <w:bCs/>
                <w:sz w:val="22"/>
              </w:rPr>
              <w:t xml:space="preserve"> K.Glaveckas (</w:t>
            </w:r>
            <w:proofErr w:type="spellStart"/>
            <w:r w:rsidRPr="000345A1">
              <w:rPr>
                <w:bCs/>
                <w:sz w:val="22"/>
              </w:rPr>
              <w:t>J.Alasevičienė</w:t>
            </w:r>
            <w:proofErr w:type="spellEnd"/>
            <w:r w:rsidRPr="000345A1">
              <w:rPr>
                <w:bCs/>
                <w:sz w:val="22"/>
              </w:rPr>
              <w:t>)</w:t>
            </w:r>
          </w:p>
        </w:tc>
      </w:tr>
      <w:tr w:rsidR="000345A1" w:rsidRPr="000345A1" w:rsidTr="000345A1">
        <w:trPr>
          <w:trHeight w:val="20"/>
          <w:jc w:val="center"/>
        </w:trPr>
        <w:tc>
          <w:tcPr>
            <w:tcW w:w="566" w:type="dxa"/>
          </w:tcPr>
          <w:p w:rsidR="000345A1" w:rsidRPr="000345A1" w:rsidRDefault="000345A1" w:rsidP="000345A1">
            <w:pPr>
              <w:pStyle w:val="Betarp"/>
              <w:rPr>
                <w:bCs/>
                <w:sz w:val="22"/>
              </w:rPr>
            </w:pPr>
            <w:r w:rsidRPr="000345A1">
              <w:rPr>
                <w:bCs/>
                <w:sz w:val="22"/>
              </w:rPr>
              <w:t>17.</w:t>
            </w:r>
          </w:p>
        </w:tc>
        <w:tc>
          <w:tcPr>
            <w:tcW w:w="1207" w:type="dxa"/>
            <w:shd w:val="clear" w:color="auto" w:fill="auto"/>
          </w:tcPr>
          <w:p w:rsidR="000345A1" w:rsidRPr="000345A1" w:rsidRDefault="000345A1" w:rsidP="000345A1">
            <w:pPr>
              <w:pStyle w:val="Betarp"/>
              <w:rPr>
                <w:bCs/>
                <w:sz w:val="22"/>
              </w:rPr>
            </w:pPr>
            <w:r w:rsidRPr="000345A1">
              <w:rPr>
                <w:bCs/>
                <w:sz w:val="22"/>
              </w:rPr>
              <w:t xml:space="preserve">2015-12-22 14.30–14.35 </w:t>
            </w:r>
          </w:p>
          <w:p w:rsidR="000345A1" w:rsidRPr="000345A1" w:rsidRDefault="000345A1" w:rsidP="000345A1">
            <w:pPr>
              <w:pStyle w:val="Betarp"/>
              <w:rPr>
                <w:bCs/>
                <w:sz w:val="22"/>
              </w:rPr>
            </w:pPr>
            <w:r w:rsidRPr="000345A1">
              <w:rPr>
                <w:bCs/>
                <w:sz w:val="22"/>
              </w:rPr>
              <w:t>I r 315 kab.</w:t>
            </w:r>
          </w:p>
        </w:tc>
        <w:tc>
          <w:tcPr>
            <w:tcW w:w="1134" w:type="dxa"/>
            <w:shd w:val="clear" w:color="auto" w:fill="auto"/>
          </w:tcPr>
          <w:p w:rsidR="000345A1" w:rsidRPr="000345A1" w:rsidRDefault="000345A1" w:rsidP="000345A1">
            <w:pPr>
              <w:pStyle w:val="Betarp"/>
              <w:rPr>
                <w:sz w:val="22"/>
              </w:rPr>
            </w:pPr>
            <w:r w:rsidRPr="000345A1">
              <w:rPr>
                <w:snapToGrid w:val="0"/>
                <w:color w:val="000000"/>
                <w:sz w:val="22"/>
              </w:rPr>
              <w:t>XIIP-</w:t>
            </w:r>
            <w:r w:rsidRPr="000345A1">
              <w:rPr>
                <w:sz w:val="22"/>
              </w:rPr>
              <w:t>3817</w:t>
            </w:r>
          </w:p>
          <w:p w:rsidR="000345A1" w:rsidRPr="000345A1" w:rsidRDefault="000345A1" w:rsidP="000345A1">
            <w:pPr>
              <w:pStyle w:val="Betarp"/>
              <w:rPr>
                <w:bCs/>
                <w:sz w:val="22"/>
              </w:rPr>
            </w:pPr>
          </w:p>
        </w:tc>
        <w:tc>
          <w:tcPr>
            <w:tcW w:w="3685" w:type="dxa"/>
            <w:shd w:val="clear" w:color="auto" w:fill="auto"/>
          </w:tcPr>
          <w:p w:rsidR="000345A1" w:rsidRPr="000345A1" w:rsidRDefault="000345A1" w:rsidP="000345A1">
            <w:pPr>
              <w:pStyle w:val="Betarp"/>
              <w:rPr>
                <w:sz w:val="22"/>
              </w:rPr>
            </w:pPr>
            <w:hyperlink r:id="rId26" w:tooltip="Dokumento tekstas" w:history="1">
              <w:r w:rsidRPr="000345A1">
                <w:rPr>
                  <w:rStyle w:val="Hipersaitas"/>
                  <w:sz w:val="22"/>
                </w:rPr>
                <w:t>Vietos savivaldos įstatymo Nr. I-533 4, 9 straipsnių pakeitimo ir Įstatymo papildymo 9(1) straipsniu ĮSTATYMO PROJEKTAS</w:t>
              </w:r>
            </w:hyperlink>
          </w:p>
        </w:tc>
        <w:tc>
          <w:tcPr>
            <w:tcW w:w="1418" w:type="dxa"/>
            <w:shd w:val="clear" w:color="auto" w:fill="auto"/>
          </w:tcPr>
          <w:p w:rsidR="000345A1" w:rsidRPr="000345A1" w:rsidRDefault="000345A1" w:rsidP="000345A1">
            <w:pPr>
              <w:pStyle w:val="Betarp"/>
              <w:rPr>
                <w:bCs/>
                <w:sz w:val="22"/>
              </w:rPr>
            </w:pPr>
            <w:r w:rsidRPr="000345A1">
              <w:rPr>
                <w:bCs/>
                <w:sz w:val="22"/>
              </w:rPr>
              <w:t>Pasirengimas svarstymui (papildomas)</w:t>
            </w:r>
          </w:p>
        </w:tc>
        <w:tc>
          <w:tcPr>
            <w:tcW w:w="1629" w:type="dxa"/>
            <w:shd w:val="clear" w:color="auto" w:fill="auto"/>
          </w:tcPr>
          <w:p w:rsidR="000345A1" w:rsidRPr="000345A1" w:rsidRDefault="000345A1" w:rsidP="000345A1">
            <w:pPr>
              <w:pStyle w:val="Betarp"/>
              <w:rPr>
                <w:bCs/>
                <w:sz w:val="22"/>
              </w:rPr>
            </w:pPr>
            <w:r w:rsidRPr="000345A1">
              <w:rPr>
                <w:bCs/>
                <w:sz w:val="22"/>
              </w:rPr>
              <w:t xml:space="preserve">P.Narkevičius </w:t>
            </w:r>
            <w:proofErr w:type="spellStart"/>
            <w:r w:rsidRPr="000345A1">
              <w:rPr>
                <w:bCs/>
                <w:sz w:val="22"/>
              </w:rPr>
              <w:t>R.Tamašunienė</w:t>
            </w:r>
            <w:proofErr w:type="spellEnd"/>
            <w:r w:rsidRPr="000345A1">
              <w:rPr>
                <w:bCs/>
                <w:sz w:val="22"/>
              </w:rPr>
              <w:t xml:space="preserve"> (</w:t>
            </w:r>
            <w:proofErr w:type="spellStart"/>
            <w:r w:rsidRPr="000345A1">
              <w:rPr>
                <w:bCs/>
                <w:sz w:val="22"/>
              </w:rPr>
              <w:t>J.Alasevičienė</w:t>
            </w:r>
            <w:proofErr w:type="spellEnd"/>
            <w:r w:rsidRPr="000345A1">
              <w:rPr>
                <w:bCs/>
                <w:sz w:val="22"/>
              </w:rPr>
              <w:t>)</w:t>
            </w:r>
          </w:p>
        </w:tc>
      </w:tr>
      <w:tr w:rsidR="000345A1" w:rsidRPr="000345A1" w:rsidTr="000345A1">
        <w:trPr>
          <w:trHeight w:val="20"/>
          <w:jc w:val="center"/>
        </w:trPr>
        <w:tc>
          <w:tcPr>
            <w:tcW w:w="566" w:type="dxa"/>
          </w:tcPr>
          <w:p w:rsidR="000345A1" w:rsidRPr="000345A1" w:rsidRDefault="000345A1" w:rsidP="000345A1">
            <w:pPr>
              <w:pStyle w:val="Betarp"/>
              <w:rPr>
                <w:bCs/>
                <w:sz w:val="22"/>
              </w:rPr>
            </w:pPr>
            <w:r w:rsidRPr="000345A1">
              <w:rPr>
                <w:bCs/>
                <w:sz w:val="22"/>
              </w:rPr>
              <w:t>18.</w:t>
            </w:r>
          </w:p>
        </w:tc>
        <w:tc>
          <w:tcPr>
            <w:tcW w:w="1207" w:type="dxa"/>
            <w:shd w:val="clear" w:color="auto" w:fill="auto"/>
          </w:tcPr>
          <w:p w:rsidR="000345A1" w:rsidRPr="000345A1" w:rsidRDefault="000345A1" w:rsidP="000345A1">
            <w:pPr>
              <w:pStyle w:val="Betarp"/>
              <w:rPr>
                <w:bCs/>
                <w:sz w:val="22"/>
              </w:rPr>
            </w:pPr>
            <w:r w:rsidRPr="000345A1">
              <w:rPr>
                <w:bCs/>
                <w:sz w:val="22"/>
              </w:rPr>
              <w:t xml:space="preserve">2015-12-22 14.30–14.35 </w:t>
            </w:r>
          </w:p>
          <w:p w:rsidR="000345A1" w:rsidRPr="000345A1" w:rsidRDefault="000345A1" w:rsidP="000345A1">
            <w:pPr>
              <w:pStyle w:val="Betarp"/>
              <w:rPr>
                <w:bCs/>
                <w:sz w:val="22"/>
              </w:rPr>
            </w:pPr>
            <w:r w:rsidRPr="000345A1">
              <w:rPr>
                <w:bCs/>
                <w:sz w:val="22"/>
              </w:rPr>
              <w:t>I r 315 kab.</w:t>
            </w:r>
          </w:p>
        </w:tc>
        <w:tc>
          <w:tcPr>
            <w:tcW w:w="1134" w:type="dxa"/>
            <w:shd w:val="clear" w:color="auto" w:fill="auto"/>
          </w:tcPr>
          <w:p w:rsidR="000345A1" w:rsidRPr="000345A1" w:rsidRDefault="000345A1" w:rsidP="000345A1">
            <w:pPr>
              <w:pStyle w:val="Betarp"/>
              <w:rPr>
                <w:snapToGrid w:val="0"/>
                <w:color w:val="000000"/>
                <w:sz w:val="22"/>
              </w:rPr>
            </w:pPr>
            <w:r w:rsidRPr="000345A1">
              <w:rPr>
                <w:snapToGrid w:val="0"/>
                <w:color w:val="000000"/>
                <w:sz w:val="22"/>
              </w:rPr>
              <w:t>XIIP-3818</w:t>
            </w:r>
          </w:p>
        </w:tc>
        <w:tc>
          <w:tcPr>
            <w:tcW w:w="3685" w:type="dxa"/>
            <w:shd w:val="clear" w:color="auto" w:fill="auto"/>
          </w:tcPr>
          <w:p w:rsidR="000345A1" w:rsidRPr="000345A1" w:rsidRDefault="000345A1" w:rsidP="000345A1">
            <w:pPr>
              <w:pStyle w:val="Betarp"/>
              <w:rPr>
                <w:sz w:val="22"/>
              </w:rPr>
            </w:pPr>
            <w:hyperlink r:id="rId27" w:tooltip="Dokumento tekstas" w:history="1">
              <w:r w:rsidRPr="000345A1">
                <w:rPr>
                  <w:rStyle w:val="Hipersaitas"/>
                  <w:sz w:val="22"/>
                </w:rPr>
                <w:t>Korupcijos prevencijos įstatymo Nr. IX-904 6 straipsnio pakeitimo ĮSTATYMO PROJEKTAS</w:t>
              </w:r>
            </w:hyperlink>
          </w:p>
        </w:tc>
        <w:tc>
          <w:tcPr>
            <w:tcW w:w="1418" w:type="dxa"/>
            <w:shd w:val="clear" w:color="auto" w:fill="auto"/>
          </w:tcPr>
          <w:p w:rsidR="000345A1" w:rsidRPr="000345A1" w:rsidRDefault="000345A1" w:rsidP="000345A1">
            <w:pPr>
              <w:pStyle w:val="Betarp"/>
              <w:rPr>
                <w:bCs/>
                <w:sz w:val="22"/>
              </w:rPr>
            </w:pPr>
            <w:r w:rsidRPr="000345A1">
              <w:rPr>
                <w:bCs/>
                <w:sz w:val="22"/>
              </w:rPr>
              <w:t>Pasirengimas svarstymui (papildomas)</w:t>
            </w:r>
          </w:p>
        </w:tc>
        <w:tc>
          <w:tcPr>
            <w:tcW w:w="1629" w:type="dxa"/>
            <w:shd w:val="clear" w:color="auto" w:fill="auto"/>
          </w:tcPr>
          <w:p w:rsidR="000345A1" w:rsidRPr="000345A1" w:rsidRDefault="000345A1" w:rsidP="000345A1">
            <w:pPr>
              <w:pStyle w:val="Betarp"/>
              <w:rPr>
                <w:bCs/>
                <w:sz w:val="22"/>
              </w:rPr>
            </w:pPr>
            <w:r w:rsidRPr="000345A1">
              <w:rPr>
                <w:bCs/>
                <w:sz w:val="22"/>
              </w:rPr>
              <w:t>K.Bartkevičius R.Kupčinskas (</w:t>
            </w:r>
            <w:proofErr w:type="spellStart"/>
            <w:r w:rsidRPr="000345A1">
              <w:rPr>
                <w:bCs/>
                <w:sz w:val="22"/>
              </w:rPr>
              <w:t>A.Brazdilienė</w:t>
            </w:r>
            <w:proofErr w:type="spellEnd"/>
            <w:r w:rsidRPr="000345A1">
              <w:rPr>
                <w:bCs/>
                <w:sz w:val="22"/>
              </w:rPr>
              <w:t>)</w:t>
            </w:r>
          </w:p>
        </w:tc>
      </w:tr>
      <w:tr w:rsidR="000345A1" w:rsidRPr="000345A1" w:rsidTr="000345A1">
        <w:trPr>
          <w:trHeight w:val="20"/>
          <w:jc w:val="center"/>
        </w:trPr>
        <w:tc>
          <w:tcPr>
            <w:tcW w:w="566" w:type="dxa"/>
          </w:tcPr>
          <w:p w:rsidR="000345A1" w:rsidRPr="000345A1" w:rsidRDefault="000345A1" w:rsidP="000345A1">
            <w:pPr>
              <w:pStyle w:val="Betarp"/>
              <w:rPr>
                <w:bCs/>
                <w:sz w:val="22"/>
              </w:rPr>
            </w:pPr>
            <w:r w:rsidRPr="000345A1">
              <w:rPr>
                <w:bCs/>
                <w:sz w:val="22"/>
              </w:rPr>
              <w:t>19.</w:t>
            </w:r>
          </w:p>
        </w:tc>
        <w:tc>
          <w:tcPr>
            <w:tcW w:w="1207" w:type="dxa"/>
            <w:shd w:val="clear" w:color="auto" w:fill="auto"/>
          </w:tcPr>
          <w:p w:rsidR="000345A1" w:rsidRPr="000345A1" w:rsidRDefault="000345A1" w:rsidP="000345A1">
            <w:pPr>
              <w:pStyle w:val="Betarp"/>
              <w:rPr>
                <w:bCs/>
                <w:sz w:val="22"/>
              </w:rPr>
            </w:pPr>
            <w:r w:rsidRPr="000345A1">
              <w:rPr>
                <w:bCs/>
                <w:sz w:val="22"/>
              </w:rPr>
              <w:t xml:space="preserve">2015-12-22 14.30–14.35 </w:t>
            </w:r>
          </w:p>
          <w:p w:rsidR="000345A1" w:rsidRPr="000345A1" w:rsidRDefault="000345A1" w:rsidP="000345A1">
            <w:pPr>
              <w:pStyle w:val="Betarp"/>
              <w:rPr>
                <w:bCs/>
                <w:sz w:val="22"/>
              </w:rPr>
            </w:pPr>
            <w:r w:rsidRPr="000345A1">
              <w:rPr>
                <w:bCs/>
                <w:sz w:val="22"/>
              </w:rPr>
              <w:t>I r 315 kab.</w:t>
            </w:r>
          </w:p>
        </w:tc>
        <w:tc>
          <w:tcPr>
            <w:tcW w:w="1134" w:type="dxa"/>
            <w:shd w:val="clear" w:color="auto" w:fill="auto"/>
          </w:tcPr>
          <w:p w:rsidR="000345A1" w:rsidRPr="000345A1" w:rsidRDefault="000345A1" w:rsidP="000345A1">
            <w:pPr>
              <w:pStyle w:val="Betarp"/>
              <w:rPr>
                <w:snapToGrid w:val="0"/>
                <w:color w:val="000000"/>
                <w:sz w:val="22"/>
              </w:rPr>
            </w:pPr>
            <w:r w:rsidRPr="000345A1">
              <w:rPr>
                <w:snapToGrid w:val="0"/>
                <w:color w:val="000000"/>
                <w:sz w:val="22"/>
              </w:rPr>
              <w:t>XIIP-</w:t>
            </w:r>
            <w:r w:rsidRPr="000345A1">
              <w:rPr>
                <w:sz w:val="22"/>
              </w:rPr>
              <w:t>3819</w:t>
            </w:r>
          </w:p>
        </w:tc>
        <w:tc>
          <w:tcPr>
            <w:tcW w:w="3685" w:type="dxa"/>
            <w:shd w:val="clear" w:color="auto" w:fill="auto"/>
          </w:tcPr>
          <w:p w:rsidR="000345A1" w:rsidRPr="000345A1" w:rsidRDefault="000345A1" w:rsidP="000345A1">
            <w:pPr>
              <w:pStyle w:val="Betarp"/>
              <w:rPr>
                <w:sz w:val="22"/>
              </w:rPr>
            </w:pPr>
            <w:hyperlink r:id="rId28" w:tooltip="Dokumento tekstas" w:history="1">
              <w:r w:rsidRPr="000345A1">
                <w:rPr>
                  <w:rStyle w:val="Hipersaitas"/>
                  <w:sz w:val="22"/>
                </w:rPr>
                <w:t>Konkurencijos įstatymo Nr. VIII-1099 18, 22, 26, 27, 30, 33, 35, 36, 37 ir 39 straipsnių pakeitimo ĮSTATYMO PROJEKTAS</w:t>
              </w:r>
            </w:hyperlink>
          </w:p>
        </w:tc>
        <w:tc>
          <w:tcPr>
            <w:tcW w:w="1418" w:type="dxa"/>
            <w:shd w:val="clear" w:color="auto" w:fill="auto"/>
          </w:tcPr>
          <w:p w:rsidR="000345A1" w:rsidRPr="000345A1" w:rsidRDefault="000345A1" w:rsidP="000345A1">
            <w:pPr>
              <w:pStyle w:val="Betarp"/>
              <w:rPr>
                <w:bCs/>
                <w:sz w:val="22"/>
              </w:rPr>
            </w:pPr>
            <w:r w:rsidRPr="000345A1">
              <w:rPr>
                <w:bCs/>
                <w:sz w:val="22"/>
              </w:rPr>
              <w:t>Pasirengimas svarstymui (papildomas)</w:t>
            </w:r>
          </w:p>
        </w:tc>
        <w:tc>
          <w:tcPr>
            <w:tcW w:w="1629" w:type="dxa"/>
            <w:shd w:val="clear" w:color="auto" w:fill="auto"/>
          </w:tcPr>
          <w:p w:rsidR="000345A1" w:rsidRPr="000345A1" w:rsidRDefault="000345A1" w:rsidP="000345A1">
            <w:pPr>
              <w:pStyle w:val="Betarp"/>
              <w:rPr>
                <w:bCs/>
                <w:sz w:val="22"/>
              </w:rPr>
            </w:pPr>
            <w:r w:rsidRPr="000345A1">
              <w:rPr>
                <w:bCs/>
                <w:sz w:val="22"/>
              </w:rPr>
              <w:t>R.Markauskas K.Glaveckas (</w:t>
            </w:r>
            <w:proofErr w:type="spellStart"/>
            <w:r w:rsidRPr="000345A1">
              <w:rPr>
                <w:bCs/>
                <w:sz w:val="22"/>
              </w:rPr>
              <w:t>A.Brazdilienė</w:t>
            </w:r>
            <w:proofErr w:type="spellEnd"/>
            <w:r w:rsidRPr="000345A1">
              <w:rPr>
                <w:bCs/>
                <w:sz w:val="22"/>
              </w:rPr>
              <w:t>)</w:t>
            </w:r>
          </w:p>
        </w:tc>
      </w:tr>
      <w:tr w:rsidR="000345A1" w:rsidRPr="000345A1" w:rsidTr="000345A1">
        <w:trPr>
          <w:trHeight w:val="20"/>
          <w:jc w:val="center"/>
        </w:trPr>
        <w:tc>
          <w:tcPr>
            <w:tcW w:w="566" w:type="dxa"/>
          </w:tcPr>
          <w:p w:rsidR="000345A1" w:rsidRPr="000345A1" w:rsidRDefault="000345A1" w:rsidP="000345A1">
            <w:pPr>
              <w:pStyle w:val="Betarp"/>
              <w:rPr>
                <w:bCs/>
                <w:sz w:val="22"/>
              </w:rPr>
            </w:pPr>
            <w:r w:rsidRPr="000345A1">
              <w:rPr>
                <w:bCs/>
                <w:sz w:val="22"/>
              </w:rPr>
              <w:t>20.</w:t>
            </w:r>
          </w:p>
        </w:tc>
        <w:tc>
          <w:tcPr>
            <w:tcW w:w="1207" w:type="dxa"/>
            <w:shd w:val="clear" w:color="auto" w:fill="auto"/>
          </w:tcPr>
          <w:p w:rsidR="000345A1" w:rsidRPr="000345A1" w:rsidRDefault="000345A1" w:rsidP="000345A1">
            <w:pPr>
              <w:pStyle w:val="Betarp"/>
              <w:rPr>
                <w:bCs/>
                <w:sz w:val="22"/>
              </w:rPr>
            </w:pPr>
            <w:r w:rsidRPr="000345A1">
              <w:rPr>
                <w:bCs/>
                <w:sz w:val="22"/>
              </w:rPr>
              <w:t xml:space="preserve">2015-12-22 14.30–14.35 </w:t>
            </w:r>
          </w:p>
          <w:p w:rsidR="000345A1" w:rsidRPr="000345A1" w:rsidRDefault="000345A1" w:rsidP="000345A1">
            <w:pPr>
              <w:pStyle w:val="Betarp"/>
              <w:rPr>
                <w:bCs/>
                <w:sz w:val="22"/>
              </w:rPr>
            </w:pPr>
            <w:r w:rsidRPr="000345A1">
              <w:rPr>
                <w:bCs/>
                <w:sz w:val="22"/>
              </w:rPr>
              <w:t>I r 315 kab.</w:t>
            </w:r>
          </w:p>
        </w:tc>
        <w:tc>
          <w:tcPr>
            <w:tcW w:w="1134" w:type="dxa"/>
            <w:shd w:val="clear" w:color="auto" w:fill="auto"/>
          </w:tcPr>
          <w:p w:rsidR="000345A1" w:rsidRPr="000345A1" w:rsidRDefault="000345A1" w:rsidP="000345A1">
            <w:pPr>
              <w:pStyle w:val="Betarp"/>
              <w:rPr>
                <w:sz w:val="22"/>
              </w:rPr>
            </w:pPr>
            <w:r w:rsidRPr="000345A1">
              <w:rPr>
                <w:snapToGrid w:val="0"/>
                <w:color w:val="000000"/>
                <w:sz w:val="22"/>
              </w:rPr>
              <w:t>XIIP-</w:t>
            </w:r>
            <w:r w:rsidRPr="000345A1">
              <w:rPr>
                <w:sz w:val="22"/>
              </w:rPr>
              <w:t>3692</w:t>
            </w:r>
          </w:p>
          <w:p w:rsidR="000345A1" w:rsidRPr="000345A1" w:rsidRDefault="000345A1" w:rsidP="000345A1">
            <w:pPr>
              <w:pStyle w:val="Betarp"/>
              <w:rPr>
                <w:snapToGrid w:val="0"/>
                <w:color w:val="000000"/>
                <w:sz w:val="22"/>
              </w:rPr>
            </w:pPr>
          </w:p>
        </w:tc>
        <w:tc>
          <w:tcPr>
            <w:tcW w:w="3685" w:type="dxa"/>
            <w:shd w:val="clear" w:color="auto" w:fill="auto"/>
          </w:tcPr>
          <w:p w:rsidR="000345A1" w:rsidRPr="000345A1" w:rsidRDefault="000345A1" w:rsidP="000345A1">
            <w:pPr>
              <w:pStyle w:val="Betarp"/>
              <w:rPr>
                <w:sz w:val="22"/>
              </w:rPr>
            </w:pPr>
            <w:hyperlink r:id="rId29" w:tooltip="Dokumento tekstas" w:history="1">
              <w:r w:rsidRPr="000345A1">
                <w:rPr>
                  <w:rStyle w:val="Hipersaitas"/>
                  <w:sz w:val="22"/>
                </w:rPr>
                <w:t>Transporto lengvatų įstatymo Nr. VIII-1605 7 straipsnio pakeitimo ĮSTATYMO PROJEKTAS</w:t>
              </w:r>
            </w:hyperlink>
          </w:p>
        </w:tc>
        <w:tc>
          <w:tcPr>
            <w:tcW w:w="1418" w:type="dxa"/>
            <w:shd w:val="clear" w:color="auto" w:fill="auto"/>
          </w:tcPr>
          <w:p w:rsidR="000345A1" w:rsidRPr="000345A1" w:rsidRDefault="000345A1" w:rsidP="000345A1">
            <w:pPr>
              <w:pStyle w:val="Betarp"/>
              <w:rPr>
                <w:bCs/>
                <w:sz w:val="22"/>
              </w:rPr>
            </w:pPr>
            <w:r w:rsidRPr="000345A1">
              <w:rPr>
                <w:bCs/>
                <w:sz w:val="22"/>
              </w:rPr>
              <w:t>Pasirengimas svarstymui (papildomas)</w:t>
            </w:r>
          </w:p>
        </w:tc>
        <w:tc>
          <w:tcPr>
            <w:tcW w:w="1629" w:type="dxa"/>
            <w:shd w:val="clear" w:color="auto" w:fill="auto"/>
          </w:tcPr>
          <w:p w:rsidR="000345A1" w:rsidRPr="000345A1" w:rsidRDefault="000345A1" w:rsidP="000345A1">
            <w:pPr>
              <w:pStyle w:val="Betarp"/>
              <w:rPr>
                <w:bCs/>
                <w:sz w:val="22"/>
              </w:rPr>
            </w:pPr>
            <w:proofErr w:type="spellStart"/>
            <w:r w:rsidRPr="000345A1">
              <w:rPr>
                <w:bCs/>
                <w:sz w:val="22"/>
              </w:rPr>
              <w:t>V.Vonžutaitė</w:t>
            </w:r>
            <w:proofErr w:type="spellEnd"/>
            <w:r w:rsidRPr="000345A1">
              <w:rPr>
                <w:bCs/>
                <w:sz w:val="22"/>
              </w:rPr>
              <w:t xml:space="preserve"> </w:t>
            </w:r>
            <w:proofErr w:type="spellStart"/>
            <w:r w:rsidRPr="000345A1">
              <w:rPr>
                <w:bCs/>
                <w:sz w:val="22"/>
              </w:rPr>
              <w:t>R.Tamašunienė</w:t>
            </w:r>
            <w:proofErr w:type="spellEnd"/>
            <w:r w:rsidRPr="000345A1">
              <w:rPr>
                <w:bCs/>
                <w:sz w:val="22"/>
              </w:rPr>
              <w:t xml:space="preserve"> (</w:t>
            </w:r>
            <w:proofErr w:type="spellStart"/>
            <w:r w:rsidRPr="000345A1">
              <w:rPr>
                <w:bCs/>
                <w:sz w:val="22"/>
              </w:rPr>
              <w:t>J.Alasevičienė</w:t>
            </w:r>
            <w:proofErr w:type="spellEnd"/>
            <w:r w:rsidRPr="000345A1">
              <w:rPr>
                <w:bCs/>
                <w:sz w:val="22"/>
              </w:rPr>
              <w:t>)</w:t>
            </w:r>
          </w:p>
        </w:tc>
      </w:tr>
    </w:tbl>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r>
      <w:r w:rsidR="004D798D">
        <w:rPr>
          <w:sz w:val="22"/>
        </w:rPr>
        <w:t>Petras Narkevičius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KAIMO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90"/>
        <w:gridCol w:w="1323"/>
        <w:gridCol w:w="1307"/>
        <w:gridCol w:w="3158"/>
        <w:gridCol w:w="1756"/>
        <w:gridCol w:w="1605"/>
      </w:tblGrid>
      <w:tr w:rsidR="00C708B0" w:rsidRPr="00C708B0" w:rsidTr="0088053B">
        <w:trPr>
          <w:trHeight w:val="922"/>
          <w:jc w:val="center"/>
        </w:trPr>
        <w:tc>
          <w:tcPr>
            <w:tcW w:w="490" w:type="dxa"/>
            <w:vAlign w:val="center"/>
          </w:tcPr>
          <w:p w:rsidR="00C708B0" w:rsidRPr="00C708B0" w:rsidRDefault="00C708B0" w:rsidP="00C708B0">
            <w:pPr>
              <w:spacing w:after="0" w:line="240" w:lineRule="auto"/>
              <w:jc w:val="center"/>
              <w:rPr>
                <w:b/>
                <w:sz w:val="22"/>
                <w:szCs w:val="22"/>
                <w:lang w:eastAsia="en-US"/>
              </w:rPr>
            </w:pPr>
            <w:r w:rsidRPr="00C708B0">
              <w:rPr>
                <w:b/>
                <w:sz w:val="22"/>
                <w:szCs w:val="22"/>
                <w:lang w:eastAsia="en-US"/>
              </w:rPr>
              <w:t>Eil.</w:t>
            </w:r>
            <w:r w:rsidRPr="00C708B0">
              <w:rPr>
                <w:b/>
                <w:sz w:val="22"/>
                <w:szCs w:val="22"/>
                <w:lang w:eastAsia="en-US"/>
              </w:rPr>
              <w:br/>
              <w:t>Nr.</w:t>
            </w:r>
          </w:p>
        </w:tc>
        <w:tc>
          <w:tcPr>
            <w:tcW w:w="1323" w:type="dxa"/>
            <w:vAlign w:val="center"/>
          </w:tcPr>
          <w:p w:rsidR="00C708B0" w:rsidRPr="00C708B0" w:rsidRDefault="00C708B0" w:rsidP="00C708B0">
            <w:pPr>
              <w:spacing w:after="0" w:line="240" w:lineRule="auto"/>
              <w:jc w:val="center"/>
              <w:rPr>
                <w:b/>
                <w:sz w:val="22"/>
                <w:szCs w:val="22"/>
                <w:lang w:eastAsia="en-US"/>
              </w:rPr>
            </w:pPr>
            <w:r w:rsidRPr="00C708B0">
              <w:rPr>
                <w:b/>
                <w:sz w:val="22"/>
                <w:szCs w:val="22"/>
                <w:lang w:eastAsia="en-US"/>
              </w:rPr>
              <w:t>Data,</w:t>
            </w:r>
            <w:r w:rsidRPr="00C708B0">
              <w:rPr>
                <w:b/>
                <w:sz w:val="22"/>
                <w:szCs w:val="22"/>
                <w:lang w:eastAsia="en-US"/>
              </w:rPr>
              <w:br/>
              <w:t>laikas,</w:t>
            </w:r>
            <w:r w:rsidRPr="00C708B0">
              <w:rPr>
                <w:b/>
                <w:sz w:val="22"/>
                <w:szCs w:val="22"/>
                <w:lang w:eastAsia="en-US"/>
              </w:rPr>
              <w:br/>
              <w:t>vieta</w:t>
            </w:r>
          </w:p>
        </w:tc>
        <w:tc>
          <w:tcPr>
            <w:tcW w:w="1307" w:type="dxa"/>
            <w:tcBorders>
              <w:right w:val="single" w:sz="4" w:space="0" w:color="auto"/>
            </w:tcBorders>
            <w:vAlign w:val="center"/>
          </w:tcPr>
          <w:p w:rsidR="00C708B0" w:rsidRPr="00C708B0" w:rsidRDefault="00C708B0" w:rsidP="00C708B0">
            <w:pPr>
              <w:spacing w:after="0" w:line="240" w:lineRule="auto"/>
              <w:jc w:val="center"/>
              <w:rPr>
                <w:b/>
                <w:sz w:val="22"/>
                <w:szCs w:val="22"/>
                <w:lang w:eastAsia="en-US"/>
              </w:rPr>
            </w:pPr>
            <w:r w:rsidRPr="00C708B0">
              <w:rPr>
                <w:b/>
                <w:sz w:val="22"/>
                <w:szCs w:val="22"/>
                <w:lang w:eastAsia="en-US"/>
              </w:rPr>
              <w:t>Projekto Nr.</w:t>
            </w:r>
          </w:p>
        </w:tc>
        <w:tc>
          <w:tcPr>
            <w:tcW w:w="3158" w:type="dxa"/>
            <w:tcBorders>
              <w:left w:val="single" w:sz="4" w:space="0" w:color="auto"/>
              <w:right w:val="single" w:sz="4" w:space="0" w:color="auto"/>
            </w:tcBorders>
            <w:vAlign w:val="center"/>
          </w:tcPr>
          <w:p w:rsidR="00C708B0" w:rsidRPr="00C708B0" w:rsidRDefault="00C708B0" w:rsidP="00C708B0">
            <w:pPr>
              <w:spacing w:after="0" w:line="240" w:lineRule="auto"/>
              <w:jc w:val="center"/>
              <w:rPr>
                <w:b/>
                <w:sz w:val="22"/>
                <w:szCs w:val="22"/>
                <w:lang w:eastAsia="en-US"/>
              </w:rPr>
            </w:pPr>
            <w:r w:rsidRPr="00C708B0">
              <w:rPr>
                <w:b/>
                <w:sz w:val="22"/>
                <w:szCs w:val="22"/>
                <w:lang w:eastAsia="en-US"/>
              </w:rPr>
              <w:t>Svarstomi klausimai</w:t>
            </w:r>
          </w:p>
        </w:tc>
        <w:tc>
          <w:tcPr>
            <w:tcW w:w="1756" w:type="dxa"/>
            <w:tcBorders>
              <w:left w:val="single" w:sz="4" w:space="0" w:color="auto"/>
            </w:tcBorders>
            <w:vAlign w:val="center"/>
          </w:tcPr>
          <w:p w:rsidR="00C708B0" w:rsidRPr="00C708B0" w:rsidRDefault="00C708B0" w:rsidP="00C708B0">
            <w:pPr>
              <w:spacing w:after="0" w:line="240" w:lineRule="auto"/>
              <w:jc w:val="center"/>
              <w:rPr>
                <w:b/>
                <w:sz w:val="22"/>
                <w:szCs w:val="22"/>
                <w:lang w:eastAsia="en-US"/>
              </w:rPr>
            </w:pPr>
            <w:r w:rsidRPr="00C708B0">
              <w:rPr>
                <w:b/>
                <w:sz w:val="22"/>
                <w:szCs w:val="22"/>
                <w:lang w:eastAsia="en-US"/>
              </w:rPr>
              <w:t>Pagrindinis ar papildomas komitetas (stadija)</w:t>
            </w:r>
          </w:p>
        </w:tc>
        <w:tc>
          <w:tcPr>
            <w:tcW w:w="1605" w:type="dxa"/>
            <w:vAlign w:val="center"/>
          </w:tcPr>
          <w:p w:rsidR="00C708B0" w:rsidRPr="00C708B0" w:rsidRDefault="00C708B0" w:rsidP="00C708B0">
            <w:pPr>
              <w:spacing w:after="0" w:line="240" w:lineRule="auto"/>
              <w:jc w:val="center"/>
              <w:rPr>
                <w:b/>
                <w:sz w:val="22"/>
                <w:szCs w:val="22"/>
                <w:lang w:eastAsia="en-US"/>
              </w:rPr>
            </w:pPr>
            <w:r w:rsidRPr="00C708B0">
              <w:rPr>
                <w:b/>
                <w:sz w:val="22"/>
                <w:szCs w:val="22"/>
                <w:lang w:eastAsia="en-US"/>
              </w:rPr>
              <w:t>Komiteto išvadų rengėjai,</w:t>
            </w:r>
            <w:r w:rsidRPr="00C708B0">
              <w:rPr>
                <w:b/>
                <w:sz w:val="22"/>
                <w:szCs w:val="22"/>
                <w:lang w:eastAsia="en-US"/>
              </w:rPr>
              <w:br/>
              <w:t>(biuro tarnautojai)</w:t>
            </w:r>
          </w:p>
        </w:tc>
      </w:tr>
      <w:tr w:rsidR="00C708B0" w:rsidRPr="00C708B0" w:rsidTr="0088053B">
        <w:trPr>
          <w:trHeight w:val="691"/>
          <w:jc w:val="center"/>
        </w:trPr>
        <w:tc>
          <w:tcPr>
            <w:tcW w:w="490" w:type="dxa"/>
          </w:tcPr>
          <w:p w:rsidR="00C708B0" w:rsidRPr="00C708B0" w:rsidRDefault="00C708B0" w:rsidP="00C708B0">
            <w:pPr>
              <w:spacing w:after="0" w:line="240" w:lineRule="auto"/>
              <w:rPr>
                <w:sz w:val="22"/>
                <w:szCs w:val="22"/>
                <w:lang w:eastAsia="en-US"/>
              </w:rPr>
            </w:pPr>
            <w:r w:rsidRPr="00C708B0">
              <w:rPr>
                <w:sz w:val="22"/>
                <w:szCs w:val="22"/>
                <w:lang w:eastAsia="en-US"/>
              </w:rPr>
              <w:t>1.</w:t>
            </w:r>
          </w:p>
        </w:tc>
        <w:tc>
          <w:tcPr>
            <w:tcW w:w="1323" w:type="dxa"/>
          </w:tcPr>
          <w:p w:rsidR="00C708B0" w:rsidRPr="00C708B0" w:rsidRDefault="00B22A88" w:rsidP="00B22A88">
            <w:pPr>
              <w:spacing w:after="0" w:line="240" w:lineRule="auto"/>
              <w:rPr>
                <w:color w:val="FF0000"/>
                <w:sz w:val="22"/>
                <w:szCs w:val="22"/>
                <w:lang w:eastAsia="en-US"/>
              </w:rPr>
            </w:pPr>
            <w:r>
              <w:rPr>
                <w:sz w:val="22"/>
                <w:szCs w:val="22"/>
                <w:lang w:eastAsia="en-US"/>
              </w:rPr>
              <w:t>2015-12-22</w:t>
            </w:r>
            <w:r>
              <w:rPr>
                <w:sz w:val="22"/>
                <w:szCs w:val="22"/>
                <w:lang w:eastAsia="en-US"/>
              </w:rPr>
              <w:br/>
              <w:t>08.30–8.40</w:t>
            </w:r>
            <w:r w:rsidR="00C708B0" w:rsidRPr="00C708B0">
              <w:rPr>
                <w:sz w:val="22"/>
                <w:szCs w:val="22"/>
                <w:lang w:eastAsia="en-US"/>
              </w:rPr>
              <w:br/>
              <w:t>II r.  414 k.</w:t>
            </w:r>
          </w:p>
        </w:tc>
        <w:tc>
          <w:tcPr>
            <w:tcW w:w="1307" w:type="dxa"/>
            <w:tcBorders>
              <w:right w:val="single" w:sz="4" w:space="0" w:color="auto"/>
            </w:tcBorders>
          </w:tcPr>
          <w:p w:rsidR="00C708B0" w:rsidRPr="00C708B0" w:rsidRDefault="000345A1" w:rsidP="00C708B0">
            <w:pPr>
              <w:spacing w:after="0" w:line="240" w:lineRule="auto"/>
              <w:rPr>
                <w:sz w:val="22"/>
                <w:szCs w:val="22"/>
                <w:lang w:eastAsia="en-US"/>
              </w:rPr>
            </w:pPr>
            <w:hyperlink r:id="rId30" w:history="1">
              <w:r w:rsidR="00C708B0" w:rsidRPr="00C708B0">
                <w:rPr>
                  <w:color w:val="0000FF"/>
                  <w:sz w:val="22"/>
                  <w:szCs w:val="22"/>
                  <w:u w:val="single"/>
                  <w:lang w:eastAsia="en-US"/>
                </w:rPr>
                <w:t>XIIP-3461</w:t>
              </w:r>
            </w:hyperlink>
            <w:r w:rsidR="00C708B0" w:rsidRPr="00C708B0">
              <w:rPr>
                <w:color w:val="0000FF"/>
                <w:sz w:val="22"/>
                <w:szCs w:val="22"/>
                <w:u w:val="single"/>
                <w:lang w:eastAsia="en-US"/>
              </w:rPr>
              <w:t>(2)</w:t>
            </w:r>
          </w:p>
        </w:tc>
        <w:tc>
          <w:tcPr>
            <w:tcW w:w="3158" w:type="dxa"/>
            <w:tcBorders>
              <w:left w:val="single" w:sz="4" w:space="0" w:color="auto"/>
              <w:right w:val="single" w:sz="4" w:space="0" w:color="auto"/>
            </w:tcBorders>
          </w:tcPr>
          <w:p w:rsidR="00C708B0" w:rsidRPr="00C708B0" w:rsidRDefault="00C708B0" w:rsidP="00C708B0">
            <w:pPr>
              <w:spacing w:after="0" w:line="240" w:lineRule="auto"/>
              <w:rPr>
                <w:sz w:val="22"/>
                <w:szCs w:val="22"/>
                <w:lang w:eastAsia="en-US"/>
              </w:rPr>
            </w:pPr>
            <w:r w:rsidRPr="00C708B0">
              <w:rPr>
                <w:sz w:val="22"/>
                <w:szCs w:val="22"/>
                <w:lang w:eastAsia="en-US"/>
              </w:rPr>
              <w:t>Dėl Etikos ir procedūrų komisijos išvados dėl Žuvininkystės įstatymo Nr. VIII-1756 2, 6, 10, 11, 13, 14(2), 14(3), 15, 17, 17(1),18 , 21, 24, 27, 29, 32, 53, 54, 63 straipsnių ir priedo pakeitimo ir Įstatymo papildymo 17(2), 17(3), 17(4), 17(5), 17(6), 17(7), 17(8), 17(9), 17(10), 17(11) straipsniais įstatymo projekto</w:t>
            </w:r>
          </w:p>
        </w:tc>
        <w:tc>
          <w:tcPr>
            <w:tcW w:w="1756" w:type="dxa"/>
            <w:tcBorders>
              <w:left w:val="single" w:sz="4" w:space="0" w:color="auto"/>
              <w:right w:val="single" w:sz="4" w:space="0" w:color="auto"/>
            </w:tcBorders>
          </w:tcPr>
          <w:p w:rsidR="00C708B0" w:rsidRPr="00C708B0" w:rsidRDefault="00C708B0" w:rsidP="00C708B0">
            <w:pPr>
              <w:spacing w:after="0" w:line="240" w:lineRule="auto"/>
              <w:rPr>
                <w:sz w:val="22"/>
                <w:szCs w:val="22"/>
                <w:lang w:eastAsia="en-US"/>
              </w:rPr>
            </w:pPr>
            <w:r w:rsidRPr="00C708B0">
              <w:rPr>
                <w:sz w:val="22"/>
                <w:szCs w:val="22"/>
                <w:lang w:eastAsia="en-US"/>
              </w:rPr>
              <w:t>Pagrindinis</w:t>
            </w:r>
            <w:r w:rsidRPr="00C708B0">
              <w:rPr>
                <w:sz w:val="22"/>
                <w:szCs w:val="22"/>
                <w:lang w:eastAsia="en-US"/>
              </w:rPr>
              <w:br/>
              <w:t>(svarstymas)</w:t>
            </w:r>
          </w:p>
        </w:tc>
        <w:tc>
          <w:tcPr>
            <w:tcW w:w="1605" w:type="dxa"/>
            <w:tcBorders>
              <w:left w:val="single" w:sz="4" w:space="0" w:color="auto"/>
            </w:tcBorders>
          </w:tcPr>
          <w:p w:rsidR="00C708B0" w:rsidRPr="00C708B0" w:rsidRDefault="00C708B0" w:rsidP="00C708B0">
            <w:pPr>
              <w:spacing w:after="0" w:line="240" w:lineRule="auto"/>
              <w:rPr>
                <w:bCs/>
                <w:sz w:val="22"/>
                <w:szCs w:val="22"/>
                <w:lang w:eastAsia="en-US"/>
              </w:rPr>
            </w:pPr>
            <w:r w:rsidRPr="00C708B0">
              <w:rPr>
                <w:bCs/>
                <w:sz w:val="22"/>
                <w:szCs w:val="22"/>
                <w:lang w:eastAsia="en-US"/>
              </w:rPr>
              <w:t>S. Bucevičius,</w:t>
            </w:r>
            <w:r w:rsidRPr="00C708B0">
              <w:rPr>
                <w:bCs/>
                <w:sz w:val="22"/>
                <w:szCs w:val="22"/>
                <w:lang w:eastAsia="en-US"/>
              </w:rPr>
              <w:br/>
              <w:t>B. Pauža,</w:t>
            </w:r>
            <w:r w:rsidRPr="00C708B0">
              <w:rPr>
                <w:bCs/>
                <w:sz w:val="22"/>
                <w:szCs w:val="22"/>
                <w:lang w:eastAsia="en-US"/>
              </w:rPr>
              <w:br/>
              <w:t>E. Gentvilas</w:t>
            </w:r>
            <w:r w:rsidRPr="00C708B0">
              <w:rPr>
                <w:bCs/>
                <w:sz w:val="22"/>
                <w:szCs w:val="22"/>
                <w:lang w:eastAsia="en-US"/>
              </w:rPr>
              <w:br/>
              <w:t>(S. Kairienė)</w:t>
            </w:r>
          </w:p>
        </w:tc>
      </w:tr>
      <w:tr w:rsidR="00C708B0" w:rsidRPr="00C708B0" w:rsidTr="0088053B">
        <w:trPr>
          <w:trHeight w:val="691"/>
          <w:jc w:val="center"/>
        </w:trPr>
        <w:tc>
          <w:tcPr>
            <w:tcW w:w="490" w:type="dxa"/>
          </w:tcPr>
          <w:p w:rsidR="00C708B0" w:rsidRPr="00C708B0" w:rsidRDefault="00C708B0" w:rsidP="00C708B0">
            <w:pPr>
              <w:spacing w:after="0" w:line="240" w:lineRule="auto"/>
              <w:rPr>
                <w:sz w:val="22"/>
                <w:szCs w:val="22"/>
                <w:lang w:eastAsia="en-US"/>
              </w:rPr>
            </w:pPr>
            <w:r w:rsidRPr="00C708B0">
              <w:rPr>
                <w:sz w:val="22"/>
                <w:szCs w:val="22"/>
                <w:lang w:eastAsia="en-US"/>
              </w:rPr>
              <w:t>2.</w:t>
            </w:r>
          </w:p>
        </w:tc>
        <w:tc>
          <w:tcPr>
            <w:tcW w:w="1323" w:type="dxa"/>
          </w:tcPr>
          <w:p w:rsidR="00C708B0" w:rsidRPr="00C708B0" w:rsidRDefault="00C708B0" w:rsidP="00B22A88">
            <w:pPr>
              <w:spacing w:after="0" w:line="240" w:lineRule="auto"/>
              <w:rPr>
                <w:sz w:val="22"/>
                <w:szCs w:val="22"/>
                <w:lang w:eastAsia="en-US"/>
              </w:rPr>
            </w:pPr>
            <w:r w:rsidRPr="00C708B0">
              <w:rPr>
                <w:sz w:val="22"/>
                <w:szCs w:val="22"/>
                <w:lang w:eastAsia="en-US"/>
              </w:rPr>
              <w:t>2015-12-22</w:t>
            </w:r>
            <w:r w:rsidRPr="00C708B0">
              <w:rPr>
                <w:sz w:val="22"/>
                <w:szCs w:val="22"/>
                <w:lang w:eastAsia="en-US"/>
              </w:rPr>
              <w:br/>
              <w:t>08.</w:t>
            </w:r>
            <w:r w:rsidR="00B22A88">
              <w:rPr>
                <w:sz w:val="22"/>
                <w:szCs w:val="22"/>
                <w:lang w:eastAsia="en-US"/>
              </w:rPr>
              <w:t>4</w:t>
            </w:r>
            <w:r w:rsidRPr="00C708B0">
              <w:rPr>
                <w:sz w:val="22"/>
                <w:szCs w:val="22"/>
                <w:lang w:eastAsia="en-US"/>
              </w:rPr>
              <w:t>0–08.</w:t>
            </w:r>
            <w:r w:rsidR="00B22A88">
              <w:rPr>
                <w:sz w:val="22"/>
                <w:szCs w:val="22"/>
                <w:lang w:eastAsia="en-US"/>
              </w:rPr>
              <w:t>4</w:t>
            </w:r>
            <w:r w:rsidRPr="00C708B0">
              <w:rPr>
                <w:sz w:val="22"/>
                <w:szCs w:val="22"/>
                <w:lang w:eastAsia="en-US"/>
              </w:rPr>
              <w:t>5</w:t>
            </w:r>
            <w:r w:rsidRPr="00C708B0">
              <w:rPr>
                <w:sz w:val="22"/>
                <w:szCs w:val="22"/>
                <w:lang w:eastAsia="en-US"/>
              </w:rPr>
              <w:br/>
              <w:t>II r. 414 k.</w:t>
            </w:r>
          </w:p>
        </w:tc>
        <w:tc>
          <w:tcPr>
            <w:tcW w:w="6221" w:type="dxa"/>
            <w:gridSpan w:val="3"/>
          </w:tcPr>
          <w:p w:rsidR="00C708B0" w:rsidRPr="00C708B0" w:rsidRDefault="00C708B0" w:rsidP="00C708B0">
            <w:pPr>
              <w:spacing w:after="0" w:line="240" w:lineRule="auto"/>
              <w:rPr>
                <w:sz w:val="22"/>
                <w:szCs w:val="22"/>
                <w:lang w:eastAsia="en-US"/>
              </w:rPr>
            </w:pPr>
            <w:r w:rsidRPr="00C708B0">
              <w:rPr>
                <w:sz w:val="22"/>
                <w:szCs w:val="22"/>
                <w:lang w:eastAsia="en-US"/>
              </w:rPr>
              <w:t>Kiti klausimai</w:t>
            </w:r>
          </w:p>
        </w:tc>
        <w:tc>
          <w:tcPr>
            <w:tcW w:w="1605" w:type="dxa"/>
          </w:tcPr>
          <w:p w:rsidR="00C708B0" w:rsidRPr="00C708B0" w:rsidRDefault="00C708B0" w:rsidP="00C708B0">
            <w:pPr>
              <w:spacing w:after="0" w:line="240" w:lineRule="auto"/>
              <w:rPr>
                <w:sz w:val="22"/>
                <w:szCs w:val="22"/>
                <w:lang w:eastAsia="en-US"/>
              </w:rPr>
            </w:pPr>
            <w:r w:rsidRPr="00C708B0">
              <w:rPr>
                <w:sz w:val="22"/>
                <w:szCs w:val="22"/>
                <w:lang w:eastAsia="en-US"/>
              </w:rPr>
              <w:t>S. Bucevičius</w:t>
            </w:r>
            <w:r w:rsidRPr="00C708B0">
              <w:rPr>
                <w:sz w:val="22"/>
                <w:szCs w:val="22"/>
                <w:lang w:eastAsia="en-US"/>
              </w:rPr>
              <w:br/>
              <w:t xml:space="preserve">(R. </w:t>
            </w:r>
            <w:proofErr w:type="spellStart"/>
            <w:r w:rsidRPr="00C708B0">
              <w:rPr>
                <w:sz w:val="22"/>
                <w:szCs w:val="22"/>
                <w:lang w:eastAsia="en-US"/>
              </w:rPr>
              <w:t>Abugelis</w:t>
            </w:r>
            <w:proofErr w:type="spellEnd"/>
            <w:r w:rsidRPr="00C708B0">
              <w:rPr>
                <w:sz w:val="22"/>
                <w:szCs w:val="22"/>
                <w:lang w:eastAsia="en-US"/>
              </w:rPr>
              <w:t>)</w:t>
            </w:r>
          </w:p>
        </w:tc>
      </w:tr>
    </w:tbl>
    <w:p w:rsidR="00080C30" w:rsidRPr="004D1A97" w:rsidRDefault="00080C30" w:rsidP="00080C30">
      <w:pPr>
        <w:pStyle w:val="Betarp"/>
        <w:tabs>
          <w:tab w:val="left" w:pos="6804"/>
        </w:tabs>
        <w:jc w:val="center"/>
        <w:rPr>
          <w:sz w:val="22"/>
        </w:rPr>
      </w:pPr>
      <w:r w:rsidRPr="004D1A97">
        <w:rPr>
          <w:sz w:val="22"/>
        </w:rPr>
        <w:t xml:space="preserve">Komiteto </w:t>
      </w:r>
      <w:r>
        <w:rPr>
          <w:sz w:val="22"/>
        </w:rPr>
        <w:t>p</w:t>
      </w:r>
      <w:r w:rsidRPr="004D1A97">
        <w:rPr>
          <w:sz w:val="22"/>
        </w:rPr>
        <w:t>irmininkas</w:t>
      </w:r>
      <w:r w:rsidRPr="004D1A97">
        <w:rPr>
          <w:sz w:val="22"/>
        </w:rPr>
        <w:tab/>
        <w:t>Saulius Bucevičius</w:t>
      </w:r>
    </w:p>
    <w:p w:rsidR="00080C30" w:rsidRDefault="00080C30" w:rsidP="00080C30">
      <w:pPr>
        <w:pStyle w:val="Betarp"/>
        <w:jc w:val="center"/>
        <w:rPr>
          <w:rFonts w:eastAsia="Times New Roman"/>
          <w:sz w:val="22"/>
        </w:rPr>
      </w:pPr>
    </w:p>
    <w:p w:rsidR="00FB6114" w:rsidRDefault="00FB6114" w:rsidP="00FB6114">
      <w:pPr>
        <w:pStyle w:val="Betarp"/>
        <w:jc w:val="center"/>
        <w:rPr>
          <w:rFonts w:eastAsia="Times New Roman"/>
          <w:bCs/>
          <w:sz w:val="22"/>
        </w:rPr>
      </w:pPr>
      <w:r w:rsidRPr="00FB6114">
        <w:rPr>
          <w:rFonts w:eastAsia="Times New Roman"/>
          <w:bCs/>
          <w:sz w:val="22"/>
        </w:rPr>
        <w:t>PETICIJŲ KOMISIJOS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57"/>
        <w:gridCol w:w="1683"/>
        <w:gridCol w:w="7299"/>
      </w:tblGrid>
      <w:tr w:rsidR="00C708B0" w:rsidRPr="00C708B0" w:rsidTr="000345A1">
        <w:trPr>
          <w:jc w:val="center"/>
        </w:trPr>
        <w:tc>
          <w:tcPr>
            <w:tcW w:w="657" w:type="dxa"/>
            <w:hideMark/>
          </w:tcPr>
          <w:p w:rsidR="00C708B0" w:rsidRPr="00C708B0" w:rsidRDefault="00C708B0" w:rsidP="00C708B0">
            <w:pPr>
              <w:pStyle w:val="Betarp"/>
              <w:rPr>
                <w:rFonts w:eastAsia="Times New Roman"/>
                <w:b/>
                <w:bCs/>
                <w:sz w:val="22"/>
              </w:rPr>
            </w:pPr>
            <w:r w:rsidRPr="00C708B0">
              <w:rPr>
                <w:rFonts w:eastAsia="Times New Roman"/>
                <w:b/>
                <w:bCs/>
                <w:sz w:val="22"/>
              </w:rPr>
              <w:t>Eil. Nr.</w:t>
            </w:r>
          </w:p>
        </w:tc>
        <w:tc>
          <w:tcPr>
            <w:tcW w:w="1683" w:type="dxa"/>
            <w:hideMark/>
          </w:tcPr>
          <w:p w:rsidR="00C708B0" w:rsidRPr="00C708B0" w:rsidRDefault="00C708B0" w:rsidP="00C708B0">
            <w:pPr>
              <w:pStyle w:val="Betarp"/>
              <w:rPr>
                <w:rFonts w:eastAsia="Times New Roman"/>
                <w:b/>
                <w:bCs/>
                <w:sz w:val="22"/>
              </w:rPr>
            </w:pPr>
            <w:r w:rsidRPr="00C708B0">
              <w:rPr>
                <w:rFonts w:eastAsia="Times New Roman"/>
                <w:b/>
                <w:bCs/>
                <w:sz w:val="22"/>
              </w:rPr>
              <w:t>Data,</w:t>
            </w:r>
          </w:p>
          <w:p w:rsidR="00C708B0" w:rsidRPr="00C708B0" w:rsidRDefault="00C708B0" w:rsidP="00C708B0">
            <w:pPr>
              <w:pStyle w:val="Betarp"/>
              <w:rPr>
                <w:rFonts w:eastAsia="Times New Roman"/>
                <w:b/>
                <w:bCs/>
                <w:sz w:val="22"/>
              </w:rPr>
            </w:pPr>
            <w:r w:rsidRPr="00C708B0">
              <w:rPr>
                <w:rFonts w:eastAsia="Times New Roman"/>
                <w:b/>
                <w:bCs/>
                <w:sz w:val="22"/>
              </w:rPr>
              <w:t>laikas,</w:t>
            </w:r>
          </w:p>
          <w:p w:rsidR="00C708B0" w:rsidRPr="00C708B0" w:rsidRDefault="00C708B0" w:rsidP="00C708B0">
            <w:pPr>
              <w:pStyle w:val="Betarp"/>
              <w:rPr>
                <w:rFonts w:eastAsia="Times New Roman"/>
                <w:b/>
                <w:bCs/>
                <w:sz w:val="22"/>
              </w:rPr>
            </w:pPr>
            <w:r w:rsidRPr="00C708B0">
              <w:rPr>
                <w:rFonts w:eastAsia="Times New Roman"/>
                <w:b/>
                <w:bCs/>
                <w:sz w:val="22"/>
              </w:rPr>
              <w:t>vieta</w:t>
            </w:r>
          </w:p>
        </w:tc>
        <w:tc>
          <w:tcPr>
            <w:tcW w:w="7299" w:type="dxa"/>
            <w:hideMark/>
          </w:tcPr>
          <w:p w:rsidR="00C708B0" w:rsidRPr="00C708B0" w:rsidRDefault="00C708B0" w:rsidP="00C708B0">
            <w:pPr>
              <w:pStyle w:val="Betarp"/>
              <w:rPr>
                <w:rFonts w:eastAsia="Times New Roman"/>
                <w:b/>
                <w:bCs/>
                <w:sz w:val="22"/>
              </w:rPr>
            </w:pPr>
            <w:r w:rsidRPr="00C708B0">
              <w:rPr>
                <w:rFonts w:eastAsia="Times New Roman"/>
                <w:b/>
                <w:bCs/>
                <w:sz w:val="22"/>
              </w:rPr>
              <w:t>Svarstomi klausimai</w:t>
            </w:r>
          </w:p>
        </w:tc>
      </w:tr>
      <w:tr w:rsidR="00C708B0" w:rsidRPr="00C708B0" w:rsidTr="000345A1">
        <w:trPr>
          <w:jc w:val="center"/>
        </w:trPr>
        <w:tc>
          <w:tcPr>
            <w:tcW w:w="657" w:type="dxa"/>
          </w:tcPr>
          <w:p w:rsidR="00C708B0" w:rsidRPr="00C708B0" w:rsidRDefault="00C708B0" w:rsidP="00C708B0">
            <w:pPr>
              <w:pStyle w:val="Betarp"/>
              <w:rPr>
                <w:rFonts w:eastAsia="Times New Roman"/>
                <w:bCs/>
                <w:sz w:val="22"/>
              </w:rPr>
            </w:pPr>
            <w:r w:rsidRPr="00C708B0">
              <w:rPr>
                <w:rFonts w:eastAsia="Times New Roman"/>
                <w:bCs/>
                <w:sz w:val="22"/>
              </w:rPr>
              <w:t>1.</w:t>
            </w:r>
          </w:p>
        </w:tc>
        <w:tc>
          <w:tcPr>
            <w:tcW w:w="1683" w:type="dxa"/>
          </w:tcPr>
          <w:p w:rsidR="00C708B0" w:rsidRPr="00C708B0" w:rsidRDefault="00C708B0" w:rsidP="00C708B0">
            <w:pPr>
              <w:pStyle w:val="Betarp"/>
              <w:jc w:val="center"/>
              <w:rPr>
                <w:rFonts w:eastAsia="Times New Roman"/>
                <w:bCs/>
                <w:sz w:val="22"/>
              </w:rPr>
            </w:pPr>
            <w:r w:rsidRPr="00C708B0">
              <w:rPr>
                <w:rFonts w:eastAsia="Times New Roman"/>
                <w:bCs/>
                <w:sz w:val="22"/>
              </w:rPr>
              <w:t>2015-12-22</w:t>
            </w:r>
          </w:p>
          <w:p w:rsidR="00C708B0" w:rsidRPr="00C708B0" w:rsidRDefault="00C708B0" w:rsidP="00C708B0">
            <w:pPr>
              <w:pStyle w:val="Betarp"/>
              <w:jc w:val="center"/>
              <w:rPr>
                <w:rFonts w:eastAsia="Times New Roman"/>
                <w:bCs/>
                <w:sz w:val="22"/>
              </w:rPr>
            </w:pPr>
            <w:r w:rsidRPr="00C708B0">
              <w:rPr>
                <w:rFonts w:eastAsia="Times New Roman"/>
                <w:bCs/>
                <w:sz w:val="22"/>
              </w:rPr>
              <w:lastRenderedPageBreak/>
              <w:t>14.00-15.00</w:t>
            </w:r>
          </w:p>
          <w:p w:rsidR="00C708B0" w:rsidRPr="00C708B0" w:rsidRDefault="00C708B0" w:rsidP="00C708B0">
            <w:pPr>
              <w:pStyle w:val="Betarp"/>
              <w:jc w:val="center"/>
              <w:rPr>
                <w:rFonts w:eastAsia="Times New Roman"/>
                <w:bCs/>
                <w:sz w:val="22"/>
              </w:rPr>
            </w:pPr>
            <w:r w:rsidRPr="00C708B0">
              <w:rPr>
                <w:rFonts w:eastAsia="Times New Roman"/>
                <w:bCs/>
                <w:sz w:val="22"/>
              </w:rPr>
              <w:t>I r. Prezidento s.</w:t>
            </w:r>
          </w:p>
        </w:tc>
        <w:tc>
          <w:tcPr>
            <w:tcW w:w="7299" w:type="dxa"/>
          </w:tcPr>
          <w:p w:rsidR="00C708B0" w:rsidRPr="00C708B0" w:rsidRDefault="00C708B0" w:rsidP="00C708B0">
            <w:pPr>
              <w:pStyle w:val="Betarp"/>
              <w:jc w:val="center"/>
              <w:rPr>
                <w:rFonts w:eastAsia="Times New Roman"/>
                <w:bCs/>
                <w:sz w:val="22"/>
              </w:rPr>
            </w:pPr>
            <w:r w:rsidRPr="00C708B0">
              <w:rPr>
                <w:rFonts w:eastAsia="Times New Roman"/>
                <w:bCs/>
                <w:sz w:val="22"/>
              </w:rPr>
              <w:lastRenderedPageBreak/>
              <w:t xml:space="preserve">Dėl </w:t>
            </w:r>
            <w:proofErr w:type="spellStart"/>
            <w:r w:rsidRPr="00C708B0">
              <w:rPr>
                <w:rFonts w:eastAsia="Times New Roman"/>
                <w:bCs/>
                <w:sz w:val="22"/>
              </w:rPr>
              <w:t>Stanislavo</w:t>
            </w:r>
            <w:proofErr w:type="spellEnd"/>
            <w:r w:rsidRPr="00C708B0">
              <w:rPr>
                <w:rFonts w:eastAsia="Times New Roman"/>
                <w:bCs/>
                <w:sz w:val="22"/>
              </w:rPr>
              <w:t xml:space="preserve"> Vėlavičiaus kreipimosi „Dėl nusavintų pareigūnų ir karių pensijų </w:t>
            </w:r>
            <w:r w:rsidRPr="00C708B0">
              <w:rPr>
                <w:rFonts w:eastAsia="Times New Roman"/>
                <w:bCs/>
                <w:sz w:val="22"/>
              </w:rPr>
              <w:lastRenderedPageBreak/>
              <w:t>grąžinimo“ pripažinimo peticija.</w:t>
            </w:r>
          </w:p>
        </w:tc>
      </w:tr>
      <w:tr w:rsidR="00C708B0" w:rsidRPr="00C708B0" w:rsidTr="000345A1">
        <w:trPr>
          <w:trHeight w:val="533"/>
          <w:jc w:val="center"/>
        </w:trPr>
        <w:tc>
          <w:tcPr>
            <w:tcW w:w="657" w:type="dxa"/>
          </w:tcPr>
          <w:p w:rsidR="00C708B0" w:rsidRPr="00C708B0" w:rsidRDefault="00C708B0" w:rsidP="00C708B0">
            <w:pPr>
              <w:pStyle w:val="Betarp"/>
              <w:rPr>
                <w:rFonts w:eastAsia="Times New Roman"/>
                <w:bCs/>
                <w:sz w:val="22"/>
              </w:rPr>
            </w:pPr>
            <w:r w:rsidRPr="00C708B0">
              <w:rPr>
                <w:rFonts w:eastAsia="Times New Roman"/>
                <w:bCs/>
                <w:sz w:val="22"/>
              </w:rPr>
              <w:lastRenderedPageBreak/>
              <w:t>2.</w:t>
            </w:r>
          </w:p>
        </w:tc>
        <w:tc>
          <w:tcPr>
            <w:tcW w:w="1683" w:type="dxa"/>
          </w:tcPr>
          <w:p w:rsidR="00C708B0" w:rsidRPr="00C708B0" w:rsidRDefault="00C708B0" w:rsidP="00C708B0">
            <w:pPr>
              <w:pStyle w:val="Betarp"/>
              <w:jc w:val="center"/>
              <w:rPr>
                <w:rFonts w:eastAsia="Times New Roman"/>
                <w:bCs/>
                <w:sz w:val="22"/>
              </w:rPr>
            </w:pPr>
            <w:r w:rsidRPr="00C708B0">
              <w:rPr>
                <w:rFonts w:eastAsia="Times New Roman"/>
                <w:bCs/>
                <w:sz w:val="22"/>
              </w:rPr>
              <w:t>2015-12-22</w:t>
            </w:r>
          </w:p>
          <w:p w:rsidR="00C708B0" w:rsidRPr="00C708B0" w:rsidRDefault="00C708B0" w:rsidP="00C708B0">
            <w:pPr>
              <w:pStyle w:val="Betarp"/>
              <w:jc w:val="center"/>
              <w:rPr>
                <w:rFonts w:eastAsia="Times New Roman"/>
                <w:bCs/>
                <w:sz w:val="22"/>
              </w:rPr>
            </w:pPr>
            <w:r w:rsidRPr="00C708B0">
              <w:rPr>
                <w:rFonts w:eastAsia="Times New Roman"/>
                <w:bCs/>
                <w:sz w:val="22"/>
              </w:rPr>
              <w:t>14.00-15.00</w:t>
            </w:r>
          </w:p>
          <w:p w:rsidR="00C708B0" w:rsidRPr="00C708B0" w:rsidRDefault="00C708B0" w:rsidP="00C708B0">
            <w:pPr>
              <w:pStyle w:val="Betarp"/>
              <w:jc w:val="center"/>
              <w:rPr>
                <w:rFonts w:eastAsia="Times New Roman"/>
                <w:bCs/>
                <w:sz w:val="22"/>
              </w:rPr>
            </w:pPr>
            <w:r w:rsidRPr="00C708B0">
              <w:rPr>
                <w:rFonts w:eastAsia="Times New Roman"/>
                <w:bCs/>
                <w:sz w:val="22"/>
              </w:rPr>
              <w:t>I r. Prezidento s.</w:t>
            </w:r>
          </w:p>
        </w:tc>
        <w:tc>
          <w:tcPr>
            <w:tcW w:w="7299" w:type="dxa"/>
          </w:tcPr>
          <w:p w:rsidR="00C708B0" w:rsidRPr="00C708B0" w:rsidRDefault="00C708B0" w:rsidP="00C708B0">
            <w:pPr>
              <w:pStyle w:val="Betarp"/>
              <w:jc w:val="center"/>
              <w:rPr>
                <w:rFonts w:eastAsia="Times New Roman"/>
                <w:bCs/>
                <w:sz w:val="22"/>
              </w:rPr>
            </w:pPr>
            <w:r w:rsidRPr="00C708B0">
              <w:rPr>
                <w:rFonts w:eastAsia="Times New Roman"/>
                <w:bCs/>
                <w:sz w:val="22"/>
              </w:rPr>
              <w:t>Dėl Česlavo Daškevičiaus ir kitų pareiškėjų kreipimosi „Dėl minimalios mėnesinės algos ir bazinės pensijos dydžių didinimų“.</w:t>
            </w:r>
          </w:p>
          <w:p w:rsidR="00C708B0" w:rsidRPr="00C708B0" w:rsidRDefault="00C708B0" w:rsidP="00C708B0">
            <w:pPr>
              <w:pStyle w:val="Betarp"/>
              <w:jc w:val="center"/>
              <w:rPr>
                <w:rFonts w:eastAsia="Times New Roman"/>
                <w:bCs/>
                <w:sz w:val="22"/>
              </w:rPr>
            </w:pPr>
          </w:p>
        </w:tc>
      </w:tr>
      <w:tr w:rsidR="00C708B0" w:rsidRPr="00C708B0" w:rsidTr="000345A1">
        <w:trPr>
          <w:trHeight w:val="533"/>
          <w:jc w:val="center"/>
        </w:trPr>
        <w:tc>
          <w:tcPr>
            <w:tcW w:w="657" w:type="dxa"/>
          </w:tcPr>
          <w:p w:rsidR="00C708B0" w:rsidRPr="00C708B0" w:rsidRDefault="00C708B0" w:rsidP="00C708B0">
            <w:pPr>
              <w:pStyle w:val="Betarp"/>
              <w:rPr>
                <w:rFonts w:eastAsia="Times New Roman"/>
                <w:bCs/>
                <w:sz w:val="22"/>
              </w:rPr>
            </w:pPr>
            <w:r w:rsidRPr="00C708B0">
              <w:rPr>
                <w:rFonts w:eastAsia="Times New Roman"/>
                <w:bCs/>
                <w:sz w:val="22"/>
              </w:rPr>
              <w:t>3.</w:t>
            </w:r>
          </w:p>
        </w:tc>
        <w:tc>
          <w:tcPr>
            <w:tcW w:w="1683" w:type="dxa"/>
          </w:tcPr>
          <w:p w:rsidR="00C708B0" w:rsidRPr="00C708B0" w:rsidRDefault="00C708B0" w:rsidP="00C708B0">
            <w:pPr>
              <w:pStyle w:val="Betarp"/>
              <w:jc w:val="center"/>
              <w:rPr>
                <w:rFonts w:eastAsia="Times New Roman"/>
                <w:bCs/>
                <w:sz w:val="22"/>
              </w:rPr>
            </w:pPr>
            <w:r w:rsidRPr="00C708B0">
              <w:rPr>
                <w:rFonts w:eastAsia="Times New Roman"/>
                <w:bCs/>
                <w:sz w:val="22"/>
              </w:rPr>
              <w:t>2015-12-22</w:t>
            </w:r>
          </w:p>
          <w:p w:rsidR="00C708B0" w:rsidRPr="00C708B0" w:rsidRDefault="00C708B0" w:rsidP="00C708B0">
            <w:pPr>
              <w:pStyle w:val="Betarp"/>
              <w:jc w:val="center"/>
              <w:rPr>
                <w:rFonts w:eastAsia="Times New Roman"/>
                <w:bCs/>
                <w:sz w:val="22"/>
              </w:rPr>
            </w:pPr>
            <w:r w:rsidRPr="00C708B0">
              <w:rPr>
                <w:rFonts w:eastAsia="Times New Roman"/>
                <w:bCs/>
                <w:sz w:val="22"/>
              </w:rPr>
              <w:t>14.00-15.00</w:t>
            </w:r>
          </w:p>
          <w:p w:rsidR="00C708B0" w:rsidRPr="00C708B0" w:rsidRDefault="00C708B0" w:rsidP="00C708B0">
            <w:pPr>
              <w:pStyle w:val="Betarp"/>
              <w:jc w:val="center"/>
              <w:rPr>
                <w:rFonts w:eastAsia="Times New Roman"/>
                <w:bCs/>
                <w:sz w:val="22"/>
              </w:rPr>
            </w:pPr>
            <w:r w:rsidRPr="00C708B0">
              <w:rPr>
                <w:rFonts w:eastAsia="Times New Roman"/>
                <w:bCs/>
                <w:sz w:val="22"/>
              </w:rPr>
              <w:t>I r. Prezidento s.</w:t>
            </w:r>
          </w:p>
        </w:tc>
        <w:tc>
          <w:tcPr>
            <w:tcW w:w="7299" w:type="dxa"/>
          </w:tcPr>
          <w:p w:rsidR="00C708B0" w:rsidRPr="00C708B0" w:rsidRDefault="00C708B0" w:rsidP="00C708B0">
            <w:pPr>
              <w:pStyle w:val="Betarp"/>
              <w:jc w:val="center"/>
              <w:rPr>
                <w:rFonts w:eastAsia="Times New Roman"/>
                <w:bCs/>
                <w:sz w:val="22"/>
              </w:rPr>
            </w:pPr>
            <w:r w:rsidRPr="00C708B0">
              <w:rPr>
                <w:rFonts w:eastAsia="Times New Roman"/>
                <w:bCs/>
                <w:sz w:val="22"/>
              </w:rPr>
              <w:t xml:space="preserve">Dėl Jurgio Bagužio kreipimosi „Dėl krovininių automobilių N1 apmokestinimo“.  </w:t>
            </w:r>
          </w:p>
        </w:tc>
      </w:tr>
      <w:tr w:rsidR="00C708B0" w:rsidRPr="00C708B0" w:rsidTr="000345A1">
        <w:trPr>
          <w:trHeight w:val="533"/>
          <w:jc w:val="center"/>
        </w:trPr>
        <w:tc>
          <w:tcPr>
            <w:tcW w:w="657" w:type="dxa"/>
          </w:tcPr>
          <w:p w:rsidR="00C708B0" w:rsidRPr="00C708B0" w:rsidRDefault="00C708B0" w:rsidP="00C708B0">
            <w:pPr>
              <w:pStyle w:val="Betarp"/>
              <w:rPr>
                <w:rFonts w:eastAsia="Times New Roman"/>
                <w:bCs/>
                <w:sz w:val="22"/>
              </w:rPr>
            </w:pPr>
            <w:r w:rsidRPr="00C708B0">
              <w:rPr>
                <w:rFonts w:eastAsia="Times New Roman"/>
                <w:bCs/>
                <w:sz w:val="22"/>
              </w:rPr>
              <w:t>4.</w:t>
            </w:r>
          </w:p>
        </w:tc>
        <w:tc>
          <w:tcPr>
            <w:tcW w:w="1683" w:type="dxa"/>
          </w:tcPr>
          <w:p w:rsidR="00C708B0" w:rsidRPr="00C708B0" w:rsidRDefault="00C708B0" w:rsidP="00C708B0">
            <w:pPr>
              <w:pStyle w:val="Betarp"/>
              <w:jc w:val="center"/>
              <w:rPr>
                <w:rFonts w:eastAsia="Times New Roman"/>
                <w:bCs/>
                <w:sz w:val="22"/>
              </w:rPr>
            </w:pPr>
            <w:r w:rsidRPr="00C708B0">
              <w:rPr>
                <w:rFonts w:eastAsia="Times New Roman"/>
                <w:bCs/>
                <w:sz w:val="22"/>
              </w:rPr>
              <w:t>2015-12-22</w:t>
            </w:r>
          </w:p>
          <w:p w:rsidR="00C708B0" w:rsidRPr="00C708B0" w:rsidRDefault="00C708B0" w:rsidP="00C708B0">
            <w:pPr>
              <w:pStyle w:val="Betarp"/>
              <w:jc w:val="center"/>
              <w:rPr>
                <w:rFonts w:eastAsia="Times New Roman"/>
                <w:bCs/>
                <w:sz w:val="22"/>
              </w:rPr>
            </w:pPr>
            <w:r w:rsidRPr="00C708B0">
              <w:rPr>
                <w:rFonts w:eastAsia="Times New Roman"/>
                <w:bCs/>
                <w:sz w:val="22"/>
              </w:rPr>
              <w:t>14.00-15.00</w:t>
            </w:r>
          </w:p>
          <w:p w:rsidR="00C708B0" w:rsidRPr="00C708B0" w:rsidRDefault="00C708B0" w:rsidP="00C708B0">
            <w:pPr>
              <w:pStyle w:val="Betarp"/>
              <w:jc w:val="center"/>
              <w:rPr>
                <w:rFonts w:eastAsia="Times New Roman"/>
                <w:bCs/>
                <w:sz w:val="22"/>
              </w:rPr>
            </w:pPr>
            <w:r w:rsidRPr="00C708B0">
              <w:rPr>
                <w:rFonts w:eastAsia="Times New Roman"/>
                <w:bCs/>
                <w:sz w:val="22"/>
              </w:rPr>
              <w:t>I r. Prezidento s.</w:t>
            </w:r>
          </w:p>
        </w:tc>
        <w:tc>
          <w:tcPr>
            <w:tcW w:w="7299" w:type="dxa"/>
          </w:tcPr>
          <w:p w:rsidR="00C708B0" w:rsidRPr="00C708B0" w:rsidRDefault="00C708B0" w:rsidP="00C708B0">
            <w:pPr>
              <w:pStyle w:val="Betarp"/>
              <w:jc w:val="center"/>
              <w:rPr>
                <w:rFonts w:eastAsia="Times New Roman"/>
                <w:bCs/>
                <w:sz w:val="22"/>
              </w:rPr>
            </w:pPr>
            <w:r w:rsidRPr="00C708B0">
              <w:rPr>
                <w:rFonts w:eastAsia="Times New Roman"/>
                <w:bCs/>
                <w:sz w:val="22"/>
              </w:rPr>
              <w:t xml:space="preserve">Kiti klausimai. </w:t>
            </w:r>
          </w:p>
        </w:tc>
      </w:tr>
    </w:tbl>
    <w:p w:rsidR="00FB6114" w:rsidRPr="00FB6114" w:rsidRDefault="00FB6114" w:rsidP="00FB6114">
      <w:pPr>
        <w:pStyle w:val="Betarp"/>
        <w:jc w:val="center"/>
        <w:rPr>
          <w:rFonts w:eastAsia="Times New Roman"/>
          <w:sz w:val="22"/>
        </w:rPr>
      </w:pPr>
      <w:r>
        <w:rPr>
          <w:rFonts w:eastAsia="Times New Roman"/>
          <w:sz w:val="22"/>
        </w:rPr>
        <w:t>Komisijos pirmininkas</w:t>
      </w:r>
      <w:r>
        <w:rPr>
          <w:rFonts w:eastAsia="Times New Roman"/>
          <w:sz w:val="22"/>
        </w:rPr>
        <w:tab/>
        <w:t xml:space="preserve"> </w:t>
      </w:r>
      <w:r>
        <w:rPr>
          <w:rFonts w:eastAsia="Times New Roman"/>
          <w:sz w:val="22"/>
        </w:rPr>
        <w:tab/>
      </w:r>
      <w:r>
        <w:rPr>
          <w:rFonts w:eastAsia="Times New Roman"/>
          <w:sz w:val="22"/>
        </w:rPr>
        <w:tab/>
      </w:r>
      <w:r>
        <w:rPr>
          <w:rFonts w:eastAsia="Times New Roman"/>
          <w:sz w:val="22"/>
        </w:rPr>
        <w:tab/>
      </w:r>
      <w:r>
        <w:rPr>
          <w:rFonts w:eastAsia="Times New Roman"/>
          <w:sz w:val="22"/>
        </w:rPr>
        <w:tab/>
      </w:r>
      <w:r w:rsidRPr="00FB6114">
        <w:rPr>
          <w:rFonts w:eastAsia="Times New Roman"/>
          <w:sz w:val="22"/>
        </w:rPr>
        <w:t xml:space="preserve">Petras </w:t>
      </w:r>
      <w:proofErr w:type="spellStart"/>
      <w:r w:rsidRPr="00FB6114">
        <w:rPr>
          <w:rFonts w:eastAsia="Times New Roman"/>
          <w:sz w:val="22"/>
        </w:rPr>
        <w:t>Čimbaras</w:t>
      </w:r>
      <w:proofErr w:type="spellEnd"/>
    </w:p>
    <w:p w:rsidR="00080C30" w:rsidRPr="004D1A97" w:rsidRDefault="00080C30" w:rsidP="00080C30">
      <w:pPr>
        <w:pStyle w:val="Betarp"/>
        <w:jc w:val="center"/>
        <w:rPr>
          <w:sz w:val="22"/>
        </w:rPr>
      </w:pPr>
    </w:p>
    <w:p w:rsidR="00080C30" w:rsidRDefault="006F4384" w:rsidP="00080C30">
      <w:pPr>
        <w:pStyle w:val="Betarp"/>
        <w:jc w:val="center"/>
        <w:rPr>
          <w:rFonts w:eastAsia="Arial Unicode MS"/>
          <w:sz w:val="22"/>
        </w:rPr>
      </w:pPr>
      <w:r w:rsidRPr="004D1A97">
        <w:rPr>
          <w:rFonts w:eastAsia="Arial Unicode MS"/>
          <w:sz w:val="22"/>
        </w:rPr>
        <w:t>ŠVIETIMO, MOKSLO IR KULTŪROS KOMITETO</w:t>
      </w:r>
    </w:p>
    <w:tbl>
      <w:tblPr>
        <w:tblW w:w="9639" w:type="dxa"/>
        <w:jc w:val="center"/>
        <w:tblBorders>
          <w:top w:val="double" w:sz="4" w:space="0" w:color="auto"/>
          <w:left w:val="double" w:sz="4" w:space="0" w:color="auto"/>
          <w:bottom w:val="double" w:sz="4" w:space="0" w:color="auto"/>
          <w:right w:val="double" w:sz="4" w:space="0" w:color="auto"/>
        </w:tblBorders>
        <w:tblLayout w:type="fixed"/>
        <w:tblCellMar>
          <w:left w:w="28" w:type="dxa"/>
          <w:right w:w="28" w:type="dxa"/>
        </w:tblCellMar>
        <w:tblLook w:val="04A0" w:firstRow="1" w:lastRow="0" w:firstColumn="1" w:lastColumn="0" w:noHBand="0" w:noVBand="1"/>
      </w:tblPr>
      <w:tblGrid>
        <w:gridCol w:w="652"/>
        <w:gridCol w:w="1311"/>
        <w:gridCol w:w="1415"/>
        <w:gridCol w:w="3408"/>
        <w:gridCol w:w="1248"/>
        <w:gridCol w:w="1605"/>
      </w:tblGrid>
      <w:tr w:rsidR="00083D73" w:rsidRPr="00083D73" w:rsidTr="000345A1">
        <w:trPr>
          <w:trHeight w:val="637"/>
          <w:jc w:val="center"/>
        </w:trPr>
        <w:tc>
          <w:tcPr>
            <w:tcW w:w="674" w:type="dxa"/>
            <w:tcBorders>
              <w:top w:val="double" w:sz="4" w:space="0" w:color="auto"/>
              <w:left w:val="double" w:sz="4" w:space="0" w:color="auto"/>
              <w:bottom w:val="single" w:sz="4" w:space="0" w:color="auto"/>
              <w:right w:val="single" w:sz="4" w:space="0" w:color="auto"/>
            </w:tcBorders>
            <w:vAlign w:val="center"/>
          </w:tcPr>
          <w:p w:rsidR="00083D73" w:rsidRPr="00083D73" w:rsidRDefault="00083D73" w:rsidP="00083D73">
            <w:pPr>
              <w:pStyle w:val="Betarp"/>
              <w:rPr>
                <w:rFonts w:eastAsia="Arial Unicode MS"/>
                <w:b/>
                <w:sz w:val="22"/>
              </w:rPr>
            </w:pPr>
            <w:r w:rsidRPr="00083D73">
              <w:rPr>
                <w:rFonts w:eastAsia="Arial Unicode MS"/>
                <w:b/>
                <w:sz w:val="22"/>
              </w:rPr>
              <w:t>Eil. Nr.</w:t>
            </w:r>
          </w:p>
        </w:tc>
        <w:tc>
          <w:tcPr>
            <w:tcW w:w="1359" w:type="dxa"/>
            <w:tcBorders>
              <w:top w:val="double" w:sz="4" w:space="0" w:color="auto"/>
              <w:left w:val="single" w:sz="4" w:space="0" w:color="auto"/>
              <w:bottom w:val="single" w:sz="4" w:space="0" w:color="auto"/>
              <w:right w:val="single" w:sz="4" w:space="0" w:color="auto"/>
            </w:tcBorders>
            <w:vAlign w:val="center"/>
          </w:tcPr>
          <w:p w:rsidR="00083D73" w:rsidRPr="00083D73" w:rsidRDefault="00083D73" w:rsidP="00083D73">
            <w:pPr>
              <w:pStyle w:val="Betarp"/>
              <w:rPr>
                <w:rFonts w:eastAsia="Arial Unicode MS"/>
                <w:b/>
                <w:sz w:val="22"/>
              </w:rPr>
            </w:pPr>
            <w:r w:rsidRPr="00083D73">
              <w:rPr>
                <w:rFonts w:eastAsia="Arial Unicode MS"/>
                <w:b/>
                <w:sz w:val="22"/>
              </w:rPr>
              <w:t>Data,</w:t>
            </w:r>
          </w:p>
          <w:p w:rsidR="00083D73" w:rsidRPr="00083D73" w:rsidRDefault="00083D73" w:rsidP="00083D73">
            <w:pPr>
              <w:pStyle w:val="Betarp"/>
              <w:rPr>
                <w:rFonts w:eastAsia="Arial Unicode MS"/>
                <w:b/>
                <w:sz w:val="22"/>
              </w:rPr>
            </w:pPr>
            <w:r w:rsidRPr="00083D73">
              <w:rPr>
                <w:rFonts w:eastAsia="Arial Unicode MS"/>
                <w:b/>
                <w:sz w:val="22"/>
              </w:rPr>
              <w:t>laikas,</w:t>
            </w:r>
          </w:p>
          <w:p w:rsidR="00083D73" w:rsidRPr="00083D73" w:rsidRDefault="00083D73" w:rsidP="00083D73">
            <w:pPr>
              <w:pStyle w:val="Betarp"/>
              <w:rPr>
                <w:rFonts w:eastAsia="Arial Unicode MS"/>
                <w:b/>
                <w:sz w:val="22"/>
              </w:rPr>
            </w:pPr>
            <w:r w:rsidRPr="00083D73">
              <w:rPr>
                <w:rFonts w:eastAsia="Arial Unicode MS"/>
                <w:b/>
                <w:sz w:val="22"/>
              </w:rPr>
              <w:t>vieta</w:t>
            </w:r>
          </w:p>
        </w:tc>
        <w:tc>
          <w:tcPr>
            <w:tcW w:w="1467" w:type="dxa"/>
            <w:tcBorders>
              <w:top w:val="double" w:sz="4" w:space="0" w:color="auto"/>
              <w:left w:val="single" w:sz="4" w:space="0" w:color="auto"/>
              <w:bottom w:val="single" w:sz="4" w:space="0" w:color="auto"/>
              <w:right w:val="single" w:sz="4" w:space="0" w:color="auto"/>
            </w:tcBorders>
            <w:vAlign w:val="center"/>
          </w:tcPr>
          <w:p w:rsidR="00083D73" w:rsidRPr="00083D73" w:rsidRDefault="00083D73" w:rsidP="00083D73">
            <w:pPr>
              <w:pStyle w:val="Betarp"/>
              <w:rPr>
                <w:rFonts w:eastAsia="Arial Unicode MS"/>
                <w:b/>
                <w:sz w:val="22"/>
              </w:rPr>
            </w:pPr>
            <w:r w:rsidRPr="00083D73">
              <w:rPr>
                <w:rFonts w:eastAsia="Arial Unicode MS"/>
                <w:b/>
                <w:sz w:val="22"/>
              </w:rPr>
              <w:t>Projekto</w:t>
            </w:r>
          </w:p>
          <w:p w:rsidR="00083D73" w:rsidRPr="00083D73" w:rsidRDefault="00083D73" w:rsidP="00083D73">
            <w:pPr>
              <w:pStyle w:val="Betarp"/>
              <w:rPr>
                <w:rFonts w:eastAsia="Arial Unicode MS"/>
                <w:b/>
                <w:sz w:val="22"/>
              </w:rPr>
            </w:pPr>
            <w:r w:rsidRPr="00083D73">
              <w:rPr>
                <w:rFonts w:eastAsia="Arial Unicode MS"/>
                <w:b/>
                <w:sz w:val="22"/>
              </w:rPr>
              <w:t>Nr.</w:t>
            </w:r>
          </w:p>
        </w:tc>
        <w:tc>
          <w:tcPr>
            <w:tcW w:w="3536" w:type="dxa"/>
            <w:tcBorders>
              <w:top w:val="double" w:sz="4" w:space="0" w:color="auto"/>
              <w:left w:val="single" w:sz="4" w:space="0" w:color="auto"/>
              <w:bottom w:val="single" w:sz="4" w:space="0" w:color="auto"/>
              <w:right w:val="single" w:sz="4" w:space="0" w:color="auto"/>
            </w:tcBorders>
            <w:vAlign w:val="center"/>
          </w:tcPr>
          <w:p w:rsidR="00083D73" w:rsidRPr="00083D73" w:rsidRDefault="00083D73" w:rsidP="00083D73">
            <w:pPr>
              <w:pStyle w:val="Betarp"/>
              <w:rPr>
                <w:rFonts w:eastAsia="Arial Unicode MS"/>
                <w:b/>
                <w:sz w:val="22"/>
              </w:rPr>
            </w:pPr>
            <w:r w:rsidRPr="00083D73">
              <w:rPr>
                <w:rFonts w:eastAsia="Arial Unicode MS"/>
                <w:b/>
                <w:sz w:val="22"/>
              </w:rPr>
              <w:t>Svarstomi klausimai</w:t>
            </w:r>
          </w:p>
        </w:tc>
        <w:tc>
          <w:tcPr>
            <w:tcW w:w="1293" w:type="dxa"/>
            <w:tcBorders>
              <w:top w:val="double" w:sz="4" w:space="0" w:color="auto"/>
              <w:left w:val="single" w:sz="4" w:space="0" w:color="auto"/>
              <w:bottom w:val="single" w:sz="4" w:space="0" w:color="auto"/>
              <w:right w:val="single" w:sz="4" w:space="0" w:color="auto"/>
            </w:tcBorders>
            <w:vAlign w:val="center"/>
          </w:tcPr>
          <w:p w:rsidR="00083D73" w:rsidRPr="00083D73" w:rsidRDefault="00083D73" w:rsidP="00083D73">
            <w:pPr>
              <w:pStyle w:val="Betarp"/>
              <w:rPr>
                <w:rFonts w:eastAsia="Arial Unicode MS"/>
                <w:b/>
                <w:sz w:val="22"/>
              </w:rPr>
            </w:pPr>
            <w:r w:rsidRPr="00083D73">
              <w:rPr>
                <w:rFonts w:eastAsia="Arial Unicode MS"/>
                <w:b/>
                <w:sz w:val="22"/>
              </w:rPr>
              <w:t>Stadija</w:t>
            </w:r>
          </w:p>
        </w:tc>
        <w:tc>
          <w:tcPr>
            <w:tcW w:w="1664" w:type="dxa"/>
            <w:tcBorders>
              <w:top w:val="double" w:sz="4" w:space="0" w:color="auto"/>
              <w:left w:val="single" w:sz="4" w:space="0" w:color="auto"/>
              <w:bottom w:val="single" w:sz="4" w:space="0" w:color="auto"/>
              <w:right w:val="double" w:sz="4" w:space="0" w:color="auto"/>
            </w:tcBorders>
            <w:vAlign w:val="center"/>
          </w:tcPr>
          <w:p w:rsidR="00083D73" w:rsidRPr="00083D73" w:rsidRDefault="00083D73" w:rsidP="00083D73">
            <w:pPr>
              <w:pStyle w:val="Betarp"/>
              <w:rPr>
                <w:rFonts w:eastAsia="Arial Unicode MS"/>
                <w:b/>
                <w:sz w:val="22"/>
              </w:rPr>
            </w:pPr>
            <w:r w:rsidRPr="00083D73">
              <w:rPr>
                <w:rFonts w:eastAsia="Arial Unicode MS"/>
                <w:b/>
                <w:sz w:val="22"/>
              </w:rPr>
              <w:t>Komiteto išvadų rengėjai, biuro tarnautojai</w:t>
            </w:r>
          </w:p>
        </w:tc>
      </w:tr>
      <w:tr w:rsidR="00083D73" w:rsidRPr="00083D73" w:rsidTr="000345A1">
        <w:trPr>
          <w:trHeight w:val="990"/>
          <w:jc w:val="center"/>
        </w:trPr>
        <w:tc>
          <w:tcPr>
            <w:tcW w:w="674" w:type="dxa"/>
            <w:tcBorders>
              <w:top w:val="single" w:sz="4" w:space="0" w:color="auto"/>
              <w:left w:val="double" w:sz="4" w:space="0" w:color="auto"/>
              <w:bottom w:val="single" w:sz="4" w:space="0" w:color="auto"/>
              <w:right w:val="single" w:sz="4" w:space="0" w:color="auto"/>
            </w:tcBorders>
          </w:tcPr>
          <w:p w:rsidR="00083D73" w:rsidRPr="00083D73" w:rsidRDefault="00083D73" w:rsidP="00083D73">
            <w:pPr>
              <w:pStyle w:val="Betarp"/>
              <w:rPr>
                <w:rFonts w:eastAsia="Arial Unicode MS"/>
                <w:sz w:val="22"/>
              </w:rPr>
            </w:pPr>
            <w:r w:rsidRPr="00083D73">
              <w:rPr>
                <w:rFonts w:eastAsia="Arial Unicode MS"/>
                <w:sz w:val="22"/>
              </w:rPr>
              <w:t>1.</w:t>
            </w:r>
          </w:p>
        </w:tc>
        <w:tc>
          <w:tcPr>
            <w:tcW w:w="1359" w:type="dxa"/>
            <w:tcBorders>
              <w:top w:val="single" w:sz="4" w:space="0" w:color="auto"/>
              <w:left w:val="single" w:sz="4" w:space="0" w:color="auto"/>
              <w:bottom w:val="single" w:sz="4" w:space="0" w:color="auto"/>
              <w:right w:val="single" w:sz="4" w:space="0" w:color="auto"/>
            </w:tcBorders>
          </w:tcPr>
          <w:p w:rsidR="00083D73" w:rsidRPr="00083D73" w:rsidRDefault="00083D73" w:rsidP="00083D73">
            <w:pPr>
              <w:pStyle w:val="Betarp"/>
              <w:rPr>
                <w:rFonts w:eastAsia="Arial Unicode MS"/>
                <w:sz w:val="22"/>
              </w:rPr>
            </w:pPr>
            <w:r w:rsidRPr="00083D73">
              <w:rPr>
                <w:rFonts w:eastAsia="Arial Unicode MS"/>
                <w:sz w:val="22"/>
              </w:rPr>
              <w:t>2015-12-22</w:t>
            </w:r>
          </w:p>
          <w:p w:rsidR="00083D73" w:rsidRPr="00083D73" w:rsidRDefault="00083D73" w:rsidP="00083D73">
            <w:pPr>
              <w:pStyle w:val="Betarp"/>
              <w:rPr>
                <w:rFonts w:eastAsia="Arial Unicode MS"/>
                <w:sz w:val="22"/>
              </w:rPr>
            </w:pPr>
            <w:r w:rsidRPr="00083D73">
              <w:rPr>
                <w:rFonts w:eastAsia="Arial Unicode MS"/>
                <w:sz w:val="22"/>
              </w:rPr>
              <w:t>08.45-09.00</w:t>
            </w:r>
          </w:p>
          <w:p w:rsidR="00083D73" w:rsidRPr="00083D73" w:rsidRDefault="00083D73" w:rsidP="00083D73">
            <w:pPr>
              <w:pStyle w:val="Betarp"/>
              <w:rPr>
                <w:rFonts w:eastAsia="Arial Unicode MS"/>
                <w:sz w:val="22"/>
              </w:rPr>
            </w:pPr>
            <w:r w:rsidRPr="00083D73">
              <w:rPr>
                <w:rFonts w:eastAsia="Arial Unicode MS"/>
                <w:sz w:val="22"/>
              </w:rPr>
              <w:t>III r., 420 s.</w:t>
            </w:r>
          </w:p>
        </w:tc>
        <w:tc>
          <w:tcPr>
            <w:tcW w:w="1467" w:type="dxa"/>
            <w:tcBorders>
              <w:top w:val="single" w:sz="4" w:space="0" w:color="auto"/>
              <w:left w:val="single" w:sz="4" w:space="0" w:color="auto"/>
              <w:bottom w:val="single" w:sz="4" w:space="0" w:color="auto"/>
              <w:right w:val="single" w:sz="4" w:space="0" w:color="auto"/>
            </w:tcBorders>
            <w:vAlign w:val="center"/>
          </w:tcPr>
          <w:p w:rsidR="00083D73" w:rsidRPr="00083D73" w:rsidRDefault="00083D73" w:rsidP="00083D73">
            <w:pPr>
              <w:pStyle w:val="Betarp"/>
              <w:rPr>
                <w:rFonts w:eastAsia="Arial Unicode MS"/>
                <w:sz w:val="22"/>
              </w:rPr>
            </w:pPr>
            <w:r w:rsidRPr="00083D73">
              <w:rPr>
                <w:rFonts w:eastAsia="Arial Unicode MS"/>
                <w:sz w:val="22"/>
              </w:rPr>
              <w:t>XIIP-3375(2)</w:t>
            </w:r>
          </w:p>
        </w:tc>
        <w:tc>
          <w:tcPr>
            <w:tcW w:w="3536" w:type="dxa"/>
            <w:tcBorders>
              <w:top w:val="single" w:sz="4" w:space="0" w:color="auto"/>
              <w:left w:val="single" w:sz="4" w:space="0" w:color="auto"/>
              <w:bottom w:val="single" w:sz="4" w:space="0" w:color="auto"/>
              <w:right w:val="single" w:sz="4" w:space="0" w:color="auto"/>
            </w:tcBorders>
            <w:vAlign w:val="center"/>
          </w:tcPr>
          <w:p w:rsidR="00083D73" w:rsidRPr="00083D73" w:rsidRDefault="00083D73" w:rsidP="00083D73">
            <w:pPr>
              <w:pStyle w:val="Betarp"/>
              <w:rPr>
                <w:rFonts w:eastAsia="Arial Unicode MS"/>
                <w:sz w:val="22"/>
              </w:rPr>
            </w:pPr>
            <w:r w:rsidRPr="00083D73">
              <w:rPr>
                <w:rFonts w:eastAsia="Arial Unicode MS"/>
                <w:sz w:val="22"/>
              </w:rPr>
              <w:t xml:space="preserve">Dėl pasiūlymo </w:t>
            </w:r>
          </w:p>
          <w:p w:rsidR="00083D73" w:rsidRPr="00083D73" w:rsidRDefault="00083D73" w:rsidP="00083D73">
            <w:pPr>
              <w:pStyle w:val="Betarp"/>
              <w:rPr>
                <w:rFonts w:eastAsia="Arial Unicode MS"/>
                <w:sz w:val="22"/>
              </w:rPr>
            </w:pPr>
            <w:r w:rsidRPr="00083D73">
              <w:rPr>
                <w:rFonts w:eastAsia="Arial Unicode MS"/>
                <w:sz w:val="22"/>
              </w:rPr>
              <w:t>Dėl Švietimo įstatymo Nr. I-1489 2, 7, 8, 9, 24, 27, 36, 37, 43, 46 ir 47 straipsnių pakeitimo</w:t>
            </w:r>
          </w:p>
          <w:p w:rsidR="00083D73" w:rsidRPr="00083D73" w:rsidRDefault="00083D73" w:rsidP="00083D73">
            <w:pPr>
              <w:pStyle w:val="Betarp"/>
              <w:rPr>
                <w:rFonts w:eastAsia="Arial Unicode MS"/>
                <w:sz w:val="22"/>
              </w:rPr>
            </w:pPr>
            <w:r w:rsidRPr="00083D73">
              <w:rPr>
                <w:rFonts w:eastAsia="Arial Unicode MS"/>
                <w:sz w:val="22"/>
              </w:rPr>
              <w:t>įstatymo projekto</w:t>
            </w:r>
          </w:p>
        </w:tc>
        <w:tc>
          <w:tcPr>
            <w:tcW w:w="1293" w:type="dxa"/>
            <w:tcBorders>
              <w:top w:val="single" w:sz="4" w:space="0" w:color="auto"/>
              <w:left w:val="single" w:sz="4" w:space="0" w:color="auto"/>
              <w:bottom w:val="single" w:sz="4" w:space="0" w:color="auto"/>
              <w:right w:val="single" w:sz="4" w:space="0" w:color="auto"/>
            </w:tcBorders>
            <w:vAlign w:val="center"/>
          </w:tcPr>
          <w:p w:rsidR="00083D73" w:rsidRPr="00083D73" w:rsidRDefault="00083D73" w:rsidP="00083D73">
            <w:pPr>
              <w:pStyle w:val="Betarp"/>
              <w:rPr>
                <w:rFonts w:eastAsia="Arial Unicode MS"/>
                <w:sz w:val="22"/>
              </w:rPr>
            </w:pPr>
            <w:r w:rsidRPr="00083D73">
              <w:rPr>
                <w:rFonts w:eastAsia="Arial Unicode MS"/>
                <w:sz w:val="22"/>
              </w:rPr>
              <w:t>Pagrindinis /svarstymas</w:t>
            </w:r>
          </w:p>
        </w:tc>
        <w:tc>
          <w:tcPr>
            <w:tcW w:w="1664" w:type="dxa"/>
            <w:tcBorders>
              <w:top w:val="single" w:sz="4" w:space="0" w:color="auto"/>
              <w:left w:val="single" w:sz="4" w:space="0" w:color="auto"/>
              <w:bottom w:val="single" w:sz="4" w:space="0" w:color="auto"/>
              <w:right w:val="double" w:sz="4" w:space="0" w:color="auto"/>
            </w:tcBorders>
            <w:vAlign w:val="center"/>
          </w:tcPr>
          <w:p w:rsidR="00083D73" w:rsidRPr="00083D73" w:rsidRDefault="00083D73" w:rsidP="00083D73">
            <w:pPr>
              <w:pStyle w:val="Betarp"/>
              <w:rPr>
                <w:rFonts w:eastAsia="Arial Unicode MS"/>
                <w:sz w:val="22"/>
              </w:rPr>
            </w:pPr>
            <w:r w:rsidRPr="00083D73">
              <w:rPr>
                <w:rFonts w:eastAsia="Arial Unicode MS"/>
                <w:sz w:val="22"/>
              </w:rPr>
              <w:t>R. Paliukas</w:t>
            </w:r>
          </w:p>
          <w:p w:rsidR="00083D73" w:rsidRPr="00083D73" w:rsidRDefault="00083D73" w:rsidP="00083D73">
            <w:pPr>
              <w:pStyle w:val="Betarp"/>
              <w:rPr>
                <w:rFonts w:eastAsia="Arial Unicode MS"/>
                <w:sz w:val="22"/>
              </w:rPr>
            </w:pPr>
            <w:r w:rsidRPr="00083D73">
              <w:rPr>
                <w:rFonts w:eastAsia="Arial Unicode MS"/>
                <w:sz w:val="22"/>
              </w:rPr>
              <w:t>G. Steponavičius</w:t>
            </w:r>
          </w:p>
          <w:p w:rsidR="00083D73" w:rsidRPr="00083D73" w:rsidRDefault="00083D73" w:rsidP="00083D73">
            <w:pPr>
              <w:pStyle w:val="Betarp"/>
              <w:rPr>
                <w:rFonts w:eastAsia="Arial Unicode MS"/>
                <w:sz w:val="22"/>
              </w:rPr>
            </w:pPr>
          </w:p>
          <w:p w:rsidR="00083D73" w:rsidRPr="00083D73" w:rsidRDefault="00083D73" w:rsidP="00083D73">
            <w:pPr>
              <w:pStyle w:val="Betarp"/>
              <w:rPr>
                <w:rFonts w:eastAsia="Arial Unicode MS"/>
                <w:sz w:val="22"/>
              </w:rPr>
            </w:pPr>
            <w:r w:rsidRPr="00083D73">
              <w:rPr>
                <w:rFonts w:eastAsia="Arial Unicode MS"/>
                <w:sz w:val="22"/>
              </w:rPr>
              <w:t>K. Kaminskas</w:t>
            </w:r>
          </w:p>
        </w:tc>
      </w:tr>
      <w:tr w:rsidR="00083D73" w:rsidRPr="00083D73" w:rsidTr="000345A1">
        <w:trPr>
          <w:trHeight w:val="990"/>
          <w:jc w:val="center"/>
        </w:trPr>
        <w:tc>
          <w:tcPr>
            <w:tcW w:w="674" w:type="dxa"/>
            <w:tcBorders>
              <w:top w:val="single" w:sz="4" w:space="0" w:color="auto"/>
              <w:left w:val="double" w:sz="4" w:space="0" w:color="auto"/>
              <w:bottom w:val="single" w:sz="4" w:space="0" w:color="auto"/>
              <w:right w:val="single" w:sz="4" w:space="0" w:color="auto"/>
            </w:tcBorders>
          </w:tcPr>
          <w:p w:rsidR="00083D73" w:rsidRPr="00083D73" w:rsidRDefault="00083D73" w:rsidP="00083D73">
            <w:pPr>
              <w:pStyle w:val="Betarp"/>
              <w:rPr>
                <w:rFonts w:eastAsia="Arial Unicode MS"/>
                <w:sz w:val="22"/>
              </w:rPr>
            </w:pPr>
            <w:r w:rsidRPr="00083D73">
              <w:rPr>
                <w:rFonts w:eastAsia="Arial Unicode MS"/>
                <w:sz w:val="22"/>
              </w:rPr>
              <w:t>2.</w:t>
            </w:r>
          </w:p>
        </w:tc>
        <w:tc>
          <w:tcPr>
            <w:tcW w:w="1359" w:type="dxa"/>
            <w:tcBorders>
              <w:top w:val="single" w:sz="4" w:space="0" w:color="auto"/>
              <w:left w:val="single" w:sz="4" w:space="0" w:color="auto"/>
              <w:bottom w:val="single" w:sz="4" w:space="0" w:color="auto"/>
              <w:right w:val="single" w:sz="4" w:space="0" w:color="auto"/>
            </w:tcBorders>
          </w:tcPr>
          <w:p w:rsidR="00083D73" w:rsidRPr="00083D73" w:rsidRDefault="00083D73" w:rsidP="00083D73">
            <w:pPr>
              <w:pStyle w:val="Betarp"/>
              <w:rPr>
                <w:rFonts w:eastAsia="Arial Unicode MS"/>
                <w:sz w:val="22"/>
              </w:rPr>
            </w:pPr>
            <w:r w:rsidRPr="00083D73">
              <w:rPr>
                <w:rFonts w:eastAsia="Arial Unicode MS"/>
                <w:sz w:val="22"/>
              </w:rPr>
              <w:t>2015-12-22</w:t>
            </w:r>
          </w:p>
          <w:p w:rsidR="00083D73" w:rsidRPr="00083D73" w:rsidRDefault="00083D73" w:rsidP="00083D73">
            <w:pPr>
              <w:pStyle w:val="Betarp"/>
              <w:rPr>
                <w:rFonts w:eastAsia="Arial Unicode MS"/>
                <w:sz w:val="22"/>
              </w:rPr>
            </w:pPr>
            <w:r w:rsidRPr="00083D73">
              <w:rPr>
                <w:rFonts w:eastAsia="Arial Unicode MS"/>
                <w:sz w:val="22"/>
              </w:rPr>
              <w:t>09.00-09.05</w:t>
            </w:r>
          </w:p>
          <w:p w:rsidR="00083D73" w:rsidRPr="00083D73" w:rsidRDefault="00083D73" w:rsidP="00083D73">
            <w:pPr>
              <w:pStyle w:val="Betarp"/>
              <w:rPr>
                <w:rFonts w:eastAsia="Arial Unicode MS"/>
                <w:sz w:val="22"/>
              </w:rPr>
            </w:pPr>
            <w:r w:rsidRPr="00083D73">
              <w:rPr>
                <w:rFonts w:eastAsia="Arial Unicode MS"/>
                <w:sz w:val="22"/>
              </w:rPr>
              <w:t>III r., 420 s</w:t>
            </w:r>
          </w:p>
        </w:tc>
        <w:tc>
          <w:tcPr>
            <w:tcW w:w="1467" w:type="dxa"/>
            <w:tcBorders>
              <w:top w:val="single" w:sz="4" w:space="0" w:color="auto"/>
              <w:left w:val="single" w:sz="4" w:space="0" w:color="auto"/>
              <w:bottom w:val="single" w:sz="4" w:space="0" w:color="auto"/>
              <w:right w:val="single" w:sz="4" w:space="0" w:color="auto"/>
            </w:tcBorders>
            <w:vAlign w:val="center"/>
          </w:tcPr>
          <w:p w:rsidR="00083D73" w:rsidRPr="00083D73" w:rsidRDefault="00083D73" w:rsidP="00083D73">
            <w:pPr>
              <w:pStyle w:val="Betarp"/>
              <w:rPr>
                <w:rFonts w:eastAsia="Arial Unicode MS"/>
                <w:sz w:val="22"/>
              </w:rPr>
            </w:pPr>
            <w:r w:rsidRPr="00083D73">
              <w:rPr>
                <w:rFonts w:eastAsia="Arial Unicode MS"/>
                <w:sz w:val="22"/>
              </w:rPr>
              <w:t>XIIP-3886</w:t>
            </w:r>
          </w:p>
        </w:tc>
        <w:tc>
          <w:tcPr>
            <w:tcW w:w="3536" w:type="dxa"/>
            <w:tcBorders>
              <w:top w:val="single" w:sz="4" w:space="0" w:color="auto"/>
              <w:left w:val="single" w:sz="4" w:space="0" w:color="auto"/>
              <w:bottom w:val="single" w:sz="4" w:space="0" w:color="auto"/>
              <w:right w:val="single" w:sz="4" w:space="0" w:color="auto"/>
            </w:tcBorders>
            <w:vAlign w:val="center"/>
          </w:tcPr>
          <w:p w:rsidR="00083D73" w:rsidRPr="00083D73" w:rsidRDefault="00083D73" w:rsidP="00083D73">
            <w:pPr>
              <w:pStyle w:val="Betarp"/>
              <w:rPr>
                <w:rFonts w:eastAsia="Arial Unicode MS"/>
                <w:sz w:val="22"/>
              </w:rPr>
            </w:pPr>
            <w:r w:rsidRPr="00083D73">
              <w:rPr>
                <w:rFonts w:eastAsia="Arial Unicode MS"/>
                <w:sz w:val="22"/>
              </w:rPr>
              <w:t>Seimo nutarimo „Dėl Gražinos Drėmaitės atl</w:t>
            </w:r>
            <w:bookmarkStart w:id="0" w:name="_GoBack"/>
            <w:bookmarkEnd w:id="0"/>
            <w:r w:rsidRPr="00083D73">
              <w:rPr>
                <w:rFonts w:eastAsia="Arial Unicode MS"/>
                <w:sz w:val="22"/>
              </w:rPr>
              <w:t>eidimo iš Valstybinės kultūros paveldo komisijos pirmininko pareigų“ projekto</w:t>
            </w:r>
          </w:p>
        </w:tc>
        <w:tc>
          <w:tcPr>
            <w:tcW w:w="1293" w:type="dxa"/>
            <w:tcBorders>
              <w:top w:val="single" w:sz="4" w:space="0" w:color="auto"/>
              <w:left w:val="single" w:sz="4" w:space="0" w:color="auto"/>
              <w:bottom w:val="single" w:sz="4" w:space="0" w:color="auto"/>
              <w:right w:val="single" w:sz="4" w:space="0" w:color="auto"/>
            </w:tcBorders>
            <w:vAlign w:val="center"/>
          </w:tcPr>
          <w:p w:rsidR="00083D73" w:rsidRPr="00083D73" w:rsidRDefault="00083D73" w:rsidP="00083D73">
            <w:pPr>
              <w:pStyle w:val="Betarp"/>
              <w:rPr>
                <w:rFonts w:eastAsia="Arial Unicode MS"/>
                <w:sz w:val="22"/>
              </w:rPr>
            </w:pPr>
            <w:r w:rsidRPr="00083D73">
              <w:rPr>
                <w:rFonts w:eastAsia="Arial Unicode MS"/>
                <w:sz w:val="22"/>
              </w:rPr>
              <w:t>Pagrindinis /svarstymas</w:t>
            </w:r>
          </w:p>
        </w:tc>
        <w:tc>
          <w:tcPr>
            <w:tcW w:w="1664" w:type="dxa"/>
            <w:tcBorders>
              <w:top w:val="single" w:sz="4" w:space="0" w:color="auto"/>
              <w:left w:val="single" w:sz="4" w:space="0" w:color="auto"/>
              <w:bottom w:val="single" w:sz="4" w:space="0" w:color="auto"/>
              <w:right w:val="double" w:sz="4" w:space="0" w:color="auto"/>
            </w:tcBorders>
            <w:vAlign w:val="center"/>
          </w:tcPr>
          <w:p w:rsidR="00083D73" w:rsidRPr="00083D73" w:rsidRDefault="00083D73" w:rsidP="00083D73">
            <w:pPr>
              <w:pStyle w:val="Betarp"/>
              <w:rPr>
                <w:rFonts w:eastAsia="Arial Unicode MS"/>
                <w:sz w:val="22"/>
              </w:rPr>
            </w:pPr>
            <w:r w:rsidRPr="00083D73">
              <w:rPr>
                <w:rFonts w:eastAsia="Arial Unicode MS"/>
                <w:sz w:val="22"/>
              </w:rPr>
              <w:t>R. Paliukas</w:t>
            </w:r>
          </w:p>
          <w:p w:rsidR="00083D73" w:rsidRPr="00083D73" w:rsidRDefault="00083D73" w:rsidP="00083D73">
            <w:pPr>
              <w:pStyle w:val="Betarp"/>
              <w:rPr>
                <w:rFonts w:eastAsia="Arial Unicode MS"/>
                <w:sz w:val="22"/>
              </w:rPr>
            </w:pPr>
          </w:p>
          <w:p w:rsidR="00083D73" w:rsidRPr="00083D73" w:rsidRDefault="00083D73" w:rsidP="00083D73">
            <w:pPr>
              <w:pStyle w:val="Betarp"/>
              <w:rPr>
                <w:rFonts w:eastAsia="Arial Unicode MS"/>
                <w:sz w:val="22"/>
              </w:rPr>
            </w:pPr>
            <w:r w:rsidRPr="00083D73">
              <w:rPr>
                <w:rFonts w:eastAsia="Arial Unicode MS"/>
                <w:sz w:val="22"/>
              </w:rPr>
              <w:t xml:space="preserve">J. </w:t>
            </w:r>
            <w:proofErr w:type="spellStart"/>
            <w:r w:rsidRPr="00083D73">
              <w:rPr>
                <w:rFonts w:eastAsia="Arial Unicode MS"/>
                <w:sz w:val="22"/>
              </w:rPr>
              <w:t>Bieliūnienė</w:t>
            </w:r>
            <w:proofErr w:type="spellEnd"/>
          </w:p>
        </w:tc>
      </w:tr>
      <w:tr w:rsidR="00083D73" w:rsidRPr="00083D73" w:rsidTr="000345A1">
        <w:trPr>
          <w:trHeight w:val="990"/>
          <w:jc w:val="center"/>
        </w:trPr>
        <w:tc>
          <w:tcPr>
            <w:tcW w:w="674" w:type="dxa"/>
            <w:tcBorders>
              <w:top w:val="single" w:sz="4" w:space="0" w:color="auto"/>
              <w:left w:val="double" w:sz="4" w:space="0" w:color="auto"/>
              <w:bottom w:val="single" w:sz="4" w:space="0" w:color="auto"/>
              <w:right w:val="single" w:sz="4" w:space="0" w:color="auto"/>
            </w:tcBorders>
          </w:tcPr>
          <w:p w:rsidR="00083D73" w:rsidRPr="00083D73" w:rsidRDefault="00083D73" w:rsidP="00083D73">
            <w:pPr>
              <w:pStyle w:val="Betarp"/>
              <w:rPr>
                <w:rFonts w:eastAsia="Arial Unicode MS"/>
                <w:sz w:val="22"/>
              </w:rPr>
            </w:pPr>
            <w:r w:rsidRPr="00083D73">
              <w:rPr>
                <w:rFonts w:eastAsia="Arial Unicode MS"/>
                <w:sz w:val="22"/>
              </w:rPr>
              <w:t>3.</w:t>
            </w:r>
          </w:p>
        </w:tc>
        <w:tc>
          <w:tcPr>
            <w:tcW w:w="1359" w:type="dxa"/>
            <w:tcBorders>
              <w:top w:val="single" w:sz="4" w:space="0" w:color="auto"/>
              <w:left w:val="single" w:sz="4" w:space="0" w:color="auto"/>
              <w:bottom w:val="single" w:sz="4" w:space="0" w:color="auto"/>
              <w:right w:val="single" w:sz="4" w:space="0" w:color="auto"/>
            </w:tcBorders>
          </w:tcPr>
          <w:p w:rsidR="00083D73" w:rsidRPr="00083D73" w:rsidRDefault="00083D73" w:rsidP="00083D73">
            <w:pPr>
              <w:pStyle w:val="Betarp"/>
              <w:rPr>
                <w:rFonts w:eastAsia="Arial Unicode MS"/>
                <w:sz w:val="22"/>
              </w:rPr>
            </w:pPr>
            <w:r w:rsidRPr="00083D73">
              <w:rPr>
                <w:rFonts w:eastAsia="Arial Unicode MS"/>
                <w:sz w:val="22"/>
              </w:rPr>
              <w:t>2015-12-22</w:t>
            </w:r>
          </w:p>
          <w:p w:rsidR="00083D73" w:rsidRPr="00083D73" w:rsidRDefault="00083D73" w:rsidP="00083D73">
            <w:pPr>
              <w:pStyle w:val="Betarp"/>
              <w:rPr>
                <w:rFonts w:eastAsia="Arial Unicode MS"/>
                <w:sz w:val="22"/>
              </w:rPr>
            </w:pPr>
            <w:r w:rsidRPr="00083D73">
              <w:rPr>
                <w:rFonts w:eastAsia="Arial Unicode MS"/>
                <w:sz w:val="22"/>
              </w:rPr>
              <w:t>09.05-09.10</w:t>
            </w:r>
          </w:p>
          <w:p w:rsidR="00083D73" w:rsidRPr="00083D73" w:rsidRDefault="00083D73" w:rsidP="00083D73">
            <w:pPr>
              <w:pStyle w:val="Betarp"/>
              <w:rPr>
                <w:rFonts w:eastAsia="Arial Unicode MS"/>
                <w:sz w:val="22"/>
              </w:rPr>
            </w:pPr>
            <w:r w:rsidRPr="00083D73">
              <w:rPr>
                <w:rFonts w:eastAsia="Arial Unicode MS"/>
                <w:sz w:val="22"/>
              </w:rPr>
              <w:t>III r., 420 s.</w:t>
            </w:r>
          </w:p>
        </w:tc>
        <w:tc>
          <w:tcPr>
            <w:tcW w:w="1467" w:type="dxa"/>
            <w:tcBorders>
              <w:top w:val="single" w:sz="4" w:space="0" w:color="auto"/>
              <w:left w:val="single" w:sz="4" w:space="0" w:color="auto"/>
              <w:bottom w:val="single" w:sz="4" w:space="0" w:color="auto"/>
              <w:right w:val="single" w:sz="4" w:space="0" w:color="auto"/>
            </w:tcBorders>
            <w:vAlign w:val="center"/>
          </w:tcPr>
          <w:p w:rsidR="00083D73" w:rsidRPr="00083D73" w:rsidRDefault="00083D73" w:rsidP="00083D73">
            <w:pPr>
              <w:pStyle w:val="Betarp"/>
              <w:rPr>
                <w:rFonts w:eastAsia="Arial Unicode MS"/>
                <w:sz w:val="22"/>
              </w:rPr>
            </w:pPr>
            <w:r w:rsidRPr="00083D73">
              <w:rPr>
                <w:rFonts w:eastAsia="Arial Unicode MS"/>
                <w:sz w:val="22"/>
              </w:rPr>
              <w:t>XIIP-3377</w:t>
            </w:r>
          </w:p>
        </w:tc>
        <w:tc>
          <w:tcPr>
            <w:tcW w:w="3536" w:type="dxa"/>
            <w:tcBorders>
              <w:top w:val="single" w:sz="4" w:space="0" w:color="auto"/>
              <w:left w:val="single" w:sz="4" w:space="0" w:color="auto"/>
              <w:bottom w:val="single" w:sz="4" w:space="0" w:color="auto"/>
              <w:right w:val="single" w:sz="4" w:space="0" w:color="auto"/>
            </w:tcBorders>
            <w:vAlign w:val="center"/>
          </w:tcPr>
          <w:p w:rsidR="00083D73" w:rsidRPr="00083D73" w:rsidRDefault="00083D73" w:rsidP="00083D73">
            <w:pPr>
              <w:pStyle w:val="Betarp"/>
              <w:rPr>
                <w:rFonts w:eastAsia="Arial Unicode MS"/>
                <w:sz w:val="22"/>
              </w:rPr>
            </w:pPr>
            <w:r w:rsidRPr="00083D73">
              <w:rPr>
                <w:rFonts w:eastAsia="Arial Unicode MS"/>
                <w:sz w:val="22"/>
              </w:rPr>
              <w:t xml:space="preserve">Dėl pasiūlymo dėl Mokslo ir studijų įstatymo projekto </w:t>
            </w:r>
          </w:p>
        </w:tc>
        <w:tc>
          <w:tcPr>
            <w:tcW w:w="1293" w:type="dxa"/>
            <w:tcBorders>
              <w:top w:val="single" w:sz="4" w:space="0" w:color="auto"/>
              <w:left w:val="single" w:sz="4" w:space="0" w:color="auto"/>
              <w:bottom w:val="single" w:sz="4" w:space="0" w:color="auto"/>
              <w:right w:val="single" w:sz="4" w:space="0" w:color="auto"/>
            </w:tcBorders>
            <w:vAlign w:val="center"/>
          </w:tcPr>
          <w:p w:rsidR="00083D73" w:rsidRPr="00083D73" w:rsidRDefault="00083D73" w:rsidP="00083D73">
            <w:pPr>
              <w:pStyle w:val="Betarp"/>
              <w:rPr>
                <w:rFonts w:eastAsia="Arial Unicode MS"/>
                <w:sz w:val="22"/>
              </w:rPr>
            </w:pPr>
            <w:r w:rsidRPr="00083D73">
              <w:rPr>
                <w:rFonts w:eastAsia="Arial Unicode MS"/>
                <w:sz w:val="22"/>
              </w:rPr>
              <w:t>Pagrindinis /svarstymas</w:t>
            </w:r>
          </w:p>
        </w:tc>
        <w:tc>
          <w:tcPr>
            <w:tcW w:w="1664" w:type="dxa"/>
            <w:tcBorders>
              <w:top w:val="single" w:sz="4" w:space="0" w:color="auto"/>
              <w:left w:val="single" w:sz="4" w:space="0" w:color="auto"/>
              <w:bottom w:val="single" w:sz="4" w:space="0" w:color="auto"/>
              <w:right w:val="double" w:sz="4" w:space="0" w:color="auto"/>
            </w:tcBorders>
            <w:vAlign w:val="center"/>
          </w:tcPr>
          <w:p w:rsidR="00083D73" w:rsidRPr="00083D73" w:rsidRDefault="00083D73" w:rsidP="00083D73">
            <w:pPr>
              <w:pStyle w:val="Betarp"/>
              <w:rPr>
                <w:rFonts w:eastAsia="Arial Unicode MS"/>
                <w:sz w:val="22"/>
              </w:rPr>
            </w:pPr>
            <w:r w:rsidRPr="00083D73">
              <w:rPr>
                <w:rFonts w:eastAsia="Arial Unicode MS"/>
                <w:sz w:val="22"/>
              </w:rPr>
              <w:t>R. Paliukas</w:t>
            </w:r>
          </w:p>
          <w:p w:rsidR="00083D73" w:rsidRPr="00083D73" w:rsidRDefault="00083D73" w:rsidP="00083D73">
            <w:pPr>
              <w:pStyle w:val="Betarp"/>
              <w:rPr>
                <w:rFonts w:eastAsia="Arial Unicode MS"/>
                <w:sz w:val="22"/>
              </w:rPr>
            </w:pPr>
          </w:p>
          <w:p w:rsidR="00083D73" w:rsidRPr="00083D73" w:rsidRDefault="00083D73" w:rsidP="00083D73">
            <w:pPr>
              <w:pStyle w:val="Betarp"/>
              <w:rPr>
                <w:rFonts w:eastAsia="Arial Unicode MS"/>
                <w:sz w:val="22"/>
              </w:rPr>
            </w:pPr>
            <w:r w:rsidRPr="00083D73">
              <w:rPr>
                <w:rFonts w:eastAsia="Arial Unicode MS"/>
                <w:sz w:val="22"/>
              </w:rPr>
              <w:t>R. Norkienė</w:t>
            </w:r>
          </w:p>
        </w:tc>
      </w:tr>
      <w:tr w:rsidR="00083D73" w:rsidRPr="00083D73" w:rsidTr="000345A1">
        <w:trPr>
          <w:trHeight w:val="861"/>
          <w:jc w:val="center"/>
        </w:trPr>
        <w:tc>
          <w:tcPr>
            <w:tcW w:w="674" w:type="dxa"/>
            <w:tcBorders>
              <w:top w:val="single" w:sz="4" w:space="0" w:color="auto"/>
              <w:left w:val="double" w:sz="4" w:space="0" w:color="auto"/>
              <w:bottom w:val="double" w:sz="4" w:space="0" w:color="auto"/>
              <w:right w:val="single" w:sz="4" w:space="0" w:color="auto"/>
            </w:tcBorders>
          </w:tcPr>
          <w:p w:rsidR="00083D73" w:rsidRPr="00083D73" w:rsidRDefault="00083D73" w:rsidP="00083D73">
            <w:pPr>
              <w:pStyle w:val="Betarp"/>
              <w:rPr>
                <w:rFonts w:eastAsia="Arial Unicode MS"/>
                <w:sz w:val="22"/>
              </w:rPr>
            </w:pPr>
            <w:r w:rsidRPr="00083D73">
              <w:rPr>
                <w:rFonts w:eastAsia="Arial Unicode MS"/>
                <w:sz w:val="22"/>
              </w:rPr>
              <w:t>4.</w:t>
            </w:r>
          </w:p>
        </w:tc>
        <w:tc>
          <w:tcPr>
            <w:tcW w:w="1359" w:type="dxa"/>
            <w:tcBorders>
              <w:top w:val="single" w:sz="4" w:space="0" w:color="auto"/>
              <w:left w:val="single" w:sz="4" w:space="0" w:color="auto"/>
              <w:bottom w:val="double" w:sz="4" w:space="0" w:color="auto"/>
              <w:right w:val="single" w:sz="4" w:space="0" w:color="auto"/>
            </w:tcBorders>
          </w:tcPr>
          <w:p w:rsidR="00083D73" w:rsidRPr="00083D73" w:rsidRDefault="00083D73" w:rsidP="00083D73">
            <w:pPr>
              <w:pStyle w:val="Betarp"/>
              <w:rPr>
                <w:rFonts w:eastAsia="Arial Unicode MS"/>
                <w:sz w:val="22"/>
              </w:rPr>
            </w:pPr>
            <w:r w:rsidRPr="00083D73">
              <w:rPr>
                <w:rFonts w:eastAsia="Arial Unicode MS"/>
                <w:sz w:val="22"/>
              </w:rPr>
              <w:t>2015-12-22</w:t>
            </w:r>
          </w:p>
          <w:p w:rsidR="00083D73" w:rsidRPr="00083D73" w:rsidRDefault="00083D73" w:rsidP="00083D73">
            <w:pPr>
              <w:pStyle w:val="Betarp"/>
              <w:rPr>
                <w:rFonts w:eastAsia="Arial Unicode MS"/>
                <w:sz w:val="22"/>
              </w:rPr>
            </w:pPr>
            <w:r w:rsidRPr="00083D73">
              <w:rPr>
                <w:rFonts w:eastAsia="Arial Unicode MS"/>
                <w:sz w:val="22"/>
              </w:rPr>
              <w:t>09.10-09.15</w:t>
            </w:r>
          </w:p>
          <w:p w:rsidR="00083D73" w:rsidRPr="00083D73" w:rsidRDefault="00083D73" w:rsidP="00083D73">
            <w:pPr>
              <w:pStyle w:val="Betarp"/>
              <w:rPr>
                <w:rFonts w:eastAsia="Arial Unicode MS"/>
                <w:sz w:val="22"/>
              </w:rPr>
            </w:pPr>
            <w:r w:rsidRPr="00083D73">
              <w:rPr>
                <w:rFonts w:eastAsia="Arial Unicode MS"/>
                <w:sz w:val="22"/>
              </w:rPr>
              <w:t>III r., 420 s.</w:t>
            </w:r>
          </w:p>
        </w:tc>
        <w:tc>
          <w:tcPr>
            <w:tcW w:w="6296" w:type="dxa"/>
            <w:gridSpan w:val="3"/>
            <w:tcBorders>
              <w:top w:val="single" w:sz="4" w:space="0" w:color="auto"/>
              <w:left w:val="single" w:sz="4" w:space="0" w:color="auto"/>
              <w:bottom w:val="double" w:sz="4" w:space="0" w:color="auto"/>
              <w:right w:val="single" w:sz="4" w:space="0" w:color="auto"/>
            </w:tcBorders>
            <w:vAlign w:val="center"/>
          </w:tcPr>
          <w:p w:rsidR="00083D73" w:rsidRPr="00083D73" w:rsidRDefault="00083D73" w:rsidP="00083D73">
            <w:pPr>
              <w:pStyle w:val="Betarp"/>
              <w:rPr>
                <w:rFonts w:eastAsia="Arial Unicode MS"/>
                <w:sz w:val="22"/>
              </w:rPr>
            </w:pPr>
            <w:r w:rsidRPr="00083D73">
              <w:rPr>
                <w:rFonts w:eastAsia="Arial Unicode MS"/>
                <w:sz w:val="22"/>
              </w:rPr>
              <w:t>Kiti klausimai</w:t>
            </w:r>
          </w:p>
        </w:tc>
        <w:tc>
          <w:tcPr>
            <w:tcW w:w="1664" w:type="dxa"/>
            <w:tcBorders>
              <w:top w:val="single" w:sz="4" w:space="0" w:color="auto"/>
              <w:left w:val="single" w:sz="4" w:space="0" w:color="auto"/>
              <w:bottom w:val="double" w:sz="4" w:space="0" w:color="auto"/>
              <w:right w:val="double" w:sz="4" w:space="0" w:color="auto"/>
            </w:tcBorders>
            <w:vAlign w:val="center"/>
          </w:tcPr>
          <w:p w:rsidR="00083D73" w:rsidRPr="00083D73" w:rsidRDefault="00083D73" w:rsidP="00083D73">
            <w:pPr>
              <w:pStyle w:val="Betarp"/>
              <w:rPr>
                <w:rFonts w:eastAsia="Arial Unicode MS"/>
                <w:sz w:val="22"/>
              </w:rPr>
            </w:pPr>
            <w:r w:rsidRPr="00083D73">
              <w:rPr>
                <w:rFonts w:eastAsia="Arial Unicode MS"/>
                <w:sz w:val="22"/>
              </w:rPr>
              <w:t>R. Paliukas</w:t>
            </w:r>
          </w:p>
          <w:p w:rsidR="00083D73" w:rsidRPr="00083D73" w:rsidRDefault="00083D73" w:rsidP="00083D73">
            <w:pPr>
              <w:pStyle w:val="Betarp"/>
              <w:rPr>
                <w:rFonts w:eastAsia="Arial Unicode MS"/>
                <w:sz w:val="22"/>
              </w:rPr>
            </w:pPr>
          </w:p>
          <w:p w:rsidR="00083D73" w:rsidRPr="00083D73" w:rsidRDefault="00083D73" w:rsidP="00083D73">
            <w:pPr>
              <w:pStyle w:val="Betarp"/>
              <w:rPr>
                <w:rFonts w:eastAsia="Arial Unicode MS"/>
                <w:sz w:val="22"/>
              </w:rPr>
            </w:pPr>
            <w:r w:rsidRPr="00083D73">
              <w:rPr>
                <w:rFonts w:eastAsia="Arial Unicode MS"/>
                <w:sz w:val="22"/>
              </w:rPr>
              <w:t>K. Kaminskas</w:t>
            </w:r>
          </w:p>
        </w:tc>
      </w:tr>
    </w:tbl>
    <w:p w:rsidR="00080C30" w:rsidRDefault="00080C30" w:rsidP="00080C30">
      <w:pPr>
        <w:pStyle w:val="Betarp"/>
        <w:tabs>
          <w:tab w:val="left" w:pos="6804"/>
        </w:tabs>
        <w:jc w:val="center"/>
        <w:rPr>
          <w:rFonts w:eastAsia="Arial Unicode MS"/>
          <w:sz w:val="22"/>
        </w:rPr>
      </w:pPr>
      <w:r w:rsidRPr="004D1A97">
        <w:rPr>
          <w:rFonts w:eastAsia="Arial Unicode MS"/>
          <w:sz w:val="22"/>
        </w:rPr>
        <w:t xml:space="preserve">Komiteto </w:t>
      </w:r>
      <w:r>
        <w:rPr>
          <w:rFonts w:eastAsia="Arial Unicode MS"/>
          <w:sz w:val="22"/>
        </w:rPr>
        <w:t>p</w:t>
      </w:r>
      <w:r w:rsidRPr="004D1A97">
        <w:rPr>
          <w:rFonts w:eastAsia="Arial Unicode MS"/>
          <w:sz w:val="22"/>
        </w:rPr>
        <w:t>irmininkė</w:t>
      </w:r>
      <w:r w:rsidRPr="004D1A97">
        <w:rPr>
          <w:rFonts w:eastAsia="Arial Unicode MS"/>
          <w:sz w:val="22"/>
        </w:rPr>
        <w:tab/>
      </w:r>
      <w:r w:rsidR="00AC62B0">
        <w:rPr>
          <w:rFonts w:eastAsia="Arial Unicode MS"/>
          <w:sz w:val="22"/>
        </w:rPr>
        <w:t>Raimundas Paliukas</w:t>
      </w:r>
    </w:p>
    <w:p w:rsidR="00BB6D4A" w:rsidRDefault="00BB6D4A" w:rsidP="005B17CC">
      <w:pPr>
        <w:spacing w:after="0" w:line="240" w:lineRule="auto"/>
        <w:jc w:val="center"/>
        <w:rPr>
          <w:sz w:val="22"/>
          <w:szCs w:val="22"/>
          <w:lang w:eastAsia="en-US"/>
        </w:rPr>
      </w:pPr>
    </w:p>
    <w:p w:rsidR="00BB6D4A" w:rsidRPr="00BB6D4A" w:rsidRDefault="00BB6D4A" w:rsidP="00BB6D4A">
      <w:pPr>
        <w:spacing w:after="0" w:line="240" w:lineRule="auto"/>
        <w:jc w:val="center"/>
        <w:rPr>
          <w:sz w:val="22"/>
          <w:szCs w:val="22"/>
          <w:lang w:eastAsia="en-US"/>
        </w:rPr>
      </w:pPr>
      <w:r w:rsidRPr="00BB6D4A">
        <w:rPr>
          <w:sz w:val="22"/>
          <w:szCs w:val="22"/>
          <w:lang w:eastAsia="en-US"/>
        </w:rPr>
        <w:t>VALSTYBĖS VALDYMO IR SAVIVALDYBIŲ KOMITETO KLAUSYM</w:t>
      </w:r>
      <w:r>
        <w:rPr>
          <w:sz w:val="22"/>
          <w:szCs w:val="22"/>
          <w:lang w:eastAsia="en-US"/>
        </w:rPr>
        <w:t>AI</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36"/>
        <w:gridCol w:w="1256"/>
        <w:gridCol w:w="1292"/>
        <w:gridCol w:w="3168"/>
        <w:gridCol w:w="1528"/>
        <w:gridCol w:w="1959"/>
      </w:tblGrid>
      <w:tr w:rsidR="00BB6D4A" w:rsidRPr="000345A1" w:rsidTr="000345A1">
        <w:trPr>
          <w:trHeight w:val="416"/>
          <w:jc w:val="center"/>
        </w:trPr>
        <w:tc>
          <w:tcPr>
            <w:tcW w:w="440" w:type="dxa"/>
            <w:tcMar>
              <w:top w:w="0" w:type="dxa"/>
              <w:left w:w="30" w:type="dxa"/>
              <w:bottom w:w="0" w:type="dxa"/>
              <w:right w:w="30" w:type="dxa"/>
            </w:tcMar>
            <w:hideMark/>
          </w:tcPr>
          <w:p w:rsidR="00BB6D4A" w:rsidRPr="000345A1" w:rsidRDefault="00BB6D4A" w:rsidP="000345A1">
            <w:pPr>
              <w:pStyle w:val="Betarp"/>
              <w:rPr>
                <w:b/>
                <w:sz w:val="22"/>
              </w:rPr>
            </w:pPr>
            <w:r w:rsidRPr="000345A1">
              <w:rPr>
                <w:b/>
                <w:sz w:val="22"/>
              </w:rPr>
              <w:t>Eil.</w:t>
            </w:r>
          </w:p>
          <w:p w:rsidR="00BB6D4A" w:rsidRPr="000345A1" w:rsidRDefault="00BB6D4A" w:rsidP="000345A1">
            <w:pPr>
              <w:pStyle w:val="Betarp"/>
              <w:rPr>
                <w:b/>
                <w:sz w:val="22"/>
              </w:rPr>
            </w:pPr>
            <w:r w:rsidRPr="000345A1">
              <w:rPr>
                <w:b/>
                <w:sz w:val="22"/>
              </w:rPr>
              <w:t>Nr.</w:t>
            </w:r>
          </w:p>
        </w:tc>
        <w:tc>
          <w:tcPr>
            <w:tcW w:w="1306" w:type="dxa"/>
            <w:tcMar>
              <w:top w:w="0" w:type="dxa"/>
              <w:left w:w="30" w:type="dxa"/>
              <w:bottom w:w="0" w:type="dxa"/>
              <w:right w:w="30" w:type="dxa"/>
            </w:tcMar>
            <w:hideMark/>
          </w:tcPr>
          <w:p w:rsidR="00BB6D4A" w:rsidRPr="000345A1" w:rsidRDefault="00BB6D4A" w:rsidP="000345A1">
            <w:pPr>
              <w:pStyle w:val="Betarp"/>
              <w:rPr>
                <w:b/>
                <w:sz w:val="22"/>
              </w:rPr>
            </w:pPr>
            <w:r w:rsidRPr="000345A1">
              <w:rPr>
                <w:b/>
                <w:sz w:val="22"/>
              </w:rPr>
              <w:t>Data,</w:t>
            </w:r>
          </w:p>
          <w:p w:rsidR="00BB6D4A" w:rsidRPr="000345A1" w:rsidRDefault="00BB6D4A" w:rsidP="000345A1">
            <w:pPr>
              <w:pStyle w:val="Betarp"/>
              <w:rPr>
                <w:b/>
                <w:sz w:val="22"/>
              </w:rPr>
            </w:pPr>
            <w:r w:rsidRPr="000345A1">
              <w:rPr>
                <w:b/>
                <w:sz w:val="22"/>
              </w:rPr>
              <w:t>laikas,</w:t>
            </w:r>
          </w:p>
          <w:p w:rsidR="00BB6D4A" w:rsidRPr="000345A1" w:rsidRDefault="00BB6D4A" w:rsidP="000345A1">
            <w:pPr>
              <w:pStyle w:val="Betarp"/>
              <w:rPr>
                <w:b/>
                <w:sz w:val="22"/>
              </w:rPr>
            </w:pPr>
            <w:r w:rsidRPr="000345A1">
              <w:rPr>
                <w:b/>
                <w:sz w:val="22"/>
              </w:rPr>
              <w:t>vieta</w:t>
            </w:r>
          </w:p>
        </w:tc>
        <w:tc>
          <w:tcPr>
            <w:tcW w:w="1327" w:type="dxa"/>
            <w:tcMar>
              <w:top w:w="0" w:type="dxa"/>
              <w:left w:w="30" w:type="dxa"/>
              <w:bottom w:w="0" w:type="dxa"/>
              <w:right w:w="30" w:type="dxa"/>
            </w:tcMar>
            <w:hideMark/>
          </w:tcPr>
          <w:p w:rsidR="00BB6D4A" w:rsidRPr="000345A1" w:rsidRDefault="00BB6D4A" w:rsidP="000345A1">
            <w:pPr>
              <w:pStyle w:val="Betarp"/>
              <w:rPr>
                <w:b/>
                <w:snapToGrid w:val="0"/>
                <w:sz w:val="22"/>
              </w:rPr>
            </w:pPr>
            <w:r w:rsidRPr="000345A1">
              <w:rPr>
                <w:b/>
                <w:snapToGrid w:val="0"/>
                <w:sz w:val="22"/>
              </w:rPr>
              <w:t>Projekto Nr.</w:t>
            </w:r>
          </w:p>
        </w:tc>
        <w:tc>
          <w:tcPr>
            <w:tcW w:w="3350" w:type="dxa"/>
            <w:tcMar>
              <w:top w:w="0" w:type="dxa"/>
              <w:left w:w="30" w:type="dxa"/>
              <w:bottom w:w="0" w:type="dxa"/>
              <w:right w:w="30" w:type="dxa"/>
            </w:tcMar>
            <w:hideMark/>
          </w:tcPr>
          <w:p w:rsidR="00BB6D4A" w:rsidRPr="000345A1" w:rsidRDefault="00BB6D4A" w:rsidP="000345A1">
            <w:pPr>
              <w:pStyle w:val="Betarp"/>
              <w:rPr>
                <w:b/>
                <w:sz w:val="22"/>
              </w:rPr>
            </w:pPr>
            <w:r w:rsidRPr="000345A1">
              <w:rPr>
                <w:b/>
                <w:sz w:val="22"/>
              </w:rPr>
              <w:t>Svarstomi klausimai</w:t>
            </w:r>
          </w:p>
        </w:tc>
        <w:tc>
          <w:tcPr>
            <w:tcW w:w="1560" w:type="dxa"/>
            <w:tcMar>
              <w:top w:w="0" w:type="dxa"/>
              <w:left w:w="30" w:type="dxa"/>
              <w:bottom w:w="0" w:type="dxa"/>
              <w:right w:w="30" w:type="dxa"/>
            </w:tcMar>
            <w:hideMark/>
          </w:tcPr>
          <w:p w:rsidR="00BB6D4A" w:rsidRPr="000345A1" w:rsidRDefault="00BB6D4A" w:rsidP="000345A1">
            <w:pPr>
              <w:pStyle w:val="Betarp"/>
              <w:rPr>
                <w:b/>
                <w:sz w:val="22"/>
              </w:rPr>
            </w:pPr>
            <w:r w:rsidRPr="000345A1">
              <w:rPr>
                <w:b/>
                <w:sz w:val="22"/>
              </w:rPr>
              <w:t>Pagrindinis ar papildomas komitetas (stadija)</w:t>
            </w:r>
          </w:p>
        </w:tc>
        <w:tc>
          <w:tcPr>
            <w:tcW w:w="2028" w:type="dxa"/>
            <w:hideMark/>
          </w:tcPr>
          <w:p w:rsidR="00BB6D4A" w:rsidRPr="000345A1" w:rsidRDefault="00BB6D4A" w:rsidP="000345A1">
            <w:pPr>
              <w:pStyle w:val="Betarp"/>
              <w:rPr>
                <w:b/>
                <w:snapToGrid w:val="0"/>
                <w:sz w:val="22"/>
              </w:rPr>
            </w:pPr>
            <w:r w:rsidRPr="000345A1">
              <w:rPr>
                <w:b/>
                <w:snapToGrid w:val="0"/>
                <w:sz w:val="22"/>
              </w:rPr>
              <w:t>Komiteto išvadų rengėjai,</w:t>
            </w:r>
          </w:p>
          <w:p w:rsidR="00BB6D4A" w:rsidRPr="000345A1" w:rsidRDefault="00BB6D4A" w:rsidP="000345A1">
            <w:pPr>
              <w:pStyle w:val="Betarp"/>
              <w:rPr>
                <w:b/>
                <w:snapToGrid w:val="0"/>
                <w:sz w:val="22"/>
              </w:rPr>
            </w:pPr>
            <w:r w:rsidRPr="000345A1">
              <w:rPr>
                <w:b/>
                <w:snapToGrid w:val="0"/>
                <w:sz w:val="22"/>
              </w:rPr>
              <w:t>biuro tarnautojai</w:t>
            </w:r>
          </w:p>
        </w:tc>
      </w:tr>
      <w:tr w:rsidR="00BB6D4A" w:rsidRPr="000345A1" w:rsidTr="000345A1">
        <w:trPr>
          <w:trHeight w:val="416"/>
          <w:jc w:val="center"/>
        </w:trPr>
        <w:tc>
          <w:tcPr>
            <w:tcW w:w="440" w:type="dxa"/>
            <w:tcMar>
              <w:top w:w="0" w:type="dxa"/>
              <w:left w:w="30" w:type="dxa"/>
              <w:bottom w:w="0" w:type="dxa"/>
              <w:right w:w="30" w:type="dxa"/>
            </w:tcMar>
          </w:tcPr>
          <w:p w:rsidR="00BB6D4A" w:rsidRPr="000345A1" w:rsidRDefault="00BB6D4A" w:rsidP="000345A1">
            <w:pPr>
              <w:pStyle w:val="Betarp"/>
              <w:rPr>
                <w:sz w:val="22"/>
              </w:rPr>
            </w:pPr>
            <w:r w:rsidRPr="000345A1">
              <w:rPr>
                <w:sz w:val="22"/>
              </w:rPr>
              <w:t>1</w:t>
            </w:r>
          </w:p>
        </w:tc>
        <w:tc>
          <w:tcPr>
            <w:tcW w:w="1306" w:type="dxa"/>
            <w:tcMar>
              <w:top w:w="0" w:type="dxa"/>
              <w:left w:w="30" w:type="dxa"/>
              <w:bottom w:w="0" w:type="dxa"/>
              <w:right w:w="30" w:type="dxa"/>
            </w:tcMar>
          </w:tcPr>
          <w:p w:rsidR="00BB6D4A" w:rsidRPr="000345A1" w:rsidRDefault="00BB6D4A" w:rsidP="000345A1">
            <w:pPr>
              <w:pStyle w:val="Betarp"/>
              <w:rPr>
                <w:rFonts w:eastAsia="Times New Roman"/>
                <w:sz w:val="22"/>
              </w:rPr>
            </w:pPr>
            <w:r w:rsidRPr="000345A1">
              <w:rPr>
                <w:rFonts w:eastAsia="Times New Roman"/>
                <w:sz w:val="22"/>
              </w:rPr>
              <w:t>2015-12-21</w:t>
            </w:r>
          </w:p>
          <w:p w:rsidR="00BB6D4A" w:rsidRPr="000345A1" w:rsidRDefault="00BB6D4A" w:rsidP="000345A1">
            <w:pPr>
              <w:pStyle w:val="Betarp"/>
              <w:rPr>
                <w:sz w:val="22"/>
              </w:rPr>
            </w:pPr>
            <w:r w:rsidRPr="000345A1">
              <w:rPr>
                <w:sz w:val="22"/>
              </w:rPr>
              <w:t>10:00-12:00</w:t>
            </w:r>
          </w:p>
          <w:p w:rsidR="00BB6D4A" w:rsidRPr="000345A1" w:rsidRDefault="00BB6D4A" w:rsidP="000345A1">
            <w:pPr>
              <w:pStyle w:val="Betarp"/>
              <w:rPr>
                <w:sz w:val="22"/>
              </w:rPr>
            </w:pPr>
            <w:r w:rsidRPr="000345A1">
              <w:rPr>
                <w:sz w:val="22"/>
              </w:rPr>
              <w:t>III r.</w:t>
            </w:r>
          </w:p>
          <w:p w:rsidR="00BB6D4A" w:rsidRPr="000345A1" w:rsidRDefault="00BB6D4A" w:rsidP="000345A1">
            <w:pPr>
              <w:pStyle w:val="Betarp"/>
              <w:rPr>
                <w:sz w:val="22"/>
              </w:rPr>
            </w:pPr>
            <w:r w:rsidRPr="000345A1">
              <w:rPr>
                <w:sz w:val="22"/>
              </w:rPr>
              <w:t>800 kab.</w:t>
            </w:r>
          </w:p>
        </w:tc>
        <w:tc>
          <w:tcPr>
            <w:tcW w:w="1327" w:type="dxa"/>
            <w:tcMar>
              <w:top w:w="0" w:type="dxa"/>
              <w:left w:w="30" w:type="dxa"/>
              <w:bottom w:w="0" w:type="dxa"/>
              <w:right w:w="30" w:type="dxa"/>
            </w:tcMar>
          </w:tcPr>
          <w:p w:rsidR="00BB6D4A" w:rsidRPr="000345A1" w:rsidRDefault="00BB6D4A" w:rsidP="000345A1">
            <w:pPr>
              <w:pStyle w:val="Betarp"/>
              <w:rPr>
                <w:snapToGrid w:val="0"/>
                <w:sz w:val="22"/>
              </w:rPr>
            </w:pPr>
            <w:r w:rsidRPr="000345A1">
              <w:rPr>
                <w:sz w:val="22"/>
              </w:rPr>
              <w:t>XIIP-2731</w:t>
            </w:r>
          </w:p>
        </w:tc>
        <w:tc>
          <w:tcPr>
            <w:tcW w:w="3350" w:type="dxa"/>
            <w:tcMar>
              <w:top w:w="0" w:type="dxa"/>
              <w:left w:w="30" w:type="dxa"/>
              <w:bottom w:w="0" w:type="dxa"/>
              <w:right w:w="30" w:type="dxa"/>
            </w:tcMar>
          </w:tcPr>
          <w:p w:rsidR="00BB6D4A" w:rsidRPr="000345A1" w:rsidRDefault="00BB6D4A" w:rsidP="000345A1">
            <w:pPr>
              <w:pStyle w:val="Betarp"/>
              <w:rPr>
                <w:sz w:val="22"/>
              </w:rPr>
            </w:pPr>
            <w:r w:rsidRPr="000345A1">
              <w:rPr>
                <w:sz w:val="22"/>
              </w:rPr>
              <w:t xml:space="preserve">Lobistinės veiklos įstatymo Nr. VIII-1749 pakeitimo įstatymo projektas </w:t>
            </w:r>
          </w:p>
        </w:tc>
        <w:tc>
          <w:tcPr>
            <w:tcW w:w="1560" w:type="dxa"/>
            <w:tcMar>
              <w:top w:w="0" w:type="dxa"/>
              <w:left w:w="30" w:type="dxa"/>
              <w:bottom w:w="0" w:type="dxa"/>
              <w:right w:w="30" w:type="dxa"/>
            </w:tcMar>
          </w:tcPr>
          <w:p w:rsidR="00BB6D4A" w:rsidRPr="000345A1" w:rsidRDefault="00BB6D4A" w:rsidP="000345A1">
            <w:pPr>
              <w:pStyle w:val="Betarp"/>
              <w:rPr>
                <w:sz w:val="22"/>
              </w:rPr>
            </w:pPr>
            <w:r w:rsidRPr="000345A1">
              <w:rPr>
                <w:sz w:val="22"/>
              </w:rPr>
              <w:t>Komitetas paskirtas pagrindiniu</w:t>
            </w:r>
          </w:p>
          <w:p w:rsidR="00BB6D4A" w:rsidRPr="000345A1" w:rsidRDefault="00BB6D4A" w:rsidP="000345A1">
            <w:pPr>
              <w:pStyle w:val="Betarp"/>
              <w:rPr>
                <w:sz w:val="22"/>
              </w:rPr>
            </w:pPr>
            <w:r w:rsidRPr="000345A1">
              <w:rPr>
                <w:sz w:val="22"/>
              </w:rPr>
              <w:t>Klausymai</w:t>
            </w:r>
          </w:p>
        </w:tc>
        <w:tc>
          <w:tcPr>
            <w:tcW w:w="2028" w:type="dxa"/>
          </w:tcPr>
          <w:p w:rsidR="00BB6D4A" w:rsidRPr="000345A1" w:rsidRDefault="00BB6D4A" w:rsidP="000345A1">
            <w:pPr>
              <w:pStyle w:val="Betarp"/>
              <w:rPr>
                <w:snapToGrid w:val="0"/>
                <w:sz w:val="22"/>
              </w:rPr>
            </w:pPr>
            <w:r w:rsidRPr="000345A1">
              <w:rPr>
                <w:snapToGrid w:val="0"/>
                <w:sz w:val="22"/>
              </w:rPr>
              <w:t>M. Petrauskienė</w:t>
            </w:r>
          </w:p>
          <w:p w:rsidR="00BB6D4A" w:rsidRPr="000345A1" w:rsidRDefault="00BB6D4A" w:rsidP="000345A1">
            <w:pPr>
              <w:pStyle w:val="Betarp"/>
              <w:rPr>
                <w:snapToGrid w:val="0"/>
                <w:sz w:val="22"/>
              </w:rPr>
            </w:pPr>
            <w:r w:rsidRPr="000345A1">
              <w:rPr>
                <w:snapToGrid w:val="0"/>
                <w:sz w:val="22"/>
              </w:rPr>
              <w:t>P. Urbšys</w:t>
            </w:r>
          </w:p>
          <w:p w:rsidR="00BB6D4A" w:rsidRPr="000345A1" w:rsidRDefault="00BB6D4A" w:rsidP="000345A1">
            <w:pPr>
              <w:pStyle w:val="Betarp"/>
              <w:rPr>
                <w:snapToGrid w:val="0"/>
                <w:sz w:val="22"/>
              </w:rPr>
            </w:pPr>
            <w:r w:rsidRPr="000345A1">
              <w:rPr>
                <w:snapToGrid w:val="0"/>
                <w:sz w:val="22"/>
              </w:rPr>
              <w:t>(A. Astrauskas</w:t>
            </w:r>
          </w:p>
          <w:p w:rsidR="00BB6D4A" w:rsidRPr="000345A1" w:rsidRDefault="00BB6D4A" w:rsidP="000345A1">
            <w:pPr>
              <w:pStyle w:val="Betarp"/>
              <w:rPr>
                <w:snapToGrid w:val="0"/>
                <w:sz w:val="22"/>
              </w:rPr>
            </w:pPr>
            <w:r w:rsidRPr="000345A1">
              <w:rPr>
                <w:snapToGrid w:val="0"/>
                <w:sz w:val="22"/>
              </w:rPr>
              <w:t xml:space="preserve">M. </w:t>
            </w:r>
            <w:proofErr w:type="spellStart"/>
            <w:r w:rsidRPr="000345A1">
              <w:rPr>
                <w:snapToGrid w:val="0"/>
                <w:sz w:val="22"/>
              </w:rPr>
              <w:t>Urmonienė</w:t>
            </w:r>
            <w:proofErr w:type="spellEnd"/>
            <w:r w:rsidRPr="000345A1">
              <w:rPr>
                <w:snapToGrid w:val="0"/>
                <w:sz w:val="22"/>
              </w:rPr>
              <w:t>)</w:t>
            </w:r>
          </w:p>
        </w:tc>
      </w:tr>
    </w:tbl>
    <w:p w:rsidR="00BB6D4A" w:rsidRDefault="00BB6D4A" w:rsidP="00B554A3">
      <w:pPr>
        <w:tabs>
          <w:tab w:val="left" w:pos="1276"/>
        </w:tabs>
        <w:spacing w:after="0" w:line="240" w:lineRule="auto"/>
        <w:rPr>
          <w:sz w:val="22"/>
          <w:szCs w:val="22"/>
          <w:lang w:eastAsia="en-US"/>
        </w:rPr>
      </w:pPr>
      <w:r>
        <w:rPr>
          <w:sz w:val="22"/>
          <w:szCs w:val="22"/>
          <w:lang w:eastAsia="en-US"/>
        </w:rPr>
        <w:tab/>
      </w:r>
    </w:p>
    <w:p w:rsidR="00B554A3" w:rsidRDefault="00B554A3" w:rsidP="00B554A3">
      <w:pPr>
        <w:tabs>
          <w:tab w:val="left" w:pos="1276"/>
        </w:tabs>
        <w:spacing w:after="0" w:line="240" w:lineRule="auto"/>
        <w:jc w:val="center"/>
        <w:rPr>
          <w:sz w:val="22"/>
          <w:szCs w:val="22"/>
          <w:lang w:eastAsia="en-US"/>
        </w:rPr>
      </w:pPr>
      <w:r w:rsidRPr="00B554A3">
        <w:rPr>
          <w:sz w:val="22"/>
          <w:szCs w:val="22"/>
          <w:lang w:eastAsia="en-US"/>
        </w:rPr>
        <w:t>VALSTYBĖS VALDYMO IR SAVIVALDYBIŲ KOMITETO</w:t>
      </w:r>
    </w:p>
    <w:tbl>
      <w:tblPr>
        <w:tblW w:w="9639" w:type="dxa"/>
        <w:jc w:val="center"/>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CellMar>
          <w:left w:w="0" w:type="dxa"/>
          <w:right w:w="0" w:type="dxa"/>
        </w:tblCellMar>
        <w:tblLook w:val="04A0" w:firstRow="1" w:lastRow="0" w:firstColumn="1" w:lastColumn="0" w:noHBand="0" w:noVBand="1"/>
      </w:tblPr>
      <w:tblGrid>
        <w:gridCol w:w="430"/>
        <w:gridCol w:w="1214"/>
        <w:gridCol w:w="1490"/>
        <w:gridCol w:w="3077"/>
        <w:gridCol w:w="1520"/>
        <w:gridCol w:w="1908"/>
      </w:tblGrid>
      <w:tr w:rsidR="00B554A3" w:rsidRPr="000345A1" w:rsidTr="000345A1">
        <w:trPr>
          <w:trHeight w:val="416"/>
          <w:jc w:val="center"/>
        </w:trPr>
        <w:tc>
          <w:tcPr>
            <w:tcW w:w="437" w:type="dxa"/>
            <w:tcMar>
              <w:top w:w="0" w:type="dxa"/>
              <w:left w:w="30" w:type="dxa"/>
              <w:bottom w:w="0" w:type="dxa"/>
              <w:right w:w="30" w:type="dxa"/>
            </w:tcMar>
            <w:hideMark/>
          </w:tcPr>
          <w:p w:rsidR="00B554A3" w:rsidRPr="000345A1" w:rsidRDefault="00B554A3" w:rsidP="00B554A3">
            <w:pPr>
              <w:spacing w:after="0" w:line="240" w:lineRule="auto"/>
              <w:jc w:val="center"/>
              <w:rPr>
                <w:b/>
                <w:sz w:val="22"/>
                <w:szCs w:val="22"/>
              </w:rPr>
            </w:pPr>
            <w:r w:rsidRPr="000345A1">
              <w:rPr>
                <w:b/>
                <w:sz w:val="22"/>
                <w:szCs w:val="22"/>
              </w:rPr>
              <w:t>Eil.</w:t>
            </w:r>
          </w:p>
          <w:p w:rsidR="00B554A3" w:rsidRPr="000345A1" w:rsidRDefault="00B554A3" w:rsidP="00B554A3">
            <w:pPr>
              <w:spacing w:after="0" w:line="240" w:lineRule="auto"/>
              <w:jc w:val="center"/>
              <w:rPr>
                <w:b/>
                <w:sz w:val="22"/>
                <w:szCs w:val="22"/>
              </w:rPr>
            </w:pPr>
            <w:r w:rsidRPr="000345A1">
              <w:rPr>
                <w:b/>
                <w:sz w:val="22"/>
                <w:szCs w:val="22"/>
              </w:rPr>
              <w:t>Nr.</w:t>
            </w:r>
          </w:p>
        </w:tc>
        <w:tc>
          <w:tcPr>
            <w:tcW w:w="1279" w:type="dxa"/>
            <w:tcMar>
              <w:top w:w="0" w:type="dxa"/>
              <w:left w:w="30" w:type="dxa"/>
              <w:bottom w:w="0" w:type="dxa"/>
              <w:right w:w="30" w:type="dxa"/>
            </w:tcMar>
            <w:hideMark/>
          </w:tcPr>
          <w:p w:rsidR="00B554A3" w:rsidRPr="000345A1" w:rsidRDefault="00B554A3" w:rsidP="00B554A3">
            <w:pPr>
              <w:spacing w:after="0" w:line="240" w:lineRule="auto"/>
              <w:jc w:val="center"/>
              <w:rPr>
                <w:b/>
                <w:sz w:val="22"/>
                <w:szCs w:val="22"/>
              </w:rPr>
            </w:pPr>
            <w:r w:rsidRPr="000345A1">
              <w:rPr>
                <w:b/>
                <w:sz w:val="22"/>
                <w:szCs w:val="22"/>
              </w:rPr>
              <w:t>Data,</w:t>
            </w:r>
          </w:p>
          <w:p w:rsidR="00B554A3" w:rsidRPr="000345A1" w:rsidRDefault="00B554A3" w:rsidP="00B554A3">
            <w:pPr>
              <w:spacing w:after="0" w:line="240" w:lineRule="auto"/>
              <w:jc w:val="center"/>
              <w:rPr>
                <w:b/>
                <w:sz w:val="22"/>
                <w:szCs w:val="22"/>
              </w:rPr>
            </w:pPr>
            <w:r w:rsidRPr="000345A1">
              <w:rPr>
                <w:b/>
                <w:sz w:val="22"/>
                <w:szCs w:val="22"/>
              </w:rPr>
              <w:t>laikas,</w:t>
            </w:r>
          </w:p>
          <w:p w:rsidR="00B554A3" w:rsidRPr="000345A1" w:rsidRDefault="00B554A3" w:rsidP="00B554A3">
            <w:pPr>
              <w:spacing w:after="0" w:line="240" w:lineRule="auto"/>
              <w:jc w:val="center"/>
              <w:rPr>
                <w:b/>
                <w:sz w:val="22"/>
                <w:szCs w:val="22"/>
              </w:rPr>
            </w:pPr>
            <w:r w:rsidRPr="000345A1">
              <w:rPr>
                <w:b/>
                <w:sz w:val="22"/>
                <w:szCs w:val="22"/>
              </w:rPr>
              <w:t>vieta</w:t>
            </w:r>
          </w:p>
        </w:tc>
        <w:tc>
          <w:tcPr>
            <w:tcW w:w="1490" w:type="dxa"/>
            <w:tcMar>
              <w:top w:w="0" w:type="dxa"/>
              <w:left w:w="30" w:type="dxa"/>
              <w:bottom w:w="0" w:type="dxa"/>
              <w:right w:w="30" w:type="dxa"/>
            </w:tcMar>
            <w:hideMark/>
          </w:tcPr>
          <w:p w:rsidR="00B554A3" w:rsidRPr="000345A1" w:rsidRDefault="00B554A3" w:rsidP="00B554A3">
            <w:pPr>
              <w:spacing w:after="0" w:line="240" w:lineRule="auto"/>
              <w:ind w:firstLine="34"/>
              <w:jc w:val="center"/>
              <w:rPr>
                <w:b/>
                <w:snapToGrid w:val="0"/>
                <w:sz w:val="22"/>
                <w:szCs w:val="22"/>
              </w:rPr>
            </w:pPr>
            <w:r w:rsidRPr="000345A1">
              <w:rPr>
                <w:b/>
                <w:snapToGrid w:val="0"/>
                <w:sz w:val="22"/>
                <w:szCs w:val="22"/>
              </w:rPr>
              <w:t>Projekto Nr.</w:t>
            </w:r>
          </w:p>
        </w:tc>
        <w:tc>
          <w:tcPr>
            <w:tcW w:w="3266" w:type="dxa"/>
            <w:tcMar>
              <w:top w:w="0" w:type="dxa"/>
              <w:left w:w="30" w:type="dxa"/>
              <w:bottom w:w="0" w:type="dxa"/>
              <w:right w:w="30" w:type="dxa"/>
            </w:tcMar>
            <w:hideMark/>
          </w:tcPr>
          <w:p w:rsidR="00B554A3" w:rsidRPr="000345A1" w:rsidRDefault="00B554A3" w:rsidP="00B554A3">
            <w:pPr>
              <w:spacing w:after="0" w:line="240" w:lineRule="auto"/>
              <w:jc w:val="center"/>
              <w:rPr>
                <w:b/>
                <w:sz w:val="22"/>
                <w:szCs w:val="22"/>
              </w:rPr>
            </w:pPr>
            <w:r w:rsidRPr="000345A1">
              <w:rPr>
                <w:b/>
                <w:sz w:val="22"/>
                <w:szCs w:val="22"/>
              </w:rPr>
              <w:t>Svarstomi klausimai</w:t>
            </w:r>
          </w:p>
        </w:tc>
        <w:tc>
          <w:tcPr>
            <w:tcW w:w="1548" w:type="dxa"/>
            <w:tcMar>
              <w:top w:w="0" w:type="dxa"/>
              <w:left w:w="30" w:type="dxa"/>
              <w:bottom w:w="0" w:type="dxa"/>
              <w:right w:w="30" w:type="dxa"/>
            </w:tcMar>
            <w:hideMark/>
          </w:tcPr>
          <w:p w:rsidR="00B554A3" w:rsidRPr="000345A1" w:rsidRDefault="00B554A3" w:rsidP="00B554A3">
            <w:pPr>
              <w:spacing w:after="0" w:line="240" w:lineRule="auto"/>
              <w:jc w:val="center"/>
              <w:rPr>
                <w:b/>
                <w:sz w:val="22"/>
                <w:szCs w:val="22"/>
              </w:rPr>
            </w:pPr>
            <w:r w:rsidRPr="000345A1">
              <w:rPr>
                <w:b/>
                <w:sz w:val="22"/>
                <w:szCs w:val="22"/>
              </w:rPr>
              <w:t>Pagrindinis ar papildomas komitetas (stadija)</w:t>
            </w:r>
          </w:p>
        </w:tc>
        <w:tc>
          <w:tcPr>
            <w:tcW w:w="1991" w:type="dxa"/>
            <w:hideMark/>
          </w:tcPr>
          <w:p w:rsidR="00B554A3" w:rsidRPr="000345A1" w:rsidRDefault="00B554A3" w:rsidP="00B554A3">
            <w:pPr>
              <w:spacing w:after="0" w:line="240" w:lineRule="auto"/>
              <w:ind w:firstLine="56"/>
              <w:jc w:val="center"/>
              <w:rPr>
                <w:b/>
                <w:snapToGrid w:val="0"/>
                <w:sz w:val="22"/>
                <w:szCs w:val="22"/>
              </w:rPr>
            </w:pPr>
            <w:r w:rsidRPr="000345A1">
              <w:rPr>
                <w:b/>
                <w:snapToGrid w:val="0"/>
                <w:sz w:val="22"/>
                <w:szCs w:val="22"/>
              </w:rPr>
              <w:t>Komiteto išvadų rengėjai,</w:t>
            </w:r>
          </w:p>
          <w:p w:rsidR="00B554A3" w:rsidRPr="000345A1" w:rsidRDefault="00B554A3" w:rsidP="00B554A3">
            <w:pPr>
              <w:spacing w:after="0" w:line="240" w:lineRule="auto"/>
              <w:ind w:firstLine="56"/>
              <w:jc w:val="center"/>
              <w:rPr>
                <w:b/>
                <w:snapToGrid w:val="0"/>
                <w:sz w:val="22"/>
                <w:szCs w:val="22"/>
              </w:rPr>
            </w:pPr>
            <w:r w:rsidRPr="000345A1">
              <w:rPr>
                <w:b/>
                <w:snapToGrid w:val="0"/>
                <w:sz w:val="22"/>
                <w:szCs w:val="22"/>
              </w:rPr>
              <w:t>biuro tarnautojai</w:t>
            </w:r>
          </w:p>
        </w:tc>
      </w:tr>
      <w:tr w:rsidR="00B554A3" w:rsidRPr="000345A1" w:rsidTr="000345A1">
        <w:trPr>
          <w:trHeight w:val="1183"/>
          <w:jc w:val="center"/>
        </w:trPr>
        <w:tc>
          <w:tcPr>
            <w:tcW w:w="437" w:type="dxa"/>
            <w:tcMar>
              <w:top w:w="0" w:type="dxa"/>
              <w:left w:w="30" w:type="dxa"/>
              <w:bottom w:w="0" w:type="dxa"/>
              <w:right w:w="30" w:type="dxa"/>
            </w:tcMar>
          </w:tcPr>
          <w:p w:rsidR="00B554A3" w:rsidRPr="000345A1" w:rsidRDefault="00B554A3" w:rsidP="00B554A3">
            <w:pPr>
              <w:spacing w:after="0" w:line="240" w:lineRule="auto"/>
              <w:jc w:val="center"/>
              <w:rPr>
                <w:sz w:val="22"/>
                <w:szCs w:val="22"/>
              </w:rPr>
            </w:pPr>
            <w:r w:rsidRPr="000345A1">
              <w:rPr>
                <w:sz w:val="22"/>
                <w:szCs w:val="22"/>
              </w:rPr>
              <w:t>1</w:t>
            </w:r>
          </w:p>
        </w:tc>
        <w:tc>
          <w:tcPr>
            <w:tcW w:w="1279" w:type="dxa"/>
            <w:tcMar>
              <w:top w:w="0" w:type="dxa"/>
              <w:left w:w="30" w:type="dxa"/>
              <w:bottom w:w="0" w:type="dxa"/>
              <w:right w:w="30" w:type="dxa"/>
            </w:tcMar>
          </w:tcPr>
          <w:p w:rsidR="00B554A3" w:rsidRPr="000345A1" w:rsidRDefault="00B554A3" w:rsidP="00B554A3">
            <w:pPr>
              <w:keepNext/>
              <w:spacing w:after="0" w:line="240" w:lineRule="auto"/>
              <w:jc w:val="center"/>
              <w:outlineLvl w:val="1"/>
              <w:rPr>
                <w:rFonts w:eastAsia="Times New Roman"/>
                <w:sz w:val="22"/>
                <w:szCs w:val="22"/>
                <w:lang w:eastAsia="en-US"/>
              </w:rPr>
            </w:pPr>
            <w:r w:rsidRPr="000345A1">
              <w:rPr>
                <w:rFonts w:eastAsia="Times New Roman"/>
                <w:sz w:val="22"/>
                <w:szCs w:val="22"/>
                <w:lang w:eastAsia="en-US"/>
              </w:rPr>
              <w:t>2015-12-22</w:t>
            </w:r>
          </w:p>
          <w:p w:rsidR="00B554A3" w:rsidRPr="000345A1" w:rsidRDefault="00B554A3" w:rsidP="00B554A3">
            <w:pPr>
              <w:spacing w:after="0" w:line="240" w:lineRule="auto"/>
              <w:jc w:val="center"/>
              <w:rPr>
                <w:b/>
                <w:sz w:val="22"/>
                <w:szCs w:val="22"/>
                <w:lang w:eastAsia="en-US"/>
              </w:rPr>
            </w:pPr>
            <w:r w:rsidRPr="000345A1">
              <w:rPr>
                <w:b/>
                <w:sz w:val="22"/>
                <w:szCs w:val="22"/>
                <w:lang w:eastAsia="en-US"/>
              </w:rPr>
              <w:t>14:00-14:05</w:t>
            </w:r>
          </w:p>
          <w:p w:rsidR="00B554A3" w:rsidRPr="000345A1" w:rsidRDefault="00B554A3" w:rsidP="00B554A3">
            <w:pPr>
              <w:spacing w:after="0" w:line="240" w:lineRule="auto"/>
              <w:jc w:val="center"/>
              <w:rPr>
                <w:sz w:val="22"/>
                <w:szCs w:val="22"/>
                <w:lang w:eastAsia="en-US"/>
              </w:rPr>
            </w:pPr>
            <w:r w:rsidRPr="000345A1">
              <w:rPr>
                <w:sz w:val="22"/>
                <w:szCs w:val="22"/>
                <w:lang w:eastAsia="en-US"/>
              </w:rPr>
              <w:t>III r.</w:t>
            </w:r>
          </w:p>
          <w:p w:rsidR="00B554A3" w:rsidRPr="000345A1" w:rsidRDefault="00B554A3" w:rsidP="00B554A3">
            <w:pPr>
              <w:spacing w:after="0" w:line="240" w:lineRule="auto"/>
              <w:jc w:val="center"/>
              <w:rPr>
                <w:b/>
                <w:sz w:val="22"/>
                <w:szCs w:val="22"/>
                <w:lang w:eastAsia="en-US"/>
              </w:rPr>
            </w:pPr>
            <w:r w:rsidRPr="000345A1">
              <w:rPr>
                <w:sz w:val="22"/>
                <w:szCs w:val="22"/>
                <w:lang w:eastAsia="en-US"/>
              </w:rPr>
              <w:t>800 kab</w:t>
            </w:r>
            <w:r w:rsidRPr="000345A1">
              <w:rPr>
                <w:b/>
                <w:sz w:val="22"/>
                <w:szCs w:val="22"/>
                <w:lang w:eastAsia="en-US"/>
              </w:rPr>
              <w:t>.</w:t>
            </w:r>
          </w:p>
        </w:tc>
        <w:tc>
          <w:tcPr>
            <w:tcW w:w="1490" w:type="dxa"/>
            <w:tcMar>
              <w:top w:w="0" w:type="dxa"/>
              <w:left w:w="30" w:type="dxa"/>
              <w:bottom w:w="0" w:type="dxa"/>
              <w:right w:w="30" w:type="dxa"/>
            </w:tcMar>
          </w:tcPr>
          <w:p w:rsidR="00B554A3" w:rsidRPr="000345A1" w:rsidRDefault="00B554A3" w:rsidP="00B554A3">
            <w:pPr>
              <w:spacing w:after="0" w:line="240" w:lineRule="auto"/>
              <w:jc w:val="center"/>
              <w:rPr>
                <w:snapToGrid w:val="0"/>
                <w:color w:val="000000"/>
                <w:sz w:val="22"/>
                <w:szCs w:val="22"/>
              </w:rPr>
            </w:pPr>
          </w:p>
        </w:tc>
        <w:tc>
          <w:tcPr>
            <w:tcW w:w="3266" w:type="dxa"/>
            <w:tcMar>
              <w:top w:w="0" w:type="dxa"/>
              <w:left w:w="30" w:type="dxa"/>
              <w:bottom w:w="0" w:type="dxa"/>
              <w:right w:w="30" w:type="dxa"/>
            </w:tcMar>
          </w:tcPr>
          <w:p w:rsidR="00B554A3" w:rsidRPr="000345A1" w:rsidRDefault="00B554A3" w:rsidP="00B554A3">
            <w:pPr>
              <w:spacing w:after="0" w:line="240" w:lineRule="auto"/>
              <w:jc w:val="both"/>
              <w:rPr>
                <w:sz w:val="22"/>
                <w:szCs w:val="22"/>
              </w:rPr>
            </w:pPr>
            <w:r w:rsidRPr="000345A1">
              <w:rPr>
                <w:sz w:val="22"/>
                <w:szCs w:val="22"/>
              </w:rPr>
              <w:t xml:space="preserve">Komiteto sprendimas dėl Vyriausiosios rinkimų komisijos veiklos ataskaitos ir apie savivaldybių tarybų ir </w:t>
            </w:r>
            <w:r w:rsidRPr="000345A1">
              <w:rPr>
                <w:sz w:val="22"/>
                <w:szCs w:val="22"/>
              </w:rPr>
              <w:lastRenderedPageBreak/>
              <w:t>savivaldybių merų rinkimus 2015 m.</w:t>
            </w:r>
          </w:p>
        </w:tc>
        <w:tc>
          <w:tcPr>
            <w:tcW w:w="1548" w:type="dxa"/>
            <w:tcMar>
              <w:top w:w="0" w:type="dxa"/>
              <w:left w:w="30" w:type="dxa"/>
              <w:bottom w:w="0" w:type="dxa"/>
              <w:right w:w="30" w:type="dxa"/>
            </w:tcMar>
          </w:tcPr>
          <w:p w:rsidR="00B554A3" w:rsidRPr="000345A1" w:rsidRDefault="00B554A3" w:rsidP="00B554A3">
            <w:pPr>
              <w:spacing w:after="0" w:line="240" w:lineRule="auto"/>
              <w:jc w:val="center"/>
              <w:rPr>
                <w:sz w:val="22"/>
                <w:szCs w:val="22"/>
              </w:rPr>
            </w:pPr>
            <w:r w:rsidRPr="000345A1">
              <w:rPr>
                <w:sz w:val="22"/>
                <w:szCs w:val="22"/>
              </w:rPr>
              <w:lastRenderedPageBreak/>
              <w:t>Parlamentinė kontrolė</w:t>
            </w:r>
          </w:p>
        </w:tc>
        <w:tc>
          <w:tcPr>
            <w:tcW w:w="1991" w:type="dxa"/>
          </w:tcPr>
          <w:p w:rsidR="00B554A3" w:rsidRPr="000345A1" w:rsidRDefault="00B554A3" w:rsidP="00B554A3">
            <w:pPr>
              <w:spacing w:after="0" w:line="240" w:lineRule="auto"/>
              <w:ind w:firstLine="56"/>
              <w:rPr>
                <w:snapToGrid w:val="0"/>
                <w:sz w:val="22"/>
                <w:szCs w:val="22"/>
              </w:rPr>
            </w:pPr>
            <w:r w:rsidRPr="000345A1">
              <w:rPr>
                <w:snapToGrid w:val="0"/>
                <w:sz w:val="22"/>
                <w:szCs w:val="22"/>
              </w:rPr>
              <w:t>V. Bukauskas</w:t>
            </w:r>
          </w:p>
          <w:p w:rsidR="00B554A3" w:rsidRPr="000345A1" w:rsidRDefault="00B554A3" w:rsidP="00B554A3">
            <w:pPr>
              <w:spacing w:after="0" w:line="240" w:lineRule="auto"/>
              <w:ind w:firstLine="56"/>
              <w:rPr>
                <w:snapToGrid w:val="0"/>
                <w:sz w:val="22"/>
                <w:szCs w:val="22"/>
              </w:rPr>
            </w:pPr>
            <w:r w:rsidRPr="000345A1">
              <w:rPr>
                <w:snapToGrid w:val="0"/>
                <w:sz w:val="22"/>
                <w:szCs w:val="22"/>
              </w:rPr>
              <w:t>M. Petrauskienė</w:t>
            </w:r>
          </w:p>
          <w:p w:rsidR="00B554A3" w:rsidRPr="000345A1" w:rsidRDefault="00B554A3" w:rsidP="00B554A3">
            <w:pPr>
              <w:spacing w:after="0" w:line="240" w:lineRule="auto"/>
              <w:ind w:firstLine="56"/>
              <w:rPr>
                <w:snapToGrid w:val="0"/>
                <w:sz w:val="22"/>
                <w:szCs w:val="22"/>
              </w:rPr>
            </w:pPr>
            <w:r w:rsidRPr="000345A1">
              <w:rPr>
                <w:snapToGrid w:val="0"/>
                <w:sz w:val="22"/>
                <w:szCs w:val="22"/>
              </w:rPr>
              <w:t>(R. Mačiulytė)</w:t>
            </w:r>
          </w:p>
        </w:tc>
      </w:tr>
      <w:tr w:rsidR="00B554A3" w:rsidRPr="000345A1" w:rsidTr="000345A1">
        <w:trPr>
          <w:trHeight w:val="1394"/>
          <w:jc w:val="center"/>
        </w:trPr>
        <w:tc>
          <w:tcPr>
            <w:tcW w:w="437" w:type="dxa"/>
            <w:tcMar>
              <w:top w:w="0" w:type="dxa"/>
              <w:left w:w="30" w:type="dxa"/>
              <w:bottom w:w="0" w:type="dxa"/>
              <w:right w:w="30" w:type="dxa"/>
            </w:tcMar>
          </w:tcPr>
          <w:p w:rsidR="00B554A3" w:rsidRPr="000345A1" w:rsidRDefault="00B554A3" w:rsidP="00B554A3">
            <w:pPr>
              <w:spacing w:after="0" w:line="240" w:lineRule="auto"/>
              <w:jc w:val="center"/>
              <w:rPr>
                <w:sz w:val="22"/>
                <w:szCs w:val="22"/>
              </w:rPr>
            </w:pPr>
            <w:r w:rsidRPr="000345A1">
              <w:rPr>
                <w:sz w:val="22"/>
                <w:szCs w:val="22"/>
              </w:rPr>
              <w:lastRenderedPageBreak/>
              <w:t>2</w:t>
            </w:r>
          </w:p>
        </w:tc>
        <w:tc>
          <w:tcPr>
            <w:tcW w:w="1279" w:type="dxa"/>
            <w:tcMar>
              <w:top w:w="0" w:type="dxa"/>
              <w:left w:w="30" w:type="dxa"/>
              <w:bottom w:w="0" w:type="dxa"/>
              <w:right w:w="30" w:type="dxa"/>
            </w:tcMar>
          </w:tcPr>
          <w:p w:rsidR="00B554A3" w:rsidRPr="000345A1" w:rsidRDefault="00B554A3" w:rsidP="00B554A3">
            <w:pPr>
              <w:keepNext/>
              <w:spacing w:after="0" w:line="240" w:lineRule="auto"/>
              <w:jc w:val="center"/>
              <w:outlineLvl w:val="1"/>
              <w:rPr>
                <w:rFonts w:eastAsia="Times New Roman"/>
                <w:sz w:val="22"/>
                <w:szCs w:val="22"/>
                <w:lang w:eastAsia="en-US"/>
              </w:rPr>
            </w:pPr>
            <w:r w:rsidRPr="000345A1">
              <w:rPr>
                <w:rFonts w:eastAsia="Times New Roman"/>
                <w:sz w:val="22"/>
                <w:szCs w:val="22"/>
                <w:lang w:eastAsia="en-US"/>
              </w:rPr>
              <w:t>2015-12-22</w:t>
            </w:r>
          </w:p>
          <w:p w:rsidR="00B554A3" w:rsidRPr="000345A1" w:rsidRDefault="00B554A3" w:rsidP="00B554A3">
            <w:pPr>
              <w:spacing w:after="0" w:line="240" w:lineRule="auto"/>
              <w:jc w:val="center"/>
              <w:rPr>
                <w:b/>
                <w:sz w:val="22"/>
                <w:szCs w:val="22"/>
                <w:lang w:eastAsia="en-US"/>
              </w:rPr>
            </w:pPr>
            <w:r w:rsidRPr="000345A1">
              <w:rPr>
                <w:b/>
                <w:sz w:val="22"/>
                <w:szCs w:val="22"/>
                <w:lang w:eastAsia="en-US"/>
              </w:rPr>
              <w:t>14:05-14:10</w:t>
            </w:r>
          </w:p>
          <w:p w:rsidR="00B554A3" w:rsidRPr="000345A1" w:rsidRDefault="00B554A3" w:rsidP="00B554A3">
            <w:pPr>
              <w:spacing w:after="0" w:line="240" w:lineRule="auto"/>
              <w:jc w:val="center"/>
              <w:rPr>
                <w:sz w:val="22"/>
                <w:szCs w:val="22"/>
                <w:lang w:eastAsia="en-US"/>
              </w:rPr>
            </w:pPr>
            <w:r w:rsidRPr="000345A1">
              <w:rPr>
                <w:sz w:val="22"/>
                <w:szCs w:val="22"/>
                <w:lang w:eastAsia="en-US"/>
              </w:rPr>
              <w:t>III r.</w:t>
            </w:r>
          </w:p>
          <w:p w:rsidR="00B554A3" w:rsidRPr="000345A1" w:rsidRDefault="00B554A3" w:rsidP="00B554A3">
            <w:pPr>
              <w:keepNext/>
              <w:spacing w:after="0" w:line="240" w:lineRule="auto"/>
              <w:jc w:val="center"/>
              <w:outlineLvl w:val="1"/>
              <w:rPr>
                <w:rFonts w:eastAsia="Times New Roman"/>
                <w:sz w:val="22"/>
                <w:szCs w:val="22"/>
                <w:lang w:eastAsia="en-US"/>
              </w:rPr>
            </w:pPr>
            <w:r w:rsidRPr="000345A1">
              <w:rPr>
                <w:rFonts w:eastAsia="Times New Roman"/>
                <w:sz w:val="22"/>
                <w:szCs w:val="22"/>
                <w:lang w:eastAsia="en-US"/>
              </w:rPr>
              <w:t>800 kab.</w:t>
            </w:r>
          </w:p>
        </w:tc>
        <w:tc>
          <w:tcPr>
            <w:tcW w:w="1490" w:type="dxa"/>
            <w:tcMar>
              <w:top w:w="0" w:type="dxa"/>
              <w:left w:w="30" w:type="dxa"/>
              <w:bottom w:w="0" w:type="dxa"/>
              <w:right w:w="30" w:type="dxa"/>
            </w:tcMar>
          </w:tcPr>
          <w:p w:rsidR="00B554A3" w:rsidRPr="000345A1" w:rsidRDefault="00B554A3" w:rsidP="00B554A3">
            <w:pPr>
              <w:spacing w:after="0" w:line="240" w:lineRule="auto"/>
              <w:jc w:val="center"/>
              <w:rPr>
                <w:snapToGrid w:val="0"/>
                <w:color w:val="000000"/>
                <w:sz w:val="22"/>
                <w:szCs w:val="22"/>
              </w:rPr>
            </w:pPr>
          </w:p>
        </w:tc>
        <w:tc>
          <w:tcPr>
            <w:tcW w:w="3266" w:type="dxa"/>
            <w:tcMar>
              <w:top w:w="0" w:type="dxa"/>
              <w:left w:w="30" w:type="dxa"/>
              <w:bottom w:w="0" w:type="dxa"/>
              <w:right w:w="30" w:type="dxa"/>
            </w:tcMar>
          </w:tcPr>
          <w:p w:rsidR="00B554A3" w:rsidRPr="000345A1" w:rsidRDefault="00B554A3" w:rsidP="00B554A3">
            <w:pPr>
              <w:spacing w:after="0" w:line="240" w:lineRule="auto"/>
              <w:jc w:val="both"/>
              <w:rPr>
                <w:sz w:val="22"/>
                <w:szCs w:val="22"/>
              </w:rPr>
            </w:pPr>
            <w:r w:rsidRPr="000345A1">
              <w:rPr>
                <w:sz w:val="22"/>
                <w:szCs w:val="22"/>
              </w:rPr>
              <w:t xml:space="preserve">Komiteto sprendimas dėl Vidaus reikalų ministerijos ir Finansų ministerijos pateiktos informacijos apie NUTS 2 lygio regionų sudarymą Lietuvoje </w:t>
            </w:r>
          </w:p>
        </w:tc>
        <w:tc>
          <w:tcPr>
            <w:tcW w:w="1548" w:type="dxa"/>
            <w:tcMar>
              <w:top w:w="0" w:type="dxa"/>
              <w:left w:w="30" w:type="dxa"/>
              <w:bottom w:w="0" w:type="dxa"/>
              <w:right w:w="30" w:type="dxa"/>
            </w:tcMar>
          </w:tcPr>
          <w:p w:rsidR="00B554A3" w:rsidRPr="000345A1" w:rsidRDefault="00B554A3" w:rsidP="00B554A3">
            <w:pPr>
              <w:spacing w:after="0" w:line="240" w:lineRule="auto"/>
              <w:jc w:val="center"/>
              <w:rPr>
                <w:sz w:val="22"/>
                <w:szCs w:val="22"/>
              </w:rPr>
            </w:pPr>
            <w:r w:rsidRPr="000345A1">
              <w:rPr>
                <w:sz w:val="22"/>
                <w:szCs w:val="22"/>
              </w:rPr>
              <w:t>Parlamentinė kontrolė</w:t>
            </w:r>
          </w:p>
          <w:p w:rsidR="00B554A3" w:rsidRPr="000345A1" w:rsidRDefault="00B554A3" w:rsidP="00B554A3">
            <w:pPr>
              <w:spacing w:after="0" w:line="240" w:lineRule="auto"/>
              <w:jc w:val="center"/>
              <w:rPr>
                <w:sz w:val="22"/>
                <w:szCs w:val="22"/>
              </w:rPr>
            </w:pPr>
          </w:p>
        </w:tc>
        <w:tc>
          <w:tcPr>
            <w:tcW w:w="1991" w:type="dxa"/>
          </w:tcPr>
          <w:p w:rsidR="00B554A3" w:rsidRPr="000345A1" w:rsidRDefault="00B554A3" w:rsidP="00B554A3">
            <w:pPr>
              <w:spacing w:after="0" w:line="240" w:lineRule="auto"/>
              <w:ind w:firstLine="56"/>
              <w:rPr>
                <w:snapToGrid w:val="0"/>
                <w:sz w:val="22"/>
                <w:szCs w:val="22"/>
              </w:rPr>
            </w:pPr>
            <w:r w:rsidRPr="000345A1">
              <w:rPr>
                <w:snapToGrid w:val="0"/>
                <w:sz w:val="22"/>
                <w:szCs w:val="22"/>
              </w:rPr>
              <w:t>V. Bukauskas</w:t>
            </w:r>
          </w:p>
          <w:p w:rsidR="00B554A3" w:rsidRPr="000345A1" w:rsidRDefault="00B554A3" w:rsidP="00B554A3">
            <w:pPr>
              <w:spacing w:after="0" w:line="240" w:lineRule="auto"/>
              <w:ind w:firstLine="56"/>
              <w:rPr>
                <w:snapToGrid w:val="0"/>
                <w:sz w:val="22"/>
                <w:szCs w:val="22"/>
              </w:rPr>
            </w:pPr>
            <w:r w:rsidRPr="000345A1">
              <w:rPr>
                <w:snapToGrid w:val="0"/>
                <w:sz w:val="22"/>
                <w:szCs w:val="22"/>
              </w:rPr>
              <w:t>(A. Astrauskas</w:t>
            </w:r>
          </w:p>
          <w:p w:rsidR="00B554A3" w:rsidRPr="000345A1" w:rsidRDefault="00B554A3" w:rsidP="00B554A3">
            <w:pPr>
              <w:spacing w:after="0" w:line="240" w:lineRule="auto"/>
              <w:ind w:firstLine="56"/>
              <w:rPr>
                <w:snapToGrid w:val="0"/>
                <w:sz w:val="22"/>
                <w:szCs w:val="22"/>
              </w:rPr>
            </w:pPr>
            <w:r w:rsidRPr="000345A1">
              <w:rPr>
                <w:snapToGrid w:val="0"/>
                <w:sz w:val="22"/>
                <w:szCs w:val="22"/>
              </w:rPr>
              <w:t>J. Marcinkutė)</w:t>
            </w:r>
          </w:p>
        </w:tc>
      </w:tr>
      <w:tr w:rsidR="00B554A3" w:rsidRPr="000345A1" w:rsidTr="000345A1">
        <w:trPr>
          <w:trHeight w:val="1183"/>
          <w:jc w:val="center"/>
        </w:trPr>
        <w:tc>
          <w:tcPr>
            <w:tcW w:w="437" w:type="dxa"/>
            <w:tcMar>
              <w:top w:w="0" w:type="dxa"/>
              <w:left w:w="30" w:type="dxa"/>
              <w:bottom w:w="0" w:type="dxa"/>
              <w:right w:w="30" w:type="dxa"/>
            </w:tcMar>
          </w:tcPr>
          <w:p w:rsidR="00B554A3" w:rsidRPr="000345A1" w:rsidRDefault="00B554A3" w:rsidP="00B554A3">
            <w:pPr>
              <w:spacing w:after="0" w:line="240" w:lineRule="auto"/>
              <w:jc w:val="center"/>
              <w:rPr>
                <w:sz w:val="22"/>
                <w:szCs w:val="22"/>
              </w:rPr>
            </w:pPr>
            <w:r w:rsidRPr="000345A1">
              <w:rPr>
                <w:sz w:val="22"/>
                <w:szCs w:val="22"/>
              </w:rPr>
              <w:t>3</w:t>
            </w:r>
          </w:p>
        </w:tc>
        <w:tc>
          <w:tcPr>
            <w:tcW w:w="1279" w:type="dxa"/>
            <w:tcMar>
              <w:top w:w="0" w:type="dxa"/>
              <w:left w:w="30" w:type="dxa"/>
              <w:bottom w:w="0" w:type="dxa"/>
              <w:right w:w="30" w:type="dxa"/>
            </w:tcMar>
          </w:tcPr>
          <w:p w:rsidR="00B554A3" w:rsidRPr="000345A1" w:rsidRDefault="00B554A3" w:rsidP="00B554A3">
            <w:pPr>
              <w:keepNext/>
              <w:spacing w:after="0" w:line="240" w:lineRule="auto"/>
              <w:jc w:val="center"/>
              <w:outlineLvl w:val="1"/>
              <w:rPr>
                <w:rFonts w:eastAsia="Times New Roman"/>
                <w:sz w:val="22"/>
                <w:szCs w:val="22"/>
                <w:lang w:eastAsia="en-US"/>
              </w:rPr>
            </w:pPr>
            <w:r w:rsidRPr="000345A1">
              <w:rPr>
                <w:rFonts w:eastAsia="Times New Roman"/>
                <w:sz w:val="22"/>
                <w:szCs w:val="22"/>
                <w:lang w:eastAsia="en-US"/>
              </w:rPr>
              <w:t>2015-12-22</w:t>
            </w:r>
          </w:p>
          <w:p w:rsidR="00B554A3" w:rsidRPr="000345A1" w:rsidRDefault="00B554A3" w:rsidP="00B554A3">
            <w:pPr>
              <w:spacing w:after="0" w:line="240" w:lineRule="auto"/>
              <w:jc w:val="center"/>
              <w:rPr>
                <w:b/>
                <w:sz w:val="22"/>
                <w:szCs w:val="22"/>
                <w:lang w:eastAsia="en-US"/>
              </w:rPr>
            </w:pPr>
            <w:r w:rsidRPr="000345A1">
              <w:rPr>
                <w:b/>
                <w:sz w:val="22"/>
                <w:szCs w:val="22"/>
                <w:lang w:eastAsia="en-US"/>
              </w:rPr>
              <w:t>14:10-14:20</w:t>
            </w:r>
          </w:p>
          <w:p w:rsidR="00B554A3" w:rsidRPr="000345A1" w:rsidRDefault="00B554A3" w:rsidP="00B554A3">
            <w:pPr>
              <w:spacing w:after="0" w:line="240" w:lineRule="auto"/>
              <w:jc w:val="center"/>
              <w:rPr>
                <w:sz w:val="22"/>
                <w:szCs w:val="22"/>
                <w:lang w:eastAsia="en-US"/>
              </w:rPr>
            </w:pPr>
            <w:r w:rsidRPr="000345A1">
              <w:rPr>
                <w:sz w:val="22"/>
                <w:szCs w:val="22"/>
                <w:lang w:eastAsia="en-US"/>
              </w:rPr>
              <w:t>III r.</w:t>
            </w:r>
          </w:p>
          <w:p w:rsidR="00B554A3" w:rsidRPr="000345A1" w:rsidRDefault="00B554A3" w:rsidP="00B554A3">
            <w:pPr>
              <w:keepNext/>
              <w:spacing w:after="0" w:line="240" w:lineRule="auto"/>
              <w:jc w:val="center"/>
              <w:outlineLvl w:val="1"/>
              <w:rPr>
                <w:rFonts w:eastAsia="Times New Roman"/>
                <w:sz w:val="22"/>
                <w:szCs w:val="22"/>
                <w:lang w:eastAsia="en-US"/>
              </w:rPr>
            </w:pPr>
            <w:r w:rsidRPr="000345A1">
              <w:rPr>
                <w:rFonts w:eastAsia="Times New Roman"/>
                <w:sz w:val="22"/>
                <w:szCs w:val="22"/>
                <w:lang w:eastAsia="en-US"/>
              </w:rPr>
              <w:t>800 kab.</w:t>
            </w:r>
          </w:p>
        </w:tc>
        <w:tc>
          <w:tcPr>
            <w:tcW w:w="1490" w:type="dxa"/>
            <w:tcMar>
              <w:top w:w="0" w:type="dxa"/>
              <w:left w:w="30" w:type="dxa"/>
              <w:bottom w:w="0" w:type="dxa"/>
              <w:right w:w="30" w:type="dxa"/>
            </w:tcMar>
          </w:tcPr>
          <w:p w:rsidR="00B554A3" w:rsidRPr="000345A1" w:rsidRDefault="00B554A3" w:rsidP="00B554A3">
            <w:pPr>
              <w:spacing w:line="240" w:lineRule="auto"/>
              <w:jc w:val="center"/>
              <w:rPr>
                <w:sz w:val="22"/>
                <w:szCs w:val="22"/>
              </w:rPr>
            </w:pPr>
            <w:r w:rsidRPr="000345A1">
              <w:rPr>
                <w:sz w:val="22"/>
                <w:szCs w:val="22"/>
              </w:rPr>
              <w:t>XIIP-904(2)</w:t>
            </w:r>
          </w:p>
        </w:tc>
        <w:tc>
          <w:tcPr>
            <w:tcW w:w="3266" w:type="dxa"/>
            <w:tcMar>
              <w:top w:w="0" w:type="dxa"/>
              <w:left w:w="30" w:type="dxa"/>
              <w:bottom w:w="0" w:type="dxa"/>
              <w:right w:w="30" w:type="dxa"/>
            </w:tcMar>
          </w:tcPr>
          <w:p w:rsidR="00B554A3" w:rsidRPr="000345A1" w:rsidRDefault="00B554A3" w:rsidP="00B554A3">
            <w:pPr>
              <w:jc w:val="both"/>
              <w:rPr>
                <w:sz w:val="22"/>
                <w:szCs w:val="22"/>
              </w:rPr>
            </w:pPr>
            <w:r w:rsidRPr="000345A1">
              <w:rPr>
                <w:sz w:val="22"/>
                <w:szCs w:val="22"/>
              </w:rPr>
              <w:t>Administracinių teisės pažeidimų kodekso 183, 260</w:t>
            </w:r>
            <w:r w:rsidRPr="000345A1">
              <w:rPr>
                <w:sz w:val="22"/>
                <w:szCs w:val="22"/>
                <w:vertAlign w:val="superscript"/>
              </w:rPr>
              <w:t>2</w:t>
            </w:r>
            <w:r w:rsidRPr="000345A1">
              <w:rPr>
                <w:sz w:val="22"/>
                <w:szCs w:val="22"/>
              </w:rPr>
              <w:t xml:space="preserve"> ir 187</w:t>
            </w:r>
            <w:r w:rsidRPr="000345A1">
              <w:rPr>
                <w:sz w:val="22"/>
                <w:szCs w:val="22"/>
                <w:vertAlign w:val="superscript"/>
              </w:rPr>
              <w:t>2</w:t>
            </w:r>
            <w:r w:rsidRPr="000345A1">
              <w:rPr>
                <w:sz w:val="22"/>
                <w:szCs w:val="22"/>
              </w:rPr>
              <w:t xml:space="preserve"> straipsnių pakeitimo įstatymo projektas</w:t>
            </w:r>
          </w:p>
        </w:tc>
        <w:tc>
          <w:tcPr>
            <w:tcW w:w="1548" w:type="dxa"/>
            <w:tcMar>
              <w:top w:w="0" w:type="dxa"/>
              <w:left w:w="30" w:type="dxa"/>
              <w:bottom w:w="0" w:type="dxa"/>
              <w:right w:w="30" w:type="dxa"/>
            </w:tcMar>
          </w:tcPr>
          <w:p w:rsidR="00B554A3" w:rsidRPr="000345A1" w:rsidRDefault="00B554A3" w:rsidP="00B554A3">
            <w:pPr>
              <w:spacing w:after="0" w:line="240" w:lineRule="auto"/>
              <w:jc w:val="center"/>
              <w:rPr>
                <w:sz w:val="22"/>
                <w:szCs w:val="22"/>
              </w:rPr>
            </w:pPr>
            <w:r w:rsidRPr="000345A1">
              <w:rPr>
                <w:sz w:val="22"/>
                <w:szCs w:val="22"/>
              </w:rPr>
              <w:t xml:space="preserve">Komitetas paskirtas </w:t>
            </w:r>
          </w:p>
          <w:p w:rsidR="00B554A3" w:rsidRPr="000345A1" w:rsidRDefault="00B554A3" w:rsidP="00B554A3">
            <w:pPr>
              <w:spacing w:after="0" w:line="240" w:lineRule="auto"/>
              <w:jc w:val="center"/>
              <w:rPr>
                <w:b/>
                <w:sz w:val="22"/>
                <w:szCs w:val="22"/>
              </w:rPr>
            </w:pPr>
            <w:r w:rsidRPr="000345A1">
              <w:rPr>
                <w:b/>
                <w:sz w:val="22"/>
                <w:szCs w:val="22"/>
              </w:rPr>
              <w:t>pagrindiniu</w:t>
            </w:r>
          </w:p>
          <w:p w:rsidR="00B554A3" w:rsidRPr="000345A1" w:rsidRDefault="00B554A3" w:rsidP="00B554A3">
            <w:pPr>
              <w:spacing w:after="0" w:line="240" w:lineRule="auto"/>
              <w:jc w:val="center"/>
              <w:rPr>
                <w:sz w:val="22"/>
                <w:szCs w:val="22"/>
              </w:rPr>
            </w:pPr>
            <w:r w:rsidRPr="000345A1">
              <w:rPr>
                <w:sz w:val="22"/>
                <w:szCs w:val="22"/>
              </w:rPr>
              <w:t>svarstymas</w:t>
            </w:r>
          </w:p>
        </w:tc>
        <w:tc>
          <w:tcPr>
            <w:tcW w:w="1991" w:type="dxa"/>
          </w:tcPr>
          <w:p w:rsidR="00B554A3" w:rsidRPr="000345A1" w:rsidRDefault="00B554A3" w:rsidP="00B554A3">
            <w:pPr>
              <w:spacing w:after="0" w:line="240" w:lineRule="auto"/>
              <w:ind w:firstLine="56"/>
              <w:rPr>
                <w:snapToGrid w:val="0"/>
                <w:sz w:val="22"/>
                <w:szCs w:val="22"/>
              </w:rPr>
            </w:pPr>
            <w:r w:rsidRPr="000345A1">
              <w:rPr>
                <w:snapToGrid w:val="0"/>
                <w:sz w:val="22"/>
                <w:szCs w:val="22"/>
              </w:rPr>
              <w:t>V. Bukauskas</w:t>
            </w:r>
          </w:p>
          <w:p w:rsidR="00B554A3" w:rsidRPr="000345A1" w:rsidRDefault="00B554A3" w:rsidP="00B554A3">
            <w:pPr>
              <w:spacing w:after="0" w:line="240" w:lineRule="auto"/>
              <w:ind w:firstLine="56"/>
              <w:rPr>
                <w:snapToGrid w:val="0"/>
                <w:sz w:val="22"/>
                <w:szCs w:val="22"/>
              </w:rPr>
            </w:pPr>
            <w:r w:rsidRPr="000345A1">
              <w:rPr>
                <w:snapToGrid w:val="0"/>
                <w:sz w:val="22"/>
                <w:szCs w:val="22"/>
              </w:rPr>
              <w:t>M. Petrauskienė</w:t>
            </w:r>
          </w:p>
          <w:p w:rsidR="00B554A3" w:rsidRPr="000345A1" w:rsidRDefault="00B554A3" w:rsidP="00B554A3">
            <w:pPr>
              <w:spacing w:after="0" w:line="240" w:lineRule="auto"/>
              <w:ind w:firstLine="56"/>
              <w:rPr>
                <w:snapToGrid w:val="0"/>
                <w:sz w:val="22"/>
                <w:szCs w:val="22"/>
              </w:rPr>
            </w:pPr>
            <w:r w:rsidRPr="000345A1">
              <w:rPr>
                <w:snapToGrid w:val="0"/>
                <w:sz w:val="22"/>
                <w:szCs w:val="22"/>
              </w:rPr>
              <w:t xml:space="preserve">(M. </w:t>
            </w:r>
            <w:proofErr w:type="spellStart"/>
            <w:r w:rsidRPr="000345A1">
              <w:rPr>
                <w:snapToGrid w:val="0"/>
                <w:sz w:val="22"/>
                <w:szCs w:val="22"/>
              </w:rPr>
              <w:t>Urmonienė</w:t>
            </w:r>
            <w:proofErr w:type="spellEnd"/>
            <w:r w:rsidRPr="000345A1">
              <w:rPr>
                <w:snapToGrid w:val="0"/>
                <w:sz w:val="22"/>
                <w:szCs w:val="22"/>
              </w:rPr>
              <w:t>)</w:t>
            </w:r>
          </w:p>
        </w:tc>
      </w:tr>
      <w:tr w:rsidR="00B554A3" w:rsidRPr="000345A1" w:rsidTr="000345A1">
        <w:trPr>
          <w:trHeight w:val="1183"/>
          <w:jc w:val="center"/>
        </w:trPr>
        <w:tc>
          <w:tcPr>
            <w:tcW w:w="437" w:type="dxa"/>
            <w:tcMar>
              <w:top w:w="0" w:type="dxa"/>
              <w:left w:w="30" w:type="dxa"/>
              <w:bottom w:w="0" w:type="dxa"/>
              <w:right w:w="30" w:type="dxa"/>
            </w:tcMar>
          </w:tcPr>
          <w:p w:rsidR="00B554A3" w:rsidRPr="000345A1" w:rsidRDefault="00B554A3" w:rsidP="00B554A3">
            <w:pPr>
              <w:spacing w:after="0" w:line="240" w:lineRule="auto"/>
              <w:jc w:val="center"/>
              <w:rPr>
                <w:sz w:val="22"/>
                <w:szCs w:val="22"/>
              </w:rPr>
            </w:pPr>
            <w:r w:rsidRPr="000345A1">
              <w:rPr>
                <w:sz w:val="22"/>
                <w:szCs w:val="22"/>
              </w:rPr>
              <w:t>4</w:t>
            </w:r>
          </w:p>
        </w:tc>
        <w:tc>
          <w:tcPr>
            <w:tcW w:w="1279" w:type="dxa"/>
            <w:tcMar>
              <w:top w:w="0" w:type="dxa"/>
              <w:left w:w="30" w:type="dxa"/>
              <w:bottom w:w="0" w:type="dxa"/>
              <w:right w:w="30" w:type="dxa"/>
            </w:tcMar>
          </w:tcPr>
          <w:p w:rsidR="00B554A3" w:rsidRPr="000345A1" w:rsidRDefault="00B554A3" w:rsidP="00B554A3">
            <w:pPr>
              <w:keepNext/>
              <w:spacing w:after="0" w:line="240" w:lineRule="auto"/>
              <w:jc w:val="center"/>
              <w:outlineLvl w:val="1"/>
              <w:rPr>
                <w:rFonts w:eastAsia="Times New Roman"/>
                <w:sz w:val="22"/>
                <w:szCs w:val="22"/>
                <w:lang w:eastAsia="en-US"/>
              </w:rPr>
            </w:pPr>
            <w:r w:rsidRPr="000345A1">
              <w:rPr>
                <w:rFonts w:eastAsia="Times New Roman"/>
                <w:sz w:val="22"/>
                <w:szCs w:val="22"/>
                <w:lang w:eastAsia="en-US"/>
              </w:rPr>
              <w:t>2015-12-22</w:t>
            </w:r>
          </w:p>
          <w:p w:rsidR="00B554A3" w:rsidRPr="000345A1" w:rsidRDefault="00B554A3" w:rsidP="00B554A3">
            <w:pPr>
              <w:spacing w:after="0" w:line="240" w:lineRule="auto"/>
              <w:jc w:val="center"/>
              <w:rPr>
                <w:b/>
                <w:sz w:val="22"/>
                <w:szCs w:val="22"/>
                <w:lang w:eastAsia="en-US"/>
              </w:rPr>
            </w:pPr>
            <w:r w:rsidRPr="000345A1">
              <w:rPr>
                <w:b/>
                <w:sz w:val="22"/>
                <w:szCs w:val="22"/>
                <w:lang w:eastAsia="en-US"/>
              </w:rPr>
              <w:t>14:20-14:30</w:t>
            </w:r>
          </w:p>
          <w:p w:rsidR="00B554A3" w:rsidRPr="000345A1" w:rsidRDefault="00B554A3" w:rsidP="00B554A3">
            <w:pPr>
              <w:spacing w:after="0" w:line="240" w:lineRule="auto"/>
              <w:jc w:val="center"/>
              <w:rPr>
                <w:sz w:val="22"/>
                <w:szCs w:val="22"/>
                <w:lang w:eastAsia="en-US"/>
              </w:rPr>
            </w:pPr>
            <w:r w:rsidRPr="000345A1">
              <w:rPr>
                <w:sz w:val="22"/>
                <w:szCs w:val="22"/>
                <w:lang w:eastAsia="en-US"/>
              </w:rPr>
              <w:t>III r.</w:t>
            </w:r>
          </w:p>
          <w:p w:rsidR="00B554A3" w:rsidRPr="000345A1" w:rsidRDefault="00B554A3" w:rsidP="00B554A3">
            <w:pPr>
              <w:keepNext/>
              <w:spacing w:after="0" w:line="240" w:lineRule="auto"/>
              <w:jc w:val="center"/>
              <w:outlineLvl w:val="1"/>
              <w:rPr>
                <w:rFonts w:eastAsia="Times New Roman"/>
                <w:sz w:val="22"/>
                <w:szCs w:val="22"/>
                <w:lang w:eastAsia="en-US"/>
              </w:rPr>
            </w:pPr>
            <w:r w:rsidRPr="000345A1">
              <w:rPr>
                <w:rFonts w:eastAsia="Times New Roman"/>
                <w:sz w:val="22"/>
                <w:szCs w:val="22"/>
                <w:lang w:eastAsia="en-US"/>
              </w:rPr>
              <w:t>800 kab.</w:t>
            </w:r>
          </w:p>
        </w:tc>
        <w:tc>
          <w:tcPr>
            <w:tcW w:w="1490" w:type="dxa"/>
            <w:tcMar>
              <w:top w:w="0" w:type="dxa"/>
              <w:left w:w="30" w:type="dxa"/>
              <w:bottom w:w="0" w:type="dxa"/>
              <w:right w:w="30" w:type="dxa"/>
            </w:tcMar>
          </w:tcPr>
          <w:p w:rsidR="00B554A3" w:rsidRPr="000345A1" w:rsidRDefault="00B554A3" w:rsidP="00B554A3">
            <w:pPr>
              <w:jc w:val="center"/>
              <w:rPr>
                <w:sz w:val="22"/>
                <w:szCs w:val="22"/>
              </w:rPr>
            </w:pPr>
            <w:r w:rsidRPr="000345A1">
              <w:rPr>
                <w:sz w:val="22"/>
                <w:szCs w:val="22"/>
              </w:rPr>
              <w:t>XIP-4741(3)</w:t>
            </w:r>
          </w:p>
        </w:tc>
        <w:tc>
          <w:tcPr>
            <w:tcW w:w="3266" w:type="dxa"/>
            <w:tcMar>
              <w:top w:w="0" w:type="dxa"/>
              <w:left w:w="30" w:type="dxa"/>
              <w:bottom w:w="0" w:type="dxa"/>
              <w:right w:w="30" w:type="dxa"/>
            </w:tcMar>
          </w:tcPr>
          <w:p w:rsidR="00B554A3" w:rsidRPr="000345A1" w:rsidRDefault="00B554A3" w:rsidP="00B554A3">
            <w:pPr>
              <w:jc w:val="both"/>
              <w:rPr>
                <w:sz w:val="22"/>
                <w:szCs w:val="22"/>
              </w:rPr>
            </w:pPr>
            <w:r w:rsidRPr="000345A1">
              <w:rPr>
                <w:sz w:val="22"/>
                <w:szCs w:val="22"/>
              </w:rPr>
              <w:t>Pietryčių Lietuvos regiono plėtros fondo įstatymo projektas</w:t>
            </w:r>
          </w:p>
        </w:tc>
        <w:tc>
          <w:tcPr>
            <w:tcW w:w="1548" w:type="dxa"/>
            <w:tcMar>
              <w:top w:w="0" w:type="dxa"/>
              <w:left w:w="30" w:type="dxa"/>
              <w:bottom w:w="0" w:type="dxa"/>
              <w:right w:w="30" w:type="dxa"/>
            </w:tcMar>
          </w:tcPr>
          <w:p w:rsidR="00B554A3" w:rsidRPr="000345A1" w:rsidRDefault="00B554A3" w:rsidP="00B554A3">
            <w:pPr>
              <w:spacing w:after="0" w:line="240" w:lineRule="auto"/>
              <w:jc w:val="center"/>
              <w:rPr>
                <w:sz w:val="22"/>
                <w:szCs w:val="22"/>
              </w:rPr>
            </w:pPr>
            <w:r w:rsidRPr="000345A1">
              <w:rPr>
                <w:sz w:val="22"/>
                <w:szCs w:val="22"/>
              </w:rPr>
              <w:t xml:space="preserve">Komitetas paskirtas </w:t>
            </w:r>
          </w:p>
          <w:p w:rsidR="00B554A3" w:rsidRPr="000345A1" w:rsidRDefault="00B554A3" w:rsidP="00B554A3">
            <w:pPr>
              <w:spacing w:after="0" w:line="240" w:lineRule="auto"/>
              <w:jc w:val="center"/>
              <w:rPr>
                <w:b/>
                <w:sz w:val="22"/>
                <w:szCs w:val="22"/>
              </w:rPr>
            </w:pPr>
            <w:r w:rsidRPr="000345A1">
              <w:rPr>
                <w:b/>
                <w:sz w:val="22"/>
                <w:szCs w:val="22"/>
              </w:rPr>
              <w:t>papildomu</w:t>
            </w:r>
          </w:p>
          <w:p w:rsidR="00B554A3" w:rsidRPr="000345A1" w:rsidRDefault="00B554A3" w:rsidP="00B554A3">
            <w:pPr>
              <w:spacing w:after="0" w:line="240" w:lineRule="auto"/>
              <w:jc w:val="center"/>
              <w:rPr>
                <w:sz w:val="22"/>
                <w:szCs w:val="22"/>
              </w:rPr>
            </w:pPr>
            <w:r w:rsidRPr="000345A1">
              <w:rPr>
                <w:sz w:val="22"/>
                <w:szCs w:val="22"/>
              </w:rPr>
              <w:t>svarstymas</w:t>
            </w:r>
          </w:p>
        </w:tc>
        <w:tc>
          <w:tcPr>
            <w:tcW w:w="1991" w:type="dxa"/>
          </w:tcPr>
          <w:p w:rsidR="00B554A3" w:rsidRPr="000345A1" w:rsidRDefault="00B554A3" w:rsidP="00B554A3">
            <w:pPr>
              <w:spacing w:after="0" w:line="240" w:lineRule="auto"/>
              <w:ind w:firstLine="56"/>
              <w:rPr>
                <w:snapToGrid w:val="0"/>
                <w:sz w:val="22"/>
                <w:szCs w:val="22"/>
              </w:rPr>
            </w:pPr>
            <w:r w:rsidRPr="000345A1">
              <w:rPr>
                <w:snapToGrid w:val="0"/>
                <w:sz w:val="22"/>
                <w:szCs w:val="22"/>
              </w:rPr>
              <w:t>V. Bukauskas</w:t>
            </w:r>
          </w:p>
          <w:p w:rsidR="00B554A3" w:rsidRPr="000345A1" w:rsidRDefault="00B554A3" w:rsidP="00B554A3">
            <w:pPr>
              <w:spacing w:after="0" w:line="240" w:lineRule="auto"/>
              <w:ind w:firstLine="56"/>
              <w:rPr>
                <w:snapToGrid w:val="0"/>
                <w:sz w:val="22"/>
                <w:szCs w:val="22"/>
              </w:rPr>
            </w:pPr>
            <w:r w:rsidRPr="000345A1">
              <w:rPr>
                <w:snapToGrid w:val="0"/>
                <w:sz w:val="22"/>
                <w:szCs w:val="22"/>
              </w:rPr>
              <w:t xml:space="preserve">A. </w:t>
            </w:r>
            <w:proofErr w:type="spellStart"/>
            <w:r w:rsidRPr="000345A1">
              <w:rPr>
                <w:snapToGrid w:val="0"/>
                <w:sz w:val="22"/>
                <w:szCs w:val="22"/>
              </w:rPr>
              <w:t>Bilotaitė</w:t>
            </w:r>
            <w:proofErr w:type="spellEnd"/>
          </w:p>
          <w:p w:rsidR="00B554A3" w:rsidRPr="000345A1" w:rsidRDefault="00B554A3" w:rsidP="00B554A3">
            <w:pPr>
              <w:spacing w:after="0" w:line="240" w:lineRule="auto"/>
              <w:ind w:firstLine="56"/>
              <w:rPr>
                <w:snapToGrid w:val="0"/>
                <w:sz w:val="22"/>
                <w:szCs w:val="22"/>
              </w:rPr>
            </w:pPr>
            <w:r w:rsidRPr="000345A1">
              <w:rPr>
                <w:snapToGrid w:val="0"/>
                <w:sz w:val="22"/>
                <w:szCs w:val="22"/>
              </w:rPr>
              <w:t>(A. Astrauskas</w:t>
            </w:r>
          </w:p>
          <w:p w:rsidR="00B554A3" w:rsidRPr="000345A1" w:rsidRDefault="00B554A3" w:rsidP="00B554A3">
            <w:pPr>
              <w:spacing w:after="0" w:line="240" w:lineRule="auto"/>
              <w:ind w:firstLine="56"/>
              <w:rPr>
                <w:snapToGrid w:val="0"/>
                <w:sz w:val="22"/>
                <w:szCs w:val="22"/>
              </w:rPr>
            </w:pPr>
            <w:r w:rsidRPr="000345A1">
              <w:rPr>
                <w:snapToGrid w:val="0"/>
                <w:sz w:val="22"/>
                <w:szCs w:val="22"/>
              </w:rPr>
              <w:t>J. Marcinkutė)</w:t>
            </w:r>
          </w:p>
          <w:p w:rsidR="00B554A3" w:rsidRPr="000345A1" w:rsidRDefault="00B554A3" w:rsidP="00B554A3">
            <w:pPr>
              <w:spacing w:after="0" w:line="240" w:lineRule="auto"/>
              <w:ind w:firstLine="56"/>
              <w:rPr>
                <w:snapToGrid w:val="0"/>
                <w:sz w:val="22"/>
                <w:szCs w:val="22"/>
              </w:rPr>
            </w:pPr>
            <w:r w:rsidRPr="000345A1">
              <w:rPr>
                <w:snapToGrid w:val="0"/>
                <w:sz w:val="22"/>
                <w:szCs w:val="22"/>
              </w:rPr>
              <w:t xml:space="preserve"> </w:t>
            </w:r>
          </w:p>
        </w:tc>
      </w:tr>
      <w:tr w:rsidR="00B554A3" w:rsidRPr="000345A1" w:rsidTr="000345A1">
        <w:trPr>
          <w:trHeight w:val="1183"/>
          <w:jc w:val="center"/>
        </w:trPr>
        <w:tc>
          <w:tcPr>
            <w:tcW w:w="437" w:type="dxa"/>
            <w:tcMar>
              <w:top w:w="0" w:type="dxa"/>
              <w:left w:w="30" w:type="dxa"/>
              <w:bottom w:w="0" w:type="dxa"/>
              <w:right w:w="30" w:type="dxa"/>
            </w:tcMar>
          </w:tcPr>
          <w:p w:rsidR="00B554A3" w:rsidRPr="000345A1" w:rsidRDefault="00B554A3" w:rsidP="00B554A3">
            <w:pPr>
              <w:spacing w:after="0" w:line="240" w:lineRule="auto"/>
              <w:jc w:val="center"/>
              <w:rPr>
                <w:sz w:val="22"/>
                <w:szCs w:val="22"/>
              </w:rPr>
            </w:pPr>
            <w:r w:rsidRPr="000345A1">
              <w:rPr>
                <w:sz w:val="22"/>
                <w:szCs w:val="22"/>
              </w:rPr>
              <w:t>5</w:t>
            </w:r>
          </w:p>
        </w:tc>
        <w:tc>
          <w:tcPr>
            <w:tcW w:w="1279" w:type="dxa"/>
            <w:tcMar>
              <w:top w:w="0" w:type="dxa"/>
              <w:left w:w="30" w:type="dxa"/>
              <w:bottom w:w="0" w:type="dxa"/>
              <w:right w:w="30" w:type="dxa"/>
            </w:tcMar>
          </w:tcPr>
          <w:p w:rsidR="00B554A3" w:rsidRPr="000345A1" w:rsidRDefault="00B554A3" w:rsidP="00B554A3">
            <w:pPr>
              <w:keepNext/>
              <w:spacing w:after="0" w:line="240" w:lineRule="auto"/>
              <w:jc w:val="center"/>
              <w:outlineLvl w:val="1"/>
              <w:rPr>
                <w:rFonts w:eastAsia="Times New Roman"/>
                <w:sz w:val="22"/>
                <w:szCs w:val="22"/>
                <w:lang w:eastAsia="en-US"/>
              </w:rPr>
            </w:pPr>
            <w:r w:rsidRPr="000345A1">
              <w:rPr>
                <w:rFonts w:eastAsia="Times New Roman"/>
                <w:sz w:val="22"/>
                <w:szCs w:val="22"/>
                <w:lang w:eastAsia="en-US"/>
              </w:rPr>
              <w:t>2015-12-22</w:t>
            </w:r>
          </w:p>
          <w:p w:rsidR="00B554A3" w:rsidRPr="000345A1" w:rsidRDefault="00B554A3" w:rsidP="00B554A3">
            <w:pPr>
              <w:spacing w:after="0" w:line="240" w:lineRule="auto"/>
              <w:jc w:val="center"/>
              <w:rPr>
                <w:b/>
                <w:sz w:val="22"/>
                <w:szCs w:val="22"/>
                <w:lang w:eastAsia="en-US"/>
              </w:rPr>
            </w:pPr>
            <w:r w:rsidRPr="000345A1">
              <w:rPr>
                <w:b/>
                <w:sz w:val="22"/>
                <w:szCs w:val="22"/>
                <w:lang w:eastAsia="en-US"/>
              </w:rPr>
              <w:t>14:30-14:31</w:t>
            </w:r>
          </w:p>
          <w:p w:rsidR="00B554A3" w:rsidRPr="000345A1" w:rsidRDefault="00B554A3" w:rsidP="00B554A3">
            <w:pPr>
              <w:spacing w:after="0" w:line="240" w:lineRule="auto"/>
              <w:jc w:val="center"/>
              <w:rPr>
                <w:sz w:val="22"/>
                <w:szCs w:val="22"/>
                <w:lang w:eastAsia="en-US"/>
              </w:rPr>
            </w:pPr>
            <w:r w:rsidRPr="000345A1">
              <w:rPr>
                <w:sz w:val="22"/>
                <w:szCs w:val="22"/>
                <w:lang w:eastAsia="en-US"/>
              </w:rPr>
              <w:t>III r.</w:t>
            </w:r>
          </w:p>
          <w:p w:rsidR="00B554A3" w:rsidRPr="000345A1" w:rsidRDefault="00B554A3" w:rsidP="00B554A3">
            <w:pPr>
              <w:keepNext/>
              <w:spacing w:after="0" w:line="240" w:lineRule="auto"/>
              <w:jc w:val="center"/>
              <w:outlineLvl w:val="1"/>
              <w:rPr>
                <w:rFonts w:eastAsia="Times New Roman"/>
                <w:sz w:val="22"/>
                <w:szCs w:val="22"/>
                <w:lang w:eastAsia="en-US"/>
              </w:rPr>
            </w:pPr>
            <w:r w:rsidRPr="000345A1">
              <w:rPr>
                <w:rFonts w:eastAsia="Times New Roman"/>
                <w:sz w:val="22"/>
                <w:szCs w:val="22"/>
                <w:lang w:eastAsia="en-US"/>
              </w:rPr>
              <w:t>800 kab.</w:t>
            </w:r>
          </w:p>
        </w:tc>
        <w:tc>
          <w:tcPr>
            <w:tcW w:w="1490" w:type="dxa"/>
            <w:tcMar>
              <w:top w:w="0" w:type="dxa"/>
              <w:left w:w="30" w:type="dxa"/>
              <w:bottom w:w="0" w:type="dxa"/>
              <w:right w:w="30" w:type="dxa"/>
            </w:tcMar>
          </w:tcPr>
          <w:p w:rsidR="00B554A3" w:rsidRPr="000345A1" w:rsidRDefault="00B554A3" w:rsidP="00B554A3">
            <w:pPr>
              <w:spacing w:line="240" w:lineRule="auto"/>
              <w:jc w:val="center"/>
              <w:rPr>
                <w:sz w:val="22"/>
                <w:szCs w:val="22"/>
              </w:rPr>
            </w:pPr>
            <w:r w:rsidRPr="000345A1">
              <w:rPr>
                <w:color w:val="000000"/>
                <w:sz w:val="22"/>
                <w:szCs w:val="22"/>
              </w:rPr>
              <w:t>KOM(2015)639</w:t>
            </w:r>
          </w:p>
        </w:tc>
        <w:tc>
          <w:tcPr>
            <w:tcW w:w="3266" w:type="dxa"/>
            <w:tcMar>
              <w:top w:w="0" w:type="dxa"/>
              <w:left w:w="30" w:type="dxa"/>
              <w:bottom w:w="0" w:type="dxa"/>
              <w:right w:w="30" w:type="dxa"/>
            </w:tcMar>
          </w:tcPr>
          <w:p w:rsidR="00B554A3" w:rsidRPr="000345A1" w:rsidRDefault="00B554A3" w:rsidP="00B554A3">
            <w:pPr>
              <w:spacing w:after="0" w:line="240" w:lineRule="auto"/>
              <w:jc w:val="both"/>
              <w:rPr>
                <w:sz w:val="22"/>
                <w:szCs w:val="22"/>
              </w:rPr>
            </w:pPr>
            <w:r w:rsidRPr="000345A1">
              <w:rPr>
                <w:color w:val="000000"/>
                <w:sz w:val="22"/>
                <w:szCs w:val="22"/>
              </w:rPr>
              <w:t>Komisijos komunikatas „</w:t>
            </w:r>
            <w:r w:rsidRPr="000345A1">
              <w:rPr>
                <w:sz w:val="22"/>
                <w:szCs w:val="22"/>
              </w:rPr>
              <w:t>Investavimas į darbo vietų kūrimą ir ekonomikos augimą. Kuo geriau panaudoti Europos struktūrinių ir investicijų fondų lėšas</w:t>
            </w:r>
            <w:r w:rsidRPr="000345A1">
              <w:rPr>
                <w:color w:val="000000"/>
                <w:sz w:val="22"/>
                <w:szCs w:val="22"/>
              </w:rPr>
              <w:t xml:space="preserve">“ </w:t>
            </w:r>
          </w:p>
        </w:tc>
        <w:tc>
          <w:tcPr>
            <w:tcW w:w="1548" w:type="dxa"/>
            <w:tcMar>
              <w:top w:w="0" w:type="dxa"/>
              <w:left w:w="30" w:type="dxa"/>
              <w:bottom w:w="0" w:type="dxa"/>
              <w:right w:w="30" w:type="dxa"/>
            </w:tcMar>
          </w:tcPr>
          <w:p w:rsidR="00B554A3" w:rsidRPr="000345A1" w:rsidRDefault="00B554A3" w:rsidP="00B554A3">
            <w:pPr>
              <w:spacing w:after="0" w:line="240" w:lineRule="auto"/>
              <w:jc w:val="center"/>
              <w:rPr>
                <w:sz w:val="22"/>
                <w:szCs w:val="22"/>
              </w:rPr>
            </w:pPr>
            <w:r w:rsidRPr="000345A1">
              <w:rPr>
                <w:sz w:val="22"/>
                <w:szCs w:val="22"/>
              </w:rPr>
              <w:t xml:space="preserve">Komitetas paskirtas </w:t>
            </w:r>
          </w:p>
          <w:p w:rsidR="00B554A3" w:rsidRPr="000345A1" w:rsidRDefault="00B554A3" w:rsidP="00B554A3">
            <w:pPr>
              <w:spacing w:after="0" w:line="240" w:lineRule="auto"/>
              <w:jc w:val="center"/>
              <w:rPr>
                <w:b/>
                <w:sz w:val="22"/>
                <w:szCs w:val="22"/>
              </w:rPr>
            </w:pPr>
            <w:r w:rsidRPr="000345A1">
              <w:rPr>
                <w:b/>
                <w:sz w:val="22"/>
                <w:szCs w:val="22"/>
              </w:rPr>
              <w:t>specializuotu</w:t>
            </w:r>
          </w:p>
          <w:p w:rsidR="00B554A3" w:rsidRPr="000345A1" w:rsidRDefault="00B554A3" w:rsidP="00B554A3">
            <w:pPr>
              <w:spacing w:after="0" w:line="240" w:lineRule="auto"/>
              <w:jc w:val="center"/>
              <w:rPr>
                <w:sz w:val="22"/>
                <w:szCs w:val="22"/>
              </w:rPr>
            </w:pPr>
            <w:r w:rsidRPr="000345A1">
              <w:rPr>
                <w:sz w:val="22"/>
                <w:szCs w:val="22"/>
              </w:rPr>
              <w:t>pasirengimas svarstyti</w:t>
            </w:r>
          </w:p>
        </w:tc>
        <w:tc>
          <w:tcPr>
            <w:tcW w:w="1991" w:type="dxa"/>
          </w:tcPr>
          <w:p w:rsidR="00B554A3" w:rsidRPr="000345A1" w:rsidRDefault="00B554A3" w:rsidP="00B554A3">
            <w:pPr>
              <w:spacing w:after="0" w:line="240" w:lineRule="auto"/>
              <w:ind w:firstLine="56"/>
              <w:rPr>
                <w:snapToGrid w:val="0"/>
                <w:sz w:val="22"/>
                <w:szCs w:val="22"/>
              </w:rPr>
            </w:pPr>
            <w:r w:rsidRPr="000345A1">
              <w:rPr>
                <w:snapToGrid w:val="0"/>
                <w:sz w:val="22"/>
                <w:szCs w:val="22"/>
              </w:rPr>
              <w:t>V. Bukauskas</w:t>
            </w:r>
          </w:p>
          <w:p w:rsidR="00B554A3" w:rsidRPr="000345A1" w:rsidRDefault="00B554A3" w:rsidP="00B554A3">
            <w:pPr>
              <w:spacing w:after="0" w:line="240" w:lineRule="auto"/>
              <w:ind w:firstLine="56"/>
              <w:rPr>
                <w:snapToGrid w:val="0"/>
                <w:sz w:val="22"/>
                <w:szCs w:val="22"/>
              </w:rPr>
            </w:pPr>
            <w:r w:rsidRPr="000345A1">
              <w:rPr>
                <w:snapToGrid w:val="0"/>
                <w:sz w:val="22"/>
                <w:szCs w:val="22"/>
              </w:rPr>
              <w:t xml:space="preserve">A. </w:t>
            </w:r>
            <w:proofErr w:type="spellStart"/>
            <w:r w:rsidRPr="000345A1">
              <w:rPr>
                <w:snapToGrid w:val="0"/>
                <w:sz w:val="22"/>
                <w:szCs w:val="22"/>
              </w:rPr>
              <w:t>Bilotaitė</w:t>
            </w:r>
            <w:proofErr w:type="spellEnd"/>
          </w:p>
          <w:p w:rsidR="00B554A3" w:rsidRPr="000345A1" w:rsidRDefault="00B554A3" w:rsidP="00B554A3">
            <w:pPr>
              <w:spacing w:after="0" w:line="240" w:lineRule="auto"/>
              <w:ind w:firstLine="56"/>
              <w:rPr>
                <w:snapToGrid w:val="0"/>
                <w:sz w:val="22"/>
                <w:szCs w:val="22"/>
              </w:rPr>
            </w:pPr>
            <w:r w:rsidRPr="000345A1">
              <w:rPr>
                <w:snapToGrid w:val="0"/>
                <w:sz w:val="22"/>
                <w:szCs w:val="22"/>
              </w:rPr>
              <w:t>(J. Marcinkutė)</w:t>
            </w:r>
          </w:p>
          <w:p w:rsidR="00B554A3" w:rsidRPr="000345A1" w:rsidRDefault="00B554A3" w:rsidP="00B554A3">
            <w:pPr>
              <w:spacing w:after="0" w:line="240" w:lineRule="auto"/>
              <w:rPr>
                <w:snapToGrid w:val="0"/>
                <w:sz w:val="22"/>
                <w:szCs w:val="22"/>
              </w:rPr>
            </w:pPr>
          </w:p>
        </w:tc>
      </w:tr>
      <w:tr w:rsidR="00B554A3" w:rsidRPr="000345A1" w:rsidTr="000345A1">
        <w:trPr>
          <w:trHeight w:val="1183"/>
          <w:jc w:val="center"/>
        </w:trPr>
        <w:tc>
          <w:tcPr>
            <w:tcW w:w="437" w:type="dxa"/>
            <w:tcMar>
              <w:top w:w="0" w:type="dxa"/>
              <w:left w:w="30" w:type="dxa"/>
              <w:bottom w:w="0" w:type="dxa"/>
              <w:right w:w="30" w:type="dxa"/>
            </w:tcMar>
          </w:tcPr>
          <w:p w:rsidR="00B554A3" w:rsidRPr="000345A1" w:rsidRDefault="00B554A3" w:rsidP="00B554A3">
            <w:pPr>
              <w:spacing w:after="0" w:line="240" w:lineRule="auto"/>
              <w:jc w:val="center"/>
              <w:rPr>
                <w:sz w:val="22"/>
                <w:szCs w:val="22"/>
              </w:rPr>
            </w:pPr>
            <w:r w:rsidRPr="000345A1">
              <w:rPr>
                <w:sz w:val="22"/>
                <w:szCs w:val="22"/>
              </w:rPr>
              <w:t>6.1</w:t>
            </w:r>
          </w:p>
        </w:tc>
        <w:tc>
          <w:tcPr>
            <w:tcW w:w="1279" w:type="dxa"/>
            <w:tcMar>
              <w:top w:w="0" w:type="dxa"/>
              <w:left w:w="30" w:type="dxa"/>
              <w:bottom w:w="0" w:type="dxa"/>
              <w:right w:w="30" w:type="dxa"/>
            </w:tcMar>
          </w:tcPr>
          <w:p w:rsidR="00B554A3" w:rsidRPr="000345A1" w:rsidRDefault="00B554A3" w:rsidP="00B554A3">
            <w:pPr>
              <w:keepNext/>
              <w:spacing w:after="0" w:line="240" w:lineRule="auto"/>
              <w:jc w:val="center"/>
              <w:outlineLvl w:val="1"/>
              <w:rPr>
                <w:rFonts w:eastAsia="Times New Roman"/>
                <w:sz w:val="22"/>
                <w:szCs w:val="22"/>
                <w:lang w:eastAsia="en-US"/>
              </w:rPr>
            </w:pPr>
            <w:r w:rsidRPr="000345A1">
              <w:rPr>
                <w:rFonts w:eastAsia="Times New Roman"/>
                <w:sz w:val="22"/>
                <w:szCs w:val="22"/>
                <w:lang w:eastAsia="en-US"/>
              </w:rPr>
              <w:t>2015-12-22</w:t>
            </w:r>
          </w:p>
          <w:p w:rsidR="00B554A3" w:rsidRPr="000345A1" w:rsidRDefault="00B554A3" w:rsidP="00B554A3">
            <w:pPr>
              <w:spacing w:after="0" w:line="240" w:lineRule="auto"/>
              <w:jc w:val="center"/>
              <w:rPr>
                <w:b/>
                <w:sz w:val="22"/>
                <w:szCs w:val="22"/>
                <w:lang w:eastAsia="en-US"/>
              </w:rPr>
            </w:pPr>
            <w:r w:rsidRPr="000345A1">
              <w:rPr>
                <w:b/>
                <w:sz w:val="22"/>
                <w:szCs w:val="22"/>
                <w:lang w:eastAsia="en-US"/>
              </w:rPr>
              <w:t>14:31-14:32</w:t>
            </w:r>
          </w:p>
          <w:p w:rsidR="00B554A3" w:rsidRPr="000345A1" w:rsidRDefault="00B554A3" w:rsidP="00B554A3">
            <w:pPr>
              <w:spacing w:after="0" w:line="240" w:lineRule="auto"/>
              <w:jc w:val="center"/>
              <w:rPr>
                <w:sz w:val="22"/>
                <w:szCs w:val="22"/>
                <w:lang w:eastAsia="en-US"/>
              </w:rPr>
            </w:pPr>
            <w:r w:rsidRPr="000345A1">
              <w:rPr>
                <w:sz w:val="22"/>
                <w:szCs w:val="22"/>
                <w:lang w:eastAsia="en-US"/>
              </w:rPr>
              <w:t>III r.</w:t>
            </w:r>
          </w:p>
          <w:p w:rsidR="00B554A3" w:rsidRPr="000345A1" w:rsidRDefault="00B554A3" w:rsidP="00B554A3">
            <w:pPr>
              <w:keepNext/>
              <w:spacing w:after="0" w:line="240" w:lineRule="auto"/>
              <w:jc w:val="center"/>
              <w:outlineLvl w:val="1"/>
              <w:rPr>
                <w:rFonts w:eastAsia="Times New Roman"/>
                <w:sz w:val="22"/>
                <w:szCs w:val="22"/>
                <w:lang w:eastAsia="en-US"/>
              </w:rPr>
            </w:pPr>
            <w:r w:rsidRPr="000345A1">
              <w:rPr>
                <w:rFonts w:eastAsia="Times New Roman"/>
                <w:sz w:val="22"/>
                <w:szCs w:val="22"/>
                <w:lang w:eastAsia="en-US"/>
              </w:rPr>
              <w:t>800 kab.</w:t>
            </w:r>
          </w:p>
        </w:tc>
        <w:tc>
          <w:tcPr>
            <w:tcW w:w="1490" w:type="dxa"/>
            <w:tcMar>
              <w:top w:w="0" w:type="dxa"/>
              <w:left w:w="30" w:type="dxa"/>
              <w:bottom w:w="0" w:type="dxa"/>
              <w:right w:w="30" w:type="dxa"/>
            </w:tcMar>
          </w:tcPr>
          <w:p w:rsidR="00B554A3" w:rsidRPr="000345A1" w:rsidRDefault="00B554A3" w:rsidP="00B554A3">
            <w:pPr>
              <w:spacing w:after="0" w:line="240" w:lineRule="auto"/>
              <w:jc w:val="center"/>
              <w:rPr>
                <w:snapToGrid w:val="0"/>
                <w:color w:val="000000"/>
                <w:sz w:val="22"/>
                <w:szCs w:val="22"/>
              </w:rPr>
            </w:pPr>
            <w:r w:rsidRPr="000345A1">
              <w:rPr>
                <w:sz w:val="22"/>
                <w:szCs w:val="22"/>
              </w:rPr>
              <w:t>XIIP-2345</w:t>
            </w:r>
          </w:p>
        </w:tc>
        <w:tc>
          <w:tcPr>
            <w:tcW w:w="3266" w:type="dxa"/>
            <w:tcMar>
              <w:top w:w="0" w:type="dxa"/>
              <w:left w:w="30" w:type="dxa"/>
              <w:bottom w:w="0" w:type="dxa"/>
              <w:right w:w="30" w:type="dxa"/>
            </w:tcMar>
          </w:tcPr>
          <w:p w:rsidR="00B554A3" w:rsidRPr="000345A1" w:rsidRDefault="00B554A3" w:rsidP="00B554A3">
            <w:pPr>
              <w:ind w:firstLine="69"/>
              <w:jc w:val="both"/>
              <w:rPr>
                <w:sz w:val="22"/>
                <w:szCs w:val="22"/>
              </w:rPr>
            </w:pPr>
            <w:r w:rsidRPr="000345A1">
              <w:rPr>
                <w:sz w:val="22"/>
                <w:szCs w:val="22"/>
              </w:rPr>
              <w:t xml:space="preserve">Šilumos ūkio įstatymo Nr. IX-1565 32 straipsnio pakeitimo įstatymo projektas </w:t>
            </w:r>
          </w:p>
        </w:tc>
        <w:tc>
          <w:tcPr>
            <w:tcW w:w="1548" w:type="dxa"/>
            <w:tcMar>
              <w:top w:w="0" w:type="dxa"/>
              <w:left w:w="30" w:type="dxa"/>
              <w:bottom w:w="0" w:type="dxa"/>
              <w:right w:w="30" w:type="dxa"/>
            </w:tcMar>
          </w:tcPr>
          <w:p w:rsidR="00B554A3" w:rsidRPr="000345A1" w:rsidRDefault="00B554A3" w:rsidP="00B554A3">
            <w:pPr>
              <w:spacing w:after="0" w:line="240" w:lineRule="auto"/>
              <w:jc w:val="center"/>
              <w:rPr>
                <w:sz w:val="22"/>
                <w:szCs w:val="22"/>
              </w:rPr>
            </w:pPr>
            <w:r w:rsidRPr="000345A1">
              <w:rPr>
                <w:sz w:val="22"/>
                <w:szCs w:val="22"/>
              </w:rPr>
              <w:t>Komitetas paskirtas</w:t>
            </w:r>
          </w:p>
          <w:p w:rsidR="00B554A3" w:rsidRPr="000345A1" w:rsidRDefault="00B554A3" w:rsidP="00B554A3">
            <w:pPr>
              <w:spacing w:after="0" w:line="240" w:lineRule="auto"/>
              <w:jc w:val="center"/>
              <w:rPr>
                <w:b/>
                <w:sz w:val="22"/>
                <w:szCs w:val="22"/>
              </w:rPr>
            </w:pPr>
            <w:r w:rsidRPr="000345A1">
              <w:rPr>
                <w:b/>
                <w:sz w:val="22"/>
                <w:szCs w:val="22"/>
              </w:rPr>
              <w:t>papildomu</w:t>
            </w:r>
          </w:p>
          <w:p w:rsidR="00B554A3" w:rsidRPr="000345A1" w:rsidRDefault="00B554A3" w:rsidP="00B554A3">
            <w:pPr>
              <w:spacing w:after="0" w:line="240" w:lineRule="auto"/>
              <w:jc w:val="center"/>
              <w:rPr>
                <w:sz w:val="22"/>
                <w:szCs w:val="22"/>
              </w:rPr>
            </w:pPr>
            <w:r w:rsidRPr="000345A1">
              <w:rPr>
                <w:sz w:val="22"/>
                <w:szCs w:val="22"/>
              </w:rPr>
              <w:t>pasirengimas svarstyti</w:t>
            </w:r>
          </w:p>
        </w:tc>
        <w:tc>
          <w:tcPr>
            <w:tcW w:w="1991" w:type="dxa"/>
          </w:tcPr>
          <w:p w:rsidR="00B554A3" w:rsidRPr="000345A1" w:rsidRDefault="00B554A3" w:rsidP="00B554A3">
            <w:pPr>
              <w:spacing w:after="0" w:line="240" w:lineRule="auto"/>
              <w:ind w:firstLine="56"/>
              <w:rPr>
                <w:snapToGrid w:val="0"/>
                <w:sz w:val="22"/>
                <w:szCs w:val="22"/>
              </w:rPr>
            </w:pPr>
            <w:r w:rsidRPr="000345A1">
              <w:rPr>
                <w:snapToGrid w:val="0"/>
                <w:sz w:val="22"/>
                <w:szCs w:val="22"/>
              </w:rPr>
              <w:t>A. Mitrulevičius</w:t>
            </w:r>
          </w:p>
          <w:p w:rsidR="00B554A3" w:rsidRPr="000345A1" w:rsidRDefault="00B554A3" w:rsidP="00B554A3">
            <w:pPr>
              <w:spacing w:after="0" w:line="240" w:lineRule="auto"/>
              <w:ind w:firstLine="56"/>
              <w:rPr>
                <w:snapToGrid w:val="0"/>
                <w:sz w:val="22"/>
                <w:szCs w:val="22"/>
              </w:rPr>
            </w:pPr>
            <w:r w:rsidRPr="000345A1">
              <w:rPr>
                <w:snapToGrid w:val="0"/>
                <w:sz w:val="22"/>
                <w:szCs w:val="22"/>
              </w:rPr>
              <w:t xml:space="preserve">A. </w:t>
            </w:r>
            <w:proofErr w:type="spellStart"/>
            <w:r w:rsidRPr="000345A1">
              <w:rPr>
                <w:snapToGrid w:val="0"/>
                <w:sz w:val="22"/>
                <w:szCs w:val="22"/>
              </w:rPr>
              <w:t>Strelčiūnas</w:t>
            </w:r>
            <w:proofErr w:type="spellEnd"/>
          </w:p>
          <w:p w:rsidR="00B554A3" w:rsidRPr="000345A1" w:rsidRDefault="00B554A3" w:rsidP="00B554A3">
            <w:pPr>
              <w:spacing w:after="0" w:line="240" w:lineRule="auto"/>
              <w:ind w:firstLine="56"/>
              <w:rPr>
                <w:snapToGrid w:val="0"/>
                <w:sz w:val="22"/>
                <w:szCs w:val="22"/>
              </w:rPr>
            </w:pPr>
            <w:r w:rsidRPr="000345A1">
              <w:rPr>
                <w:snapToGrid w:val="0"/>
                <w:sz w:val="22"/>
                <w:szCs w:val="22"/>
              </w:rPr>
              <w:t>(J. Marcinkutė)</w:t>
            </w:r>
          </w:p>
        </w:tc>
      </w:tr>
      <w:tr w:rsidR="00B554A3" w:rsidRPr="000345A1" w:rsidTr="000345A1">
        <w:trPr>
          <w:trHeight w:val="1183"/>
          <w:jc w:val="center"/>
        </w:trPr>
        <w:tc>
          <w:tcPr>
            <w:tcW w:w="437" w:type="dxa"/>
            <w:tcMar>
              <w:top w:w="0" w:type="dxa"/>
              <w:left w:w="30" w:type="dxa"/>
              <w:bottom w:w="0" w:type="dxa"/>
              <w:right w:w="30" w:type="dxa"/>
            </w:tcMar>
          </w:tcPr>
          <w:p w:rsidR="00B554A3" w:rsidRPr="000345A1" w:rsidRDefault="00B554A3" w:rsidP="00B554A3">
            <w:pPr>
              <w:spacing w:after="0" w:line="240" w:lineRule="auto"/>
              <w:jc w:val="center"/>
              <w:rPr>
                <w:sz w:val="22"/>
                <w:szCs w:val="22"/>
              </w:rPr>
            </w:pPr>
            <w:r w:rsidRPr="000345A1">
              <w:rPr>
                <w:sz w:val="22"/>
                <w:szCs w:val="22"/>
              </w:rPr>
              <w:t>6.2</w:t>
            </w:r>
          </w:p>
        </w:tc>
        <w:tc>
          <w:tcPr>
            <w:tcW w:w="1279" w:type="dxa"/>
            <w:tcMar>
              <w:top w:w="0" w:type="dxa"/>
              <w:left w:w="30" w:type="dxa"/>
              <w:bottom w:w="0" w:type="dxa"/>
              <w:right w:w="30" w:type="dxa"/>
            </w:tcMar>
          </w:tcPr>
          <w:p w:rsidR="00B554A3" w:rsidRPr="000345A1" w:rsidRDefault="00B554A3" w:rsidP="00B554A3">
            <w:pPr>
              <w:keepNext/>
              <w:spacing w:after="0" w:line="240" w:lineRule="auto"/>
              <w:jc w:val="center"/>
              <w:outlineLvl w:val="1"/>
              <w:rPr>
                <w:rFonts w:eastAsia="Times New Roman"/>
                <w:sz w:val="22"/>
                <w:szCs w:val="22"/>
                <w:lang w:eastAsia="en-US"/>
              </w:rPr>
            </w:pPr>
            <w:r w:rsidRPr="000345A1">
              <w:rPr>
                <w:rFonts w:eastAsia="Times New Roman"/>
                <w:sz w:val="22"/>
                <w:szCs w:val="22"/>
                <w:lang w:eastAsia="en-US"/>
              </w:rPr>
              <w:t>2015-12-22</w:t>
            </w:r>
          </w:p>
          <w:p w:rsidR="00B554A3" w:rsidRPr="000345A1" w:rsidRDefault="00B554A3" w:rsidP="00B554A3">
            <w:pPr>
              <w:spacing w:after="0" w:line="240" w:lineRule="auto"/>
              <w:jc w:val="center"/>
              <w:rPr>
                <w:b/>
                <w:sz w:val="22"/>
                <w:szCs w:val="22"/>
                <w:lang w:eastAsia="en-US"/>
              </w:rPr>
            </w:pPr>
            <w:r w:rsidRPr="000345A1">
              <w:rPr>
                <w:b/>
                <w:sz w:val="22"/>
                <w:szCs w:val="22"/>
                <w:lang w:eastAsia="en-US"/>
              </w:rPr>
              <w:t>14:32-14:33</w:t>
            </w:r>
          </w:p>
          <w:p w:rsidR="00B554A3" w:rsidRPr="000345A1" w:rsidRDefault="00B554A3" w:rsidP="00B554A3">
            <w:pPr>
              <w:spacing w:after="0" w:line="240" w:lineRule="auto"/>
              <w:jc w:val="center"/>
              <w:rPr>
                <w:sz w:val="22"/>
                <w:szCs w:val="22"/>
                <w:lang w:eastAsia="en-US"/>
              </w:rPr>
            </w:pPr>
            <w:r w:rsidRPr="000345A1">
              <w:rPr>
                <w:sz w:val="22"/>
                <w:szCs w:val="22"/>
                <w:lang w:eastAsia="en-US"/>
              </w:rPr>
              <w:t>III r.</w:t>
            </w:r>
          </w:p>
          <w:p w:rsidR="00B554A3" w:rsidRPr="000345A1" w:rsidRDefault="00B554A3" w:rsidP="00B554A3">
            <w:pPr>
              <w:keepNext/>
              <w:spacing w:after="0" w:line="240" w:lineRule="auto"/>
              <w:jc w:val="center"/>
              <w:outlineLvl w:val="1"/>
              <w:rPr>
                <w:rFonts w:eastAsia="Times New Roman"/>
                <w:sz w:val="22"/>
                <w:szCs w:val="22"/>
                <w:lang w:eastAsia="en-US"/>
              </w:rPr>
            </w:pPr>
            <w:r w:rsidRPr="000345A1">
              <w:rPr>
                <w:rFonts w:eastAsia="Times New Roman"/>
                <w:sz w:val="22"/>
                <w:szCs w:val="22"/>
                <w:lang w:eastAsia="en-US"/>
              </w:rPr>
              <w:t>800 kab.</w:t>
            </w:r>
          </w:p>
        </w:tc>
        <w:tc>
          <w:tcPr>
            <w:tcW w:w="1490" w:type="dxa"/>
            <w:tcMar>
              <w:top w:w="0" w:type="dxa"/>
              <w:left w:w="30" w:type="dxa"/>
              <w:bottom w:w="0" w:type="dxa"/>
              <w:right w:w="30" w:type="dxa"/>
            </w:tcMar>
          </w:tcPr>
          <w:p w:rsidR="00B554A3" w:rsidRPr="000345A1" w:rsidRDefault="00B554A3" w:rsidP="00B554A3">
            <w:pPr>
              <w:spacing w:after="0" w:line="240" w:lineRule="auto"/>
              <w:jc w:val="center"/>
              <w:rPr>
                <w:snapToGrid w:val="0"/>
                <w:color w:val="000000"/>
                <w:sz w:val="22"/>
                <w:szCs w:val="22"/>
              </w:rPr>
            </w:pPr>
            <w:r w:rsidRPr="000345A1">
              <w:rPr>
                <w:sz w:val="22"/>
                <w:szCs w:val="22"/>
              </w:rPr>
              <w:t>XIIP-2348</w:t>
            </w:r>
          </w:p>
        </w:tc>
        <w:tc>
          <w:tcPr>
            <w:tcW w:w="3266" w:type="dxa"/>
            <w:tcMar>
              <w:top w:w="0" w:type="dxa"/>
              <w:left w:w="30" w:type="dxa"/>
              <w:bottom w:w="0" w:type="dxa"/>
              <w:right w:w="30" w:type="dxa"/>
            </w:tcMar>
          </w:tcPr>
          <w:p w:rsidR="00B554A3" w:rsidRPr="000345A1" w:rsidRDefault="00B554A3" w:rsidP="00B554A3">
            <w:pPr>
              <w:ind w:firstLine="69"/>
              <w:jc w:val="both"/>
              <w:rPr>
                <w:sz w:val="22"/>
                <w:szCs w:val="22"/>
              </w:rPr>
            </w:pPr>
            <w:r w:rsidRPr="000345A1">
              <w:rPr>
                <w:sz w:val="22"/>
                <w:szCs w:val="22"/>
              </w:rPr>
              <w:t xml:space="preserve">Geriamojo vandens tiekimo ir nuotekų tvarkymo įstatymo Nr. X-764 33 ir 34 straipsnių pakeitimo įstatymo projektas </w:t>
            </w:r>
          </w:p>
        </w:tc>
        <w:tc>
          <w:tcPr>
            <w:tcW w:w="1548" w:type="dxa"/>
            <w:tcMar>
              <w:top w:w="0" w:type="dxa"/>
              <w:left w:w="30" w:type="dxa"/>
              <w:bottom w:w="0" w:type="dxa"/>
              <w:right w:w="30" w:type="dxa"/>
            </w:tcMar>
          </w:tcPr>
          <w:p w:rsidR="00B554A3" w:rsidRPr="000345A1" w:rsidRDefault="00B554A3" w:rsidP="00B554A3">
            <w:pPr>
              <w:spacing w:after="0" w:line="240" w:lineRule="auto"/>
              <w:jc w:val="center"/>
              <w:rPr>
                <w:sz w:val="22"/>
                <w:szCs w:val="22"/>
              </w:rPr>
            </w:pPr>
            <w:r w:rsidRPr="000345A1">
              <w:rPr>
                <w:sz w:val="22"/>
                <w:szCs w:val="22"/>
              </w:rPr>
              <w:t>Komitetas paskirtas</w:t>
            </w:r>
          </w:p>
          <w:p w:rsidR="00B554A3" w:rsidRPr="000345A1" w:rsidRDefault="00B554A3" w:rsidP="00B554A3">
            <w:pPr>
              <w:spacing w:after="0" w:line="240" w:lineRule="auto"/>
              <w:jc w:val="center"/>
              <w:rPr>
                <w:b/>
                <w:sz w:val="22"/>
                <w:szCs w:val="22"/>
              </w:rPr>
            </w:pPr>
            <w:r w:rsidRPr="000345A1">
              <w:rPr>
                <w:b/>
                <w:sz w:val="22"/>
                <w:szCs w:val="22"/>
              </w:rPr>
              <w:t>papildomu</w:t>
            </w:r>
          </w:p>
          <w:p w:rsidR="00B554A3" w:rsidRPr="000345A1" w:rsidRDefault="00B554A3" w:rsidP="00B554A3">
            <w:pPr>
              <w:spacing w:after="0" w:line="240" w:lineRule="auto"/>
              <w:jc w:val="center"/>
              <w:rPr>
                <w:sz w:val="22"/>
                <w:szCs w:val="22"/>
              </w:rPr>
            </w:pPr>
            <w:r w:rsidRPr="000345A1">
              <w:rPr>
                <w:sz w:val="22"/>
                <w:szCs w:val="22"/>
              </w:rPr>
              <w:t>pasirengimas svarstyti</w:t>
            </w:r>
          </w:p>
        </w:tc>
        <w:tc>
          <w:tcPr>
            <w:tcW w:w="1991" w:type="dxa"/>
          </w:tcPr>
          <w:p w:rsidR="00B554A3" w:rsidRPr="000345A1" w:rsidRDefault="00B554A3" w:rsidP="00B554A3">
            <w:pPr>
              <w:spacing w:after="0" w:line="240" w:lineRule="auto"/>
              <w:ind w:firstLine="56"/>
              <w:rPr>
                <w:snapToGrid w:val="0"/>
                <w:sz w:val="22"/>
                <w:szCs w:val="22"/>
              </w:rPr>
            </w:pPr>
            <w:r w:rsidRPr="000345A1">
              <w:rPr>
                <w:snapToGrid w:val="0"/>
                <w:sz w:val="22"/>
                <w:szCs w:val="22"/>
              </w:rPr>
              <w:t>A. Mitrulevičius</w:t>
            </w:r>
          </w:p>
          <w:p w:rsidR="00B554A3" w:rsidRPr="000345A1" w:rsidRDefault="00B554A3" w:rsidP="00B554A3">
            <w:pPr>
              <w:spacing w:after="0" w:line="240" w:lineRule="auto"/>
              <w:ind w:firstLine="56"/>
              <w:rPr>
                <w:snapToGrid w:val="0"/>
                <w:sz w:val="22"/>
                <w:szCs w:val="22"/>
              </w:rPr>
            </w:pPr>
            <w:r w:rsidRPr="000345A1">
              <w:rPr>
                <w:snapToGrid w:val="0"/>
                <w:sz w:val="22"/>
                <w:szCs w:val="22"/>
              </w:rPr>
              <w:t xml:space="preserve">A. </w:t>
            </w:r>
            <w:proofErr w:type="spellStart"/>
            <w:r w:rsidRPr="000345A1">
              <w:rPr>
                <w:snapToGrid w:val="0"/>
                <w:sz w:val="22"/>
                <w:szCs w:val="22"/>
              </w:rPr>
              <w:t>Strelčiūnas</w:t>
            </w:r>
            <w:proofErr w:type="spellEnd"/>
          </w:p>
          <w:p w:rsidR="00B554A3" w:rsidRPr="000345A1" w:rsidRDefault="00B554A3" w:rsidP="00B554A3">
            <w:pPr>
              <w:spacing w:after="0" w:line="240" w:lineRule="auto"/>
              <w:ind w:firstLine="56"/>
              <w:rPr>
                <w:snapToGrid w:val="0"/>
                <w:sz w:val="22"/>
                <w:szCs w:val="22"/>
              </w:rPr>
            </w:pPr>
            <w:r w:rsidRPr="000345A1">
              <w:rPr>
                <w:snapToGrid w:val="0"/>
                <w:sz w:val="22"/>
                <w:szCs w:val="22"/>
              </w:rPr>
              <w:t>(J. Marcinkutė)</w:t>
            </w:r>
          </w:p>
        </w:tc>
      </w:tr>
      <w:tr w:rsidR="00B554A3" w:rsidRPr="000345A1" w:rsidTr="000345A1">
        <w:trPr>
          <w:trHeight w:val="1183"/>
          <w:jc w:val="center"/>
        </w:trPr>
        <w:tc>
          <w:tcPr>
            <w:tcW w:w="437" w:type="dxa"/>
            <w:tcMar>
              <w:top w:w="0" w:type="dxa"/>
              <w:left w:w="30" w:type="dxa"/>
              <w:bottom w:w="0" w:type="dxa"/>
              <w:right w:w="30" w:type="dxa"/>
            </w:tcMar>
          </w:tcPr>
          <w:p w:rsidR="00B554A3" w:rsidRPr="000345A1" w:rsidRDefault="00B554A3" w:rsidP="00B554A3">
            <w:pPr>
              <w:spacing w:after="0" w:line="240" w:lineRule="auto"/>
              <w:jc w:val="center"/>
              <w:rPr>
                <w:sz w:val="22"/>
                <w:szCs w:val="22"/>
              </w:rPr>
            </w:pPr>
            <w:r w:rsidRPr="000345A1">
              <w:rPr>
                <w:sz w:val="22"/>
                <w:szCs w:val="22"/>
              </w:rPr>
              <w:t>7</w:t>
            </w:r>
          </w:p>
        </w:tc>
        <w:tc>
          <w:tcPr>
            <w:tcW w:w="1279" w:type="dxa"/>
            <w:tcMar>
              <w:top w:w="0" w:type="dxa"/>
              <w:left w:w="30" w:type="dxa"/>
              <w:bottom w:w="0" w:type="dxa"/>
              <w:right w:w="30" w:type="dxa"/>
            </w:tcMar>
          </w:tcPr>
          <w:p w:rsidR="00B554A3" w:rsidRPr="000345A1" w:rsidRDefault="00B554A3" w:rsidP="00B554A3">
            <w:pPr>
              <w:keepNext/>
              <w:spacing w:after="0" w:line="240" w:lineRule="auto"/>
              <w:jc w:val="center"/>
              <w:outlineLvl w:val="1"/>
              <w:rPr>
                <w:rFonts w:eastAsia="Times New Roman"/>
                <w:sz w:val="22"/>
                <w:szCs w:val="22"/>
                <w:lang w:eastAsia="en-US"/>
              </w:rPr>
            </w:pPr>
            <w:r w:rsidRPr="000345A1">
              <w:rPr>
                <w:rFonts w:eastAsia="Times New Roman"/>
                <w:sz w:val="22"/>
                <w:szCs w:val="22"/>
                <w:lang w:eastAsia="en-US"/>
              </w:rPr>
              <w:t>2015-12-22</w:t>
            </w:r>
          </w:p>
          <w:p w:rsidR="00B554A3" w:rsidRPr="000345A1" w:rsidRDefault="00B554A3" w:rsidP="00B554A3">
            <w:pPr>
              <w:spacing w:after="0" w:line="240" w:lineRule="auto"/>
              <w:jc w:val="center"/>
              <w:rPr>
                <w:b/>
                <w:sz w:val="22"/>
                <w:szCs w:val="22"/>
                <w:lang w:eastAsia="en-US"/>
              </w:rPr>
            </w:pPr>
            <w:r w:rsidRPr="000345A1">
              <w:rPr>
                <w:b/>
                <w:sz w:val="22"/>
                <w:szCs w:val="22"/>
                <w:lang w:eastAsia="en-US"/>
              </w:rPr>
              <w:t>14:32-14:33</w:t>
            </w:r>
          </w:p>
          <w:p w:rsidR="00B554A3" w:rsidRPr="000345A1" w:rsidRDefault="00B554A3" w:rsidP="00B554A3">
            <w:pPr>
              <w:spacing w:after="0" w:line="240" w:lineRule="auto"/>
              <w:jc w:val="center"/>
              <w:rPr>
                <w:sz w:val="22"/>
                <w:szCs w:val="22"/>
                <w:lang w:eastAsia="en-US"/>
              </w:rPr>
            </w:pPr>
            <w:r w:rsidRPr="000345A1">
              <w:rPr>
                <w:sz w:val="22"/>
                <w:szCs w:val="22"/>
                <w:lang w:eastAsia="en-US"/>
              </w:rPr>
              <w:t>III r.</w:t>
            </w:r>
          </w:p>
          <w:p w:rsidR="00B554A3" w:rsidRPr="000345A1" w:rsidRDefault="00B554A3" w:rsidP="00B554A3">
            <w:pPr>
              <w:keepNext/>
              <w:spacing w:after="0" w:line="240" w:lineRule="auto"/>
              <w:jc w:val="center"/>
              <w:outlineLvl w:val="1"/>
              <w:rPr>
                <w:rFonts w:eastAsia="Times New Roman"/>
                <w:sz w:val="22"/>
                <w:szCs w:val="22"/>
                <w:lang w:eastAsia="en-US"/>
              </w:rPr>
            </w:pPr>
            <w:r w:rsidRPr="000345A1">
              <w:rPr>
                <w:rFonts w:eastAsia="Times New Roman"/>
                <w:sz w:val="22"/>
                <w:szCs w:val="22"/>
                <w:lang w:eastAsia="en-US"/>
              </w:rPr>
              <w:t>800 kab.</w:t>
            </w:r>
          </w:p>
        </w:tc>
        <w:tc>
          <w:tcPr>
            <w:tcW w:w="1490" w:type="dxa"/>
            <w:tcMar>
              <w:top w:w="0" w:type="dxa"/>
              <w:left w:w="30" w:type="dxa"/>
              <w:bottom w:w="0" w:type="dxa"/>
              <w:right w:w="30" w:type="dxa"/>
            </w:tcMar>
          </w:tcPr>
          <w:p w:rsidR="00B554A3" w:rsidRPr="000345A1" w:rsidRDefault="00B554A3" w:rsidP="00B554A3">
            <w:pPr>
              <w:spacing w:after="0" w:line="240" w:lineRule="auto"/>
              <w:jc w:val="center"/>
              <w:rPr>
                <w:sz w:val="22"/>
                <w:szCs w:val="22"/>
              </w:rPr>
            </w:pPr>
            <w:r w:rsidRPr="000345A1">
              <w:rPr>
                <w:sz w:val="22"/>
                <w:szCs w:val="22"/>
              </w:rPr>
              <w:t>XIIP-3512</w:t>
            </w:r>
          </w:p>
        </w:tc>
        <w:tc>
          <w:tcPr>
            <w:tcW w:w="3266" w:type="dxa"/>
            <w:tcMar>
              <w:top w:w="0" w:type="dxa"/>
              <w:left w:w="30" w:type="dxa"/>
              <w:bottom w:w="0" w:type="dxa"/>
              <w:right w:w="30" w:type="dxa"/>
            </w:tcMar>
          </w:tcPr>
          <w:p w:rsidR="00B554A3" w:rsidRPr="000345A1" w:rsidRDefault="00B554A3" w:rsidP="00B554A3">
            <w:pPr>
              <w:spacing w:line="240" w:lineRule="auto"/>
              <w:jc w:val="both"/>
              <w:rPr>
                <w:sz w:val="22"/>
                <w:szCs w:val="22"/>
              </w:rPr>
            </w:pPr>
            <w:r w:rsidRPr="000345A1">
              <w:rPr>
                <w:sz w:val="22"/>
                <w:szCs w:val="22"/>
              </w:rPr>
              <w:t xml:space="preserve">Valstybės ir savivaldybės įmonių įstatymo Nr. I-722 13 straipsnio pakeitimo įstatymo projektas </w:t>
            </w:r>
          </w:p>
        </w:tc>
        <w:tc>
          <w:tcPr>
            <w:tcW w:w="1548" w:type="dxa"/>
            <w:tcMar>
              <w:top w:w="0" w:type="dxa"/>
              <w:left w:w="30" w:type="dxa"/>
              <w:bottom w:w="0" w:type="dxa"/>
              <w:right w:w="30" w:type="dxa"/>
            </w:tcMar>
          </w:tcPr>
          <w:p w:rsidR="00B554A3" w:rsidRPr="000345A1" w:rsidRDefault="00B554A3" w:rsidP="00B554A3">
            <w:pPr>
              <w:spacing w:after="0" w:line="240" w:lineRule="auto"/>
              <w:jc w:val="center"/>
              <w:rPr>
                <w:sz w:val="22"/>
                <w:szCs w:val="22"/>
              </w:rPr>
            </w:pPr>
            <w:r w:rsidRPr="000345A1">
              <w:rPr>
                <w:sz w:val="22"/>
                <w:szCs w:val="22"/>
              </w:rPr>
              <w:t>Komitetas paskirtas</w:t>
            </w:r>
          </w:p>
          <w:p w:rsidR="00B554A3" w:rsidRPr="000345A1" w:rsidRDefault="00B554A3" w:rsidP="00B554A3">
            <w:pPr>
              <w:spacing w:after="0" w:line="240" w:lineRule="auto"/>
              <w:jc w:val="center"/>
              <w:rPr>
                <w:b/>
                <w:sz w:val="22"/>
                <w:szCs w:val="22"/>
              </w:rPr>
            </w:pPr>
            <w:r w:rsidRPr="000345A1">
              <w:rPr>
                <w:b/>
                <w:sz w:val="22"/>
                <w:szCs w:val="22"/>
              </w:rPr>
              <w:t>papildomu</w:t>
            </w:r>
          </w:p>
          <w:p w:rsidR="00B554A3" w:rsidRPr="000345A1" w:rsidRDefault="00B554A3" w:rsidP="00B554A3">
            <w:pPr>
              <w:spacing w:after="0" w:line="240" w:lineRule="auto"/>
              <w:jc w:val="center"/>
              <w:rPr>
                <w:sz w:val="22"/>
                <w:szCs w:val="22"/>
              </w:rPr>
            </w:pPr>
            <w:r w:rsidRPr="000345A1">
              <w:rPr>
                <w:sz w:val="22"/>
                <w:szCs w:val="22"/>
              </w:rPr>
              <w:t>pasirengimas svarstyti</w:t>
            </w:r>
          </w:p>
        </w:tc>
        <w:tc>
          <w:tcPr>
            <w:tcW w:w="1991" w:type="dxa"/>
          </w:tcPr>
          <w:p w:rsidR="00B554A3" w:rsidRPr="000345A1" w:rsidRDefault="00B554A3" w:rsidP="00B554A3">
            <w:pPr>
              <w:spacing w:after="0" w:line="240" w:lineRule="auto"/>
              <w:ind w:firstLine="56"/>
              <w:rPr>
                <w:snapToGrid w:val="0"/>
                <w:sz w:val="22"/>
                <w:szCs w:val="22"/>
              </w:rPr>
            </w:pPr>
            <w:r w:rsidRPr="000345A1">
              <w:rPr>
                <w:snapToGrid w:val="0"/>
                <w:sz w:val="22"/>
                <w:szCs w:val="22"/>
              </w:rPr>
              <w:t>V. Bukauskas</w:t>
            </w:r>
          </w:p>
          <w:p w:rsidR="00B554A3" w:rsidRPr="000345A1" w:rsidRDefault="00B554A3" w:rsidP="00B554A3">
            <w:pPr>
              <w:spacing w:after="0" w:line="240" w:lineRule="auto"/>
              <w:ind w:firstLine="56"/>
              <w:rPr>
                <w:snapToGrid w:val="0"/>
                <w:sz w:val="22"/>
                <w:szCs w:val="22"/>
              </w:rPr>
            </w:pPr>
            <w:r w:rsidRPr="000345A1">
              <w:rPr>
                <w:snapToGrid w:val="0"/>
                <w:sz w:val="22"/>
                <w:szCs w:val="22"/>
              </w:rPr>
              <w:t xml:space="preserve">A. </w:t>
            </w:r>
            <w:proofErr w:type="spellStart"/>
            <w:r w:rsidRPr="000345A1">
              <w:rPr>
                <w:snapToGrid w:val="0"/>
                <w:sz w:val="22"/>
                <w:szCs w:val="22"/>
              </w:rPr>
              <w:t>Bilotaitė</w:t>
            </w:r>
            <w:proofErr w:type="spellEnd"/>
          </w:p>
          <w:p w:rsidR="00B554A3" w:rsidRPr="000345A1" w:rsidRDefault="00B554A3" w:rsidP="00B554A3">
            <w:pPr>
              <w:spacing w:after="0" w:line="240" w:lineRule="auto"/>
              <w:ind w:firstLine="56"/>
              <w:rPr>
                <w:snapToGrid w:val="0"/>
                <w:sz w:val="22"/>
                <w:szCs w:val="22"/>
              </w:rPr>
            </w:pPr>
            <w:r w:rsidRPr="000345A1">
              <w:rPr>
                <w:snapToGrid w:val="0"/>
                <w:sz w:val="22"/>
                <w:szCs w:val="22"/>
              </w:rPr>
              <w:t>(A. Astrauskas</w:t>
            </w:r>
          </w:p>
          <w:p w:rsidR="00B554A3" w:rsidRPr="000345A1" w:rsidRDefault="00B554A3" w:rsidP="00B554A3">
            <w:pPr>
              <w:spacing w:after="0" w:line="240" w:lineRule="auto"/>
              <w:ind w:firstLine="56"/>
              <w:rPr>
                <w:snapToGrid w:val="0"/>
                <w:sz w:val="22"/>
                <w:szCs w:val="22"/>
              </w:rPr>
            </w:pPr>
            <w:r w:rsidRPr="000345A1">
              <w:rPr>
                <w:snapToGrid w:val="0"/>
                <w:sz w:val="22"/>
                <w:szCs w:val="22"/>
              </w:rPr>
              <w:t>R. Mačiulytė)</w:t>
            </w:r>
          </w:p>
          <w:p w:rsidR="00B554A3" w:rsidRPr="000345A1" w:rsidRDefault="00B554A3" w:rsidP="00B554A3">
            <w:pPr>
              <w:spacing w:after="0" w:line="240" w:lineRule="auto"/>
              <w:ind w:firstLine="56"/>
              <w:rPr>
                <w:snapToGrid w:val="0"/>
                <w:sz w:val="22"/>
                <w:szCs w:val="22"/>
              </w:rPr>
            </w:pPr>
          </w:p>
        </w:tc>
      </w:tr>
      <w:tr w:rsidR="00B554A3" w:rsidRPr="000345A1" w:rsidTr="000345A1">
        <w:trPr>
          <w:trHeight w:val="1183"/>
          <w:jc w:val="center"/>
        </w:trPr>
        <w:tc>
          <w:tcPr>
            <w:tcW w:w="437" w:type="dxa"/>
            <w:tcMar>
              <w:top w:w="0" w:type="dxa"/>
              <w:left w:w="30" w:type="dxa"/>
              <w:bottom w:w="0" w:type="dxa"/>
              <w:right w:w="30" w:type="dxa"/>
            </w:tcMar>
          </w:tcPr>
          <w:p w:rsidR="00B554A3" w:rsidRPr="000345A1" w:rsidRDefault="00B554A3" w:rsidP="00B554A3">
            <w:pPr>
              <w:spacing w:after="0" w:line="240" w:lineRule="auto"/>
              <w:jc w:val="center"/>
              <w:rPr>
                <w:sz w:val="22"/>
                <w:szCs w:val="22"/>
              </w:rPr>
            </w:pPr>
            <w:r w:rsidRPr="000345A1">
              <w:rPr>
                <w:sz w:val="22"/>
                <w:szCs w:val="22"/>
              </w:rPr>
              <w:t>8.1</w:t>
            </w:r>
          </w:p>
        </w:tc>
        <w:tc>
          <w:tcPr>
            <w:tcW w:w="1279" w:type="dxa"/>
            <w:tcMar>
              <w:top w:w="0" w:type="dxa"/>
              <w:left w:w="30" w:type="dxa"/>
              <w:bottom w:w="0" w:type="dxa"/>
              <w:right w:w="30" w:type="dxa"/>
            </w:tcMar>
          </w:tcPr>
          <w:p w:rsidR="00B554A3" w:rsidRPr="000345A1" w:rsidRDefault="00B554A3" w:rsidP="00B554A3">
            <w:pPr>
              <w:keepNext/>
              <w:spacing w:after="0" w:line="240" w:lineRule="auto"/>
              <w:jc w:val="center"/>
              <w:outlineLvl w:val="1"/>
              <w:rPr>
                <w:rFonts w:eastAsia="Times New Roman"/>
                <w:sz w:val="22"/>
                <w:szCs w:val="22"/>
                <w:lang w:eastAsia="en-US"/>
              </w:rPr>
            </w:pPr>
            <w:r w:rsidRPr="000345A1">
              <w:rPr>
                <w:rFonts w:eastAsia="Times New Roman"/>
                <w:sz w:val="22"/>
                <w:szCs w:val="22"/>
                <w:lang w:eastAsia="en-US"/>
              </w:rPr>
              <w:t>2015-12-22</w:t>
            </w:r>
          </w:p>
          <w:p w:rsidR="00B554A3" w:rsidRPr="000345A1" w:rsidRDefault="00B554A3" w:rsidP="00B554A3">
            <w:pPr>
              <w:spacing w:after="0" w:line="240" w:lineRule="auto"/>
              <w:jc w:val="center"/>
              <w:rPr>
                <w:b/>
                <w:sz w:val="22"/>
                <w:szCs w:val="22"/>
                <w:lang w:eastAsia="en-US"/>
              </w:rPr>
            </w:pPr>
            <w:r w:rsidRPr="000345A1">
              <w:rPr>
                <w:b/>
                <w:sz w:val="22"/>
                <w:szCs w:val="22"/>
                <w:lang w:eastAsia="en-US"/>
              </w:rPr>
              <w:t>14:33-14:35</w:t>
            </w:r>
          </w:p>
          <w:p w:rsidR="00B554A3" w:rsidRPr="000345A1" w:rsidRDefault="00B554A3" w:rsidP="00B554A3">
            <w:pPr>
              <w:spacing w:after="0" w:line="240" w:lineRule="auto"/>
              <w:jc w:val="center"/>
              <w:rPr>
                <w:sz w:val="22"/>
                <w:szCs w:val="22"/>
                <w:lang w:eastAsia="en-US"/>
              </w:rPr>
            </w:pPr>
            <w:r w:rsidRPr="000345A1">
              <w:rPr>
                <w:sz w:val="22"/>
                <w:szCs w:val="22"/>
                <w:lang w:eastAsia="en-US"/>
              </w:rPr>
              <w:t>III r.</w:t>
            </w:r>
          </w:p>
          <w:p w:rsidR="00B554A3" w:rsidRPr="000345A1" w:rsidRDefault="00B554A3" w:rsidP="00B554A3">
            <w:pPr>
              <w:keepNext/>
              <w:spacing w:after="0" w:line="240" w:lineRule="auto"/>
              <w:jc w:val="center"/>
              <w:outlineLvl w:val="1"/>
              <w:rPr>
                <w:rFonts w:eastAsia="Times New Roman"/>
                <w:sz w:val="22"/>
                <w:szCs w:val="22"/>
                <w:lang w:eastAsia="en-US"/>
              </w:rPr>
            </w:pPr>
            <w:r w:rsidRPr="000345A1">
              <w:rPr>
                <w:rFonts w:eastAsia="Times New Roman"/>
                <w:sz w:val="22"/>
                <w:szCs w:val="22"/>
                <w:lang w:eastAsia="en-US"/>
              </w:rPr>
              <w:t>800 kab.</w:t>
            </w:r>
          </w:p>
        </w:tc>
        <w:tc>
          <w:tcPr>
            <w:tcW w:w="1490" w:type="dxa"/>
            <w:tcMar>
              <w:top w:w="0" w:type="dxa"/>
              <w:left w:w="30" w:type="dxa"/>
              <w:bottom w:w="0" w:type="dxa"/>
              <w:right w:w="30" w:type="dxa"/>
            </w:tcMar>
          </w:tcPr>
          <w:p w:rsidR="00B554A3" w:rsidRPr="000345A1" w:rsidRDefault="00B554A3" w:rsidP="00B554A3">
            <w:pPr>
              <w:jc w:val="center"/>
              <w:rPr>
                <w:sz w:val="22"/>
                <w:szCs w:val="22"/>
              </w:rPr>
            </w:pPr>
            <w:r w:rsidRPr="000345A1">
              <w:rPr>
                <w:sz w:val="22"/>
                <w:szCs w:val="22"/>
              </w:rPr>
              <w:t>XIIP-3778</w:t>
            </w:r>
          </w:p>
          <w:p w:rsidR="00B554A3" w:rsidRPr="000345A1" w:rsidRDefault="00B554A3" w:rsidP="00B554A3">
            <w:pPr>
              <w:spacing w:after="0" w:line="240" w:lineRule="auto"/>
              <w:jc w:val="center"/>
              <w:rPr>
                <w:sz w:val="22"/>
                <w:szCs w:val="22"/>
              </w:rPr>
            </w:pPr>
          </w:p>
        </w:tc>
        <w:tc>
          <w:tcPr>
            <w:tcW w:w="3266" w:type="dxa"/>
            <w:tcMar>
              <w:top w:w="0" w:type="dxa"/>
              <w:left w:w="30" w:type="dxa"/>
              <w:bottom w:w="0" w:type="dxa"/>
              <w:right w:w="30" w:type="dxa"/>
            </w:tcMar>
          </w:tcPr>
          <w:p w:rsidR="00B554A3" w:rsidRPr="000345A1" w:rsidRDefault="00B554A3" w:rsidP="00B554A3">
            <w:pPr>
              <w:jc w:val="both"/>
              <w:rPr>
                <w:sz w:val="22"/>
                <w:szCs w:val="22"/>
              </w:rPr>
            </w:pPr>
            <w:r w:rsidRPr="000345A1">
              <w:rPr>
                <w:sz w:val="22"/>
                <w:szCs w:val="22"/>
              </w:rPr>
              <w:t>Savivaldybių tarybų rinkimų įstatymo Nr. I-532 88 straipsnio papildymo įstatymo projektas</w:t>
            </w:r>
          </w:p>
        </w:tc>
        <w:tc>
          <w:tcPr>
            <w:tcW w:w="1548" w:type="dxa"/>
            <w:tcMar>
              <w:top w:w="0" w:type="dxa"/>
              <w:left w:w="30" w:type="dxa"/>
              <w:bottom w:w="0" w:type="dxa"/>
              <w:right w:w="30" w:type="dxa"/>
            </w:tcMar>
          </w:tcPr>
          <w:p w:rsidR="00B554A3" w:rsidRPr="000345A1" w:rsidRDefault="00B554A3" w:rsidP="00B554A3">
            <w:pPr>
              <w:spacing w:after="0" w:line="240" w:lineRule="auto"/>
              <w:jc w:val="center"/>
              <w:rPr>
                <w:sz w:val="22"/>
                <w:szCs w:val="22"/>
              </w:rPr>
            </w:pPr>
            <w:r w:rsidRPr="000345A1">
              <w:rPr>
                <w:sz w:val="22"/>
                <w:szCs w:val="22"/>
              </w:rPr>
              <w:t>Komitetas paskirtas</w:t>
            </w:r>
          </w:p>
          <w:p w:rsidR="00B554A3" w:rsidRPr="000345A1" w:rsidRDefault="00B554A3" w:rsidP="00B554A3">
            <w:pPr>
              <w:spacing w:after="0" w:line="240" w:lineRule="auto"/>
              <w:jc w:val="center"/>
              <w:rPr>
                <w:b/>
                <w:sz w:val="22"/>
                <w:szCs w:val="22"/>
              </w:rPr>
            </w:pPr>
            <w:r w:rsidRPr="000345A1">
              <w:rPr>
                <w:b/>
                <w:sz w:val="22"/>
                <w:szCs w:val="22"/>
              </w:rPr>
              <w:t>pagrindiniu</w:t>
            </w:r>
          </w:p>
          <w:p w:rsidR="00B554A3" w:rsidRPr="000345A1" w:rsidRDefault="00B554A3" w:rsidP="00B554A3">
            <w:pPr>
              <w:spacing w:after="0" w:line="240" w:lineRule="auto"/>
              <w:jc w:val="center"/>
              <w:rPr>
                <w:sz w:val="22"/>
                <w:szCs w:val="22"/>
              </w:rPr>
            </w:pPr>
            <w:r w:rsidRPr="000345A1">
              <w:rPr>
                <w:sz w:val="22"/>
                <w:szCs w:val="22"/>
              </w:rPr>
              <w:t>pasirengimas svarstyti</w:t>
            </w:r>
          </w:p>
        </w:tc>
        <w:tc>
          <w:tcPr>
            <w:tcW w:w="1991" w:type="dxa"/>
          </w:tcPr>
          <w:p w:rsidR="00B554A3" w:rsidRPr="000345A1" w:rsidRDefault="00B554A3" w:rsidP="00B554A3">
            <w:pPr>
              <w:spacing w:after="0" w:line="240" w:lineRule="auto"/>
              <w:ind w:firstLine="56"/>
              <w:rPr>
                <w:snapToGrid w:val="0"/>
                <w:sz w:val="22"/>
                <w:szCs w:val="22"/>
              </w:rPr>
            </w:pPr>
            <w:r w:rsidRPr="000345A1">
              <w:rPr>
                <w:snapToGrid w:val="0"/>
                <w:sz w:val="22"/>
                <w:szCs w:val="22"/>
              </w:rPr>
              <w:t>V. Bukauskas</w:t>
            </w:r>
          </w:p>
          <w:p w:rsidR="00B554A3" w:rsidRPr="000345A1" w:rsidRDefault="00B554A3" w:rsidP="00B554A3">
            <w:pPr>
              <w:spacing w:after="0" w:line="240" w:lineRule="auto"/>
              <w:ind w:firstLine="56"/>
              <w:rPr>
                <w:snapToGrid w:val="0"/>
                <w:sz w:val="22"/>
                <w:szCs w:val="22"/>
              </w:rPr>
            </w:pPr>
            <w:r w:rsidRPr="000345A1">
              <w:rPr>
                <w:snapToGrid w:val="0"/>
                <w:sz w:val="22"/>
                <w:szCs w:val="22"/>
              </w:rPr>
              <w:t xml:space="preserve">V. </w:t>
            </w:r>
            <w:proofErr w:type="spellStart"/>
            <w:r w:rsidRPr="000345A1">
              <w:rPr>
                <w:snapToGrid w:val="0"/>
                <w:sz w:val="22"/>
                <w:szCs w:val="22"/>
              </w:rPr>
              <w:t>Kravčionok</w:t>
            </w:r>
            <w:proofErr w:type="spellEnd"/>
          </w:p>
          <w:p w:rsidR="00B554A3" w:rsidRPr="000345A1" w:rsidRDefault="00B554A3" w:rsidP="00B554A3">
            <w:pPr>
              <w:spacing w:after="0" w:line="240" w:lineRule="auto"/>
              <w:ind w:firstLine="56"/>
              <w:rPr>
                <w:snapToGrid w:val="0"/>
                <w:sz w:val="22"/>
                <w:szCs w:val="22"/>
              </w:rPr>
            </w:pPr>
            <w:r w:rsidRPr="000345A1">
              <w:rPr>
                <w:snapToGrid w:val="0"/>
                <w:sz w:val="22"/>
                <w:szCs w:val="22"/>
              </w:rPr>
              <w:t>(R. Mačiulytė)</w:t>
            </w:r>
          </w:p>
        </w:tc>
      </w:tr>
      <w:tr w:rsidR="00B554A3" w:rsidRPr="000345A1" w:rsidTr="000345A1">
        <w:trPr>
          <w:trHeight w:val="1183"/>
          <w:jc w:val="center"/>
        </w:trPr>
        <w:tc>
          <w:tcPr>
            <w:tcW w:w="437" w:type="dxa"/>
            <w:tcMar>
              <w:top w:w="0" w:type="dxa"/>
              <w:left w:w="30" w:type="dxa"/>
              <w:bottom w:w="0" w:type="dxa"/>
              <w:right w:w="30" w:type="dxa"/>
            </w:tcMar>
          </w:tcPr>
          <w:p w:rsidR="00B554A3" w:rsidRPr="000345A1" w:rsidRDefault="00B554A3" w:rsidP="00B554A3">
            <w:pPr>
              <w:spacing w:after="0" w:line="240" w:lineRule="auto"/>
              <w:jc w:val="center"/>
              <w:rPr>
                <w:sz w:val="22"/>
                <w:szCs w:val="22"/>
              </w:rPr>
            </w:pPr>
            <w:r w:rsidRPr="000345A1">
              <w:rPr>
                <w:sz w:val="22"/>
                <w:szCs w:val="22"/>
              </w:rPr>
              <w:t>8.2</w:t>
            </w:r>
          </w:p>
        </w:tc>
        <w:tc>
          <w:tcPr>
            <w:tcW w:w="1279" w:type="dxa"/>
            <w:tcMar>
              <w:top w:w="0" w:type="dxa"/>
              <w:left w:w="30" w:type="dxa"/>
              <w:bottom w:w="0" w:type="dxa"/>
              <w:right w:w="30" w:type="dxa"/>
            </w:tcMar>
          </w:tcPr>
          <w:p w:rsidR="00B554A3" w:rsidRPr="000345A1" w:rsidRDefault="00B554A3" w:rsidP="00B554A3">
            <w:pPr>
              <w:keepNext/>
              <w:spacing w:after="0" w:line="240" w:lineRule="auto"/>
              <w:jc w:val="center"/>
              <w:outlineLvl w:val="1"/>
              <w:rPr>
                <w:rFonts w:eastAsia="Times New Roman"/>
                <w:sz w:val="22"/>
                <w:szCs w:val="22"/>
                <w:lang w:eastAsia="en-US"/>
              </w:rPr>
            </w:pPr>
          </w:p>
        </w:tc>
        <w:tc>
          <w:tcPr>
            <w:tcW w:w="1490" w:type="dxa"/>
            <w:tcMar>
              <w:top w:w="0" w:type="dxa"/>
              <w:left w:w="30" w:type="dxa"/>
              <w:bottom w:w="0" w:type="dxa"/>
              <w:right w:w="30" w:type="dxa"/>
            </w:tcMar>
          </w:tcPr>
          <w:p w:rsidR="00B554A3" w:rsidRPr="000345A1" w:rsidRDefault="00B554A3" w:rsidP="00B554A3">
            <w:pPr>
              <w:jc w:val="center"/>
              <w:rPr>
                <w:sz w:val="22"/>
                <w:szCs w:val="22"/>
              </w:rPr>
            </w:pPr>
            <w:r w:rsidRPr="000345A1">
              <w:rPr>
                <w:sz w:val="22"/>
                <w:szCs w:val="22"/>
              </w:rPr>
              <w:t>XIIP-3779</w:t>
            </w:r>
          </w:p>
          <w:p w:rsidR="00B554A3" w:rsidRPr="000345A1" w:rsidRDefault="00B554A3" w:rsidP="00B554A3">
            <w:pPr>
              <w:spacing w:after="0" w:line="240" w:lineRule="auto"/>
              <w:jc w:val="center"/>
              <w:rPr>
                <w:sz w:val="22"/>
                <w:szCs w:val="22"/>
              </w:rPr>
            </w:pPr>
          </w:p>
        </w:tc>
        <w:tc>
          <w:tcPr>
            <w:tcW w:w="3266" w:type="dxa"/>
            <w:tcMar>
              <w:top w:w="0" w:type="dxa"/>
              <w:left w:w="30" w:type="dxa"/>
              <w:bottom w:w="0" w:type="dxa"/>
              <w:right w:w="30" w:type="dxa"/>
            </w:tcMar>
          </w:tcPr>
          <w:p w:rsidR="00B554A3" w:rsidRPr="000345A1" w:rsidRDefault="00B554A3" w:rsidP="00B554A3">
            <w:pPr>
              <w:spacing w:line="240" w:lineRule="auto"/>
              <w:jc w:val="both"/>
              <w:rPr>
                <w:sz w:val="22"/>
                <w:szCs w:val="22"/>
              </w:rPr>
            </w:pPr>
            <w:r w:rsidRPr="000345A1">
              <w:rPr>
                <w:sz w:val="22"/>
                <w:szCs w:val="22"/>
              </w:rPr>
              <w:t>Rinkimų į Europos Parlamentą įstatymo Nr. IX-1837 94 straipsnio papildymo įstatymo projektas</w:t>
            </w:r>
          </w:p>
        </w:tc>
        <w:tc>
          <w:tcPr>
            <w:tcW w:w="1548" w:type="dxa"/>
            <w:tcMar>
              <w:top w:w="0" w:type="dxa"/>
              <w:left w:w="30" w:type="dxa"/>
              <w:bottom w:w="0" w:type="dxa"/>
              <w:right w:w="30" w:type="dxa"/>
            </w:tcMar>
          </w:tcPr>
          <w:p w:rsidR="00B554A3" w:rsidRPr="000345A1" w:rsidRDefault="00B554A3" w:rsidP="00B554A3">
            <w:pPr>
              <w:spacing w:after="0" w:line="240" w:lineRule="auto"/>
              <w:jc w:val="center"/>
              <w:rPr>
                <w:sz w:val="22"/>
                <w:szCs w:val="22"/>
              </w:rPr>
            </w:pPr>
            <w:r w:rsidRPr="000345A1">
              <w:rPr>
                <w:sz w:val="22"/>
                <w:szCs w:val="22"/>
              </w:rPr>
              <w:t>Komitetas paskirtas</w:t>
            </w:r>
          </w:p>
          <w:p w:rsidR="00B554A3" w:rsidRPr="000345A1" w:rsidRDefault="00B554A3" w:rsidP="00B554A3">
            <w:pPr>
              <w:spacing w:after="0" w:line="240" w:lineRule="auto"/>
              <w:jc w:val="center"/>
              <w:rPr>
                <w:b/>
                <w:sz w:val="22"/>
                <w:szCs w:val="22"/>
              </w:rPr>
            </w:pPr>
            <w:r w:rsidRPr="000345A1">
              <w:rPr>
                <w:b/>
                <w:sz w:val="22"/>
                <w:szCs w:val="22"/>
              </w:rPr>
              <w:t>pagrindiniu</w:t>
            </w:r>
          </w:p>
          <w:p w:rsidR="00B554A3" w:rsidRPr="000345A1" w:rsidRDefault="00B554A3" w:rsidP="00B554A3">
            <w:pPr>
              <w:spacing w:after="0" w:line="240" w:lineRule="auto"/>
              <w:jc w:val="center"/>
              <w:rPr>
                <w:sz w:val="22"/>
                <w:szCs w:val="22"/>
              </w:rPr>
            </w:pPr>
            <w:r w:rsidRPr="000345A1">
              <w:rPr>
                <w:sz w:val="22"/>
                <w:szCs w:val="22"/>
              </w:rPr>
              <w:t>pasirengimas svarstyti</w:t>
            </w:r>
          </w:p>
        </w:tc>
        <w:tc>
          <w:tcPr>
            <w:tcW w:w="1991" w:type="dxa"/>
          </w:tcPr>
          <w:p w:rsidR="00B554A3" w:rsidRPr="000345A1" w:rsidRDefault="00B554A3" w:rsidP="00B554A3">
            <w:pPr>
              <w:spacing w:after="0" w:line="240" w:lineRule="auto"/>
              <w:ind w:firstLine="56"/>
              <w:rPr>
                <w:snapToGrid w:val="0"/>
                <w:sz w:val="22"/>
                <w:szCs w:val="22"/>
              </w:rPr>
            </w:pPr>
            <w:r w:rsidRPr="000345A1">
              <w:rPr>
                <w:snapToGrid w:val="0"/>
                <w:sz w:val="22"/>
                <w:szCs w:val="22"/>
              </w:rPr>
              <w:t>V. Bukauskas</w:t>
            </w:r>
          </w:p>
          <w:p w:rsidR="00B554A3" w:rsidRPr="000345A1" w:rsidRDefault="00B554A3" w:rsidP="00B554A3">
            <w:pPr>
              <w:spacing w:after="0" w:line="240" w:lineRule="auto"/>
              <w:ind w:firstLine="56"/>
              <w:rPr>
                <w:snapToGrid w:val="0"/>
                <w:sz w:val="22"/>
                <w:szCs w:val="22"/>
              </w:rPr>
            </w:pPr>
            <w:r w:rsidRPr="000345A1">
              <w:rPr>
                <w:snapToGrid w:val="0"/>
                <w:sz w:val="22"/>
                <w:szCs w:val="22"/>
              </w:rPr>
              <w:t xml:space="preserve">V. </w:t>
            </w:r>
            <w:proofErr w:type="spellStart"/>
            <w:r w:rsidRPr="000345A1">
              <w:rPr>
                <w:snapToGrid w:val="0"/>
                <w:sz w:val="22"/>
                <w:szCs w:val="22"/>
              </w:rPr>
              <w:t>Kravčionok</w:t>
            </w:r>
            <w:proofErr w:type="spellEnd"/>
          </w:p>
          <w:p w:rsidR="00B554A3" w:rsidRPr="000345A1" w:rsidRDefault="00B554A3" w:rsidP="00B554A3">
            <w:pPr>
              <w:spacing w:after="0" w:line="240" w:lineRule="auto"/>
              <w:ind w:firstLine="56"/>
              <w:rPr>
                <w:snapToGrid w:val="0"/>
                <w:sz w:val="22"/>
                <w:szCs w:val="22"/>
              </w:rPr>
            </w:pPr>
            <w:r w:rsidRPr="000345A1">
              <w:rPr>
                <w:snapToGrid w:val="0"/>
                <w:sz w:val="22"/>
                <w:szCs w:val="22"/>
              </w:rPr>
              <w:t>(R. Mačiulytė)</w:t>
            </w:r>
          </w:p>
        </w:tc>
      </w:tr>
      <w:tr w:rsidR="00B554A3" w:rsidRPr="000345A1" w:rsidTr="000345A1">
        <w:trPr>
          <w:trHeight w:val="1183"/>
          <w:jc w:val="center"/>
        </w:trPr>
        <w:tc>
          <w:tcPr>
            <w:tcW w:w="437" w:type="dxa"/>
            <w:tcBorders>
              <w:top w:val="single" w:sz="4" w:space="0" w:color="auto"/>
              <w:left w:val="double" w:sz="4" w:space="0" w:color="auto"/>
              <w:bottom w:val="double" w:sz="4" w:space="0" w:color="auto"/>
              <w:right w:val="single" w:sz="4" w:space="0" w:color="auto"/>
            </w:tcBorders>
            <w:tcMar>
              <w:top w:w="0" w:type="dxa"/>
              <w:left w:w="30" w:type="dxa"/>
              <w:bottom w:w="0" w:type="dxa"/>
              <w:right w:w="30" w:type="dxa"/>
            </w:tcMar>
          </w:tcPr>
          <w:p w:rsidR="00B554A3" w:rsidRPr="000345A1" w:rsidRDefault="00B554A3" w:rsidP="00B554A3">
            <w:pPr>
              <w:spacing w:after="0" w:line="240" w:lineRule="auto"/>
              <w:jc w:val="center"/>
              <w:rPr>
                <w:sz w:val="22"/>
                <w:szCs w:val="22"/>
              </w:rPr>
            </w:pPr>
          </w:p>
        </w:tc>
        <w:tc>
          <w:tcPr>
            <w:tcW w:w="1279" w:type="dxa"/>
            <w:tcBorders>
              <w:top w:val="single" w:sz="4" w:space="0" w:color="auto"/>
              <w:left w:val="single" w:sz="6" w:space="0" w:color="auto"/>
              <w:bottom w:val="double" w:sz="4" w:space="0" w:color="auto"/>
              <w:right w:val="single" w:sz="4" w:space="0" w:color="auto"/>
            </w:tcBorders>
            <w:tcMar>
              <w:top w:w="0" w:type="dxa"/>
              <w:left w:w="30" w:type="dxa"/>
              <w:bottom w:w="0" w:type="dxa"/>
              <w:right w:w="30" w:type="dxa"/>
            </w:tcMar>
          </w:tcPr>
          <w:p w:rsidR="00B554A3" w:rsidRPr="000345A1" w:rsidRDefault="00B554A3" w:rsidP="00B554A3">
            <w:pPr>
              <w:keepNext/>
              <w:spacing w:after="0" w:line="240" w:lineRule="auto"/>
              <w:jc w:val="center"/>
              <w:outlineLvl w:val="1"/>
              <w:rPr>
                <w:rFonts w:eastAsia="Times New Roman"/>
                <w:sz w:val="22"/>
                <w:szCs w:val="22"/>
                <w:lang w:eastAsia="en-US"/>
              </w:rPr>
            </w:pPr>
          </w:p>
        </w:tc>
        <w:tc>
          <w:tcPr>
            <w:tcW w:w="1490" w:type="dxa"/>
            <w:tcBorders>
              <w:top w:val="single" w:sz="4" w:space="0" w:color="auto"/>
              <w:left w:val="single" w:sz="6" w:space="0" w:color="auto"/>
              <w:bottom w:val="double" w:sz="4" w:space="0" w:color="auto"/>
              <w:right w:val="single" w:sz="4" w:space="0" w:color="auto"/>
            </w:tcBorders>
            <w:tcMar>
              <w:top w:w="0" w:type="dxa"/>
              <w:left w:w="30" w:type="dxa"/>
              <w:bottom w:w="0" w:type="dxa"/>
              <w:right w:w="30" w:type="dxa"/>
            </w:tcMar>
          </w:tcPr>
          <w:p w:rsidR="00B554A3" w:rsidRPr="000345A1" w:rsidRDefault="00B554A3" w:rsidP="00B554A3">
            <w:pPr>
              <w:jc w:val="center"/>
              <w:rPr>
                <w:sz w:val="22"/>
                <w:szCs w:val="22"/>
              </w:rPr>
            </w:pPr>
          </w:p>
        </w:tc>
        <w:tc>
          <w:tcPr>
            <w:tcW w:w="3266" w:type="dxa"/>
            <w:tcBorders>
              <w:top w:val="single" w:sz="4" w:space="0" w:color="auto"/>
              <w:left w:val="single" w:sz="6" w:space="0" w:color="auto"/>
              <w:bottom w:val="double" w:sz="4" w:space="0" w:color="auto"/>
              <w:right w:val="single" w:sz="4" w:space="0" w:color="auto"/>
            </w:tcBorders>
            <w:tcMar>
              <w:top w:w="0" w:type="dxa"/>
              <w:left w:w="30" w:type="dxa"/>
              <w:bottom w:w="0" w:type="dxa"/>
              <w:right w:w="30" w:type="dxa"/>
            </w:tcMar>
          </w:tcPr>
          <w:p w:rsidR="00B554A3" w:rsidRPr="000345A1" w:rsidRDefault="00B554A3" w:rsidP="00B554A3">
            <w:pPr>
              <w:spacing w:after="0" w:line="240" w:lineRule="auto"/>
              <w:jc w:val="both"/>
              <w:rPr>
                <w:sz w:val="22"/>
                <w:szCs w:val="22"/>
              </w:rPr>
            </w:pPr>
            <w:r w:rsidRPr="000345A1">
              <w:rPr>
                <w:sz w:val="22"/>
                <w:szCs w:val="22"/>
              </w:rPr>
              <w:t>Kiti klausimai:</w:t>
            </w:r>
          </w:p>
          <w:p w:rsidR="00B554A3" w:rsidRPr="000345A1" w:rsidRDefault="00B554A3" w:rsidP="00B554A3">
            <w:pPr>
              <w:spacing w:line="240" w:lineRule="auto"/>
              <w:jc w:val="both"/>
              <w:rPr>
                <w:sz w:val="22"/>
                <w:szCs w:val="22"/>
              </w:rPr>
            </w:pPr>
            <w:r w:rsidRPr="000345A1">
              <w:rPr>
                <w:sz w:val="22"/>
                <w:szCs w:val="22"/>
              </w:rPr>
              <w:t>) Dėl Komiteto 2016 m. tarptautinių ryšių plano</w:t>
            </w:r>
          </w:p>
        </w:tc>
        <w:tc>
          <w:tcPr>
            <w:tcW w:w="1548" w:type="dxa"/>
            <w:tcBorders>
              <w:top w:val="single" w:sz="4" w:space="0" w:color="auto"/>
              <w:left w:val="single" w:sz="6" w:space="0" w:color="auto"/>
              <w:bottom w:val="double" w:sz="4" w:space="0" w:color="auto"/>
              <w:right w:val="single" w:sz="4" w:space="0" w:color="auto"/>
            </w:tcBorders>
            <w:tcMar>
              <w:top w:w="0" w:type="dxa"/>
              <w:left w:w="30" w:type="dxa"/>
              <w:bottom w:w="0" w:type="dxa"/>
              <w:right w:w="30" w:type="dxa"/>
            </w:tcMar>
          </w:tcPr>
          <w:p w:rsidR="00B554A3" w:rsidRPr="000345A1" w:rsidRDefault="00B554A3" w:rsidP="00B554A3">
            <w:pPr>
              <w:spacing w:after="0" w:line="240" w:lineRule="auto"/>
              <w:jc w:val="center"/>
              <w:rPr>
                <w:sz w:val="22"/>
                <w:szCs w:val="22"/>
              </w:rPr>
            </w:pPr>
          </w:p>
        </w:tc>
        <w:tc>
          <w:tcPr>
            <w:tcW w:w="1991" w:type="dxa"/>
            <w:tcBorders>
              <w:top w:val="single" w:sz="4" w:space="0" w:color="auto"/>
              <w:left w:val="single" w:sz="6" w:space="0" w:color="auto"/>
              <w:bottom w:val="double" w:sz="4" w:space="0" w:color="auto"/>
              <w:right w:val="double" w:sz="4" w:space="0" w:color="auto"/>
            </w:tcBorders>
          </w:tcPr>
          <w:p w:rsidR="00B554A3" w:rsidRPr="000345A1" w:rsidRDefault="00B554A3" w:rsidP="00B554A3">
            <w:pPr>
              <w:spacing w:after="0" w:line="240" w:lineRule="auto"/>
              <w:ind w:firstLine="56"/>
              <w:rPr>
                <w:snapToGrid w:val="0"/>
                <w:sz w:val="22"/>
                <w:szCs w:val="22"/>
              </w:rPr>
            </w:pPr>
          </w:p>
        </w:tc>
      </w:tr>
    </w:tbl>
    <w:p w:rsidR="00BB6D4A" w:rsidRDefault="00B554A3" w:rsidP="000345A1">
      <w:pPr>
        <w:tabs>
          <w:tab w:val="left" w:pos="1276"/>
        </w:tabs>
        <w:spacing w:after="0" w:line="240" w:lineRule="auto"/>
        <w:jc w:val="center"/>
        <w:rPr>
          <w:sz w:val="22"/>
          <w:szCs w:val="22"/>
          <w:lang w:eastAsia="en-US"/>
        </w:rPr>
      </w:pPr>
      <w:r w:rsidRPr="00B554A3">
        <w:rPr>
          <w:sz w:val="22"/>
          <w:szCs w:val="22"/>
          <w:lang w:eastAsia="en-US"/>
        </w:rPr>
        <w:t>Komiteto pirmininkas</w:t>
      </w:r>
      <w:r w:rsidRPr="00B554A3">
        <w:rPr>
          <w:sz w:val="22"/>
          <w:szCs w:val="22"/>
          <w:lang w:eastAsia="en-US"/>
        </w:rPr>
        <w:tab/>
      </w:r>
      <w:r w:rsidRPr="00B554A3">
        <w:rPr>
          <w:sz w:val="22"/>
          <w:szCs w:val="22"/>
          <w:lang w:eastAsia="en-US"/>
        </w:rPr>
        <w:tab/>
      </w:r>
      <w:r w:rsidRPr="00B554A3">
        <w:rPr>
          <w:sz w:val="22"/>
          <w:szCs w:val="22"/>
          <w:lang w:eastAsia="en-US"/>
        </w:rPr>
        <w:tab/>
      </w:r>
      <w:r w:rsidRPr="00B554A3">
        <w:rPr>
          <w:sz w:val="22"/>
          <w:szCs w:val="22"/>
          <w:lang w:eastAsia="en-US"/>
        </w:rPr>
        <w:tab/>
        <w:t>Valentinas Bukauskas</w:t>
      </w:r>
    </w:p>
    <w:p w:rsidR="00BB6D4A" w:rsidRDefault="00BB6D4A" w:rsidP="005B17CC">
      <w:pPr>
        <w:spacing w:after="0" w:line="240" w:lineRule="auto"/>
        <w:jc w:val="center"/>
        <w:rPr>
          <w:sz w:val="22"/>
          <w:szCs w:val="22"/>
          <w:lang w:eastAsia="en-US"/>
        </w:rPr>
      </w:pPr>
    </w:p>
    <w:p w:rsidR="005B17CC" w:rsidRPr="005B17CC" w:rsidRDefault="005B17CC" w:rsidP="005B17CC">
      <w:pPr>
        <w:spacing w:after="0" w:line="240" w:lineRule="auto"/>
        <w:jc w:val="center"/>
        <w:rPr>
          <w:sz w:val="22"/>
          <w:szCs w:val="22"/>
          <w:lang w:eastAsia="en-US"/>
        </w:rPr>
      </w:pPr>
      <w:r w:rsidRPr="005B17CC">
        <w:rPr>
          <w:sz w:val="22"/>
          <w:szCs w:val="22"/>
          <w:lang w:eastAsia="en-US"/>
        </w:rPr>
        <w:t xml:space="preserve">UŽSIENIO REIKALŲ KOMITETO </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8"/>
        <w:gridCol w:w="1278"/>
        <w:gridCol w:w="6262"/>
        <w:gridCol w:w="1531"/>
      </w:tblGrid>
      <w:tr w:rsidR="005B17CC" w:rsidRPr="000345A1" w:rsidTr="000345A1">
        <w:trPr>
          <w:trHeight w:val="20"/>
          <w:jc w:val="center"/>
        </w:trPr>
        <w:tc>
          <w:tcPr>
            <w:tcW w:w="582" w:type="dxa"/>
            <w:vAlign w:val="center"/>
          </w:tcPr>
          <w:p w:rsidR="005B17CC" w:rsidRPr="000345A1" w:rsidRDefault="005B17CC" w:rsidP="000345A1">
            <w:pPr>
              <w:pStyle w:val="Betarp"/>
              <w:rPr>
                <w:b/>
                <w:sz w:val="22"/>
              </w:rPr>
            </w:pPr>
            <w:r w:rsidRPr="000345A1">
              <w:rPr>
                <w:b/>
                <w:sz w:val="22"/>
              </w:rPr>
              <w:t>Eil. Nr.</w:t>
            </w:r>
          </w:p>
        </w:tc>
        <w:tc>
          <w:tcPr>
            <w:tcW w:w="1313" w:type="dxa"/>
            <w:vAlign w:val="center"/>
            <w:hideMark/>
          </w:tcPr>
          <w:p w:rsidR="005B17CC" w:rsidRPr="000345A1" w:rsidRDefault="005B17CC" w:rsidP="000345A1">
            <w:pPr>
              <w:pStyle w:val="Betarp"/>
              <w:rPr>
                <w:b/>
                <w:sz w:val="22"/>
              </w:rPr>
            </w:pPr>
            <w:r w:rsidRPr="000345A1">
              <w:rPr>
                <w:b/>
                <w:sz w:val="22"/>
              </w:rPr>
              <w:t>Data, laikas, vieta</w:t>
            </w:r>
          </w:p>
        </w:tc>
        <w:tc>
          <w:tcPr>
            <w:tcW w:w="6441" w:type="dxa"/>
            <w:vAlign w:val="center"/>
            <w:hideMark/>
          </w:tcPr>
          <w:p w:rsidR="005B17CC" w:rsidRPr="000345A1" w:rsidRDefault="005B17CC" w:rsidP="000345A1">
            <w:pPr>
              <w:pStyle w:val="Betarp"/>
              <w:rPr>
                <w:b/>
                <w:sz w:val="22"/>
              </w:rPr>
            </w:pPr>
            <w:r w:rsidRPr="000345A1">
              <w:rPr>
                <w:b/>
                <w:sz w:val="22"/>
              </w:rPr>
              <w:t>Svarstomi klausimai</w:t>
            </w:r>
          </w:p>
        </w:tc>
        <w:tc>
          <w:tcPr>
            <w:tcW w:w="1573" w:type="dxa"/>
            <w:vAlign w:val="center"/>
            <w:hideMark/>
          </w:tcPr>
          <w:p w:rsidR="005B17CC" w:rsidRPr="000345A1" w:rsidRDefault="005B17CC" w:rsidP="000345A1">
            <w:pPr>
              <w:pStyle w:val="Betarp"/>
              <w:rPr>
                <w:b/>
                <w:sz w:val="22"/>
              </w:rPr>
            </w:pPr>
            <w:r w:rsidRPr="000345A1">
              <w:rPr>
                <w:b/>
                <w:sz w:val="22"/>
              </w:rPr>
              <w:t>Komiteto išvadų rengėjai, biuro tarnautojai</w:t>
            </w:r>
          </w:p>
        </w:tc>
      </w:tr>
      <w:tr w:rsidR="005B17CC" w:rsidRPr="000345A1" w:rsidTr="000345A1">
        <w:trPr>
          <w:trHeight w:val="20"/>
          <w:jc w:val="center"/>
        </w:trPr>
        <w:tc>
          <w:tcPr>
            <w:tcW w:w="582" w:type="dxa"/>
          </w:tcPr>
          <w:p w:rsidR="005B17CC" w:rsidRPr="000345A1" w:rsidRDefault="005B17CC" w:rsidP="000345A1">
            <w:pPr>
              <w:pStyle w:val="Betarp"/>
              <w:rPr>
                <w:sz w:val="22"/>
              </w:rPr>
            </w:pPr>
          </w:p>
        </w:tc>
        <w:tc>
          <w:tcPr>
            <w:tcW w:w="1313" w:type="dxa"/>
            <w:shd w:val="clear" w:color="auto" w:fill="auto"/>
          </w:tcPr>
          <w:p w:rsidR="005B17CC" w:rsidRPr="000345A1" w:rsidRDefault="005B17CC" w:rsidP="000345A1">
            <w:pPr>
              <w:pStyle w:val="Betarp"/>
              <w:rPr>
                <w:sz w:val="22"/>
              </w:rPr>
            </w:pPr>
            <w:r w:rsidRPr="000345A1">
              <w:rPr>
                <w:sz w:val="22"/>
              </w:rPr>
              <w:t>2015-12-22</w:t>
            </w:r>
            <w:r w:rsidRPr="000345A1">
              <w:rPr>
                <w:sz w:val="22"/>
              </w:rPr>
              <w:br/>
              <w:t>14.20–14.50</w:t>
            </w:r>
            <w:r w:rsidRPr="000345A1">
              <w:rPr>
                <w:sz w:val="22"/>
              </w:rPr>
              <w:br/>
              <w:t>I r. Lietuvos Tarybos salė</w:t>
            </w:r>
          </w:p>
        </w:tc>
        <w:tc>
          <w:tcPr>
            <w:tcW w:w="6441" w:type="dxa"/>
            <w:shd w:val="clear" w:color="auto" w:fill="auto"/>
          </w:tcPr>
          <w:p w:rsidR="005B17CC" w:rsidRPr="000345A1" w:rsidRDefault="005B17CC" w:rsidP="000345A1">
            <w:pPr>
              <w:pStyle w:val="Betarp"/>
              <w:rPr>
                <w:sz w:val="22"/>
              </w:rPr>
            </w:pPr>
            <w:r w:rsidRPr="000345A1">
              <w:rPr>
                <w:bCs/>
                <w:spacing w:val="2"/>
                <w:sz w:val="22"/>
                <w:shd w:val="clear" w:color="auto" w:fill="FFFFFF"/>
              </w:rPr>
              <w:t>Dėl Lietuvos Respublikos stojimo į Ekonominio bendradarbiavimo ir plėtros organizaciją pradinio memorandum</w:t>
            </w:r>
            <w:r w:rsidR="00B554A3" w:rsidRPr="000345A1">
              <w:rPr>
                <w:bCs/>
                <w:spacing w:val="2"/>
                <w:sz w:val="22"/>
                <w:shd w:val="clear" w:color="auto" w:fill="FFFFFF"/>
              </w:rPr>
              <w:t xml:space="preserve">o </w:t>
            </w:r>
            <w:r w:rsidRPr="000345A1">
              <w:rPr>
                <w:bCs/>
                <w:spacing w:val="2"/>
                <w:sz w:val="22"/>
                <w:shd w:val="clear" w:color="auto" w:fill="FFFFFF"/>
              </w:rPr>
              <w:t>(uždaras klausimas)</w:t>
            </w:r>
          </w:p>
        </w:tc>
        <w:tc>
          <w:tcPr>
            <w:tcW w:w="1573" w:type="dxa"/>
            <w:shd w:val="clear" w:color="auto" w:fill="auto"/>
          </w:tcPr>
          <w:p w:rsidR="005B17CC" w:rsidRPr="000345A1" w:rsidRDefault="005B17CC" w:rsidP="000345A1">
            <w:pPr>
              <w:pStyle w:val="Betarp"/>
              <w:rPr>
                <w:sz w:val="22"/>
              </w:rPr>
            </w:pPr>
            <w:r w:rsidRPr="000345A1">
              <w:rPr>
                <w:sz w:val="22"/>
              </w:rPr>
              <w:t>B. Juodka</w:t>
            </w:r>
            <w:r w:rsidRPr="000345A1">
              <w:rPr>
                <w:sz w:val="22"/>
              </w:rPr>
              <w:br/>
              <w:t>A. Ažubalis</w:t>
            </w:r>
            <w:r w:rsidRPr="000345A1">
              <w:rPr>
                <w:sz w:val="22"/>
              </w:rPr>
              <w:br/>
              <w:t xml:space="preserve">E. </w:t>
            </w:r>
            <w:proofErr w:type="spellStart"/>
            <w:r w:rsidRPr="000345A1">
              <w:rPr>
                <w:sz w:val="22"/>
              </w:rPr>
              <w:t>Zelenka</w:t>
            </w:r>
            <w:proofErr w:type="spellEnd"/>
            <w:r w:rsidRPr="000345A1">
              <w:rPr>
                <w:sz w:val="22"/>
              </w:rPr>
              <w:t xml:space="preserve"> </w:t>
            </w:r>
          </w:p>
        </w:tc>
      </w:tr>
    </w:tbl>
    <w:p w:rsidR="005B17CC" w:rsidRDefault="005B17CC" w:rsidP="006348B7">
      <w:pPr>
        <w:spacing w:after="0" w:line="360" w:lineRule="auto"/>
        <w:ind w:firstLine="720"/>
        <w:jc w:val="center"/>
        <w:rPr>
          <w:rFonts w:eastAsia="Arial Unicode MS"/>
          <w:sz w:val="22"/>
        </w:rPr>
      </w:pPr>
      <w:r w:rsidRPr="005B17CC">
        <w:rPr>
          <w:rFonts w:eastAsiaTheme="minorHAnsi" w:cstheme="minorBidi"/>
          <w:szCs w:val="22"/>
          <w:lang w:eastAsia="en-US"/>
        </w:rPr>
        <w:t xml:space="preserve">Komiteto pirmininkas </w:t>
      </w:r>
      <w:r w:rsidRPr="005B17CC">
        <w:rPr>
          <w:rFonts w:eastAsiaTheme="minorHAnsi" w:cstheme="minorBidi"/>
          <w:szCs w:val="22"/>
          <w:lang w:eastAsia="en-US"/>
        </w:rPr>
        <w:tab/>
      </w:r>
      <w:r w:rsidRPr="005B17CC">
        <w:rPr>
          <w:rFonts w:eastAsiaTheme="minorHAnsi" w:cstheme="minorBidi"/>
          <w:szCs w:val="22"/>
          <w:lang w:eastAsia="en-US"/>
        </w:rPr>
        <w:tab/>
      </w:r>
      <w:r w:rsidRPr="005B17CC">
        <w:rPr>
          <w:rFonts w:eastAsiaTheme="minorHAnsi" w:cstheme="minorBidi"/>
          <w:szCs w:val="22"/>
          <w:lang w:eastAsia="en-US"/>
        </w:rPr>
        <w:tab/>
      </w:r>
      <w:r w:rsidRPr="005B17CC">
        <w:rPr>
          <w:rFonts w:eastAsiaTheme="minorHAnsi" w:cstheme="minorBidi"/>
          <w:szCs w:val="22"/>
          <w:lang w:eastAsia="en-US"/>
        </w:rPr>
        <w:tab/>
        <w:t>Benediktas Juodka</w:t>
      </w:r>
    </w:p>
    <w:p w:rsidR="005B17CC" w:rsidRDefault="005B17CC" w:rsidP="00080C30">
      <w:pPr>
        <w:pStyle w:val="Betarp"/>
        <w:tabs>
          <w:tab w:val="left" w:pos="6804"/>
        </w:tabs>
        <w:jc w:val="center"/>
        <w:rPr>
          <w:rFonts w:eastAsia="Arial Unicode MS"/>
          <w:sz w:val="22"/>
        </w:rPr>
      </w:pPr>
    </w:p>
    <w:p w:rsidR="00E359C2" w:rsidRPr="00057413" w:rsidRDefault="00C708B0" w:rsidP="00E359C2">
      <w:pPr>
        <w:pStyle w:val="Betarp"/>
        <w:rPr>
          <w:i/>
        </w:rPr>
      </w:pPr>
      <w:r>
        <w:rPr>
          <w:i/>
        </w:rPr>
        <w:t xml:space="preserve">Saulė Eglė </w:t>
      </w:r>
      <w:proofErr w:type="spellStart"/>
      <w:r>
        <w:rPr>
          <w:i/>
        </w:rPr>
        <w:t>Trembo</w:t>
      </w:r>
      <w:proofErr w:type="spellEnd"/>
    </w:p>
    <w:p w:rsidR="00E359C2" w:rsidRPr="00057413" w:rsidRDefault="00E359C2" w:rsidP="00E359C2">
      <w:pPr>
        <w:pStyle w:val="Betarp"/>
        <w:rPr>
          <w:i/>
        </w:rPr>
      </w:pPr>
      <w:r w:rsidRPr="00057413">
        <w:rPr>
          <w:i/>
          <w:iCs/>
        </w:rPr>
        <w:t xml:space="preserve">Seimo kanceliarijos Komunikacijos departamento </w:t>
      </w:r>
    </w:p>
    <w:p w:rsidR="00E359C2" w:rsidRPr="00057413" w:rsidRDefault="00E359C2" w:rsidP="00E359C2">
      <w:pPr>
        <w:pStyle w:val="Betarp"/>
        <w:rPr>
          <w:i/>
        </w:rPr>
      </w:pPr>
      <w:r>
        <w:rPr>
          <w:i/>
        </w:rPr>
        <w:t xml:space="preserve">Ryšių su visuomene skyrius, </w:t>
      </w:r>
      <w:r w:rsidRPr="00057413">
        <w:rPr>
          <w:i/>
        </w:rPr>
        <w:t>tel. (8 5)</w:t>
      </w:r>
      <w:r>
        <w:rPr>
          <w:i/>
        </w:rPr>
        <w:t xml:space="preserve"> 239 620</w:t>
      </w:r>
      <w:r w:rsidR="00C708B0">
        <w:rPr>
          <w:i/>
        </w:rPr>
        <w:t>3</w:t>
      </w:r>
      <w:r>
        <w:rPr>
          <w:i/>
        </w:rPr>
        <w:t xml:space="preserve">, el. p. </w:t>
      </w:r>
      <w:hyperlink r:id="rId31" w:history="1">
        <w:r w:rsidR="00C708B0" w:rsidRPr="00C708B0">
          <w:rPr>
            <w:rStyle w:val="Hipersaitas"/>
            <w:bCs/>
            <w:i/>
            <w:iCs/>
          </w:rPr>
          <w:t>egle.trembo@lrs.lt</w:t>
        </w:r>
      </w:hyperlink>
    </w:p>
    <w:sectPr w:rsidR="00E359C2" w:rsidRPr="00057413" w:rsidSect="00C55314">
      <w:headerReference w:type="even" r:id="rId32"/>
      <w:headerReference w:type="default" r:id="rId33"/>
      <w:footerReference w:type="even" r:id="rId34"/>
      <w:footerReference w:type="default" r:id="rId35"/>
      <w:headerReference w:type="first" r:id="rId36"/>
      <w:footerReference w:type="first" r:id="rId37"/>
      <w:pgSz w:w="11906" w:h="16838"/>
      <w:pgMar w:top="0" w:right="849" w:bottom="1440" w:left="993"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679" w:rsidRDefault="00887679" w:rsidP="00C55314">
      <w:pPr>
        <w:spacing w:after="0" w:line="240" w:lineRule="auto"/>
      </w:pPr>
      <w:r>
        <w:separator/>
      </w:r>
    </w:p>
  </w:endnote>
  <w:endnote w:type="continuationSeparator" w:id="0">
    <w:p w:rsidR="00887679" w:rsidRDefault="00887679" w:rsidP="00C5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79" w:rsidRDefault="00887679">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28"/>
      <w:tblW w:w="10174" w:type="dxa"/>
      <w:tblLook w:val="01E0" w:firstRow="1" w:lastRow="1" w:firstColumn="1" w:lastColumn="1" w:noHBand="0" w:noVBand="0"/>
    </w:tblPr>
    <w:tblGrid>
      <w:gridCol w:w="10174"/>
    </w:tblGrid>
    <w:tr w:rsidR="00887679" w:rsidRPr="0062037B" w:rsidTr="0069381B">
      <w:trPr>
        <w:trHeight w:val="696"/>
      </w:trPr>
      <w:tc>
        <w:tcPr>
          <w:tcW w:w="10174" w:type="dxa"/>
          <w:hideMark/>
        </w:tcPr>
        <w:p w:rsidR="00887679" w:rsidRDefault="00887679" w:rsidP="004720D8">
          <w:pPr>
            <w:spacing w:after="0" w:line="240" w:lineRule="auto"/>
            <w:jc w:val="center"/>
            <w:rPr>
              <w:sz w:val="18"/>
              <w:szCs w:val="18"/>
              <w:lang w:eastAsia="en-US"/>
            </w:rPr>
          </w:pPr>
          <w:r w:rsidRPr="0062037B">
            <w:rPr>
              <w:sz w:val="18"/>
              <w:szCs w:val="18"/>
              <w:lang w:eastAsia="en-US"/>
            </w:rPr>
            <w:t>_____________________________________________________________________________________________</w:t>
          </w:r>
          <w:r>
            <w:rPr>
              <w:sz w:val="18"/>
              <w:szCs w:val="18"/>
              <w:lang w:eastAsia="en-US"/>
            </w:rPr>
            <w:t>_______</w:t>
          </w:r>
        </w:p>
        <w:p w:rsidR="00887679" w:rsidRPr="0062037B" w:rsidRDefault="00887679" w:rsidP="004720D8">
          <w:pPr>
            <w:spacing w:after="0" w:line="240" w:lineRule="auto"/>
            <w:jc w:val="center"/>
            <w:rPr>
              <w:sz w:val="18"/>
              <w:szCs w:val="18"/>
              <w:lang w:eastAsia="en-US"/>
            </w:rPr>
          </w:pPr>
          <w:r w:rsidRPr="0062037B">
            <w:rPr>
              <w:sz w:val="18"/>
              <w:szCs w:val="18"/>
              <w:lang w:eastAsia="en-US"/>
            </w:rPr>
            <w:t>Cituojant Seimo kanceliarijos Komunikacijos departamento Ryšių su visuomene skyriaus pranešimus, prašom nurodyti</w:t>
          </w:r>
          <w:r>
            <w:rPr>
              <w:sz w:val="18"/>
              <w:szCs w:val="18"/>
              <w:lang w:eastAsia="en-US"/>
            </w:rPr>
            <w:t xml:space="preserve"> </w:t>
          </w:r>
          <w:r w:rsidRPr="0062037B">
            <w:rPr>
              <w:sz w:val="18"/>
              <w:szCs w:val="18"/>
              <w:lang w:eastAsia="en-US"/>
            </w:rPr>
            <w:t>šaltinį.</w:t>
          </w:r>
        </w:p>
        <w:p w:rsidR="00887679" w:rsidRPr="0062037B" w:rsidRDefault="00887679" w:rsidP="0069381B">
          <w:pPr>
            <w:spacing w:after="0" w:line="240" w:lineRule="auto"/>
            <w:ind w:hanging="851"/>
            <w:jc w:val="center"/>
            <w:rPr>
              <w:sz w:val="18"/>
              <w:szCs w:val="18"/>
              <w:lang w:eastAsia="en-US"/>
            </w:rPr>
          </w:pPr>
        </w:p>
      </w:tc>
    </w:tr>
  </w:tbl>
  <w:p w:rsidR="00887679" w:rsidRDefault="00887679" w:rsidP="004720D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79" w:rsidRDefault="00887679">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679" w:rsidRDefault="00887679" w:rsidP="00C55314">
      <w:pPr>
        <w:spacing w:after="0" w:line="240" w:lineRule="auto"/>
      </w:pPr>
      <w:r>
        <w:separator/>
      </w:r>
    </w:p>
  </w:footnote>
  <w:footnote w:type="continuationSeparator" w:id="0">
    <w:p w:rsidR="00887679" w:rsidRDefault="00887679" w:rsidP="00C55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79" w:rsidRDefault="00887679">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79" w:rsidRDefault="00887679">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79" w:rsidRDefault="0088767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7CBB"/>
    <w:multiLevelType w:val="hybridMultilevel"/>
    <w:tmpl w:val="46B4BEBA"/>
    <w:lvl w:ilvl="0" w:tplc="82FC9B66">
      <w:start w:val="14"/>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E010032"/>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nsid w:val="10E66D07"/>
    <w:multiLevelType w:val="hybridMultilevel"/>
    <w:tmpl w:val="1174E2BC"/>
    <w:lvl w:ilvl="0" w:tplc="C97C3C0C">
      <w:start w:val="201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22DB5B8C"/>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nsid w:val="24E92B8E"/>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nsid w:val="24F50341"/>
    <w:multiLevelType w:val="hybridMultilevel"/>
    <w:tmpl w:val="513029A8"/>
    <w:lvl w:ilvl="0" w:tplc="0427000F">
      <w:start w:val="1"/>
      <w:numFmt w:val="decimal"/>
      <w:lvlText w:val="%1."/>
      <w:lvlJc w:val="left"/>
      <w:pPr>
        <w:ind w:left="744"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67F0852"/>
    <w:multiLevelType w:val="hybridMultilevel"/>
    <w:tmpl w:val="6F2439D6"/>
    <w:lvl w:ilvl="0" w:tplc="A6488DD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26997DD7"/>
    <w:multiLevelType w:val="hybridMultilevel"/>
    <w:tmpl w:val="46AC978C"/>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28A20D99"/>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nsid w:val="311F21DD"/>
    <w:multiLevelType w:val="hybridMultilevel"/>
    <w:tmpl w:val="815E976E"/>
    <w:lvl w:ilvl="0" w:tplc="18F6F78C">
      <w:start w:val="1"/>
      <w:numFmt w:val="decimal"/>
      <w:lvlText w:val="%1."/>
      <w:lvlJc w:val="left"/>
      <w:pPr>
        <w:ind w:left="833" w:hanging="360"/>
      </w:pPr>
      <w:rPr>
        <w:rFonts w:hint="default"/>
      </w:rPr>
    </w:lvl>
    <w:lvl w:ilvl="1" w:tplc="04270019" w:tentative="1">
      <w:start w:val="1"/>
      <w:numFmt w:val="lowerLetter"/>
      <w:lvlText w:val="%2."/>
      <w:lvlJc w:val="left"/>
      <w:pPr>
        <w:ind w:left="1553" w:hanging="360"/>
      </w:pPr>
    </w:lvl>
    <w:lvl w:ilvl="2" w:tplc="0427001B" w:tentative="1">
      <w:start w:val="1"/>
      <w:numFmt w:val="lowerRoman"/>
      <w:lvlText w:val="%3."/>
      <w:lvlJc w:val="right"/>
      <w:pPr>
        <w:ind w:left="2273" w:hanging="180"/>
      </w:pPr>
    </w:lvl>
    <w:lvl w:ilvl="3" w:tplc="0427000F" w:tentative="1">
      <w:start w:val="1"/>
      <w:numFmt w:val="decimal"/>
      <w:lvlText w:val="%4."/>
      <w:lvlJc w:val="left"/>
      <w:pPr>
        <w:ind w:left="2993" w:hanging="360"/>
      </w:pPr>
    </w:lvl>
    <w:lvl w:ilvl="4" w:tplc="04270019" w:tentative="1">
      <w:start w:val="1"/>
      <w:numFmt w:val="lowerLetter"/>
      <w:lvlText w:val="%5."/>
      <w:lvlJc w:val="left"/>
      <w:pPr>
        <w:ind w:left="3713" w:hanging="360"/>
      </w:pPr>
    </w:lvl>
    <w:lvl w:ilvl="5" w:tplc="0427001B" w:tentative="1">
      <w:start w:val="1"/>
      <w:numFmt w:val="lowerRoman"/>
      <w:lvlText w:val="%6."/>
      <w:lvlJc w:val="right"/>
      <w:pPr>
        <w:ind w:left="4433" w:hanging="180"/>
      </w:pPr>
    </w:lvl>
    <w:lvl w:ilvl="6" w:tplc="0427000F" w:tentative="1">
      <w:start w:val="1"/>
      <w:numFmt w:val="decimal"/>
      <w:lvlText w:val="%7."/>
      <w:lvlJc w:val="left"/>
      <w:pPr>
        <w:ind w:left="5153" w:hanging="360"/>
      </w:pPr>
    </w:lvl>
    <w:lvl w:ilvl="7" w:tplc="04270019" w:tentative="1">
      <w:start w:val="1"/>
      <w:numFmt w:val="lowerLetter"/>
      <w:lvlText w:val="%8."/>
      <w:lvlJc w:val="left"/>
      <w:pPr>
        <w:ind w:left="5873" w:hanging="360"/>
      </w:pPr>
    </w:lvl>
    <w:lvl w:ilvl="8" w:tplc="0427001B" w:tentative="1">
      <w:start w:val="1"/>
      <w:numFmt w:val="lowerRoman"/>
      <w:lvlText w:val="%9."/>
      <w:lvlJc w:val="right"/>
      <w:pPr>
        <w:ind w:left="6593" w:hanging="180"/>
      </w:pPr>
    </w:lvl>
  </w:abstractNum>
  <w:abstractNum w:abstractNumId="10">
    <w:nsid w:val="327E4E3A"/>
    <w:multiLevelType w:val="hybridMultilevel"/>
    <w:tmpl w:val="45FE9F9C"/>
    <w:lvl w:ilvl="0" w:tplc="CF964E58">
      <w:start w:val="1"/>
      <w:numFmt w:val="decimal"/>
      <w:lvlText w:val="%1."/>
      <w:lvlJc w:val="left"/>
      <w:pPr>
        <w:ind w:left="501"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nsid w:val="3FA307F7"/>
    <w:multiLevelType w:val="hybridMultilevel"/>
    <w:tmpl w:val="94DC3A22"/>
    <w:lvl w:ilvl="0" w:tplc="9358FB48">
      <w:numFmt w:val="bullet"/>
      <w:lvlText w:val="–"/>
      <w:lvlJc w:val="left"/>
      <w:pPr>
        <w:ind w:left="720" w:hanging="360"/>
      </w:pPr>
      <w:rPr>
        <w:rFonts w:ascii="Times New Roman" w:eastAsia="Times New Roman" w:hAnsi="Times New Roman"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3FC94D9E"/>
    <w:multiLevelType w:val="hybridMultilevel"/>
    <w:tmpl w:val="513029A8"/>
    <w:lvl w:ilvl="0" w:tplc="0427000F">
      <w:start w:val="1"/>
      <w:numFmt w:val="decimal"/>
      <w:lvlText w:val="%1."/>
      <w:lvlJc w:val="left"/>
      <w:pPr>
        <w:ind w:left="744"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417C715C"/>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4">
    <w:nsid w:val="466C6490"/>
    <w:multiLevelType w:val="hybridMultilevel"/>
    <w:tmpl w:val="ECDC71EC"/>
    <w:lvl w:ilvl="0" w:tplc="7890904A">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46D5263F"/>
    <w:multiLevelType w:val="hybridMultilevel"/>
    <w:tmpl w:val="2EBEA0F2"/>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4C7B4BF5"/>
    <w:multiLevelType w:val="hybridMultilevel"/>
    <w:tmpl w:val="4430411E"/>
    <w:lvl w:ilvl="0" w:tplc="51023234">
      <w:start w:val="13"/>
      <w:numFmt w:val="bullet"/>
      <w:lvlText w:val=""/>
      <w:lvlJc w:val="left"/>
      <w:pPr>
        <w:ind w:left="420" w:hanging="360"/>
      </w:pPr>
      <w:rPr>
        <w:rFonts w:ascii="Symbol" w:eastAsia="Times New Roman"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7">
    <w:nsid w:val="4E6E128B"/>
    <w:multiLevelType w:val="hybridMultilevel"/>
    <w:tmpl w:val="F59ADF10"/>
    <w:lvl w:ilvl="0" w:tplc="2FDEBF28">
      <w:start w:val="1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501F75F5"/>
    <w:multiLevelType w:val="hybridMultilevel"/>
    <w:tmpl w:val="0E32F8A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5B3D6B4A"/>
    <w:multiLevelType w:val="hybridMultilevel"/>
    <w:tmpl w:val="BE682630"/>
    <w:lvl w:ilvl="0" w:tplc="54A22A28">
      <w:start w:val="13"/>
      <w:numFmt w:val="bullet"/>
      <w:lvlText w:val="–"/>
      <w:lvlJc w:val="left"/>
      <w:pPr>
        <w:ind w:left="420" w:hanging="360"/>
      </w:pPr>
      <w:rPr>
        <w:rFonts w:ascii="Times New Roman" w:eastAsia="Calibr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0">
    <w:nsid w:val="5C6F5004"/>
    <w:multiLevelType w:val="hybridMultilevel"/>
    <w:tmpl w:val="4916691A"/>
    <w:lvl w:ilvl="0" w:tplc="8DA69FA6">
      <w:start w:val="8"/>
      <w:numFmt w:val="bullet"/>
      <w:lvlText w:val=""/>
      <w:lvlJc w:val="left"/>
      <w:pPr>
        <w:ind w:left="720" w:hanging="360"/>
      </w:pPr>
      <w:rPr>
        <w:rFonts w:ascii="Wingdings" w:eastAsia="Calibri" w:hAnsi="Wingdings"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60C6441B"/>
    <w:multiLevelType w:val="hybridMultilevel"/>
    <w:tmpl w:val="E17253E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64001CD1"/>
    <w:multiLevelType w:val="hybridMultilevel"/>
    <w:tmpl w:val="728E2C9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3">
    <w:nsid w:val="64BA72E3"/>
    <w:multiLevelType w:val="hybridMultilevel"/>
    <w:tmpl w:val="744E76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67BF5F7A"/>
    <w:multiLevelType w:val="hybridMultilevel"/>
    <w:tmpl w:val="EF58A444"/>
    <w:lvl w:ilvl="0" w:tplc="D26E4D40">
      <w:start w:val="1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69926250"/>
    <w:multiLevelType w:val="hybridMultilevel"/>
    <w:tmpl w:val="F8100352"/>
    <w:lvl w:ilvl="0" w:tplc="068694C0">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6BCC4746"/>
    <w:multiLevelType w:val="hybridMultilevel"/>
    <w:tmpl w:val="BDF4E174"/>
    <w:lvl w:ilvl="0" w:tplc="1CEE2A08">
      <w:start w:val="10"/>
      <w:numFmt w:val="decimal"/>
      <w:lvlText w:val="%1"/>
      <w:lvlJc w:val="left"/>
      <w:pPr>
        <w:ind w:left="720" w:hanging="360"/>
      </w:pPr>
      <w:rPr>
        <w:rFonts w:eastAsia="Calibri" w:hint="default"/>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6DC45695"/>
    <w:multiLevelType w:val="hybridMultilevel"/>
    <w:tmpl w:val="A11C3746"/>
    <w:lvl w:ilvl="0" w:tplc="128AA710">
      <w:start w:val="14"/>
      <w:numFmt w:val="bullet"/>
      <w:lvlText w:val="–"/>
      <w:lvlJc w:val="left"/>
      <w:pPr>
        <w:ind w:left="720" w:hanging="360"/>
      </w:pPr>
      <w:rPr>
        <w:rFonts w:ascii="Times New Roman" w:eastAsia="Calibri" w:hAnsi="Times New Roman" w:cs="Times New Roman"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79CC5FB6"/>
    <w:multiLevelType w:val="hybridMultilevel"/>
    <w:tmpl w:val="2BEA3080"/>
    <w:lvl w:ilvl="0" w:tplc="56B01F38">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7B734A99"/>
    <w:multiLevelType w:val="hybridMultilevel"/>
    <w:tmpl w:val="BFBE703A"/>
    <w:lvl w:ilvl="0" w:tplc="F2BA48E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7B8C0316"/>
    <w:multiLevelType w:val="hybridMultilevel"/>
    <w:tmpl w:val="6DC2067C"/>
    <w:lvl w:ilvl="0" w:tplc="17A0CF0A">
      <w:start w:val="14"/>
      <w:numFmt w:val="bullet"/>
      <w:lvlText w:val="–"/>
      <w:lvlJc w:val="left"/>
      <w:pPr>
        <w:ind w:left="420" w:hanging="360"/>
      </w:pPr>
      <w:rPr>
        <w:rFonts w:ascii="Times New Roman" w:eastAsia="Calibri" w:hAnsi="Times New Roman" w:cs="Times New Roman" w:hint="default"/>
        <w:b w:val="0"/>
        <w:color w:val="auto"/>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31">
    <w:nsid w:val="7C354A1B"/>
    <w:multiLevelType w:val="hybridMultilevel"/>
    <w:tmpl w:val="62C8E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0"/>
  </w:num>
  <w:num w:numId="3">
    <w:abstractNumId w:val="25"/>
  </w:num>
  <w:num w:numId="4">
    <w:abstractNumId w:val="14"/>
  </w:num>
  <w:num w:numId="5">
    <w:abstractNumId w:val="19"/>
  </w:num>
  <w:num w:numId="6">
    <w:abstractNumId w:val="17"/>
  </w:num>
  <w:num w:numId="7">
    <w:abstractNumId w:val="6"/>
  </w:num>
  <w:num w:numId="8">
    <w:abstractNumId w:val="29"/>
  </w:num>
  <w:num w:numId="9">
    <w:abstractNumId w:val="28"/>
  </w:num>
  <w:num w:numId="10">
    <w:abstractNumId w:val="15"/>
  </w:num>
  <w:num w:numId="11">
    <w:abstractNumId w:val="16"/>
  </w:num>
  <w:num w:numId="12">
    <w:abstractNumId w:val="7"/>
  </w:num>
  <w:num w:numId="13">
    <w:abstractNumId w:val="30"/>
  </w:num>
  <w:num w:numId="14">
    <w:abstractNumId w:val="27"/>
  </w:num>
  <w:num w:numId="15">
    <w:abstractNumId w:val="26"/>
  </w:num>
  <w:num w:numId="16">
    <w:abstractNumId w:val="11"/>
  </w:num>
  <w:num w:numId="17">
    <w:abstractNumId w:val="24"/>
  </w:num>
  <w:num w:numId="18">
    <w:abstractNumId w:val="2"/>
  </w:num>
  <w:num w:numId="19">
    <w:abstractNumId w:val="3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4"/>
  </w:num>
  <w:num w:numId="23">
    <w:abstractNumId w:val="1"/>
  </w:num>
  <w:num w:numId="24">
    <w:abstractNumId w:val="9"/>
  </w:num>
  <w:num w:numId="25">
    <w:abstractNumId w:val="22"/>
  </w:num>
  <w:num w:numId="26">
    <w:abstractNumId w:val="12"/>
  </w:num>
  <w:num w:numId="27">
    <w:abstractNumId w:val="5"/>
  </w:num>
  <w:num w:numId="28">
    <w:abstractNumId w:val="13"/>
  </w:num>
  <w:num w:numId="29">
    <w:abstractNumId w:val="3"/>
  </w:num>
  <w:num w:numId="30">
    <w:abstractNumId w:val="8"/>
  </w:num>
  <w:num w:numId="31">
    <w:abstractNumId w:val="10"/>
  </w:num>
  <w:num w:numId="32">
    <w:abstractNumId w:val="2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AA0"/>
    <w:rsid w:val="00000AE5"/>
    <w:rsid w:val="00001245"/>
    <w:rsid w:val="00002492"/>
    <w:rsid w:val="00002F2A"/>
    <w:rsid w:val="00003442"/>
    <w:rsid w:val="00003BB3"/>
    <w:rsid w:val="00004875"/>
    <w:rsid w:val="00010B5D"/>
    <w:rsid w:val="00013DDB"/>
    <w:rsid w:val="000157FF"/>
    <w:rsid w:val="000212F6"/>
    <w:rsid w:val="000230E0"/>
    <w:rsid w:val="00023829"/>
    <w:rsid w:val="000273F5"/>
    <w:rsid w:val="0003174C"/>
    <w:rsid w:val="000345A1"/>
    <w:rsid w:val="00036A28"/>
    <w:rsid w:val="000377FA"/>
    <w:rsid w:val="0003784F"/>
    <w:rsid w:val="0004036C"/>
    <w:rsid w:val="00042399"/>
    <w:rsid w:val="00045339"/>
    <w:rsid w:val="00050DEF"/>
    <w:rsid w:val="00056F2E"/>
    <w:rsid w:val="000673F1"/>
    <w:rsid w:val="00067BC4"/>
    <w:rsid w:val="000715B2"/>
    <w:rsid w:val="00074F03"/>
    <w:rsid w:val="0007527C"/>
    <w:rsid w:val="0007795F"/>
    <w:rsid w:val="00080C30"/>
    <w:rsid w:val="00080D6F"/>
    <w:rsid w:val="0008327D"/>
    <w:rsid w:val="000839FA"/>
    <w:rsid w:val="00083D73"/>
    <w:rsid w:val="000B6B28"/>
    <w:rsid w:val="000C1871"/>
    <w:rsid w:val="000C4990"/>
    <w:rsid w:val="000C5C9C"/>
    <w:rsid w:val="000C6D6D"/>
    <w:rsid w:val="000C7721"/>
    <w:rsid w:val="000D1118"/>
    <w:rsid w:val="000D31A4"/>
    <w:rsid w:val="000D476F"/>
    <w:rsid w:val="000D5A1C"/>
    <w:rsid w:val="000E03E6"/>
    <w:rsid w:val="000E2F2A"/>
    <w:rsid w:val="000E6BD5"/>
    <w:rsid w:val="000F04F9"/>
    <w:rsid w:val="000F0E28"/>
    <w:rsid w:val="00104B4F"/>
    <w:rsid w:val="0011331C"/>
    <w:rsid w:val="0011477A"/>
    <w:rsid w:val="00114C24"/>
    <w:rsid w:val="001230E7"/>
    <w:rsid w:val="001236FE"/>
    <w:rsid w:val="0012477F"/>
    <w:rsid w:val="001247CE"/>
    <w:rsid w:val="00125EC8"/>
    <w:rsid w:val="00131D3A"/>
    <w:rsid w:val="00131FB0"/>
    <w:rsid w:val="00131FEE"/>
    <w:rsid w:val="00132DC1"/>
    <w:rsid w:val="0015444B"/>
    <w:rsid w:val="001600B0"/>
    <w:rsid w:val="00173C44"/>
    <w:rsid w:val="00174558"/>
    <w:rsid w:val="00174B58"/>
    <w:rsid w:val="001822EF"/>
    <w:rsid w:val="00184C26"/>
    <w:rsid w:val="00184E6C"/>
    <w:rsid w:val="0018545F"/>
    <w:rsid w:val="00185CCF"/>
    <w:rsid w:val="001920F5"/>
    <w:rsid w:val="00193C10"/>
    <w:rsid w:val="001948FD"/>
    <w:rsid w:val="001A020D"/>
    <w:rsid w:val="001A0EC1"/>
    <w:rsid w:val="001A3CD0"/>
    <w:rsid w:val="001A61CC"/>
    <w:rsid w:val="001C7845"/>
    <w:rsid w:val="001C7DC7"/>
    <w:rsid w:val="001D48F9"/>
    <w:rsid w:val="001D5F2F"/>
    <w:rsid w:val="001D7200"/>
    <w:rsid w:val="001E0AA6"/>
    <w:rsid w:val="001E1676"/>
    <w:rsid w:val="001E26EB"/>
    <w:rsid w:val="001E61CB"/>
    <w:rsid w:val="001E7A92"/>
    <w:rsid w:val="001F1AE2"/>
    <w:rsid w:val="001F1AFF"/>
    <w:rsid w:val="00205017"/>
    <w:rsid w:val="00206CED"/>
    <w:rsid w:val="00210B23"/>
    <w:rsid w:val="002150E6"/>
    <w:rsid w:val="002156C2"/>
    <w:rsid w:val="00222AE1"/>
    <w:rsid w:val="0022507F"/>
    <w:rsid w:val="00230B3F"/>
    <w:rsid w:val="002325CD"/>
    <w:rsid w:val="002326B9"/>
    <w:rsid w:val="00235DE5"/>
    <w:rsid w:val="002411BB"/>
    <w:rsid w:val="002425B5"/>
    <w:rsid w:val="002432A5"/>
    <w:rsid w:val="0025313D"/>
    <w:rsid w:val="0025378F"/>
    <w:rsid w:val="00272DE4"/>
    <w:rsid w:val="002732A4"/>
    <w:rsid w:val="002736EF"/>
    <w:rsid w:val="00275F18"/>
    <w:rsid w:val="00285CEE"/>
    <w:rsid w:val="002915E8"/>
    <w:rsid w:val="0029620F"/>
    <w:rsid w:val="002A18BB"/>
    <w:rsid w:val="002A5AA0"/>
    <w:rsid w:val="002B289D"/>
    <w:rsid w:val="002B5247"/>
    <w:rsid w:val="002B5B13"/>
    <w:rsid w:val="002B6233"/>
    <w:rsid w:val="002C7776"/>
    <w:rsid w:val="002D15B4"/>
    <w:rsid w:val="002D2CFF"/>
    <w:rsid w:val="002D356E"/>
    <w:rsid w:val="002E0B60"/>
    <w:rsid w:val="002E109B"/>
    <w:rsid w:val="002E6444"/>
    <w:rsid w:val="002F07F6"/>
    <w:rsid w:val="002F3306"/>
    <w:rsid w:val="002F7EF3"/>
    <w:rsid w:val="00302643"/>
    <w:rsid w:val="003034AF"/>
    <w:rsid w:val="00307A11"/>
    <w:rsid w:val="003101E6"/>
    <w:rsid w:val="00313307"/>
    <w:rsid w:val="003173F6"/>
    <w:rsid w:val="00322217"/>
    <w:rsid w:val="003228BB"/>
    <w:rsid w:val="0032440D"/>
    <w:rsid w:val="00324738"/>
    <w:rsid w:val="00327BAE"/>
    <w:rsid w:val="00331B56"/>
    <w:rsid w:val="00332C90"/>
    <w:rsid w:val="00334DAD"/>
    <w:rsid w:val="003354C3"/>
    <w:rsid w:val="003359AC"/>
    <w:rsid w:val="0033671E"/>
    <w:rsid w:val="00340117"/>
    <w:rsid w:val="0034044F"/>
    <w:rsid w:val="00340570"/>
    <w:rsid w:val="00341603"/>
    <w:rsid w:val="00343D5E"/>
    <w:rsid w:val="003444CC"/>
    <w:rsid w:val="00345802"/>
    <w:rsid w:val="00347492"/>
    <w:rsid w:val="003502E8"/>
    <w:rsid w:val="0035313F"/>
    <w:rsid w:val="00354715"/>
    <w:rsid w:val="00356B8E"/>
    <w:rsid w:val="0036122E"/>
    <w:rsid w:val="003624EE"/>
    <w:rsid w:val="00363152"/>
    <w:rsid w:val="003660E9"/>
    <w:rsid w:val="0037612B"/>
    <w:rsid w:val="00377392"/>
    <w:rsid w:val="003800DC"/>
    <w:rsid w:val="00384D1A"/>
    <w:rsid w:val="0038535B"/>
    <w:rsid w:val="003853E5"/>
    <w:rsid w:val="003859B9"/>
    <w:rsid w:val="0039042B"/>
    <w:rsid w:val="00391831"/>
    <w:rsid w:val="00394844"/>
    <w:rsid w:val="003A1FEF"/>
    <w:rsid w:val="003A7674"/>
    <w:rsid w:val="003B1CF2"/>
    <w:rsid w:val="003B67DE"/>
    <w:rsid w:val="003B685C"/>
    <w:rsid w:val="003C04CB"/>
    <w:rsid w:val="003C3595"/>
    <w:rsid w:val="003C42A8"/>
    <w:rsid w:val="003C47CA"/>
    <w:rsid w:val="003C4E8C"/>
    <w:rsid w:val="003D0615"/>
    <w:rsid w:val="003D7ACB"/>
    <w:rsid w:val="003E067C"/>
    <w:rsid w:val="003E0B17"/>
    <w:rsid w:val="003E0C66"/>
    <w:rsid w:val="003E7936"/>
    <w:rsid w:val="003F2457"/>
    <w:rsid w:val="003F49F9"/>
    <w:rsid w:val="003F5034"/>
    <w:rsid w:val="00400619"/>
    <w:rsid w:val="00400D3F"/>
    <w:rsid w:val="00402D31"/>
    <w:rsid w:val="00404E2F"/>
    <w:rsid w:val="004124A5"/>
    <w:rsid w:val="00422B6A"/>
    <w:rsid w:val="004271C3"/>
    <w:rsid w:val="00427B22"/>
    <w:rsid w:val="0043263E"/>
    <w:rsid w:val="00440BA8"/>
    <w:rsid w:val="00442AF6"/>
    <w:rsid w:val="004511E7"/>
    <w:rsid w:val="0045374F"/>
    <w:rsid w:val="00456AE0"/>
    <w:rsid w:val="00456EE9"/>
    <w:rsid w:val="00460A3F"/>
    <w:rsid w:val="00461C88"/>
    <w:rsid w:val="00463F5D"/>
    <w:rsid w:val="004720D8"/>
    <w:rsid w:val="00473A8C"/>
    <w:rsid w:val="00474D26"/>
    <w:rsid w:val="00474DFD"/>
    <w:rsid w:val="0047604E"/>
    <w:rsid w:val="00477C47"/>
    <w:rsid w:val="00491C8E"/>
    <w:rsid w:val="004921A6"/>
    <w:rsid w:val="004A665A"/>
    <w:rsid w:val="004A7E81"/>
    <w:rsid w:val="004B28E4"/>
    <w:rsid w:val="004B4BCE"/>
    <w:rsid w:val="004B6041"/>
    <w:rsid w:val="004C02A4"/>
    <w:rsid w:val="004C148E"/>
    <w:rsid w:val="004C65CE"/>
    <w:rsid w:val="004D553D"/>
    <w:rsid w:val="004D798D"/>
    <w:rsid w:val="004E14AA"/>
    <w:rsid w:val="004E1E1A"/>
    <w:rsid w:val="004E3560"/>
    <w:rsid w:val="004F074B"/>
    <w:rsid w:val="00500439"/>
    <w:rsid w:val="00504C48"/>
    <w:rsid w:val="005118A0"/>
    <w:rsid w:val="00511977"/>
    <w:rsid w:val="005153D2"/>
    <w:rsid w:val="005155EF"/>
    <w:rsid w:val="0051629B"/>
    <w:rsid w:val="005209FD"/>
    <w:rsid w:val="00520BBC"/>
    <w:rsid w:val="005212AC"/>
    <w:rsid w:val="00525D88"/>
    <w:rsid w:val="00526CB2"/>
    <w:rsid w:val="005271BB"/>
    <w:rsid w:val="0053271E"/>
    <w:rsid w:val="005335C5"/>
    <w:rsid w:val="0053395B"/>
    <w:rsid w:val="00534EA6"/>
    <w:rsid w:val="005350C4"/>
    <w:rsid w:val="00540124"/>
    <w:rsid w:val="00540745"/>
    <w:rsid w:val="00544ED5"/>
    <w:rsid w:val="00552722"/>
    <w:rsid w:val="00554FE3"/>
    <w:rsid w:val="00562579"/>
    <w:rsid w:val="005643B1"/>
    <w:rsid w:val="0056538E"/>
    <w:rsid w:val="00566E4A"/>
    <w:rsid w:val="00571BC4"/>
    <w:rsid w:val="005727F5"/>
    <w:rsid w:val="005752E0"/>
    <w:rsid w:val="00575AEE"/>
    <w:rsid w:val="005837EB"/>
    <w:rsid w:val="005863C5"/>
    <w:rsid w:val="005903C1"/>
    <w:rsid w:val="00593E19"/>
    <w:rsid w:val="0059549D"/>
    <w:rsid w:val="005A275C"/>
    <w:rsid w:val="005A34E6"/>
    <w:rsid w:val="005A4012"/>
    <w:rsid w:val="005A4FEB"/>
    <w:rsid w:val="005A6539"/>
    <w:rsid w:val="005A7012"/>
    <w:rsid w:val="005A771A"/>
    <w:rsid w:val="005B07FB"/>
    <w:rsid w:val="005B17CC"/>
    <w:rsid w:val="005B5AD2"/>
    <w:rsid w:val="005C1166"/>
    <w:rsid w:val="005C4241"/>
    <w:rsid w:val="005C6F50"/>
    <w:rsid w:val="005D03AB"/>
    <w:rsid w:val="005E17CF"/>
    <w:rsid w:val="005E1FB1"/>
    <w:rsid w:val="005E31AE"/>
    <w:rsid w:val="005E4631"/>
    <w:rsid w:val="005E5FD7"/>
    <w:rsid w:val="005F404A"/>
    <w:rsid w:val="005F60DC"/>
    <w:rsid w:val="005F6D70"/>
    <w:rsid w:val="00607355"/>
    <w:rsid w:val="0061240F"/>
    <w:rsid w:val="006143FA"/>
    <w:rsid w:val="00615306"/>
    <w:rsid w:val="00615EDF"/>
    <w:rsid w:val="0061699F"/>
    <w:rsid w:val="00617956"/>
    <w:rsid w:val="006320E8"/>
    <w:rsid w:val="006345B9"/>
    <w:rsid w:val="006348B7"/>
    <w:rsid w:val="006372B2"/>
    <w:rsid w:val="00644E03"/>
    <w:rsid w:val="00665455"/>
    <w:rsid w:val="0066645C"/>
    <w:rsid w:val="006703B7"/>
    <w:rsid w:val="00671380"/>
    <w:rsid w:val="00672793"/>
    <w:rsid w:val="0067354D"/>
    <w:rsid w:val="00676003"/>
    <w:rsid w:val="00682E82"/>
    <w:rsid w:val="00691047"/>
    <w:rsid w:val="0069381B"/>
    <w:rsid w:val="006A1836"/>
    <w:rsid w:val="006A2DA8"/>
    <w:rsid w:val="006A36EE"/>
    <w:rsid w:val="006A7890"/>
    <w:rsid w:val="006B445B"/>
    <w:rsid w:val="006B56C1"/>
    <w:rsid w:val="006B7830"/>
    <w:rsid w:val="006C0518"/>
    <w:rsid w:val="006C3587"/>
    <w:rsid w:val="006D261A"/>
    <w:rsid w:val="006E1905"/>
    <w:rsid w:val="006E2EA0"/>
    <w:rsid w:val="006F37A8"/>
    <w:rsid w:val="006F4384"/>
    <w:rsid w:val="006F654F"/>
    <w:rsid w:val="00700A58"/>
    <w:rsid w:val="00701D58"/>
    <w:rsid w:val="007114F6"/>
    <w:rsid w:val="00715748"/>
    <w:rsid w:val="00715FA7"/>
    <w:rsid w:val="00720DE2"/>
    <w:rsid w:val="007226B4"/>
    <w:rsid w:val="00723972"/>
    <w:rsid w:val="00724823"/>
    <w:rsid w:val="00724BB5"/>
    <w:rsid w:val="00731E15"/>
    <w:rsid w:val="00734092"/>
    <w:rsid w:val="00743D2A"/>
    <w:rsid w:val="007462A1"/>
    <w:rsid w:val="0074720C"/>
    <w:rsid w:val="0075083F"/>
    <w:rsid w:val="00753642"/>
    <w:rsid w:val="0075439F"/>
    <w:rsid w:val="00754572"/>
    <w:rsid w:val="0075479F"/>
    <w:rsid w:val="00762CCD"/>
    <w:rsid w:val="00767348"/>
    <w:rsid w:val="0076738C"/>
    <w:rsid w:val="00772129"/>
    <w:rsid w:val="00777D2F"/>
    <w:rsid w:val="007847EF"/>
    <w:rsid w:val="00786407"/>
    <w:rsid w:val="00790AAB"/>
    <w:rsid w:val="00792E62"/>
    <w:rsid w:val="00796778"/>
    <w:rsid w:val="007A24A9"/>
    <w:rsid w:val="007A25AC"/>
    <w:rsid w:val="007A5673"/>
    <w:rsid w:val="007A7221"/>
    <w:rsid w:val="007A786A"/>
    <w:rsid w:val="007B3DDA"/>
    <w:rsid w:val="007B49CB"/>
    <w:rsid w:val="007C105C"/>
    <w:rsid w:val="007D012D"/>
    <w:rsid w:val="007D268E"/>
    <w:rsid w:val="007D42E8"/>
    <w:rsid w:val="007D48A2"/>
    <w:rsid w:val="007D55FB"/>
    <w:rsid w:val="007D5669"/>
    <w:rsid w:val="007E58F9"/>
    <w:rsid w:val="007F1AB2"/>
    <w:rsid w:val="007F2B10"/>
    <w:rsid w:val="007F430A"/>
    <w:rsid w:val="007F434D"/>
    <w:rsid w:val="007F5F99"/>
    <w:rsid w:val="007F7221"/>
    <w:rsid w:val="007F7E5E"/>
    <w:rsid w:val="008008FF"/>
    <w:rsid w:val="00800F24"/>
    <w:rsid w:val="0080136A"/>
    <w:rsid w:val="008036DD"/>
    <w:rsid w:val="00814094"/>
    <w:rsid w:val="0081563E"/>
    <w:rsid w:val="00816866"/>
    <w:rsid w:val="00825078"/>
    <w:rsid w:val="00830AE0"/>
    <w:rsid w:val="008335D0"/>
    <w:rsid w:val="008349E8"/>
    <w:rsid w:val="00837B44"/>
    <w:rsid w:val="00843A82"/>
    <w:rsid w:val="00844FE5"/>
    <w:rsid w:val="00845246"/>
    <w:rsid w:val="0085463C"/>
    <w:rsid w:val="008606E4"/>
    <w:rsid w:val="00861B89"/>
    <w:rsid w:val="00862FFE"/>
    <w:rsid w:val="0086743A"/>
    <w:rsid w:val="00870014"/>
    <w:rsid w:val="00870116"/>
    <w:rsid w:val="00873BF3"/>
    <w:rsid w:val="00874A7B"/>
    <w:rsid w:val="0087764B"/>
    <w:rsid w:val="00877C81"/>
    <w:rsid w:val="008812C9"/>
    <w:rsid w:val="00887679"/>
    <w:rsid w:val="008876FB"/>
    <w:rsid w:val="0089109A"/>
    <w:rsid w:val="008914D8"/>
    <w:rsid w:val="00891E39"/>
    <w:rsid w:val="00892605"/>
    <w:rsid w:val="008933B3"/>
    <w:rsid w:val="00893CF5"/>
    <w:rsid w:val="0089723C"/>
    <w:rsid w:val="008A12BD"/>
    <w:rsid w:val="008A362E"/>
    <w:rsid w:val="008A39AD"/>
    <w:rsid w:val="008A47F5"/>
    <w:rsid w:val="008A51FB"/>
    <w:rsid w:val="008A5617"/>
    <w:rsid w:val="008A6D7D"/>
    <w:rsid w:val="008B0ED7"/>
    <w:rsid w:val="008B132A"/>
    <w:rsid w:val="008B1AC7"/>
    <w:rsid w:val="008B763E"/>
    <w:rsid w:val="008C08F8"/>
    <w:rsid w:val="008C1AEC"/>
    <w:rsid w:val="008C2D9B"/>
    <w:rsid w:val="008C65B6"/>
    <w:rsid w:val="008D139C"/>
    <w:rsid w:val="008D155E"/>
    <w:rsid w:val="008D16F0"/>
    <w:rsid w:val="008D1EAC"/>
    <w:rsid w:val="008D24D7"/>
    <w:rsid w:val="008D2626"/>
    <w:rsid w:val="008D6390"/>
    <w:rsid w:val="008D6FEE"/>
    <w:rsid w:val="008E548A"/>
    <w:rsid w:val="008F1B86"/>
    <w:rsid w:val="008F2DD6"/>
    <w:rsid w:val="008F3D46"/>
    <w:rsid w:val="008F49C0"/>
    <w:rsid w:val="008F71AF"/>
    <w:rsid w:val="008F79FA"/>
    <w:rsid w:val="00901738"/>
    <w:rsid w:val="0090687F"/>
    <w:rsid w:val="009128CE"/>
    <w:rsid w:val="009152F2"/>
    <w:rsid w:val="009209C3"/>
    <w:rsid w:val="00924D92"/>
    <w:rsid w:val="009253C4"/>
    <w:rsid w:val="009257F1"/>
    <w:rsid w:val="00926688"/>
    <w:rsid w:val="0093125F"/>
    <w:rsid w:val="00932494"/>
    <w:rsid w:val="00935833"/>
    <w:rsid w:val="00935C79"/>
    <w:rsid w:val="00937EDD"/>
    <w:rsid w:val="009415E1"/>
    <w:rsid w:val="009456E4"/>
    <w:rsid w:val="009527D5"/>
    <w:rsid w:val="00957DF7"/>
    <w:rsid w:val="00957FB6"/>
    <w:rsid w:val="009605DD"/>
    <w:rsid w:val="009648C2"/>
    <w:rsid w:val="00973A93"/>
    <w:rsid w:val="00973C11"/>
    <w:rsid w:val="00976E92"/>
    <w:rsid w:val="00977F1C"/>
    <w:rsid w:val="0099588F"/>
    <w:rsid w:val="00996637"/>
    <w:rsid w:val="00996CDA"/>
    <w:rsid w:val="00997FF2"/>
    <w:rsid w:val="009A13B5"/>
    <w:rsid w:val="009A3B34"/>
    <w:rsid w:val="009A42D2"/>
    <w:rsid w:val="009A4974"/>
    <w:rsid w:val="009B296F"/>
    <w:rsid w:val="009B3AB6"/>
    <w:rsid w:val="009B7CC7"/>
    <w:rsid w:val="009C02B0"/>
    <w:rsid w:val="009C1DF0"/>
    <w:rsid w:val="009C277C"/>
    <w:rsid w:val="009C3511"/>
    <w:rsid w:val="009C3B1E"/>
    <w:rsid w:val="009C450D"/>
    <w:rsid w:val="009C75E7"/>
    <w:rsid w:val="009D1507"/>
    <w:rsid w:val="009D396B"/>
    <w:rsid w:val="009E0D77"/>
    <w:rsid w:val="009E57C5"/>
    <w:rsid w:val="009F31C0"/>
    <w:rsid w:val="009F5D73"/>
    <w:rsid w:val="009F732B"/>
    <w:rsid w:val="00A008AE"/>
    <w:rsid w:val="00A01F2B"/>
    <w:rsid w:val="00A06CAD"/>
    <w:rsid w:val="00A12B7B"/>
    <w:rsid w:val="00A13B1A"/>
    <w:rsid w:val="00A16D17"/>
    <w:rsid w:val="00A17678"/>
    <w:rsid w:val="00A235DD"/>
    <w:rsid w:val="00A30128"/>
    <w:rsid w:val="00A31FFD"/>
    <w:rsid w:val="00A33B3F"/>
    <w:rsid w:val="00A34639"/>
    <w:rsid w:val="00A4020F"/>
    <w:rsid w:val="00A46EC2"/>
    <w:rsid w:val="00A5252E"/>
    <w:rsid w:val="00A575CA"/>
    <w:rsid w:val="00A60829"/>
    <w:rsid w:val="00A61B60"/>
    <w:rsid w:val="00A62453"/>
    <w:rsid w:val="00A64161"/>
    <w:rsid w:val="00A72972"/>
    <w:rsid w:val="00A75DE7"/>
    <w:rsid w:val="00A77E6B"/>
    <w:rsid w:val="00A81AA8"/>
    <w:rsid w:val="00A844C5"/>
    <w:rsid w:val="00A862A9"/>
    <w:rsid w:val="00A87181"/>
    <w:rsid w:val="00A91815"/>
    <w:rsid w:val="00A95E87"/>
    <w:rsid w:val="00AA0577"/>
    <w:rsid w:val="00AA6E92"/>
    <w:rsid w:val="00AB2812"/>
    <w:rsid w:val="00AB3B09"/>
    <w:rsid w:val="00AB4947"/>
    <w:rsid w:val="00AB617C"/>
    <w:rsid w:val="00AC61F6"/>
    <w:rsid w:val="00AC62B0"/>
    <w:rsid w:val="00AD188F"/>
    <w:rsid w:val="00AD715C"/>
    <w:rsid w:val="00AD7F3B"/>
    <w:rsid w:val="00AE1061"/>
    <w:rsid w:val="00AE3ABA"/>
    <w:rsid w:val="00AE48B2"/>
    <w:rsid w:val="00AF0926"/>
    <w:rsid w:val="00AF43BE"/>
    <w:rsid w:val="00AF59DA"/>
    <w:rsid w:val="00AF653B"/>
    <w:rsid w:val="00AF6E58"/>
    <w:rsid w:val="00AF7F86"/>
    <w:rsid w:val="00B05BDE"/>
    <w:rsid w:val="00B07FB4"/>
    <w:rsid w:val="00B165B3"/>
    <w:rsid w:val="00B16F0D"/>
    <w:rsid w:val="00B21AA0"/>
    <w:rsid w:val="00B224EF"/>
    <w:rsid w:val="00B22A88"/>
    <w:rsid w:val="00B32B9A"/>
    <w:rsid w:val="00B35213"/>
    <w:rsid w:val="00B35784"/>
    <w:rsid w:val="00B35ACC"/>
    <w:rsid w:val="00B41F91"/>
    <w:rsid w:val="00B429A7"/>
    <w:rsid w:val="00B43BCB"/>
    <w:rsid w:val="00B46472"/>
    <w:rsid w:val="00B507E9"/>
    <w:rsid w:val="00B554A3"/>
    <w:rsid w:val="00B60559"/>
    <w:rsid w:val="00B607F1"/>
    <w:rsid w:val="00B63917"/>
    <w:rsid w:val="00B645BD"/>
    <w:rsid w:val="00B64F29"/>
    <w:rsid w:val="00B707C5"/>
    <w:rsid w:val="00B72EF4"/>
    <w:rsid w:val="00B749D4"/>
    <w:rsid w:val="00B80CF9"/>
    <w:rsid w:val="00B81F09"/>
    <w:rsid w:val="00B82DD0"/>
    <w:rsid w:val="00B8314C"/>
    <w:rsid w:val="00B83ADC"/>
    <w:rsid w:val="00B846BC"/>
    <w:rsid w:val="00B87AE6"/>
    <w:rsid w:val="00BA1CDC"/>
    <w:rsid w:val="00BA54DC"/>
    <w:rsid w:val="00BA5C56"/>
    <w:rsid w:val="00BA69D0"/>
    <w:rsid w:val="00BB26D8"/>
    <w:rsid w:val="00BB38FC"/>
    <w:rsid w:val="00BB6D4A"/>
    <w:rsid w:val="00BC7C00"/>
    <w:rsid w:val="00BD11E2"/>
    <w:rsid w:val="00BD52E2"/>
    <w:rsid w:val="00BE03AC"/>
    <w:rsid w:val="00BE76BF"/>
    <w:rsid w:val="00BF2C4B"/>
    <w:rsid w:val="00BF3228"/>
    <w:rsid w:val="00BF5C01"/>
    <w:rsid w:val="00C00F48"/>
    <w:rsid w:val="00C07E46"/>
    <w:rsid w:val="00C137FA"/>
    <w:rsid w:val="00C20A08"/>
    <w:rsid w:val="00C2312E"/>
    <w:rsid w:val="00C25232"/>
    <w:rsid w:val="00C259E7"/>
    <w:rsid w:val="00C27FC8"/>
    <w:rsid w:val="00C27FDC"/>
    <w:rsid w:val="00C31EC1"/>
    <w:rsid w:val="00C33C0F"/>
    <w:rsid w:val="00C4233E"/>
    <w:rsid w:val="00C43D11"/>
    <w:rsid w:val="00C45F11"/>
    <w:rsid w:val="00C54B99"/>
    <w:rsid w:val="00C55314"/>
    <w:rsid w:val="00C579E4"/>
    <w:rsid w:val="00C6448D"/>
    <w:rsid w:val="00C66A85"/>
    <w:rsid w:val="00C708B0"/>
    <w:rsid w:val="00C70C5D"/>
    <w:rsid w:val="00C71074"/>
    <w:rsid w:val="00C71620"/>
    <w:rsid w:val="00C747C8"/>
    <w:rsid w:val="00C74C66"/>
    <w:rsid w:val="00C873B7"/>
    <w:rsid w:val="00C87640"/>
    <w:rsid w:val="00C906A5"/>
    <w:rsid w:val="00C92120"/>
    <w:rsid w:val="00CA1888"/>
    <w:rsid w:val="00CA1DF3"/>
    <w:rsid w:val="00CA371D"/>
    <w:rsid w:val="00CA4778"/>
    <w:rsid w:val="00CA481E"/>
    <w:rsid w:val="00CA5B41"/>
    <w:rsid w:val="00CA7524"/>
    <w:rsid w:val="00CB223D"/>
    <w:rsid w:val="00CB43A2"/>
    <w:rsid w:val="00CB514A"/>
    <w:rsid w:val="00CB57DB"/>
    <w:rsid w:val="00CC0FB7"/>
    <w:rsid w:val="00CC2D77"/>
    <w:rsid w:val="00CC50E7"/>
    <w:rsid w:val="00CD22D3"/>
    <w:rsid w:val="00CD6956"/>
    <w:rsid w:val="00CE0039"/>
    <w:rsid w:val="00CE485B"/>
    <w:rsid w:val="00CF2477"/>
    <w:rsid w:val="00CF31EF"/>
    <w:rsid w:val="00CF5DE9"/>
    <w:rsid w:val="00CF7395"/>
    <w:rsid w:val="00D03163"/>
    <w:rsid w:val="00D04037"/>
    <w:rsid w:val="00D04BCF"/>
    <w:rsid w:val="00D130E0"/>
    <w:rsid w:val="00D21C77"/>
    <w:rsid w:val="00D25205"/>
    <w:rsid w:val="00D27266"/>
    <w:rsid w:val="00D37AD8"/>
    <w:rsid w:val="00D37F09"/>
    <w:rsid w:val="00D42AC4"/>
    <w:rsid w:val="00D45917"/>
    <w:rsid w:val="00D55055"/>
    <w:rsid w:val="00D5707E"/>
    <w:rsid w:val="00D57279"/>
    <w:rsid w:val="00D62AAB"/>
    <w:rsid w:val="00D67928"/>
    <w:rsid w:val="00D67C7A"/>
    <w:rsid w:val="00D75CA2"/>
    <w:rsid w:val="00D84556"/>
    <w:rsid w:val="00D90276"/>
    <w:rsid w:val="00D90B06"/>
    <w:rsid w:val="00D91E96"/>
    <w:rsid w:val="00D9477B"/>
    <w:rsid w:val="00DA103B"/>
    <w:rsid w:val="00DA7C13"/>
    <w:rsid w:val="00DB321A"/>
    <w:rsid w:val="00DB3FF1"/>
    <w:rsid w:val="00DB7F3F"/>
    <w:rsid w:val="00DC12CF"/>
    <w:rsid w:val="00DC1F1C"/>
    <w:rsid w:val="00DC2D34"/>
    <w:rsid w:val="00DC6CC5"/>
    <w:rsid w:val="00DD3044"/>
    <w:rsid w:val="00DE397D"/>
    <w:rsid w:val="00DF0BA8"/>
    <w:rsid w:val="00E000B3"/>
    <w:rsid w:val="00E02BC0"/>
    <w:rsid w:val="00E03B6C"/>
    <w:rsid w:val="00E043FE"/>
    <w:rsid w:val="00E115B1"/>
    <w:rsid w:val="00E142CD"/>
    <w:rsid w:val="00E21400"/>
    <w:rsid w:val="00E24697"/>
    <w:rsid w:val="00E25BD6"/>
    <w:rsid w:val="00E31E6E"/>
    <w:rsid w:val="00E3322D"/>
    <w:rsid w:val="00E33FD0"/>
    <w:rsid w:val="00E34F92"/>
    <w:rsid w:val="00E359C2"/>
    <w:rsid w:val="00E4433F"/>
    <w:rsid w:val="00E44A9F"/>
    <w:rsid w:val="00E46875"/>
    <w:rsid w:val="00E54268"/>
    <w:rsid w:val="00E65C19"/>
    <w:rsid w:val="00E6634A"/>
    <w:rsid w:val="00E86AC9"/>
    <w:rsid w:val="00E905E5"/>
    <w:rsid w:val="00E9518A"/>
    <w:rsid w:val="00E96963"/>
    <w:rsid w:val="00EA2600"/>
    <w:rsid w:val="00EA5642"/>
    <w:rsid w:val="00EA625F"/>
    <w:rsid w:val="00EA6666"/>
    <w:rsid w:val="00EB2966"/>
    <w:rsid w:val="00EC38B4"/>
    <w:rsid w:val="00EC4ACD"/>
    <w:rsid w:val="00EC6D34"/>
    <w:rsid w:val="00ED39D4"/>
    <w:rsid w:val="00EE3AF6"/>
    <w:rsid w:val="00EE3C6D"/>
    <w:rsid w:val="00EE6E52"/>
    <w:rsid w:val="00EE7C12"/>
    <w:rsid w:val="00EE7F2E"/>
    <w:rsid w:val="00EF4C0E"/>
    <w:rsid w:val="00EF6B8F"/>
    <w:rsid w:val="00EF7F91"/>
    <w:rsid w:val="00F02D72"/>
    <w:rsid w:val="00F06B21"/>
    <w:rsid w:val="00F0767B"/>
    <w:rsid w:val="00F1079B"/>
    <w:rsid w:val="00F12BAD"/>
    <w:rsid w:val="00F1456C"/>
    <w:rsid w:val="00F153E8"/>
    <w:rsid w:val="00F160A8"/>
    <w:rsid w:val="00F16C5B"/>
    <w:rsid w:val="00F203E1"/>
    <w:rsid w:val="00F250AE"/>
    <w:rsid w:val="00F254EB"/>
    <w:rsid w:val="00F258E6"/>
    <w:rsid w:val="00F27CC1"/>
    <w:rsid w:val="00F32594"/>
    <w:rsid w:val="00F4122D"/>
    <w:rsid w:val="00F4248F"/>
    <w:rsid w:val="00F44928"/>
    <w:rsid w:val="00F6470C"/>
    <w:rsid w:val="00F65A97"/>
    <w:rsid w:val="00F7069D"/>
    <w:rsid w:val="00F72D36"/>
    <w:rsid w:val="00F74A2B"/>
    <w:rsid w:val="00F872EB"/>
    <w:rsid w:val="00F953CD"/>
    <w:rsid w:val="00F973D5"/>
    <w:rsid w:val="00FA5997"/>
    <w:rsid w:val="00FA5B5A"/>
    <w:rsid w:val="00FA7F9D"/>
    <w:rsid w:val="00FB33AB"/>
    <w:rsid w:val="00FB6114"/>
    <w:rsid w:val="00FB6230"/>
    <w:rsid w:val="00FB7206"/>
    <w:rsid w:val="00FC09CD"/>
    <w:rsid w:val="00FC33A5"/>
    <w:rsid w:val="00FC7CCE"/>
    <w:rsid w:val="00FC7EFF"/>
    <w:rsid w:val="00FD4071"/>
    <w:rsid w:val="00FE0461"/>
    <w:rsid w:val="00FE1DD4"/>
    <w:rsid w:val="00FE2348"/>
    <w:rsid w:val="00FF19B0"/>
    <w:rsid w:val="00FF45FB"/>
    <w:rsid w:val="00FF54F9"/>
    <w:rsid w:val="00FF69AA"/>
    <w:rsid w:val="00FF7F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1">
    <w:name w:val="heading 1"/>
    <w:basedOn w:val="prastasis"/>
    <w:next w:val="prastasis"/>
    <w:link w:val="Antrat1Diagrama"/>
    <w:uiPriority w:val="9"/>
    <w:qFormat/>
    <w:rsid w:val="00937EDD"/>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iPriority w:val="9"/>
    <w:semiHidden/>
    <w:unhideWhenUsed/>
    <w:qFormat/>
    <w:rsid w:val="00440BA8"/>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iPriority w:val="99"/>
    <w:unhideWhenUsed/>
    <w:rsid w:val="00C55314"/>
    <w:pPr>
      <w:tabs>
        <w:tab w:val="center" w:pos="4819"/>
        <w:tab w:val="right" w:pos="9638"/>
      </w:tabs>
    </w:pPr>
  </w:style>
  <w:style w:type="character" w:customStyle="1" w:styleId="AntratsDiagrama">
    <w:name w:val="Antraštės Diagrama"/>
    <w:link w:val="Antrats"/>
    <w:uiPriority w:val="99"/>
    <w:rsid w:val="00C55314"/>
    <w:rPr>
      <w:sz w:val="24"/>
    </w:rPr>
  </w:style>
  <w:style w:type="paragraph" w:styleId="Porat">
    <w:name w:val="footer"/>
    <w:basedOn w:val="prastasis"/>
    <w:link w:val="PoratDiagrama"/>
    <w:uiPriority w:val="99"/>
    <w:unhideWhenUsed/>
    <w:rsid w:val="00C55314"/>
    <w:pPr>
      <w:tabs>
        <w:tab w:val="center" w:pos="4819"/>
        <w:tab w:val="right" w:pos="9638"/>
      </w:tabs>
    </w:pPr>
  </w:style>
  <w:style w:type="character" w:customStyle="1" w:styleId="PoratDiagrama">
    <w:name w:val="Poraštė Diagrama"/>
    <w:link w:val="Porat"/>
    <w:uiPriority w:val="99"/>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nhideWhenUsed/>
    <w:rsid w:val="009D1507"/>
    <w:rPr>
      <w:color w:val="0000FF"/>
      <w:u w:val="single"/>
    </w:rPr>
  </w:style>
  <w:style w:type="character" w:styleId="Perirtashipersaitas">
    <w:name w:val="FollowedHyperlink"/>
    <w:uiPriority w:val="99"/>
    <w:semiHidden/>
    <w:unhideWhenUsed/>
    <w:rsid w:val="009D1507"/>
    <w:rPr>
      <w:color w:val="800080"/>
      <w:u w:val="single"/>
    </w:rPr>
  </w:style>
  <w:style w:type="character" w:customStyle="1" w:styleId="Antrat1Diagrama">
    <w:name w:val="Antraštė 1 Diagrama"/>
    <w:link w:val="Antrat1"/>
    <w:uiPriority w:val="9"/>
    <w:rsid w:val="00937EDD"/>
    <w:rPr>
      <w:rFonts w:ascii="Cambria" w:eastAsia="Times New Roman" w:hAnsi="Cambria" w:cs="Times New Roman"/>
      <w:b/>
      <w:bCs/>
      <w:color w:val="365F91"/>
      <w:sz w:val="28"/>
      <w:szCs w:val="28"/>
    </w:rPr>
  </w:style>
  <w:style w:type="paragraph" w:styleId="prastasistinklapis">
    <w:name w:val="Normal (Web)"/>
    <w:basedOn w:val="prastasis"/>
    <w:uiPriority w:val="99"/>
    <w:unhideWhenUsed/>
    <w:rsid w:val="003354C3"/>
    <w:pPr>
      <w:spacing w:before="150" w:after="150" w:line="240" w:lineRule="auto"/>
    </w:pPr>
    <w:rPr>
      <w:szCs w:val="24"/>
    </w:rPr>
  </w:style>
  <w:style w:type="character" w:styleId="Vietosrezervavimoenklotekstas">
    <w:name w:val="Placeholder Text"/>
    <w:uiPriority w:val="99"/>
    <w:semiHidden/>
    <w:rsid w:val="009A13B5"/>
    <w:rPr>
      <w:color w:val="808080"/>
    </w:rPr>
  </w:style>
  <w:style w:type="character" w:customStyle="1" w:styleId="Antrat2Diagrama">
    <w:name w:val="Antraštė 2 Diagrama"/>
    <w:link w:val="Antrat2"/>
    <w:uiPriority w:val="9"/>
    <w:semiHidden/>
    <w:rsid w:val="00440BA8"/>
    <w:rPr>
      <w:rFonts w:ascii="Cambria" w:eastAsia="Times New Roman" w:hAnsi="Cambria" w:cs="Times New Roman"/>
      <w:b/>
      <w:bCs/>
      <w:color w:val="4F81BD"/>
      <w:sz w:val="26"/>
      <w:szCs w:val="26"/>
    </w:rPr>
  </w:style>
  <w:style w:type="paragraph" w:customStyle="1" w:styleId="Default">
    <w:name w:val="Default"/>
    <w:rsid w:val="003C42A8"/>
    <w:pPr>
      <w:autoSpaceDE w:val="0"/>
      <w:autoSpaceDN w:val="0"/>
      <w:adjustRightInd w:val="0"/>
    </w:pPr>
    <w:rPr>
      <w:color w:val="000000"/>
      <w:sz w:val="24"/>
      <w:szCs w:val="24"/>
    </w:rPr>
  </w:style>
  <w:style w:type="character" w:styleId="Grietas">
    <w:name w:val="Strong"/>
    <w:uiPriority w:val="22"/>
    <w:qFormat/>
    <w:rsid w:val="00A62453"/>
    <w:rPr>
      <w:b/>
      <w:bCs/>
    </w:rPr>
  </w:style>
  <w:style w:type="character" w:customStyle="1" w:styleId="spelle">
    <w:name w:val="spelle"/>
    <w:basedOn w:val="Numatytasispastraiposriftas"/>
    <w:rsid w:val="005E17CF"/>
  </w:style>
  <w:style w:type="paragraph" w:styleId="Sraopastraipa">
    <w:name w:val="List Paragraph"/>
    <w:basedOn w:val="prastasis"/>
    <w:uiPriority w:val="34"/>
    <w:qFormat/>
    <w:rsid w:val="00F65A97"/>
    <w:pPr>
      <w:ind w:left="720"/>
      <w:contextualSpacing/>
    </w:pPr>
  </w:style>
  <w:style w:type="paragraph" w:styleId="Paprastasistekstas">
    <w:name w:val="Plain Text"/>
    <w:basedOn w:val="prastasis"/>
    <w:link w:val="PaprastasistekstasDiagrama"/>
    <w:uiPriority w:val="99"/>
    <w:unhideWhenUsed/>
    <w:rsid w:val="00132DC1"/>
    <w:pPr>
      <w:spacing w:after="0" w:line="240" w:lineRule="auto"/>
    </w:pPr>
    <w:rPr>
      <w:rFonts w:ascii="Calibri" w:hAnsi="Calibri" w:cs="Calibri"/>
      <w:sz w:val="22"/>
      <w:szCs w:val="22"/>
    </w:rPr>
  </w:style>
  <w:style w:type="character" w:customStyle="1" w:styleId="PaprastasistekstasDiagrama">
    <w:name w:val="Paprastasis tekstas Diagrama"/>
    <w:link w:val="Paprastasistekstas"/>
    <w:uiPriority w:val="99"/>
    <w:rsid w:val="00132DC1"/>
    <w:rPr>
      <w:rFonts w:ascii="Calibri" w:hAnsi="Calibri" w:cs="Calibri"/>
      <w:sz w:val="22"/>
      <w:szCs w:val="22"/>
    </w:rPr>
  </w:style>
  <w:style w:type="character" w:customStyle="1" w:styleId="st">
    <w:name w:val="st"/>
    <w:rsid w:val="0025313D"/>
  </w:style>
  <w:style w:type="character" w:customStyle="1" w:styleId="hps">
    <w:name w:val="hps"/>
    <w:rsid w:val="003C3595"/>
  </w:style>
  <w:style w:type="paragraph" w:styleId="Pagrindinistekstas">
    <w:name w:val="Body Text"/>
    <w:basedOn w:val="prastasis"/>
    <w:link w:val="PagrindinistekstasDiagrama"/>
    <w:rsid w:val="00887679"/>
    <w:pPr>
      <w:spacing w:after="0" w:line="240" w:lineRule="auto"/>
      <w:jc w:val="both"/>
    </w:pPr>
    <w:rPr>
      <w:rFonts w:eastAsia="Times New Roman"/>
      <w:lang w:eastAsia="en-US"/>
    </w:rPr>
  </w:style>
  <w:style w:type="character" w:customStyle="1" w:styleId="PagrindinistekstasDiagrama">
    <w:name w:val="Pagrindinis tekstas Diagrama"/>
    <w:basedOn w:val="Numatytasispastraiposriftas"/>
    <w:link w:val="Pagrindinistekstas"/>
    <w:rsid w:val="00887679"/>
    <w:rPr>
      <w:rFonts w:eastAsia="Times New Roman"/>
      <w:sz w:val="24"/>
      <w:lang w:eastAsia="en-US"/>
    </w:rPr>
  </w:style>
  <w:style w:type="paragraph" w:customStyle="1" w:styleId="dalyviai">
    <w:name w:val="dalyviai"/>
    <w:basedOn w:val="prastasis"/>
    <w:rsid w:val="002150E6"/>
    <w:pPr>
      <w:spacing w:before="90" w:after="90" w:line="240" w:lineRule="auto"/>
    </w:pPr>
    <w:rPr>
      <w:rFonts w:eastAsia="Times New Roman"/>
      <w:szCs w:val="24"/>
    </w:rPr>
  </w:style>
  <w:style w:type="paragraph" w:customStyle="1" w:styleId="isvadakonsoliduotaiversijai6">
    <w:name w:val="isvadakonsoliduotaiversijai6"/>
    <w:basedOn w:val="prastasis"/>
    <w:rsid w:val="002150E6"/>
    <w:pPr>
      <w:spacing w:before="90" w:after="90" w:line="240" w:lineRule="auto"/>
    </w:pPr>
    <w:rPr>
      <w:rFonts w:eastAsia="Times New Roman"/>
      <w:szCs w:val="24"/>
    </w:rPr>
  </w:style>
  <w:style w:type="paragraph" w:styleId="Pagrindiniotekstotrauka">
    <w:name w:val="Body Text Indent"/>
    <w:basedOn w:val="prastasis"/>
    <w:link w:val="PagrindiniotekstotraukaDiagrama"/>
    <w:uiPriority w:val="99"/>
    <w:semiHidden/>
    <w:unhideWhenUsed/>
    <w:rsid w:val="00C708B0"/>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C708B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1">
    <w:name w:val="heading 1"/>
    <w:basedOn w:val="prastasis"/>
    <w:next w:val="prastasis"/>
    <w:link w:val="Antrat1Diagrama"/>
    <w:uiPriority w:val="9"/>
    <w:qFormat/>
    <w:rsid w:val="00937EDD"/>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iPriority w:val="9"/>
    <w:semiHidden/>
    <w:unhideWhenUsed/>
    <w:qFormat/>
    <w:rsid w:val="00440BA8"/>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iPriority w:val="99"/>
    <w:unhideWhenUsed/>
    <w:rsid w:val="00C55314"/>
    <w:pPr>
      <w:tabs>
        <w:tab w:val="center" w:pos="4819"/>
        <w:tab w:val="right" w:pos="9638"/>
      </w:tabs>
    </w:pPr>
  </w:style>
  <w:style w:type="character" w:customStyle="1" w:styleId="AntratsDiagrama">
    <w:name w:val="Antraštės Diagrama"/>
    <w:link w:val="Antrats"/>
    <w:uiPriority w:val="99"/>
    <w:rsid w:val="00C55314"/>
    <w:rPr>
      <w:sz w:val="24"/>
    </w:rPr>
  </w:style>
  <w:style w:type="paragraph" w:styleId="Porat">
    <w:name w:val="footer"/>
    <w:basedOn w:val="prastasis"/>
    <w:link w:val="PoratDiagrama"/>
    <w:uiPriority w:val="99"/>
    <w:unhideWhenUsed/>
    <w:rsid w:val="00C55314"/>
    <w:pPr>
      <w:tabs>
        <w:tab w:val="center" w:pos="4819"/>
        <w:tab w:val="right" w:pos="9638"/>
      </w:tabs>
    </w:pPr>
  </w:style>
  <w:style w:type="character" w:customStyle="1" w:styleId="PoratDiagrama">
    <w:name w:val="Poraštė Diagrama"/>
    <w:link w:val="Porat"/>
    <w:uiPriority w:val="99"/>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nhideWhenUsed/>
    <w:rsid w:val="009D1507"/>
    <w:rPr>
      <w:color w:val="0000FF"/>
      <w:u w:val="single"/>
    </w:rPr>
  </w:style>
  <w:style w:type="character" w:styleId="Perirtashipersaitas">
    <w:name w:val="FollowedHyperlink"/>
    <w:uiPriority w:val="99"/>
    <w:semiHidden/>
    <w:unhideWhenUsed/>
    <w:rsid w:val="009D1507"/>
    <w:rPr>
      <w:color w:val="800080"/>
      <w:u w:val="single"/>
    </w:rPr>
  </w:style>
  <w:style w:type="character" w:customStyle="1" w:styleId="Antrat1Diagrama">
    <w:name w:val="Antraštė 1 Diagrama"/>
    <w:link w:val="Antrat1"/>
    <w:uiPriority w:val="9"/>
    <w:rsid w:val="00937EDD"/>
    <w:rPr>
      <w:rFonts w:ascii="Cambria" w:eastAsia="Times New Roman" w:hAnsi="Cambria" w:cs="Times New Roman"/>
      <w:b/>
      <w:bCs/>
      <w:color w:val="365F91"/>
      <w:sz w:val="28"/>
      <w:szCs w:val="28"/>
    </w:rPr>
  </w:style>
  <w:style w:type="paragraph" w:styleId="prastasistinklapis">
    <w:name w:val="Normal (Web)"/>
    <w:basedOn w:val="prastasis"/>
    <w:uiPriority w:val="99"/>
    <w:unhideWhenUsed/>
    <w:rsid w:val="003354C3"/>
    <w:pPr>
      <w:spacing w:before="150" w:after="150" w:line="240" w:lineRule="auto"/>
    </w:pPr>
    <w:rPr>
      <w:szCs w:val="24"/>
    </w:rPr>
  </w:style>
  <w:style w:type="character" w:styleId="Vietosrezervavimoenklotekstas">
    <w:name w:val="Placeholder Text"/>
    <w:uiPriority w:val="99"/>
    <w:semiHidden/>
    <w:rsid w:val="009A13B5"/>
    <w:rPr>
      <w:color w:val="808080"/>
    </w:rPr>
  </w:style>
  <w:style w:type="character" w:customStyle="1" w:styleId="Antrat2Diagrama">
    <w:name w:val="Antraštė 2 Diagrama"/>
    <w:link w:val="Antrat2"/>
    <w:uiPriority w:val="9"/>
    <w:semiHidden/>
    <w:rsid w:val="00440BA8"/>
    <w:rPr>
      <w:rFonts w:ascii="Cambria" w:eastAsia="Times New Roman" w:hAnsi="Cambria" w:cs="Times New Roman"/>
      <w:b/>
      <w:bCs/>
      <w:color w:val="4F81BD"/>
      <w:sz w:val="26"/>
      <w:szCs w:val="26"/>
    </w:rPr>
  </w:style>
  <w:style w:type="paragraph" w:customStyle="1" w:styleId="Default">
    <w:name w:val="Default"/>
    <w:rsid w:val="003C42A8"/>
    <w:pPr>
      <w:autoSpaceDE w:val="0"/>
      <w:autoSpaceDN w:val="0"/>
      <w:adjustRightInd w:val="0"/>
    </w:pPr>
    <w:rPr>
      <w:color w:val="000000"/>
      <w:sz w:val="24"/>
      <w:szCs w:val="24"/>
    </w:rPr>
  </w:style>
  <w:style w:type="character" w:styleId="Grietas">
    <w:name w:val="Strong"/>
    <w:uiPriority w:val="22"/>
    <w:qFormat/>
    <w:rsid w:val="00A62453"/>
    <w:rPr>
      <w:b/>
      <w:bCs/>
    </w:rPr>
  </w:style>
  <w:style w:type="character" w:customStyle="1" w:styleId="spelle">
    <w:name w:val="spelle"/>
    <w:basedOn w:val="Numatytasispastraiposriftas"/>
    <w:rsid w:val="005E17CF"/>
  </w:style>
  <w:style w:type="paragraph" w:styleId="Sraopastraipa">
    <w:name w:val="List Paragraph"/>
    <w:basedOn w:val="prastasis"/>
    <w:uiPriority w:val="34"/>
    <w:qFormat/>
    <w:rsid w:val="00F65A97"/>
    <w:pPr>
      <w:ind w:left="720"/>
      <w:contextualSpacing/>
    </w:pPr>
  </w:style>
  <w:style w:type="paragraph" w:styleId="Paprastasistekstas">
    <w:name w:val="Plain Text"/>
    <w:basedOn w:val="prastasis"/>
    <w:link w:val="PaprastasistekstasDiagrama"/>
    <w:uiPriority w:val="99"/>
    <w:unhideWhenUsed/>
    <w:rsid w:val="00132DC1"/>
    <w:pPr>
      <w:spacing w:after="0" w:line="240" w:lineRule="auto"/>
    </w:pPr>
    <w:rPr>
      <w:rFonts w:ascii="Calibri" w:hAnsi="Calibri" w:cs="Calibri"/>
      <w:sz w:val="22"/>
      <w:szCs w:val="22"/>
    </w:rPr>
  </w:style>
  <w:style w:type="character" w:customStyle="1" w:styleId="PaprastasistekstasDiagrama">
    <w:name w:val="Paprastasis tekstas Diagrama"/>
    <w:link w:val="Paprastasistekstas"/>
    <w:uiPriority w:val="99"/>
    <w:rsid w:val="00132DC1"/>
    <w:rPr>
      <w:rFonts w:ascii="Calibri" w:hAnsi="Calibri" w:cs="Calibri"/>
      <w:sz w:val="22"/>
      <w:szCs w:val="22"/>
    </w:rPr>
  </w:style>
  <w:style w:type="character" w:customStyle="1" w:styleId="st">
    <w:name w:val="st"/>
    <w:rsid w:val="0025313D"/>
  </w:style>
  <w:style w:type="character" w:customStyle="1" w:styleId="hps">
    <w:name w:val="hps"/>
    <w:rsid w:val="003C3595"/>
  </w:style>
  <w:style w:type="paragraph" w:styleId="Pagrindinistekstas">
    <w:name w:val="Body Text"/>
    <w:basedOn w:val="prastasis"/>
    <w:link w:val="PagrindinistekstasDiagrama"/>
    <w:rsid w:val="00887679"/>
    <w:pPr>
      <w:spacing w:after="0" w:line="240" w:lineRule="auto"/>
      <w:jc w:val="both"/>
    </w:pPr>
    <w:rPr>
      <w:rFonts w:eastAsia="Times New Roman"/>
      <w:lang w:eastAsia="en-US"/>
    </w:rPr>
  </w:style>
  <w:style w:type="character" w:customStyle="1" w:styleId="PagrindinistekstasDiagrama">
    <w:name w:val="Pagrindinis tekstas Diagrama"/>
    <w:basedOn w:val="Numatytasispastraiposriftas"/>
    <w:link w:val="Pagrindinistekstas"/>
    <w:rsid w:val="00887679"/>
    <w:rPr>
      <w:rFonts w:eastAsia="Times New Roman"/>
      <w:sz w:val="24"/>
      <w:lang w:eastAsia="en-US"/>
    </w:rPr>
  </w:style>
  <w:style w:type="paragraph" w:customStyle="1" w:styleId="dalyviai">
    <w:name w:val="dalyviai"/>
    <w:basedOn w:val="prastasis"/>
    <w:rsid w:val="002150E6"/>
    <w:pPr>
      <w:spacing w:before="90" w:after="90" w:line="240" w:lineRule="auto"/>
    </w:pPr>
    <w:rPr>
      <w:rFonts w:eastAsia="Times New Roman"/>
      <w:szCs w:val="24"/>
    </w:rPr>
  </w:style>
  <w:style w:type="paragraph" w:customStyle="1" w:styleId="isvadakonsoliduotaiversijai6">
    <w:name w:val="isvadakonsoliduotaiversijai6"/>
    <w:basedOn w:val="prastasis"/>
    <w:rsid w:val="002150E6"/>
    <w:pPr>
      <w:spacing w:before="90" w:after="90" w:line="240" w:lineRule="auto"/>
    </w:pPr>
    <w:rPr>
      <w:rFonts w:eastAsia="Times New Roman"/>
      <w:szCs w:val="24"/>
    </w:rPr>
  </w:style>
  <w:style w:type="paragraph" w:styleId="Pagrindiniotekstotrauka">
    <w:name w:val="Body Text Indent"/>
    <w:basedOn w:val="prastasis"/>
    <w:link w:val="PagrindiniotekstotraukaDiagrama"/>
    <w:uiPriority w:val="99"/>
    <w:semiHidden/>
    <w:unhideWhenUsed/>
    <w:rsid w:val="00C708B0"/>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C708B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6573">
      <w:bodyDiv w:val="1"/>
      <w:marLeft w:val="225"/>
      <w:marRight w:val="225"/>
      <w:marTop w:val="0"/>
      <w:marBottom w:val="0"/>
      <w:divBdr>
        <w:top w:val="none" w:sz="0" w:space="0" w:color="auto"/>
        <w:left w:val="none" w:sz="0" w:space="0" w:color="auto"/>
        <w:bottom w:val="none" w:sz="0" w:space="0" w:color="auto"/>
        <w:right w:val="none" w:sz="0" w:space="0" w:color="auto"/>
      </w:divBdr>
      <w:divsChild>
        <w:div w:id="1179855031">
          <w:marLeft w:val="0"/>
          <w:marRight w:val="0"/>
          <w:marTop w:val="0"/>
          <w:marBottom w:val="0"/>
          <w:divBdr>
            <w:top w:val="none" w:sz="0" w:space="0" w:color="auto"/>
            <w:left w:val="none" w:sz="0" w:space="0" w:color="auto"/>
            <w:bottom w:val="none" w:sz="0" w:space="0" w:color="auto"/>
            <w:right w:val="none" w:sz="0" w:space="0" w:color="auto"/>
          </w:divBdr>
        </w:div>
      </w:divsChild>
    </w:div>
    <w:div w:id="103812761">
      <w:bodyDiv w:val="1"/>
      <w:marLeft w:val="225"/>
      <w:marRight w:val="225"/>
      <w:marTop w:val="0"/>
      <w:marBottom w:val="0"/>
      <w:divBdr>
        <w:top w:val="none" w:sz="0" w:space="0" w:color="auto"/>
        <w:left w:val="none" w:sz="0" w:space="0" w:color="auto"/>
        <w:bottom w:val="none" w:sz="0" w:space="0" w:color="auto"/>
        <w:right w:val="none" w:sz="0" w:space="0" w:color="auto"/>
      </w:divBdr>
      <w:divsChild>
        <w:div w:id="912130679">
          <w:marLeft w:val="0"/>
          <w:marRight w:val="0"/>
          <w:marTop w:val="0"/>
          <w:marBottom w:val="0"/>
          <w:divBdr>
            <w:top w:val="none" w:sz="0" w:space="0" w:color="auto"/>
            <w:left w:val="none" w:sz="0" w:space="0" w:color="auto"/>
            <w:bottom w:val="none" w:sz="0" w:space="0" w:color="auto"/>
            <w:right w:val="none" w:sz="0" w:space="0" w:color="auto"/>
          </w:divBdr>
        </w:div>
      </w:divsChild>
    </w:div>
    <w:div w:id="116486856">
      <w:bodyDiv w:val="1"/>
      <w:marLeft w:val="30"/>
      <w:marRight w:val="30"/>
      <w:marTop w:val="0"/>
      <w:marBottom w:val="0"/>
      <w:divBdr>
        <w:top w:val="none" w:sz="0" w:space="0" w:color="auto"/>
        <w:left w:val="none" w:sz="0" w:space="0" w:color="auto"/>
        <w:bottom w:val="none" w:sz="0" w:space="0" w:color="auto"/>
        <w:right w:val="none" w:sz="0" w:space="0" w:color="auto"/>
      </w:divBdr>
      <w:divsChild>
        <w:div w:id="576671495">
          <w:marLeft w:val="0"/>
          <w:marRight w:val="0"/>
          <w:marTop w:val="0"/>
          <w:marBottom w:val="0"/>
          <w:divBdr>
            <w:top w:val="none" w:sz="0" w:space="0" w:color="auto"/>
            <w:left w:val="none" w:sz="0" w:space="0" w:color="auto"/>
            <w:bottom w:val="none" w:sz="0" w:space="0" w:color="auto"/>
            <w:right w:val="none" w:sz="0" w:space="0" w:color="auto"/>
          </w:divBdr>
          <w:divsChild>
            <w:div w:id="1432822333">
              <w:marLeft w:val="0"/>
              <w:marRight w:val="0"/>
              <w:marTop w:val="0"/>
              <w:marBottom w:val="0"/>
              <w:divBdr>
                <w:top w:val="none" w:sz="0" w:space="0" w:color="auto"/>
                <w:left w:val="none" w:sz="0" w:space="0" w:color="auto"/>
                <w:bottom w:val="none" w:sz="0" w:space="0" w:color="auto"/>
                <w:right w:val="none" w:sz="0" w:space="0" w:color="auto"/>
              </w:divBdr>
              <w:divsChild>
                <w:div w:id="1703048763">
                  <w:marLeft w:val="0"/>
                  <w:marRight w:val="0"/>
                  <w:marTop w:val="0"/>
                  <w:marBottom w:val="0"/>
                  <w:divBdr>
                    <w:top w:val="none" w:sz="0" w:space="0" w:color="auto"/>
                    <w:left w:val="none" w:sz="0" w:space="0" w:color="auto"/>
                    <w:bottom w:val="none" w:sz="0" w:space="0" w:color="auto"/>
                    <w:right w:val="none" w:sz="0" w:space="0" w:color="auto"/>
                  </w:divBdr>
                  <w:divsChild>
                    <w:div w:id="1962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858">
      <w:bodyDiv w:val="1"/>
      <w:marLeft w:val="0"/>
      <w:marRight w:val="0"/>
      <w:marTop w:val="0"/>
      <w:marBottom w:val="0"/>
      <w:divBdr>
        <w:top w:val="none" w:sz="0" w:space="0" w:color="auto"/>
        <w:left w:val="none" w:sz="0" w:space="0" w:color="auto"/>
        <w:bottom w:val="none" w:sz="0" w:space="0" w:color="auto"/>
        <w:right w:val="none" w:sz="0" w:space="0" w:color="auto"/>
      </w:divBdr>
    </w:div>
    <w:div w:id="151339479">
      <w:bodyDiv w:val="1"/>
      <w:marLeft w:val="0"/>
      <w:marRight w:val="0"/>
      <w:marTop w:val="0"/>
      <w:marBottom w:val="0"/>
      <w:divBdr>
        <w:top w:val="none" w:sz="0" w:space="0" w:color="auto"/>
        <w:left w:val="none" w:sz="0" w:space="0" w:color="auto"/>
        <w:bottom w:val="none" w:sz="0" w:space="0" w:color="auto"/>
        <w:right w:val="none" w:sz="0" w:space="0" w:color="auto"/>
      </w:divBdr>
      <w:divsChild>
        <w:div w:id="1461876638">
          <w:marLeft w:val="0"/>
          <w:marRight w:val="0"/>
          <w:marTop w:val="0"/>
          <w:marBottom w:val="0"/>
          <w:divBdr>
            <w:top w:val="none" w:sz="0" w:space="0" w:color="auto"/>
            <w:left w:val="none" w:sz="0" w:space="0" w:color="auto"/>
            <w:bottom w:val="none" w:sz="0" w:space="0" w:color="auto"/>
            <w:right w:val="none" w:sz="0" w:space="0" w:color="auto"/>
          </w:divBdr>
          <w:divsChild>
            <w:div w:id="1590196401">
              <w:marLeft w:val="0"/>
              <w:marRight w:val="0"/>
              <w:marTop w:val="0"/>
              <w:marBottom w:val="0"/>
              <w:divBdr>
                <w:top w:val="none" w:sz="0" w:space="0" w:color="auto"/>
                <w:left w:val="none" w:sz="0" w:space="0" w:color="auto"/>
                <w:bottom w:val="none" w:sz="0" w:space="0" w:color="auto"/>
                <w:right w:val="none" w:sz="0" w:space="0" w:color="auto"/>
              </w:divBdr>
              <w:divsChild>
                <w:div w:id="803036552">
                  <w:marLeft w:val="0"/>
                  <w:marRight w:val="0"/>
                  <w:marTop w:val="0"/>
                  <w:marBottom w:val="0"/>
                  <w:divBdr>
                    <w:top w:val="none" w:sz="0" w:space="0" w:color="auto"/>
                    <w:left w:val="none" w:sz="0" w:space="0" w:color="auto"/>
                    <w:bottom w:val="none" w:sz="0" w:space="0" w:color="auto"/>
                    <w:right w:val="none" w:sz="0" w:space="0" w:color="auto"/>
                  </w:divBdr>
                  <w:divsChild>
                    <w:div w:id="984429803">
                      <w:marLeft w:val="0"/>
                      <w:marRight w:val="0"/>
                      <w:marTop w:val="0"/>
                      <w:marBottom w:val="0"/>
                      <w:divBdr>
                        <w:top w:val="none" w:sz="0" w:space="0" w:color="auto"/>
                        <w:left w:val="none" w:sz="0" w:space="0" w:color="auto"/>
                        <w:bottom w:val="none" w:sz="0" w:space="0" w:color="auto"/>
                        <w:right w:val="none" w:sz="0" w:space="0" w:color="auto"/>
                      </w:divBdr>
                      <w:divsChild>
                        <w:div w:id="1902521315">
                          <w:marLeft w:val="0"/>
                          <w:marRight w:val="0"/>
                          <w:marTop w:val="0"/>
                          <w:marBottom w:val="0"/>
                          <w:divBdr>
                            <w:top w:val="none" w:sz="0" w:space="0" w:color="auto"/>
                            <w:left w:val="none" w:sz="0" w:space="0" w:color="auto"/>
                            <w:bottom w:val="none" w:sz="0" w:space="0" w:color="auto"/>
                            <w:right w:val="none" w:sz="0" w:space="0" w:color="auto"/>
                          </w:divBdr>
                          <w:divsChild>
                            <w:div w:id="1689255989">
                              <w:marLeft w:val="0"/>
                              <w:marRight w:val="0"/>
                              <w:marTop w:val="0"/>
                              <w:marBottom w:val="0"/>
                              <w:divBdr>
                                <w:top w:val="none" w:sz="0" w:space="0" w:color="auto"/>
                                <w:left w:val="none" w:sz="0" w:space="0" w:color="auto"/>
                                <w:bottom w:val="none" w:sz="0" w:space="0" w:color="auto"/>
                                <w:right w:val="none" w:sz="0" w:space="0" w:color="auto"/>
                              </w:divBdr>
                              <w:divsChild>
                                <w:div w:id="101461148">
                                  <w:marLeft w:val="75"/>
                                  <w:marRight w:val="75"/>
                                  <w:marTop w:val="300"/>
                                  <w:marBottom w:val="300"/>
                                  <w:divBdr>
                                    <w:top w:val="none" w:sz="0" w:space="0" w:color="auto"/>
                                    <w:left w:val="none" w:sz="0" w:space="0" w:color="auto"/>
                                    <w:bottom w:val="none" w:sz="0" w:space="0" w:color="auto"/>
                                    <w:right w:val="none" w:sz="0" w:space="0" w:color="auto"/>
                                  </w:divBdr>
                                  <w:divsChild>
                                    <w:div w:id="7980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75511">
      <w:bodyDiv w:val="1"/>
      <w:marLeft w:val="0"/>
      <w:marRight w:val="0"/>
      <w:marTop w:val="0"/>
      <w:marBottom w:val="0"/>
      <w:divBdr>
        <w:top w:val="none" w:sz="0" w:space="0" w:color="auto"/>
        <w:left w:val="none" w:sz="0" w:space="0" w:color="auto"/>
        <w:bottom w:val="none" w:sz="0" w:space="0" w:color="auto"/>
        <w:right w:val="none" w:sz="0" w:space="0" w:color="auto"/>
      </w:divBdr>
    </w:div>
    <w:div w:id="166603016">
      <w:bodyDiv w:val="1"/>
      <w:marLeft w:val="0"/>
      <w:marRight w:val="0"/>
      <w:marTop w:val="0"/>
      <w:marBottom w:val="0"/>
      <w:divBdr>
        <w:top w:val="none" w:sz="0" w:space="0" w:color="auto"/>
        <w:left w:val="none" w:sz="0" w:space="0" w:color="auto"/>
        <w:bottom w:val="none" w:sz="0" w:space="0" w:color="auto"/>
        <w:right w:val="none" w:sz="0" w:space="0" w:color="auto"/>
      </w:divBdr>
    </w:div>
    <w:div w:id="176969119">
      <w:bodyDiv w:val="1"/>
      <w:marLeft w:val="0"/>
      <w:marRight w:val="0"/>
      <w:marTop w:val="0"/>
      <w:marBottom w:val="0"/>
      <w:divBdr>
        <w:top w:val="none" w:sz="0" w:space="0" w:color="auto"/>
        <w:left w:val="none" w:sz="0" w:space="0" w:color="auto"/>
        <w:bottom w:val="none" w:sz="0" w:space="0" w:color="auto"/>
        <w:right w:val="none" w:sz="0" w:space="0" w:color="auto"/>
      </w:divBdr>
    </w:div>
    <w:div w:id="218789037">
      <w:bodyDiv w:val="1"/>
      <w:marLeft w:val="0"/>
      <w:marRight w:val="0"/>
      <w:marTop w:val="0"/>
      <w:marBottom w:val="0"/>
      <w:divBdr>
        <w:top w:val="none" w:sz="0" w:space="0" w:color="auto"/>
        <w:left w:val="none" w:sz="0" w:space="0" w:color="auto"/>
        <w:bottom w:val="none" w:sz="0" w:space="0" w:color="auto"/>
        <w:right w:val="none" w:sz="0" w:space="0" w:color="auto"/>
      </w:divBdr>
    </w:div>
    <w:div w:id="274870093">
      <w:bodyDiv w:val="1"/>
      <w:marLeft w:val="0"/>
      <w:marRight w:val="0"/>
      <w:marTop w:val="0"/>
      <w:marBottom w:val="0"/>
      <w:divBdr>
        <w:top w:val="none" w:sz="0" w:space="0" w:color="auto"/>
        <w:left w:val="none" w:sz="0" w:space="0" w:color="auto"/>
        <w:bottom w:val="none" w:sz="0" w:space="0" w:color="auto"/>
        <w:right w:val="none" w:sz="0" w:space="0" w:color="auto"/>
      </w:divBdr>
    </w:div>
    <w:div w:id="314769914">
      <w:bodyDiv w:val="1"/>
      <w:marLeft w:val="0"/>
      <w:marRight w:val="0"/>
      <w:marTop w:val="0"/>
      <w:marBottom w:val="0"/>
      <w:divBdr>
        <w:top w:val="none" w:sz="0" w:space="0" w:color="auto"/>
        <w:left w:val="none" w:sz="0" w:space="0" w:color="auto"/>
        <w:bottom w:val="none" w:sz="0" w:space="0" w:color="auto"/>
        <w:right w:val="none" w:sz="0" w:space="0" w:color="auto"/>
      </w:divBdr>
    </w:div>
    <w:div w:id="369260493">
      <w:bodyDiv w:val="1"/>
      <w:marLeft w:val="0"/>
      <w:marRight w:val="0"/>
      <w:marTop w:val="0"/>
      <w:marBottom w:val="0"/>
      <w:divBdr>
        <w:top w:val="none" w:sz="0" w:space="0" w:color="auto"/>
        <w:left w:val="none" w:sz="0" w:space="0" w:color="auto"/>
        <w:bottom w:val="none" w:sz="0" w:space="0" w:color="auto"/>
        <w:right w:val="none" w:sz="0" w:space="0" w:color="auto"/>
      </w:divBdr>
    </w:div>
    <w:div w:id="383337874">
      <w:bodyDiv w:val="1"/>
      <w:marLeft w:val="0"/>
      <w:marRight w:val="0"/>
      <w:marTop w:val="0"/>
      <w:marBottom w:val="0"/>
      <w:divBdr>
        <w:top w:val="none" w:sz="0" w:space="0" w:color="auto"/>
        <w:left w:val="none" w:sz="0" w:space="0" w:color="auto"/>
        <w:bottom w:val="none" w:sz="0" w:space="0" w:color="auto"/>
        <w:right w:val="none" w:sz="0" w:space="0" w:color="auto"/>
      </w:divBdr>
    </w:div>
    <w:div w:id="393164749">
      <w:marLeft w:val="0"/>
      <w:marRight w:val="0"/>
      <w:marTop w:val="0"/>
      <w:marBottom w:val="0"/>
      <w:divBdr>
        <w:top w:val="none" w:sz="0" w:space="0" w:color="auto"/>
        <w:left w:val="none" w:sz="0" w:space="0" w:color="auto"/>
        <w:bottom w:val="none" w:sz="0" w:space="0" w:color="auto"/>
        <w:right w:val="none" w:sz="0" w:space="0" w:color="auto"/>
      </w:divBdr>
      <w:divsChild>
        <w:div w:id="535895814">
          <w:marLeft w:val="0"/>
          <w:marRight w:val="0"/>
          <w:marTop w:val="0"/>
          <w:marBottom w:val="0"/>
          <w:divBdr>
            <w:top w:val="none" w:sz="0" w:space="0" w:color="auto"/>
            <w:left w:val="none" w:sz="0" w:space="0" w:color="auto"/>
            <w:bottom w:val="none" w:sz="0" w:space="0" w:color="auto"/>
            <w:right w:val="none" w:sz="0" w:space="0" w:color="auto"/>
          </w:divBdr>
        </w:div>
      </w:divsChild>
    </w:div>
    <w:div w:id="393823090">
      <w:bodyDiv w:val="1"/>
      <w:marLeft w:val="0"/>
      <w:marRight w:val="0"/>
      <w:marTop w:val="0"/>
      <w:marBottom w:val="0"/>
      <w:divBdr>
        <w:top w:val="none" w:sz="0" w:space="0" w:color="auto"/>
        <w:left w:val="none" w:sz="0" w:space="0" w:color="auto"/>
        <w:bottom w:val="none" w:sz="0" w:space="0" w:color="auto"/>
        <w:right w:val="none" w:sz="0" w:space="0" w:color="auto"/>
      </w:divBdr>
    </w:div>
    <w:div w:id="413480121">
      <w:bodyDiv w:val="1"/>
      <w:marLeft w:val="30"/>
      <w:marRight w:val="30"/>
      <w:marTop w:val="0"/>
      <w:marBottom w:val="0"/>
      <w:divBdr>
        <w:top w:val="none" w:sz="0" w:space="0" w:color="auto"/>
        <w:left w:val="none" w:sz="0" w:space="0" w:color="auto"/>
        <w:bottom w:val="none" w:sz="0" w:space="0" w:color="auto"/>
        <w:right w:val="none" w:sz="0" w:space="0" w:color="auto"/>
      </w:divBdr>
      <w:divsChild>
        <w:div w:id="962884823">
          <w:marLeft w:val="0"/>
          <w:marRight w:val="0"/>
          <w:marTop w:val="0"/>
          <w:marBottom w:val="0"/>
          <w:divBdr>
            <w:top w:val="none" w:sz="0" w:space="0" w:color="auto"/>
            <w:left w:val="none" w:sz="0" w:space="0" w:color="auto"/>
            <w:bottom w:val="none" w:sz="0" w:space="0" w:color="auto"/>
            <w:right w:val="none" w:sz="0" w:space="0" w:color="auto"/>
          </w:divBdr>
          <w:divsChild>
            <w:div w:id="157043698">
              <w:marLeft w:val="0"/>
              <w:marRight w:val="0"/>
              <w:marTop w:val="0"/>
              <w:marBottom w:val="0"/>
              <w:divBdr>
                <w:top w:val="none" w:sz="0" w:space="0" w:color="auto"/>
                <w:left w:val="none" w:sz="0" w:space="0" w:color="auto"/>
                <w:bottom w:val="none" w:sz="0" w:space="0" w:color="auto"/>
                <w:right w:val="none" w:sz="0" w:space="0" w:color="auto"/>
              </w:divBdr>
              <w:divsChild>
                <w:div w:id="1038310483">
                  <w:marLeft w:val="0"/>
                  <w:marRight w:val="0"/>
                  <w:marTop w:val="0"/>
                  <w:marBottom w:val="0"/>
                  <w:divBdr>
                    <w:top w:val="none" w:sz="0" w:space="0" w:color="auto"/>
                    <w:left w:val="none" w:sz="0" w:space="0" w:color="auto"/>
                    <w:bottom w:val="none" w:sz="0" w:space="0" w:color="auto"/>
                    <w:right w:val="none" w:sz="0" w:space="0" w:color="auto"/>
                  </w:divBdr>
                  <w:divsChild>
                    <w:div w:id="7639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22815">
      <w:bodyDiv w:val="1"/>
      <w:marLeft w:val="225"/>
      <w:marRight w:val="225"/>
      <w:marTop w:val="0"/>
      <w:marBottom w:val="0"/>
      <w:divBdr>
        <w:top w:val="none" w:sz="0" w:space="0" w:color="auto"/>
        <w:left w:val="none" w:sz="0" w:space="0" w:color="auto"/>
        <w:bottom w:val="none" w:sz="0" w:space="0" w:color="auto"/>
        <w:right w:val="none" w:sz="0" w:space="0" w:color="auto"/>
      </w:divBdr>
      <w:divsChild>
        <w:div w:id="881331542">
          <w:marLeft w:val="0"/>
          <w:marRight w:val="0"/>
          <w:marTop w:val="0"/>
          <w:marBottom w:val="0"/>
          <w:divBdr>
            <w:top w:val="none" w:sz="0" w:space="0" w:color="auto"/>
            <w:left w:val="none" w:sz="0" w:space="0" w:color="auto"/>
            <w:bottom w:val="none" w:sz="0" w:space="0" w:color="auto"/>
            <w:right w:val="none" w:sz="0" w:space="0" w:color="auto"/>
          </w:divBdr>
        </w:div>
      </w:divsChild>
    </w:div>
    <w:div w:id="462383135">
      <w:bodyDiv w:val="1"/>
      <w:marLeft w:val="0"/>
      <w:marRight w:val="0"/>
      <w:marTop w:val="0"/>
      <w:marBottom w:val="0"/>
      <w:divBdr>
        <w:top w:val="none" w:sz="0" w:space="0" w:color="auto"/>
        <w:left w:val="none" w:sz="0" w:space="0" w:color="auto"/>
        <w:bottom w:val="none" w:sz="0" w:space="0" w:color="auto"/>
        <w:right w:val="none" w:sz="0" w:space="0" w:color="auto"/>
      </w:divBdr>
    </w:div>
    <w:div w:id="520824231">
      <w:bodyDiv w:val="1"/>
      <w:marLeft w:val="0"/>
      <w:marRight w:val="0"/>
      <w:marTop w:val="0"/>
      <w:marBottom w:val="0"/>
      <w:divBdr>
        <w:top w:val="none" w:sz="0" w:space="0" w:color="auto"/>
        <w:left w:val="none" w:sz="0" w:space="0" w:color="auto"/>
        <w:bottom w:val="none" w:sz="0" w:space="0" w:color="auto"/>
        <w:right w:val="none" w:sz="0" w:space="0" w:color="auto"/>
      </w:divBdr>
    </w:div>
    <w:div w:id="548954128">
      <w:bodyDiv w:val="1"/>
      <w:marLeft w:val="0"/>
      <w:marRight w:val="0"/>
      <w:marTop w:val="0"/>
      <w:marBottom w:val="0"/>
      <w:divBdr>
        <w:top w:val="none" w:sz="0" w:space="0" w:color="auto"/>
        <w:left w:val="none" w:sz="0" w:space="0" w:color="auto"/>
        <w:bottom w:val="none" w:sz="0" w:space="0" w:color="auto"/>
        <w:right w:val="none" w:sz="0" w:space="0" w:color="auto"/>
      </w:divBdr>
    </w:div>
    <w:div w:id="570818685">
      <w:bodyDiv w:val="1"/>
      <w:marLeft w:val="225"/>
      <w:marRight w:val="225"/>
      <w:marTop w:val="0"/>
      <w:marBottom w:val="0"/>
      <w:divBdr>
        <w:top w:val="none" w:sz="0" w:space="0" w:color="auto"/>
        <w:left w:val="none" w:sz="0" w:space="0" w:color="auto"/>
        <w:bottom w:val="none" w:sz="0" w:space="0" w:color="auto"/>
        <w:right w:val="none" w:sz="0" w:space="0" w:color="auto"/>
      </w:divBdr>
      <w:divsChild>
        <w:div w:id="1573343926">
          <w:marLeft w:val="0"/>
          <w:marRight w:val="0"/>
          <w:marTop w:val="0"/>
          <w:marBottom w:val="0"/>
          <w:divBdr>
            <w:top w:val="none" w:sz="0" w:space="0" w:color="auto"/>
            <w:left w:val="none" w:sz="0" w:space="0" w:color="auto"/>
            <w:bottom w:val="none" w:sz="0" w:space="0" w:color="auto"/>
            <w:right w:val="none" w:sz="0" w:space="0" w:color="auto"/>
          </w:divBdr>
        </w:div>
      </w:divsChild>
    </w:div>
    <w:div w:id="579291527">
      <w:bodyDiv w:val="1"/>
      <w:marLeft w:val="225"/>
      <w:marRight w:val="225"/>
      <w:marTop w:val="0"/>
      <w:marBottom w:val="0"/>
      <w:divBdr>
        <w:top w:val="none" w:sz="0" w:space="0" w:color="auto"/>
        <w:left w:val="none" w:sz="0" w:space="0" w:color="auto"/>
        <w:bottom w:val="none" w:sz="0" w:space="0" w:color="auto"/>
        <w:right w:val="none" w:sz="0" w:space="0" w:color="auto"/>
      </w:divBdr>
      <w:divsChild>
        <w:div w:id="559561539">
          <w:marLeft w:val="0"/>
          <w:marRight w:val="0"/>
          <w:marTop w:val="0"/>
          <w:marBottom w:val="0"/>
          <w:divBdr>
            <w:top w:val="none" w:sz="0" w:space="0" w:color="auto"/>
            <w:left w:val="none" w:sz="0" w:space="0" w:color="auto"/>
            <w:bottom w:val="none" w:sz="0" w:space="0" w:color="auto"/>
            <w:right w:val="none" w:sz="0" w:space="0" w:color="auto"/>
          </w:divBdr>
        </w:div>
      </w:divsChild>
    </w:div>
    <w:div w:id="579674843">
      <w:bodyDiv w:val="1"/>
      <w:marLeft w:val="0"/>
      <w:marRight w:val="0"/>
      <w:marTop w:val="0"/>
      <w:marBottom w:val="0"/>
      <w:divBdr>
        <w:top w:val="none" w:sz="0" w:space="0" w:color="auto"/>
        <w:left w:val="none" w:sz="0" w:space="0" w:color="auto"/>
        <w:bottom w:val="none" w:sz="0" w:space="0" w:color="auto"/>
        <w:right w:val="none" w:sz="0" w:space="0" w:color="auto"/>
      </w:divBdr>
    </w:div>
    <w:div w:id="592861742">
      <w:bodyDiv w:val="1"/>
      <w:marLeft w:val="0"/>
      <w:marRight w:val="0"/>
      <w:marTop w:val="0"/>
      <w:marBottom w:val="0"/>
      <w:divBdr>
        <w:top w:val="none" w:sz="0" w:space="0" w:color="auto"/>
        <w:left w:val="none" w:sz="0" w:space="0" w:color="auto"/>
        <w:bottom w:val="none" w:sz="0" w:space="0" w:color="auto"/>
        <w:right w:val="none" w:sz="0" w:space="0" w:color="auto"/>
      </w:divBdr>
    </w:div>
    <w:div w:id="608438388">
      <w:bodyDiv w:val="1"/>
      <w:marLeft w:val="0"/>
      <w:marRight w:val="0"/>
      <w:marTop w:val="0"/>
      <w:marBottom w:val="0"/>
      <w:divBdr>
        <w:top w:val="none" w:sz="0" w:space="0" w:color="auto"/>
        <w:left w:val="none" w:sz="0" w:space="0" w:color="auto"/>
        <w:bottom w:val="none" w:sz="0" w:space="0" w:color="auto"/>
        <w:right w:val="none" w:sz="0" w:space="0" w:color="auto"/>
      </w:divBdr>
    </w:div>
    <w:div w:id="610163262">
      <w:marLeft w:val="0"/>
      <w:marRight w:val="0"/>
      <w:marTop w:val="0"/>
      <w:marBottom w:val="0"/>
      <w:divBdr>
        <w:top w:val="none" w:sz="0" w:space="0" w:color="auto"/>
        <w:left w:val="none" w:sz="0" w:space="0" w:color="auto"/>
        <w:bottom w:val="none" w:sz="0" w:space="0" w:color="auto"/>
        <w:right w:val="none" w:sz="0" w:space="0" w:color="auto"/>
      </w:divBdr>
      <w:divsChild>
        <w:div w:id="1216624261">
          <w:marLeft w:val="0"/>
          <w:marRight w:val="0"/>
          <w:marTop w:val="0"/>
          <w:marBottom w:val="0"/>
          <w:divBdr>
            <w:top w:val="none" w:sz="0" w:space="0" w:color="auto"/>
            <w:left w:val="none" w:sz="0" w:space="0" w:color="auto"/>
            <w:bottom w:val="none" w:sz="0" w:space="0" w:color="auto"/>
            <w:right w:val="none" w:sz="0" w:space="0" w:color="auto"/>
          </w:divBdr>
          <w:divsChild>
            <w:div w:id="1073357445">
              <w:marLeft w:val="0"/>
              <w:marRight w:val="0"/>
              <w:marTop w:val="0"/>
              <w:marBottom w:val="0"/>
              <w:divBdr>
                <w:top w:val="none" w:sz="0" w:space="0" w:color="auto"/>
                <w:left w:val="none" w:sz="0" w:space="0" w:color="auto"/>
                <w:bottom w:val="none" w:sz="0" w:space="0" w:color="auto"/>
                <w:right w:val="none" w:sz="0" w:space="0" w:color="auto"/>
              </w:divBdr>
              <w:divsChild>
                <w:div w:id="143355176">
                  <w:marLeft w:val="75"/>
                  <w:marRight w:val="75"/>
                  <w:marTop w:val="300"/>
                  <w:marBottom w:val="300"/>
                  <w:divBdr>
                    <w:top w:val="none" w:sz="0" w:space="0" w:color="auto"/>
                    <w:left w:val="none" w:sz="0" w:space="0" w:color="auto"/>
                    <w:bottom w:val="none" w:sz="0" w:space="0" w:color="auto"/>
                    <w:right w:val="none" w:sz="0" w:space="0" w:color="auto"/>
                  </w:divBdr>
                  <w:divsChild>
                    <w:div w:id="1558858120">
                      <w:marLeft w:val="0"/>
                      <w:marRight w:val="0"/>
                      <w:marTop w:val="0"/>
                      <w:marBottom w:val="0"/>
                      <w:divBdr>
                        <w:top w:val="none" w:sz="0" w:space="0" w:color="auto"/>
                        <w:left w:val="none" w:sz="0" w:space="0" w:color="auto"/>
                        <w:bottom w:val="none" w:sz="0" w:space="0" w:color="auto"/>
                        <w:right w:val="none" w:sz="0" w:space="0" w:color="auto"/>
                      </w:divBdr>
                    </w:div>
                  </w:divsChild>
                </w:div>
                <w:div w:id="1048183096">
                  <w:marLeft w:val="300"/>
                  <w:marRight w:val="300"/>
                  <w:marTop w:val="450"/>
                  <w:marBottom w:val="450"/>
                  <w:divBdr>
                    <w:top w:val="none" w:sz="0" w:space="0" w:color="auto"/>
                    <w:left w:val="none" w:sz="0" w:space="0" w:color="auto"/>
                    <w:bottom w:val="none" w:sz="0" w:space="0" w:color="auto"/>
                    <w:right w:val="none" w:sz="0" w:space="0" w:color="auto"/>
                  </w:divBdr>
                </w:div>
              </w:divsChild>
            </w:div>
          </w:divsChild>
        </w:div>
      </w:divsChild>
    </w:div>
    <w:div w:id="633876092">
      <w:bodyDiv w:val="1"/>
      <w:marLeft w:val="30"/>
      <w:marRight w:val="30"/>
      <w:marTop w:val="0"/>
      <w:marBottom w:val="0"/>
      <w:divBdr>
        <w:top w:val="none" w:sz="0" w:space="0" w:color="auto"/>
        <w:left w:val="none" w:sz="0" w:space="0" w:color="auto"/>
        <w:bottom w:val="none" w:sz="0" w:space="0" w:color="auto"/>
        <w:right w:val="none" w:sz="0" w:space="0" w:color="auto"/>
      </w:divBdr>
      <w:divsChild>
        <w:div w:id="1914654576">
          <w:marLeft w:val="0"/>
          <w:marRight w:val="0"/>
          <w:marTop w:val="0"/>
          <w:marBottom w:val="0"/>
          <w:divBdr>
            <w:top w:val="none" w:sz="0" w:space="0" w:color="auto"/>
            <w:left w:val="none" w:sz="0" w:space="0" w:color="auto"/>
            <w:bottom w:val="none" w:sz="0" w:space="0" w:color="auto"/>
            <w:right w:val="none" w:sz="0" w:space="0" w:color="auto"/>
          </w:divBdr>
          <w:divsChild>
            <w:div w:id="756830578">
              <w:marLeft w:val="0"/>
              <w:marRight w:val="0"/>
              <w:marTop w:val="0"/>
              <w:marBottom w:val="0"/>
              <w:divBdr>
                <w:top w:val="none" w:sz="0" w:space="0" w:color="auto"/>
                <w:left w:val="none" w:sz="0" w:space="0" w:color="auto"/>
                <w:bottom w:val="none" w:sz="0" w:space="0" w:color="auto"/>
                <w:right w:val="none" w:sz="0" w:space="0" w:color="auto"/>
              </w:divBdr>
              <w:divsChild>
                <w:div w:id="1414469458">
                  <w:marLeft w:val="0"/>
                  <w:marRight w:val="0"/>
                  <w:marTop w:val="0"/>
                  <w:marBottom w:val="0"/>
                  <w:divBdr>
                    <w:top w:val="none" w:sz="0" w:space="0" w:color="auto"/>
                    <w:left w:val="none" w:sz="0" w:space="0" w:color="auto"/>
                    <w:bottom w:val="none" w:sz="0" w:space="0" w:color="auto"/>
                    <w:right w:val="none" w:sz="0" w:space="0" w:color="auto"/>
                  </w:divBdr>
                  <w:divsChild>
                    <w:div w:id="17748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99694">
      <w:bodyDiv w:val="1"/>
      <w:marLeft w:val="30"/>
      <w:marRight w:val="30"/>
      <w:marTop w:val="0"/>
      <w:marBottom w:val="0"/>
      <w:divBdr>
        <w:top w:val="none" w:sz="0" w:space="0" w:color="auto"/>
        <w:left w:val="none" w:sz="0" w:space="0" w:color="auto"/>
        <w:bottom w:val="none" w:sz="0" w:space="0" w:color="auto"/>
        <w:right w:val="none" w:sz="0" w:space="0" w:color="auto"/>
      </w:divBdr>
      <w:divsChild>
        <w:div w:id="941955642">
          <w:marLeft w:val="0"/>
          <w:marRight w:val="0"/>
          <w:marTop w:val="0"/>
          <w:marBottom w:val="0"/>
          <w:divBdr>
            <w:top w:val="none" w:sz="0" w:space="0" w:color="auto"/>
            <w:left w:val="none" w:sz="0" w:space="0" w:color="auto"/>
            <w:bottom w:val="none" w:sz="0" w:space="0" w:color="auto"/>
            <w:right w:val="none" w:sz="0" w:space="0" w:color="auto"/>
          </w:divBdr>
          <w:divsChild>
            <w:div w:id="989476972">
              <w:marLeft w:val="0"/>
              <w:marRight w:val="0"/>
              <w:marTop w:val="0"/>
              <w:marBottom w:val="0"/>
              <w:divBdr>
                <w:top w:val="none" w:sz="0" w:space="0" w:color="auto"/>
                <w:left w:val="none" w:sz="0" w:space="0" w:color="auto"/>
                <w:bottom w:val="none" w:sz="0" w:space="0" w:color="auto"/>
                <w:right w:val="none" w:sz="0" w:space="0" w:color="auto"/>
              </w:divBdr>
              <w:divsChild>
                <w:div w:id="988443361">
                  <w:marLeft w:val="0"/>
                  <w:marRight w:val="0"/>
                  <w:marTop w:val="0"/>
                  <w:marBottom w:val="0"/>
                  <w:divBdr>
                    <w:top w:val="none" w:sz="0" w:space="0" w:color="auto"/>
                    <w:left w:val="none" w:sz="0" w:space="0" w:color="auto"/>
                    <w:bottom w:val="none" w:sz="0" w:space="0" w:color="auto"/>
                    <w:right w:val="none" w:sz="0" w:space="0" w:color="auto"/>
                  </w:divBdr>
                  <w:divsChild>
                    <w:div w:id="19831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82044">
      <w:bodyDiv w:val="1"/>
      <w:marLeft w:val="0"/>
      <w:marRight w:val="0"/>
      <w:marTop w:val="0"/>
      <w:marBottom w:val="0"/>
      <w:divBdr>
        <w:top w:val="none" w:sz="0" w:space="0" w:color="auto"/>
        <w:left w:val="none" w:sz="0" w:space="0" w:color="auto"/>
        <w:bottom w:val="none" w:sz="0" w:space="0" w:color="auto"/>
        <w:right w:val="none" w:sz="0" w:space="0" w:color="auto"/>
      </w:divBdr>
    </w:div>
    <w:div w:id="751044931">
      <w:bodyDiv w:val="1"/>
      <w:marLeft w:val="225"/>
      <w:marRight w:val="225"/>
      <w:marTop w:val="0"/>
      <w:marBottom w:val="0"/>
      <w:divBdr>
        <w:top w:val="none" w:sz="0" w:space="0" w:color="auto"/>
        <w:left w:val="none" w:sz="0" w:space="0" w:color="auto"/>
        <w:bottom w:val="none" w:sz="0" w:space="0" w:color="auto"/>
        <w:right w:val="none" w:sz="0" w:space="0" w:color="auto"/>
      </w:divBdr>
      <w:divsChild>
        <w:div w:id="1938057701">
          <w:marLeft w:val="0"/>
          <w:marRight w:val="0"/>
          <w:marTop w:val="0"/>
          <w:marBottom w:val="0"/>
          <w:divBdr>
            <w:top w:val="none" w:sz="0" w:space="0" w:color="auto"/>
            <w:left w:val="none" w:sz="0" w:space="0" w:color="auto"/>
            <w:bottom w:val="none" w:sz="0" w:space="0" w:color="auto"/>
            <w:right w:val="none" w:sz="0" w:space="0" w:color="auto"/>
          </w:divBdr>
        </w:div>
      </w:divsChild>
    </w:div>
    <w:div w:id="766730052">
      <w:bodyDiv w:val="1"/>
      <w:marLeft w:val="0"/>
      <w:marRight w:val="0"/>
      <w:marTop w:val="0"/>
      <w:marBottom w:val="0"/>
      <w:divBdr>
        <w:top w:val="none" w:sz="0" w:space="0" w:color="auto"/>
        <w:left w:val="none" w:sz="0" w:space="0" w:color="auto"/>
        <w:bottom w:val="none" w:sz="0" w:space="0" w:color="auto"/>
        <w:right w:val="none" w:sz="0" w:space="0" w:color="auto"/>
      </w:divBdr>
      <w:divsChild>
        <w:div w:id="1358852475">
          <w:marLeft w:val="0"/>
          <w:marRight w:val="0"/>
          <w:marTop w:val="0"/>
          <w:marBottom w:val="0"/>
          <w:divBdr>
            <w:top w:val="none" w:sz="0" w:space="0" w:color="auto"/>
            <w:left w:val="none" w:sz="0" w:space="0" w:color="auto"/>
            <w:bottom w:val="none" w:sz="0" w:space="0" w:color="auto"/>
            <w:right w:val="none" w:sz="0" w:space="0" w:color="auto"/>
          </w:divBdr>
          <w:divsChild>
            <w:div w:id="79836553">
              <w:marLeft w:val="0"/>
              <w:marRight w:val="0"/>
              <w:marTop w:val="0"/>
              <w:marBottom w:val="0"/>
              <w:divBdr>
                <w:top w:val="none" w:sz="0" w:space="0" w:color="auto"/>
                <w:left w:val="none" w:sz="0" w:space="0" w:color="auto"/>
                <w:bottom w:val="none" w:sz="0" w:space="0" w:color="auto"/>
                <w:right w:val="none" w:sz="0" w:space="0" w:color="auto"/>
              </w:divBdr>
              <w:divsChild>
                <w:div w:id="693070138">
                  <w:marLeft w:val="0"/>
                  <w:marRight w:val="0"/>
                  <w:marTop w:val="0"/>
                  <w:marBottom w:val="0"/>
                  <w:divBdr>
                    <w:top w:val="none" w:sz="0" w:space="0" w:color="auto"/>
                    <w:left w:val="none" w:sz="0" w:space="0" w:color="auto"/>
                    <w:bottom w:val="none" w:sz="0" w:space="0" w:color="auto"/>
                    <w:right w:val="none" w:sz="0" w:space="0" w:color="auto"/>
                  </w:divBdr>
                  <w:divsChild>
                    <w:div w:id="902369829">
                      <w:marLeft w:val="0"/>
                      <w:marRight w:val="0"/>
                      <w:marTop w:val="0"/>
                      <w:marBottom w:val="0"/>
                      <w:divBdr>
                        <w:top w:val="none" w:sz="0" w:space="0" w:color="auto"/>
                        <w:left w:val="none" w:sz="0" w:space="0" w:color="auto"/>
                        <w:bottom w:val="none" w:sz="0" w:space="0" w:color="auto"/>
                        <w:right w:val="none" w:sz="0" w:space="0" w:color="auto"/>
                      </w:divBdr>
                      <w:divsChild>
                        <w:div w:id="232006099">
                          <w:marLeft w:val="0"/>
                          <w:marRight w:val="0"/>
                          <w:marTop w:val="0"/>
                          <w:marBottom w:val="0"/>
                          <w:divBdr>
                            <w:top w:val="none" w:sz="0" w:space="0" w:color="auto"/>
                            <w:left w:val="none" w:sz="0" w:space="0" w:color="auto"/>
                            <w:bottom w:val="none" w:sz="0" w:space="0" w:color="auto"/>
                            <w:right w:val="none" w:sz="0" w:space="0" w:color="auto"/>
                          </w:divBdr>
                          <w:divsChild>
                            <w:div w:id="1883322726">
                              <w:marLeft w:val="0"/>
                              <w:marRight w:val="0"/>
                              <w:marTop w:val="0"/>
                              <w:marBottom w:val="0"/>
                              <w:divBdr>
                                <w:top w:val="none" w:sz="0" w:space="0" w:color="auto"/>
                                <w:left w:val="none" w:sz="0" w:space="0" w:color="auto"/>
                                <w:bottom w:val="none" w:sz="0" w:space="0" w:color="auto"/>
                                <w:right w:val="none" w:sz="0" w:space="0" w:color="auto"/>
                              </w:divBdr>
                              <w:divsChild>
                                <w:div w:id="797531462">
                                  <w:marLeft w:val="75"/>
                                  <w:marRight w:val="75"/>
                                  <w:marTop w:val="300"/>
                                  <w:marBottom w:val="300"/>
                                  <w:divBdr>
                                    <w:top w:val="none" w:sz="0" w:space="0" w:color="auto"/>
                                    <w:left w:val="none" w:sz="0" w:space="0" w:color="auto"/>
                                    <w:bottom w:val="none" w:sz="0" w:space="0" w:color="auto"/>
                                    <w:right w:val="none" w:sz="0" w:space="0" w:color="auto"/>
                                  </w:divBdr>
                                  <w:divsChild>
                                    <w:div w:id="165074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278146">
      <w:bodyDiv w:val="1"/>
      <w:marLeft w:val="30"/>
      <w:marRight w:val="30"/>
      <w:marTop w:val="0"/>
      <w:marBottom w:val="0"/>
      <w:divBdr>
        <w:top w:val="none" w:sz="0" w:space="0" w:color="auto"/>
        <w:left w:val="none" w:sz="0" w:space="0" w:color="auto"/>
        <w:bottom w:val="none" w:sz="0" w:space="0" w:color="auto"/>
        <w:right w:val="none" w:sz="0" w:space="0" w:color="auto"/>
      </w:divBdr>
      <w:divsChild>
        <w:div w:id="2091344678">
          <w:marLeft w:val="0"/>
          <w:marRight w:val="0"/>
          <w:marTop w:val="0"/>
          <w:marBottom w:val="0"/>
          <w:divBdr>
            <w:top w:val="none" w:sz="0" w:space="0" w:color="auto"/>
            <w:left w:val="none" w:sz="0" w:space="0" w:color="auto"/>
            <w:bottom w:val="none" w:sz="0" w:space="0" w:color="auto"/>
            <w:right w:val="none" w:sz="0" w:space="0" w:color="auto"/>
          </w:divBdr>
          <w:divsChild>
            <w:div w:id="1499495088">
              <w:marLeft w:val="0"/>
              <w:marRight w:val="0"/>
              <w:marTop w:val="0"/>
              <w:marBottom w:val="0"/>
              <w:divBdr>
                <w:top w:val="none" w:sz="0" w:space="0" w:color="auto"/>
                <w:left w:val="none" w:sz="0" w:space="0" w:color="auto"/>
                <w:bottom w:val="none" w:sz="0" w:space="0" w:color="auto"/>
                <w:right w:val="none" w:sz="0" w:space="0" w:color="auto"/>
              </w:divBdr>
              <w:divsChild>
                <w:div w:id="1846363060">
                  <w:marLeft w:val="0"/>
                  <w:marRight w:val="0"/>
                  <w:marTop w:val="0"/>
                  <w:marBottom w:val="0"/>
                  <w:divBdr>
                    <w:top w:val="none" w:sz="0" w:space="0" w:color="auto"/>
                    <w:left w:val="none" w:sz="0" w:space="0" w:color="auto"/>
                    <w:bottom w:val="none" w:sz="0" w:space="0" w:color="auto"/>
                    <w:right w:val="none" w:sz="0" w:space="0" w:color="auto"/>
                  </w:divBdr>
                  <w:divsChild>
                    <w:div w:id="19731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8198">
      <w:bodyDiv w:val="1"/>
      <w:marLeft w:val="0"/>
      <w:marRight w:val="0"/>
      <w:marTop w:val="0"/>
      <w:marBottom w:val="0"/>
      <w:divBdr>
        <w:top w:val="none" w:sz="0" w:space="0" w:color="auto"/>
        <w:left w:val="none" w:sz="0" w:space="0" w:color="auto"/>
        <w:bottom w:val="none" w:sz="0" w:space="0" w:color="auto"/>
        <w:right w:val="none" w:sz="0" w:space="0" w:color="auto"/>
      </w:divBdr>
    </w:div>
    <w:div w:id="894509622">
      <w:bodyDiv w:val="1"/>
      <w:marLeft w:val="225"/>
      <w:marRight w:val="225"/>
      <w:marTop w:val="0"/>
      <w:marBottom w:val="0"/>
      <w:divBdr>
        <w:top w:val="none" w:sz="0" w:space="0" w:color="auto"/>
        <w:left w:val="none" w:sz="0" w:space="0" w:color="auto"/>
        <w:bottom w:val="none" w:sz="0" w:space="0" w:color="auto"/>
        <w:right w:val="none" w:sz="0" w:space="0" w:color="auto"/>
      </w:divBdr>
      <w:divsChild>
        <w:div w:id="1849520678">
          <w:marLeft w:val="0"/>
          <w:marRight w:val="0"/>
          <w:marTop w:val="0"/>
          <w:marBottom w:val="0"/>
          <w:divBdr>
            <w:top w:val="none" w:sz="0" w:space="0" w:color="auto"/>
            <w:left w:val="none" w:sz="0" w:space="0" w:color="auto"/>
            <w:bottom w:val="none" w:sz="0" w:space="0" w:color="auto"/>
            <w:right w:val="none" w:sz="0" w:space="0" w:color="auto"/>
          </w:divBdr>
        </w:div>
      </w:divsChild>
    </w:div>
    <w:div w:id="967585960">
      <w:bodyDiv w:val="1"/>
      <w:marLeft w:val="225"/>
      <w:marRight w:val="225"/>
      <w:marTop w:val="0"/>
      <w:marBottom w:val="0"/>
      <w:divBdr>
        <w:top w:val="none" w:sz="0" w:space="0" w:color="auto"/>
        <w:left w:val="none" w:sz="0" w:space="0" w:color="auto"/>
        <w:bottom w:val="none" w:sz="0" w:space="0" w:color="auto"/>
        <w:right w:val="none" w:sz="0" w:space="0" w:color="auto"/>
      </w:divBdr>
      <w:divsChild>
        <w:div w:id="268660485">
          <w:marLeft w:val="0"/>
          <w:marRight w:val="0"/>
          <w:marTop w:val="0"/>
          <w:marBottom w:val="0"/>
          <w:divBdr>
            <w:top w:val="none" w:sz="0" w:space="0" w:color="auto"/>
            <w:left w:val="none" w:sz="0" w:space="0" w:color="auto"/>
            <w:bottom w:val="none" w:sz="0" w:space="0" w:color="auto"/>
            <w:right w:val="none" w:sz="0" w:space="0" w:color="auto"/>
          </w:divBdr>
        </w:div>
      </w:divsChild>
    </w:div>
    <w:div w:id="1059284100">
      <w:bodyDiv w:val="1"/>
      <w:marLeft w:val="0"/>
      <w:marRight w:val="0"/>
      <w:marTop w:val="0"/>
      <w:marBottom w:val="0"/>
      <w:divBdr>
        <w:top w:val="none" w:sz="0" w:space="0" w:color="auto"/>
        <w:left w:val="none" w:sz="0" w:space="0" w:color="auto"/>
        <w:bottom w:val="none" w:sz="0" w:space="0" w:color="auto"/>
        <w:right w:val="none" w:sz="0" w:space="0" w:color="auto"/>
      </w:divBdr>
    </w:div>
    <w:div w:id="1154877829">
      <w:bodyDiv w:val="1"/>
      <w:marLeft w:val="225"/>
      <w:marRight w:val="225"/>
      <w:marTop w:val="0"/>
      <w:marBottom w:val="0"/>
      <w:divBdr>
        <w:top w:val="none" w:sz="0" w:space="0" w:color="auto"/>
        <w:left w:val="none" w:sz="0" w:space="0" w:color="auto"/>
        <w:bottom w:val="none" w:sz="0" w:space="0" w:color="auto"/>
        <w:right w:val="none" w:sz="0" w:space="0" w:color="auto"/>
      </w:divBdr>
      <w:divsChild>
        <w:div w:id="924073360">
          <w:marLeft w:val="0"/>
          <w:marRight w:val="0"/>
          <w:marTop w:val="0"/>
          <w:marBottom w:val="0"/>
          <w:divBdr>
            <w:top w:val="none" w:sz="0" w:space="0" w:color="auto"/>
            <w:left w:val="none" w:sz="0" w:space="0" w:color="auto"/>
            <w:bottom w:val="none" w:sz="0" w:space="0" w:color="auto"/>
            <w:right w:val="none" w:sz="0" w:space="0" w:color="auto"/>
          </w:divBdr>
        </w:div>
      </w:divsChild>
    </w:div>
    <w:div w:id="1164053312">
      <w:bodyDiv w:val="1"/>
      <w:marLeft w:val="0"/>
      <w:marRight w:val="0"/>
      <w:marTop w:val="0"/>
      <w:marBottom w:val="0"/>
      <w:divBdr>
        <w:top w:val="none" w:sz="0" w:space="0" w:color="auto"/>
        <w:left w:val="none" w:sz="0" w:space="0" w:color="auto"/>
        <w:bottom w:val="none" w:sz="0" w:space="0" w:color="auto"/>
        <w:right w:val="none" w:sz="0" w:space="0" w:color="auto"/>
      </w:divBdr>
    </w:div>
    <w:div w:id="1224947852">
      <w:bodyDiv w:val="1"/>
      <w:marLeft w:val="225"/>
      <w:marRight w:val="225"/>
      <w:marTop w:val="0"/>
      <w:marBottom w:val="0"/>
      <w:divBdr>
        <w:top w:val="none" w:sz="0" w:space="0" w:color="auto"/>
        <w:left w:val="none" w:sz="0" w:space="0" w:color="auto"/>
        <w:bottom w:val="none" w:sz="0" w:space="0" w:color="auto"/>
        <w:right w:val="none" w:sz="0" w:space="0" w:color="auto"/>
      </w:divBdr>
      <w:divsChild>
        <w:div w:id="1233928805">
          <w:marLeft w:val="0"/>
          <w:marRight w:val="0"/>
          <w:marTop w:val="0"/>
          <w:marBottom w:val="0"/>
          <w:divBdr>
            <w:top w:val="none" w:sz="0" w:space="0" w:color="auto"/>
            <w:left w:val="none" w:sz="0" w:space="0" w:color="auto"/>
            <w:bottom w:val="none" w:sz="0" w:space="0" w:color="auto"/>
            <w:right w:val="none" w:sz="0" w:space="0" w:color="auto"/>
          </w:divBdr>
        </w:div>
      </w:divsChild>
    </w:div>
    <w:div w:id="1254894186">
      <w:bodyDiv w:val="1"/>
      <w:marLeft w:val="225"/>
      <w:marRight w:val="225"/>
      <w:marTop w:val="0"/>
      <w:marBottom w:val="0"/>
      <w:divBdr>
        <w:top w:val="none" w:sz="0" w:space="0" w:color="auto"/>
        <w:left w:val="none" w:sz="0" w:space="0" w:color="auto"/>
        <w:bottom w:val="none" w:sz="0" w:space="0" w:color="auto"/>
        <w:right w:val="none" w:sz="0" w:space="0" w:color="auto"/>
      </w:divBdr>
      <w:divsChild>
        <w:div w:id="1465737688">
          <w:marLeft w:val="0"/>
          <w:marRight w:val="0"/>
          <w:marTop w:val="0"/>
          <w:marBottom w:val="0"/>
          <w:divBdr>
            <w:top w:val="none" w:sz="0" w:space="0" w:color="auto"/>
            <w:left w:val="none" w:sz="0" w:space="0" w:color="auto"/>
            <w:bottom w:val="none" w:sz="0" w:space="0" w:color="auto"/>
            <w:right w:val="none" w:sz="0" w:space="0" w:color="auto"/>
          </w:divBdr>
        </w:div>
      </w:divsChild>
    </w:div>
    <w:div w:id="1273168277">
      <w:bodyDiv w:val="1"/>
      <w:marLeft w:val="0"/>
      <w:marRight w:val="0"/>
      <w:marTop w:val="0"/>
      <w:marBottom w:val="0"/>
      <w:divBdr>
        <w:top w:val="none" w:sz="0" w:space="0" w:color="auto"/>
        <w:left w:val="none" w:sz="0" w:space="0" w:color="auto"/>
        <w:bottom w:val="none" w:sz="0" w:space="0" w:color="auto"/>
        <w:right w:val="none" w:sz="0" w:space="0" w:color="auto"/>
      </w:divBdr>
    </w:div>
    <w:div w:id="1292517148">
      <w:bodyDiv w:val="1"/>
      <w:marLeft w:val="0"/>
      <w:marRight w:val="0"/>
      <w:marTop w:val="0"/>
      <w:marBottom w:val="0"/>
      <w:divBdr>
        <w:top w:val="none" w:sz="0" w:space="0" w:color="auto"/>
        <w:left w:val="none" w:sz="0" w:space="0" w:color="auto"/>
        <w:bottom w:val="none" w:sz="0" w:space="0" w:color="auto"/>
        <w:right w:val="none" w:sz="0" w:space="0" w:color="auto"/>
      </w:divBdr>
    </w:div>
    <w:div w:id="1386294462">
      <w:bodyDiv w:val="1"/>
      <w:marLeft w:val="225"/>
      <w:marRight w:val="225"/>
      <w:marTop w:val="0"/>
      <w:marBottom w:val="0"/>
      <w:divBdr>
        <w:top w:val="none" w:sz="0" w:space="0" w:color="auto"/>
        <w:left w:val="none" w:sz="0" w:space="0" w:color="auto"/>
        <w:bottom w:val="none" w:sz="0" w:space="0" w:color="auto"/>
        <w:right w:val="none" w:sz="0" w:space="0" w:color="auto"/>
      </w:divBdr>
      <w:divsChild>
        <w:div w:id="1031958541">
          <w:marLeft w:val="0"/>
          <w:marRight w:val="0"/>
          <w:marTop w:val="0"/>
          <w:marBottom w:val="0"/>
          <w:divBdr>
            <w:top w:val="none" w:sz="0" w:space="0" w:color="auto"/>
            <w:left w:val="none" w:sz="0" w:space="0" w:color="auto"/>
            <w:bottom w:val="none" w:sz="0" w:space="0" w:color="auto"/>
            <w:right w:val="none" w:sz="0" w:space="0" w:color="auto"/>
          </w:divBdr>
        </w:div>
      </w:divsChild>
    </w:div>
    <w:div w:id="1485046789">
      <w:bodyDiv w:val="1"/>
      <w:marLeft w:val="225"/>
      <w:marRight w:val="225"/>
      <w:marTop w:val="0"/>
      <w:marBottom w:val="0"/>
      <w:divBdr>
        <w:top w:val="none" w:sz="0" w:space="0" w:color="auto"/>
        <w:left w:val="none" w:sz="0" w:space="0" w:color="auto"/>
        <w:bottom w:val="none" w:sz="0" w:space="0" w:color="auto"/>
        <w:right w:val="none" w:sz="0" w:space="0" w:color="auto"/>
      </w:divBdr>
      <w:divsChild>
        <w:div w:id="135805625">
          <w:marLeft w:val="0"/>
          <w:marRight w:val="0"/>
          <w:marTop w:val="0"/>
          <w:marBottom w:val="0"/>
          <w:divBdr>
            <w:top w:val="none" w:sz="0" w:space="0" w:color="auto"/>
            <w:left w:val="none" w:sz="0" w:space="0" w:color="auto"/>
            <w:bottom w:val="none" w:sz="0" w:space="0" w:color="auto"/>
            <w:right w:val="none" w:sz="0" w:space="0" w:color="auto"/>
          </w:divBdr>
        </w:div>
      </w:divsChild>
    </w:div>
    <w:div w:id="1532184462">
      <w:marLeft w:val="0"/>
      <w:marRight w:val="0"/>
      <w:marTop w:val="300"/>
      <w:marBottom w:val="0"/>
      <w:divBdr>
        <w:top w:val="none" w:sz="0" w:space="0" w:color="auto"/>
        <w:left w:val="none" w:sz="0" w:space="0" w:color="auto"/>
        <w:bottom w:val="none" w:sz="0" w:space="0" w:color="auto"/>
        <w:right w:val="none" w:sz="0" w:space="0" w:color="auto"/>
      </w:divBdr>
    </w:div>
    <w:div w:id="1576818797">
      <w:bodyDiv w:val="1"/>
      <w:marLeft w:val="30"/>
      <w:marRight w:val="30"/>
      <w:marTop w:val="0"/>
      <w:marBottom w:val="0"/>
      <w:divBdr>
        <w:top w:val="none" w:sz="0" w:space="0" w:color="auto"/>
        <w:left w:val="none" w:sz="0" w:space="0" w:color="auto"/>
        <w:bottom w:val="none" w:sz="0" w:space="0" w:color="auto"/>
        <w:right w:val="none" w:sz="0" w:space="0" w:color="auto"/>
      </w:divBdr>
      <w:divsChild>
        <w:div w:id="782654472">
          <w:marLeft w:val="0"/>
          <w:marRight w:val="0"/>
          <w:marTop w:val="0"/>
          <w:marBottom w:val="0"/>
          <w:divBdr>
            <w:top w:val="none" w:sz="0" w:space="0" w:color="auto"/>
            <w:left w:val="none" w:sz="0" w:space="0" w:color="auto"/>
            <w:bottom w:val="none" w:sz="0" w:space="0" w:color="auto"/>
            <w:right w:val="none" w:sz="0" w:space="0" w:color="auto"/>
          </w:divBdr>
          <w:divsChild>
            <w:div w:id="1458840059">
              <w:marLeft w:val="0"/>
              <w:marRight w:val="0"/>
              <w:marTop w:val="0"/>
              <w:marBottom w:val="0"/>
              <w:divBdr>
                <w:top w:val="none" w:sz="0" w:space="0" w:color="auto"/>
                <w:left w:val="none" w:sz="0" w:space="0" w:color="auto"/>
                <w:bottom w:val="none" w:sz="0" w:space="0" w:color="auto"/>
                <w:right w:val="none" w:sz="0" w:space="0" w:color="auto"/>
              </w:divBdr>
              <w:divsChild>
                <w:div w:id="1612320851">
                  <w:marLeft w:val="0"/>
                  <w:marRight w:val="0"/>
                  <w:marTop w:val="0"/>
                  <w:marBottom w:val="0"/>
                  <w:divBdr>
                    <w:top w:val="none" w:sz="0" w:space="0" w:color="auto"/>
                    <w:left w:val="none" w:sz="0" w:space="0" w:color="auto"/>
                    <w:bottom w:val="none" w:sz="0" w:space="0" w:color="auto"/>
                    <w:right w:val="none" w:sz="0" w:space="0" w:color="auto"/>
                  </w:divBdr>
                  <w:divsChild>
                    <w:div w:id="20193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83652">
      <w:bodyDiv w:val="1"/>
      <w:marLeft w:val="30"/>
      <w:marRight w:val="30"/>
      <w:marTop w:val="0"/>
      <w:marBottom w:val="0"/>
      <w:divBdr>
        <w:top w:val="none" w:sz="0" w:space="0" w:color="auto"/>
        <w:left w:val="none" w:sz="0" w:space="0" w:color="auto"/>
        <w:bottom w:val="none" w:sz="0" w:space="0" w:color="auto"/>
        <w:right w:val="none" w:sz="0" w:space="0" w:color="auto"/>
      </w:divBdr>
      <w:divsChild>
        <w:div w:id="765729727">
          <w:marLeft w:val="0"/>
          <w:marRight w:val="0"/>
          <w:marTop w:val="0"/>
          <w:marBottom w:val="0"/>
          <w:divBdr>
            <w:top w:val="none" w:sz="0" w:space="0" w:color="auto"/>
            <w:left w:val="none" w:sz="0" w:space="0" w:color="auto"/>
            <w:bottom w:val="none" w:sz="0" w:space="0" w:color="auto"/>
            <w:right w:val="none" w:sz="0" w:space="0" w:color="auto"/>
          </w:divBdr>
          <w:divsChild>
            <w:div w:id="1050498348">
              <w:marLeft w:val="0"/>
              <w:marRight w:val="0"/>
              <w:marTop w:val="0"/>
              <w:marBottom w:val="0"/>
              <w:divBdr>
                <w:top w:val="none" w:sz="0" w:space="0" w:color="auto"/>
                <w:left w:val="none" w:sz="0" w:space="0" w:color="auto"/>
                <w:bottom w:val="none" w:sz="0" w:space="0" w:color="auto"/>
                <w:right w:val="none" w:sz="0" w:space="0" w:color="auto"/>
              </w:divBdr>
              <w:divsChild>
                <w:div w:id="1781759880">
                  <w:marLeft w:val="0"/>
                  <w:marRight w:val="0"/>
                  <w:marTop w:val="0"/>
                  <w:marBottom w:val="0"/>
                  <w:divBdr>
                    <w:top w:val="none" w:sz="0" w:space="0" w:color="auto"/>
                    <w:left w:val="none" w:sz="0" w:space="0" w:color="auto"/>
                    <w:bottom w:val="none" w:sz="0" w:space="0" w:color="auto"/>
                    <w:right w:val="none" w:sz="0" w:space="0" w:color="auto"/>
                  </w:divBdr>
                  <w:divsChild>
                    <w:div w:id="2098749586">
                      <w:marLeft w:val="0"/>
                      <w:marRight w:val="0"/>
                      <w:marTop w:val="0"/>
                      <w:marBottom w:val="0"/>
                      <w:divBdr>
                        <w:top w:val="none" w:sz="0" w:space="0" w:color="auto"/>
                        <w:left w:val="none" w:sz="0" w:space="0" w:color="auto"/>
                        <w:bottom w:val="none" w:sz="0" w:space="0" w:color="auto"/>
                        <w:right w:val="none" w:sz="0" w:space="0" w:color="auto"/>
                      </w:divBdr>
                      <w:divsChild>
                        <w:div w:id="7084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080420">
      <w:bodyDiv w:val="1"/>
      <w:marLeft w:val="30"/>
      <w:marRight w:val="30"/>
      <w:marTop w:val="0"/>
      <w:marBottom w:val="0"/>
      <w:divBdr>
        <w:top w:val="none" w:sz="0" w:space="0" w:color="auto"/>
        <w:left w:val="none" w:sz="0" w:space="0" w:color="auto"/>
        <w:bottom w:val="none" w:sz="0" w:space="0" w:color="auto"/>
        <w:right w:val="none" w:sz="0" w:space="0" w:color="auto"/>
      </w:divBdr>
      <w:divsChild>
        <w:div w:id="67459112">
          <w:marLeft w:val="0"/>
          <w:marRight w:val="0"/>
          <w:marTop w:val="0"/>
          <w:marBottom w:val="0"/>
          <w:divBdr>
            <w:top w:val="none" w:sz="0" w:space="0" w:color="auto"/>
            <w:left w:val="none" w:sz="0" w:space="0" w:color="auto"/>
            <w:bottom w:val="none" w:sz="0" w:space="0" w:color="auto"/>
            <w:right w:val="none" w:sz="0" w:space="0" w:color="auto"/>
          </w:divBdr>
          <w:divsChild>
            <w:div w:id="1673678732">
              <w:marLeft w:val="0"/>
              <w:marRight w:val="0"/>
              <w:marTop w:val="0"/>
              <w:marBottom w:val="0"/>
              <w:divBdr>
                <w:top w:val="none" w:sz="0" w:space="0" w:color="auto"/>
                <w:left w:val="none" w:sz="0" w:space="0" w:color="auto"/>
                <w:bottom w:val="none" w:sz="0" w:space="0" w:color="auto"/>
                <w:right w:val="none" w:sz="0" w:space="0" w:color="auto"/>
              </w:divBdr>
              <w:divsChild>
                <w:div w:id="1433352532">
                  <w:marLeft w:val="0"/>
                  <w:marRight w:val="0"/>
                  <w:marTop w:val="0"/>
                  <w:marBottom w:val="0"/>
                  <w:divBdr>
                    <w:top w:val="none" w:sz="0" w:space="0" w:color="auto"/>
                    <w:left w:val="none" w:sz="0" w:space="0" w:color="auto"/>
                    <w:bottom w:val="none" w:sz="0" w:space="0" w:color="auto"/>
                    <w:right w:val="none" w:sz="0" w:space="0" w:color="auto"/>
                  </w:divBdr>
                  <w:divsChild>
                    <w:div w:id="13556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63492">
      <w:bodyDiv w:val="1"/>
      <w:marLeft w:val="0"/>
      <w:marRight w:val="0"/>
      <w:marTop w:val="0"/>
      <w:marBottom w:val="0"/>
      <w:divBdr>
        <w:top w:val="none" w:sz="0" w:space="0" w:color="auto"/>
        <w:left w:val="none" w:sz="0" w:space="0" w:color="auto"/>
        <w:bottom w:val="none" w:sz="0" w:space="0" w:color="auto"/>
        <w:right w:val="none" w:sz="0" w:space="0" w:color="auto"/>
      </w:divBdr>
    </w:div>
    <w:div w:id="1730111159">
      <w:bodyDiv w:val="1"/>
      <w:marLeft w:val="30"/>
      <w:marRight w:val="30"/>
      <w:marTop w:val="0"/>
      <w:marBottom w:val="0"/>
      <w:divBdr>
        <w:top w:val="none" w:sz="0" w:space="0" w:color="auto"/>
        <w:left w:val="none" w:sz="0" w:space="0" w:color="auto"/>
        <w:bottom w:val="none" w:sz="0" w:space="0" w:color="auto"/>
        <w:right w:val="none" w:sz="0" w:space="0" w:color="auto"/>
      </w:divBdr>
      <w:divsChild>
        <w:div w:id="112748290">
          <w:marLeft w:val="0"/>
          <w:marRight w:val="0"/>
          <w:marTop w:val="0"/>
          <w:marBottom w:val="0"/>
          <w:divBdr>
            <w:top w:val="none" w:sz="0" w:space="0" w:color="auto"/>
            <w:left w:val="none" w:sz="0" w:space="0" w:color="auto"/>
            <w:bottom w:val="none" w:sz="0" w:space="0" w:color="auto"/>
            <w:right w:val="none" w:sz="0" w:space="0" w:color="auto"/>
          </w:divBdr>
          <w:divsChild>
            <w:div w:id="779910597">
              <w:marLeft w:val="0"/>
              <w:marRight w:val="0"/>
              <w:marTop w:val="0"/>
              <w:marBottom w:val="0"/>
              <w:divBdr>
                <w:top w:val="none" w:sz="0" w:space="0" w:color="auto"/>
                <w:left w:val="none" w:sz="0" w:space="0" w:color="auto"/>
                <w:bottom w:val="none" w:sz="0" w:space="0" w:color="auto"/>
                <w:right w:val="none" w:sz="0" w:space="0" w:color="auto"/>
              </w:divBdr>
              <w:divsChild>
                <w:div w:id="1066343167">
                  <w:marLeft w:val="0"/>
                  <w:marRight w:val="0"/>
                  <w:marTop w:val="0"/>
                  <w:marBottom w:val="0"/>
                  <w:divBdr>
                    <w:top w:val="none" w:sz="0" w:space="0" w:color="auto"/>
                    <w:left w:val="none" w:sz="0" w:space="0" w:color="auto"/>
                    <w:bottom w:val="none" w:sz="0" w:space="0" w:color="auto"/>
                    <w:right w:val="none" w:sz="0" w:space="0" w:color="auto"/>
                  </w:divBdr>
                  <w:divsChild>
                    <w:div w:id="15530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06477">
      <w:bodyDiv w:val="1"/>
      <w:marLeft w:val="225"/>
      <w:marRight w:val="225"/>
      <w:marTop w:val="0"/>
      <w:marBottom w:val="0"/>
      <w:divBdr>
        <w:top w:val="none" w:sz="0" w:space="0" w:color="auto"/>
        <w:left w:val="none" w:sz="0" w:space="0" w:color="auto"/>
        <w:bottom w:val="none" w:sz="0" w:space="0" w:color="auto"/>
        <w:right w:val="none" w:sz="0" w:space="0" w:color="auto"/>
      </w:divBdr>
      <w:divsChild>
        <w:div w:id="203717430">
          <w:marLeft w:val="0"/>
          <w:marRight w:val="0"/>
          <w:marTop w:val="0"/>
          <w:marBottom w:val="0"/>
          <w:divBdr>
            <w:top w:val="none" w:sz="0" w:space="0" w:color="auto"/>
            <w:left w:val="none" w:sz="0" w:space="0" w:color="auto"/>
            <w:bottom w:val="none" w:sz="0" w:space="0" w:color="auto"/>
            <w:right w:val="none" w:sz="0" w:space="0" w:color="auto"/>
          </w:divBdr>
        </w:div>
      </w:divsChild>
    </w:div>
    <w:div w:id="1769621962">
      <w:bodyDiv w:val="1"/>
      <w:marLeft w:val="0"/>
      <w:marRight w:val="0"/>
      <w:marTop w:val="0"/>
      <w:marBottom w:val="0"/>
      <w:divBdr>
        <w:top w:val="none" w:sz="0" w:space="0" w:color="auto"/>
        <w:left w:val="none" w:sz="0" w:space="0" w:color="auto"/>
        <w:bottom w:val="none" w:sz="0" w:space="0" w:color="auto"/>
        <w:right w:val="none" w:sz="0" w:space="0" w:color="auto"/>
      </w:divBdr>
    </w:div>
    <w:div w:id="1787232732">
      <w:bodyDiv w:val="1"/>
      <w:marLeft w:val="0"/>
      <w:marRight w:val="0"/>
      <w:marTop w:val="0"/>
      <w:marBottom w:val="0"/>
      <w:divBdr>
        <w:top w:val="none" w:sz="0" w:space="0" w:color="auto"/>
        <w:left w:val="none" w:sz="0" w:space="0" w:color="auto"/>
        <w:bottom w:val="none" w:sz="0" w:space="0" w:color="auto"/>
        <w:right w:val="none" w:sz="0" w:space="0" w:color="auto"/>
      </w:divBdr>
    </w:div>
    <w:div w:id="1793550995">
      <w:bodyDiv w:val="1"/>
      <w:marLeft w:val="0"/>
      <w:marRight w:val="0"/>
      <w:marTop w:val="0"/>
      <w:marBottom w:val="0"/>
      <w:divBdr>
        <w:top w:val="none" w:sz="0" w:space="0" w:color="auto"/>
        <w:left w:val="none" w:sz="0" w:space="0" w:color="auto"/>
        <w:bottom w:val="none" w:sz="0" w:space="0" w:color="auto"/>
        <w:right w:val="none" w:sz="0" w:space="0" w:color="auto"/>
      </w:divBdr>
    </w:div>
    <w:div w:id="1830710680">
      <w:bodyDiv w:val="1"/>
      <w:marLeft w:val="0"/>
      <w:marRight w:val="0"/>
      <w:marTop w:val="0"/>
      <w:marBottom w:val="0"/>
      <w:divBdr>
        <w:top w:val="none" w:sz="0" w:space="0" w:color="auto"/>
        <w:left w:val="none" w:sz="0" w:space="0" w:color="auto"/>
        <w:bottom w:val="none" w:sz="0" w:space="0" w:color="auto"/>
        <w:right w:val="none" w:sz="0" w:space="0" w:color="auto"/>
      </w:divBdr>
    </w:div>
    <w:div w:id="1837184748">
      <w:bodyDiv w:val="1"/>
      <w:marLeft w:val="0"/>
      <w:marRight w:val="0"/>
      <w:marTop w:val="0"/>
      <w:marBottom w:val="0"/>
      <w:divBdr>
        <w:top w:val="none" w:sz="0" w:space="0" w:color="auto"/>
        <w:left w:val="none" w:sz="0" w:space="0" w:color="auto"/>
        <w:bottom w:val="none" w:sz="0" w:space="0" w:color="auto"/>
        <w:right w:val="none" w:sz="0" w:space="0" w:color="auto"/>
      </w:divBdr>
    </w:div>
    <w:div w:id="1860927254">
      <w:bodyDiv w:val="1"/>
      <w:marLeft w:val="0"/>
      <w:marRight w:val="0"/>
      <w:marTop w:val="0"/>
      <w:marBottom w:val="0"/>
      <w:divBdr>
        <w:top w:val="none" w:sz="0" w:space="0" w:color="auto"/>
        <w:left w:val="none" w:sz="0" w:space="0" w:color="auto"/>
        <w:bottom w:val="none" w:sz="0" w:space="0" w:color="auto"/>
        <w:right w:val="none" w:sz="0" w:space="0" w:color="auto"/>
      </w:divBdr>
    </w:div>
    <w:div w:id="1957253364">
      <w:bodyDiv w:val="1"/>
      <w:marLeft w:val="0"/>
      <w:marRight w:val="0"/>
      <w:marTop w:val="0"/>
      <w:marBottom w:val="0"/>
      <w:divBdr>
        <w:top w:val="none" w:sz="0" w:space="0" w:color="auto"/>
        <w:left w:val="none" w:sz="0" w:space="0" w:color="auto"/>
        <w:bottom w:val="none" w:sz="0" w:space="0" w:color="auto"/>
        <w:right w:val="none" w:sz="0" w:space="0" w:color="auto"/>
      </w:divBdr>
    </w:div>
    <w:div w:id="2056272990">
      <w:bodyDiv w:val="1"/>
      <w:marLeft w:val="0"/>
      <w:marRight w:val="0"/>
      <w:marTop w:val="0"/>
      <w:marBottom w:val="0"/>
      <w:divBdr>
        <w:top w:val="none" w:sz="0" w:space="0" w:color="auto"/>
        <w:left w:val="none" w:sz="0" w:space="0" w:color="auto"/>
        <w:bottom w:val="none" w:sz="0" w:space="0" w:color="auto"/>
        <w:right w:val="none" w:sz="0" w:space="0" w:color="auto"/>
      </w:divBdr>
    </w:div>
    <w:div w:id="2147236643">
      <w:bodyDiv w:val="1"/>
      <w:marLeft w:val="225"/>
      <w:marRight w:val="225"/>
      <w:marTop w:val="0"/>
      <w:marBottom w:val="0"/>
      <w:divBdr>
        <w:top w:val="none" w:sz="0" w:space="0" w:color="auto"/>
        <w:left w:val="none" w:sz="0" w:space="0" w:color="auto"/>
        <w:bottom w:val="none" w:sz="0" w:space="0" w:color="auto"/>
        <w:right w:val="none" w:sz="0" w:space="0" w:color="auto"/>
      </w:divBdr>
      <w:divsChild>
        <w:div w:id="1131556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lrs.lt/pls/inter/dokpaieska.showdoc_l?p_id=1105851&amp;p_tr2=2" TargetMode="External"/><Relationship Id="rId18" Type="http://schemas.openxmlformats.org/officeDocument/2006/relationships/hyperlink" Target="http://www3.lrs.lt/pls/inter1/dokpaieska.showdoc_l?p_id=65803" TargetMode="External"/><Relationship Id="rId26" Type="http://schemas.openxmlformats.org/officeDocument/2006/relationships/hyperlink" Target="http://www3.lrs.lt/pls/inter/dokpaieska.showdoc_l?p_id=1097294&amp;p_tr2=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3.lrs.lt/pls/inter/dokpaieska.showdoc_l?p_id=1096209&amp;p_tr2=2"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3.lrs.lt/pls/inter1/dokpaieska.showdoc_l?p_id=65718&amp;p_tr2=2" TargetMode="External"/><Relationship Id="rId17" Type="http://schemas.openxmlformats.org/officeDocument/2006/relationships/hyperlink" Target="http://www3.lrs.lt/pls/inter1/dokpaieska.showdoc_l?p_id=65804" TargetMode="External"/><Relationship Id="rId25" Type="http://schemas.openxmlformats.org/officeDocument/2006/relationships/hyperlink" Target="http://www3.lrs.lt/pls/inter/dokpaieska.showdoc_l?p_id=1097292&amp;p_tr2=2"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3.lrs.lt/pls/inter1/dokpaieska.showdoc_l?p_id=65830" TargetMode="External"/><Relationship Id="rId20" Type="http://schemas.openxmlformats.org/officeDocument/2006/relationships/hyperlink" Target="http://www3.lrs.lt/pls/inter/dokpaieska.showdoc_l?p_id=1096201&amp;p_tr2=2" TargetMode="External"/><Relationship Id="rId29" Type="http://schemas.openxmlformats.org/officeDocument/2006/relationships/hyperlink" Target="http://www3.lrs.lt/pls/inter/dokpaieska.showdoc_l?p_id=1089234&amp;p_tr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lrs.lt/pls/inter1/dokpaieska.showdoc_l?p_id=65730&amp;p_tr2=2" TargetMode="External"/><Relationship Id="rId24" Type="http://schemas.openxmlformats.org/officeDocument/2006/relationships/hyperlink" Target="http://www3.lrs.lt/pls/inter/dokpaieska.showdoc_l?p_id=1073928&amp;p_tr2=2"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3.lrs.lt/pls/inter/dokpaieska.showdoc_l?p_id=1101315&amp;p_tr2=2" TargetMode="External"/><Relationship Id="rId23" Type="http://schemas.openxmlformats.org/officeDocument/2006/relationships/hyperlink" Target="http://www3.lrs.lt/pls/inter/dokpaieska.showdoc_l?p_id=1040068&amp;p_tr2=2" TargetMode="External"/><Relationship Id="rId28" Type="http://schemas.openxmlformats.org/officeDocument/2006/relationships/hyperlink" Target="http://www3.lrs.lt/pls/inter/dokpaieska.showdoc_l?p_id=1097299&amp;p_tr2=2" TargetMode="External"/><Relationship Id="rId36" Type="http://schemas.openxmlformats.org/officeDocument/2006/relationships/header" Target="header3.xml"/><Relationship Id="rId10" Type="http://schemas.openxmlformats.org/officeDocument/2006/relationships/hyperlink" Target="http://www.lrs.lt/sip/portal.show?p_r=15322&amp;p_k=1" TargetMode="External"/><Relationship Id="rId19" Type="http://schemas.openxmlformats.org/officeDocument/2006/relationships/hyperlink" Target="http://www3.lrs.lt/pls/inter1/dokpaieska.showdoc_l?p_id=65801" TargetMode="External"/><Relationship Id="rId31" Type="http://schemas.openxmlformats.org/officeDocument/2006/relationships/hyperlink" Target="mailto:egle.trembo@lrs.l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3.lrs.lt/pls/inter/dokpaieska.showdoc_l?p_id=1101306&amp;p_tr2=2" TargetMode="External"/><Relationship Id="rId22" Type="http://schemas.openxmlformats.org/officeDocument/2006/relationships/hyperlink" Target="http://www3.lrs.lt/pls/inter/dokpaieska.showdoc_l?p_id=1103132&amp;p_tr2=2" TargetMode="External"/><Relationship Id="rId27" Type="http://schemas.openxmlformats.org/officeDocument/2006/relationships/hyperlink" Target="http://www3.lrs.lt/pls/inter/dokpaieska.showdoc_l?p_id=1097297&amp;p_tr2=2" TargetMode="External"/><Relationship Id="rId30" Type="http://schemas.openxmlformats.org/officeDocument/2006/relationships/hyperlink" Target="http://www3.lrs.lt/pls/inter/dokpaieska.rezult_l?p_nr=xiip-3461*&amp;p_nuo=&amp;p_iki=&amp;p_org=&amp;p_drus=&amp;p_kalb_id=1&amp;p_title=&amp;p_text=&amp;p_pub=&amp;p_met=&amp;p_lnr=&amp;p_denr=&amp;p_es=0&amp;p_tid=&amp;p_tkid=&amp;p_t=0&amp;p_tr1=2&amp;p_tr2=2&amp;p_gal=&amp;p_rus=1" TargetMode="External"/><Relationship Id="rId35"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D98AB-7BC6-4B76-9ACD-043A32AEA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9367</Words>
  <Characters>5340</Characters>
  <Application>Microsoft Office Word</Application>
  <DocSecurity>4</DocSecurity>
  <Lines>44</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Rudaitis Rimas</dc:creator>
  <cp:lastModifiedBy>MARKEVIČIENĖ, Asta</cp:lastModifiedBy>
  <cp:revision>2</cp:revision>
  <cp:lastPrinted>2015-12-11T12:16:00Z</cp:lastPrinted>
  <dcterms:created xsi:type="dcterms:W3CDTF">2015-12-22T08:47:00Z</dcterms:created>
  <dcterms:modified xsi:type="dcterms:W3CDTF">2015-12-22T08:47:00Z</dcterms:modified>
</cp:coreProperties>
</file>