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0" w:rsidRPr="00C07697" w:rsidRDefault="008266EF" w:rsidP="00C07697">
      <w:pPr>
        <w:pStyle w:val="Antrat1"/>
        <w:jc w:val="center"/>
        <w:rPr>
          <w:color w:val="auto"/>
          <w:sz w:val="24"/>
        </w:rPr>
      </w:pPr>
      <w:r w:rsidRPr="00C07697">
        <w:rPr>
          <w:color w:val="auto"/>
          <w:sz w:val="24"/>
        </w:rPr>
        <w:t>RIBENTROPO-MOLOTOVO PAKTO PASIRAŠYMO 75 –OSIOS METINĖS</w:t>
      </w:r>
    </w:p>
    <w:p w:rsidR="008266EF" w:rsidRPr="00C07697" w:rsidRDefault="008266EF" w:rsidP="00C07697">
      <w:pPr>
        <w:pStyle w:val="Antrat1"/>
        <w:jc w:val="center"/>
        <w:rPr>
          <w:color w:val="auto"/>
          <w:sz w:val="24"/>
        </w:rPr>
      </w:pPr>
      <w:r w:rsidRPr="00C07697">
        <w:rPr>
          <w:color w:val="auto"/>
          <w:sz w:val="24"/>
        </w:rPr>
        <w:t>BALTIJOS KELIUI – 25 METAI</w:t>
      </w:r>
    </w:p>
    <w:p w:rsidR="008266EF" w:rsidRPr="00C07697" w:rsidRDefault="008266EF" w:rsidP="00C07697">
      <w:pPr>
        <w:pStyle w:val="Antrat1"/>
        <w:jc w:val="center"/>
        <w:rPr>
          <w:color w:val="auto"/>
          <w:sz w:val="24"/>
        </w:rPr>
      </w:pPr>
      <w:r w:rsidRPr="00C07697">
        <w:rPr>
          <w:color w:val="auto"/>
          <w:sz w:val="24"/>
        </w:rPr>
        <w:t>PIRMŲJŲ POLITINIŲ KALINIŲ IR TREMTINIŲ PALAIKŲ IŠ IGARKOS 1989 M. LIEPOS 28 D.</w:t>
      </w:r>
      <w:r w:rsidR="00C07697" w:rsidRPr="00C07697">
        <w:rPr>
          <w:color w:val="auto"/>
          <w:sz w:val="24"/>
        </w:rPr>
        <w:t xml:space="preserve"> </w:t>
      </w:r>
      <w:r w:rsidRPr="00C07697">
        <w:rPr>
          <w:color w:val="auto"/>
          <w:sz w:val="24"/>
        </w:rPr>
        <w:t>PARVEŽIMO Į KĖDAINIŲ ORO UOSTĄ 25-OSIOS METINĖS</w:t>
      </w:r>
    </w:p>
    <w:p w:rsidR="00C07697" w:rsidRDefault="00C07697" w:rsidP="00C07697">
      <w:pPr>
        <w:pStyle w:val="Antrinispavadinimas"/>
        <w:jc w:val="center"/>
        <w:rPr>
          <w:color w:val="auto"/>
        </w:rPr>
      </w:pPr>
    </w:p>
    <w:p w:rsidR="008266EF" w:rsidRPr="00C07697" w:rsidRDefault="008266EF" w:rsidP="00C07697">
      <w:pPr>
        <w:pStyle w:val="Antrinispavadinimas"/>
        <w:jc w:val="center"/>
        <w:rPr>
          <w:color w:val="auto"/>
        </w:rPr>
      </w:pPr>
      <w:r w:rsidRPr="00C07697">
        <w:rPr>
          <w:color w:val="auto"/>
        </w:rPr>
        <w:t>Istorinių įvykių, nulėmusių milijonų žmonių likimus, paminėjimo popietė</w:t>
      </w:r>
    </w:p>
    <w:p w:rsidR="008266EF" w:rsidRPr="00C07697" w:rsidRDefault="008266EF" w:rsidP="00C07697">
      <w:pPr>
        <w:pStyle w:val="Antrat2"/>
        <w:jc w:val="center"/>
        <w:rPr>
          <w:color w:val="auto"/>
        </w:rPr>
      </w:pPr>
    </w:p>
    <w:p w:rsidR="00F376A0" w:rsidRPr="00C07697" w:rsidRDefault="00F376A0" w:rsidP="008266EF">
      <w:pPr>
        <w:spacing w:after="0" w:line="240" w:lineRule="auto"/>
        <w:jc w:val="center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2014 m. rugpjūčio 2</w:t>
      </w:r>
      <w:r w:rsidR="00686BCE" w:rsidRPr="00C07697">
        <w:rPr>
          <w:rStyle w:val="Rykuspabraukimas"/>
          <w:color w:val="auto"/>
        </w:rPr>
        <w:t>1</w:t>
      </w:r>
      <w:r w:rsidRPr="00C07697">
        <w:rPr>
          <w:rStyle w:val="Rykuspabraukimas"/>
          <w:color w:val="auto"/>
        </w:rPr>
        <w:t xml:space="preserve"> d. 15 val.</w:t>
      </w:r>
    </w:p>
    <w:p w:rsidR="00F376A0" w:rsidRPr="00C07697" w:rsidRDefault="00F376A0" w:rsidP="008266EF">
      <w:pPr>
        <w:spacing w:after="0" w:line="240" w:lineRule="auto"/>
        <w:jc w:val="center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Genocido aukų muziejus, Aukų g. 2, Vilnius</w:t>
      </w:r>
    </w:p>
    <w:p w:rsidR="00F376A0" w:rsidRPr="00C07697" w:rsidRDefault="00F376A0" w:rsidP="00F376A0">
      <w:pPr>
        <w:jc w:val="center"/>
      </w:pPr>
    </w:p>
    <w:p w:rsidR="00F376A0" w:rsidRDefault="00C07697" w:rsidP="00C07697">
      <w:pPr>
        <w:pStyle w:val="Antrat2"/>
        <w:jc w:val="center"/>
        <w:rPr>
          <w:rStyle w:val="Nerykuspabraukimas"/>
          <w:color w:val="auto"/>
        </w:rPr>
      </w:pPr>
      <w:r w:rsidRPr="00C07697">
        <w:rPr>
          <w:rStyle w:val="Nerykuspabraukimas"/>
          <w:color w:val="auto"/>
        </w:rPr>
        <w:t>PROGRAMOS PROJEKTAS</w:t>
      </w:r>
    </w:p>
    <w:p w:rsidR="0098077B" w:rsidRDefault="0098077B" w:rsidP="0098077B"/>
    <w:p w:rsidR="0098077B" w:rsidRPr="0098077B" w:rsidRDefault="0098077B" w:rsidP="0098077B">
      <w:r>
        <w:t xml:space="preserve">Renginį </w:t>
      </w:r>
      <w:proofErr w:type="spellStart"/>
      <w:r>
        <w:t>moderuoja</w:t>
      </w:r>
      <w:proofErr w:type="spellEnd"/>
      <w:r>
        <w:t xml:space="preserve">: Seimo nariai </w:t>
      </w:r>
      <w:r w:rsidRPr="0098077B">
        <w:t>Vincė Vaidevutė Margevičienė</w:t>
      </w:r>
      <w:r>
        <w:t xml:space="preserve"> ir Mantas Adomėnas</w:t>
      </w:r>
    </w:p>
    <w:p w:rsidR="00F376A0" w:rsidRPr="00C07697" w:rsidRDefault="00FD4386" w:rsidP="00F376A0">
      <w:pPr>
        <w:spacing w:after="0" w:line="240" w:lineRule="auto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Sveikinimo žodis</w:t>
      </w:r>
    </w:p>
    <w:p w:rsidR="00655E9C" w:rsidRPr="00C07697" w:rsidRDefault="00655E9C" w:rsidP="00F376A0">
      <w:pPr>
        <w:spacing w:after="0" w:line="240" w:lineRule="auto"/>
        <w:rPr>
          <w:rStyle w:val="Rykuspabraukimas"/>
          <w:color w:val="auto"/>
        </w:rPr>
      </w:pPr>
    </w:p>
    <w:p w:rsidR="00F376A0" w:rsidRPr="00C07697" w:rsidRDefault="00F376A0" w:rsidP="00F376A0">
      <w:pPr>
        <w:spacing w:after="0" w:line="240" w:lineRule="auto"/>
        <w:rPr>
          <w:rStyle w:val="Rykuspabraukimas"/>
          <w:b w:val="0"/>
          <w:color w:val="auto"/>
        </w:rPr>
      </w:pPr>
      <w:r w:rsidRPr="00C07697">
        <w:rPr>
          <w:rStyle w:val="Rykuspabraukimas"/>
          <w:b w:val="0"/>
          <w:color w:val="auto"/>
        </w:rPr>
        <w:t>Vincė Vaidevutė Margevičienė, Lietuvos Respublikos Seimo narė</w:t>
      </w:r>
    </w:p>
    <w:p w:rsidR="00655E9C" w:rsidRPr="00C07697" w:rsidRDefault="00655E9C" w:rsidP="00F376A0">
      <w:pPr>
        <w:spacing w:after="0" w:line="240" w:lineRule="auto"/>
        <w:rPr>
          <w:rStyle w:val="Rykuspabraukimas"/>
          <w:b w:val="0"/>
          <w:color w:val="auto"/>
        </w:rPr>
      </w:pPr>
    </w:p>
    <w:p w:rsidR="00F376A0" w:rsidRPr="00C07697" w:rsidRDefault="00F376A0" w:rsidP="00F376A0">
      <w:pPr>
        <w:spacing w:after="0" w:line="240" w:lineRule="auto"/>
        <w:rPr>
          <w:rStyle w:val="Rykuspabraukimas"/>
          <w:b w:val="0"/>
          <w:color w:val="auto"/>
        </w:rPr>
      </w:pPr>
      <w:r w:rsidRPr="00C07697">
        <w:rPr>
          <w:rStyle w:val="Rykuspabraukimas"/>
          <w:b w:val="0"/>
          <w:color w:val="auto"/>
        </w:rPr>
        <w:t xml:space="preserve">Teresė Birutė </w:t>
      </w:r>
      <w:proofErr w:type="spellStart"/>
      <w:r w:rsidRPr="00C07697">
        <w:rPr>
          <w:rStyle w:val="Rykuspabraukimas"/>
          <w:b w:val="0"/>
          <w:color w:val="auto"/>
        </w:rPr>
        <w:t>Burauskaitė</w:t>
      </w:r>
      <w:proofErr w:type="spellEnd"/>
      <w:r w:rsidRPr="00C07697">
        <w:rPr>
          <w:rStyle w:val="Rykuspabraukimas"/>
          <w:b w:val="0"/>
          <w:color w:val="auto"/>
        </w:rPr>
        <w:t>, Lietuvos gyventojų genocido ir rezistencijos tyrimo centro generalinė direktorė</w:t>
      </w:r>
    </w:p>
    <w:p w:rsidR="00FD4386" w:rsidRPr="00C07697" w:rsidRDefault="00FD4386" w:rsidP="00655E9C">
      <w:pPr>
        <w:spacing w:after="0" w:line="240" w:lineRule="auto"/>
        <w:rPr>
          <w:rStyle w:val="Rykuspabraukimas"/>
          <w:color w:val="auto"/>
        </w:rPr>
      </w:pPr>
    </w:p>
    <w:p w:rsidR="00655E9C" w:rsidRPr="00C07697" w:rsidRDefault="00FD4386" w:rsidP="00655E9C">
      <w:pPr>
        <w:spacing w:after="0" w:line="240" w:lineRule="auto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Įžvalgomis pasidalins</w:t>
      </w:r>
    </w:p>
    <w:p w:rsidR="00FD4386" w:rsidRPr="00C07697" w:rsidRDefault="00FD4386" w:rsidP="00655E9C">
      <w:pPr>
        <w:spacing w:after="0" w:line="240" w:lineRule="auto"/>
        <w:rPr>
          <w:rStyle w:val="Rykuspabraukimas"/>
          <w:color w:val="auto"/>
        </w:rPr>
      </w:pPr>
    </w:p>
    <w:p w:rsidR="00655E9C" w:rsidRPr="00C07697" w:rsidRDefault="00655E9C" w:rsidP="00655E9C">
      <w:pPr>
        <w:spacing w:after="0" w:line="240" w:lineRule="auto"/>
        <w:rPr>
          <w:rStyle w:val="Rykuspabraukimas"/>
          <w:b w:val="0"/>
          <w:color w:val="auto"/>
        </w:rPr>
      </w:pPr>
      <w:bookmarkStart w:id="0" w:name="_GoBack"/>
      <w:r w:rsidRPr="00C07697">
        <w:rPr>
          <w:rStyle w:val="Rykuspabraukimas"/>
          <w:b w:val="0"/>
          <w:color w:val="auto"/>
        </w:rPr>
        <w:t xml:space="preserve">Lietuvos Ambasadorius Jo Ekscelencija </w:t>
      </w:r>
      <w:r w:rsidR="00DF31E8" w:rsidRPr="00C07697">
        <w:rPr>
          <w:rStyle w:val="Rykuspabraukimas"/>
          <w:b w:val="0"/>
          <w:color w:val="auto"/>
        </w:rPr>
        <w:t>Vytautas</w:t>
      </w:r>
      <w:r w:rsidR="00DF31E8" w:rsidRPr="00C07697">
        <w:rPr>
          <w:rStyle w:val="Rykuspabraukimas"/>
          <w:b w:val="0"/>
          <w:color w:val="auto"/>
        </w:rPr>
        <w:t xml:space="preserve"> </w:t>
      </w:r>
      <w:r w:rsidRPr="00C07697">
        <w:rPr>
          <w:rStyle w:val="Rykuspabraukimas"/>
          <w:b w:val="0"/>
          <w:color w:val="auto"/>
        </w:rPr>
        <w:t>Antanas  Dambrava</w:t>
      </w:r>
    </w:p>
    <w:p w:rsidR="00655E9C" w:rsidRPr="00C07697" w:rsidRDefault="00655E9C" w:rsidP="00655E9C">
      <w:pPr>
        <w:spacing w:after="0" w:line="240" w:lineRule="auto"/>
        <w:rPr>
          <w:rStyle w:val="Rykuspabraukimas"/>
          <w:b w:val="0"/>
          <w:color w:val="auto"/>
        </w:rPr>
      </w:pPr>
    </w:p>
    <w:bookmarkEnd w:id="0"/>
    <w:p w:rsidR="00655E9C" w:rsidRPr="00C07697" w:rsidRDefault="0096297D" w:rsidP="00655E9C">
      <w:pPr>
        <w:spacing w:after="0" w:line="240" w:lineRule="auto"/>
        <w:rPr>
          <w:rStyle w:val="Rykuspabraukimas"/>
          <w:b w:val="0"/>
          <w:color w:val="auto"/>
        </w:rPr>
      </w:pPr>
      <w:r w:rsidRPr="00C07697">
        <w:rPr>
          <w:rStyle w:val="Rykuspabraukimas"/>
          <w:b w:val="0"/>
          <w:color w:val="auto"/>
        </w:rPr>
        <w:t xml:space="preserve">Mokslininkė, profesorė, habilituota socialinių mokslų daktarė </w:t>
      </w:r>
      <w:r w:rsidR="00655E9C" w:rsidRPr="00C07697">
        <w:rPr>
          <w:rStyle w:val="Rykuspabraukimas"/>
          <w:b w:val="0"/>
          <w:color w:val="auto"/>
        </w:rPr>
        <w:t>Ona Voverienė</w:t>
      </w:r>
    </w:p>
    <w:p w:rsidR="007B4EDB" w:rsidRPr="00C07697" w:rsidRDefault="007B4EDB" w:rsidP="00655E9C">
      <w:pPr>
        <w:spacing w:after="0" w:line="240" w:lineRule="auto"/>
        <w:rPr>
          <w:rStyle w:val="Rykuspabraukimas"/>
          <w:b w:val="0"/>
          <w:color w:val="auto"/>
        </w:rPr>
      </w:pPr>
    </w:p>
    <w:p w:rsidR="007B4EDB" w:rsidRPr="00C07697" w:rsidRDefault="007B4EDB" w:rsidP="00655E9C">
      <w:pPr>
        <w:spacing w:after="0" w:line="240" w:lineRule="auto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Pranešimus skaitys</w:t>
      </w:r>
    </w:p>
    <w:p w:rsidR="00F376A0" w:rsidRPr="00C07697" w:rsidRDefault="00F376A0" w:rsidP="00F376A0">
      <w:pPr>
        <w:spacing w:after="0" w:line="240" w:lineRule="auto"/>
        <w:rPr>
          <w:rStyle w:val="Rykuspabraukimas"/>
          <w:color w:val="auto"/>
        </w:rPr>
      </w:pPr>
    </w:p>
    <w:p w:rsidR="0098077B" w:rsidRPr="0098077B" w:rsidRDefault="0098077B" w:rsidP="00F376A0">
      <w:pPr>
        <w:spacing w:after="0" w:line="240" w:lineRule="auto"/>
        <w:rPr>
          <w:rStyle w:val="Rykuspabraukimas"/>
          <w:color w:val="auto"/>
        </w:rPr>
      </w:pPr>
      <w:r w:rsidRPr="0098077B">
        <w:rPr>
          <w:rStyle w:val="Rykuspabraukimas"/>
          <w:color w:val="auto"/>
        </w:rPr>
        <w:t xml:space="preserve">„Kokią naudą gavo TSRS iš </w:t>
      </w:r>
      <w:proofErr w:type="spellStart"/>
      <w:r w:rsidRPr="0098077B">
        <w:rPr>
          <w:rStyle w:val="Rykuspabraukimas"/>
          <w:color w:val="auto"/>
        </w:rPr>
        <w:t>Ribbentropo</w:t>
      </w:r>
      <w:proofErr w:type="spellEnd"/>
      <w:r w:rsidRPr="0098077B">
        <w:rPr>
          <w:rStyle w:val="Rykuspabraukimas"/>
          <w:color w:val="auto"/>
        </w:rPr>
        <w:t xml:space="preserve"> </w:t>
      </w:r>
      <w:r>
        <w:rPr>
          <w:rStyle w:val="Rykuspabraukimas"/>
          <w:color w:val="auto"/>
        </w:rPr>
        <w:t xml:space="preserve">–Molotovo </w:t>
      </w:r>
      <w:r w:rsidRPr="0098077B">
        <w:rPr>
          <w:rStyle w:val="Rykuspabraukimas"/>
          <w:color w:val="auto"/>
        </w:rPr>
        <w:t>pakto</w:t>
      </w:r>
      <w:r>
        <w:rPr>
          <w:rStyle w:val="Rykuspabraukimas"/>
          <w:color w:val="auto"/>
        </w:rPr>
        <w:t xml:space="preserve"> pasirašymo </w:t>
      </w:r>
      <w:r w:rsidRPr="0098077B">
        <w:rPr>
          <w:rStyle w:val="Rykuspabraukimas"/>
          <w:color w:val="auto"/>
        </w:rPr>
        <w:t xml:space="preserve"> ir Lietuvos okupacijos“</w:t>
      </w:r>
    </w:p>
    <w:p w:rsidR="00F376A0" w:rsidRPr="00C07697" w:rsidRDefault="0098077B" w:rsidP="00F376A0">
      <w:pPr>
        <w:spacing w:after="0" w:line="240" w:lineRule="auto"/>
        <w:rPr>
          <w:rStyle w:val="Rykuspabraukimas"/>
          <w:b w:val="0"/>
          <w:color w:val="auto"/>
        </w:rPr>
      </w:pPr>
      <w:r w:rsidRPr="0098077B">
        <w:rPr>
          <w:rStyle w:val="Rykuspabraukimas"/>
          <w:b w:val="0"/>
          <w:color w:val="auto"/>
        </w:rPr>
        <w:t xml:space="preserve"> </w:t>
      </w:r>
      <w:r w:rsidR="00686BCE" w:rsidRPr="00C07697">
        <w:rPr>
          <w:rStyle w:val="Rykuspabraukimas"/>
          <w:b w:val="0"/>
          <w:color w:val="auto"/>
        </w:rPr>
        <w:t xml:space="preserve">Valdas </w:t>
      </w:r>
      <w:proofErr w:type="spellStart"/>
      <w:r w:rsidR="00686BCE" w:rsidRPr="00C07697">
        <w:rPr>
          <w:rStyle w:val="Rykuspabraukimas"/>
          <w:b w:val="0"/>
          <w:color w:val="auto"/>
        </w:rPr>
        <w:t>Rakutis</w:t>
      </w:r>
      <w:proofErr w:type="spellEnd"/>
      <w:r w:rsidR="00686BCE" w:rsidRPr="00C07697">
        <w:rPr>
          <w:rStyle w:val="Rykuspabraukimas"/>
          <w:b w:val="0"/>
          <w:color w:val="auto"/>
        </w:rPr>
        <w:t xml:space="preserve">, Generolo Jono Žemaičio </w:t>
      </w:r>
      <w:r>
        <w:rPr>
          <w:rStyle w:val="Rykuspabraukimas"/>
          <w:b w:val="0"/>
          <w:color w:val="auto"/>
        </w:rPr>
        <w:t xml:space="preserve">Lietuvos </w:t>
      </w:r>
      <w:r w:rsidR="00686BCE" w:rsidRPr="00C07697">
        <w:rPr>
          <w:rStyle w:val="Rykuspabraukimas"/>
          <w:b w:val="0"/>
          <w:color w:val="auto"/>
        </w:rPr>
        <w:t>karo akademijos prorektorius</w:t>
      </w:r>
    </w:p>
    <w:p w:rsidR="00686BCE" w:rsidRPr="00C07697" w:rsidRDefault="00686BCE" w:rsidP="00F376A0">
      <w:pPr>
        <w:spacing w:after="0" w:line="240" w:lineRule="auto"/>
        <w:rPr>
          <w:rStyle w:val="Rykuspabraukimas"/>
          <w:b w:val="0"/>
          <w:color w:val="auto"/>
        </w:rPr>
      </w:pPr>
    </w:p>
    <w:p w:rsidR="007B4EDB" w:rsidRPr="00C07697" w:rsidRDefault="007B4EDB" w:rsidP="00F376A0">
      <w:pPr>
        <w:spacing w:after="0" w:line="240" w:lineRule="auto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„Molotovo-</w:t>
      </w:r>
      <w:proofErr w:type="spellStart"/>
      <w:r w:rsidRPr="00C07697">
        <w:rPr>
          <w:rStyle w:val="Rykuspabraukimas"/>
          <w:color w:val="auto"/>
        </w:rPr>
        <w:t>Ribbentropo</w:t>
      </w:r>
      <w:proofErr w:type="spellEnd"/>
      <w:r w:rsidRPr="00C07697">
        <w:rPr>
          <w:rStyle w:val="Rykuspabraukimas"/>
          <w:color w:val="auto"/>
        </w:rPr>
        <w:t xml:space="preserve"> paktas: kaltininkai, nusikaltimas, kaltė"</w:t>
      </w:r>
    </w:p>
    <w:p w:rsidR="00686BCE" w:rsidRPr="00C07697" w:rsidRDefault="00686BCE" w:rsidP="00F376A0">
      <w:pPr>
        <w:spacing w:after="0" w:line="240" w:lineRule="auto"/>
        <w:rPr>
          <w:rStyle w:val="Rykuspabraukimas"/>
          <w:b w:val="0"/>
          <w:color w:val="auto"/>
        </w:rPr>
      </w:pPr>
      <w:r w:rsidRPr="00C07697">
        <w:rPr>
          <w:rStyle w:val="Rykuspabraukimas"/>
          <w:b w:val="0"/>
          <w:color w:val="auto"/>
        </w:rPr>
        <w:t>Nerijus Šepetys, Naujasis židinys redaktorius, istorikas</w:t>
      </w:r>
    </w:p>
    <w:p w:rsidR="002B3121" w:rsidRPr="00C07697" w:rsidRDefault="002B3121" w:rsidP="00F376A0">
      <w:pPr>
        <w:spacing w:after="0" w:line="240" w:lineRule="auto"/>
        <w:rPr>
          <w:rStyle w:val="Rykuspabraukimas"/>
          <w:color w:val="auto"/>
        </w:rPr>
      </w:pPr>
    </w:p>
    <w:p w:rsidR="00C07697" w:rsidRDefault="009829BA" w:rsidP="00F376A0">
      <w:pPr>
        <w:spacing w:after="0" w:line="240" w:lineRule="auto"/>
        <w:rPr>
          <w:rStyle w:val="Rykuspabraukimas"/>
          <w:color w:val="auto"/>
        </w:rPr>
      </w:pPr>
      <w:proofErr w:type="spellStart"/>
      <w:r w:rsidRPr="00C07697">
        <w:rPr>
          <w:rStyle w:val="Rykuspabraukimas"/>
          <w:color w:val="auto"/>
        </w:rPr>
        <w:t>Dokumetini</w:t>
      </w:r>
      <w:r w:rsidR="00FD4386" w:rsidRPr="00C07697">
        <w:rPr>
          <w:rStyle w:val="Rykuspabraukimas"/>
          <w:color w:val="auto"/>
        </w:rPr>
        <w:t>s</w:t>
      </w:r>
      <w:proofErr w:type="spellEnd"/>
      <w:r w:rsidR="00FD4386" w:rsidRPr="00C07697">
        <w:rPr>
          <w:rStyle w:val="Rykuspabraukimas"/>
          <w:color w:val="auto"/>
        </w:rPr>
        <w:t xml:space="preserve"> filmas</w:t>
      </w:r>
      <w:r w:rsidRPr="00C07697">
        <w:rPr>
          <w:rStyle w:val="Rykuspabraukimas"/>
          <w:color w:val="auto"/>
        </w:rPr>
        <w:t xml:space="preserve"> apie pirmųjų </w:t>
      </w:r>
      <w:r w:rsidR="00FD4386" w:rsidRPr="00C07697">
        <w:rPr>
          <w:rStyle w:val="Rykuspabraukimas"/>
          <w:color w:val="auto"/>
        </w:rPr>
        <w:t xml:space="preserve">politinių kalinių ir tremtinių </w:t>
      </w:r>
      <w:r w:rsidRPr="00C07697">
        <w:rPr>
          <w:rStyle w:val="Rykuspabraukimas"/>
          <w:color w:val="auto"/>
        </w:rPr>
        <w:t xml:space="preserve">palaikų iš </w:t>
      </w:r>
      <w:r w:rsidR="00FD4386" w:rsidRPr="00C07697">
        <w:rPr>
          <w:rStyle w:val="Rykuspabraukimas"/>
          <w:color w:val="auto"/>
        </w:rPr>
        <w:t>Igarkos</w:t>
      </w:r>
      <w:r w:rsidRPr="00C07697">
        <w:rPr>
          <w:rStyle w:val="Rykuspabraukimas"/>
          <w:color w:val="auto"/>
        </w:rPr>
        <w:t xml:space="preserve"> </w:t>
      </w:r>
      <w:r w:rsidR="00FD4386" w:rsidRPr="00C07697">
        <w:rPr>
          <w:rStyle w:val="Rykuspabraukimas"/>
          <w:color w:val="auto"/>
        </w:rPr>
        <w:t xml:space="preserve">1989 m. liepos </w:t>
      </w:r>
    </w:p>
    <w:p w:rsidR="009829BA" w:rsidRPr="00C07697" w:rsidRDefault="00FD4386" w:rsidP="00F376A0">
      <w:pPr>
        <w:spacing w:after="0" w:line="240" w:lineRule="auto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 xml:space="preserve">28 </w:t>
      </w:r>
      <w:r w:rsidR="00C07697">
        <w:rPr>
          <w:rStyle w:val="Rykuspabraukimas"/>
          <w:color w:val="auto"/>
        </w:rPr>
        <w:t>d</w:t>
      </w:r>
      <w:r w:rsidRPr="00C07697">
        <w:rPr>
          <w:rStyle w:val="Rykuspabraukimas"/>
          <w:color w:val="auto"/>
        </w:rPr>
        <w:t xml:space="preserve">. </w:t>
      </w:r>
      <w:r w:rsidR="009829BA" w:rsidRPr="00C07697">
        <w:rPr>
          <w:rStyle w:val="Rykuspabraukimas"/>
          <w:color w:val="auto"/>
        </w:rPr>
        <w:t xml:space="preserve">parvežimą </w:t>
      </w:r>
      <w:r w:rsidRPr="00C07697">
        <w:rPr>
          <w:rStyle w:val="Rykuspabraukimas"/>
          <w:color w:val="auto"/>
        </w:rPr>
        <w:t>į Kėdainių oro uostą</w:t>
      </w:r>
    </w:p>
    <w:p w:rsidR="002B3121" w:rsidRPr="00C07697" w:rsidRDefault="002B3121" w:rsidP="00F376A0">
      <w:pPr>
        <w:spacing w:after="0" w:line="240" w:lineRule="auto"/>
      </w:pPr>
    </w:p>
    <w:p w:rsidR="0098077B" w:rsidRDefault="0098077B" w:rsidP="0098077B">
      <w:pPr>
        <w:spacing w:after="0" w:line="240" w:lineRule="auto"/>
        <w:rPr>
          <w:rStyle w:val="Rykuspabraukimas"/>
          <w:color w:val="auto"/>
        </w:rPr>
      </w:pPr>
    </w:p>
    <w:p w:rsidR="0098077B" w:rsidRDefault="0098077B" w:rsidP="0098077B">
      <w:pPr>
        <w:spacing w:after="0" w:line="240" w:lineRule="auto"/>
        <w:rPr>
          <w:rStyle w:val="Rykuspabraukimas"/>
          <w:color w:val="auto"/>
        </w:rPr>
      </w:pPr>
    </w:p>
    <w:p w:rsidR="00F376A0" w:rsidRPr="00C07697" w:rsidRDefault="008266EF" w:rsidP="0098077B">
      <w:pPr>
        <w:spacing w:after="0" w:line="240" w:lineRule="auto"/>
        <w:rPr>
          <w:rStyle w:val="Rykuspabraukimas"/>
          <w:color w:val="auto"/>
        </w:rPr>
      </w:pPr>
      <w:r w:rsidRPr="00C07697">
        <w:rPr>
          <w:rStyle w:val="Rykuspabraukimas"/>
          <w:color w:val="auto"/>
        </w:rPr>
        <w:t>Renginio organizatoriai:</w:t>
      </w:r>
    </w:p>
    <w:p w:rsidR="008266EF" w:rsidRDefault="0098077B" w:rsidP="0098077B">
      <w:pPr>
        <w:spacing w:after="0" w:line="240" w:lineRule="auto"/>
        <w:rPr>
          <w:rStyle w:val="Rykuspabraukimas"/>
          <w:b w:val="0"/>
          <w:color w:val="auto"/>
        </w:rPr>
      </w:pPr>
      <w:r>
        <w:rPr>
          <w:rStyle w:val="Rykuspabraukimas"/>
          <w:b w:val="0"/>
          <w:color w:val="auto"/>
        </w:rPr>
        <w:t>TS-LKD Politinių kalinių tremtinių frakcija</w:t>
      </w:r>
    </w:p>
    <w:p w:rsidR="0098077B" w:rsidRPr="00C07697" w:rsidRDefault="0098077B" w:rsidP="0098077B">
      <w:pPr>
        <w:spacing w:after="0" w:line="240" w:lineRule="auto"/>
        <w:rPr>
          <w:rStyle w:val="Rykuspabraukimas"/>
          <w:b w:val="0"/>
          <w:color w:val="auto"/>
        </w:rPr>
      </w:pPr>
      <w:r>
        <w:rPr>
          <w:rStyle w:val="Rykuspabraukimas"/>
          <w:b w:val="0"/>
          <w:color w:val="auto"/>
        </w:rPr>
        <w:t xml:space="preserve">TS-LKD Vilniaus </w:t>
      </w:r>
      <w:r w:rsidR="00EA4710">
        <w:rPr>
          <w:rStyle w:val="Rykuspabraukimas"/>
          <w:b w:val="0"/>
          <w:color w:val="auto"/>
        </w:rPr>
        <w:t xml:space="preserve">miesto </w:t>
      </w:r>
      <w:r>
        <w:rPr>
          <w:rStyle w:val="Rykuspabraukimas"/>
          <w:b w:val="0"/>
          <w:color w:val="auto"/>
        </w:rPr>
        <w:t>skyrių sueiga</w:t>
      </w:r>
    </w:p>
    <w:sectPr w:rsidR="0098077B" w:rsidRPr="00C07697" w:rsidSect="0098077B">
      <w:pgSz w:w="11906" w:h="16838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A"/>
    <w:rsid w:val="000E41B4"/>
    <w:rsid w:val="00195C8F"/>
    <w:rsid w:val="002B3121"/>
    <w:rsid w:val="00306293"/>
    <w:rsid w:val="00655E9C"/>
    <w:rsid w:val="00686BCE"/>
    <w:rsid w:val="00790C20"/>
    <w:rsid w:val="007A4400"/>
    <w:rsid w:val="007B4EDB"/>
    <w:rsid w:val="007F4126"/>
    <w:rsid w:val="008266EF"/>
    <w:rsid w:val="0096297D"/>
    <w:rsid w:val="0098077B"/>
    <w:rsid w:val="009829BA"/>
    <w:rsid w:val="00B105AB"/>
    <w:rsid w:val="00B32562"/>
    <w:rsid w:val="00C07697"/>
    <w:rsid w:val="00C80FEA"/>
    <w:rsid w:val="00DF31E8"/>
    <w:rsid w:val="00E63BC5"/>
    <w:rsid w:val="00EA4710"/>
    <w:rsid w:val="00F376A0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07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07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07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07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076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07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C07697"/>
    <w:rPr>
      <w:b/>
      <w:bCs/>
      <w:i/>
      <w:i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076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07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erykuspabraukimas">
    <w:name w:val="Subtle Emphasis"/>
    <w:basedOn w:val="Numatytasispastraiposriftas"/>
    <w:uiPriority w:val="19"/>
    <w:qFormat/>
    <w:rsid w:val="00C0769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07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07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07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07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076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07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C07697"/>
    <w:rPr>
      <w:b/>
      <w:bCs/>
      <w:i/>
      <w:i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076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07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erykuspabraukimas">
    <w:name w:val="Subtle Emphasis"/>
    <w:basedOn w:val="Numatytasispastraiposriftas"/>
    <w:uiPriority w:val="19"/>
    <w:qFormat/>
    <w:rsid w:val="00C0769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JURGELAITIENĖ Lina</dc:creator>
  <cp:lastModifiedBy>Vince Vaidevute Margeviciene</cp:lastModifiedBy>
  <cp:revision>4</cp:revision>
  <cp:lastPrinted>2014-07-30T11:28:00Z</cp:lastPrinted>
  <dcterms:created xsi:type="dcterms:W3CDTF">2014-08-11T07:57:00Z</dcterms:created>
  <dcterms:modified xsi:type="dcterms:W3CDTF">2014-08-11T09:13:00Z</dcterms:modified>
</cp:coreProperties>
</file>