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B" w:rsidRDefault="009B3869" w:rsidP="0087764B">
      <w:pPr>
        <w:spacing w:after="0" w:line="240" w:lineRule="auto"/>
        <w:rPr>
          <w:rFonts w:eastAsia="Times New Roman"/>
          <w:i/>
          <w:iCs/>
          <w:color w:val="000000"/>
          <w:szCs w:val="24"/>
        </w:rPr>
      </w:pPr>
      <w:r>
        <w:rPr>
          <w:rFonts w:eastAsia="Times New Roman"/>
          <w:i/>
          <w:iCs/>
          <w:noProof/>
          <w:color w:val="000000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48.4pt;margin-top:-54.2pt;width:593.8pt;height:153.1pt;z-index:251657728">
            <v:imagedata r:id="rId9" o:title="rsv"/>
            <w10:wrap type="topAndBottom"/>
          </v:shape>
        </w:pict>
      </w:r>
    </w:p>
    <w:p w:rsidR="00A12B7B" w:rsidRDefault="00A12B7B" w:rsidP="00A12B7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2015</w:t>
      </w:r>
      <w:r w:rsidRPr="00A12B7B">
        <w:rPr>
          <w:rFonts w:eastAsia="Times New Roman"/>
          <w:szCs w:val="24"/>
        </w:rPr>
        <w:t xml:space="preserve"> m. </w:t>
      </w:r>
      <w:r w:rsidR="00366706">
        <w:rPr>
          <w:rFonts w:eastAsia="Times New Roman"/>
          <w:szCs w:val="24"/>
        </w:rPr>
        <w:t>lapkričio 1</w:t>
      </w:r>
      <w:r w:rsidR="00AF17A3">
        <w:rPr>
          <w:rFonts w:eastAsia="Times New Roman"/>
          <w:szCs w:val="24"/>
        </w:rPr>
        <w:t>1</w:t>
      </w:r>
      <w:r w:rsidRPr="00A12B7B">
        <w:rPr>
          <w:rFonts w:eastAsia="Times New Roman"/>
          <w:szCs w:val="24"/>
        </w:rPr>
        <w:t xml:space="preserve"> d. pranešimas VIR</w:t>
      </w:r>
      <w:r w:rsidR="00D21C77">
        <w:rPr>
          <w:rFonts w:eastAsia="Times New Roman"/>
          <w:szCs w:val="24"/>
        </w:rPr>
        <w:t xml:space="preserve"> </w:t>
      </w:r>
    </w:p>
    <w:p w:rsidR="00322217" w:rsidRDefault="00322217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080C30" w:rsidRPr="004D1A97" w:rsidRDefault="004A665A" w:rsidP="00080C30">
      <w:pPr>
        <w:pStyle w:val="Betarp"/>
        <w:jc w:val="center"/>
        <w:rPr>
          <w:sz w:val="22"/>
        </w:rPr>
      </w:pPr>
      <w:r>
        <w:rPr>
          <w:sz w:val="22"/>
        </w:rPr>
        <w:t>K</w:t>
      </w:r>
      <w:r w:rsidRPr="004D1A97">
        <w:rPr>
          <w:sz w:val="22"/>
        </w:rPr>
        <w:t>OMITETŲ IR KOMISIJŲ POSĖDŽIŲ</w:t>
      </w:r>
      <w:r>
        <w:rPr>
          <w:sz w:val="22"/>
        </w:rPr>
        <w:t xml:space="preserve"> DARBOTVARKIŲ SUVESTINĖ</w:t>
      </w:r>
      <w:r w:rsidRPr="004D1A97">
        <w:rPr>
          <w:sz w:val="22"/>
        </w:rPr>
        <w:t xml:space="preserve"> </w:t>
      </w:r>
      <w:r w:rsidR="00080C30" w:rsidRPr="004D1A97">
        <w:rPr>
          <w:sz w:val="22"/>
        </w:rPr>
        <w:t>(</w:t>
      </w:r>
      <w:r w:rsidRPr="004D1A97">
        <w:rPr>
          <w:sz w:val="22"/>
        </w:rPr>
        <w:t xml:space="preserve">savaitės </w:t>
      </w:r>
      <w:r w:rsidR="00080C30" w:rsidRPr="004D1A97">
        <w:rPr>
          <w:sz w:val="22"/>
        </w:rPr>
        <w:t xml:space="preserve">nuo </w:t>
      </w:r>
      <w:r w:rsidR="00AF17A3">
        <w:rPr>
          <w:sz w:val="22"/>
        </w:rPr>
        <w:t>2015-11-12</w:t>
      </w:r>
      <w:r>
        <w:rPr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i/>
          <w:sz w:val="22"/>
        </w:rPr>
      </w:pPr>
      <w:r w:rsidRPr="004D1A97">
        <w:rPr>
          <w:i/>
          <w:sz w:val="22"/>
        </w:rPr>
        <w:t>(</w:t>
      </w:r>
      <w:r w:rsidR="004A665A">
        <w:rPr>
          <w:i/>
          <w:sz w:val="22"/>
        </w:rPr>
        <w:t>Suvestinė nuolat atnaujinama</w:t>
      </w:r>
      <w:r w:rsidRPr="004D1A97">
        <w:rPr>
          <w:i/>
          <w:sz w:val="22"/>
        </w:rPr>
        <w:t xml:space="preserve"> </w:t>
      </w:r>
      <w:hyperlink r:id="rId10" w:history="1">
        <w:r w:rsidRPr="002D30FF">
          <w:rPr>
            <w:rStyle w:val="Hipersaitas"/>
            <w:bCs/>
            <w:i/>
            <w:sz w:val="22"/>
          </w:rPr>
          <w:t>internete</w:t>
        </w:r>
      </w:hyperlink>
      <w:r>
        <w:rPr>
          <w:i/>
          <w:sz w:val="22"/>
        </w:rPr>
        <w:t xml:space="preserve"> ir </w:t>
      </w:r>
      <w:hyperlink r:id="rId11" w:history="1">
        <w:r w:rsidRPr="001A7974">
          <w:rPr>
            <w:rStyle w:val="Hipersaitas"/>
            <w:i/>
            <w:sz w:val="22"/>
          </w:rPr>
          <w:t>čia</w:t>
        </w:r>
      </w:hyperlink>
      <w:r>
        <w:rPr>
          <w:i/>
          <w:sz w:val="22"/>
        </w:rPr>
        <w:t>)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AF17A3" w:rsidP="00080C30">
      <w:pPr>
        <w:pStyle w:val="Betarp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E</w:t>
      </w:r>
      <w:r w:rsidR="00080C30" w:rsidRPr="004D1A97">
        <w:rPr>
          <w:sz w:val="22"/>
        </w:rPr>
        <w:t>KONOMIKOS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"/>
        <w:gridCol w:w="1191"/>
        <w:gridCol w:w="1158"/>
        <w:gridCol w:w="3490"/>
        <w:gridCol w:w="1451"/>
        <w:gridCol w:w="1677"/>
      </w:tblGrid>
      <w:tr w:rsidR="00AF17A3" w:rsidRPr="00DA4565" w:rsidTr="00AF17A3">
        <w:trPr>
          <w:trHeight w:val="227"/>
          <w:jc w:val="center"/>
        </w:trPr>
        <w:tc>
          <w:tcPr>
            <w:tcW w:w="774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Eil.</w:t>
            </w:r>
            <w:r>
              <w:br/>
            </w:r>
            <w:r w:rsidRPr="00DA4565">
              <w:t>Nr.</w:t>
            </w:r>
          </w:p>
        </w:tc>
        <w:tc>
          <w:tcPr>
            <w:tcW w:w="1385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Data,</w:t>
            </w:r>
            <w:r w:rsidRPr="00DA4565">
              <w:br/>
              <w:t>laikas,</w:t>
            </w:r>
            <w:r w:rsidRPr="00DA4565">
              <w:br/>
              <w:t>vieta</w:t>
            </w:r>
          </w:p>
        </w:tc>
        <w:tc>
          <w:tcPr>
            <w:tcW w:w="1265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Projekto Nr.</w:t>
            </w:r>
          </w:p>
        </w:tc>
        <w:tc>
          <w:tcPr>
            <w:tcW w:w="4365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Svarstomi klausimai</w:t>
            </w:r>
          </w:p>
        </w:tc>
        <w:tc>
          <w:tcPr>
            <w:tcW w:w="1559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Pagrindinis ar papildomas komitetas (stadija)</w:t>
            </w:r>
          </w:p>
        </w:tc>
        <w:tc>
          <w:tcPr>
            <w:tcW w:w="1886" w:type="dxa"/>
            <w:vAlign w:val="center"/>
            <w:hideMark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Komiteto išvadų rengėjai,</w:t>
            </w:r>
            <w:r w:rsidRPr="00DA4565">
              <w:br/>
              <w:t>biuro tarnautojai</w:t>
            </w:r>
          </w:p>
        </w:tc>
      </w:tr>
      <w:tr w:rsidR="00AF17A3" w:rsidRPr="00DA4565" w:rsidTr="00AF17A3">
        <w:trPr>
          <w:trHeight w:val="1063"/>
          <w:jc w:val="center"/>
        </w:trPr>
        <w:tc>
          <w:tcPr>
            <w:tcW w:w="774" w:type="dxa"/>
          </w:tcPr>
          <w:p w:rsidR="00AF17A3" w:rsidRPr="00DA4565" w:rsidRDefault="00AF17A3" w:rsidP="00AF17A3">
            <w:pPr>
              <w:pStyle w:val="Betarp"/>
              <w:numPr>
                <w:ilvl w:val="0"/>
                <w:numId w:val="21"/>
              </w:numPr>
              <w:jc w:val="center"/>
            </w:pPr>
          </w:p>
        </w:tc>
        <w:tc>
          <w:tcPr>
            <w:tcW w:w="1385" w:type="dxa"/>
          </w:tcPr>
          <w:p w:rsidR="00AF17A3" w:rsidRPr="009316E0" w:rsidRDefault="00AF17A3" w:rsidP="00F073EB">
            <w:pPr>
              <w:pStyle w:val="Betarp"/>
              <w:jc w:val="center"/>
              <w:rPr>
                <w:b/>
              </w:rPr>
            </w:pPr>
            <w:r>
              <w:t>2015-11-12</w:t>
            </w:r>
            <w:r>
              <w:br/>
              <w:t>8.30–9.50</w:t>
            </w:r>
            <w:r>
              <w:br/>
            </w:r>
            <w:r w:rsidRPr="009316E0">
              <w:rPr>
                <w:b/>
              </w:rPr>
              <w:t>III r. 420 k.</w:t>
            </w:r>
          </w:p>
        </w:tc>
        <w:tc>
          <w:tcPr>
            <w:tcW w:w="1265" w:type="dxa"/>
          </w:tcPr>
          <w:p w:rsidR="00AF17A3" w:rsidRPr="00DA4565" w:rsidRDefault="00AF17A3" w:rsidP="00F073EB">
            <w:pPr>
              <w:pStyle w:val="Betarp"/>
              <w:jc w:val="center"/>
              <w:rPr>
                <w:rFonts w:eastAsia="Times New Roman"/>
                <w:lang w:val="en-US"/>
              </w:rPr>
            </w:pPr>
            <w:hyperlink r:id="rId12" w:history="1">
              <w:r w:rsidRPr="00B0147C">
                <w:rPr>
                  <w:rStyle w:val="Hipersaitas"/>
                  <w:rFonts w:eastAsia="Times New Roman"/>
                  <w:lang w:val="en-US"/>
                </w:rPr>
                <w:t>XIIP-3556(2)</w:t>
              </w:r>
            </w:hyperlink>
          </w:p>
        </w:tc>
        <w:tc>
          <w:tcPr>
            <w:tcW w:w="4365" w:type="dxa"/>
          </w:tcPr>
          <w:p w:rsidR="00AF17A3" w:rsidRPr="00DA4565" w:rsidRDefault="00AF17A3" w:rsidP="00F073EB">
            <w:pPr>
              <w:pStyle w:val="Betarp"/>
              <w:jc w:val="center"/>
              <w:rPr>
                <w:snapToGrid w:val="0"/>
                <w:color w:val="000000"/>
              </w:rPr>
            </w:pPr>
            <w:r w:rsidRPr="00B0147C">
              <w:rPr>
                <w:snapToGrid w:val="0"/>
                <w:color w:val="000000"/>
              </w:rPr>
              <w:t>Suskystintų gamtinių dujų terminalo įstatymo Nr. XI-2053 2, 5 ir 11 straipsnių pakeitimo įstatymo projektas</w:t>
            </w:r>
          </w:p>
        </w:tc>
        <w:tc>
          <w:tcPr>
            <w:tcW w:w="1559" w:type="dxa"/>
          </w:tcPr>
          <w:p w:rsidR="00AF17A3" w:rsidRPr="00DA4565" w:rsidRDefault="00AF17A3" w:rsidP="00F073EB">
            <w:pPr>
              <w:pStyle w:val="Betarp"/>
              <w:jc w:val="center"/>
            </w:pPr>
            <w:r w:rsidRPr="00DA4565">
              <w:t>Pagrindinis</w:t>
            </w:r>
            <w:r>
              <w:br/>
              <w:t>(svarstymo tęsinys</w:t>
            </w:r>
            <w:r w:rsidRPr="00DA4565">
              <w:t>)</w:t>
            </w:r>
          </w:p>
        </w:tc>
        <w:tc>
          <w:tcPr>
            <w:tcW w:w="1886" w:type="dxa"/>
          </w:tcPr>
          <w:p w:rsidR="00AF17A3" w:rsidRPr="00DA4565" w:rsidRDefault="00AF17A3" w:rsidP="00F073EB">
            <w:pPr>
              <w:pStyle w:val="Betarp"/>
              <w:jc w:val="center"/>
            </w:pPr>
            <w:r w:rsidRPr="002E1FD1">
              <w:rPr>
                <w:bCs/>
                <w:lang w:eastAsia="lt-LT"/>
              </w:rPr>
              <w:t>K. Daukšys,</w:t>
            </w:r>
            <w:r>
              <w:rPr>
                <w:bCs/>
                <w:lang w:eastAsia="lt-LT"/>
              </w:rPr>
              <w:br/>
            </w:r>
            <w:r w:rsidRPr="002E1FD1">
              <w:rPr>
                <w:bCs/>
                <w:lang w:eastAsia="lt-LT"/>
              </w:rPr>
              <w:t xml:space="preserve">Z. </w:t>
            </w:r>
            <w:proofErr w:type="spellStart"/>
            <w:r w:rsidRPr="002E1FD1">
              <w:rPr>
                <w:bCs/>
                <w:lang w:eastAsia="lt-LT"/>
              </w:rPr>
              <w:t>Jedinskij</w:t>
            </w:r>
            <w:proofErr w:type="spellEnd"/>
            <w:r w:rsidRPr="002E1FD1">
              <w:rPr>
                <w:bCs/>
                <w:lang w:eastAsia="lt-LT"/>
              </w:rPr>
              <w:t>,</w:t>
            </w:r>
            <w:r>
              <w:rPr>
                <w:bCs/>
                <w:lang w:eastAsia="lt-LT"/>
              </w:rPr>
              <w:br/>
            </w:r>
            <w:r w:rsidRPr="002E1FD1">
              <w:rPr>
                <w:bCs/>
                <w:lang w:eastAsia="lt-LT"/>
              </w:rPr>
              <w:t>D. Kreivys,</w:t>
            </w:r>
            <w:r>
              <w:rPr>
                <w:bCs/>
                <w:lang w:eastAsia="lt-LT"/>
              </w:rPr>
              <w:br/>
            </w:r>
            <w:r w:rsidRPr="002E1FD1">
              <w:rPr>
                <w:bCs/>
                <w:lang w:eastAsia="lt-LT"/>
              </w:rPr>
              <w:t>A. Skardžius,</w:t>
            </w:r>
            <w:r>
              <w:rPr>
                <w:bCs/>
                <w:lang w:eastAsia="lt-LT"/>
              </w:rPr>
              <w:br/>
            </w:r>
            <w:r w:rsidRPr="002E1FD1">
              <w:rPr>
                <w:bCs/>
                <w:lang w:eastAsia="lt-LT"/>
              </w:rPr>
              <w:t>B. Vėsaitė,</w:t>
            </w:r>
            <w:r>
              <w:rPr>
                <w:bCs/>
                <w:lang w:eastAsia="lt-LT"/>
              </w:rPr>
              <w:br/>
            </w:r>
            <w:r w:rsidRPr="002E1FD1">
              <w:rPr>
                <w:bCs/>
                <w:lang w:eastAsia="lt-LT"/>
              </w:rPr>
              <w:t xml:space="preserve">pat. R. </w:t>
            </w:r>
            <w:proofErr w:type="spellStart"/>
            <w:r w:rsidRPr="002E1FD1">
              <w:rPr>
                <w:bCs/>
                <w:lang w:eastAsia="lt-LT"/>
              </w:rPr>
              <w:t>Duburaitė</w:t>
            </w:r>
            <w:proofErr w:type="spellEnd"/>
            <w:r w:rsidRPr="002E1FD1">
              <w:rPr>
                <w:bCs/>
                <w:lang w:eastAsia="lt-LT"/>
              </w:rPr>
              <w:t>, pat. R.</w:t>
            </w:r>
            <w:r>
              <w:rPr>
                <w:bCs/>
                <w:lang w:eastAsia="lt-LT"/>
              </w:rPr>
              <w:t xml:space="preserve"> </w:t>
            </w:r>
            <w:r w:rsidRPr="002E1FD1">
              <w:rPr>
                <w:bCs/>
                <w:lang w:eastAsia="lt-LT"/>
              </w:rPr>
              <w:t>Petkūnienė</w:t>
            </w:r>
          </w:p>
        </w:tc>
      </w:tr>
    </w:tbl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Remigijus Žemaitaitis</w:t>
      </w:r>
    </w:p>
    <w:p w:rsidR="00080C30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</w:p>
    <w:p w:rsidR="00F858C3" w:rsidRDefault="00080C30" w:rsidP="009B3869">
      <w:pPr>
        <w:pStyle w:val="Betarp"/>
        <w:jc w:val="center"/>
        <w:rPr>
          <w:sz w:val="22"/>
        </w:rPr>
      </w:pPr>
      <w:r w:rsidRPr="004D1A97">
        <w:rPr>
          <w:sz w:val="22"/>
        </w:rPr>
        <w:t>EUROPOS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5613"/>
        <w:gridCol w:w="1898"/>
      </w:tblGrid>
      <w:tr w:rsidR="00AF17A3" w:rsidRPr="005126E9" w:rsidTr="00F073EB">
        <w:trPr>
          <w:trHeight w:val="20"/>
          <w:jc w:val="center"/>
        </w:trPr>
        <w:tc>
          <w:tcPr>
            <w:tcW w:w="568" w:type="dxa"/>
            <w:vAlign w:val="center"/>
          </w:tcPr>
          <w:p w:rsidR="00AF17A3" w:rsidRPr="005126E9" w:rsidRDefault="00AF17A3" w:rsidP="00F073EB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Eil. Nr.</w:t>
            </w:r>
          </w:p>
        </w:tc>
        <w:tc>
          <w:tcPr>
            <w:tcW w:w="1560" w:type="dxa"/>
            <w:vAlign w:val="center"/>
            <w:hideMark/>
          </w:tcPr>
          <w:p w:rsidR="00AF17A3" w:rsidRPr="005126E9" w:rsidRDefault="00AF17A3" w:rsidP="00F073EB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Data,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laikas,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vieta</w:t>
            </w:r>
          </w:p>
        </w:tc>
        <w:tc>
          <w:tcPr>
            <w:tcW w:w="5613" w:type="dxa"/>
            <w:vAlign w:val="center"/>
          </w:tcPr>
          <w:p w:rsidR="00AF17A3" w:rsidRPr="005126E9" w:rsidRDefault="00AF17A3" w:rsidP="00F073EB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Svarstomi klausimai</w:t>
            </w:r>
          </w:p>
        </w:tc>
        <w:tc>
          <w:tcPr>
            <w:tcW w:w="1898" w:type="dxa"/>
            <w:vAlign w:val="center"/>
            <w:hideMark/>
          </w:tcPr>
          <w:p w:rsidR="00AF17A3" w:rsidRPr="005126E9" w:rsidRDefault="00AF17A3" w:rsidP="00F073EB">
            <w:pPr>
              <w:pStyle w:val="Betarp"/>
              <w:jc w:val="center"/>
              <w:rPr>
                <w:b/>
                <w:sz w:val="22"/>
              </w:rPr>
            </w:pPr>
            <w:r w:rsidRPr="005126E9">
              <w:rPr>
                <w:b/>
                <w:sz w:val="22"/>
              </w:rPr>
              <w:t>Komiteto išvadų rengėjai,</w:t>
            </w:r>
            <w:r>
              <w:rPr>
                <w:b/>
                <w:sz w:val="22"/>
              </w:rPr>
              <w:t xml:space="preserve"> </w:t>
            </w:r>
            <w:r w:rsidRPr="005126E9">
              <w:rPr>
                <w:b/>
                <w:sz w:val="22"/>
              </w:rPr>
              <w:t>biuro tarnautojai</w:t>
            </w:r>
          </w:p>
        </w:tc>
      </w:tr>
      <w:tr w:rsidR="00AF17A3" w:rsidRPr="00DF6D87" w:rsidTr="00F073EB">
        <w:trPr>
          <w:trHeight w:val="1191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 w:rsidRPr="00DF6D87">
              <w:rPr>
                <w:sz w:val="22"/>
              </w:rPr>
              <w:t>2015-11-13</w:t>
            </w:r>
            <w:r w:rsidRPr="00DF6D87">
              <w:rPr>
                <w:sz w:val="22"/>
              </w:rPr>
              <w:br/>
              <w:t>11.00–11.30</w:t>
            </w:r>
            <w:r w:rsidRPr="00DF6D87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AF17A3" w:rsidRPr="00DF6D87" w:rsidRDefault="00AF17A3" w:rsidP="00F073EB">
            <w:pPr>
              <w:keepNext/>
              <w:keepLines/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DF6D87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  <w:r w:rsidRPr="00DF6D87">
              <w:rPr>
                <w:b/>
                <w:sz w:val="22"/>
                <w:szCs w:val="22"/>
                <w:u w:val="single"/>
              </w:rPr>
              <w:br/>
            </w:r>
            <w:r w:rsidRPr="00DF6D87">
              <w:rPr>
                <w:sz w:val="22"/>
                <w:szCs w:val="22"/>
              </w:rPr>
              <w:t xml:space="preserve">Europos Komisijos 2016 m. darbo programos pristatymas </w:t>
            </w:r>
            <w:r w:rsidRPr="00DF6D87">
              <w:rPr>
                <w:i/>
                <w:color w:val="000000"/>
                <w:sz w:val="22"/>
                <w:szCs w:val="22"/>
              </w:rPr>
              <w:t xml:space="preserve">Kviečiamas dalyvauti Europos Komisijos narys </w:t>
            </w:r>
            <w:r>
              <w:rPr>
                <w:i/>
                <w:color w:val="000000"/>
                <w:sz w:val="22"/>
                <w:szCs w:val="22"/>
              </w:rPr>
              <w:br/>
            </w:r>
            <w:r w:rsidRPr="00DF6D87">
              <w:rPr>
                <w:i/>
                <w:color w:val="000000"/>
                <w:sz w:val="22"/>
                <w:szCs w:val="22"/>
              </w:rPr>
              <w:t>V.</w:t>
            </w:r>
            <w:r>
              <w:rPr>
                <w:i/>
                <w:color w:val="000000"/>
                <w:sz w:val="22"/>
                <w:szCs w:val="22"/>
              </w:rPr>
              <w:t xml:space="preserve"> P. </w:t>
            </w:r>
            <w:r w:rsidRPr="00DF6D87">
              <w:rPr>
                <w:i/>
                <w:color w:val="000000"/>
                <w:sz w:val="22"/>
                <w:szCs w:val="22"/>
              </w:rPr>
              <w:t>Andriukaitis</w:t>
            </w:r>
          </w:p>
        </w:tc>
        <w:tc>
          <w:tcPr>
            <w:tcW w:w="1898" w:type="dxa"/>
            <w:shd w:val="clear" w:color="auto" w:fill="auto"/>
          </w:tcPr>
          <w:p w:rsidR="00AF17A3" w:rsidRPr="00DF6D87" w:rsidRDefault="00AF17A3" w:rsidP="00F073EB">
            <w:pPr>
              <w:jc w:val="center"/>
              <w:rPr>
                <w:i/>
                <w:sz w:val="22"/>
                <w:szCs w:val="22"/>
              </w:rPr>
            </w:pPr>
            <w:r w:rsidRPr="00DF6D87">
              <w:rPr>
                <w:sz w:val="22"/>
                <w:szCs w:val="22"/>
              </w:rPr>
              <w:t>G. Kirkilas</w:t>
            </w:r>
            <w:r w:rsidRPr="00DF6D87">
              <w:rPr>
                <w:sz w:val="22"/>
                <w:szCs w:val="22"/>
              </w:rPr>
              <w:br/>
            </w:r>
            <w:r w:rsidRPr="00DF6D87">
              <w:rPr>
                <w:i/>
                <w:sz w:val="22"/>
                <w:szCs w:val="22"/>
              </w:rPr>
              <w:t xml:space="preserve">D. </w:t>
            </w:r>
            <w:proofErr w:type="spellStart"/>
            <w:r w:rsidRPr="00DF6D87">
              <w:rPr>
                <w:i/>
                <w:sz w:val="22"/>
                <w:szCs w:val="22"/>
              </w:rPr>
              <w:t>Asevičienė</w:t>
            </w:r>
            <w:proofErr w:type="spellEnd"/>
          </w:p>
        </w:tc>
      </w:tr>
      <w:tr w:rsidR="00AF17A3" w:rsidRPr="00DF6D87" w:rsidTr="00F073EB">
        <w:trPr>
          <w:trHeight w:val="20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 w:rsidRPr="00DF6D87">
              <w:rPr>
                <w:sz w:val="22"/>
              </w:rPr>
              <w:t>2015-11-13</w:t>
            </w:r>
            <w:r w:rsidRPr="00DF6D87">
              <w:rPr>
                <w:sz w:val="22"/>
              </w:rPr>
              <w:br/>
              <w:t>11.30–11.45</w:t>
            </w:r>
            <w:r w:rsidRPr="00DF6D87">
              <w:rPr>
                <w:sz w:val="22"/>
              </w:rPr>
              <w:br/>
              <w:t>I r. 218 k</w:t>
            </w:r>
            <w:r>
              <w:rPr>
                <w:sz w:val="22"/>
              </w:rPr>
              <w:t>.</w:t>
            </w:r>
          </w:p>
        </w:tc>
        <w:tc>
          <w:tcPr>
            <w:tcW w:w="5613" w:type="dxa"/>
            <w:shd w:val="clear" w:color="auto" w:fill="auto"/>
          </w:tcPr>
          <w:p w:rsidR="00AF17A3" w:rsidRDefault="00AF17A3" w:rsidP="00F073EB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DF6D87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  <w:r w:rsidRPr="00F90C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90CD3">
              <w:rPr>
                <w:sz w:val="22"/>
                <w:szCs w:val="22"/>
              </w:rPr>
              <w:t>Informacijos pri</w:t>
            </w:r>
            <w:r>
              <w:rPr>
                <w:sz w:val="22"/>
                <w:szCs w:val="22"/>
              </w:rPr>
              <w:t>s</w:t>
            </w:r>
            <w:r w:rsidRPr="00F90CD3">
              <w:rPr>
                <w:sz w:val="22"/>
                <w:szCs w:val="22"/>
              </w:rPr>
              <w:t xml:space="preserve">tatymas </w:t>
            </w:r>
            <w:r>
              <w:rPr>
                <w:sz w:val="22"/>
                <w:szCs w:val="22"/>
              </w:rPr>
              <w:t xml:space="preserve">po neformalaus Europos Vadovų Tarybos susitikimo, įvykusio 2015 m. lapkričio 12 d. </w:t>
            </w:r>
            <w:r w:rsidRPr="00F90CD3">
              <w:rPr>
                <w:i/>
                <w:sz w:val="22"/>
                <w:szCs w:val="22"/>
              </w:rPr>
              <w:t>(uždaras klausimas).</w:t>
            </w:r>
          </w:p>
          <w:p w:rsidR="00AF17A3" w:rsidRPr="005A55EE" w:rsidRDefault="00AF17A3" w:rsidP="00F073EB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5A55EE">
              <w:rPr>
                <w:i/>
                <w:sz w:val="22"/>
                <w:szCs w:val="22"/>
              </w:rPr>
              <w:t>Apie posėdį bus pranešta J. E. Lietuvos Respublikos Prezidentei D. Grybauskaitei</w:t>
            </w:r>
            <w:r>
              <w:rPr>
                <w:i/>
                <w:sz w:val="22"/>
                <w:szCs w:val="22"/>
              </w:rPr>
              <w:t>.</w:t>
            </w:r>
          </w:p>
          <w:p w:rsidR="00AF17A3" w:rsidRPr="00F90CD3" w:rsidRDefault="00AF17A3" w:rsidP="00F073E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A55EE">
              <w:rPr>
                <w:i/>
                <w:sz w:val="22"/>
                <w:szCs w:val="22"/>
              </w:rPr>
              <w:t>Kviečiami dalyvauti: Ministras Pirmininkas A. Butkevičius, užsienio reikalų ministras L. A. Linkevičius</w:t>
            </w:r>
          </w:p>
        </w:tc>
        <w:tc>
          <w:tcPr>
            <w:tcW w:w="1898" w:type="dxa"/>
            <w:shd w:val="clear" w:color="auto" w:fill="auto"/>
          </w:tcPr>
          <w:p w:rsidR="00AF17A3" w:rsidRPr="00DF6D87" w:rsidRDefault="00AF17A3" w:rsidP="00F073E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DF6D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Kirkilas</w:t>
            </w:r>
            <w:r w:rsidRPr="00DF6D8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V. Aleknaitė Abramikienė </w:t>
            </w:r>
            <w:r w:rsidRPr="00DF6D87">
              <w:rPr>
                <w:sz w:val="22"/>
                <w:szCs w:val="22"/>
              </w:rPr>
              <w:br/>
            </w:r>
            <w:r w:rsidRPr="00DF6D87">
              <w:rPr>
                <w:i/>
                <w:sz w:val="22"/>
                <w:szCs w:val="22"/>
              </w:rPr>
              <w:t>M. Maldeikis</w:t>
            </w:r>
          </w:p>
          <w:p w:rsidR="00AF17A3" w:rsidRPr="00DF6D87" w:rsidRDefault="00AF17A3" w:rsidP="00F073EB">
            <w:pPr>
              <w:jc w:val="center"/>
              <w:rPr>
                <w:sz w:val="22"/>
                <w:szCs w:val="22"/>
              </w:rPr>
            </w:pPr>
          </w:p>
        </w:tc>
      </w:tr>
      <w:tr w:rsidR="00AF17A3" w:rsidRPr="00DF6D87" w:rsidTr="00F073EB">
        <w:trPr>
          <w:trHeight w:val="20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 w:rsidRPr="00DF6D87">
              <w:rPr>
                <w:sz w:val="22"/>
              </w:rPr>
              <w:t>2015-11-13</w:t>
            </w:r>
            <w:r w:rsidRPr="00DF6D87">
              <w:rPr>
                <w:sz w:val="22"/>
              </w:rPr>
              <w:br/>
              <w:t>11.45–1</w:t>
            </w:r>
            <w:r>
              <w:rPr>
                <w:sz w:val="22"/>
              </w:rPr>
              <w:t>2</w:t>
            </w:r>
            <w:r w:rsidRPr="00DF6D87">
              <w:rPr>
                <w:sz w:val="22"/>
              </w:rPr>
              <w:t>.0</w:t>
            </w:r>
            <w:r>
              <w:rPr>
                <w:sz w:val="22"/>
              </w:rPr>
              <w:t>0</w:t>
            </w:r>
            <w:r w:rsidRPr="00DF6D87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AF17A3" w:rsidRPr="00DF6D87" w:rsidRDefault="00AF17A3" w:rsidP="00F073EB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DF6D87">
              <w:rPr>
                <w:b/>
                <w:sz w:val="22"/>
                <w:szCs w:val="22"/>
                <w:u w:val="single"/>
              </w:rPr>
              <w:t>Bendras posėdis su Užsienio reikalų komitetu</w:t>
            </w:r>
            <w:r w:rsidRPr="00DF6D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F6D87">
              <w:rPr>
                <w:sz w:val="22"/>
                <w:szCs w:val="22"/>
              </w:rPr>
              <w:t>Lietuvos Respublikos pozicijų pristatymas prieš vykstant į Europos Sąjungos Bendrųjų reikalų tarybos 2015 m. lapkričio 17</w:t>
            </w:r>
            <w:r>
              <w:rPr>
                <w:sz w:val="22"/>
                <w:szCs w:val="22"/>
              </w:rPr>
              <w:t>–18</w:t>
            </w:r>
            <w:r w:rsidRPr="00DF6D87">
              <w:rPr>
                <w:sz w:val="22"/>
                <w:szCs w:val="22"/>
              </w:rPr>
              <w:t xml:space="preserve"> d.</w:t>
            </w:r>
            <w:r w:rsidRPr="00DF6D87">
              <w:rPr>
                <w:bCs/>
                <w:i/>
                <w:sz w:val="22"/>
                <w:szCs w:val="22"/>
              </w:rPr>
              <w:t xml:space="preserve"> </w:t>
            </w:r>
            <w:r w:rsidRPr="00DF6D87">
              <w:rPr>
                <w:sz w:val="22"/>
                <w:szCs w:val="22"/>
              </w:rPr>
              <w:t xml:space="preserve">posėdį </w:t>
            </w:r>
            <w:r w:rsidRPr="00DF6D87">
              <w:rPr>
                <w:bCs/>
                <w:i/>
                <w:sz w:val="22"/>
                <w:szCs w:val="22"/>
              </w:rPr>
              <w:t>(uždaras klausimas</w:t>
            </w:r>
            <w:r w:rsidRPr="00DF6D87">
              <w:rPr>
                <w:bCs/>
                <w:sz w:val="22"/>
                <w:szCs w:val="22"/>
              </w:rPr>
              <w:t>).</w:t>
            </w:r>
          </w:p>
          <w:p w:rsidR="00AF17A3" w:rsidRPr="00DF6D87" w:rsidRDefault="00AF17A3" w:rsidP="00F073EB">
            <w:pPr>
              <w:pStyle w:val="Pagrindinistekstas"/>
              <w:keepNext/>
              <w:keepLines/>
              <w:widowControl w:val="0"/>
              <w:rPr>
                <w:color w:val="000000"/>
                <w:sz w:val="22"/>
                <w:szCs w:val="22"/>
              </w:rPr>
            </w:pPr>
            <w:r w:rsidRPr="00DF6D87">
              <w:rPr>
                <w:i/>
                <w:color w:val="000000"/>
                <w:sz w:val="22"/>
                <w:szCs w:val="22"/>
              </w:rPr>
              <w:t xml:space="preserve">Kviečiamas dalyvauti užsienio reikalų ministras </w:t>
            </w:r>
            <w:r>
              <w:rPr>
                <w:i/>
                <w:color w:val="000000"/>
                <w:sz w:val="22"/>
                <w:szCs w:val="22"/>
              </w:rPr>
              <w:br/>
            </w:r>
            <w:r w:rsidRPr="00DF6D87">
              <w:rPr>
                <w:i/>
                <w:color w:val="000000"/>
                <w:sz w:val="22"/>
                <w:szCs w:val="22"/>
              </w:rPr>
              <w:t>L. A. Linkevičius</w:t>
            </w:r>
            <w:r>
              <w:rPr>
                <w:i/>
                <w:color w:val="000000"/>
                <w:sz w:val="22"/>
                <w:szCs w:val="22"/>
              </w:rPr>
              <w:t xml:space="preserve">, finansų ministras R.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Šadžius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AF17A3" w:rsidRPr="00DF6D87" w:rsidRDefault="00AF17A3" w:rsidP="00F073EB">
            <w:pPr>
              <w:jc w:val="center"/>
              <w:rPr>
                <w:sz w:val="22"/>
                <w:szCs w:val="22"/>
              </w:rPr>
            </w:pPr>
            <w:r w:rsidRPr="00DF6D87">
              <w:rPr>
                <w:sz w:val="22"/>
                <w:szCs w:val="22"/>
              </w:rPr>
              <w:t>B. Juodka</w:t>
            </w:r>
            <w:r w:rsidRPr="00DF6D87">
              <w:rPr>
                <w:sz w:val="22"/>
                <w:szCs w:val="22"/>
              </w:rPr>
              <w:br/>
              <w:t>A. Lydeka</w:t>
            </w:r>
            <w:r w:rsidRPr="00DF6D87">
              <w:rPr>
                <w:sz w:val="22"/>
                <w:szCs w:val="22"/>
              </w:rPr>
              <w:br/>
            </w:r>
            <w:r w:rsidRPr="00DF6D87">
              <w:rPr>
                <w:i/>
                <w:sz w:val="22"/>
                <w:szCs w:val="22"/>
              </w:rPr>
              <w:t>M. Maldeikis</w:t>
            </w:r>
          </w:p>
          <w:p w:rsidR="00AF17A3" w:rsidRPr="00DF6D87" w:rsidRDefault="00AF17A3" w:rsidP="00F073E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F17A3" w:rsidRPr="00DF6D87" w:rsidTr="00F073EB">
        <w:trPr>
          <w:trHeight w:val="20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 w:rsidRPr="00DF6D87">
              <w:rPr>
                <w:sz w:val="22"/>
              </w:rPr>
              <w:t>2015-11-13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12</w:t>
            </w:r>
            <w:r w:rsidRPr="00DF6D87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DF6D87">
              <w:rPr>
                <w:sz w:val="22"/>
              </w:rPr>
              <w:t>–12.</w:t>
            </w:r>
            <w:r>
              <w:rPr>
                <w:sz w:val="22"/>
              </w:rPr>
              <w:t>10</w:t>
            </w:r>
            <w:r w:rsidRPr="00DF6D87">
              <w:rPr>
                <w:sz w:val="22"/>
              </w:rPr>
              <w:br/>
              <w:t>I r. 218 k</w:t>
            </w:r>
            <w:r>
              <w:rPr>
                <w:sz w:val="22"/>
              </w:rPr>
              <w:t>.</w:t>
            </w:r>
          </w:p>
        </w:tc>
        <w:tc>
          <w:tcPr>
            <w:tcW w:w="5613" w:type="dxa"/>
            <w:shd w:val="clear" w:color="auto" w:fill="auto"/>
          </w:tcPr>
          <w:p w:rsidR="00AF17A3" w:rsidRPr="00407F8B" w:rsidRDefault="00AF17A3" w:rsidP="00F073EB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Ministro ataskaita po</w:t>
            </w:r>
            <w:r w:rsidRPr="00407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neeilinio </w:t>
            </w:r>
            <w:r w:rsidRPr="00407F8B">
              <w:rPr>
                <w:sz w:val="22"/>
                <w:szCs w:val="22"/>
              </w:rPr>
              <w:t xml:space="preserve">Europos Sąjungos </w:t>
            </w:r>
            <w:r>
              <w:rPr>
                <w:sz w:val="22"/>
                <w:szCs w:val="22"/>
              </w:rPr>
              <w:t xml:space="preserve">Teisingumo </w:t>
            </w:r>
            <w:r>
              <w:rPr>
                <w:sz w:val="22"/>
                <w:szCs w:val="22"/>
              </w:rPr>
              <w:lastRenderedPageBreak/>
              <w:t>ir vidaus reikalų</w:t>
            </w:r>
            <w:r w:rsidRPr="00407F8B">
              <w:rPr>
                <w:sz w:val="22"/>
                <w:szCs w:val="22"/>
              </w:rPr>
              <w:t xml:space="preserve"> tarybos </w:t>
            </w:r>
            <w:r>
              <w:rPr>
                <w:sz w:val="22"/>
                <w:szCs w:val="22"/>
              </w:rPr>
              <w:t>posėdžio, įvykusio</w:t>
            </w:r>
            <w:r w:rsidRPr="00407F8B">
              <w:rPr>
                <w:sz w:val="22"/>
                <w:szCs w:val="22"/>
              </w:rPr>
              <w:t xml:space="preserve"> 2015 m. lapkričio </w:t>
            </w:r>
            <w:r>
              <w:rPr>
                <w:sz w:val="22"/>
                <w:szCs w:val="22"/>
              </w:rPr>
              <w:t>9</w:t>
            </w:r>
            <w:r w:rsidRPr="00407F8B">
              <w:rPr>
                <w:sz w:val="22"/>
                <w:szCs w:val="22"/>
              </w:rPr>
              <w:t xml:space="preserve"> d.</w:t>
            </w:r>
            <w:r w:rsidRPr="00407F8B">
              <w:rPr>
                <w:bCs/>
                <w:i/>
                <w:sz w:val="22"/>
                <w:szCs w:val="22"/>
              </w:rPr>
              <w:t xml:space="preserve"> (uždaras klausimas).</w:t>
            </w:r>
          </w:p>
          <w:p w:rsidR="00AF17A3" w:rsidRPr="00407F8B" w:rsidRDefault="00AF17A3" w:rsidP="00F073EB">
            <w:pPr>
              <w:pStyle w:val="Pagrindinistekstas"/>
              <w:keepNext/>
              <w:keepLines/>
              <w:widowControl w:val="0"/>
              <w:rPr>
                <w:sz w:val="22"/>
                <w:szCs w:val="22"/>
              </w:rPr>
            </w:pPr>
            <w:r w:rsidRPr="00407F8B">
              <w:rPr>
                <w:i/>
                <w:color w:val="000000"/>
                <w:sz w:val="22"/>
              </w:rPr>
              <w:t xml:space="preserve">Kviečiamas dalyvauti </w:t>
            </w:r>
            <w:r>
              <w:rPr>
                <w:i/>
                <w:color w:val="000000"/>
                <w:sz w:val="22"/>
              </w:rPr>
              <w:t xml:space="preserve">vidaus reikalų ministras S. </w:t>
            </w:r>
            <w:proofErr w:type="spellStart"/>
            <w:r>
              <w:rPr>
                <w:i/>
                <w:color w:val="000000"/>
                <w:sz w:val="22"/>
              </w:rPr>
              <w:t>Skvernelis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AF17A3" w:rsidRDefault="00AF17A3" w:rsidP="00F073E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V. Aleknaitė </w:t>
            </w:r>
            <w:r>
              <w:rPr>
                <w:sz w:val="22"/>
                <w:szCs w:val="22"/>
              </w:rPr>
              <w:lastRenderedPageBreak/>
              <w:t xml:space="preserve">Abramikienė </w:t>
            </w:r>
          </w:p>
          <w:p w:rsidR="00AF17A3" w:rsidRDefault="00AF17A3" w:rsidP="00F073E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Brundza</w:t>
            </w:r>
          </w:p>
          <w:p w:rsidR="00AF17A3" w:rsidRPr="008C44ED" w:rsidRDefault="00AF17A3" w:rsidP="00F073EB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 w:rsidRPr="008C44ED">
              <w:rPr>
                <w:i/>
                <w:sz w:val="22"/>
                <w:szCs w:val="22"/>
              </w:rPr>
              <w:t>E. Kolelė</w:t>
            </w:r>
          </w:p>
        </w:tc>
      </w:tr>
      <w:tr w:rsidR="00AF17A3" w:rsidRPr="00DF6D87" w:rsidTr="00F073EB">
        <w:trPr>
          <w:trHeight w:val="20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2015-11-13</w:t>
            </w:r>
            <w:r>
              <w:rPr>
                <w:sz w:val="22"/>
              </w:rPr>
              <w:br/>
              <w:t>12.10</w:t>
            </w:r>
            <w:r w:rsidRPr="00DF6D87">
              <w:rPr>
                <w:sz w:val="22"/>
              </w:rPr>
              <w:t>–12.</w:t>
            </w:r>
            <w:r>
              <w:rPr>
                <w:sz w:val="22"/>
              </w:rPr>
              <w:t>25</w:t>
            </w:r>
            <w:r w:rsidRPr="00DF6D87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both"/>
              <w:rPr>
                <w:bCs/>
                <w:sz w:val="22"/>
              </w:rPr>
            </w:pPr>
            <w:r w:rsidRPr="00DF6D87">
              <w:rPr>
                <w:sz w:val="22"/>
              </w:rPr>
              <w:t>Lietuvos Respublikos pozicijų pristatymas prieš vykstant į Europos Sąjungos Žemės ūkio ir žuvininkystės tarybos 2015 m. lapkričio 16–17 d.</w:t>
            </w:r>
            <w:r w:rsidRPr="00DF6D87">
              <w:rPr>
                <w:bCs/>
                <w:i/>
                <w:sz w:val="22"/>
              </w:rPr>
              <w:t xml:space="preserve"> </w:t>
            </w:r>
            <w:r w:rsidRPr="00DF6D87">
              <w:rPr>
                <w:sz w:val="22"/>
              </w:rPr>
              <w:t xml:space="preserve">posėdį </w:t>
            </w:r>
            <w:r w:rsidRPr="00DF6D87">
              <w:rPr>
                <w:bCs/>
                <w:i/>
                <w:sz w:val="22"/>
              </w:rPr>
              <w:t>(uždaras klausimas</w:t>
            </w:r>
            <w:r w:rsidRPr="00DF6D87">
              <w:rPr>
                <w:bCs/>
                <w:sz w:val="22"/>
              </w:rPr>
              <w:t>).</w:t>
            </w:r>
            <w:r w:rsidRPr="00DF6D87">
              <w:rPr>
                <w:bCs/>
                <w:i/>
                <w:sz w:val="22"/>
              </w:rPr>
              <w:t xml:space="preserve"> </w:t>
            </w:r>
          </w:p>
          <w:p w:rsidR="00AF17A3" w:rsidRPr="00DF6D87" w:rsidRDefault="00AF17A3" w:rsidP="00F073EB">
            <w:pPr>
              <w:pStyle w:val="Betarp"/>
              <w:rPr>
                <w:color w:val="000000"/>
                <w:sz w:val="22"/>
              </w:rPr>
            </w:pPr>
            <w:r w:rsidRPr="00DF6D87">
              <w:rPr>
                <w:i/>
                <w:color w:val="000000"/>
                <w:sz w:val="22"/>
              </w:rPr>
              <w:t xml:space="preserve">Kviečiama dalyvauti žemės ūkio ministrė V. </w:t>
            </w:r>
            <w:proofErr w:type="spellStart"/>
            <w:r w:rsidRPr="00DF6D87">
              <w:rPr>
                <w:i/>
                <w:color w:val="000000"/>
                <w:sz w:val="22"/>
              </w:rPr>
              <w:t>Baltraitienė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 w:rsidRPr="00DF6D87">
              <w:rPr>
                <w:sz w:val="22"/>
              </w:rPr>
              <w:t xml:space="preserve">A. </w:t>
            </w:r>
            <w:proofErr w:type="spellStart"/>
            <w:r w:rsidRPr="00DF6D87">
              <w:rPr>
                <w:sz w:val="22"/>
              </w:rPr>
              <w:t>Zeltinis</w:t>
            </w:r>
            <w:proofErr w:type="spellEnd"/>
            <w:r w:rsidRPr="00DF6D87">
              <w:rPr>
                <w:sz w:val="22"/>
              </w:rPr>
              <w:br/>
              <w:t>E. Zingeris</w:t>
            </w:r>
            <w:r w:rsidRPr="00DF6D87">
              <w:rPr>
                <w:i/>
                <w:sz w:val="22"/>
              </w:rPr>
              <w:t xml:space="preserve"> </w:t>
            </w:r>
            <w:r w:rsidRPr="00DF6D87">
              <w:rPr>
                <w:i/>
                <w:sz w:val="22"/>
              </w:rPr>
              <w:br/>
              <w:t xml:space="preserve">D. </w:t>
            </w:r>
            <w:proofErr w:type="spellStart"/>
            <w:r w:rsidRPr="00DF6D87">
              <w:rPr>
                <w:i/>
                <w:sz w:val="22"/>
              </w:rPr>
              <w:t>Asevičienė</w:t>
            </w:r>
            <w:proofErr w:type="spellEnd"/>
          </w:p>
        </w:tc>
      </w:tr>
      <w:tr w:rsidR="00AF17A3" w:rsidRPr="00DF6D87" w:rsidTr="00F073EB">
        <w:trPr>
          <w:trHeight w:val="20"/>
          <w:jc w:val="center"/>
        </w:trPr>
        <w:tc>
          <w:tcPr>
            <w:tcW w:w="568" w:type="dxa"/>
          </w:tcPr>
          <w:p w:rsidR="00AF17A3" w:rsidRPr="00DF6D87" w:rsidRDefault="00AF17A3" w:rsidP="00AF17A3">
            <w:pPr>
              <w:pStyle w:val="Betarp"/>
              <w:numPr>
                <w:ilvl w:val="0"/>
                <w:numId w:val="26"/>
              </w:numPr>
              <w:ind w:left="473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jc w:val="center"/>
              <w:rPr>
                <w:sz w:val="22"/>
              </w:rPr>
            </w:pPr>
            <w:r>
              <w:rPr>
                <w:sz w:val="22"/>
              </w:rPr>
              <w:t>2015-11-13</w:t>
            </w:r>
            <w:r>
              <w:rPr>
                <w:sz w:val="22"/>
              </w:rPr>
              <w:br/>
              <w:t>12.2</w:t>
            </w:r>
            <w:r w:rsidRPr="00DF6D87">
              <w:rPr>
                <w:sz w:val="22"/>
              </w:rPr>
              <w:t>5–12.</w:t>
            </w:r>
            <w:r>
              <w:rPr>
                <w:sz w:val="22"/>
              </w:rPr>
              <w:t>30</w:t>
            </w:r>
            <w:r w:rsidRPr="00DF6D87">
              <w:rPr>
                <w:sz w:val="22"/>
              </w:rPr>
              <w:br/>
              <w:t>I r. 218 k.</w:t>
            </w:r>
          </w:p>
        </w:tc>
        <w:tc>
          <w:tcPr>
            <w:tcW w:w="5613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rPr>
                <w:color w:val="000000"/>
                <w:sz w:val="22"/>
              </w:rPr>
            </w:pPr>
            <w:r w:rsidRPr="00DF6D87">
              <w:rPr>
                <w:color w:val="000000"/>
                <w:sz w:val="22"/>
              </w:rPr>
              <w:t>Kiti klausimai.</w:t>
            </w:r>
          </w:p>
        </w:tc>
        <w:tc>
          <w:tcPr>
            <w:tcW w:w="1898" w:type="dxa"/>
            <w:shd w:val="clear" w:color="auto" w:fill="auto"/>
          </w:tcPr>
          <w:p w:rsidR="00AF17A3" w:rsidRPr="00DF6D87" w:rsidRDefault="00AF17A3" w:rsidP="00F073EB">
            <w:pPr>
              <w:pStyle w:val="Betarp"/>
              <w:rPr>
                <w:sz w:val="22"/>
              </w:rPr>
            </w:pP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>Komiteto pirmininkas</w:t>
      </w:r>
      <w:r w:rsidRPr="004D1A97">
        <w:rPr>
          <w:sz w:val="22"/>
        </w:rPr>
        <w:tab/>
        <w:t>Gediminas Kirkilas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080C30" w:rsidRDefault="00080C30" w:rsidP="00080C30">
      <w:pPr>
        <w:pStyle w:val="Betarp"/>
        <w:jc w:val="center"/>
        <w:rPr>
          <w:sz w:val="22"/>
        </w:rPr>
      </w:pPr>
      <w:r w:rsidRPr="004D1A97">
        <w:rPr>
          <w:sz w:val="22"/>
        </w:rPr>
        <w:t>SOCIALINIŲ REIKALŲ IR DARBO KOMITETO</w:t>
      </w:r>
    </w:p>
    <w:tbl>
      <w:tblPr>
        <w:tblW w:w="96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276"/>
        <w:gridCol w:w="1492"/>
        <w:gridCol w:w="2973"/>
        <w:gridCol w:w="1489"/>
        <w:gridCol w:w="1918"/>
      </w:tblGrid>
      <w:tr w:rsidR="00AF17A3" w:rsidRPr="00D51CF6" w:rsidTr="00AF17A3">
        <w:trPr>
          <w:trHeight w:val="227"/>
          <w:jc w:val="center"/>
        </w:trPr>
        <w:tc>
          <w:tcPr>
            <w:tcW w:w="497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Eil. Nr.</w:t>
            </w:r>
          </w:p>
        </w:tc>
        <w:tc>
          <w:tcPr>
            <w:tcW w:w="1276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Data,</w:t>
            </w:r>
          </w:p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laikas,</w:t>
            </w:r>
          </w:p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vieta</w:t>
            </w:r>
          </w:p>
        </w:tc>
        <w:tc>
          <w:tcPr>
            <w:tcW w:w="1492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Projekto Nr.</w:t>
            </w:r>
          </w:p>
        </w:tc>
        <w:tc>
          <w:tcPr>
            <w:tcW w:w="2973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Svarstomi klausimai</w:t>
            </w:r>
          </w:p>
        </w:tc>
        <w:tc>
          <w:tcPr>
            <w:tcW w:w="1489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Pagrindinis ar papildomas komitetas (stadija)</w:t>
            </w:r>
          </w:p>
        </w:tc>
        <w:tc>
          <w:tcPr>
            <w:tcW w:w="1918" w:type="dxa"/>
            <w:vAlign w:val="center"/>
            <w:hideMark/>
          </w:tcPr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Komiteto išvadų rengėjai,</w:t>
            </w:r>
          </w:p>
          <w:p w:rsidR="00AF17A3" w:rsidRPr="00DF00BC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b/>
                <w:sz w:val="22"/>
              </w:rPr>
              <w:t>biuro tarnautojai</w:t>
            </w:r>
          </w:p>
        </w:tc>
      </w:tr>
      <w:tr w:rsidR="00AF17A3" w:rsidRPr="00D51CF6" w:rsidTr="00AF17A3">
        <w:trPr>
          <w:trHeight w:val="227"/>
          <w:jc w:val="center"/>
        </w:trPr>
        <w:tc>
          <w:tcPr>
            <w:tcW w:w="497" w:type="dxa"/>
          </w:tcPr>
          <w:p w:rsidR="00AF17A3" w:rsidRPr="00DF00BC" w:rsidRDefault="00AF17A3" w:rsidP="00AF17A3">
            <w:pPr>
              <w:numPr>
                <w:ilvl w:val="0"/>
                <w:numId w:val="22"/>
              </w:numPr>
              <w:spacing w:after="0" w:line="240" w:lineRule="auto"/>
              <w:ind w:left="473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>2015-11-1</w:t>
            </w:r>
            <w:r>
              <w:rPr>
                <w:sz w:val="22"/>
              </w:rPr>
              <w:t>3</w:t>
            </w:r>
          </w:p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EE438E">
              <w:rPr>
                <w:b/>
                <w:sz w:val="22"/>
              </w:rPr>
              <w:t>09.00</w:t>
            </w:r>
            <w:r w:rsidRPr="00DF00BC">
              <w:rPr>
                <w:sz w:val="22"/>
              </w:rPr>
              <w:t>-1</w:t>
            </w:r>
            <w:r>
              <w:rPr>
                <w:sz w:val="22"/>
              </w:rPr>
              <w:t>1</w:t>
            </w:r>
            <w:r w:rsidRPr="00DF00BC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DF00BC">
              <w:rPr>
                <w:sz w:val="22"/>
              </w:rPr>
              <w:t>0</w:t>
            </w:r>
          </w:p>
          <w:p w:rsidR="00AF17A3" w:rsidRPr="00EE438E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EE438E">
              <w:rPr>
                <w:b/>
                <w:sz w:val="22"/>
              </w:rPr>
              <w:t>III r. 2 a. K. Antanavičiaus salė</w:t>
            </w:r>
          </w:p>
        </w:tc>
        <w:tc>
          <w:tcPr>
            <w:tcW w:w="1492" w:type="dxa"/>
          </w:tcPr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hyperlink r:id="rId13" w:history="1">
              <w:r w:rsidRPr="00DF00BC">
                <w:rPr>
                  <w:sz w:val="22"/>
                  <w:u w:val="single"/>
                </w:rPr>
                <w:t>XIIP-3234</w:t>
              </w:r>
            </w:hyperlink>
            <w:r w:rsidRPr="00DF00BC">
              <w:rPr>
                <w:sz w:val="22"/>
              </w:rPr>
              <w:t>ES</w:t>
            </w:r>
          </w:p>
        </w:tc>
        <w:tc>
          <w:tcPr>
            <w:tcW w:w="2973" w:type="dxa"/>
          </w:tcPr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 xml:space="preserve">Darbo kodekso patvirtinimo, įsigaliojimo ir įgyvendinimo </w:t>
            </w:r>
            <w:r w:rsidRPr="00DF00BC">
              <w:rPr>
                <w:snapToGrid w:val="0"/>
                <w:sz w:val="22"/>
              </w:rPr>
              <w:t>įstatymo projektas</w:t>
            </w:r>
          </w:p>
        </w:tc>
        <w:tc>
          <w:tcPr>
            <w:tcW w:w="1489" w:type="dxa"/>
          </w:tcPr>
          <w:p w:rsidR="00AF17A3" w:rsidRPr="00DF00BC" w:rsidRDefault="00AF17A3" w:rsidP="00AF17A3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F00BC">
              <w:rPr>
                <w:rFonts w:eastAsia="Times New Roman"/>
                <w:sz w:val="22"/>
              </w:rPr>
              <w:t>Pagrindinis,</w:t>
            </w:r>
          </w:p>
          <w:p w:rsidR="00AF17A3" w:rsidRPr="00DF00BC" w:rsidRDefault="00AF17A3" w:rsidP="00AF17A3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svarstymo tęsinys</w:t>
            </w:r>
          </w:p>
        </w:tc>
        <w:tc>
          <w:tcPr>
            <w:tcW w:w="1918" w:type="dxa"/>
          </w:tcPr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 xml:space="preserve">K. Miškinienė, </w:t>
            </w:r>
          </w:p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 xml:space="preserve">R. J. Dagys, </w:t>
            </w:r>
          </w:p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 xml:space="preserve">A. Sysas, </w:t>
            </w:r>
          </w:p>
          <w:p w:rsidR="00AF17A3" w:rsidRPr="00DF00BC" w:rsidRDefault="00AF17A3" w:rsidP="00AF17A3">
            <w:pPr>
              <w:spacing w:after="0" w:line="240" w:lineRule="auto"/>
              <w:rPr>
                <w:sz w:val="22"/>
              </w:rPr>
            </w:pPr>
            <w:r w:rsidRPr="00DF00BC">
              <w:rPr>
                <w:sz w:val="22"/>
              </w:rPr>
              <w:t xml:space="preserve">M. </w:t>
            </w:r>
            <w:proofErr w:type="spellStart"/>
            <w:r w:rsidRPr="00DF00BC">
              <w:rPr>
                <w:sz w:val="22"/>
              </w:rPr>
              <w:t>Zasčiurinskas</w:t>
            </w:r>
            <w:proofErr w:type="spellEnd"/>
          </w:p>
          <w:p w:rsidR="00AF17A3" w:rsidRPr="00DF00BC" w:rsidRDefault="00AF17A3" w:rsidP="00AF17A3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F00BC">
              <w:rPr>
                <w:sz w:val="22"/>
              </w:rPr>
              <w:t xml:space="preserve">(R. </w:t>
            </w:r>
            <w:proofErr w:type="spellStart"/>
            <w:r w:rsidRPr="00DF00BC">
              <w:rPr>
                <w:sz w:val="22"/>
              </w:rPr>
              <w:t>Molienė</w:t>
            </w:r>
            <w:proofErr w:type="spellEnd"/>
            <w:r w:rsidRPr="00DF00BC">
              <w:rPr>
                <w:sz w:val="22"/>
              </w:rPr>
              <w:t>)</w:t>
            </w:r>
          </w:p>
        </w:tc>
      </w:tr>
      <w:tr w:rsidR="00AF17A3" w:rsidRPr="00D51CF6" w:rsidTr="00AF17A3">
        <w:trPr>
          <w:trHeight w:val="542"/>
          <w:jc w:val="center"/>
        </w:trPr>
        <w:tc>
          <w:tcPr>
            <w:tcW w:w="497" w:type="dxa"/>
          </w:tcPr>
          <w:p w:rsidR="00AF17A3" w:rsidRPr="00DF00BC" w:rsidRDefault="00AF17A3" w:rsidP="00AF17A3">
            <w:pPr>
              <w:numPr>
                <w:ilvl w:val="0"/>
                <w:numId w:val="22"/>
              </w:numPr>
              <w:spacing w:after="0" w:line="240" w:lineRule="auto"/>
              <w:ind w:left="473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AF17A3" w:rsidRDefault="00AF17A3" w:rsidP="00AF17A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2015-11-13</w:t>
            </w:r>
          </w:p>
          <w:p w:rsidR="00AF17A3" w:rsidRPr="00EE438E" w:rsidRDefault="00AF17A3" w:rsidP="00AF17A3">
            <w:pPr>
              <w:spacing w:after="0" w:line="240" w:lineRule="auto"/>
              <w:rPr>
                <w:b/>
                <w:sz w:val="22"/>
              </w:rPr>
            </w:pPr>
            <w:r w:rsidRPr="00DF00BC">
              <w:rPr>
                <w:sz w:val="22"/>
              </w:rPr>
              <w:t>1</w:t>
            </w:r>
            <w:r>
              <w:rPr>
                <w:sz w:val="22"/>
              </w:rPr>
              <w:t>1.00</w:t>
            </w:r>
            <w:r w:rsidRPr="00EE438E">
              <w:rPr>
                <w:b/>
                <w:sz w:val="22"/>
              </w:rPr>
              <w:t>III r. 2 a. K. Antanavičiaus salė</w:t>
            </w:r>
          </w:p>
        </w:tc>
        <w:tc>
          <w:tcPr>
            <w:tcW w:w="7872" w:type="dxa"/>
            <w:gridSpan w:val="4"/>
          </w:tcPr>
          <w:p w:rsidR="00AF17A3" w:rsidRPr="00DF00BC" w:rsidRDefault="00AF17A3" w:rsidP="00AF17A3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F00BC">
              <w:rPr>
                <w:rFonts w:eastAsia="Times New Roman"/>
                <w:sz w:val="22"/>
              </w:rPr>
              <w:t>Kiti klausimai</w:t>
            </w:r>
          </w:p>
        </w:tc>
      </w:tr>
    </w:tbl>
    <w:p w:rsidR="00080C30" w:rsidRPr="004D1A97" w:rsidRDefault="00080C30" w:rsidP="00080C30">
      <w:pPr>
        <w:pStyle w:val="Betarp"/>
        <w:tabs>
          <w:tab w:val="left" w:pos="6804"/>
        </w:tabs>
        <w:jc w:val="center"/>
        <w:rPr>
          <w:sz w:val="22"/>
        </w:rPr>
      </w:pPr>
      <w:r w:rsidRPr="004D1A97">
        <w:rPr>
          <w:sz w:val="22"/>
        </w:rPr>
        <w:t xml:space="preserve">Komiteto </w:t>
      </w:r>
      <w:r>
        <w:rPr>
          <w:sz w:val="22"/>
        </w:rPr>
        <w:t>p</w:t>
      </w:r>
      <w:r w:rsidRPr="004D1A97">
        <w:rPr>
          <w:sz w:val="22"/>
        </w:rPr>
        <w:t>irmininkė</w:t>
      </w:r>
      <w:r w:rsidRPr="004D1A97">
        <w:rPr>
          <w:sz w:val="22"/>
        </w:rPr>
        <w:tab/>
        <w:t>Kristina Miškinienė</w:t>
      </w:r>
    </w:p>
    <w:p w:rsidR="00080C30" w:rsidRPr="004D1A97" w:rsidRDefault="00080C30" w:rsidP="00080C30">
      <w:pPr>
        <w:pStyle w:val="Betarp"/>
        <w:jc w:val="center"/>
        <w:rPr>
          <w:sz w:val="22"/>
        </w:rPr>
      </w:pPr>
    </w:p>
    <w:p w:rsidR="00423625" w:rsidRPr="00423625" w:rsidRDefault="00423625" w:rsidP="00423625">
      <w:pPr>
        <w:pStyle w:val="Betarp"/>
        <w:jc w:val="center"/>
        <w:rPr>
          <w:sz w:val="22"/>
        </w:rPr>
      </w:pPr>
      <w:r w:rsidRPr="00423625">
        <w:rPr>
          <w:sz w:val="22"/>
        </w:rPr>
        <w:t>UŽSIENIO REIKALŲ KOMITETO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1489"/>
        <w:gridCol w:w="6057"/>
        <w:gridCol w:w="1529"/>
      </w:tblGrid>
      <w:tr w:rsidR="00423625" w:rsidRPr="00423625" w:rsidTr="00423625">
        <w:trPr>
          <w:trHeight w:val="20"/>
          <w:jc w:val="center"/>
        </w:trPr>
        <w:tc>
          <w:tcPr>
            <w:tcW w:w="564" w:type="dxa"/>
            <w:vAlign w:val="center"/>
          </w:tcPr>
          <w:p w:rsidR="00423625" w:rsidRPr="00423625" w:rsidRDefault="00423625" w:rsidP="00423625">
            <w:pPr>
              <w:pStyle w:val="Betarp"/>
              <w:rPr>
                <w:b/>
                <w:sz w:val="22"/>
              </w:rPr>
            </w:pPr>
            <w:r w:rsidRPr="00423625">
              <w:rPr>
                <w:b/>
                <w:sz w:val="22"/>
              </w:rPr>
              <w:t>Eil. Nr.</w:t>
            </w:r>
          </w:p>
        </w:tc>
        <w:tc>
          <w:tcPr>
            <w:tcW w:w="1489" w:type="dxa"/>
            <w:vAlign w:val="center"/>
            <w:hideMark/>
          </w:tcPr>
          <w:p w:rsidR="00423625" w:rsidRPr="00423625" w:rsidRDefault="00423625" w:rsidP="00423625">
            <w:pPr>
              <w:pStyle w:val="Betarp"/>
              <w:rPr>
                <w:b/>
                <w:sz w:val="22"/>
              </w:rPr>
            </w:pPr>
            <w:r w:rsidRPr="00423625">
              <w:rPr>
                <w:b/>
                <w:sz w:val="22"/>
              </w:rPr>
              <w:t>Data,</w:t>
            </w:r>
            <w:r w:rsidRPr="00423625">
              <w:rPr>
                <w:b/>
                <w:sz w:val="22"/>
              </w:rPr>
              <w:br/>
              <w:t>laikas,</w:t>
            </w:r>
            <w:r w:rsidRPr="00423625">
              <w:rPr>
                <w:b/>
                <w:sz w:val="22"/>
              </w:rPr>
              <w:br/>
              <w:t>vieta</w:t>
            </w:r>
          </w:p>
        </w:tc>
        <w:tc>
          <w:tcPr>
            <w:tcW w:w="6057" w:type="dxa"/>
            <w:vAlign w:val="center"/>
            <w:hideMark/>
          </w:tcPr>
          <w:p w:rsidR="00423625" w:rsidRPr="00423625" w:rsidRDefault="00423625" w:rsidP="00423625">
            <w:pPr>
              <w:pStyle w:val="Betarp"/>
              <w:rPr>
                <w:b/>
                <w:sz w:val="22"/>
              </w:rPr>
            </w:pPr>
            <w:r w:rsidRPr="00423625">
              <w:rPr>
                <w:b/>
                <w:sz w:val="22"/>
              </w:rPr>
              <w:t>Svarstomi klausimai</w:t>
            </w:r>
          </w:p>
        </w:tc>
        <w:tc>
          <w:tcPr>
            <w:tcW w:w="1529" w:type="dxa"/>
            <w:vAlign w:val="center"/>
            <w:hideMark/>
          </w:tcPr>
          <w:p w:rsidR="00423625" w:rsidRPr="00423625" w:rsidRDefault="00423625" w:rsidP="00423625">
            <w:pPr>
              <w:pStyle w:val="Betarp"/>
              <w:rPr>
                <w:b/>
                <w:sz w:val="22"/>
              </w:rPr>
            </w:pPr>
            <w:r w:rsidRPr="00423625">
              <w:rPr>
                <w:b/>
                <w:sz w:val="22"/>
              </w:rPr>
              <w:t>Komiteto išvadų rengėjai,</w:t>
            </w:r>
            <w:r w:rsidRPr="00423625">
              <w:rPr>
                <w:b/>
                <w:sz w:val="22"/>
              </w:rPr>
              <w:br/>
              <w:t>biuro tarnautojai</w:t>
            </w:r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9.00–9.30</w:t>
            </w:r>
            <w:r w:rsidRPr="00423625">
              <w:rPr>
                <w:sz w:val="22"/>
              </w:rPr>
              <w:br/>
              <w:t>I r. Lietuvos Tarybos salė</w:t>
            </w:r>
          </w:p>
        </w:tc>
        <w:tc>
          <w:tcPr>
            <w:tcW w:w="6057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color w:val="000000"/>
                <w:sz w:val="22"/>
              </w:rPr>
              <w:t xml:space="preserve">Pasaulio Lietuvių bendruomenės veiklos pristatymas </w:t>
            </w:r>
          </w:p>
        </w:tc>
        <w:tc>
          <w:tcPr>
            <w:tcW w:w="152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L. </w:t>
            </w:r>
            <w:proofErr w:type="spellStart"/>
            <w:r w:rsidRPr="00423625">
              <w:rPr>
                <w:sz w:val="22"/>
              </w:rPr>
              <w:t>Plyniuvienė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9.30–9.40</w:t>
            </w:r>
            <w:r w:rsidRPr="00423625">
              <w:rPr>
                <w:sz w:val="22"/>
              </w:rPr>
              <w:br/>
              <w:t>I r. Lietuvos Tarybos salė</w:t>
            </w:r>
          </w:p>
        </w:tc>
        <w:tc>
          <w:tcPr>
            <w:tcW w:w="6057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color w:val="000000"/>
                <w:sz w:val="22"/>
              </w:rPr>
            </w:pPr>
            <w:r w:rsidRPr="00423625">
              <w:rPr>
                <w:color w:val="000000"/>
                <w:sz w:val="22"/>
              </w:rPr>
              <w:t>Uždaras klausimas</w:t>
            </w:r>
          </w:p>
        </w:tc>
        <w:tc>
          <w:tcPr>
            <w:tcW w:w="152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E. </w:t>
            </w:r>
            <w:proofErr w:type="spellStart"/>
            <w:r w:rsidRPr="00423625">
              <w:rPr>
                <w:sz w:val="22"/>
              </w:rPr>
              <w:t>Zelenka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9.40–10.10</w:t>
            </w:r>
            <w:r w:rsidRPr="00423625">
              <w:rPr>
                <w:sz w:val="22"/>
              </w:rPr>
              <w:br/>
              <w:t>I r. Lietuvos Tarybos salė</w:t>
            </w:r>
          </w:p>
        </w:tc>
        <w:tc>
          <w:tcPr>
            <w:tcW w:w="6057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color w:val="000000"/>
                <w:sz w:val="22"/>
              </w:rPr>
            </w:pPr>
            <w:r w:rsidRPr="00423625">
              <w:rPr>
                <w:color w:val="000000"/>
                <w:sz w:val="22"/>
              </w:rPr>
              <w:t>Lietuvos Respublikos pozicijų pristatymas prieš vykstant į Europos Sąjungos Užsienio reikalų tarybos posėdį 2015 m. lapkričio 16 d. Briuselyje (Belgijos Karalystė) (uždaras klausimas)</w:t>
            </w:r>
          </w:p>
        </w:tc>
        <w:tc>
          <w:tcPr>
            <w:tcW w:w="152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10.10–10.25</w:t>
            </w:r>
            <w:r w:rsidRPr="00423625">
              <w:rPr>
                <w:sz w:val="22"/>
              </w:rPr>
              <w:br/>
              <w:t>I r. Lietuvos Tarybos salė</w:t>
            </w:r>
          </w:p>
        </w:tc>
        <w:tc>
          <w:tcPr>
            <w:tcW w:w="6057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color w:val="000000"/>
                <w:sz w:val="22"/>
              </w:rPr>
            </w:pPr>
            <w:r w:rsidRPr="00423625">
              <w:rPr>
                <w:color w:val="000000"/>
                <w:sz w:val="22"/>
              </w:rPr>
              <w:t>Lietuvos Respublikos pozicijų pristatymas prieš vykstant į Europos Sąjungos  Užsienio reikalų tarybos posėdį (gynybos klausimai) 2015 m. lapkričio 17 d. Briuselyje (Belgijos Karalystė) (uždaras klausimas)</w:t>
            </w:r>
          </w:p>
        </w:tc>
        <w:tc>
          <w:tcPr>
            <w:tcW w:w="152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10.25–10.45</w:t>
            </w:r>
            <w:r w:rsidRPr="00423625">
              <w:rPr>
                <w:sz w:val="22"/>
              </w:rPr>
              <w:br/>
              <w:t xml:space="preserve">I r. Lietuvos </w:t>
            </w:r>
            <w:r w:rsidRPr="00423625">
              <w:rPr>
                <w:sz w:val="22"/>
              </w:rPr>
              <w:lastRenderedPageBreak/>
              <w:t>Tarybos salė</w:t>
            </w:r>
          </w:p>
        </w:tc>
        <w:tc>
          <w:tcPr>
            <w:tcW w:w="6057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lastRenderedPageBreak/>
              <w:t>Europos Sąjungos  ir Armėnijos santykiai: situacija ir perspektyvos (uždaras klausimas)</w:t>
            </w:r>
          </w:p>
        </w:tc>
        <w:tc>
          <w:tcPr>
            <w:tcW w:w="152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10.45–10.55</w:t>
            </w:r>
            <w:r w:rsidRPr="00423625">
              <w:rPr>
                <w:sz w:val="22"/>
              </w:rPr>
              <w:br/>
              <w:t>I r. Lietuvos Tarybos salė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Kiti klausimai</w:t>
            </w:r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11.00–11.30</w:t>
            </w:r>
            <w:r w:rsidRPr="00423625">
              <w:rPr>
                <w:sz w:val="22"/>
              </w:rPr>
              <w:br/>
              <w:t>I r. 218 k.</w:t>
            </w:r>
          </w:p>
        </w:tc>
        <w:tc>
          <w:tcPr>
            <w:tcW w:w="605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  <w:u w:val="single"/>
              </w:rPr>
              <w:t>Bendras posėdis su Europos reikalų komitetu</w:t>
            </w:r>
            <w:r w:rsidRPr="00423625">
              <w:rPr>
                <w:sz w:val="22"/>
                <w:u w:val="single"/>
              </w:rPr>
              <w:br/>
            </w:r>
            <w:r w:rsidRPr="00423625">
              <w:rPr>
                <w:sz w:val="22"/>
              </w:rPr>
              <w:t xml:space="preserve">Europos Komisijos 2016 m. darbo programos pristatymas </w:t>
            </w:r>
            <w:r w:rsidRPr="00423625">
              <w:rPr>
                <w:bCs/>
                <w:sz w:val="22"/>
              </w:rPr>
              <w:t>(uždaras klausimas)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11.30–11.45</w:t>
            </w:r>
            <w:r w:rsidRPr="00423625">
              <w:rPr>
                <w:sz w:val="22"/>
              </w:rPr>
              <w:br/>
              <w:t>I r. 218 k.</w:t>
            </w:r>
          </w:p>
        </w:tc>
        <w:tc>
          <w:tcPr>
            <w:tcW w:w="605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  <w:u w:val="single"/>
              </w:rPr>
              <w:t>Bendras posėdis su Europos reikalų komitetu</w:t>
            </w:r>
            <w:r w:rsidRPr="00423625">
              <w:rPr>
                <w:sz w:val="22"/>
              </w:rPr>
              <w:br/>
              <w:t>Informacijos pristatymas po neformalaus Europos Vadovų Tarybos susitikimo, įvykusio 2015 m. lapkričio 12 d. (uždaras klausimas)</w:t>
            </w:r>
          </w:p>
          <w:p w:rsidR="00423625" w:rsidRPr="00423625" w:rsidRDefault="00423625" w:rsidP="00423625">
            <w:pPr>
              <w:pStyle w:val="Betarp"/>
              <w:rPr>
                <w:sz w:val="22"/>
                <w:u w:val="single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  <w:tr w:rsidR="00423625" w:rsidRPr="00423625" w:rsidTr="00423625">
        <w:trPr>
          <w:trHeight w:val="20"/>
          <w:jc w:val="center"/>
        </w:trPr>
        <w:tc>
          <w:tcPr>
            <w:tcW w:w="564" w:type="dxa"/>
          </w:tcPr>
          <w:p w:rsidR="00423625" w:rsidRPr="00423625" w:rsidRDefault="00423625" w:rsidP="00423625">
            <w:pPr>
              <w:pStyle w:val="Betarp"/>
              <w:numPr>
                <w:ilvl w:val="0"/>
                <w:numId w:val="35"/>
              </w:numPr>
              <w:ind w:left="530"/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2015-11-13</w:t>
            </w:r>
            <w:r w:rsidRPr="00423625">
              <w:rPr>
                <w:sz w:val="22"/>
              </w:rPr>
              <w:br/>
              <w:t>11.45–12.00</w:t>
            </w:r>
            <w:r w:rsidRPr="00423625">
              <w:rPr>
                <w:sz w:val="22"/>
              </w:rPr>
              <w:br/>
              <w:t>I r. 218 k.</w:t>
            </w:r>
          </w:p>
        </w:tc>
        <w:tc>
          <w:tcPr>
            <w:tcW w:w="605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  <w:u w:val="single"/>
              </w:rPr>
            </w:pPr>
            <w:r w:rsidRPr="00423625">
              <w:rPr>
                <w:sz w:val="22"/>
                <w:u w:val="single"/>
              </w:rPr>
              <w:t xml:space="preserve">Bendras posėdis su Europos reikalų komitetu </w:t>
            </w:r>
            <w:r w:rsidRPr="00423625">
              <w:rPr>
                <w:sz w:val="22"/>
                <w:u w:val="single"/>
              </w:rPr>
              <w:br/>
            </w:r>
            <w:r w:rsidRPr="00423625">
              <w:rPr>
                <w:sz w:val="22"/>
              </w:rPr>
              <w:t>Lietuvos Respublikos pozicijų pristatymas prieš vykstant į Europos Sąjungos Bendrųjų reikalų tarybos 2015 m. lapkričio 17 d.</w:t>
            </w:r>
            <w:r w:rsidRPr="00423625">
              <w:rPr>
                <w:bCs/>
                <w:sz w:val="22"/>
              </w:rPr>
              <w:t xml:space="preserve"> </w:t>
            </w:r>
            <w:r w:rsidRPr="00423625">
              <w:rPr>
                <w:sz w:val="22"/>
              </w:rPr>
              <w:t xml:space="preserve">posėdį </w:t>
            </w:r>
            <w:r w:rsidRPr="00423625">
              <w:rPr>
                <w:bCs/>
                <w:sz w:val="22"/>
              </w:rPr>
              <w:t>(uždaras klausimas)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23625" w:rsidRPr="00423625" w:rsidRDefault="00423625" w:rsidP="00423625">
            <w:pPr>
              <w:pStyle w:val="Betarp"/>
              <w:rPr>
                <w:sz w:val="22"/>
              </w:rPr>
            </w:pPr>
            <w:r w:rsidRPr="00423625">
              <w:rPr>
                <w:sz w:val="22"/>
              </w:rPr>
              <w:t>B. Juodka</w:t>
            </w:r>
            <w:r w:rsidRPr="00423625">
              <w:rPr>
                <w:sz w:val="22"/>
              </w:rPr>
              <w:br/>
              <w:t xml:space="preserve">M. </w:t>
            </w:r>
            <w:proofErr w:type="spellStart"/>
            <w:r w:rsidRPr="00423625">
              <w:rPr>
                <w:sz w:val="22"/>
              </w:rPr>
              <w:t>Petrokaitė</w:t>
            </w:r>
            <w:proofErr w:type="spellEnd"/>
          </w:p>
        </w:tc>
      </w:tr>
    </w:tbl>
    <w:p w:rsidR="00423625" w:rsidRPr="00423625" w:rsidRDefault="00423625" w:rsidP="00423625">
      <w:pPr>
        <w:pStyle w:val="Betarp"/>
        <w:tabs>
          <w:tab w:val="left" w:pos="6804"/>
        </w:tabs>
        <w:jc w:val="center"/>
        <w:rPr>
          <w:sz w:val="22"/>
        </w:rPr>
      </w:pPr>
      <w:r w:rsidRPr="00423625">
        <w:rPr>
          <w:sz w:val="22"/>
        </w:rPr>
        <w:t xml:space="preserve">Komiteto pirmininkas </w:t>
      </w:r>
      <w:r w:rsidRPr="00423625">
        <w:rPr>
          <w:sz w:val="22"/>
        </w:rPr>
        <w:tab/>
        <w:t>Benediktas Juodka</w:t>
      </w:r>
    </w:p>
    <w:p w:rsidR="00080C30" w:rsidRPr="004D1A97" w:rsidRDefault="00080C30" w:rsidP="00423625">
      <w:pPr>
        <w:pStyle w:val="Betarp"/>
        <w:jc w:val="center"/>
        <w:rPr>
          <w:sz w:val="22"/>
        </w:rPr>
      </w:pPr>
    </w:p>
    <w:p w:rsidR="00E359C2" w:rsidRPr="00057413" w:rsidRDefault="00E359C2" w:rsidP="00E359C2">
      <w:pPr>
        <w:pStyle w:val="Betarp"/>
        <w:rPr>
          <w:i/>
        </w:rPr>
      </w:pPr>
      <w:r w:rsidRPr="00057413">
        <w:rPr>
          <w:i/>
        </w:rPr>
        <w:t>Asta Markevičienė</w:t>
      </w:r>
    </w:p>
    <w:p w:rsidR="00E359C2" w:rsidRPr="00057413" w:rsidRDefault="00E359C2" w:rsidP="00E359C2">
      <w:pPr>
        <w:pStyle w:val="Betarp"/>
        <w:rPr>
          <w:i/>
        </w:rPr>
      </w:pPr>
      <w:r w:rsidRPr="00057413">
        <w:rPr>
          <w:i/>
          <w:iCs/>
        </w:rPr>
        <w:t xml:space="preserve">Seimo kanceliarijos Komunikacijos departamento </w:t>
      </w:r>
    </w:p>
    <w:p w:rsidR="00E359C2" w:rsidRPr="00057413" w:rsidRDefault="00E359C2" w:rsidP="00E359C2">
      <w:pPr>
        <w:pStyle w:val="Betarp"/>
        <w:rPr>
          <w:i/>
        </w:rPr>
      </w:pPr>
      <w:r>
        <w:rPr>
          <w:i/>
        </w:rPr>
        <w:t xml:space="preserve">Ryšių su visuomene skyrius, </w:t>
      </w:r>
      <w:r w:rsidRPr="00057413">
        <w:rPr>
          <w:i/>
        </w:rPr>
        <w:t>tel. (8 5)</w:t>
      </w:r>
      <w:r>
        <w:rPr>
          <w:i/>
        </w:rPr>
        <w:t xml:space="preserve"> 239 6202, el. p. asmark@lrs.lt</w:t>
      </w:r>
    </w:p>
    <w:p w:rsidR="00E359C2" w:rsidRPr="00796778" w:rsidRDefault="00E359C2" w:rsidP="00E359C2">
      <w:pPr>
        <w:pStyle w:val="Betarp"/>
        <w:rPr>
          <w:rFonts w:eastAsia="Times New Roman"/>
          <w:b/>
          <w:szCs w:val="24"/>
        </w:rPr>
      </w:pPr>
    </w:p>
    <w:p w:rsidR="00E359C2" w:rsidRDefault="00E359C2" w:rsidP="00E359C2">
      <w:pPr>
        <w:pStyle w:val="Betarp"/>
        <w:rPr>
          <w:rFonts w:eastAsia="Times New Roman"/>
          <w:b/>
          <w:szCs w:val="24"/>
        </w:rPr>
      </w:pPr>
    </w:p>
    <w:p w:rsidR="00080C30" w:rsidRPr="004D1A97" w:rsidRDefault="00080C30" w:rsidP="00080C30">
      <w:pPr>
        <w:pStyle w:val="Betarp"/>
        <w:jc w:val="center"/>
        <w:rPr>
          <w:bCs/>
          <w:sz w:val="22"/>
        </w:rPr>
      </w:pPr>
    </w:p>
    <w:p w:rsidR="00080C30" w:rsidRPr="00A74E89" w:rsidRDefault="00080C30" w:rsidP="00080C30">
      <w:pPr>
        <w:spacing w:after="0" w:line="240" w:lineRule="auto"/>
        <w:rPr>
          <w:bCs/>
          <w:szCs w:val="22"/>
          <w:lang w:eastAsia="en-US"/>
        </w:rPr>
      </w:pPr>
    </w:p>
    <w:p w:rsidR="00080C30" w:rsidRPr="00796778" w:rsidRDefault="00080C30" w:rsidP="00422B6A">
      <w:pPr>
        <w:spacing w:after="0" w:line="240" w:lineRule="auto"/>
        <w:jc w:val="both"/>
        <w:rPr>
          <w:rFonts w:eastAsia="Times New Roman"/>
          <w:b/>
          <w:szCs w:val="24"/>
        </w:rPr>
      </w:pPr>
    </w:p>
    <w:sectPr w:rsidR="00080C30" w:rsidRPr="00796778" w:rsidSect="00C553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B1" w:rsidRDefault="006B57B1" w:rsidP="00C55314">
      <w:pPr>
        <w:spacing w:after="0" w:line="240" w:lineRule="auto"/>
      </w:pPr>
      <w:r>
        <w:separator/>
      </w:r>
    </w:p>
  </w:endnote>
  <w:endnote w:type="continuationSeparator" w:id="0">
    <w:p w:rsidR="006B57B1" w:rsidRDefault="006B57B1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B1" w:rsidRDefault="006B57B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6B57B1" w:rsidRPr="0062037B" w:rsidTr="0069381B">
      <w:trPr>
        <w:trHeight w:val="696"/>
      </w:trPr>
      <w:tc>
        <w:tcPr>
          <w:tcW w:w="10174" w:type="dxa"/>
          <w:hideMark/>
        </w:tcPr>
        <w:p w:rsidR="006B57B1" w:rsidRDefault="006B57B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6B57B1" w:rsidRPr="0062037B" w:rsidRDefault="006B57B1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6B57B1" w:rsidRPr="0062037B" w:rsidRDefault="006B57B1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6B57B1" w:rsidRDefault="006B57B1" w:rsidP="004720D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B1" w:rsidRDefault="006B57B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B1" w:rsidRDefault="006B57B1" w:rsidP="00C55314">
      <w:pPr>
        <w:spacing w:after="0" w:line="240" w:lineRule="auto"/>
      </w:pPr>
      <w:r>
        <w:separator/>
      </w:r>
    </w:p>
  </w:footnote>
  <w:footnote w:type="continuationSeparator" w:id="0">
    <w:p w:rsidR="006B57B1" w:rsidRDefault="006B57B1" w:rsidP="00C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B1" w:rsidRDefault="006B57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B1" w:rsidRDefault="006B57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B1" w:rsidRDefault="006B57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955"/>
    <w:multiLevelType w:val="hybridMultilevel"/>
    <w:tmpl w:val="89A4F4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788"/>
    <w:multiLevelType w:val="hybridMultilevel"/>
    <w:tmpl w:val="8D16FD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5837"/>
    <w:multiLevelType w:val="hybridMultilevel"/>
    <w:tmpl w:val="EB2A5C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7CBB"/>
    <w:multiLevelType w:val="hybridMultilevel"/>
    <w:tmpl w:val="46B4BEBA"/>
    <w:lvl w:ilvl="0" w:tplc="82FC9B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6D07"/>
    <w:multiLevelType w:val="hybridMultilevel"/>
    <w:tmpl w:val="1174E2BC"/>
    <w:lvl w:ilvl="0" w:tplc="C97C3C0C">
      <w:start w:val="20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5F01"/>
    <w:multiLevelType w:val="hybridMultilevel"/>
    <w:tmpl w:val="F8EAC5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61DE1"/>
    <w:multiLevelType w:val="hybridMultilevel"/>
    <w:tmpl w:val="EBEC3A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740BB"/>
    <w:multiLevelType w:val="hybridMultilevel"/>
    <w:tmpl w:val="74D80A52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0852"/>
    <w:multiLevelType w:val="hybridMultilevel"/>
    <w:tmpl w:val="6F2439D6"/>
    <w:lvl w:ilvl="0" w:tplc="A6488DD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97DD7"/>
    <w:multiLevelType w:val="hybridMultilevel"/>
    <w:tmpl w:val="46AC978C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F21DD"/>
    <w:multiLevelType w:val="hybridMultilevel"/>
    <w:tmpl w:val="815E976E"/>
    <w:lvl w:ilvl="0" w:tplc="18F6F78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327E4E3A"/>
    <w:multiLevelType w:val="hybridMultilevel"/>
    <w:tmpl w:val="2F4CBEBE"/>
    <w:lvl w:ilvl="0" w:tplc="CF964E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23235"/>
    <w:multiLevelType w:val="hybridMultilevel"/>
    <w:tmpl w:val="62D88B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5004C"/>
    <w:multiLevelType w:val="hybridMultilevel"/>
    <w:tmpl w:val="252447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D1904"/>
    <w:multiLevelType w:val="hybridMultilevel"/>
    <w:tmpl w:val="2A3481B6"/>
    <w:lvl w:ilvl="0" w:tplc="BC627B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307F7"/>
    <w:multiLevelType w:val="hybridMultilevel"/>
    <w:tmpl w:val="94DC3A22"/>
    <w:lvl w:ilvl="0" w:tplc="9358FB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97472"/>
    <w:multiLevelType w:val="hybridMultilevel"/>
    <w:tmpl w:val="28F475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C6490"/>
    <w:multiLevelType w:val="hybridMultilevel"/>
    <w:tmpl w:val="ECDC71EC"/>
    <w:lvl w:ilvl="0" w:tplc="7890904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5263F"/>
    <w:multiLevelType w:val="hybridMultilevel"/>
    <w:tmpl w:val="2EBEA0F2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37317"/>
    <w:multiLevelType w:val="hybridMultilevel"/>
    <w:tmpl w:val="75FCB3DE"/>
    <w:lvl w:ilvl="0" w:tplc="BBF2AB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B4BF5"/>
    <w:multiLevelType w:val="hybridMultilevel"/>
    <w:tmpl w:val="4430411E"/>
    <w:lvl w:ilvl="0" w:tplc="51023234">
      <w:start w:val="1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4D515D0A"/>
    <w:multiLevelType w:val="hybridMultilevel"/>
    <w:tmpl w:val="102A68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E128B"/>
    <w:multiLevelType w:val="hybridMultilevel"/>
    <w:tmpl w:val="F59ADF10"/>
    <w:lvl w:ilvl="0" w:tplc="2FDEBF28">
      <w:start w:val="1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F364F"/>
    <w:multiLevelType w:val="hybridMultilevel"/>
    <w:tmpl w:val="C420B6E4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218"/>
    <w:multiLevelType w:val="hybridMultilevel"/>
    <w:tmpl w:val="6F1C1A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D6B4A"/>
    <w:multiLevelType w:val="hybridMultilevel"/>
    <w:tmpl w:val="BE682630"/>
    <w:lvl w:ilvl="0" w:tplc="54A22A28">
      <w:start w:val="13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C6F5004"/>
    <w:multiLevelType w:val="hybridMultilevel"/>
    <w:tmpl w:val="4916691A"/>
    <w:lvl w:ilvl="0" w:tplc="8DA69FA6">
      <w:start w:val="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BF5F7A"/>
    <w:multiLevelType w:val="hybridMultilevel"/>
    <w:tmpl w:val="EF58A444"/>
    <w:lvl w:ilvl="0" w:tplc="D26E4D40">
      <w:start w:val="1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26250"/>
    <w:multiLevelType w:val="hybridMultilevel"/>
    <w:tmpl w:val="F8100352"/>
    <w:lvl w:ilvl="0" w:tplc="068694C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C4746"/>
    <w:multiLevelType w:val="hybridMultilevel"/>
    <w:tmpl w:val="BDF4E174"/>
    <w:lvl w:ilvl="0" w:tplc="1CEE2A08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45695"/>
    <w:multiLevelType w:val="hybridMultilevel"/>
    <w:tmpl w:val="A11C3746"/>
    <w:lvl w:ilvl="0" w:tplc="128AA710">
      <w:start w:val="1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43B40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5FB6"/>
    <w:multiLevelType w:val="hybridMultilevel"/>
    <w:tmpl w:val="2BEA3080"/>
    <w:lvl w:ilvl="0" w:tplc="56B01F3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34A99"/>
    <w:multiLevelType w:val="hybridMultilevel"/>
    <w:tmpl w:val="BFBE703A"/>
    <w:lvl w:ilvl="0" w:tplc="F2BA48E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C0316"/>
    <w:multiLevelType w:val="hybridMultilevel"/>
    <w:tmpl w:val="6DC2067C"/>
    <w:lvl w:ilvl="0" w:tplc="17A0CF0A">
      <w:start w:val="14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7C1761C5"/>
    <w:multiLevelType w:val="hybridMultilevel"/>
    <w:tmpl w:val="D79408F0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C354A1B"/>
    <w:multiLevelType w:val="hybridMultilevel"/>
    <w:tmpl w:val="62C8E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30"/>
  </w:num>
  <w:num w:numId="4">
    <w:abstractNumId w:val="18"/>
  </w:num>
  <w:num w:numId="5">
    <w:abstractNumId w:val="26"/>
  </w:num>
  <w:num w:numId="6">
    <w:abstractNumId w:val="23"/>
  </w:num>
  <w:num w:numId="7">
    <w:abstractNumId w:val="9"/>
  </w:num>
  <w:num w:numId="8">
    <w:abstractNumId w:val="35"/>
  </w:num>
  <w:num w:numId="9">
    <w:abstractNumId w:val="34"/>
  </w:num>
  <w:num w:numId="10">
    <w:abstractNumId w:val="19"/>
  </w:num>
  <w:num w:numId="11">
    <w:abstractNumId w:val="21"/>
  </w:num>
  <w:num w:numId="12">
    <w:abstractNumId w:val="10"/>
  </w:num>
  <w:num w:numId="13">
    <w:abstractNumId w:val="36"/>
  </w:num>
  <w:num w:numId="14">
    <w:abstractNumId w:val="32"/>
  </w:num>
  <w:num w:numId="15">
    <w:abstractNumId w:val="31"/>
  </w:num>
  <w:num w:numId="16">
    <w:abstractNumId w:val="16"/>
  </w:num>
  <w:num w:numId="17">
    <w:abstractNumId w:val="29"/>
  </w:num>
  <w:num w:numId="18">
    <w:abstractNumId w:val="4"/>
  </w:num>
  <w:num w:numId="19">
    <w:abstractNumId w:val="38"/>
  </w:num>
  <w:num w:numId="20">
    <w:abstractNumId w:val="11"/>
  </w:num>
  <w:num w:numId="21">
    <w:abstractNumId w:val="2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0"/>
  </w:num>
  <w:num w:numId="25">
    <w:abstractNumId w:val="15"/>
  </w:num>
  <w:num w:numId="26">
    <w:abstractNumId w:val="8"/>
  </w:num>
  <w:num w:numId="27">
    <w:abstractNumId w:val="33"/>
  </w:num>
  <w:num w:numId="28">
    <w:abstractNumId w:val="12"/>
  </w:num>
  <w:num w:numId="29">
    <w:abstractNumId w:val="22"/>
  </w:num>
  <w:num w:numId="30">
    <w:abstractNumId w:val="2"/>
  </w:num>
  <w:num w:numId="31">
    <w:abstractNumId w:val="14"/>
  </w:num>
  <w:num w:numId="32">
    <w:abstractNumId w:val="6"/>
  </w:num>
  <w:num w:numId="33">
    <w:abstractNumId w:val="13"/>
  </w:num>
  <w:num w:numId="34">
    <w:abstractNumId w:val="24"/>
  </w:num>
  <w:num w:numId="35">
    <w:abstractNumId w:val="0"/>
  </w:num>
  <w:num w:numId="36">
    <w:abstractNumId w:val="5"/>
  </w:num>
  <w:num w:numId="37">
    <w:abstractNumId w:val="17"/>
  </w:num>
  <w:num w:numId="38">
    <w:abstractNumId w:val="28"/>
  </w:num>
  <w:num w:numId="39">
    <w:abstractNumId w:val="1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1296"/>
  <w:hyphenationZone w:val="396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A0"/>
    <w:rsid w:val="00001245"/>
    <w:rsid w:val="00002492"/>
    <w:rsid w:val="00002F2A"/>
    <w:rsid w:val="00003442"/>
    <w:rsid w:val="00003BB3"/>
    <w:rsid w:val="00004875"/>
    <w:rsid w:val="00013DDB"/>
    <w:rsid w:val="000157FF"/>
    <w:rsid w:val="000212F6"/>
    <w:rsid w:val="000230E0"/>
    <w:rsid w:val="00023829"/>
    <w:rsid w:val="000273F5"/>
    <w:rsid w:val="0003174C"/>
    <w:rsid w:val="00036A28"/>
    <w:rsid w:val="000377FA"/>
    <w:rsid w:val="0003784F"/>
    <w:rsid w:val="0004036C"/>
    <w:rsid w:val="00042399"/>
    <w:rsid w:val="00045339"/>
    <w:rsid w:val="00050DEF"/>
    <w:rsid w:val="00056F2E"/>
    <w:rsid w:val="000673F1"/>
    <w:rsid w:val="00067BC4"/>
    <w:rsid w:val="000715B2"/>
    <w:rsid w:val="00074F03"/>
    <w:rsid w:val="0007527C"/>
    <w:rsid w:val="0007795F"/>
    <w:rsid w:val="00080C30"/>
    <w:rsid w:val="00080D6F"/>
    <w:rsid w:val="0008327D"/>
    <w:rsid w:val="000839FA"/>
    <w:rsid w:val="000B6B28"/>
    <w:rsid w:val="000C1871"/>
    <w:rsid w:val="000C4990"/>
    <w:rsid w:val="000C5C9C"/>
    <w:rsid w:val="000C7721"/>
    <w:rsid w:val="000D1118"/>
    <w:rsid w:val="000D31A4"/>
    <w:rsid w:val="000D476F"/>
    <w:rsid w:val="000D5A1C"/>
    <w:rsid w:val="000E03E6"/>
    <w:rsid w:val="000E2F2A"/>
    <w:rsid w:val="000E6BD5"/>
    <w:rsid w:val="000F04F9"/>
    <w:rsid w:val="000F0E28"/>
    <w:rsid w:val="000F395D"/>
    <w:rsid w:val="0011331C"/>
    <w:rsid w:val="0011477A"/>
    <w:rsid w:val="00114C24"/>
    <w:rsid w:val="001230E7"/>
    <w:rsid w:val="001236FE"/>
    <w:rsid w:val="0012477F"/>
    <w:rsid w:val="001247CE"/>
    <w:rsid w:val="00125EC8"/>
    <w:rsid w:val="00131D3A"/>
    <w:rsid w:val="00131FB0"/>
    <w:rsid w:val="00131FEE"/>
    <w:rsid w:val="00132DC1"/>
    <w:rsid w:val="0015444B"/>
    <w:rsid w:val="001600B0"/>
    <w:rsid w:val="00170D9D"/>
    <w:rsid w:val="00174558"/>
    <w:rsid w:val="00174B58"/>
    <w:rsid w:val="001822EF"/>
    <w:rsid w:val="00184C26"/>
    <w:rsid w:val="00184E6C"/>
    <w:rsid w:val="0018545F"/>
    <w:rsid w:val="00185CCF"/>
    <w:rsid w:val="001920F5"/>
    <w:rsid w:val="00193C10"/>
    <w:rsid w:val="001948FD"/>
    <w:rsid w:val="001A020D"/>
    <w:rsid w:val="001A0EC1"/>
    <w:rsid w:val="001A3CD0"/>
    <w:rsid w:val="001A61CC"/>
    <w:rsid w:val="001C7845"/>
    <w:rsid w:val="001C7DC7"/>
    <w:rsid w:val="001D48F9"/>
    <w:rsid w:val="001D5F2F"/>
    <w:rsid w:val="001D7200"/>
    <w:rsid w:val="001E0AA6"/>
    <w:rsid w:val="001E1676"/>
    <w:rsid w:val="001E26EB"/>
    <w:rsid w:val="001E61CB"/>
    <w:rsid w:val="001E7A92"/>
    <w:rsid w:val="001F1AE2"/>
    <w:rsid w:val="001F1AFF"/>
    <w:rsid w:val="00205017"/>
    <w:rsid w:val="00206CED"/>
    <w:rsid w:val="00210B23"/>
    <w:rsid w:val="002156C2"/>
    <w:rsid w:val="00222AE1"/>
    <w:rsid w:val="0022507F"/>
    <w:rsid w:val="00230B3F"/>
    <w:rsid w:val="002325CD"/>
    <w:rsid w:val="002326B9"/>
    <w:rsid w:val="00235DE5"/>
    <w:rsid w:val="002411BB"/>
    <w:rsid w:val="002425B5"/>
    <w:rsid w:val="002432A5"/>
    <w:rsid w:val="0025313D"/>
    <w:rsid w:val="0025378F"/>
    <w:rsid w:val="00272DE4"/>
    <w:rsid w:val="002732A4"/>
    <w:rsid w:val="002736EF"/>
    <w:rsid w:val="00275F18"/>
    <w:rsid w:val="00285CEE"/>
    <w:rsid w:val="002915E8"/>
    <w:rsid w:val="0029620F"/>
    <w:rsid w:val="002A18BB"/>
    <w:rsid w:val="002A5AA0"/>
    <w:rsid w:val="002B289D"/>
    <w:rsid w:val="002B5247"/>
    <w:rsid w:val="002B5B13"/>
    <w:rsid w:val="002B6233"/>
    <w:rsid w:val="002C7776"/>
    <w:rsid w:val="002D15B4"/>
    <w:rsid w:val="002D2CFF"/>
    <w:rsid w:val="002D356E"/>
    <w:rsid w:val="002E0B60"/>
    <w:rsid w:val="002E109B"/>
    <w:rsid w:val="002E6444"/>
    <w:rsid w:val="002F07F6"/>
    <w:rsid w:val="002F3306"/>
    <w:rsid w:val="002F7EF3"/>
    <w:rsid w:val="00302643"/>
    <w:rsid w:val="003034AF"/>
    <w:rsid w:val="00307A11"/>
    <w:rsid w:val="003101E6"/>
    <w:rsid w:val="00313307"/>
    <w:rsid w:val="00322217"/>
    <w:rsid w:val="003228BB"/>
    <w:rsid w:val="0032440D"/>
    <w:rsid w:val="00324738"/>
    <w:rsid w:val="00327BAE"/>
    <w:rsid w:val="00331B56"/>
    <w:rsid w:val="00332C90"/>
    <w:rsid w:val="00334DAD"/>
    <w:rsid w:val="003354C3"/>
    <w:rsid w:val="003359AC"/>
    <w:rsid w:val="0033671E"/>
    <w:rsid w:val="00340117"/>
    <w:rsid w:val="0034044F"/>
    <w:rsid w:val="00340570"/>
    <w:rsid w:val="00341603"/>
    <w:rsid w:val="00343D5E"/>
    <w:rsid w:val="003444CC"/>
    <w:rsid w:val="00345802"/>
    <w:rsid w:val="00347492"/>
    <w:rsid w:val="003502E8"/>
    <w:rsid w:val="0035313F"/>
    <w:rsid w:val="00354715"/>
    <w:rsid w:val="00356B8E"/>
    <w:rsid w:val="0036122E"/>
    <w:rsid w:val="003624EE"/>
    <w:rsid w:val="00363152"/>
    <w:rsid w:val="003660E9"/>
    <w:rsid w:val="00366706"/>
    <w:rsid w:val="0037612B"/>
    <w:rsid w:val="00377392"/>
    <w:rsid w:val="003800DC"/>
    <w:rsid w:val="00384D1A"/>
    <w:rsid w:val="0038535B"/>
    <w:rsid w:val="003853E5"/>
    <w:rsid w:val="003859B9"/>
    <w:rsid w:val="0039042B"/>
    <w:rsid w:val="00391831"/>
    <w:rsid w:val="00394844"/>
    <w:rsid w:val="003A1FEF"/>
    <w:rsid w:val="003A7674"/>
    <w:rsid w:val="003B1CF2"/>
    <w:rsid w:val="003B67DE"/>
    <w:rsid w:val="003B685C"/>
    <w:rsid w:val="003C04CB"/>
    <w:rsid w:val="003C3595"/>
    <w:rsid w:val="003C42A8"/>
    <w:rsid w:val="003C47CA"/>
    <w:rsid w:val="003C4E8C"/>
    <w:rsid w:val="003D0615"/>
    <w:rsid w:val="003D7ACB"/>
    <w:rsid w:val="003E067C"/>
    <w:rsid w:val="003E0B17"/>
    <w:rsid w:val="003E0C66"/>
    <w:rsid w:val="003E7936"/>
    <w:rsid w:val="003F2457"/>
    <w:rsid w:val="003F49F9"/>
    <w:rsid w:val="003F5034"/>
    <w:rsid w:val="00400619"/>
    <w:rsid w:val="00400D3F"/>
    <w:rsid w:val="00402D31"/>
    <w:rsid w:val="00404E2F"/>
    <w:rsid w:val="004124A5"/>
    <w:rsid w:val="00412A15"/>
    <w:rsid w:val="0042189A"/>
    <w:rsid w:val="00422B6A"/>
    <w:rsid w:val="00423625"/>
    <w:rsid w:val="004271C3"/>
    <w:rsid w:val="00427B22"/>
    <w:rsid w:val="0043263E"/>
    <w:rsid w:val="00440BA8"/>
    <w:rsid w:val="00442AF6"/>
    <w:rsid w:val="004511E7"/>
    <w:rsid w:val="0045374F"/>
    <w:rsid w:val="00456AE0"/>
    <w:rsid w:val="00456EE9"/>
    <w:rsid w:val="00460A3F"/>
    <w:rsid w:val="00461C88"/>
    <w:rsid w:val="00463F5D"/>
    <w:rsid w:val="004720D8"/>
    <w:rsid w:val="00473A8C"/>
    <w:rsid w:val="00474D26"/>
    <w:rsid w:val="00474DFD"/>
    <w:rsid w:val="0047604E"/>
    <w:rsid w:val="00477C47"/>
    <w:rsid w:val="00491C8E"/>
    <w:rsid w:val="004921A6"/>
    <w:rsid w:val="004A665A"/>
    <w:rsid w:val="004A7E81"/>
    <w:rsid w:val="004B28E4"/>
    <w:rsid w:val="004B4BCE"/>
    <w:rsid w:val="004B6041"/>
    <w:rsid w:val="004C02A4"/>
    <w:rsid w:val="004C148E"/>
    <w:rsid w:val="004C65CE"/>
    <w:rsid w:val="004D553D"/>
    <w:rsid w:val="004D798D"/>
    <w:rsid w:val="004E14AA"/>
    <w:rsid w:val="004E1E1A"/>
    <w:rsid w:val="004E3560"/>
    <w:rsid w:val="004F074B"/>
    <w:rsid w:val="00500439"/>
    <w:rsid w:val="00504C48"/>
    <w:rsid w:val="005118A0"/>
    <w:rsid w:val="00511977"/>
    <w:rsid w:val="005153D2"/>
    <w:rsid w:val="005155EF"/>
    <w:rsid w:val="0051629B"/>
    <w:rsid w:val="005209FD"/>
    <w:rsid w:val="00520BBC"/>
    <w:rsid w:val="00525D88"/>
    <w:rsid w:val="00526CB2"/>
    <w:rsid w:val="005271BB"/>
    <w:rsid w:val="0053271E"/>
    <w:rsid w:val="005335C5"/>
    <w:rsid w:val="0053395B"/>
    <w:rsid w:val="00534EA6"/>
    <w:rsid w:val="005350C4"/>
    <w:rsid w:val="00540124"/>
    <w:rsid w:val="00540745"/>
    <w:rsid w:val="00544ED5"/>
    <w:rsid w:val="00552722"/>
    <w:rsid w:val="00554FE3"/>
    <w:rsid w:val="00562579"/>
    <w:rsid w:val="005643B1"/>
    <w:rsid w:val="0056538E"/>
    <w:rsid w:val="00566E4A"/>
    <w:rsid w:val="00571BC4"/>
    <w:rsid w:val="005727F5"/>
    <w:rsid w:val="005752E0"/>
    <w:rsid w:val="00575AEE"/>
    <w:rsid w:val="005837EB"/>
    <w:rsid w:val="005863C5"/>
    <w:rsid w:val="005903C1"/>
    <w:rsid w:val="00593E19"/>
    <w:rsid w:val="0059549D"/>
    <w:rsid w:val="005A275C"/>
    <w:rsid w:val="005A34E6"/>
    <w:rsid w:val="005A4012"/>
    <w:rsid w:val="005A4FEB"/>
    <w:rsid w:val="005A7012"/>
    <w:rsid w:val="005A771A"/>
    <w:rsid w:val="005B07FB"/>
    <w:rsid w:val="005B5AD2"/>
    <w:rsid w:val="005C1166"/>
    <w:rsid w:val="005C4241"/>
    <w:rsid w:val="005C6F50"/>
    <w:rsid w:val="005D03AB"/>
    <w:rsid w:val="005E17CF"/>
    <w:rsid w:val="005E1FB1"/>
    <w:rsid w:val="005E31AE"/>
    <w:rsid w:val="005E4631"/>
    <w:rsid w:val="005E5FD7"/>
    <w:rsid w:val="005F404A"/>
    <w:rsid w:val="005F60DC"/>
    <w:rsid w:val="005F6D70"/>
    <w:rsid w:val="00607355"/>
    <w:rsid w:val="0061240F"/>
    <w:rsid w:val="006143FA"/>
    <w:rsid w:val="00615306"/>
    <w:rsid w:val="00615EDF"/>
    <w:rsid w:val="0061699F"/>
    <w:rsid w:val="00617956"/>
    <w:rsid w:val="006345B9"/>
    <w:rsid w:val="006372B2"/>
    <w:rsid w:val="00644E03"/>
    <w:rsid w:val="00665455"/>
    <w:rsid w:val="0066645C"/>
    <w:rsid w:val="006703B7"/>
    <w:rsid w:val="00671380"/>
    <w:rsid w:val="00672793"/>
    <w:rsid w:val="0067354D"/>
    <w:rsid w:val="00676003"/>
    <w:rsid w:val="00682E82"/>
    <w:rsid w:val="00691047"/>
    <w:rsid w:val="0069381B"/>
    <w:rsid w:val="006A1836"/>
    <w:rsid w:val="006A2DA8"/>
    <w:rsid w:val="006A36EE"/>
    <w:rsid w:val="006A7890"/>
    <w:rsid w:val="006B445B"/>
    <w:rsid w:val="006B56C1"/>
    <w:rsid w:val="006B57B1"/>
    <w:rsid w:val="006B7830"/>
    <w:rsid w:val="006C0518"/>
    <w:rsid w:val="006C3587"/>
    <w:rsid w:val="006D261A"/>
    <w:rsid w:val="006E1905"/>
    <w:rsid w:val="006E2EA0"/>
    <w:rsid w:val="006F37A8"/>
    <w:rsid w:val="006F654F"/>
    <w:rsid w:val="00700A58"/>
    <w:rsid w:val="00701D58"/>
    <w:rsid w:val="007114F6"/>
    <w:rsid w:val="00715748"/>
    <w:rsid w:val="00715FA7"/>
    <w:rsid w:val="00720DE2"/>
    <w:rsid w:val="007226B4"/>
    <w:rsid w:val="00723972"/>
    <w:rsid w:val="00724823"/>
    <w:rsid w:val="00724BB5"/>
    <w:rsid w:val="00731E15"/>
    <w:rsid w:val="00734092"/>
    <w:rsid w:val="00743D2A"/>
    <w:rsid w:val="007462A1"/>
    <w:rsid w:val="0074720C"/>
    <w:rsid w:val="0075083F"/>
    <w:rsid w:val="00753642"/>
    <w:rsid w:val="0075439F"/>
    <w:rsid w:val="00754572"/>
    <w:rsid w:val="0075479F"/>
    <w:rsid w:val="00762CCD"/>
    <w:rsid w:val="00767348"/>
    <w:rsid w:val="0076738C"/>
    <w:rsid w:val="00772129"/>
    <w:rsid w:val="00777D2F"/>
    <w:rsid w:val="007847EF"/>
    <w:rsid w:val="00786407"/>
    <w:rsid w:val="00790AAB"/>
    <w:rsid w:val="00792E62"/>
    <w:rsid w:val="00796778"/>
    <w:rsid w:val="007A24A9"/>
    <w:rsid w:val="007A25AC"/>
    <w:rsid w:val="007A5673"/>
    <w:rsid w:val="007A7221"/>
    <w:rsid w:val="007A786A"/>
    <w:rsid w:val="007B3DDA"/>
    <w:rsid w:val="007B49CB"/>
    <w:rsid w:val="007C105C"/>
    <w:rsid w:val="007D012D"/>
    <w:rsid w:val="007D268E"/>
    <w:rsid w:val="007D42E8"/>
    <w:rsid w:val="007D48A2"/>
    <w:rsid w:val="007D55FB"/>
    <w:rsid w:val="007D5669"/>
    <w:rsid w:val="007E58F9"/>
    <w:rsid w:val="007F1AB2"/>
    <w:rsid w:val="007F2B10"/>
    <w:rsid w:val="007F434D"/>
    <w:rsid w:val="007F5F99"/>
    <w:rsid w:val="007F7221"/>
    <w:rsid w:val="007F7E5E"/>
    <w:rsid w:val="00800F24"/>
    <w:rsid w:val="0080136A"/>
    <w:rsid w:val="008036DD"/>
    <w:rsid w:val="00814094"/>
    <w:rsid w:val="0081563E"/>
    <w:rsid w:val="00816866"/>
    <w:rsid w:val="00825078"/>
    <w:rsid w:val="00830AE0"/>
    <w:rsid w:val="008335D0"/>
    <w:rsid w:val="008349E8"/>
    <w:rsid w:val="00843A82"/>
    <w:rsid w:val="00844FE5"/>
    <w:rsid w:val="00845246"/>
    <w:rsid w:val="0085463C"/>
    <w:rsid w:val="008606E4"/>
    <w:rsid w:val="00861B89"/>
    <w:rsid w:val="00862FFE"/>
    <w:rsid w:val="0086743A"/>
    <w:rsid w:val="00870014"/>
    <w:rsid w:val="00870116"/>
    <w:rsid w:val="00873BF3"/>
    <w:rsid w:val="00874A7B"/>
    <w:rsid w:val="0087764B"/>
    <w:rsid w:val="00877C81"/>
    <w:rsid w:val="008812C9"/>
    <w:rsid w:val="008876FB"/>
    <w:rsid w:val="0089109A"/>
    <w:rsid w:val="008914D8"/>
    <w:rsid w:val="00891E39"/>
    <w:rsid w:val="00892605"/>
    <w:rsid w:val="008933B3"/>
    <w:rsid w:val="00893CF5"/>
    <w:rsid w:val="0089723C"/>
    <w:rsid w:val="008A12BD"/>
    <w:rsid w:val="008A362E"/>
    <w:rsid w:val="008A39AD"/>
    <w:rsid w:val="008A47F5"/>
    <w:rsid w:val="008A51FB"/>
    <w:rsid w:val="008A5617"/>
    <w:rsid w:val="008A6D7D"/>
    <w:rsid w:val="008B0ED7"/>
    <w:rsid w:val="008B132A"/>
    <w:rsid w:val="008B1AC7"/>
    <w:rsid w:val="008B763E"/>
    <w:rsid w:val="008C08F8"/>
    <w:rsid w:val="008C1AEC"/>
    <w:rsid w:val="008C2D9B"/>
    <w:rsid w:val="008D139C"/>
    <w:rsid w:val="008D155E"/>
    <w:rsid w:val="008D16F0"/>
    <w:rsid w:val="008D1EAC"/>
    <w:rsid w:val="008D24D7"/>
    <w:rsid w:val="008D2626"/>
    <w:rsid w:val="008D6390"/>
    <w:rsid w:val="008D6FEE"/>
    <w:rsid w:val="008E548A"/>
    <w:rsid w:val="008F1B86"/>
    <w:rsid w:val="008F2DD6"/>
    <w:rsid w:val="008F3D46"/>
    <w:rsid w:val="008F49C0"/>
    <w:rsid w:val="008F71AF"/>
    <w:rsid w:val="008F79FA"/>
    <w:rsid w:val="00901738"/>
    <w:rsid w:val="0090687F"/>
    <w:rsid w:val="009128CE"/>
    <w:rsid w:val="009152F2"/>
    <w:rsid w:val="009209C3"/>
    <w:rsid w:val="00924D92"/>
    <w:rsid w:val="009253C4"/>
    <w:rsid w:val="009257F1"/>
    <w:rsid w:val="00926688"/>
    <w:rsid w:val="0093125F"/>
    <w:rsid w:val="00932494"/>
    <w:rsid w:val="00935833"/>
    <w:rsid w:val="00935C79"/>
    <w:rsid w:val="00937EDD"/>
    <w:rsid w:val="009415E1"/>
    <w:rsid w:val="009456E4"/>
    <w:rsid w:val="009527D5"/>
    <w:rsid w:val="00957DF7"/>
    <w:rsid w:val="00957FB6"/>
    <w:rsid w:val="009605DD"/>
    <w:rsid w:val="009648C2"/>
    <w:rsid w:val="00973A93"/>
    <w:rsid w:val="00973C11"/>
    <w:rsid w:val="00976E92"/>
    <w:rsid w:val="00977F1C"/>
    <w:rsid w:val="0099588F"/>
    <w:rsid w:val="00996637"/>
    <w:rsid w:val="00996CDA"/>
    <w:rsid w:val="00997FF2"/>
    <w:rsid w:val="009A13B5"/>
    <w:rsid w:val="009A3B34"/>
    <w:rsid w:val="009A42D2"/>
    <w:rsid w:val="009A4974"/>
    <w:rsid w:val="009B296F"/>
    <w:rsid w:val="009B3869"/>
    <w:rsid w:val="009B3AB6"/>
    <w:rsid w:val="009B7CC7"/>
    <w:rsid w:val="009C02B0"/>
    <w:rsid w:val="009C1DF0"/>
    <w:rsid w:val="009C277C"/>
    <w:rsid w:val="009C3511"/>
    <w:rsid w:val="009C3B1E"/>
    <w:rsid w:val="009C450D"/>
    <w:rsid w:val="009C75E7"/>
    <w:rsid w:val="009D1507"/>
    <w:rsid w:val="009D396B"/>
    <w:rsid w:val="009E0D77"/>
    <w:rsid w:val="009E57C5"/>
    <w:rsid w:val="009F31C0"/>
    <w:rsid w:val="009F5D73"/>
    <w:rsid w:val="009F732B"/>
    <w:rsid w:val="00A008AE"/>
    <w:rsid w:val="00A01F2B"/>
    <w:rsid w:val="00A06CAD"/>
    <w:rsid w:val="00A12B7B"/>
    <w:rsid w:val="00A13B1A"/>
    <w:rsid w:val="00A16D17"/>
    <w:rsid w:val="00A17678"/>
    <w:rsid w:val="00A235DD"/>
    <w:rsid w:val="00A30128"/>
    <w:rsid w:val="00A31FFD"/>
    <w:rsid w:val="00A33B3F"/>
    <w:rsid w:val="00A34639"/>
    <w:rsid w:val="00A4020F"/>
    <w:rsid w:val="00A46383"/>
    <w:rsid w:val="00A46EC2"/>
    <w:rsid w:val="00A5252E"/>
    <w:rsid w:val="00A575CA"/>
    <w:rsid w:val="00A60829"/>
    <w:rsid w:val="00A61B60"/>
    <w:rsid w:val="00A62453"/>
    <w:rsid w:val="00A64161"/>
    <w:rsid w:val="00A72972"/>
    <w:rsid w:val="00A75DE7"/>
    <w:rsid w:val="00A77E6B"/>
    <w:rsid w:val="00A81AA8"/>
    <w:rsid w:val="00A844C5"/>
    <w:rsid w:val="00A862A9"/>
    <w:rsid w:val="00A87181"/>
    <w:rsid w:val="00A91815"/>
    <w:rsid w:val="00A95E87"/>
    <w:rsid w:val="00AA0577"/>
    <w:rsid w:val="00AA6E92"/>
    <w:rsid w:val="00AB2812"/>
    <w:rsid w:val="00AB3B09"/>
    <w:rsid w:val="00AB4947"/>
    <w:rsid w:val="00AB617C"/>
    <w:rsid w:val="00AC61F6"/>
    <w:rsid w:val="00AC62B0"/>
    <w:rsid w:val="00AD188F"/>
    <w:rsid w:val="00AD715C"/>
    <w:rsid w:val="00AD7F3B"/>
    <w:rsid w:val="00AE1061"/>
    <w:rsid w:val="00AE3ABA"/>
    <w:rsid w:val="00AE48B2"/>
    <w:rsid w:val="00AF0926"/>
    <w:rsid w:val="00AF17A3"/>
    <w:rsid w:val="00AF43BE"/>
    <w:rsid w:val="00AF59DA"/>
    <w:rsid w:val="00AF653B"/>
    <w:rsid w:val="00AF6E58"/>
    <w:rsid w:val="00AF7F86"/>
    <w:rsid w:val="00B05BDE"/>
    <w:rsid w:val="00B07FB4"/>
    <w:rsid w:val="00B165B3"/>
    <w:rsid w:val="00B16F0D"/>
    <w:rsid w:val="00B21AA0"/>
    <w:rsid w:val="00B224EF"/>
    <w:rsid w:val="00B32B9A"/>
    <w:rsid w:val="00B35213"/>
    <w:rsid w:val="00B35784"/>
    <w:rsid w:val="00B35ACC"/>
    <w:rsid w:val="00B41F91"/>
    <w:rsid w:val="00B429A7"/>
    <w:rsid w:val="00B43BCB"/>
    <w:rsid w:val="00B46472"/>
    <w:rsid w:val="00B507E9"/>
    <w:rsid w:val="00B60559"/>
    <w:rsid w:val="00B607F1"/>
    <w:rsid w:val="00B63917"/>
    <w:rsid w:val="00B645BD"/>
    <w:rsid w:val="00B64F29"/>
    <w:rsid w:val="00B707C5"/>
    <w:rsid w:val="00B72EF4"/>
    <w:rsid w:val="00B749D4"/>
    <w:rsid w:val="00B80CF9"/>
    <w:rsid w:val="00B81F09"/>
    <w:rsid w:val="00B82DD0"/>
    <w:rsid w:val="00B8314C"/>
    <w:rsid w:val="00B83ADC"/>
    <w:rsid w:val="00B846BC"/>
    <w:rsid w:val="00B87AE6"/>
    <w:rsid w:val="00BA1CDC"/>
    <w:rsid w:val="00BA54DC"/>
    <w:rsid w:val="00BA5C56"/>
    <w:rsid w:val="00BA69D0"/>
    <w:rsid w:val="00BB26D8"/>
    <w:rsid w:val="00BB38FC"/>
    <w:rsid w:val="00BC7C00"/>
    <w:rsid w:val="00BD11E2"/>
    <w:rsid w:val="00BD52E2"/>
    <w:rsid w:val="00BE03AC"/>
    <w:rsid w:val="00BE76BF"/>
    <w:rsid w:val="00BF2C4B"/>
    <w:rsid w:val="00BF3228"/>
    <w:rsid w:val="00BF5C01"/>
    <w:rsid w:val="00C00F48"/>
    <w:rsid w:val="00C07E46"/>
    <w:rsid w:val="00C137FA"/>
    <w:rsid w:val="00C20A08"/>
    <w:rsid w:val="00C2312E"/>
    <w:rsid w:val="00C25232"/>
    <w:rsid w:val="00C259E7"/>
    <w:rsid w:val="00C27FC8"/>
    <w:rsid w:val="00C27FDC"/>
    <w:rsid w:val="00C31EC1"/>
    <w:rsid w:val="00C33C0F"/>
    <w:rsid w:val="00C4233E"/>
    <w:rsid w:val="00C43D11"/>
    <w:rsid w:val="00C45F11"/>
    <w:rsid w:val="00C54B99"/>
    <w:rsid w:val="00C55314"/>
    <w:rsid w:val="00C579E4"/>
    <w:rsid w:val="00C6448D"/>
    <w:rsid w:val="00C66A85"/>
    <w:rsid w:val="00C70C5D"/>
    <w:rsid w:val="00C71074"/>
    <w:rsid w:val="00C71620"/>
    <w:rsid w:val="00C74C66"/>
    <w:rsid w:val="00C873B7"/>
    <w:rsid w:val="00C87640"/>
    <w:rsid w:val="00C906A5"/>
    <w:rsid w:val="00CA1888"/>
    <w:rsid w:val="00CA1DF3"/>
    <w:rsid w:val="00CA371D"/>
    <w:rsid w:val="00CA4778"/>
    <w:rsid w:val="00CA481E"/>
    <w:rsid w:val="00CA5B41"/>
    <w:rsid w:val="00CA7524"/>
    <w:rsid w:val="00CB223D"/>
    <w:rsid w:val="00CB43A2"/>
    <w:rsid w:val="00CB514A"/>
    <w:rsid w:val="00CB57DB"/>
    <w:rsid w:val="00CC0FB7"/>
    <w:rsid w:val="00CC2D77"/>
    <w:rsid w:val="00CC50E7"/>
    <w:rsid w:val="00CD22D3"/>
    <w:rsid w:val="00CD6956"/>
    <w:rsid w:val="00CE0039"/>
    <w:rsid w:val="00CE485B"/>
    <w:rsid w:val="00CF2477"/>
    <w:rsid w:val="00CF31EF"/>
    <w:rsid w:val="00CF5DE9"/>
    <w:rsid w:val="00CF7395"/>
    <w:rsid w:val="00D03163"/>
    <w:rsid w:val="00D04037"/>
    <w:rsid w:val="00D04BCF"/>
    <w:rsid w:val="00D130E0"/>
    <w:rsid w:val="00D21C77"/>
    <w:rsid w:val="00D25205"/>
    <w:rsid w:val="00D27266"/>
    <w:rsid w:val="00D37AD8"/>
    <w:rsid w:val="00D37F09"/>
    <w:rsid w:val="00D42AC4"/>
    <w:rsid w:val="00D45917"/>
    <w:rsid w:val="00D55055"/>
    <w:rsid w:val="00D5707E"/>
    <w:rsid w:val="00D57279"/>
    <w:rsid w:val="00D62AAB"/>
    <w:rsid w:val="00D67928"/>
    <w:rsid w:val="00D67C7A"/>
    <w:rsid w:val="00D75CA2"/>
    <w:rsid w:val="00D84556"/>
    <w:rsid w:val="00D90276"/>
    <w:rsid w:val="00D90B06"/>
    <w:rsid w:val="00D91E96"/>
    <w:rsid w:val="00DA103B"/>
    <w:rsid w:val="00DA7C13"/>
    <w:rsid w:val="00DB321A"/>
    <w:rsid w:val="00DB3FF1"/>
    <w:rsid w:val="00DB7F3F"/>
    <w:rsid w:val="00DC12CF"/>
    <w:rsid w:val="00DC1F1C"/>
    <w:rsid w:val="00DC2D34"/>
    <w:rsid w:val="00DC6CC5"/>
    <w:rsid w:val="00DD3044"/>
    <w:rsid w:val="00DE397D"/>
    <w:rsid w:val="00DF0BA8"/>
    <w:rsid w:val="00E000B3"/>
    <w:rsid w:val="00E02BC0"/>
    <w:rsid w:val="00E03B6C"/>
    <w:rsid w:val="00E043FE"/>
    <w:rsid w:val="00E115B1"/>
    <w:rsid w:val="00E142CD"/>
    <w:rsid w:val="00E21400"/>
    <w:rsid w:val="00E24697"/>
    <w:rsid w:val="00E25BD6"/>
    <w:rsid w:val="00E31E6E"/>
    <w:rsid w:val="00E3322D"/>
    <w:rsid w:val="00E33FD0"/>
    <w:rsid w:val="00E34F92"/>
    <w:rsid w:val="00E359C2"/>
    <w:rsid w:val="00E4433F"/>
    <w:rsid w:val="00E44A9F"/>
    <w:rsid w:val="00E46875"/>
    <w:rsid w:val="00E54268"/>
    <w:rsid w:val="00E65C19"/>
    <w:rsid w:val="00E6634A"/>
    <w:rsid w:val="00E86AC9"/>
    <w:rsid w:val="00E905E5"/>
    <w:rsid w:val="00E9518A"/>
    <w:rsid w:val="00EA2600"/>
    <w:rsid w:val="00EA5642"/>
    <w:rsid w:val="00EA625F"/>
    <w:rsid w:val="00EA6666"/>
    <w:rsid w:val="00EB2966"/>
    <w:rsid w:val="00EC2D73"/>
    <w:rsid w:val="00EC38B4"/>
    <w:rsid w:val="00EC4ACD"/>
    <w:rsid w:val="00EC6D34"/>
    <w:rsid w:val="00ED39D4"/>
    <w:rsid w:val="00EE3AF6"/>
    <w:rsid w:val="00EE6E52"/>
    <w:rsid w:val="00EE7C12"/>
    <w:rsid w:val="00EE7F2E"/>
    <w:rsid w:val="00EF4C0E"/>
    <w:rsid w:val="00EF6B8F"/>
    <w:rsid w:val="00EF7F91"/>
    <w:rsid w:val="00F02D72"/>
    <w:rsid w:val="00F06B21"/>
    <w:rsid w:val="00F0767B"/>
    <w:rsid w:val="00F1079B"/>
    <w:rsid w:val="00F12BAD"/>
    <w:rsid w:val="00F1456C"/>
    <w:rsid w:val="00F153E8"/>
    <w:rsid w:val="00F160A8"/>
    <w:rsid w:val="00F16C5B"/>
    <w:rsid w:val="00F203E1"/>
    <w:rsid w:val="00F250AE"/>
    <w:rsid w:val="00F254EB"/>
    <w:rsid w:val="00F258E6"/>
    <w:rsid w:val="00F27CC1"/>
    <w:rsid w:val="00F32594"/>
    <w:rsid w:val="00F4122D"/>
    <w:rsid w:val="00F4248F"/>
    <w:rsid w:val="00F44928"/>
    <w:rsid w:val="00F65A97"/>
    <w:rsid w:val="00F7069D"/>
    <w:rsid w:val="00F72D36"/>
    <w:rsid w:val="00F74A2B"/>
    <w:rsid w:val="00F858C3"/>
    <w:rsid w:val="00F872EB"/>
    <w:rsid w:val="00F953CD"/>
    <w:rsid w:val="00F973D5"/>
    <w:rsid w:val="00FA5997"/>
    <w:rsid w:val="00FA5B5A"/>
    <w:rsid w:val="00FA7F9D"/>
    <w:rsid w:val="00FB33AB"/>
    <w:rsid w:val="00FB6230"/>
    <w:rsid w:val="00FB7206"/>
    <w:rsid w:val="00FC09CD"/>
    <w:rsid w:val="00FC33A5"/>
    <w:rsid w:val="00FC7CCE"/>
    <w:rsid w:val="00FC7EFF"/>
    <w:rsid w:val="00FD0D51"/>
    <w:rsid w:val="00FD4071"/>
    <w:rsid w:val="00FE0461"/>
    <w:rsid w:val="00FE1DD4"/>
    <w:rsid w:val="00FE2348"/>
    <w:rsid w:val="00FF19B0"/>
    <w:rsid w:val="00FF45FB"/>
    <w:rsid w:val="00FF54F9"/>
    <w:rsid w:val="00FF69AA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7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0B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9D1507"/>
    <w:rPr>
      <w:color w:val="0000FF"/>
      <w:u w:val="single"/>
    </w:rPr>
  </w:style>
  <w:style w:type="character" w:styleId="Perirtashipersaitas">
    <w:name w:val="FollowedHyperlink"/>
    <w:uiPriority w:val="99"/>
    <w:semiHidden/>
    <w:unhideWhenUsed/>
    <w:rsid w:val="009D1507"/>
    <w:rPr>
      <w:color w:val="800080"/>
      <w:u w:val="single"/>
    </w:rPr>
  </w:style>
  <w:style w:type="character" w:customStyle="1" w:styleId="Antrat1Diagrama">
    <w:name w:val="Antraštė 1 Diagrama"/>
    <w:link w:val="Antrat1"/>
    <w:uiPriority w:val="9"/>
    <w:rsid w:val="00937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astasistinklapis">
    <w:name w:val="Normal (Web)"/>
    <w:basedOn w:val="prastasis"/>
    <w:uiPriority w:val="99"/>
    <w:unhideWhenUsed/>
    <w:rsid w:val="003354C3"/>
    <w:pPr>
      <w:spacing w:before="150" w:after="150" w:line="240" w:lineRule="auto"/>
    </w:pPr>
    <w:rPr>
      <w:szCs w:val="24"/>
    </w:rPr>
  </w:style>
  <w:style w:type="character" w:styleId="Vietosrezervavimoenklotekstas">
    <w:name w:val="Placeholder Text"/>
    <w:uiPriority w:val="99"/>
    <w:semiHidden/>
    <w:rsid w:val="009A13B5"/>
    <w:rPr>
      <w:color w:val="808080"/>
    </w:rPr>
  </w:style>
  <w:style w:type="character" w:customStyle="1" w:styleId="Antrat2Diagrama">
    <w:name w:val="Antraštė 2 Diagrama"/>
    <w:link w:val="Antrat2"/>
    <w:uiPriority w:val="9"/>
    <w:semiHidden/>
    <w:rsid w:val="00440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C42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A62453"/>
    <w:rPr>
      <w:b/>
      <w:bCs/>
    </w:rPr>
  </w:style>
  <w:style w:type="character" w:customStyle="1" w:styleId="spelle">
    <w:name w:val="spelle"/>
    <w:basedOn w:val="Numatytasispastraiposriftas"/>
    <w:rsid w:val="005E17CF"/>
  </w:style>
  <w:style w:type="paragraph" w:styleId="Sraopastraipa">
    <w:name w:val="List Paragraph"/>
    <w:basedOn w:val="prastasis"/>
    <w:uiPriority w:val="34"/>
    <w:qFormat/>
    <w:rsid w:val="00F65A97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132DC1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PaprastasistekstasDiagrama">
    <w:name w:val="Paprastasis tekstas Diagrama"/>
    <w:link w:val="Paprastasistekstas"/>
    <w:uiPriority w:val="99"/>
    <w:rsid w:val="00132DC1"/>
    <w:rPr>
      <w:rFonts w:ascii="Calibri" w:hAnsi="Calibri" w:cs="Calibri"/>
      <w:sz w:val="22"/>
      <w:szCs w:val="22"/>
    </w:rPr>
  </w:style>
  <w:style w:type="character" w:customStyle="1" w:styleId="st">
    <w:name w:val="st"/>
    <w:rsid w:val="0025313D"/>
  </w:style>
  <w:style w:type="character" w:customStyle="1" w:styleId="hps">
    <w:name w:val="hps"/>
    <w:rsid w:val="003C3595"/>
  </w:style>
  <w:style w:type="character" w:customStyle="1" w:styleId="dpav">
    <w:name w:val="dpav"/>
    <w:rsid w:val="000F395D"/>
    <w:rPr>
      <w:sz w:val="26"/>
      <w:szCs w:val="26"/>
    </w:rPr>
  </w:style>
  <w:style w:type="paragraph" w:customStyle="1" w:styleId="Dalyviai">
    <w:name w:val="Dalyviai"/>
    <w:basedOn w:val="prastasis"/>
    <w:qFormat/>
    <w:rsid w:val="006B57B1"/>
    <w:pPr>
      <w:spacing w:after="0" w:line="240" w:lineRule="auto"/>
      <w:jc w:val="both"/>
    </w:pPr>
    <w:rPr>
      <w:rFonts w:eastAsia="Times New Roman"/>
      <w:szCs w:val="24"/>
      <w:lang w:eastAsia="en-US"/>
    </w:rPr>
  </w:style>
  <w:style w:type="paragraph" w:customStyle="1" w:styleId="Isvadakonsoliduotaiversijai6">
    <w:name w:val="Isvada_konsoliduotai_versijai6"/>
    <w:basedOn w:val="prastasis"/>
    <w:qFormat/>
    <w:rsid w:val="006B57B1"/>
    <w:pPr>
      <w:keepNext/>
      <w:spacing w:after="0" w:line="240" w:lineRule="auto"/>
      <w:outlineLvl w:val="5"/>
    </w:pPr>
    <w:rPr>
      <w:rFonts w:eastAsia="Times New Roman"/>
      <w:b/>
      <w:bCs/>
      <w:lang w:eastAsia="en-US"/>
    </w:rPr>
  </w:style>
  <w:style w:type="paragraph" w:customStyle="1" w:styleId="bodytext20">
    <w:name w:val="bodytext20"/>
    <w:basedOn w:val="prastasis"/>
    <w:rsid w:val="006B57B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C2D7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C2D7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5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281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8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9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6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9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8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418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26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17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4678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7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36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0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064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lrs.lt/pls/inter/dokpaieska.rezult_l?p_nr=XIIP-3234*&amp;p_nuo=&amp;p_iki=&amp;p_org=&amp;p_drus=&amp;p_kalb_id=1&amp;p_title=&amp;p_text=&amp;p_pub=&amp;p_met=&amp;p_lnr=&amp;p_denr=&amp;p_es=0&amp;p_tid=&amp;p_tkid=&amp;p_t=0&amp;p_tr1=2&amp;p_tr2=2&amp;p_gal=&amp;p_rus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3.lrs.lt/pls/inter/dokpaieska.rezult_l?p_nr=XIIP-3556*&amp;p_nuo=&amp;p_iki=&amp;p_org=&amp;p_drus=&amp;p_kalb_id=1&amp;p_title=&amp;p_text=&amp;p_pub=&amp;p_met=&amp;p_lnr=&amp;p_denr=&amp;p_es=0&amp;p_tid=&amp;p_tkid=&amp;p_t=0&amp;p_tr1=2&amp;p_tr2=2&amp;p_gal=&amp;p_rus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3.lrs.lt/pls/inter/w2008_home.komitetu_veikl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3.lrs.lt/pls/inter/w5_show?p_r=9794&amp;p_k=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FE79-CBB4-48D4-A57A-C3DC76D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Rudaitis Rimas</dc:creator>
  <cp:lastModifiedBy>MARKEVIČIENĖ, Asta</cp:lastModifiedBy>
  <cp:revision>3</cp:revision>
  <cp:lastPrinted>2015-01-22T09:41:00Z</cp:lastPrinted>
  <dcterms:created xsi:type="dcterms:W3CDTF">2015-11-11T15:03:00Z</dcterms:created>
  <dcterms:modified xsi:type="dcterms:W3CDTF">2015-11-11T15:04:00Z</dcterms:modified>
</cp:coreProperties>
</file>