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B0" w:rsidRPr="00EF33B5" w:rsidRDefault="00080FB0" w:rsidP="00EF33B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B5">
        <w:rPr>
          <w:rFonts w:ascii="Times New Roman" w:hAnsi="Times New Roman" w:cs="Times New Roman"/>
          <w:b/>
          <w:sz w:val="24"/>
          <w:szCs w:val="24"/>
        </w:rPr>
        <w:t>LR Užsienio reikalų ministrui</w:t>
      </w:r>
    </w:p>
    <w:p w:rsidR="00EF33B5" w:rsidRPr="00EF33B5" w:rsidRDefault="00080FB0" w:rsidP="00EF33B5">
      <w:pPr>
        <w:spacing w:after="12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 w:rsidRPr="00EF33B5">
        <w:rPr>
          <w:rFonts w:ascii="Times New Roman" w:hAnsi="Times New Roman" w:cs="Times New Roman"/>
          <w:b/>
          <w:sz w:val="24"/>
          <w:szCs w:val="24"/>
        </w:rPr>
        <w:t xml:space="preserve">J.E. Linui </w:t>
      </w:r>
      <w:r w:rsidR="00EF33B5" w:rsidRPr="00EF33B5">
        <w:rPr>
          <w:rFonts w:ascii="Times New Roman" w:hAnsi="Times New Roman" w:cs="Times New Roman"/>
          <w:b/>
          <w:sz w:val="24"/>
          <w:szCs w:val="24"/>
        </w:rPr>
        <w:t>Linkevičiui</w:t>
      </w:r>
    </w:p>
    <w:p w:rsidR="00080FB0" w:rsidRPr="00EF33B5" w:rsidRDefault="00080FB0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6BB1" w:rsidRPr="00EF33B5" w:rsidRDefault="00BB6BB1" w:rsidP="00EF33B5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EF33B5">
        <w:rPr>
          <w:rFonts w:ascii="Times New Roman" w:hAnsi="Times New Roman" w:cs="Times New Roman"/>
          <w:sz w:val="24"/>
          <w:szCs w:val="24"/>
        </w:rPr>
        <w:t>2013 m. gegužės 28 d.</w:t>
      </w:r>
    </w:p>
    <w:p w:rsidR="00BB6BB1" w:rsidRPr="00EF33B5" w:rsidRDefault="00BB6BB1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080FB0" w:rsidRPr="00EF33B5" w:rsidRDefault="00080FB0" w:rsidP="00EF33B5">
      <w:pPr>
        <w:spacing w:after="120"/>
        <w:jc w:val="center"/>
        <w:rPr>
          <w:rFonts w:ascii="Times New Roman" w:hAnsi="Times New Roman" w:cs="Times New Roman"/>
          <w:sz w:val="36"/>
          <w:szCs w:val="36"/>
        </w:rPr>
      </w:pPr>
      <w:r w:rsidRPr="00EF33B5">
        <w:rPr>
          <w:rFonts w:ascii="Times New Roman" w:hAnsi="Times New Roman" w:cs="Times New Roman"/>
          <w:b/>
          <w:smallCaps/>
          <w:sz w:val="36"/>
          <w:szCs w:val="36"/>
        </w:rPr>
        <w:t>Kreipimasis</w:t>
      </w:r>
    </w:p>
    <w:p w:rsidR="00080FB0" w:rsidRPr="00EF33B5" w:rsidRDefault="00080FB0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BB6BB1" w:rsidRPr="00EF33B5" w:rsidRDefault="00080FB0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33B5">
        <w:rPr>
          <w:rFonts w:ascii="Times New Roman" w:hAnsi="Times New Roman" w:cs="Times New Roman"/>
          <w:sz w:val="24"/>
          <w:szCs w:val="24"/>
        </w:rPr>
        <w:t>Mes, žemiau pasir</w:t>
      </w:r>
      <w:r w:rsidR="00BB6BB1" w:rsidRPr="00EF33B5">
        <w:rPr>
          <w:rFonts w:ascii="Times New Roman" w:hAnsi="Times New Roman" w:cs="Times New Roman"/>
          <w:sz w:val="24"/>
          <w:szCs w:val="24"/>
        </w:rPr>
        <w:t>a</w:t>
      </w:r>
      <w:r w:rsidRPr="00EF33B5">
        <w:rPr>
          <w:rFonts w:ascii="Times New Roman" w:hAnsi="Times New Roman" w:cs="Times New Roman"/>
          <w:sz w:val="24"/>
          <w:szCs w:val="24"/>
        </w:rPr>
        <w:t>š</w:t>
      </w:r>
      <w:r w:rsidR="00BB6BB1" w:rsidRPr="00EF33B5">
        <w:rPr>
          <w:rFonts w:ascii="Times New Roman" w:hAnsi="Times New Roman" w:cs="Times New Roman"/>
          <w:sz w:val="24"/>
          <w:szCs w:val="24"/>
        </w:rPr>
        <w:t xml:space="preserve">ę Lietuvos Respublikos Seimo nariai, </w:t>
      </w:r>
    </w:p>
    <w:p w:rsidR="00BB6BB1" w:rsidRPr="00EF33B5" w:rsidRDefault="00BB6BB1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33B5">
        <w:rPr>
          <w:rFonts w:ascii="Times New Roman" w:hAnsi="Times New Roman" w:cs="Times New Roman"/>
          <w:sz w:val="24"/>
          <w:szCs w:val="24"/>
        </w:rPr>
        <w:t xml:space="preserve">- besąlygiškai ir visokeriopai remdami Gruzijos nepriklausomybę, </w:t>
      </w:r>
      <w:r w:rsidR="00361EF0" w:rsidRPr="00EF33B5">
        <w:rPr>
          <w:rFonts w:ascii="Times New Roman" w:hAnsi="Times New Roman" w:cs="Times New Roman"/>
          <w:sz w:val="24"/>
          <w:szCs w:val="24"/>
        </w:rPr>
        <w:t>teritorinį vientisumą, demokratizaciją ir sparčią integraciją į pagrindines euroatlantines struktūras;</w:t>
      </w:r>
      <w:r w:rsidRPr="00EF33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410" w:rsidRPr="00EF33B5" w:rsidRDefault="00BB6BB1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33B5">
        <w:rPr>
          <w:rFonts w:ascii="Times New Roman" w:hAnsi="Times New Roman" w:cs="Times New Roman"/>
          <w:sz w:val="24"/>
          <w:szCs w:val="24"/>
        </w:rPr>
        <w:t xml:space="preserve">- </w:t>
      </w:r>
      <w:r w:rsidR="00BF4410" w:rsidRPr="00EF33B5">
        <w:rPr>
          <w:rFonts w:ascii="Times New Roman" w:hAnsi="Times New Roman" w:cs="Times New Roman"/>
          <w:sz w:val="24"/>
          <w:szCs w:val="24"/>
        </w:rPr>
        <w:t>su nerimu steb</w:t>
      </w:r>
      <w:r w:rsidRPr="00EF33B5">
        <w:rPr>
          <w:rFonts w:ascii="Times New Roman" w:hAnsi="Times New Roman" w:cs="Times New Roman"/>
          <w:sz w:val="24"/>
          <w:szCs w:val="24"/>
        </w:rPr>
        <w:t>ėdam</w:t>
      </w:r>
      <w:r w:rsidR="00BF4410" w:rsidRPr="00EF33B5">
        <w:rPr>
          <w:rFonts w:ascii="Times New Roman" w:hAnsi="Times New Roman" w:cs="Times New Roman"/>
          <w:sz w:val="24"/>
          <w:szCs w:val="24"/>
        </w:rPr>
        <w:t xml:space="preserve">i po parlamento rinkimų </w:t>
      </w:r>
      <w:r w:rsidR="00361EF0" w:rsidRPr="00EF33B5">
        <w:rPr>
          <w:rFonts w:ascii="Times New Roman" w:hAnsi="Times New Roman" w:cs="Times New Roman"/>
          <w:sz w:val="24"/>
          <w:szCs w:val="24"/>
        </w:rPr>
        <w:t xml:space="preserve">Gruzijoje </w:t>
      </w:r>
      <w:r w:rsidR="00BF4410" w:rsidRPr="00EF33B5">
        <w:rPr>
          <w:rFonts w:ascii="Times New Roman" w:hAnsi="Times New Roman" w:cs="Times New Roman"/>
          <w:sz w:val="24"/>
          <w:szCs w:val="24"/>
        </w:rPr>
        <w:t>besiklostanči</w:t>
      </w:r>
      <w:r w:rsidRPr="00EF33B5">
        <w:rPr>
          <w:rFonts w:ascii="Times New Roman" w:hAnsi="Times New Roman" w:cs="Times New Roman"/>
          <w:sz w:val="24"/>
          <w:szCs w:val="24"/>
        </w:rPr>
        <w:t>ą politinę situaciją;</w:t>
      </w:r>
    </w:p>
    <w:p w:rsidR="00BB6BB1" w:rsidRPr="00EF33B5" w:rsidRDefault="00BB6BB1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33B5">
        <w:rPr>
          <w:rFonts w:ascii="Times New Roman" w:hAnsi="Times New Roman" w:cs="Times New Roman"/>
          <w:sz w:val="24"/>
          <w:szCs w:val="24"/>
        </w:rPr>
        <w:t xml:space="preserve">- gaudami informaciją apie Gruzijos Vyriausybės taikomas spaudimo priemones Gruzijos opozicijai, būtent, buvusio Gruzijos Ministro pirmininko, opozicijos lyderio </w:t>
      </w:r>
      <w:proofErr w:type="spellStart"/>
      <w:r w:rsidRPr="00EF33B5">
        <w:rPr>
          <w:rFonts w:ascii="Times New Roman" w:hAnsi="Times New Roman" w:cs="Times New Roman"/>
          <w:sz w:val="24"/>
          <w:szCs w:val="24"/>
        </w:rPr>
        <w:t>Vano</w:t>
      </w:r>
      <w:proofErr w:type="spellEnd"/>
      <w:r w:rsidRPr="00EF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3B5">
        <w:rPr>
          <w:rFonts w:ascii="Times New Roman" w:hAnsi="Times New Roman" w:cs="Times New Roman"/>
          <w:sz w:val="24"/>
          <w:szCs w:val="24"/>
        </w:rPr>
        <w:t>Merabišvilio</w:t>
      </w:r>
      <w:proofErr w:type="spellEnd"/>
      <w:r w:rsidRPr="00EF33B5">
        <w:rPr>
          <w:rFonts w:ascii="Times New Roman" w:hAnsi="Times New Roman" w:cs="Times New Roman"/>
          <w:sz w:val="24"/>
          <w:szCs w:val="24"/>
        </w:rPr>
        <w:t xml:space="preserve">, buvusio sveikatos ir socialinės apsaugos ministro </w:t>
      </w:r>
      <w:proofErr w:type="spellStart"/>
      <w:r w:rsidRPr="00EF33B5">
        <w:rPr>
          <w:rFonts w:ascii="Times New Roman" w:hAnsi="Times New Roman" w:cs="Times New Roman"/>
          <w:sz w:val="24"/>
          <w:szCs w:val="24"/>
        </w:rPr>
        <w:t>Zurabo</w:t>
      </w:r>
      <w:proofErr w:type="spellEnd"/>
      <w:r w:rsidRPr="00EF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3B5">
        <w:rPr>
          <w:rFonts w:ascii="Times New Roman" w:hAnsi="Times New Roman" w:cs="Times New Roman"/>
          <w:sz w:val="24"/>
          <w:szCs w:val="24"/>
        </w:rPr>
        <w:t>Čiaberašvilio</w:t>
      </w:r>
      <w:proofErr w:type="spellEnd"/>
      <w:r w:rsidRPr="00EF33B5">
        <w:rPr>
          <w:rFonts w:ascii="Times New Roman" w:hAnsi="Times New Roman" w:cs="Times New Roman"/>
          <w:sz w:val="24"/>
          <w:szCs w:val="24"/>
        </w:rPr>
        <w:t xml:space="preserve"> ir daugiau nei šimto buvusios Vyriausybės tarnautojų sulaikymą nuo praeitų rinkimų, kelia</w:t>
      </w:r>
      <w:r w:rsidR="00361EF0" w:rsidRPr="00EF33B5">
        <w:rPr>
          <w:rFonts w:ascii="Times New Roman" w:hAnsi="Times New Roman" w:cs="Times New Roman"/>
          <w:sz w:val="24"/>
          <w:szCs w:val="24"/>
        </w:rPr>
        <w:t>ntį</w:t>
      </w:r>
      <w:r w:rsidRPr="00EF33B5">
        <w:rPr>
          <w:rFonts w:ascii="Times New Roman" w:hAnsi="Times New Roman" w:cs="Times New Roman"/>
          <w:sz w:val="24"/>
          <w:szCs w:val="24"/>
        </w:rPr>
        <w:t xml:space="preserve"> įtarimus dėl selektyvaus teisingumo </w:t>
      </w:r>
      <w:r w:rsidR="00D545D1" w:rsidRPr="00EF33B5">
        <w:rPr>
          <w:rFonts w:ascii="Times New Roman" w:hAnsi="Times New Roman" w:cs="Times New Roman"/>
          <w:sz w:val="24"/>
          <w:szCs w:val="24"/>
        </w:rPr>
        <w:t xml:space="preserve">taikymo </w:t>
      </w:r>
      <w:r w:rsidRPr="00EF33B5">
        <w:rPr>
          <w:rFonts w:ascii="Times New Roman" w:hAnsi="Times New Roman" w:cs="Times New Roman"/>
          <w:sz w:val="24"/>
          <w:szCs w:val="24"/>
        </w:rPr>
        <w:t>problemų šalyje;</w:t>
      </w:r>
    </w:p>
    <w:p w:rsidR="00BB6BB1" w:rsidRPr="00EF33B5" w:rsidRDefault="00BB6BB1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33B5">
        <w:rPr>
          <w:rFonts w:ascii="Times New Roman" w:hAnsi="Times New Roman" w:cs="Times New Roman"/>
          <w:sz w:val="24"/>
          <w:szCs w:val="24"/>
        </w:rPr>
        <w:t xml:space="preserve">- sunerimę dėl perdėtų ir nepagrįstų teisinių priemonių, tokių kaip ikiteisminis sulaikymas, taikymo vienam svarbiausių demokratinės opozicijos lyderių </w:t>
      </w:r>
      <w:proofErr w:type="spellStart"/>
      <w:r w:rsidRPr="00EF33B5">
        <w:rPr>
          <w:rFonts w:ascii="Times New Roman" w:hAnsi="Times New Roman" w:cs="Times New Roman"/>
          <w:sz w:val="24"/>
          <w:szCs w:val="24"/>
        </w:rPr>
        <w:t>Vano</w:t>
      </w:r>
      <w:proofErr w:type="spellEnd"/>
      <w:r w:rsidRPr="00EF33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3B5">
        <w:rPr>
          <w:rFonts w:ascii="Times New Roman" w:hAnsi="Times New Roman" w:cs="Times New Roman"/>
          <w:sz w:val="24"/>
          <w:szCs w:val="24"/>
        </w:rPr>
        <w:t>Merabišviliui</w:t>
      </w:r>
      <w:proofErr w:type="spellEnd"/>
      <w:r w:rsidRPr="00EF33B5">
        <w:rPr>
          <w:rFonts w:ascii="Times New Roman" w:hAnsi="Times New Roman" w:cs="Times New Roman"/>
          <w:sz w:val="24"/>
          <w:szCs w:val="24"/>
        </w:rPr>
        <w:t xml:space="preserve">, verčiančių </w:t>
      </w:r>
      <w:r w:rsidR="00BF4410" w:rsidRPr="00EF33B5">
        <w:rPr>
          <w:rFonts w:ascii="Times New Roman" w:hAnsi="Times New Roman" w:cs="Times New Roman"/>
          <w:sz w:val="24"/>
          <w:szCs w:val="24"/>
        </w:rPr>
        <w:t>manyti, kad šiomis priemonėmis siekiama ne teisingumo įgyvendinimo, o politinio susidorojimo su opozicin</w:t>
      </w:r>
      <w:r w:rsidRPr="00EF33B5">
        <w:rPr>
          <w:rFonts w:ascii="Times New Roman" w:hAnsi="Times New Roman" w:cs="Times New Roman"/>
          <w:sz w:val="24"/>
          <w:szCs w:val="24"/>
        </w:rPr>
        <w:t>ėmis politinėmis jėgomis</w:t>
      </w:r>
      <w:r w:rsidR="00BF4410" w:rsidRPr="00EF33B5">
        <w:rPr>
          <w:rFonts w:ascii="Times New Roman" w:hAnsi="Times New Roman" w:cs="Times New Roman"/>
          <w:sz w:val="24"/>
          <w:szCs w:val="24"/>
        </w:rPr>
        <w:t xml:space="preserve">, ir kad </w:t>
      </w:r>
      <w:r w:rsidR="00D545D1" w:rsidRPr="00EF33B5">
        <w:rPr>
          <w:rFonts w:ascii="Times New Roman" w:hAnsi="Times New Roman" w:cs="Times New Roman"/>
          <w:sz w:val="24"/>
          <w:szCs w:val="24"/>
        </w:rPr>
        <w:t>šiuos</w:t>
      </w:r>
      <w:r w:rsidR="00361EF0" w:rsidRPr="00EF33B5">
        <w:rPr>
          <w:rFonts w:ascii="Times New Roman" w:hAnsi="Times New Roman" w:cs="Times New Roman"/>
          <w:sz w:val="24"/>
          <w:szCs w:val="24"/>
        </w:rPr>
        <w:t xml:space="preserve"> veiksm</w:t>
      </w:r>
      <w:r w:rsidR="00D545D1" w:rsidRPr="00EF33B5">
        <w:rPr>
          <w:rFonts w:ascii="Times New Roman" w:hAnsi="Times New Roman" w:cs="Times New Roman"/>
          <w:sz w:val="24"/>
          <w:szCs w:val="24"/>
        </w:rPr>
        <w:t>us</w:t>
      </w:r>
      <w:r w:rsidR="00361EF0" w:rsidRPr="00EF33B5">
        <w:rPr>
          <w:rFonts w:ascii="Times New Roman" w:hAnsi="Times New Roman" w:cs="Times New Roman"/>
          <w:sz w:val="24"/>
          <w:szCs w:val="24"/>
        </w:rPr>
        <w:t xml:space="preserve"> motyvuo</w:t>
      </w:r>
      <w:r w:rsidR="00D545D1" w:rsidRPr="00EF33B5">
        <w:rPr>
          <w:rFonts w:ascii="Times New Roman" w:hAnsi="Times New Roman" w:cs="Times New Roman"/>
          <w:sz w:val="24"/>
          <w:szCs w:val="24"/>
        </w:rPr>
        <w:t>ja</w:t>
      </w:r>
      <w:r w:rsidR="00361EF0" w:rsidRPr="00EF33B5">
        <w:rPr>
          <w:rFonts w:ascii="Times New Roman" w:hAnsi="Times New Roman" w:cs="Times New Roman"/>
          <w:sz w:val="24"/>
          <w:szCs w:val="24"/>
        </w:rPr>
        <w:t xml:space="preserve"> </w:t>
      </w:r>
      <w:r w:rsidR="00BF4410" w:rsidRPr="00EF33B5">
        <w:rPr>
          <w:rFonts w:ascii="Times New Roman" w:hAnsi="Times New Roman" w:cs="Times New Roman"/>
          <w:sz w:val="24"/>
          <w:szCs w:val="24"/>
        </w:rPr>
        <w:t xml:space="preserve">ne </w:t>
      </w:r>
      <w:r w:rsidR="00361EF0" w:rsidRPr="00EF33B5">
        <w:rPr>
          <w:rFonts w:ascii="Times New Roman" w:hAnsi="Times New Roman" w:cs="Times New Roman"/>
          <w:sz w:val="24"/>
          <w:szCs w:val="24"/>
        </w:rPr>
        <w:t>tiek pamatuot</w:t>
      </w:r>
      <w:r w:rsidR="00D545D1" w:rsidRPr="00EF33B5">
        <w:rPr>
          <w:rFonts w:ascii="Times New Roman" w:hAnsi="Times New Roman" w:cs="Times New Roman"/>
          <w:sz w:val="24"/>
          <w:szCs w:val="24"/>
        </w:rPr>
        <w:t>i</w:t>
      </w:r>
      <w:r w:rsidR="00361EF0" w:rsidRPr="00EF33B5">
        <w:rPr>
          <w:rFonts w:ascii="Times New Roman" w:hAnsi="Times New Roman" w:cs="Times New Roman"/>
          <w:sz w:val="24"/>
          <w:szCs w:val="24"/>
        </w:rPr>
        <w:t xml:space="preserve"> teisingumo įgyvendinimo sumetim</w:t>
      </w:r>
      <w:r w:rsidR="00D545D1" w:rsidRPr="00EF33B5">
        <w:rPr>
          <w:rFonts w:ascii="Times New Roman" w:hAnsi="Times New Roman" w:cs="Times New Roman"/>
          <w:sz w:val="24"/>
          <w:szCs w:val="24"/>
        </w:rPr>
        <w:t>ai</w:t>
      </w:r>
      <w:r w:rsidR="00361EF0" w:rsidRPr="00EF33B5">
        <w:rPr>
          <w:rFonts w:ascii="Times New Roman" w:hAnsi="Times New Roman" w:cs="Times New Roman"/>
          <w:sz w:val="24"/>
          <w:szCs w:val="24"/>
        </w:rPr>
        <w:t>, kiek</w:t>
      </w:r>
      <w:r w:rsidR="00BF4410" w:rsidRPr="00EF33B5">
        <w:rPr>
          <w:rFonts w:ascii="Times New Roman" w:hAnsi="Times New Roman" w:cs="Times New Roman"/>
          <w:sz w:val="24"/>
          <w:szCs w:val="24"/>
        </w:rPr>
        <w:t xml:space="preserve"> </w:t>
      </w:r>
      <w:r w:rsidR="00361EF0" w:rsidRPr="00EF33B5">
        <w:rPr>
          <w:rFonts w:ascii="Times New Roman" w:hAnsi="Times New Roman" w:cs="Times New Roman"/>
          <w:sz w:val="24"/>
          <w:szCs w:val="24"/>
        </w:rPr>
        <w:t>kov</w:t>
      </w:r>
      <w:r w:rsidR="00D545D1" w:rsidRPr="00EF33B5">
        <w:rPr>
          <w:rFonts w:ascii="Times New Roman" w:hAnsi="Times New Roman" w:cs="Times New Roman"/>
          <w:sz w:val="24"/>
          <w:szCs w:val="24"/>
        </w:rPr>
        <w:t>a</w:t>
      </w:r>
      <w:r w:rsidR="00361EF0" w:rsidRPr="00EF33B5">
        <w:rPr>
          <w:rFonts w:ascii="Times New Roman" w:hAnsi="Times New Roman" w:cs="Times New Roman"/>
          <w:sz w:val="24"/>
          <w:szCs w:val="24"/>
        </w:rPr>
        <w:t xml:space="preserve"> </w:t>
      </w:r>
      <w:r w:rsidR="00BF4410" w:rsidRPr="00EF33B5">
        <w:rPr>
          <w:rFonts w:ascii="Times New Roman" w:hAnsi="Times New Roman" w:cs="Times New Roman"/>
          <w:sz w:val="24"/>
          <w:szCs w:val="24"/>
        </w:rPr>
        <w:t>propagandinėmis viešųjų ryšių priemonėmis</w:t>
      </w:r>
      <w:r w:rsidRPr="00EF33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4410" w:rsidRPr="00EF33B5" w:rsidRDefault="00BB6BB1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33B5">
        <w:rPr>
          <w:rFonts w:ascii="Times New Roman" w:hAnsi="Times New Roman" w:cs="Times New Roman"/>
          <w:sz w:val="24"/>
          <w:szCs w:val="24"/>
        </w:rPr>
        <w:t>- konstatuodami</w:t>
      </w:r>
      <w:r w:rsidR="00BF4410" w:rsidRPr="00EF33B5">
        <w:rPr>
          <w:rFonts w:ascii="Times New Roman" w:hAnsi="Times New Roman" w:cs="Times New Roman"/>
          <w:sz w:val="24"/>
          <w:szCs w:val="24"/>
        </w:rPr>
        <w:t>, kad per pastaruosius mėnesius situacija šioje Rytų Partnerystės valstybėje nepagerėjo ir kad Gruzijos valdžia tolsta nuo demokratinėje Eu</w:t>
      </w:r>
      <w:r w:rsidRPr="00EF33B5">
        <w:rPr>
          <w:rFonts w:ascii="Times New Roman" w:hAnsi="Times New Roman" w:cs="Times New Roman"/>
          <w:sz w:val="24"/>
          <w:szCs w:val="24"/>
        </w:rPr>
        <w:t xml:space="preserve">ropos erdvėje priimtų standartų, </w:t>
      </w:r>
      <w:proofErr w:type="spellStart"/>
      <w:r w:rsidRPr="00EF33B5">
        <w:rPr>
          <w:rFonts w:ascii="Times New Roman" w:hAnsi="Times New Roman" w:cs="Times New Roman"/>
          <w:i/>
          <w:sz w:val="24"/>
          <w:szCs w:val="24"/>
        </w:rPr>
        <w:t>eo</w:t>
      </w:r>
      <w:proofErr w:type="spellEnd"/>
      <w:r w:rsidRPr="00EF33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33B5">
        <w:rPr>
          <w:rFonts w:ascii="Times New Roman" w:hAnsi="Times New Roman" w:cs="Times New Roman"/>
          <w:i/>
          <w:sz w:val="24"/>
          <w:szCs w:val="24"/>
        </w:rPr>
        <w:t>ipso</w:t>
      </w:r>
      <w:proofErr w:type="spellEnd"/>
      <w:r w:rsidRPr="00EF33B5">
        <w:rPr>
          <w:rFonts w:ascii="Times New Roman" w:hAnsi="Times New Roman" w:cs="Times New Roman"/>
          <w:sz w:val="24"/>
          <w:szCs w:val="24"/>
        </w:rPr>
        <w:t xml:space="preserve"> toldama nuo savo integracinių siekių ir planuojamų gerų rezultatų per šių metų lapkričio mėnesį vyksiantį Rytų Partnerystės Viršūnių susitikimą Vilniuje;</w:t>
      </w:r>
    </w:p>
    <w:p w:rsidR="00BB6BB1" w:rsidRPr="00EF33B5" w:rsidRDefault="00BB6BB1" w:rsidP="00EF33B5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3B5">
        <w:rPr>
          <w:rFonts w:ascii="Times New Roman" w:hAnsi="Times New Roman" w:cs="Times New Roman"/>
          <w:b/>
          <w:sz w:val="24"/>
          <w:szCs w:val="24"/>
        </w:rPr>
        <w:t>kviečia Lietuvos Respublikos užsienio reikalų Ministrą</w:t>
      </w:r>
    </w:p>
    <w:p w:rsidR="00BF4410" w:rsidRPr="00EF33B5" w:rsidRDefault="00361EF0" w:rsidP="00EF33B5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F33B5">
        <w:rPr>
          <w:rFonts w:ascii="Times New Roman" w:hAnsi="Times New Roman" w:cs="Times New Roman"/>
          <w:sz w:val="24"/>
          <w:szCs w:val="24"/>
        </w:rPr>
        <w:t xml:space="preserve">- aiškiai išreikšti </w:t>
      </w:r>
      <w:r w:rsidR="00BF4410" w:rsidRPr="00EF33B5">
        <w:rPr>
          <w:rFonts w:ascii="Times New Roman" w:hAnsi="Times New Roman" w:cs="Times New Roman"/>
          <w:sz w:val="24"/>
          <w:szCs w:val="24"/>
        </w:rPr>
        <w:t>Lietuv</w:t>
      </w:r>
      <w:r w:rsidRPr="00EF33B5">
        <w:rPr>
          <w:rFonts w:ascii="Times New Roman" w:hAnsi="Times New Roman" w:cs="Times New Roman"/>
          <w:sz w:val="24"/>
          <w:szCs w:val="24"/>
        </w:rPr>
        <w:t>os poziciją</w:t>
      </w:r>
      <w:r w:rsidR="00BF4410" w:rsidRPr="00EF33B5">
        <w:rPr>
          <w:rFonts w:ascii="Times New Roman" w:hAnsi="Times New Roman" w:cs="Times New Roman"/>
          <w:sz w:val="24"/>
          <w:szCs w:val="24"/>
        </w:rPr>
        <w:t>, ragina</w:t>
      </w:r>
      <w:r w:rsidRPr="00EF33B5">
        <w:rPr>
          <w:rFonts w:ascii="Times New Roman" w:hAnsi="Times New Roman" w:cs="Times New Roman"/>
          <w:sz w:val="24"/>
          <w:szCs w:val="24"/>
        </w:rPr>
        <w:t>nt Gruzijos Vyriausybę</w:t>
      </w:r>
      <w:r w:rsidR="00BF4410" w:rsidRPr="00EF33B5">
        <w:rPr>
          <w:rFonts w:ascii="Times New Roman" w:hAnsi="Times New Roman" w:cs="Times New Roman"/>
          <w:sz w:val="24"/>
          <w:szCs w:val="24"/>
        </w:rPr>
        <w:t xml:space="preserve"> užkirsti kelią demokratijos ir teisės viršenybės principų pažeidimams šalyje bei likti ištikim</w:t>
      </w:r>
      <w:r w:rsidRPr="00EF33B5">
        <w:rPr>
          <w:rFonts w:ascii="Times New Roman" w:hAnsi="Times New Roman" w:cs="Times New Roman"/>
          <w:sz w:val="24"/>
          <w:szCs w:val="24"/>
        </w:rPr>
        <w:t>iems</w:t>
      </w:r>
      <w:r w:rsidR="00BF4410" w:rsidRPr="00EF33B5">
        <w:rPr>
          <w:rFonts w:ascii="Times New Roman" w:hAnsi="Times New Roman" w:cs="Times New Roman"/>
          <w:sz w:val="24"/>
          <w:szCs w:val="24"/>
        </w:rPr>
        <w:t xml:space="preserve"> šių metų kovo mėnesio 7 d. Gruzijos valdančiųjų  bei opozicijos pasirašytoms bendroms nuostatoms </w:t>
      </w:r>
      <w:r w:rsidRPr="00EF33B5">
        <w:rPr>
          <w:rFonts w:ascii="Times New Roman" w:hAnsi="Times New Roman" w:cs="Times New Roman"/>
          <w:sz w:val="24"/>
          <w:szCs w:val="24"/>
        </w:rPr>
        <w:t>dėl vieningos Gruzijos ateities;</w:t>
      </w:r>
    </w:p>
    <w:p w:rsidR="00361EF0" w:rsidRPr="00EF33B5" w:rsidRDefault="00361EF0" w:rsidP="00EF3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F33B5">
        <w:rPr>
          <w:rFonts w:ascii="Times New Roman" w:hAnsi="Times New Roman" w:cs="Times New Roman"/>
          <w:sz w:val="24"/>
          <w:szCs w:val="24"/>
        </w:rPr>
        <w:t xml:space="preserve">- siekti </w:t>
      </w:r>
      <w:r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bendros Europos Sąjungos pozicijos, o taip pat atskirų ES šalių paramos kreipiantis į Gruzijos vyriausybę, kad būtų užkirstas kelias demokratijos ir teisės viršenybės principų pažeidimams šalyje, </w:t>
      </w:r>
      <w:proofErr w:type="spellStart"/>
      <w:r w:rsidRPr="00EF33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inter</w:t>
      </w:r>
      <w:proofErr w:type="spellEnd"/>
      <w:r w:rsidRPr="00EF33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 xml:space="preserve"> </w:t>
      </w:r>
      <w:proofErr w:type="spellStart"/>
      <w:r w:rsidRPr="00EF33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alia</w:t>
      </w:r>
      <w:proofErr w:type="spellEnd"/>
      <w:r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, </w:t>
      </w:r>
      <w:r w:rsidR="00D545D1"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reikalaujant </w:t>
      </w:r>
      <w:r w:rsidR="0065634F"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panaikinti ikiteisminį opozicijos lyderio </w:t>
      </w:r>
      <w:proofErr w:type="spellStart"/>
      <w:r w:rsidR="0065634F"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Vano</w:t>
      </w:r>
      <w:proofErr w:type="spellEnd"/>
      <w:r w:rsidR="0065634F"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proofErr w:type="spellStart"/>
      <w:r w:rsidR="0065634F"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Merabišvilio</w:t>
      </w:r>
      <w:proofErr w:type="spellEnd"/>
      <w:r w:rsidR="0065634F"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sulaikymą </w:t>
      </w:r>
      <w:r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kaip neleistiną politinio susidorojimo veiksmą;</w:t>
      </w:r>
    </w:p>
    <w:p w:rsidR="00361EF0" w:rsidRPr="00EF33B5" w:rsidRDefault="00361EF0" w:rsidP="00EF3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- siekti objektyvaus teisminio proceso visiems kaltinamiems buvusios Gruzijos valdžios  atstovams, siunčiant į Gruziją specialiąją tyrimo misiją (</w:t>
      </w:r>
      <w:proofErr w:type="spellStart"/>
      <w:r w:rsidRPr="00EF33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fact-finding</w:t>
      </w:r>
      <w:proofErr w:type="spellEnd"/>
      <w:r w:rsidRPr="00EF33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 xml:space="preserve"> </w:t>
      </w:r>
      <w:proofErr w:type="spellStart"/>
      <w:r w:rsidRPr="00EF33B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t-LT"/>
        </w:rPr>
        <w:t>mission</w:t>
      </w:r>
      <w:proofErr w:type="spellEnd"/>
      <w:r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), </w:t>
      </w:r>
      <w:r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lastRenderedPageBreak/>
        <w:t>sudarytą iš diplomatų, politikų, teisės ekspertų, kuri paruoštų pasiūlymus krizinei situacijai įveikti.</w:t>
      </w:r>
    </w:p>
    <w:p w:rsidR="00361EF0" w:rsidRPr="00EF33B5" w:rsidRDefault="00361EF0" w:rsidP="00EF3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bookmarkStart w:id="0" w:name="_GoBack"/>
      <w:bookmarkEnd w:id="0"/>
    </w:p>
    <w:p w:rsidR="00EF33B5" w:rsidRDefault="00361EF0" w:rsidP="00EF33B5">
      <w:pPr>
        <w:jc w:val="both"/>
        <w:rPr>
          <w:rFonts w:ascii="Times New Roman" w:hAnsi="Times New Roman" w:cs="Times New Roman"/>
          <w:sz w:val="24"/>
          <w:szCs w:val="24"/>
        </w:rPr>
      </w:pPr>
      <w:r w:rsidRPr="00EF33B5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Seimo nariai:</w:t>
      </w:r>
      <w:r w:rsidR="00EF33B5" w:rsidRPr="00EF33B5">
        <w:rPr>
          <w:rFonts w:ascii="Times New Roman" w:hAnsi="Times New Roman" w:cs="Times New Roman"/>
          <w:sz w:val="24"/>
          <w:szCs w:val="24"/>
        </w:rPr>
        <w:t xml:space="preserve"> </w:t>
      </w:r>
      <w:r w:rsidR="00EF33B5">
        <w:rPr>
          <w:rFonts w:ascii="Times New Roman" w:hAnsi="Times New Roman" w:cs="Times New Roman"/>
          <w:sz w:val="24"/>
          <w:szCs w:val="24"/>
        </w:rPr>
        <w:t>Mantas Adomėnas, Emanuelis Zingeris, Eligijus Masiulis, Pranas Žeimys, Petras Auštrevičius, Povilas Urbšys, Rima Baškienė, Vilija Aleknaitė Abramikienė, Arvydas Anušauskas, Audronius Ažubalis, Algirdas Patackas, Gediminas Kirkilas, Andrius Kubilius.</w:t>
      </w:r>
    </w:p>
    <w:p w:rsidR="00361EF0" w:rsidRPr="00EF33B5" w:rsidRDefault="00361EF0" w:rsidP="00EF33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sectPr w:rsidR="00361EF0" w:rsidRPr="00EF33B5" w:rsidSect="00D545D1">
      <w:pgSz w:w="11906" w:h="16838"/>
      <w:pgMar w:top="1701" w:right="1134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6CEA4F2"/>
    <w:lvl w:ilvl="0">
      <w:start w:val="1"/>
      <w:numFmt w:val="bullet"/>
      <w:pStyle w:val="Sraassuenkleliai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410"/>
    <w:rsid w:val="00080FB0"/>
    <w:rsid w:val="001A670D"/>
    <w:rsid w:val="00361EF0"/>
    <w:rsid w:val="0065634F"/>
    <w:rsid w:val="00B4096B"/>
    <w:rsid w:val="00BB6BB1"/>
    <w:rsid w:val="00BF4410"/>
    <w:rsid w:val="00CF111A"/>
    <w:rsid w:val="00D545D1"/>
    <w:rsid w:val="00EF33B5"/>
    <w:rsid w:val="00E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F4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F4410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assuenkleliais">
    <w:name w:val="List Bullet"/>
    <w:basedOn w:val="prastasis"/>
    <w:uiPriority w:val="99"/>
    <w:unhideWhenUsed/>
    <w:rsid w:val="00EF33B5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BF44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BF4410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Sraassuenkleliais">
    <w:name w:val="List Bullet"/>
    <w:basedOn w:val="prastasis"/>
    <w:uiPriority w:val="99"/>
    <w:unhideWhenUsed/>
    <w:rsid w:val="00EF33B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1815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BARDAUSKAITĖ Agnė</cp:lastModifiedBy>
  <cp:revision>3</cp:revision>
  <dcterms:created xsi:type="dcterms:W3CDTF">2013-05-28T13:23:00Z</dcterms:created>
  <dcterms:modified xsi:type="dcterms:W3CDTF">2013-05-28T13:23:00Z</dcterms:modified>
</cp:coreProperties>
</file>