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79" w:rsidRPr="00F90DED" w:rsidRDefault="00537C79" w:rsidP="004664A5">
      <w:pPr>
        <w:pStyle w:val="Antrat2"/>
      </w:pPr>
      <w:r>
        <w:tab/>
      </w:r>
      <w:r>
        <w:tab/>
      </w:r>
      <w:r>
        <w:tab/>
      </w:r>
      <w:r w:rsidRPr="002E39B6">
        <w:rPr>
          <w:i/>
        </w:rPr>
        <w:tab/>
      </w:r>
      <w:r w:rsidR="004D44AE">
        <w:rPr>
          <w:i/>
        </w:rPr>
        <w:tab/>
      </w:r>
    </w:p>
    <w:p w:rsidR="00537C79" w:rsidRDefault="00537C79" w:rsidP="00537C79">
      <w:pPr>
        <w:pStyle w:val="Antrat2"/>
        <w:jc w:val="center"/>
      </w:pPr>
      <w:r>
        <w:t>LIETUVOS RESPUBLIKOS SEIMO IR PASAULIO LIETUVIŲ BENDRUOMENĖS KOMISIJOS POSĖDŽIŲ</w:t>
      </w:r>
    </w:p>
    <w:p w:rsidR="00537C79" w:rsidRPr="003E03F7" w:rsidRDefault="00537C79" w:rsidP="00537C79">
      <w:pPr>
        <w:pStyle w:val="Antrat2"/>
        <w:jc w:val="center"/>
      </w:pPr>
      <w:r>
        <w:t>DARBOTVARKĖ</w:t>
      </w:r>
    </w:p>
    <w:p w:rsidR="00537C79" w:rsidRPr="003E03F7" w:rsidRDefault="00537C79" w:rsidP="00537C79">
      <w:pPr>
        <w:jc w:val="center"/>
        <w:rPr>
          <w:lang w:val="lt-LT"/>
        </w:rPr>
      </w:pPr>
      <w:r w:rsidRPr="003E03F7">
        <w:rPr>
          <w:lang w:val="lt-LT"/>
        </w:rPr>
        <w:t>201</w:t>
      </w:r>
      <w:r>
        <w:rPr>
          <w:lang w:val="lt-LT"/>
        </w:rPr>
        <w:t>4</w:t>
      </w:r>
      <w:r w:rsidR="006F22E1">
        <w:rPr>
          <w:lang w:val="lt-LT"/>
        </w:rPr>
        <w:t> </w:t>
      </w:r>
      <w:r w:rsidRPr="003E03F7">
        <w:rPr>
          <w:lang w:val="lt-LT"/>
        </w:rPr>
        <w:t xml:space="preserve">m. </w:t>
      </w:r>
      <w:r>
        <w:rPr>
          <w:lang w:val="lt-LT"/>
        </w:rPr>
        <w:t>birželio</w:t>
      </w:r>
      <w:r w:rsidRPr="003E03F7">
        <w:rPr>
          <w:lang w:val="lt-LT"/>
        </w:rPr>
        <w:t xml:space="preserve"> </w:t>
      </w:r>
      <w:r>
        <w:rPr>
          <w:lang w:val="lt-LT"/>
        </w:rPr>
        <w:t>17–20</w:t>
      </w:r>
      <w:r w:rsidR="006F22E1">
        <w:rPr>
          <w:lang w:val="lt-LT"/>
        </w:rPr>
        <w:t> </w:t>
      </w:r>
      <w:r w:rsidRPr="003E03F7">
        <w:rPr>
          <w:lang w:val="lt-LT"/>
        </w:rPr>
        <w:t xml:space="preserve">d. </w:t>
      </w:r>
    </w:p>
    <w:p w:rsidR="00537C79" w:rsidRPr="003E03F7" w:rsidRDefault="00537C79" w:rsidP="00537C79">
      <w:pPr>
        <w:jc w:val="center"/>
        <w:rPr>
          <w:lang w:val="lt-LT"/>
        </w:rPr>
      </w:pPr>
      <w:r w:rsidRPr="003E03F7">
        <w:rPr>
          <w:lang w:val="lt-LT"/>
        </w:rPr>
        <w:t>Konstitucijos salė</w:t>
      </w:r>
    </w:p>
    <w:p w:rsidR="00537C79" w:rsidRPr="003E03F7" w:rsidRDefault="00537C79" w:rsidP="00537C79">
      <w:pPr>
        <w:jc w:val="center"/>
        <w:rPr>
          <w:lang w:val="lt-LT"/>
        </w:rPr>
      </w:pPr>
    </w:p>
    <w:p w:rsidR="00537C79" w:rsidRPr="003E03F7" w:rsidRDefault="00537C79" w:rsidP="00537C79">
      <w:pPr>
        <w:pStyle w:val="Antrat3"/>
        <w:rPr>
          <w:bCs/>
        </w:rPr>
      </w:pPr>
      <w:r>
        <w:rPr>
          <w:bCs/>
        </w:rPr>
        <w:t>Birželio 17</w:t>
      </w:r>
      <w:r w:rsidR="00EF6E3B">
        <w:rPr>
          <w:bCs/>
        </w:rPr>
        <w:t> </w:t>
      </w:r>
      <w:r w:rsidRPr="007B56C4">
        <w:rPr>
          <w:bCs/>
        </w:rPr>
        <w:t>d., antradienis</w:t>
      </w:r>
    </w:p>
    <w:p w:rsidR="00537C79" w:rsidRPr="003E03F7" w:rsidRDefault="00537C79" w:rsidP="00537C79">
      <w:pPr>
        <w:rPr>
          <w:lang w:val="lt-LT"/>
        </w:rPr>
      </w:pPr>
    </w:p>
    <w:p w:rsidR="00537C79" w:rsidRPr="00F9755B" w:rsidRDefault="006D7F18" w:rsidP="00537C79">
      <w:pPr>
        <w:ind w:hanging="11"/>
        <w:jc w:val="both"/>
        <w:rPr>
          <w:bCs/>
          <w:i/>
          <w:iCs/>
          <w:lang w:val="lt-LT"/>
        </w:rPr>
      </w:pPr>
      <w:r>
        <w:rPr>
          <w:b/>
          <w:bCs/>
          <w:lang w:val="lt-LT"/>
        </w:rPr>
        <w:t xml:space="preserve"> </w:t>
      </w:r>
      <w:r w:rsidR="00537C79" w:rsidRPr="003E03F7">
        <w:rPr>
          <w:b/>
          <w:bCs/>
          <w:lang w:val="lt-LT"/>
        </w:rPr>
        <w:t>9.00–9.10</w:t>
      </w:r>
      <w:r w:rsidR="00537C79">
        <w:rPr>
          <w:b/>
          <w:bCs/>
          <w:lang w:val="lt-LT"/>
        </w:rPr>
        <w:tab/>
      </w:r>
      <w:r w:rsidR="00F9755B">
        <w:rPr>
          <w:b/>
          <w:bCs/>
          <w:lang w:val="lt-LT"/>
        </w:rPr>
        <w:t xml:space="preserve">  </w:t>
      </w:r>
      <w:r w:rsidR="00537C79" w:rsidRPr="00F9755B">
        <w:rPr>
          <w:b/>
          <w:lang w:val="lt-LT"/>
        </w:rPr>
        <w:t>Invokacija</w:t>
      </w:r>
      <w:r w:rsidR="00537C79" w:rsidRPr="00F9755B">
        <w:rPr>
          <w:bCs/>
          <w:i/>
          <w:iCs/>
          <w:lang w:val="lt-LT"/>
        </w:rPr>
        <w:t xml:space="preserve"> </w:t>
      </w:r>
    </w:p>
    <w:p w:rsidR="00537C79" w:rsidRDefault="00F9755B" w:rsidP="00963987">
      <w:pPr>
        <w:ind w:firstLine="1296"/>
        <w:jc w:val="both"/>
        <w:rPr>
          <w:b/>
          <w:bCs/>
          <w:lang w:val="lt-LT"/>
        </w:rPr>
      </w:pPr>
      <w:r>
        <w:rPr>
          <w:i/>
          <w:lang w:val="lt-LT"/>
        </w:rPr>
        <w:t xml:space="preserve">  </w:t>
      </w:r>
      <w:r w:rsidR="00096640" w:rsidRPr="00F9755B">
        <w:rPr>
          <w:i/>
          <w:lang w:val="lt-LT"/>
        </w:rPr>
        <w:t>Prelatas Edmundas Putrimas</w:t>
      </w:r>
    </w:p>
    <w:p w:rsidR="00537C79" w:rsidRPr="003E03F7" w:rsidRDefault="00537C79" w:rsidP="00537C79">
      <w:pPr>
        <w:ind w:hanging="11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9.1</w:t>
      </w:r>
      <w:r w:rsidRPr="003E03F7">
        <w:rPr>
          <w:b/>
          <w:bCs/>
          <w:lang w:val="lt-LT"/>
        </w:rPr>
        <w:t>0–9.</w:t>
      </w:r>
      <w:r>
        <w:rPr>
          <w:b/>
          <w:bCs/>
          <w:lang w:val="lt-LT"/>
        </w:rPr>
        <w:t>3</w:t>
      </w:r>
      <w:r w:rsidRPr="003E03F7">
        <w:rPr>
          <w:b/>
          <w:bCs/>
          <w:lang w:val="lt-LT"/>
        </w:rPr>
        <w:t>0</w:t>
      </w:r>
      <w:r>
        <w:rPr>
          <w:b/>
          <w:bCs/>
          <w:lang w:val="lt-LT"/>
        </w:rPr>
        <w:tab/>
      </w:r>
      <w:r w:rsidR="00F9755B">
        <w:rPr>
          <w:b/>
          <w:bCs/>
          <w:lang w:val="lt-LT"/>
        </w:rPr>
        <w:t xml:space="preserve">  </w:t>
      </w:r>
      <w:r w:rsidRPr="00D754FA">
        <w:rPr>
          <w:b/>
          <w:bCs/>
          <w:lang w:val="lt-LT"/>
        </w:rPr>
        <w:t>Atid</w:t>
      </w:r>
      <w:r w:rsidRPr="00D754FA">
        <w:rPr>
          <w:b/>
          <w:lang w:val="lt-LT"/>
        </w:rPr>
        <w:t>arymas</w:t>
      </w:r>
    </w:p>
    <w:p w:rsidR="00537C79" w:rsidRDefault="006D7F18" w:rsidP="00A346DB">
      <w:pPr>
        <w:jc w:val="both"/>
        <w:rPr>
          <w:i/>
          <w:iCs/>
          <w:lang w:val="lt-LT"/>
        </w:rPr>
      </w:pPr>
      <w:r>
        <w:rPr>
          <w:i/>
          <w:iCs/>
          <w:lang w:val="lt-LT"/>
        </w:rPr>
        <w:t xml:space="preserve">                     </w:t>
      </w:r>
      <w:r w:rsidR="00F9755B">
        <w:rPr>
          <w:i/>
          <w:iCs/>
          <w:lang w:val="lt-LT"/>
        </w:rPr>
        <w:t xml:space="preserve">   </w:t>
      </w:r>
      <w:r w:rsidR="00537C79" w:rsidRPr="00CE2C0E">
        <w:rPr>
          <w:i/>
          <w:iCs/>
          <w:lang w:val="lt-LT"/>
        </w:rPr>
        <w:t>Lietuvos Respublikos Seimo Pirminink</w:t>
      </w:r>
      <w:r w:rsidR="00537C79">
        <w:rPr>
          <w:i/>
          <w:iCs/>
          <w:lang w:val="lt-LT"/>
        </w:rPr>
        <w:t>ės</w:t>
      </w:r>
      <w:r w:rsidR="00537C79" w:rsidRPr="00CE2C0E">
        <w:rPr>
          <w:i/>
          <w:iCs/>
          <w:lang w:val="lt-LT"/>
        </w:rPr>
        <w:t xml:space="preserve"> </w:t>
      </w:r>
      <w:r w:rsidR="00537C79">
        <w:rPr>
          <w:i/>
          <w:iCs/>
          <w:lang w:val="lt-LT"/>
        </w:rPr>
        <w:t>Loretos Graužinienės</w:t>
      </w:r>
      <w:r w:rsidR="00537C79" w:rsidRPr="00CE2C0E">
        <w:rPr>
          <w:i/>
          <w:iCs/>
          <w:lang w:val="lt-LT"/>
        </w:rPr>
        <w:t xml:space="preserve"> </w:t>
      </w:r>
      <w:r w:rsidR="004D00B5">
        <w:rPr>
          <w:i/>
          <w:iCs/>
          <w:lang w:val="lt-LT"/>
        </w:rPr>
        <w:t>sveikinimas</w:t>
      </w:r>
    </w:p>
    <w:p w:rsidR="001868AA" w:rsidRDefault="001868AA" w:rsidP="00A346DB">
      <w:pPr>
        <w:jc w:val="both"/>
        <w:rPr>
          <w:i/>
          <w:iCs/>
          <w:lang w:val="lt-LT"/>
        </w:rPr>
      </w:pPr>
      <w:r>
        <w:rPr>
          <w:i/>
          <w:iCs/>
          <w:lang w:val="lt-LT"/>
        </w:rPr>
        <w:tab/>
        <w:t xml:space="preserve">  Pasaulio lietuvių bendruomenės valdybos pirmininkės Danguolės Navickienės</w:t>
      </w:r>
    </w:p>
    <w:p w:rsidR="001868AA" w:rsidRPr="00CE2C0E" w:rsidRDefault="001868AA" w:rsidP="001868AA">
      <w:pPr>
        <w:ind w:firstLine="1296"/>
        <w:jc w:val="both"/>
        <w:rPr>
          <w:i/>
          <w:iCs/>
          <w:lang w:val="lt-LT"/>
        </w:rPr>
      </w:pPr>
      <w:r>
        <w:rPr>
          <w:i/>
          <w:iCs/>
          <w:lang w:val="lt-LT"/>
        </w:rPr>
        <w:t xml:space="preserve">  </w:t>
      </w:r>
      <w:bookmarkStart w:id="0" w:name="_GoBack"/>
      <w:bookmarkEnd w:id="0"/>
      <w:r>
        <w:rPr>
          <w:i/>
          <w:iCs/>
          <w:lang w:val="lt-LT"/>
        </w:rPr>
        <w:t xml:space="preserve"> sveikinimas</w:t>
      </w:r>
    </w:p>
    <w:p w:rsidR="00537C79" w:rsidRPr="00CE2C0E" w:rsidRDefault="006D7F18" w:rsidP="00543027">
      <w:pPr>
        <w:jc w:val="both"/>
        <w:rPr>
          <w:i/>
          <w:iCs/>
          <w:lang w:val="lt-LT"/>
        </w:rPr>
      </w:pPr>
      <w:r>
        <w:rPr>
          <w:i/>
          <w:iCs/>
          <w:lang w:val="lt-LT"/>
        </w:rPr>
        <w:t xml:space="preserve">                    </w:t>
      </w:r>
      <w:r w:rsidR="00F9755B">
        <w:rPr>
          <w:i/>
          <w:iCs/>
          <w:lang w:val="lt-LT"/>
        </w:rPr>
        <w:t xml:space="preserve">    </w:t>
      </w:r>
      <w:r w:rsidR="00537C79" w:rsidRPr="00CE2C0E">
        <w:rPr>
          <w:i/>
          <w:iCs/>
          <w:lang w:val="lt-LT"/>
        </w:rPr>
        <w:t>Komisijos pirmininkės Onos Valiukevičiūtės</w:t>
      </w:r>
      <w:r w:rsidR="004D00B5">
        <w:rPr>
          <w:i/>
          <w:iCs/>
          <w:lang w:val="lt-LT"/>
        </w:rPr>
        <w:t xml:space="preserve"> žodis</w:t>
      </w:r>
    </w:p>
    <w:p w:rsidR="00537C79" w:rsidRPr="00CE2C0E" w:rsidRDefault="00537C79" w:rsidP="00537C79">
      <w:pPr>
        <w:ind w:left="720" w:firstLine="720"/>
        <w:jc w:val="both"/>
        <w:rPr>
          <w:i/>
          <w:iCs/>
          <w:lang w:val="lt-LT"/>
        </w:rPr>
      </w:pPr>
      <w:r w:rsidRPr="00CE2C0E">
        <w:rPr>
          <w:i/>
          <w:iCs/>
          <w:lang w:val="lt-LT"/>
        </w:rPr>
        <w:t>Komisijos pirmininko Jono Prunskio</w:t>
      </w:r>
      <w:r w:rsidR="004D00B5">
        <w:rPr>
          <w:i/>
          <w:iCs/>
          <w:lang w:val="lt-LT"/>
        </w:rPr>
        <w:t xml:space="preserve"> žodis</w:t>
      </w:r>
    </w:p>
    <w:p w:rsidR="00A179E5" w:rsidRDefault="00537C79" w:rsidP="00875A48">
      <w:pPr>
        <w:widowControl w:val="0"/>
        <w:ind w:left="1418" w:hanging="1418"/>
        <w:jc w:val="both"/>
        <w:rPr>
          <w:b/>
          <w:bCs/>
          <w:lang w:val="lt-LT"/>
        </w:rPr>
      </w:pPr>
      <w:r w:rsidRPr="003E03F7">
        <w:rPr>
          <w:b/>
          <w:bCs/>
          <w:lang w:val="lt-LT"/>
        </w:rPr>
        <w:t>9.</w:t>
      </w:r>
      <w:r>
        <w:rPr>
          <w:b/>
          <w:bCs/>
          <w:lang w:val="lt-LT"/>
        </w:rPr>
        <w:t>30</w:t>
      </w:r>
      <w:r w:rsidRPr="003E03F7">
        <w:rPr>
          <w:b/>
          <w:bCs/>
          <w:lang w:val="lt-LT"/>
        </w:rPr>
        <w:t>–</w:t>
      </w:r>
      <w:r>
        <w:rPr>
          <w:b/>
          <w:bCs/>
          <w:lang w:val="lt-LT"/>
        </w:rPr>
        <w:t>9</w:t>
      </w:r>
      <w:r w:rsidRPr="003E03F7">
        <w:rPr>
          <w:b/>
          <w:bCs/>
          <w:lang w:val="lt-LT"/>
        </w:rPr>
        <w:t>.</w:t>
      </w:r>
      <w:r w:rsidR="00875A48">
        <w:rPr>
          <w:b/>
          <w:bCs/>
          <w:lang w:val="lt-LT"/>
        </w:rPr>
        <w:t>45</w:t>
      </w:r>
      <w:r w:rsidRPr="003E03F7">
        <w:rPr>
          <w:bCs/>
          <w:lang w:val="lt-LT"/>
        </w:rPr>
        <w:tab/>
      </w:r>
      <w:r w:rsidR="004D00B5">
        <w:rPr>
          <w:b/>
          <w:bCs/>
          <w:lang w:val="lt-LT"/>
        </w:rPr>
        <w:t>Darbotvarkės tvirtinimas</w:t>
      </w:r>
    </w:p>
    <w:p w:rsidR="00537C79" w:rsidRDefault="00875A48" w:rsidP="00963987">
      <w:pPr>
        <w:widowControl w:val="0"/>
        <w:ind w:left="1418" w:hanging="1418"/>
        <w:jc w:val="both"/>
        <w:rPr>
          <w:b/>
          <w:bCs/>
          <w:lang w:val="lt-LT"/>
        </w:rPr>
      </w:pPr>
      <w:r>
        <w:rPr>
          <w:b/>
          <w:bCs/>
          <w:lang w:val="lt-LT"/>
        </w:rPr>
        <w:t>9.45</w:t>
      </w:r>
      <w:r w:rsidR="00A179E5">
        <w:rPr>
          <w:b/>
          <w:bCs/>
          <w:lang w:val="lt-LT"/>
        </w:rPr>
        <w:t>–10</w:t>
      </w:r>
      <w:r w:rsidR="00A179E5" w:rsidRPr="00A179E5">
        <w:rPr>
          <w:b/>
          <w:bCs/>
          <w:lang w:val="lt-LT"/>
        </w:rPr>
        <w:t>.00</w:t>
      </w:r>
      <w:r>
        <w:rPr>
          <w:bCs/>
          <w:lang w:val="lt-LT"/>
        </w:rPr>
        <w:t xml:space="preserve"> </w:t>
      </w:r>
      <w:r>
        <w:rPr>
          <w:bCs/>
          <w:lang w:val="lt-LT"/>
        </w:rPr>
        <w:tab/>
      </w:r>
      <w:r w:rsidR="00A179E5" w:rsidRPr="00454FC2">
        <w:rPr>
          <w:bCs/>
          <w:lang w:val="lt-LT"/>
        </w:rPr>
        <w:t>Kavos pertrauka</w:t>
      </w:r>
    </w:p>
    <w:p w:rsidR="00537C79" w:rsidRDefault="00A179E5" w:rsidP="00963987">
      <w:pPr>
        <w:widowControl w:val="0"/>
        <w:ind w:left="1418" w:hanging="1418"/>
        <w:jc w:val="both"/>
        <w:rPr>
          <w:bCs/>
          <w:lang w:val="lt-LT"/>
        </w:rPr>
      </w:pPr>
      <w:r>
        <w:rPr>
          <w:b/>
          <w:bCs/>
          <w:lang w:val="lt-LT"/>
        </w:rPr>
        <w:t>10</w:t>
      </w:r>
      <w:r w:rsidR="00537C79" w:rsidRPr="003E03F7">
        <w:rPr>
          <w:b/>
          <w:bCs/>
          <w:lang w:val="lt-LT"/>
        </w:rPr>
        <w:t>.</w:t>
      </w:r>
      <w:r>
        <w:rPr>
          <w:b/>
          <w:bCs/>
          <w:lang w:val="lt-LT"/>
        </w:rPr>
        <w:t>00</w:t>
      </w:r>
      <w:r w:rsidR="00537C79" w:rsidRPr="003E03F7">
        <w:rPr>
          <w:b/>
          <w:bCs/>
          <w:lang w:val="lt-LT"/>
        </w:rPr>
        <w:t>–</w:t>
      </w:r>
      <w:r>
        <w:rPr>
          <w:b/>
          <w:bCs/>
          <w:lang w:val="lt-LT"/>
        </w:rPr>
        <w:t>1</w:t>
      </w:r>
      <w:r w:rsidR="00CF00A0">
        <w:rPr>
          <w:b/>
          <w:bCs/>
          <w:lang w:val="lt-LT"/>
        </w:rPr>
        <w:t>0</w:t>
      </w:r>
      <w:r w:rsidR="00537C79" w:rsidRPr="003E03F7">
        <w:rPr>
          <w:b/>
          <w:bCs/>
          <w:lang w:val="lt-LT"/>
        </w:rPr>
        <w:t>.</w:t>
      </w:r>
      <w:r w:rsidR="00CF00A0">
        <w:rPr>
          <w:b/>
          <w:bCs/>
          <w:lang w:val="lt-LT"/>
        </w:rPr>
        <w:t>45</w:t>
      </w:r>
      <w:r w:rsidR="00537C79" w:rsidRPr="003E03F7">
        <w:rPr>
          <w:b/>
          <w:bCs/>
          <w:lang w:val="lt-LT"/>
        </w:rPr>
        <w:tab/>
      </w:r>
      <w:r w:rsidR="00537C79">
        <w:rPr>
          <w:b/>
          <w:bCs/>
          <w:lang w:val="lt-LT"/>
        </w:rPr>
        <w:t>Darbinis posėdis. Sprendimai dėl 2013</w:t>
      </w:r>
      <w:r w:rsidR="00A309D7">
        <w:rPr>
          <w:b/>
          <w:bCs/>
          <w:lang w:val="lt-LT"/>
        </w:rPr>
        <w:t> </w:t>
      </w:r>
      <w:r w:rsidR="00537C79">
        <w:rPr>
          <w:b/>
          <w:bCs/>
          <w:lang w:val="lt-LT"/>
        </w:rPr>
        <w:t xml:space="preserve">m. </w:t>
      </w:r>
      <w:r w:rsidR="0073669A">
        <w:rPr>
          <w:b/>
          <w:bCs/>
          <w:lang w:val="lt-LT"/>
        </w:rPr>
        <w:t>lapkričio 12</w:t>
      </w:r>
      <w:r w:rsidR="00096640">
        <w:rPr>
          <w:b/>
          <w:bCs/>
          <w:lang w:val="lt-LT"/>
        </w:rPr>
        <w:t>–</w:t>
      </w:r>
      <w:r w:rsidR="0073669A">
        <w:rPr>
          <w:b/>
          <w:bCs/>
          <w:lang w:val="lt-LT"/>
        </w:rPr>
        <w:t>15</w:t>
      </w:r>
      <w:r w:rsidR="00A309D7">
        <w:rPr>
          <w:b/>
          <w:bCs/>
          <w:lang w:val="lt-LT"/>
        </w:rPr>
        <w:t> </w:t>
      </w:r>
      <w:r w:rsidR="00537C79">
        <w:rPr>
          <w:b/>
          <w:bCs/>
          <w:lang w:val="lt-LT"/>
        </w:rPr>
        <w:t>d. posėdžiuose priimt</w:t>
      </w:r>
      <w:r w:rsidR="004D00B5">
        <w:rPr>
          <w:b/>
          <w:bCs/>
          <w:lang w:val="lt-LT"/>
        </w:rPr>
        <w:t>ų rezoliucijų ir gautų atsakymų</w:t>
      </w:r>
    </w:p>
    <w:p w:rsidR="00537C79" w:rsidRDefault="00CF00A0" w:rsidP="00875A48">
      <w:pPr>
        <w:ind w:left="1418" w:hanging="1418"/>
        <w:jc w:val="both"/>
        <w:rPr>
          <w:b/>
          <w:bCs/>
          <w:lang w:val="lt-LT"/>
        </w:rPr>
      </w:pPr>
      <w:r>
        <w:rPr>
          <w:b/>
          <w:bCs/>
          <w:lang w:val="lt-LT"/>
        </w:rPr>
        <w:t>10.45</w:t>
      </w:r>
      <w:r w:rsidR="00537C79" w:rsidRPr="003E03F7">
        <w:rPr>
          <w:b/>
          <w:bCs/>
          <w:lang w:val="lt-LT"/>
        </w:rPr>
        <w:t>–1</w:t>
      </w:r>
      <w:r>
        <w:rPr>
          <w:b/>
          <w:bCs/>
          <w:lang w:val="lt-LT"/>
        </w:rPr>
        <w:t>1.30</w:t>
      </w:r>
      <w:r w:rsidR="004D44AE">
        <w:rPr>
          <w:b/>
          <w:bCs/>
          <w:lang w:val="lt-LT"/>
        </w:rPr>
        <w:t xml:space="preserve">  </w:t>
      </w:r>
      <w:r w:rsidR="00875A48">
        <w:rPr>
          <w:b/>
          <w:bCs/>
          <w:lang w:val="lt-LT"/>
        </w:rPr>
        <w:tab/>
      </w:r>
      <w:r w:rsidR="004D00B5">
        <w:rPr>
          <w:b/>
          <w:bCs/>
          <w:lang w:val="lt-LT"/>
        </w:rPr>
        <w:t>Dėl Komisijos tikslų ir uždavinių</w:t>
      </w:r>
    </w:p>
    <w:p w:rsidR="004D00B5" w:rsidRDefault="004D00B5" w:rsidP="00875A48">
      <w:pPr>
        <w:ind w:left="1418"/>
        <w:jc w:val="both"/>
        <w:rPr>
          <w:bCs/>
          <w:i/>
          <w:lang w:val="lt-LT"/>
        </w:rPr>
      </w:pPr>
      <w:r w:rsidRPr="00454FC2">
        <w:rPr>
          <w:bCs/>
          <w:i/>
          <w:lang w:val="lt-LT"/>
        </w:rPr>
        <w:t>Komisijos pirmininkės Onos Valiukevičiūtės pranešimas</w:t>
      </w:r>
    </w:p>
    <w:p w:rsidR="007B04FF" w:rsidRDefault="007B04FF" w:rsidP="007B04FF">
      <w:pPr>
        <w:ind w:left="1418" w:hanging="1418"/>
        <w:jc w:val="both"/>
        <w:rPr>
          <w:bCs/>
          <w:i/>
          <w:lang w:val="lt-LT"/>
        </w:rPr>
      </w:pPr>
      <w:r>
        <w:rPr>
          <w:bCs/>
          <w:i/>
          <w:lang w:val="lt-LT"/>
        </w:rPr>
        <w:t xml:space="preserve">                       Klausimai ir d</w:t>
      </w:r>
      <w:r w:rsidRPr="00454FC2">
        <w:rPr>
          <w:bCs/>
          <w:i/>
          <w:lang w:val="lt-LT"/>
        </w:rPr>
        <w:t>iskusija</w:t>
      </w:r>
    </w:p>
    <w:p w:rsidR="001C604B" w:rsidRDefault="001C604B" w:rsidP="00875A48">
      <w:pPr>
        <w:ind w:left="1418"/>
        <w:jc w:val="both"/>
        <w:rPr>
          <w:bCs/>
          <w:i/>
          <w:lang w:val="lt-LT"/>
        </w:rPr>
      </w:pPr>
      <w:r>
        <w:rPr>
          <w:bCs/>
          <w:i/>
          <w:lang w:val="lt-LT"/>
        </w:rPr>
        <w:t>Dalyvauja Užsienio reikalų ministerijos Užsienio lietuvių departamento direktorė Gintė Bernadeta Damušis</w:t>
      </w:r>
    </w:p>
    <w:p w:rsidR="00CF00A0" w:rsidRPr="00D17326" w:rsidRDefault="00CF00A0" w:rsidP="00963987">
      <w:pPr>
        <w:ind w:left="1418" w:hanging="1418"/>
        <w:jc w:val="both"/>
        <w:rPr>
          <w:bCs/>
          <w:lang w:val="lt-LT"/>
        </w:rPr>
      </w:pPr>
      <w:r w:rsidRPr="00D17326">
        <w:rPr>
          <w:bCs/>
          <w:lang w:val="lt-LT"/>
        </w:rPr>
        <w:t>11.30–12.15</w:t>
      </w:r>
      <w:r w:rsidR="00F25CB4">
        <w:rPr>
          <w:b/>
          <w:bCs/>
          <w:lang w:val="lt-LT"/>
        </w:rPr>
        <w:t xml:space="preserve"> </w:t>
      </w:r>
      <w:r w:rsidRPr="00D17326">
        <w:rPr>
          <w:bCs/>
          <w:lang w:val="lt-LT"/>
        </w:rPr>
        <w:t>Dailininkės iš Čikagos M</w:t>
      </w:r>
      <w:r w:rsidR="00F25CB4">
        <w:rPr>
          <w:bCs/>
          <w:lang w:val="lt-LT"/>
        </w:rPr>
        <w:t>agdalenos Birutės</w:t>
      </w:r>
      <w:r w:rsidR="006F22E1">
        <w:rPr>
          <w:bCs/>
          <w:lang w:val="lt-LT"/>
        </w:rPr>
        <w:t xml:space="preserve"> </w:t>
      </w:r>
      <w:r w:rsidRPr="00D17326">
        <w:rPr>
          <w:bCs/>
          <w:lang w:val="lt-LT"/>
        </w:rPr>
        <w:t>Stank</w:t>
      </w:r>
      <w:r w:rsidR="00703B44">
        <w:rPr>
          <w:bCs/>
          <w:lang w:val="lt-LT"/>
        </w:rPr>
        <w:t>ūnienės</w:t>
      </w:r>
      <w:r w:rsidRPr="00D17326">
        <w:rPr>
          <w:bCs/>
          <w:lang w:val="lt-LT"/>
        </w:rPr>
        <w:t xml:space="preserve"> darbų parodos atidarymas</w:t>
      </w:r>
      <w:r w:rsidR="009E2B17">
        <w:rPr>
          <w:bCs/>
          <w:lang w:val="lt-LT"/>
        </w:rPr>
        <w:t xml:space="preserve"> Seimo III rūmų parodų galerijoje, II a. </w:t>
      </w:r>
      <w:r w:rsidRPr="00D17326">
        <w:rPr>
          <w:bCs/>
          <w:lang w:val="lt-LT"/>
        </w:rPr>
        <w:t xml:space="preserve"> </w:t>
      </w:r>
    </w:p>
    <w:p w:rsidR="00537C79" w:rsidRDefault="007318ED" w:rsidP="00537C79">
      <w:pPr>
        <w:jc w:val="both"/>
        <w:rPr>
          <w:b/>
          <w:bCs/>
          <w:szCs w:val="20"/>
          <w:lang w:val="lt-LT"/>
        </w:rPr>
      </w:pPr>
      <w:r>
        <w:rPr>
          <w:bCs/>
          <w:lang w:val="lt-LT"/>
        </w:rPr>
        <w:t>12.</w:t>
      </w:r>
      <w:r w:rsidR="00A309D7">
        <w:rPr>
          <w:bCs/>
          <w:lang w:val="lt-LT"/>
        </w:rPr>
        <w:t>15</w:t>
      </w:r>
      <w:r>
        <w:rPr>
          <w:bCs/>
          <w:lang w:val="lt-LT"/>
        </w:rPr>
        <w:t>–13</w:t>
      </w:r>
      <w:r w:rsidR="00537C79" w:rsidRPr="00146DB3">
        <w:rPr>
          <w:bCs/>
          <w:lang w:val="lt-LT"/>
        </w:rPr>
        <w:t>.</w:t>
      </w:r>
      <w:r w:rsidR="00A179E5">
        <w:rPr>
          <w:bCs/>
          <w:lang w:val="lt-LT"/>
        </w:rPr>
        <w:t>15</w:t>
      </w:r>
      <w:r w:rsidR="004D44AE">
        <w:rPr>
          <w:bCs/>
          <w:lang w:val="lt-LT"/>
        </w:rPr>
        <w:tab/>
        <w:t xml:space="preserve"> </w:t>
      </w:r>
      <w:r w:rsidR="00846EB0">
        <w:rPr>
          <w:bCs/>
          <w:lang w:val="lt-LT"/>
        </w:rPr>
        <w:t xml:space="preserve"> </w:t>
      </w:r>
      <w:r w:rsidR="004D00B5">
        <w:rPr>
          <w:bCs/>
          <w:lang w:val="lt-LT"/>
        </w:rPr>
        <w:t>Pietų pertrauka</w:t>
      </w:r>
    </w:p>
    <w:p w:rsidR="00A179E5" w:rsidRDefault="007318ED" w:rsidP="00A179E5">
      <w:pPr>
        <w:jc w:val="both"/>
        <w:rPr>
          <w:b/>
          <w:bCs/>
          <w:lang w:val="lt-LT"/>
        </w:rPr>
      </w:pPr>
      <w:r>
        <w:rPr>
          <w:b/>
          <w:bCs/>
          <w:szCs w:val="20"/>
          <w:lang w:val="lt-LT"/>
        </w:rPr>
        <w:t>13</w:t>
      </w:r>
      <w:r w:rsidR="00537C79" w:rsidRPr="003E03F7">
        <w:rPr>
          <w:b/>
          <w:bCs/>
          <w:szCs w:val="20"/>
          <w:lang w:val="lt-LT"/>
        </w:rPr>
        <w:t>.</w:t>
      </w:r>
      <w:r w:rsidR="00A179E5">
        <w:rPr>
          <w:b/>
          <w:bCs/>
          <w:szCs w:val="20"/>
          <w:lang w:val="lt-LT"/>
        </w:rPr>
        <w:t>15</w:t>
      </w:r>
      <w:r w:rsidR="00537C79" w:rsidRPr="003E03F7">
        <w:rPr>
          <w:b/>
          <w:bCs/>
          <w:szCs w:val="20"/>
          <w:lang w:val="lt-LT"/>
        </w:rPr>
        <w:t>–1</w:t>
      </w:r>
      <w:r w:rsidR="003D44F1">
        <w:rPr>
          <w:b/>
          <w:bCs/>
          <w:szCs w:val="20"/>
          <w:lang w:val="lt-LT"/>
        </w:rPr>
        <w:t>5</w:t>
      </w:r>
      <w:r w:rsidR="00537C79" w:rsidRPr="003E03F7">
        <w:rPr>
          <w:b/>
          <w:bCs/>
          <w:szCs w:val="20"/>
          <w:lang w:val="lt-LT"/>
        </w:rPr>
        <w:t>.</w:t>
      </w:r>
      <w:r w:rsidR="00F005D7">
        <w:rPr>
          <w:b/>
          <w:bCs/>
          <w:szCs w:val="20"/>
          <w:lang w:val="lt-LT"/>
        </w:rPr>
        <w:t>0</w:t>
      </w:r>
      <w:r w:rsidR="003D44F1">
        <w:rPr>
          <w:b/>
          <w:bCs/>
          <w:szCs w:val="20"/>
          <w:lang w:val="lt-LT"/>
        </w:rPr>
        <w:t>0</w:t>
      </w:r>
      <w:r w:rsidR="00537C79">
        <w:rPr>
          <w:b/>
          <w:bCs/>
          <w:szCs w:val="20"/>
          <w:lang w:val="lt-LT"/>
        </w:rPr>
        <w:tab/>
      </w:r>
      <w:r w:rsidR="004D00B5">
        <w:rPr>
          <w:b/>
          <w:bCs/>
          <w:szCs w:val="20"/>
          <w:lang w:val="lt-LT"/>
        </w:rPr>
        <w:t xml:space="preserve"> </w:t>
      </w:r>
      <w:r w:rsidR="00846EB0">
        <w:rPr>
          <w:b/>
          <w:bCs/>
          <w:szCs w:val="20"/>
          <w:lang w:val="lt-LT"/>
        </w:rPr>
        <w:t xml:space="preserve"> </w:t>
      </w:r>
      <w:r w:rsidR="00A179E5" w:rsidRPr="00655F7D">
        <w:rPr>
          <w:b/>
          <w:bCs/>
          <w:lang w:val="lt-LT"/>
        </w:rPr>
        <w:t>Dėl žemės ūkio paskirties žemės įsigijimo užsieniečiams</w:t>
      </w:r>
    </w:p>
    <w:p w:rsidR="009E2B17" w:rsidRPr="003F5840" w:rsidRDefault="009E2B17" w:rsidP="00A179E5">
      <w:pPr>
        <w:jc w:val="both"/>
        <w:rPr>
          <w:bCs/>
          <w:i/>
          <w:lang w:val="lt-LT"/>
        </w:rPr>
      </w:pPr>
      <w:r>
        <w:rPr>
          <w:b/>
          <w:bCs/>
          <w:lang w:val="lt-LT"/>
        </w:rPr>
        <w:tab/>
        <w:t xml:space="preserve">  </w:t>
      </w:r>
      <w:r w:rsidR="003F5840" w:rsidRPr="003F5840">
        <w:rPr>
          <w:bCs/>
          <w:i/>
          <w:lang w:val="lt-LT"/>
        </w:rPr>
        <w:t xml:space="preserve">Komisijos pirmininko Jono </w:t>
      </w:r>
      <w:proofErr w:type="spellStart"/>
      <w:r w:rsidR="003F5840" w:rsidRPr="003F5840">
        <w:rPr>
          <w:bCs/>
          <w:i/>
          <w:lang w:val="lt-LT"/>
        </w:rPr>
        <w:t>Prunskio</w:t>
      </w:r>
      <w:proofErr w:type="spellEnd"/>
      <w:r w:rsidR="003F5840" w:rsidRPr="003F5840">
        <w:rPr>
          <w:bCs/>
          <w:i/>
          <w:lang w:val="lt-LT"/>
        </w:rPr>
        <w:t xml:space="preserve"> pasisakymas (temos pristatymas)</w:t>
      </w:r>
    </w:p>
    <w:p w:rsidR="00A179E5" w:rsidRPr="00454FC2" w:rsidRDefault="00133EFF" w:rsidP="001B2099">
      <w:pPr>
        <w:ind w:left="1418"/>
        <w:jc w:val="both"/>
        <w:rPr>
          <w:bCs/>
          <w:i/>
          <w:lang w:val="lt-LT"/>
        </w:rPr>
      </w:pPr>
      <w:r>
        <w:rPr>
          <w:bCs/>
          <w:i/>
          <w:lang w:val="lt-LT"/>
        </w:rPr>
        <w:t>Lietuvos Respublikos ž</w:t>
      </w:r>
      <w:r w:rsidR="00A179E5" w:rsidRPr="00454FC2">
        <w:rPr>
          <w:bCs/>
          <w:i/>
          <w:lang w:val="lt-LT"/>
        </w:rPr>
        <w:t xml:space="preserve">emės ūkio ministerijos Žemės ir išteklių </w:t>
      </w:r>
      <w:r>
        <w:rPr>
          <w:bCs/>
          <w:i/>
          <w:lang w:val="lt-LT"/>
        </w:rPr>
        <w:t xml:space="preserve">politikos </w:t>
      </w:r>
      <w:r w:rsidR="00A179E5" w:rsidRPr="00454FC2">
        <w:rPr>
          <w:bCs/>
          <w:i/>
          <w:lang w:val="lt-LT"/>
        </w:rPr>
        <w:t>departamento direktoriaus Audrius Petkevičiaus pranešimas</w:t>
      </w:r>
      <w:r w:rsidR="00A346DB">
        <w:rPr>
          <w:bCs/>
          <w:i/>
          <w:lang w:val="lt-LT"/>
        </w:rPr>
        <w:t xml:space="preserve"> apie dirbamos žemės įsigijimo saugiklius</w:t>
      </w:r>
    </w:p>
    <w:p w:rsidR="00A179E5" w:rsidRPr="00454FC2" w:rsidRDefault="00A179E5" w:rsidP="00A179E5">
      <w:pPr>
        <w:ind w:left="1418"/>
        <w:jc w:val="both"/>
        <w:rPr>
          <w:bCs/>
          <w:i/>
          <w:lang w:val="lt-LT"/>
        </w:rPr>
      </w:pPr>
      <w:r w:rsidRPr="00454FC2">
        <w:rPr>
          <w:bCs/>
          <w:i/>
          <w:lang w:val="lt-LT"/>
        </w:rPr>
        <w:t xml:space="preserve">Komisijos nario Kęstučio </w:t>
      </w:r>
      <w:proofErr w:type="spellStart"/>
      <w:r w:rsidRPr="00454FC2">
        <w:rPr>
          <w:bCs/>
          <w:i/>
          <w:lang w:val="lt-LT"/>
        </w:rPr>
        <w:t>Eidukonio</w:t>
      </w:r>
      <w:proofErr w:type="spellEnd"/>
      <w:r w:rsidRPr="00454FC2">
        <w:rPr>
          <w:bCs/>
          <w:i/>
          <w:lang w:val="lt-LT"/>
        </w:rPr>
        <w:t xml:space="preserve"> pranešimas</w:t>
      </w:r>
    </w:p>
    <w:p w:rsidR="004273A1" w:rsidRPr="00454FC2" w:rsidRDefault="002614A1" w:rsidP="00875A48">
      <w:pPr>
        <w:ind w:left="1418"/>
        <w:jc w:val="both"/>
        <w:rPr>
          <w:i/>
          <w:lang w:val="lt-LT"/>
        </w:rPr>
      </w:pPr>
      <w:r>
        <w:rPr>
          <w:bCs/>
          <w:i/>
          <w:lang w:val="lt-LT"/>
        </w:rPr>
        <w:t>Lietuvos l</w:t>
      </w:r>
      <w:r w:rsidR="00A179E5" w:rsidRPr="00454FC2">
        <w:rPr>
          <w:bCs/>
          <w:i/>
          <w:lang w:val="lt-LT"/>
        </w:rPr>
        <w:t xml:space="preserve">aisvosios rinkos instituto </w:t>
      </w:r>
      <w:r w:rsidR="002D61BA">
        <w:rPr>
          <w:bCs/>
          <w:i/>
          <w:lang w:val="lt-LT"/>
        </w:rPr>
        <w:t xml:space="preserve">prezidento Žilvino Šilėno </w:t>
      </w:r>
      <w:r w:rsidR="00875A48" w:rsidRPr="00454FC2">
        <w:rPr>
          <w:bCs/>
          <w:i/>
          <w:lang w:val="lt-LT"/>
        </w:rPr>
        <w:t>pranešimas</w:t>
      </w:r>
      <w:r w:rsidR="00A33A13">
        <w:rPr>
          <w:bCs/>
          <w:i/>
          <w:lang w:val="lt-LT"/>
        </w:rPr>
        <w:t xml:space="preserve"> </w:t>
      </w:r>
      <w:r w:rsidR="002D61BA">
        <w:rPr>
          <w:bCs/>
          <w:i/>
          <w:lang w:val="lt-LT"/>
        </w:rPr>
        <w:t>„Nuo ko mus saugo Žemės saugiklių įstatymas?“</w:t>
      </w:r>
    </w:p>
    <w:p w:rsidR="003D44F1" w:rsidRDefault="00F005D7" w:rsidP="0020258D">
      <w:pPr>
        <w:widowControl w:val="0"/>
        <w:ind w:left="1440" w:hanging="1440"/>
        <w:jc w:val="both"/>
        <w:rPr>
          <w:i/>
        </w:rPr>
      </w:pPr>
      <w:r>
        <w:rPr>
          <w:bCs/>
          <w:lang w:val="lt-LT"/>
        </w:rPr>
        <w:t>15.00–15.15</w:t>
      </w:r>
      <w:r w:rsidR="004273A1">
        <w:rPr>
          <w:bCs/>
          <w:lang w:val="lt-LT"/>
        </w:rPr>
        <w:t xml:space="preserve"> </w:t>
      </w:r>
      <w:r w:rsidR="004273A1">
        <w:rPr>
          <w:bCs/>
          <w:lang w:val="lt-LT"/>
        </w:rPr>
        <w:tab/>
        <w:t>Kavos pertrauka</w:t>
      </w:r>
    </w:p>
    <w:p w:rsidR="00A179E5" w:rsidRDefault="00F005D7" w:rsidP="00A179E5">
      <w:pPr>
        <w:ind w:left="1410" w:hanging="1410"/>
        <w:jc w:val="both"/>
        <w:rPr>
          <w:b/>
          <w:bCs/>
          <w:lang w:val="lt-LT"/>
        </w:rPr>
      </w:pPr>
      <w:r>
        <w:rPr>
          <w:bCs/>
          <w:lang w:val="lt-LT"/>
        </w:rPr>
        <w:t>15.15</w:t>
      </w:r>
      <w:r w:rsidR="003D44F1" w:rsidRPr="003D44F1">
        <w:rPr>
          <w:bCs/>
          <w:lang w:val="lt-LT"/>
        </w:rPr>
        <w:t xml:space="preserve">–16.50 </w:t>
      </w:r>
      <w:r w:rsidR="003D44F1">
        <w:rPr>
          <w:bCs/>
          <w:lang w:val="lt-LT"/>
        </w:rPr>
        <w:tab/>
      </w:r>
      <w:r w:rsidR="00DC5504" w:rsidRPr="00A60714">
        <w:rPr>
          <w:b/>
          <w:bCs/>
          <w:lang w:val="lt-LT"/>
        </w:rPr>
        <w:t xml:space="preserve">Dėl </w:t>
      </w:r>
      <w:r w:rsidR="00A60714" w:rsidRPr="00A60714">
        <w:rPr>
          <w:b/>
          <w:bCs/>
          <w:lang w:val="lt-LT"/>
        </w:rPr>
        <w:t>2014 m. </w:t>
      </w:r>
      <w:r w:rsidR="005F52CF" w:rsidRPr="00A60714">
        <w:rPr>
          <w:b/>
          <w:bCs/>
          <w:lang w:val="lt-LT"/>
        </w:rPr>
        <w:t>birželio</w:t>
      </w:r>
      <w:r w:rsidR="00DF7738">
        <w:rPr>
          <w:b/>
          <w:bCs/>
          <w:lang w:val="lt-LT"/>
        </w:rPr>
        <w:t xml:space="preserve"> </w:t>
      </w:r>
      <w:r w:rsidR="005F52CF" w:rsidRPr="00A60714">
        <w:rPr>
          <w:b/>
          <w:bCs/>
          <w:lang w:val="lt-LT"/>
        </w:rPr>
        <w:t>29</w:t>
      </w:r>
      <w:r w:rsidR="00A60714" w:rsidRPr="00A60714">
        <w:rPr>
          <w:b/>
          <w:bCs/>
          <w:lang w:val="lt-LT"/>
        </w:rPr>
        <w:t> </w:t>
      </w:r>
      <w:r w:rsidR="005F52CF" w:rsidRPr="00A60714">
        <w:rPr>
          <w:b/>
          <w:bCs/>
          <w:lang w:val="lt-LT"/>
        </w:rPr>
        <w:t xml:space="preserve">d. </w:t>
      </w:r>
      <w:r w:rsidR="00DC5504" w:rsidRPr="00A60714">
        <w:rPr>
          <w:b/>
          <w:bCs/>
          <w:lang w:val="lt-LT"/>
        </w:rPr>
        <w:t>referendumo</w:t>
      </w:r>
      <w:r w:rsidR="001849C4" w:rsidRPr="00A60714">
        <w:rPr>
          <w:b/>
          <w:bCs/>
          <w:lang w:val="lt-LT"/>
        </w:rPr>
        <w:t xml:space="preserve"> „Dėl Lietuvos Respublikos Konstitucijos 9, 47 ir 147 </w:t>
      </w:r>
      <w:r w:rsidR="005F52CF" w:rsidRPr="00A60714">
        <w:rPr>
          <w:b/>
          <w:bCs/>
          <w:lang w:val="lt-LT"/>
        </w:rPr>
        <w:t>straipsnių pakeitimo</w:t>
      </w:r>
      <w:r w:rsidR="001849C4" w:rsidRPr="00A60714">
        <w:rPr>
          <w:b/>
          <w:bCs/>
          <w:lang w:val="lt-LT"/>
        </w:rPr>
        <w:t>“</w:t>
      </w:r>
    </w:p>
    <w:p w:rsidR="000E3C35" w:rsidRPr="00A60714" w:rsidRDefault="000E3C35" w:rsidP="00A179E5">
      <w:pPr>
        <w:ind w:left="1410" w:hanging="1410"/>
        <w:jc w:val="both"/>
        <w:rPr>
          <w:b/>
          <w:bCs/>
          <w:lang w:val="lt-LT"/>
        </w:rPr>
      </w:pPr>
      <w:r>
        <w:rPr>
          <w:b/>
          <w:bCs/>
          <w:lang w:val="lt-LT"/>
        </w:rPr>
        <w:tab/>
      </w:r>
      <w:r w:rsidRPr="000E3C35">
        <w:rPr>
          <w:bCs/>
          <w:i/>
          <w:lang w:val="lt-LT"/>
        </w:rPr>
        <w:t xml:space="preserve">Komisijos pirmininko Jono </w:t>
      </w:r>
      <w:proofErr w:type="spellStart"/>
      <w:r w:rsidRPr="000E3C35">
        <w:rPr>
          <w:bCs/>
          <w:i/>
          <w:lang w:val="lt-LT"/>
        </w:rPr>
        <w:t>Prunskio</w:t>
      </w:r>
      <w:proofErr w:type="spellEnd"/>
      <w:r w:rsidRPr="000E3C35">
        <w:rPr>
          <w:bCs/>
          <w:i/>
          <w:lang w:val="lt-LT"/>
        </w:rPr>
        <w:t xml:space="preserve"> pasisakymas (temos pristatymas)</w:t>
      </w:r>
    </w:p>
    <w:p w:rsidR="00DC5504" w:rsidRPr="00AC457A" w:rsidRDefault="00A179E5" w:rsidP="00A179E5">
      <w:pPr>
        <w:ind w:left="1410" w:hanging="1410"/>
        <w:jc w:val="both"/>
        <w:rPr>
          <w:bCs/>
          <w:i/>
          <w:lang w:val="lt-LT"/>
        </w:rPr>
      </w:pPr>
      <w:r w:rsidRPr="00A60714">
        <w:rPr>
          <w:b/>
          <w:bCs/>
          <w:lang w:val="lt-LT"/>
        </w:rPr>
        <w:tab/>
      </w:r>
      <w:r w:rsidR="00650E5B" w:rsidRPr="00650E5B">
        <w:rPr>
          <w:bCs/>
          <w:i/>
          <w:lang w:val="lt-LT"/>
        </w:rPr>
        <w:t>Lietuvos</w:t>
      </w:r>
      <w:r w:rsidR="00650E5B">
        <w:rPr>
          <w:b/>
          <w:bCs/>
          <w:lang w:val="lt-LT"/>
        </w:rPr>
        <w:t xml:space="preserve"> </w:t>
      </w:r>
      <w:r w:rsidR="00EE4512" w:rsidRPr="00EE4512">
        <w:rPr>
          <w:bCs/>
          <w:i/>
          <w:lang w:val="lt-LT"/>
        </w:rPr>
        <w:t xml:space="preserve">Respublikos Seimo </w:t>
      </w:r>
      <w:r w:rsidRPr="00EE4512">
        <w:rPr>
          <w:bCs/>
          <w:i/>
          <w:lang w:val="lt-LT"/>
        </w:rPr>
        <w:t xml:space="preserve">Konstitucijos komisijos </w:t>
      </w:r>
      <w:r w:rsidR="007E4FAC">
        <w:rPr>
          <w:bCs/>
          <w:i/>
          <w:lang w:val="lt-LT"/>
        </w:rPr>
        <w:t xml:space="preserve">pirmininkės </w:t>
      </w:r>
      <w:r w:rsidRPr="00EE4512">
        <w:rPr>
          <w:bCs/>
          <w:i/>
          <w:lang w:val="lt-LT"/>
        </w:rPr>
        <w:t>Rimantės Šalaševiči</w:t>
      </w:r>
      <w:r w:rsidR="00EE4512">
        <w:rPr>
          <w:bCs/>
          <w:i/>
          <w:lang w:val="lt-LT"/>
        </w:rPr>
        <w:t xml:space="preserve">ūtės </w:t>
      </w:r>
      <w:r w:rsidRPr="00EE4512">
        <w:rPr>
          <w:bCs/>
          <w:i/>
          <w:lang w:val="lt-LT"/>
        </w:rPr>
        <w:t>pranešimas</w:t>
      </w:r>
      <w:r w:rsidR="00AC457A">
        <w:rPr>
          <w:bCs/>
          <w:i/>
          <w:lang w:val="lt-LT"/>
        </w:rPr>
        <w:t xml:space="preserve"> </w:t>
      </w:r>
      <w:r w:rsidR="00AC457A" w:rsidRPr="00AC457A">
        <w:rPr>
          <w:i/>
          <w:lang w:val="lt-LT"/>
        </w:rPr>
        <w:t>dėl 2014</w:t>
      </w:r>
      <w:r w:rsidR="006F22E1">
        <w:rPr>
          <w:i/>
          <w:lang w:val="lt-LT"/>
        </w:rPr>
        <w:t> </w:t>
      </w:r>
      <w:r w:rsidR="00AC457A" w:rsidRPr="00AC457A">
        <w:rPr>
          <w:i/>
          <w:lang w:val="lt-LT"/>
        </w:rPr>
        <w:t>m. birželio 29</w:t>
      </w:r>
      <w:r w:rsidR="006F22E1">
        <w:rPr>
          <w:i/>
          <w:lang w:val="lt-LT"/>
        </w:rPr>
        <w:t> </w:t>
      </w:r>
      <w:r w:rsidR="00AC457A" w:rsidRPr="00AC457A">
        <w:rPr>
          <w:i/>
          <w:lang w:val="lt-LT"/>
        </w:rPr>
        <w:t>d. referendumo „Dėl Lietuvos Respublikos Konstitucijos 9,</w:t>
      </w:r>
      <w:r w:rsidR="00F15F7D">
        <w:rPr>
          <w:i/>
          <w:lang w:val="lt-LT"/>
        </w:rPr>
        <w:t xml:space="preserve"> </w:t>
      </w:r>
      <w:r w:rsidR="00AC457A" w:rsidRPr="00AC457A">
        <w:rPr>
          <w:i/>
          <w:lang w:val="lt-LT"/>
        </w:rPr>
        <w:t>47 ir 147 straipsnių pakeitimo“</w:t>
      </w:r>
    </w:p>
    <w:p w:rsidR="00A179E5" w:rsidRPr="00EE4512" w:rsidRDefault="009F477D" w:rsidP="0020258D">
      <w:pPr>
        <w:ind w:left="1418" w:hanging="1418"/>
        <w:jc w:val="both"/>
        <w:rPr>
          <w:bCs/>
          <w:i/>
          <w:lang w:val="lt-LT"/>
        </w:rPr>
      </w:pPr>
      <w:r w:rsidRPr="00EE4512">
        <w:rPr>
          <w:bCs/>
          <w:i/>
          <w:lang w:val="lt-LT"/>
        </w:rPr>
        <w:tab/>
        <w:t>Klausimai</w:t>
      </w:r>
      <w:r w:rsidR="004D44AE" w:rsidRPr="00EE4512">
        <w:rPr>
          <w:bCs/>
          <w:i/>
          <w:lang w:val="lt-LT"/>
        </w:rPr>
        <w:t xml:space="preserve"> ir diskusija</w:t>
      </w:r>
    </w:p>
    <w:p w:rsidR="00537C79" w:rsidRDefault="00537C79" w:rsidP="00537C79">
      <w:pPr>
        <w:jc w:val="both"/>
        <w:rPr>
          <w:b/>
          <w:bCs/>
          <w:lang w:val="lt-LT"/>
        </w:rPr>
      </w:pPr>
      <w:r>
        <w:rPr>
          <w:b/>
          <w:bCs/>
          <w:lang w:val="lt-LT"/>
        </w:rPr>
        <w:t>16.50–17.00</w:t>
      </w:r>
      <w:r>
        <w:rPr>
          <w:lang w:val="lt-LT"/>
        </w:rPr>
        <w:tab/>
      </w:r>
      <w:r w:rsidR="0073669A">
        <w:rPr>
          <w:lang w:val="lt-LT"/>
        </w:rPr>
        <w:t xml:space="preserve">  </w:t>
      </w:r>
      <w:r>
        <w:rPr>
          <w:b/>
          <w:bCs/>
          <w:lang w:val="lt-LT"/>
        </w:rPr>
        <w:t>Darbinis posėdis. Nagrinėtų temų apib</w:t>
      </w:r>
      <w:r w:rsidR="00A60714">
        <w:rPr>
          <w:b/>
          <w:bCs/>
          <w:lang w:val="lt-LT"/>
        </w:rPr>
        <w:t>endrinimas. Sprendimų priėmimas</w:t>
      </w:r>
    </w:p>
    <w:p w:rsidR="00537C79" w:rsidRDefault="009F477D" w:rsidP="00537C79">
      <w:pPr>
        <w:jc w:val="both"/>
        <w:rPr>
          <w:lang w:val="lt-LT"/>
        </w:rPr>
      </w:pPr>
      <w:r>
        <w:rPr>
          <w:lang w:val="lt-LT"/>
        </w:rPr>
        <w:lastRenderedPageBreak/>
        <w:t>17.00</w:t>
      </w:r>
      <w:r>
        <w:rPr>
          <w:lang w:val="lt-LT"/>
        </w:rPr>
        <w:tab/>
      </w:r>
      <w:r w:rsidR="0073669A">
        <w:rPr>
          <w:lang w:val="lt-LT"/>
        </w:rPr>
        <w:t xml:space="preserve"> </w:t>
      </w:r>
      <w:r w:rsidR="00000E3C">
        <w:rPr>
          <w:lang w:val="lt-LT"/>
        </w:rPr>
        <w:t xml:space="preserve"> Kviestinė vakarienė</w:t>
      </w:r>
    </w:p>
    <w:p w:rsidR="00574A05" w:rsidRDefault="00574A05" w:rsidP="00537C79">
      <w:pPr>
        <w:jc w:val="both"/>
        <w:rPr>
          <w:lang w:val="lt-LT"/>
        </w:rPr>
      </w:pPr>
    </w:p>
    <w:p w:rsidR="004273A1" w:rsidRPr="003C2CBC" w:rsidRDefault="004273A1" w:rsidP="00537C79">
      <w:pPr>
        <w:jc w:val="both"/>
        <w:rPr>
          <w:lang w:val="lt-LT"/>
        </w:rPr>
      </w:pPr>
    </w:p>
    <w:p w:rsidR="00537C79" w:rsidRPr="00071675" w:rsidRDefault="00456F8E" w:rsidP="00537C79">
      <w:pPr>
        <w:pStyle w:val="Antrat2"/>
        <w:jc w:val="both"/>
        <w:rPr>
          <w:sz w:val="28"/>
          <w:szCs w:val="28"/>
        </w:rPr>
      </w:pPr>
      <w:r>
        <w:rPr>
          <w:bCs/>
          <w:sz w:val="28"/>
          <w:szCs w:val="28"/>
        </w:rPr>
        <w:t>Birželio 18</w:t>
      </w:r>
      <w:r w:rsidR="00EF6E3B">
        <w:rPr>
          <w:bCs/>
          <w:sz w:val="28"/>
          <w:szCs w:val="28"/>
        </w:rPr>
        <w:t> </w:t>
      </w:r>
      <w:r w:rsidR="00537C79" w:rsidRPr="007B56C4">
        <w:rPr>
          <w:bCs/>
          <w:sz w:val="28"/>
          <w:szCs w:val="28"/>
        </w:rPr>
        <w:t xml:space="preserve">d., </w:t>
      </w:r>
      <w:r w:rsidR="00537C79" w:rsidRPr="007B56C4">
        <w:rPr>
          <w:sz w:val="28"/>
          <w:szCs w:val="28"/>
        </w:rPr>
        <w:t>trečiadienis</w:t>
      </w:r>
    </w:p>
    <w:p w:rsidR="00537C79" w:rsidRPr="003E03F7" w:rsidRDefault="00537C79" w:rsidP="00537C79">
      <w:pPr>
        <w:pStyle w:val="Antrat2"/>
        <w:jc w:val="both"/>
        <w:rPr>
          <w:sz w:val="28"/>
        </w:rPr>
      </w:pPr>
      <w:r w:rsidRPr="003E03F7">
        <w:rPr>
          <w:sz w:val="28"/>
        </w:rPr>
        <w:t xml:space="preserve"> </w:t>
      </w:r>
    </w:p>
    <w:p w:rsidR="002F4CE2" w:rsidRDefault="00537C79" w:rsidP="002F4CE2">
      <w:pPr>
        <w:ind w:left="1440" w:hanging="1440"/>
        <w:jc w:val="both"/>
        <w:rPr>
          <w:b/>
          <w:bCs/>
          <w:lang w:val="lt-LT"/>
        </w:rPr>
      </w:pPr>
      <w:r w:rsidRPr="003E03F7">
        <w:rPr>
          <w:b/>
          <w:lang w:val="lt-LT"/>
        </w:rPr>
        <w:t>9.00–1</w:t>
      </w:r>
      <w:r w:rsidR="004F219B">
        <w:rPr>
          <w:b/>
          <w:lang w:val="lt-LT"/>
        </w:rPr>
        <w:t>2</w:t>
      </w:r>
      <w:r w:rsidRPr="003E03F7">
        <w:rPr>
          <w:b/>
          <w:lang w:val="lt-LT"/>
        </w:rPr>
        <w:t>.</w:t>
      </w:r>
      <w:r w:rsidR="00875A48">
        <w:rPr>
          <w:b/>
          <w:lang w:val="lt-LT"/>
        </w:rPr>
        <w:t>0</w:t>
      </w:r>
      <w:r w:rsidRPr="003E03F7">
        <w:rPr>
          <w:b/>
          <w:lang w:val="lt-LT"/>
        </w:rPr>
        <w:t>0</w:t>
      </w:r>
      <w:r>
        <w:rPr>
          <w:b/>
          <w:lang w:val="lt-LT"/>
        </w:rPr>
        <w:tab/>
      </w:r>
      <w:r w:rsidR="002F4CE2">
        <w:rPr>
          <w:b/>
          <w:bCs/>
          <w:lang w:val="lt-LT"/>
        </w:rPr>
        <w:t>Dėl alkoholio vartojimo</w:t>
      </w:r>
    </w:p>
    <w:p w:rsidR="002F4CE2" w:rsidRPr="00454FC2" w:rsidRDefault="002F4CE2" w:rsidP="002F4CE2">
      <w:pPr>
        <w:ind w:left="1440" w:hanging="1440"/>
        <w:jc w:val="both"/>
        <w:rPr>
          <w:bCs/>
          <w:i/>
          <w:lang w:val="lt-LT"/>
        </w:rPr>
      </w:pPr>
      <w:r>
        <w:rPr>
          <w:b/>
          <w:bCs/>
          <w:lang w:val="lt-LT"/>
        </w:rPr>
        <w:tab/>
      </w:r>
      <w:r w:rsidRPr="00454FC2">
        <w:rPr>
          <w:bCs/>
          <w:i/>
          <w:lang w:val="lt-LT"/>
        </w:rPr>
        <w:t xml:space="preserve">Komisijos pirmininko Jono Prunskio </w:t>
      </w:r>
      <w:r w:rsidR="00AD71BD" w:rsidRPr="00454FC2">
        <w:rPr>
          <w:bCs/>
          <w:i/>
          <w:lang w:val="lt-LT"/>
        </w:rPr>
        <w:t>pasisakymas (</w:t>
      </w:r>
      <w:r w:rsidR="006B1435" w:rsidRPr="00454FC2">
        <w:rPr>
          <w:bCs/>
          <w:i/>
          <w:lang w:val="lt-LT"/>
        </w:rPr>
        <w:t>temos pristatymas</w:t>
      </w:r>
      <w:r w:rsidR="00AD71BD" w:rsidRPr="00454FC2">
        <w:rPr>
          <w:bCs/>
          <w:i/>
          <w:lang w:val="lt-LT"/>
        </w:rPr>
        <w:t>)</w:t>
      </w:r>
    </w:p>
    <w:p w:rsidR="002F4CE2" w:rsidRPr="00454FC2" w:rsidRDefault="006F4E8F" w:rsidP="002F4CE2">
      <w:pPr>
        <w:ind w:left="1440"/>
        <w:jc w:val="both"/>
        <w:rPr>
          <w:bCs/>
          <w:i/>
          <w:lang w:val="lt-LT"/>
        </w:rPr>
      </w:pPr>
      <w:r>
        <w:rPr>
          <w:bCs/>
          <w:i/>
          <w:lang w:val="lt-LT"/>
        </w:rPr>
        <w:t xml:space="preserve">Lietuvos Respublikos </w:t>
      </w:r>
      <w:r w:rsidR="002F4CE2" w:rsidRPr="00454FC2">
        <w:rPr>
          <w:bCs/>
          <w:i/>
          <w:lang w:val="lt-LT"/>
        </w:rPr>
        <w:t>Seimo Sveikatos reikalų komiteto pirmininko pavaduotojo Antano Matulo pranešimas</w:t>
      </w:r>
      <w:r w:rsidR="00A11737" w:rsidRPr="00454FC2">
        <w:rPr>
          <w:bCs/>
          <w:i/>
          <w:lang w:val="lt-LT"/>
        </w:rPr>
        <w:t xml:space="preserve"> </w:t>
      </w:r>
    </w:p>
    <w:p w:rsidR="002F4CE2" w:rsidRPr="00454FC2" w:rsidRDefault="002F4CE2" w:rsidP="002F4CE2">
      <w:pPr>
        <w:ind w:left="1440" w:hanging="1440"/>
        <w:jc w:val="both"/>
        <w:rPr>
          <w:bCs/>
          <w:i/>
          <w:lang w:val="lt-LT"/>
        </w:rPr>
      </w:pPr>
      <w:r w:rsidRPr="00454FC2">
        <w:rPr>
          <w:bCs/>
          <w:i/>
          <w:lang w:val="lt-LT"/>
        </w:rPr>
        <w:tab/>
        <w:t>Lietuvos Respublikos sveikatos apsaugos ministerijos atstovo pranešimas</w:t>
      </w:r>
      <w:r w:rsidR="00A11737" w:rsidRPr="00454FC2">
        <w:rPr>
          <w:bCs/>
          <w:i/>
          <w:lang w:val="lt-LT"/>
        </w:rPr>
        <w:t xml:space="preserve"> „Alkoholis ir visuomenės sveikata“</w:t>
      </w:r>
    </w:p>
    <w:p w:rsidR="00045571" w:rsidRDefault="002F4CE2" w:rsidP="00045571">
      <w:pPr>
        <w:ind w:left="1418"/>
        <w:jc w:val="both"/>
        <w:rPr>
          <w:bCs/>
          <w:lang w:val="lt-LT"/>
        </w:rPr>
      </w:pPr>
      <w:r w:rsidRPr="00454FC2">
        <w:rPr>
          <w:bCs/>
          <w:i/>
          <w:lang w:val="lt-LT"/>
        </w:rPr>
        <w:t>Narkotikų, tabako ir alkoholio kontrolės departamento d</w:t>
      </w:r>
      <w:r w:rsidR="006B1435" w:rsidRPr="00454FC2">
        <w:rPr>
          <w:bCs/>
          <w:i/>
          <w:lang w:val="lt-LT"/>
        </w:rPr>
        <w:t>irektoriaus pavaduotojos Gražin</w:t>
      </w:r>
      <w:r w:rsidRPr="00454FC2">
        <w:rPr>
          <w:bCs/>
          <w:i/>
          <w:lang w:val="lt-LT"/>
        </w:rPr>
        <w:t>os Belian pranešimas „Alkoholio prieinamumas Lietuvoje</w:t>
      </w:r>
      <w:r>
        <w:rPr>
          <w:bCs/>
          <w:lang w:val="lt-LT"/>
        </w:rPr>
        <w:t>“</w:t>
      </w:r>
    </w:p>
    <w:p w:rsidR="00CD2810" w:rsidRDefault="004F219B" w:rsidP="00CD2810">
      <w:pPr>
        <w:jc w:val="both"/>
        <w:rPr>
          <w:lang w:val="lt-LT"/>
        </w:rPr>
      </w:pPr>
      <w:r>
        <w:rPr>
          <w:lang w:val="lt-LT"/>
        </w:rPr>
        <w:t>10.30–10</w:t>
      </w:r>
      <w:r w:rsidR="00CD2810">
        <w:rPr>
          <w:lang w:val="lt-LT"/>
        </w:rPr>
        <w:t>.</w:t>
      </w:r>
      <w:r>
        <w:rPr>
          <w:lang w:val="lt-LT"/>
        </w:rPr>
        <w:t>4</w:t>
      </w:r>
      <w:r w:rsidR="00CD2810">
        <w:rPr>
          <w:lang w:val="lt-LT"/>
        </w:rPr>
        <w:t>5</w:t>
      </w:r>
      <w:r w:rsidR="00CD2810">
        <w:rPr>
          <w:lang w:val="lt-LT"/>
        </w:rPr>
        <w:tab/>
        <w:t xml:space="preserve">   </w:t>
      </w:r>
      <w:r w:rsidR="00456F8E">
        <w:rPr>
          <w:lang w:val="lt-LT"/>
        </w:rPr>
        <w:t>Kavos pertrauka</w:t>
      </w:r>
    </w:p>
    <w:p w:rsidR="00CD2810" w:rsidRPr="002A1CEE" w:rsidRDefault="00875A48" w:rsidP="004D44AE">
      <w:pPr>
        <w:tabs>
          <w:tab w:val="left" w:pos="1418"/>
        </w:tabs>
        <w:jc w:val="both"/>
        <w:rPr>
          <w:i/>
          <w:lang w:val="lt-LT"/>
        </w:rPr>
      </w:pPr>
      <w:r>
        <w:rPr>
          <w:b/>
          <w:lang w:val="lt-LT"/>
        </w:rPr>
        <w:t>10.45</w:t>
      </w:r>
      <w:r w:rsidR="002165FF">
        <w:rPr>
          <w:b/>
          <w:lang w:val="lt-LT"/>
        </w:rPr>
        <w:t>–12.0</w:t>
      </w:r>
      <w:r w:rsidR="00CD2810" w:rsidRPr="002A1CEE">
        <w:rPr>
          <w:b/>
          <w:lang w:val="lt-LT"/>
        </w:rPr>
        <w:t>0</w:t>
      </w:r>
      <w:r w:rsidR="00CD2810">
        <w:rPr>
          <w:szCs w:val="20"/>
          <w:lang w:val="lt-LT"/>
        </w:rPr>
        <w:tab/>
      </w:r>
      <w:r w:rsidR="00CD2810">
        <w:rPr>
          <w:b/>
          <w:lang w:val="lt-LT"/>
        </w:rPr>
        <w:t>Temos tęsinys</w:t>
      </w:r>
    </w:p>
    <w:p w:rsidR="00CD2810" w:rsidRDefault="00CD2810" w:rsidP="00CD2810">
      <w:pPr>
        <w:ind w:left="1478"/>
        <w:jc w:val="both"/>
        <w:rPr>
          <w:i/>
          <w:lang w:val="lt-LT"/>
        </w:rPr>
      </w:pPr>
      <w:r w:rsidRPr="00454FC2">
        <w:rPr>
          <w:i/>
          <w:lang w:val="lt-LT"/>
        </w:rPr>
        <w:t xml:space="preserve">Kauno </w:t>
      </w:r>
      <w:r w:rsidR="009E1F4A" w:rsidRPr="00454FC2">
        <w:rPr>
          <w:i/>
          <w:lang w:val="lt-LT"/>
        </w:rPr>
        <w:t>j</w:t>
      </w:r>
      <w:r w:rsidRPr="00454FC2">
        <w:rPr>
          <w:i/>
          <w:lang w:val="lt-LT"/>
        </w:rPr>
        <w:t xml:space="preserve">aunimo </w:t>
      </w:r>
      <w:r w:rsidR="009E1F4A" w:rsidRPr="00454FC2">
        <w:rPr>
          <w:i/>
          <w:lang w:val="lt-LT"/>
        </w:rPr>
        <w:t>n</w:t>
      </w:r>
      <w:r w:rsidRPr="00454FC2">
        <w:rPr>
          <w:i/>
          <w:lang w:val="lt-LT"/>
        </w:rPr>
        <w:t xml:space="preserve">arkologijos pagalbos centro vadovo </w:t>
      </w:r>
      <w:r w:rsidR="006F4E8F">
        <w:rPr>
          <w:i/>
          <w:lang w:val="lt-LT"/>
        </w:rPr>
        <w:t xml:space="preserve">psichiatro, biomedicinos mokslų daktaro </w:t>
      </w:r>
      <w:r w:rsidRPr="00454FC2">
        <w:rPr>
          <w:i/>
          <w:lang w:val="lt-LT"/>
        </w:rPr>
        <w:t>Aurelijaus Verygos pranešimas</w:t>
      </w:r>
      <w:r w:rsidR="00907729">
        <w:rPr>
          <w:i/>
          <w:lang w:val="lt-LT"/>
        </w:rPr>
        <w:t xml:space="preserve"> apie alkoholio žalą jaunimui</w:t>
      </w:r>
    </w:p>
    <w:p w:rsidR="000A622D" w:rsidRDefault="000A622D" w:rsidP="000A622D">
      <w:pPr>
        <w:ind w:left="182" w:firstLine="1296"/>
        <w:rPr>
          <w:i/>
          <w:lang w:val="lt-LT"/>
        </w:rPr>
      </w:pPr>
      <w:r w:rsidRPr="000A622D">
        <w:rPr>
          <w:i/>
          <w:lang w:val="lt-LT"/>
        </w:rPr>
        <w:t xml:space="preserve">Septintosios dienos adventistų bažnyčios vyskupo </w:t>
      </w:r>
      <w:r>
        <w:rPr>
          <w:i/>
          <w:lang w:val="lt-LT"/>
        </w:rPr>
        <w:t xml:space="preserve">Bertold Hibner pranešimas </w:t>
      </w:r>
    </w:p>
    <w:p w:rsidR="00956B43" w:rsidRPr="000A622D" w:rsidRDefault="00956B43" w:rsidP="000A622D">
      <w:pPr>
        <w:ind w:left="182" w:firstLine="1296"/>
        <w:rPr>
          <w:i/>
          <w:lang w:val="lt-LT"/>
        </w:rPr>
      </w:pPr>
      <w:r>
        <w:rPr>
          <w:i/>
          <w:lang w:val="lt-LT"/>
        </w:rPr>
        <w:t>„Alkoholio vartojimo jaunimo tarpe problema dvasininko akimis“</w:t>
      </w:r>
    </w:p>
    <w:p w:rsidR="00537C79" w:rsidRPr="002A1CEE" w:rsidRDefault="007318ED" w:rsidP="0020258D">
      <w:pPr>
        <w:ind w:left="144" w:firstLine="1296"/>
        <w:jc w:val="both"/>
        <w:rPr>
          <w:i/>
          <w:lang w:val="lt-LT"/>
        </w:rPr>
      </w:pPr>
      <w:r w:rsidRPr="00454FC2">
        <w:rPr>
          <w:i/>
          <w:lang w:val="lt-LT"/>
        </w:rPr>
        <w:t>Klausimai ir d</w:t>
      </w:r>
      <w:r w:rsidR="00CD2810" w:rsidRPr="00454FC2">
        <w:rPr>
          <w:i/>
          <w:lang w:val="lt-LT"/>
        </w:rPr>
        <w:t>iskusija</w:t>
      </w:r>
    </w:p>
    <w:p w:rsidR="00537C79" w:rsidRPr="00D44475" w:rsidRDefault="002165FF" w:rsidP="00537C79">
      <w:pPr>
        <w:ind w:left="1440" w:hanging="1440"/>
        <w:jc w:val="both"/>
        <w:rPr>
          <w:bCs/>
          <w:lang w:val="lt-LT"/>
        </w:rPr>
      </w:pPr>
      <w:r>
        <w:rPr>
          <w:bCs/>
          <w:lang w:val="lt-LT"/>
        </w:rPr>
        <w:t>12.00–13.15</w:t>
      </w:r>
      <w:r w:rsidR="00537C79" w:rsidRPr="00146DB3">
        <w:rPr>
          <w:bCs/>
          <w:lang w:val="lt-LT"/>
        </w:rPr>
        <w:tab/>
        <w:t>Pietų pertrauka</w:t>
      </w:r>
    </w:p>
    <w:p w:rsidR="006B1435" w:rsidRDefault="002165FF" w:rsidP="006B1435">
      <w:pPr>
        <w:jc w:val="both"/>
        <w:rPr>
          <w:lang w:val="lt-LT"/>
        </w:rPr>
      </w:pPr>
      <w:r>
        <w:rPr>
          <w:b/>
          <w:lang w:val="lt-LT"/>
        </w:rPr>
        <w:t>13.15</w:t>
      </w:r>
      <w:r w:rsidR="007A404B">
        <w:rPr>
          <w:b/>
          <w:lang w:val="lt-LT"/>
        </w:rPr>
        <w:t>–14.5</w:t>
      </w:r>
      <w:r w:rsidR="006B1435">
        <w:rPr>
          <w:b/>
          <w:lang w:val="lt-LT"/>
        </w:rPr>
        <w:t>0</w:t>
      </w:r>
      <w:r w:rsidR="00537C79" w:rsidRPr="00D44475">
        <w:rPr>
          <w:lang w:val="lt-LT"/>
        </w:rPr>
        <w:tab/>
      </w:r>
      <w:r w:rsidR="007318ED">
        <w:rPr>
          <w:lang w:val="lt-LT"/>
        </w:rPr>
        <w:t xml:space="preserve">   </w:t>
      </w:r>
      <w:r w:rsidR="006B1435">
        <w:rPr>
          <w:b/>
          <w:bCs/>
          <w:lang w:val="lt-LT"/>
        </w:rPr>
        <w:t xml:space="preserve">Dėl Lietuvos Respublikos pilietybės </w:t>
      </w:r>
    </w:p>
    <w:p w:rsidR="006B1435" w:rsidRPr="00454FC2" w:rsidRDefault="006B1435" w:rsidP="006B1435">
      <w:pPr>
        <w:ind w:left="1440"/>
        <w:jc w:val="both"/>
        <w:rPr>
          <w:bCs/>
          <w:i/>
          <w:lang w:val="lt-LT"/>
        </w:rPr>
      </w:pPr>
      <w:r w:rsidRPr="00454FC2">
        <w:rPr>
          <w:bCs/>
          <w:i/>
          <w:lang w:val="lt-LT"/>
        </w:rPr>
        <w:t xml:space="preserve">Komisijos </w:t>
      </w:r>
      <w:r w:rsidR="00182A87">
        <w:rPr>
          <w:bCs/>
          <w:i/>
          <w:lang w:val="lt-LT"/>
        </w:rPr>
        <w:t xml:space="preserve">pirmininko Jono </w:t>
      </w:r>
      <w:proofErr w:type="spellStart"/>
      <w:r w:rsidR="00182A87">
        <w:rPr>
          <w:bCs/>
          <w:i/>
          <w:lang w:val="lt-LT"/>
        </w:rPr>
        <w:t>Prunskio</w:t>
      </w:r>
      <w:proofErr w:type="spellEnd"/>
      <w:r w:rsidR="007318ED" w:rsidRPr="00454FC2">
        <w:rPr>
          <w:bCs/>
          <w:i/>
          <w:lang w:val="lt-LT"/>
        </w:rPr>
        <w:t xml:space="preserve"> p</w:t>
      </w:r>
      <w:r w:rsidR="0010750A">
        <w:rPr>
          <w:bCs/>
          <w:i/>
          <w:lang w:val="lt-LT"/>
        </w:rPr>
        <w:t>asisakymas (temos pristatymas)</w:t>
      </w:r>
    </w:p>
    <w:p w:rsidR="006B1435" w:rsidRPr="00454FC2" w:rsidRDefault="006B1435" w:rsidP="006B1435">
      <w:pPr>
        <w:ind w:left="1440"/>
        <w:jc w:val="both"/>
        <w:rPr>
          <w:bCs/>
          <w:i/>
          <w:lang w:val="lt-LT"/>
        </w:rPr>
      </w:pPr>
      <w:r w:rsidRPr="00454FC2">
        <w:rPr>
          <w:i/>
          <w:iCs/>
          <w:lang w:val="lt-LT"/>
        </w:rPr>
        <w:t>Lietuvos Respublikos Seimo</w:t>
      </w:r>
      <w:r w:rsidRPr="00454FC2">
        <w:rPr>
          <w:bCs/>
          <w:i/>
          <w:lang w:val="lt-LT"/>
        </w:rPr>
        <w:t xml:space="preserve"> Konstitucijos komisijos pirmininkės Rimantės Šalaševičiūtės pranešimas</w:t>
      </w:r>
      <w:r w:rsidR="002B3993">
        <w:rPr>
          <w:bCs/>
          <w:i/>
          <w:lang w:val="lt-LT"/>
        </w:rPr>
        <w:t xml:space="preserve"> </w:t>
      </w:r>
      <w:r w:rsidR="002B3993" w:rsidRPr="00AC457A">
        <w:rPr>
          <w:i/>
          <w:lang w:val="lt-LT"/>
        </w:rPr>
        <w:t>apie Lietuvos Respublikos pilietybės įstatymo pakeitimus, sudarančius galimybę išsaugoti Lietuvos Respublikos pilietybę, nekeičiant Konstitucijos</w:t>
      </w:r>
      <w:r w:rsidRPr="00454FC2">
        <w:rPr>
          <w:bCs/>
          <w:i/>
          <w:lang w:val="lt-LT"/>
        </w:rPr>
        <w:tab/>
      </w:r>
    </w:p>
    <w:p w:rsidR="00537C79" w:rsidRPr="00454FC2" w:rsidRDefault="00963F9C" w:rsidP="007318ED">
      <w:pPr>
        <w:ind w:left="1440"/>
        <w:jc w:val="both"/>
        <w:rPr>
          <w:i/>
          <w:lang w:val="lt-LT"/>
        </w:rPr>
      </w:pPr>
      <w:r>
        <w:rPr>
          <w:i/>
          <w:lang w:val="lt-LT"/>
        </w:rPr>
        <w:t xml:space="preserve">Lietuvos Respublikos </w:t>
      </w:r>
      <w:r w:rsidR="006B1435" w:rsidRPr="00454FC2">
        <w:rPr>
          <w:i/>
          <w:lang w:val="lt-LT"/>
        </w:rPr>
        <w:t xml:space="preserve">Seimo Teisės ir teisėtvarkos komiteto </w:t>
      </w:r>
      <w:r w:rsidR="00BA7D8E">
        <w:rPr>
          <w:i/>
          <w:lang w:val="lt-LT"/>
        </w:rPr>
        <w:t xml:space="preserve">pirmininko </w:t>
      </w:r>
      <w:r w:rsidR="006B1435" w:rsidRPr="00454FC2">
        <w:rPr>
          <w:i/>
          <w:lang w:val="lt-LT"/>
        </w:rPr>
        <w:t>Juliaus Sabatausko pranešimas</w:t>
      </w:r>
      <w:r w:rsidR="00733263">
        <w:rPr>
          <w:i/>
          <w:lang w:val="lt-LT"/>
        </w:rPr>
        <w:t xml:space="preserve"> </w:t>
      </w:r>
      <w:r w:rsidR="00733263" w:rsidRPr="00AC457A">
        <w:rPr>
          <w:i/>
          <w:lang w:val="lt-LT"/>
        </w:rPr>
        <w:t>apie Lietuvos Respublikos pilietybės įstatymo pakeitimus, sudarančius galimybę išsaugoti Lietuvos Respublikos pilietybę</w:t>
      </w:r>
    </w:p>
    <w:p w:rsidR="00537C79" w:rsidRPr="00D77673" w:rsidRDefault="002165FF" w:rsidP="0020258D">
      <w:pPr>
        <w:ind w:left="1440"/>
        <w:jc w:val="both"/>
        <w:rPr>
          <w:b/>
          <w:lang w:val="lt-LT"/>
        </w:rPr>
      </w:pPr>
      <w:r w:rsidRPr="00454FC2">
        <w:rPr>
          <w:i/>
          <w:lang w:val="lt-LT"/>
        </w:rPr>
        <w:t>Klausimai</w:t>
      </w:r>
    </w:p>
    <w:p w:rsidR="009F477D" w:rsidRPr="00D77673" w:rsidRDefault="007A404B" w:rsidP="0020258D">
      <w:pPr>
        <w:ind w:left="1418" w:hanging="1418"/>
        <w:jc w:val="both"/>
        <w:rPr>
          <w:szCs w:val="20"/>
          <w:lang w:val="lt-LT"/>
        </w:rPr>
      </w:pPr>
      <w:r w:rsidRPr="00D77673">
        <w:rPr>
          <w:szCs w:val="20"/>
          <w:lang w:val="lt-LT"/>
        </w:rPr>
        <w:t>14.50–15.00</w:t>
      </w:r>
      <w:r w:rsidR="00D77673" w:rsidRPr="00D77673">
        <w:rPr>
          <w:szCs w:val="20"/>
          <w:lang w:val="lt-LT"/>
        </w:rPr>
        <w:tab/>
        <w:t>Kavos pertrauka</w:t>
      </w:r>
    </w:p>
    <w:p w:rsidR="007A404B" w:rsidRPr="00D77673" w:rsidRDefault="007A404B" w:rsidP="00ED3C48">
      <w:pPr>
        <w:ind w:left="1410" w:hanging="1410"/>
        <w:jc w:val="both"/>
        <w:rPr>
          <w:b/>
          <w:lang w:val="lt-LT"/>
        </w:rPr>
      </w:pPr>
      <w:r w:rsidRPr="00D77673">
        <w:rPr>
          <w:szCs w:val="20"/>
          <w:lang w:val="lt-LT"/>
        </w:rPr>
        <w:t>15.00</w:t>
      </w:r>
      <w:r w:rsidR="009F477D" w:rsidRPr="00D77673">
        <w:rPr>
          <w:szCs w:val="20"/>
          <w:lang w:val="lt-LT"/>
        </w:rPr>
        <w:t>–</w:t>
      </w:r>
      <w:r w:rsidR="00BD251F">
        <w:rPr>
          <w:szCs w:val="20"/>
          <w:lang w:val="lt-LT"/>
        </w:rPr>
        <w:t>17</w:t>
      </w:r>
      <w:r w:rsidRPr="00D77673">
        <w:rPr>
          <w:szCs w:val="20"/>
          <w:lang w:val="lt-LT"/>
        </w:rPr>
        <w:t>.</w:t>
      </w:r>
      <w:r w:rsidR="00BD251F">
        <w:rPr>
          <w:szCs w:val="20"/>
          <w:lang w:val="lt-LT"/>
        </w:rPr>
        <w:t>0</w:t>
      </w:r>
      <w:r w:rsidR="006B1435" w:rsidRPr="00D77673">
        <w:rPr>
          <w:szCs w:val="20"/>
          <w:lang w:val="lt-LT"/>
        </w:rPr>
        <w:t xml:space="preserve">0 </w:t>
      </w:r>
      <w:r w:rsidR="009F477D" w:rsidRPr="00D77673">
        <w:rPr>
          <w:b/>
          <w:szCs w:val="20"/>
          <w:lang w:val="lt-LT"/>
        </w:rPr>
        <w:tab/>
      </w:r>
      <w:r w:rsidRPr="00D77673">
        <w:rPr>
          <w:b/>
          <w:bCs/>
          <w:szCs w:val="20"/>
          <w:lang w:val="lt-LT"/>
        </w:rPr>
        <w:t xml:space="preserve">Dėl Lietuvos Respublikos </w:t>
      </w:r>
      <w:r w:rsidRPr="00D77673">
        <w:rPr>
          <w:b/>
          <w:lang w:val="lt-LT"/>
        </w:rPr>
        <w:t>įsipareigojimų NATO</w:t>
      </w:r>
      <w:r w:rsidRPr="00D77673">
        <w:rPr>
          <w:lang w:val="lt-LT"/>
        </w:rPr>
        <w:t xml:space="preserve"> </w:t>
      </w:r>
      <w:r w:rsidRPr="00D77673">
        <w:rPr>
          <w:b/>
          <w:lang w:val="lt-LT"/>
        </w:rPr>
        <w:t xml:space="preserve">ir Lietuvos saugumo </w:t>
      </w:r>
      <w:r w:rsidR="00ED3C48">
        <w:rPr>
          <w:b/>
          <w:lang w:val="lt-LT"/>
        </w:rPr>
        <w:t>u</w:t>
      </w:r>
      <w:r w:rsidRPr="00D77673">
        <w:rPr>
          <w:b/>
          <w:lang w:val="lt-LT"/>
        </w:rPr>
        <w:t>žtikrinimo</w:t>
      </w:r>
    </w:p>
    <w:p w:rsidR="007A404B" w:rsidRDefault="007A404B" w:rsidP="007A404B">
      <w:pPr>
        <w:ind w:left="1418"/>
        <w:jc w:val="both"/>
        <w:rPr>
          <w:i/>
          <w:lang w:val="lt-LT"/>
        </w:rPr>
      </w:pPr>
      <w:r w:rsidRPr="00454FC2">
        <w:rPr>
          <w:i/>
          <w:lang w:val="lt-LT"/>
        </w:rPr>
        <w:t xml:space="preserve">Lietuvos Respublikos krašto apsaugos ministro </w:t>
      </w:r>
      <w:r w:rsidR="0075547E">
        <w:rPr>
          <w:i/>
          <w:lang w:val="lt-LT"/>
        </w:rPr>
        <w:t xml:space="preserve">Juozo Oleko </w:t>
      </w:r>
      <w:r w:rsidRPr="00454FC2">
        <w:rPr>
          <w:i/>
          <w:lang w:val="lt-LT"/>
        </w:rPr>
        <w:t>pranešimas</w:t>
      </w:r>
      <w:r w:rsidR="007E34E1">
        <w:rPr>
          <w:i/>
          <w:lang w:val="lt-LT"/>
        </w:rPr>
        <w:t xml:space="preserve"> „Dėl Lietuvos Respublikos įsipareigojimų NATO</w:t>
      </w:r>
      <w:r w:rsidR="003727E2">
        <w:rPr>
          <w:i/>
          <w:lang w:val="lt-LT"/>
        </w:rPr>
        <w:t xml:space="preserve"> ir Lietuvos saugumo užtikrinimo</w:t>
      </w:r>
      <w:r w:rsidR="007E34E1">
        <w:rPr>
          <w:i/>
          <w:lang w:val="lt-LT"/>
        </w:rPr>
        <w:t>“</w:t>
      </w:r>
    </w:p>
    <w:p w:rsidR="008031D3" w:rsidRPr="00454FC2" w:rsidRDefault="008031D3" w:rsidP="007A404B">
      <w:pPr>
        <w:ind w:left="1418"/>
        <w:jc w:val="both"/>
        <w:rPr>
          <w:i/>
          <w:lang w:val="lt-LT"/>
        </w:rPr>
      </w:pPr>
      <w:r w:rsidRPr="00454FC2">
        <w:rPr>
          <w:i/>
          <w:lang w:val="lt-LT"/>
        </w:rPr>
        <w:t xml:space="preserve">ES atstovybės </w:t>
      </w:r>
      <w:hyperlink r:id="rId7" w:tooltip="Rusija" w:history="1">
        <w:r w:rsidRPr="00454FC2">
          <w:rPr>
            <w:rStyle w:val="Hipersaitas"/>
            <w:i/>
            <w:color w:val="auto"/>
            <w:u w:val="none"/>
            <w:lang w:val="lt-LT"/>
          </w:rPr>
          <w:t>Rusijos Federacijoje</w:t>
        </w:r>
      </w:hyperlink>
      <w:r w:rsidRPr="00454FC2">
        <w:rPr>
          <w:i/>
          <w:lang w:val="lt-LT"/>
        </w:rPr>
        <w:t xml:space="preserve"> vadovo Vygaudo Ušacko </w:t>
      </w:r>
      <w:r w:rsidRPr="00454FC2">
        <w:rPr>
          <w:bCs/>
          <w:i/>
          <w:szCs w:val="20"/>
          <w:lang w:val="lt-LT"/>
        </w:rPr>
        <w:t xml:space="preserve">pranešimas per </w:t>
      </w:r>
      <w:proofErr w:type="spellStart"/>
      <w:r w:rsidRPr="00454FC2">
        <w:rPr>
          <w:bCs/>
          <w:i/>
          <w:szCs w:val="20"/>
          <w:lang w:val="lt-LT"/>
        </w:rPr>
        <w:t>Skype</w:t>
      </w:r>
      <w:proofErr w:type="spellEnd"/>
      <w:r w:rsidRPr="00454FC2">
        <w:rPr>
          <w:bCs/>
          <w:i/>
          <w:szCs w:val="20"/>
          <w:lang w:val="lt-LT"/>
        </w:rPr>
        <w:t xml:space="preserve"> programą</w:t>
      </w:r>
    </w:p>
    <w:p w:rsidR="007A404B" w:rsidRPr="00454FC2" w:rsidRDefault="002165FF" w:rsidP="007A404B">
      <w:pPr>
        <w:ind w:firstLine="1418"/>
        <w:jc w:val="both"/>
        <w:rPr>
          <w:i/>
          <w:lang w:val="lt-LT"/>
        </w:rPr>
      </w:pPr>
      <w:r w:rsidRPr="00454FC2">
        <w:rPr>
          <w:i/>
          <w:lang w:val="lt-LT"/>
        </w:rPr>
        <w:t>Klausimai ir d</w:t>
      </w:r>
      <w:r w:rsidR="007A404B" w:rsidRPr="00454FC2">
        <w:rPr>
          <w:i/>
          <w:lang w:val="lt-LT"/>
        </w:rPr>
        <w:t>iskusija</w:t>
      </w:r>
    </w:p>
    <w:p w:rsidR="00DC5504" w:rsidRDefault="00DC5504" w:rsidP="007A404B">
      <w:pPr>
        <w:ind w:left="1560" w:hanging="1560"/>
        <w:jc w:val="both"/>
        <w:rPr>
          <w:bCs/>
          <w:sz w:val="28"/>
          <w:szCs w:val="28"/>
          <w:highlight w:val="yellow"/>
        </w:rPr>
      </w:pPr>
    </w:p>
    <w:p w:rsidR="00537C79" w:rsidRPr="00071675" w:rsidRDefault="001457D6" w:rsidP="00537C79">
      <w:pPr>
        <w:pStyle w:val="Pagrindinistekstas"/>
        <w:ind w:left="1440" w:hanging="1440"/>
        <w:rPr>
          <w:sz w:val="28"/>
          <w:szCs w:val="28"/>
        </w:rPr>
      </w:pPr>
      <w:r>
        <w:rPr>
          <w:bCs w:val="0"/>
          <w:sz w:val="28"/>
          <w:szCs w:val="28"/>
        </w:rPr>
        <w:t>Bir</w:t>
      </w:r>
      <w:r w:rsidR="00985739">
        <w:rPr>
          <w:bCs w:val="0"/>
          <w:sz w:val="28"/>
          <w:szCs w:val="28"/>
        </w:rPr>
        <w:t>želio 19</w:t>
      </w:r>
      <w:r w:rsidR="006F22E1">
        <w:rPr>
          <w:bCs w:val="0"/>
          <w:sz w:val="28"/>
          <w:szCs w:val="28"/>
        </w:rPr>
        <w:t> </w:t>
      </w:r>
      <w:r w:rsidR="00537C79" w:rsidRPr="007B56C4">
        <w:rPr>
          <w:bCs w:val="0"/>
          <w:sz w:val="28"/>
          <w:szCs w:val="28"/>
        </w:rPr>
        <w:t xml:space="preserve">d., </w:t>
      </w:r>
      <w:r w:rsidR="00537C79" w:rsidRPr="007B56C4">
        <w:rPr>
          <w:sz w:val="28"/>
          <w:szCs w:val="28"/>
        </w:rPr>
        <w:t>ketvirtadienis</w:t>
      </w:r>
    </w:p>
    <w:p w:rsidR="00537C79" w:rsidRDefault="00537C79" w:rsidP="00537C79">
      <w:pPr>
        <w:ind w:left="1440" w:hanging="1440"/>
        <w:jc w:val="both"/>
        <w:rPr>
          <w:b/>
          <w:lang w:val="lt-LT"/>
        </w:rPr>
      </w:pPr>
    </w:p>
    <w:p w:rsidR="004273A1" w:rsidRDefault="00537C79" w:rsidP="00537C79">
      <w:pPr>
        <w:ind w:left="1440" w:hanging="1440"/>
        <w:jc w:val="both"/>
        <w:rPr>
          <w:b/>
          <w:lang w:val="lt-LT"/>
        </w:rPr>
      </w:pPr>
      <w:r w:rsidRPr="003E03F7">
        <w:rPr>
          <w:b/>
          <w:bCs/>
          <w:lang w:val="lt-LT"/>
        </w:rPr>
        <w:t>9.00–</w:t>
      </w:r>
      <w:r w:rsidR="00875A48">
        <w:rPr>
          <w:b/>
          <w:bCs/>
          <w:lang w:val="lt-LT"/>
        </w:rPr>
        <w:t>12</w:t>
      </w:r>
      <w:r w:rsidRPr="003E03F7">
        <w:rPr>
          <w:b/>
          <w:bCs/>
          <w:lang w:val="lt-LT"/>
        </w:rPr>
        <w:t>.</w:t>
      </w:r>
      <w:r w:rsidR="00875A48">
        <w:rPr>
          <w:b/>
          <w:bCs/>
          <w:lang w:val="lt-LT"/>
        </w:rPr>
        <w:t>0</w:t>
      </w:r>
      <w:r>
        <w:rPr>
          <w:b/>
          <w:bCs/>
          <w:lang w:val="lt-LT"/>
        </w:rPr>
        <w:t>0</w:t>
      </w:r>
      <w:r w:rsidRPr="003E03F7">
        <w:rPr>
          <w:b/>
          <w:bCs/>
          <w:lang w:val="lt-LT"/>
        </w:rPr>
        <w:tab/>
      </w:r>
      <w:r w:rsidR="004D44AE">
        <w:rPr>
          <w:b/>
          <w:bCs/>
          <w:lang w:val="lt-LT"/>
        </w:rPr>
        <w:t>Dėl e</w:t>
      </w:r>
      <w:r w:rsidR="004D44AE">
        <w:rPr>
          <w:b/>
          <w:lang w:val="lt-LT"/>
        </w:rPr>
        <w:t>migracijos ir reemigracijos</w:t>
      </w:r>
    </w:p>
    <w:p w:rsidR="00537C79" w:rsidRPr="00C42B50" w:rsidRDefault="004273A1" w:rsidP="004273A1">
      <w:pPr>
        <w:ind w:left="1440" w:hanging="22"/>
        <w:jc w:val="both"/>
        <w:rPr>
          <w:i/>
          <w:lang w:val="lt-LT" w:eastAsia="zh-TW"/>
        </w:rPr>
      </w:pPr>
      <w:r w:rsidRPr="00C42B50">
        <w:rPr>
          <w:i/>
          <w:lang w:val="lt-LT"/>
        </w:rPr>
        <w:t>Komisijo</w:t>
      </w:r>
      <w:r w:rsidR="009C61BA" w:rsidRPr="00C42B50">
        <w:rPr>
          <w:i/>
          <w:lang w:val="lt-LT"/>
        </w:rPr>
        <w:t xml:space="preserve">s narės Irenos Degutienės </w:t>
      </w:r>
      <w:r w:rsidR="00AD71BD" w:rsidRPr="00C42B50">
        <w:rPr>
          <w:i/>
          <w:lang w:val="lt-LT"/>
        </w:rPr>
        <w:t>pasisakymas (temos pristatymas)</w:t>
      </w:r>
    </w:p>
    <w:p w:rsidR="008B6C0A" w:rsidRPr="00C42B50" w:rsidRDefault="008552C1" w:rsidP="00537C79">
      <w:pPr>
        <w:ind w:left="1440" w:hanging="22"/>
        <w:jc w:val="both"/>
        <w:rPr>
          <w:bCs/>
          <w:i/>
          <w:lang w:val="lt-LT"/>
        </w:rPr>
      </w:pPr>
      <w:r w:rsidRPr="00C42B50">
        <w:rPr>
          <w:bCs/>
          <w:i/>
          <w:lang w:val="lt-LT"/>
        </w:rPr>
        <w:t xml:space="preserve">Lietuvos Respublikos </w:t>
      </w:r>
      <w:r w:rsidR="005775DE">
        <w:rPr>
          <w:bCs/>
          <w:i/>
          <w:lang w:val="lt-LT"/>
        </w:rPr>
        <w:t xml:space="preserve">vidaus reikalų viceministro Elvino Jankevičiaus </w:t>
      </w:r>
      <w:r w:rsidR="00EC1EE0">
        <w:rPr>
          <w:bCs/>
          <w:i/>
          <w:lang w:val="lt-LT"/>
        </w:rPr>
        <w:t xml:space="preserve">pranešimas </w:t>
      </w:r>
      <w:r w:rsidR="00CB022A" w:rsidRPr="00C42B50">
        <w:rPr>
          <w:bCs/>
          <w:i/>
          <w:lang w:val="lt-LT"/>
        </w:rPr>
        <w:t xml:space="preserve"> „</w:t>
      </w:r>
      <w:r w:rsidR="00137B1C" w:rsidRPr="00C42B50">
        <w:rPr>
          <w:bCs/>
          <w:i/>
          <w:lang w:val="lt-LT"/>
        </w:rPr>
        <w:t xml:space="preserve">Dėl </w:t>
      </w:r>
      <w:r w:rsidR="00137B1C" w:rsidRPr="00C42B50">
        <w:rPr>
          <w:bCs/>
          <w:i/>
          <w:iCs/>
          <w:color w:val="333333"/>
          <w:lang w:val="lt-LT" w:eastAsia="lt-LT"/>
        </w:rPr>
        <w:t>Migracijos politikos gairių</w:t>
      </w:r>
      <w:r w:rsidR="00CB022A" w:rsidRPr="00C42B50">
        <w:rPr>
          <w:bCs/>
          <w:i/>
          <w:iCs/>
          <w:color w:val="333333"/>
          <w:lang w:val="lt-LT" w:eastAsia="lt-LT"/>
        </w:rPr>
        <w:t>“</w:t>
      </w:r>
    </w:p>
    <w:p w:rsidR="00CB022A" w:rsidRPr="00C42B50" w:rsidRDefault="00C92A70" w:rsidP="00CB022A">
      <w:pPr>
        <w:ind w:left="1440" w:hanging="22"/>
        <w:jc w:val="both"/>
        <w:rPr>
          <w:i/>
          <w:color w:val="000000"/>
          <w:lang w:val="lt-LT"/>
        </w:rPr>
      </w:pPr>
      <w:r w:rsidRPr="00C42B50">
        <w:rPr>
          <w:i/>
          <w:color w:val="000000"/>
          <w:lang w:val="lt-LT"/>
        </w:rPr>
        <w:t>Lietuvos s</w:t>
      </w:r>
      <w:r w:rsidR="008B6C0A" w:rsidRPr="00C42B50">
        <w:rPr>
          <w:i/>
          <w:color w:val="000000"/>
          <w:lang w:val="lt-LT"/>
        </w:rPr>
        <w:t xml:space="preserve">tatistikos departamento </w:t>
      </w:r>
      <w:r w:rsidRPr="00C42B50">
        <w:rPr>
          <w:i/>
          <w:color w:val="000000"/>
          <w:lang w:val="lt-LT"/>
        </w:rPr>
        <w:t>gen.</w:t>
      </w:r>
      <w:r w:rsidR="0005445E">
        <w:rPr>
          <w:i/>
          <w:color w:val="000000"/>
          <w:lang w:val="lt-LT"/>
        </w:rPr>
        <w:t> </w:t>
      </w:r>
      <w:r w:rsidRPr="00C42B50">
        <w:rPr>
          <w:i/>
          <w:color w:val="000000"/>
          <w:lang w:val="lt-LT"/>
        </w:rPr>
        <w:t xml:space="preserve">direktorės Vilijos Lapėnienės </w:t>
      </w:r>
      <w:r w:rsidR="00045571" w:rsidRPr="00C42B50">
        <w:rPr>
          <w:i/>
          <w:color w:val="000000"/>
          <w:lang w:val="lt-LT"/>
        </w:rPr>
        <w:t>pranešimas</w:t>
      </w:r>
    </w:p>
    <w:p w:rsidR="00AD71BD" w:rsidRPr="00C42B50" w:rsidRDefault="00AD71BD" w:rsidP="00AD71BD">
      <w:pPr>
        <w:ind w:left="1440" w:hanging="22"/>
        <w:jc w:val="both"/>
        <w:rPr>
          <w:i/>
          <w:color w:val="000000"/>
          <w:lang w:val="lt-LT"/>
        </w:rPr>
      </w:pPr>
      <w:r w:rsidRPr="00C42B50">
        <w:rPr>
          <w:i/>
          <w:color w:val="000000"/>
          <w:lang w:val="lt-LT"/>
        </w:rPr>
        <w:lastRenderedPageBreak/>
        <w:t>Komisijos nario Kęstučio Eidukonio pranešimas</w:t>
      </w:r>
      <w:r w:rsidR="00041318">
        <w:rPr>
          <w:i/>
          <w:color w:val="000000"/>
          <w:lang w:val="lt-LT"/>
        </w:rPr>
        <w:t xml:space="preserve"> „Kodėl Lietuvos vaikai negrįžta iš Anglijos, Airijos ar Norvegijos?“</w:t>
      </w:r>
    </w:p>
    <w:p w:rsidR="00791759" w:rsidRDefault="00963F9C" w:rsidP="00791759">
      <w:pPr>
        <w:ind w:left="1440" w:hanging="22"/>
        <w:jc w:val="both"/>
        <w:rPr>
          <w:color w:val="000000"/>
        </w:rPr>
      </w:pPr>
      <w:r>
        <w:rPr>
          <w:i/>
          <w:color w:val="000000"/>
          <w:lang w:val="lt-LT"/>
        </w:rPr>
        <w:t>Lietuvos l</w:t>
      </w:r>
      <w:r w:rsidR="00BB3064" w:rsidRPr="00C42B50">
        <w:rPr>
          <w:i/>
          <w:color w:val="000000"/>
          <w:lang w:val="lt-LT"/>
        </w:rPr>
        <w:t xml:space="preserve">aisvosios rinkos instituto prezidento Žilvino Šilėno pranešimas </w:t>
      </w:r>
      <w:r w:rsidR="00AF4553">
        <w:rPr>
          <w:i/>
          <w:color w:val="000000"/>
          <w:lang w:val="lt-LT"/>
        </w:rPr>
        <w:t>„Laisvų žmonių judėjimas XXI amžiuje“</w:t>
      </w:r>
    </w:p>
    <w:p w:rsidR="00537C79" w:rsidRDefault="00537C79" w:rsidP="00137B1C">
      <w:pPr>
        <w:ind w:left="1440" w:hanging="1440"/>
        <w:jc w:val="both"/>
        <w:rPr>
          <w:b/>
          <w:bCs/>
          <w:lang w:val="lt-LT"/>
        </w:rPr>
      </w:pPr>
      <w:r>
        <w:rPr>
          <w:bCs/>
          <w:lang w:val="lt-LT"/>
        </w:rPr>
        <w:t>10</w:t>
      </w:r>
      <w:r w:rsidRPr="00146DB3">
        <w:rPr>
          <w:bCs/>
          <w:lang w:val="lt-LT"/>
        </w:rPr>
        <w:t>.</w:t>
      </w:r>
      <w:r>
        <w:rPr>
          <w:bCs/>
          <w:lang w:val="lt-LT"/>
        </w:rPr>
        <w:t>30</w:t>
      </w:r>
      <w:r w:rsidR="00875A48">
        <w:rPr>
          <w:bCs/>
          <w:lang w:val="lt-LT"/>
        </w:rPr>
        <w:t>–10</w:t>
      </w:r>
      <w:r w:rsidRPr="00146DB3">
        <w:rPr>
          <w:bCs/>
          <w:lang w:val="lt-LT"/>
        </w:rPr>
        <w:t>.</w:t>
      </w:r>
      <w:r>
        <w:rPr>
          <w:bCs/>
          <w:lang w:val="lt-LT"/>
        </w:rPr>
        <w:t>45</w:t>
      </w:r>
      <w:r w:rsidR="00CB022A">
        <w:rPr>
          <w:bCs/>
          <w:lang w:val="lt-LT"/>
        </w:rPr>
        <w:tab/>
        <w:t>Kavos pertrauka</w:t>
      </w:r>
    </w:p>
    <w:p w:rsidR="00537C79" w:rsidRDefault="00537C79" w:rsidP="00537C79">
      <w:pPr>
        <w:widowControl w:val="0"/>
        <w:jc w:val="both"/>
        <w:rPr>
          <w:b/>
          <w:lang w:val="lt-LT"/>
        </w:rPr>
      </w:pPr>
      <w:r w:rsidRPr="007D6EC1">
        <w:rPr>
          <w:b/>
          <w:bCs/>
          <w:lang w:val="lt-LT"/>
        </w:rPr>
        <w:t>1</w:t>
      </w:r>
      <w:r w:rsidR="00875A48">
        <w:rPr>
          <w:b/>
          <w:bCs/>
          <w:lang w:val="lt-LT"/>
        </w:rPr>
        <w:t>0.45–12</w:t>
      </w:r>
      <w:r w:rsidRPr="007D6EC1">
        <w:rPr>
          <w:b/>
          <w:bCs/>
          <w:lang w:val="lt-LT"/>
        </w:rPr>
        <w:t>.00</w:t>
      </w:r>
      <w:r w:rsidRPr="006350FE">
        <w:rPr>
          <w:b/>
          <w:bCs/>
          <w:lang w:val="lt-LT"/>
        </w:rPr>
        <w:tab/>
      </w:r>
      <w:r w:rsidR="00137B1C">
        <w:rPr>
          <w:b/>
          <w:bCs/>
          <w:lang w:val="lt-LT"/>
        </w:rPr>
        <w:t xml:space="preserve">  </w:t>
      </w:r>
      <w:r w:rsidR="00CB022A">
        <w:rPr>
          <w:b/>
          <w:lang w:val="lt-LT"/>
        </w:rPr>
        <w:t>Temos tę</w:t>
      </w:r>
      <w:r w:rsidR="00985739">
        <w:rPr>
          <w:b/>
          <w:lang w:val="lt-LT"/>
        </w:rPr>
        <w:t>sinys</w:t>
      </w:r>
    </w:p>
    <w:p w:rsidR="00AD71BD" w:rsidRPr="00C42B50" w:rsidRDefault="00963F9C" w:rsidP="00AD71BD">
      <w:pPr>
        <w:ind w:left="1440" w:hanging="22"/>
        <w:jc w:val="both"/>
        <w:rPr>
          <w:b/>
          <w:bCs/>
          <w:i/>
          <w:lang w:val="lt-LT"/>
        </w:rPr>
      </w:pPr>
      <w:proofErr w:type="spellStart"/>
      <w:r>
        <w:rPr>
          <w:i/>
          <w:color w:val="000000"/>
          <w:lang w:val="lt-LT"/>
        </w:rPr>
        <w:t>VšĮ</w:t>
      </w:r>
      <w:proofErr w:type="spellEnd"/>
      <w:r>
        <w:rPr>
          <w:i/>
          <w:color w:val="000000"/>
          <w:lang w:val="lt-LT"/>
        </w:rPr>
        <w:t xml:space="preserve"> </w:t>
      </w:r>
      <w:r w:rsidR="00D80BA5">
        <w:rPr>
          <w:i/>
          <w:color w:val="000000"/>
          <w:lang w:val="lt-LT"/>
        </w:rPr>
        <w:t xml:space="preserve">„Investuok Lietuvoje“ Jaunųjų profesionalų programos „Kurk Lietuvai“ koordinatorės Rūtos Mačiulytės </w:t>
      </w:r>
      <w:r w:rsidR="00AD71BD" w:rsidRPr="00C42B50">
        <w:rPr>
          <w:i/>
          <w:color w:val="000000"/>
          <w:lang w:val="lt-LT"/>
        </w:rPr>
        <w:t>pranešimas</w:t>
      </w:r>
      <w:r w:rsidR="00054EBD">
        <w:rPr>
          <w:i/>
          <w:color w:val="000000"/>
          <w:lang w:val="lt-LT"/>
        </w:rPr>
        <w:t xml:space="preserve"> „K</w:t>
      </w:r>
      <w:r w:rsidR="00C34A19">
        <w:rPr>
          <w:i/>
          <w:color w:val="000000"/>
          <w:lang w:val="lt-LT"/>
        </w:rPr>
        <w:t>okią įtaką investicijos daro emigracijai ir reemigracijai</w:t>
      </w:r>
      <w:r w:rsidR="00054EBD">
        <w:rPr>
          <w:i/>
          <w:color w:val="000000"/>
          <w:lang w:val="lt-LT"/>
        </w:rPr>
        <w:t>?“</w:t>
      </w:r>
      <w:r w:rsidR="00C34A19">
        <w:rPr>
          <w:i/>
          <w:color w:val="000000"/>
          <w:lang w:val="lt-LT"/>
        </w:rPr>
        <w:t xml:space="preserve"> </w:t>
      </w:r>
    </w:p>
    <w:p w:rsidR="00875A48" w:rsidRPr="00C42B50" w:rsidRDefault="00FE15CB" w:rsidP="0073669A">
      <w:pPr>
        <w:ind w:left="1440" w:hanging="22"/>
        <w:jc w:val="both"/>
        <w:rPr>
          <w:i/>
          <w:color w:val="000000"/>
          <w:lang w:val="lt-LT"/>
        </w:rPr>
      </w:pPr>
      <w:r w:rsidRPr="00FE15CB">
        <w:rPr>
          <w:i/>
          <w:lang w:val="lt-LT"/>
        </w:rPr>
        <w:t>Lietuvos s</w:t>
      </w:r>
      <w:r w:rsidR="00D80379" w:rsidRPr="00FE15CB">
        <w:rPr>
          <w:i/>
          <w:color w:val="000000"/>
          <w:lang w:val="lt-LT"/>
        </w:rPr>
        <w:t>avivaldybių</w:t>
      </w:r>
      <w:r w:rsidR="00D80379" w:rsidRPr="00C42B50">
        <w:rPr>
          <w:i/>
          <w:color w:val="000000"/>
          <w:lang w:val="lt-LT"/>
        </w:rPr>
        <w:t xml:space="preserve"> asociacijos patarėjo Arūno Gražulio pranešimas</w:t>
      </w:r>
      <w:r w:rsidR="00792ADC">
        <w:rPr>
          <w:i/>
          <w:color w:val="000000"/>
          <w:lang w:val="lt-LT"/>
        </w:rPr>
        <w:t xml:space="preserve"> „Su kokiomis problemomis susiduria savivaldybės dėl emigracijos ir reemigracijos“</w:t>
      </w:r>
    </w:p>
    <w:p w:rsidR="00D80379" w:rsidRPr="00C42B50" w:rsidRDefault="00875A48" w:rsidP="0073669A">
      <w:pPr>
        <w:ind w:left="1440" w:hanging="22"/>
        <w:jc w:val="both"/>
        <w:rPr>
          <w:i/>
          <w:lang w:val="lt-LT"/>
        </w:rPr>
      </w:pPr>
      <w:r w:rsidRPr="00C42B50">
        <w:rPr>
          <w:i/>
          <w:color w:val="000000"/>
          <w:lang w:val="lt-LT"/>
        </w:rPr>
        <w:t>Klausimai ir diskusija</w:t>
      </w:r>
      <w:r w:rsidR="00D80379" w:rsidRPr="00C42B50">
        <w:rPr>
          <w:i/>
          <w:lang w:val="lt-LT"/>
        </w:rPr>
        <w:t xml:space="preserve"> </w:t>
      </w:r>
    </w:p>
    <w:p w:rsidR="00537C79" w:rsidRDefault="00875A48" w:rsidP="0020258D">
      <w:pPr>
        <w:ind w:left="1440" w:hanging="1440"/>
        <w:jc w:val="both"/>
        <w:rPr>
          <w:b/>
          <w:bCs/>
          <w:lang w:val="lt-LT"/>
        </w:rPr>
      </w:pPr>
      <w:r w:rsidRPr="00D77673">
        <w:rPr>
          <w:bCs/>
          <w:lang w:val="lt-LT"/>
        </w:rPr>
        <w:t>12.00–13</w:t>
      </w:r>
      <w:r w:rsidR="008369D0" w:rsidRPr="00D77673">
        <w:rPr>
          <w:bCs/>
          <w:lang w:val="lt-LT"/>
        </w:rPr>
        <w:t>.00</w:t>
      </w:r>
      <w:r w:rsidR="008369D0" w:rsidRPr="00D77673">
        <w:rPr>
          <w:bCs/>
          <w:lang w:val="lt-LT"/>
        </w:rPr>
        <w:tab/>
        <w:t>Pietų pertrauka</w:t>
      </w:r>
    </w:p>
    <w:p w:rsidR="00537C79" w:rsidRPr="007D6EC1" w:rsidRDefault="00537C79" w:rsidP="00537C79">
      <w:pPr>
        <w:widowControl w:val="0"/>
        <w:ind w:left="1440" w:hanging="1440"/>
        <w:jc w:val="both"/>
        <w:rPr>
          <w:b/>
          <w:bCs/>
          <w:lang w:val="lt-LT"/>
        </w:rPr>
      </w:pPr>
      <w:r w:rsidRPr="007D6EC1">
        <w:rPr>
          <w:b/>
          <w:bCs/>
          <w:lang w:val="lt-LT"/>
        </w:rPr>
        <w:t>1</w:t>
      </w:r>
      <w:r w:rsidR="00875A48">
        <w:rPr>
          <w:b/>
          <w:bCs/>
          <w:lang w:val="lt-LT"/>
        </w:rPr>
        <w:t>3.00–15</w:t>
      </w:r>
      <w:r w:rsidRPr="007D6EC1">
        <w:rPr>
          <w:b/>
          <w:bCs/>
          <w:lang w:val="lt-LT"/>
        </w:rPr>
        <w:t>.</w:t>
      </w:r>
      <w:r>
        <w:rPr>
          <w:b/>
          <w:bCs/>
          <w:lang w:val="lt-LT"/>
        </w:rPr>
        <w:t>30</w:t>
      </w:r>
      <w:r w:rsidRPr="007D6EC1">
        <w:rPr>
          <w:b/>
          <w:bCs/>
          <w:lang w:val="lt-LT"/>
        </w:rPr>
        <w:tab/>
      </w:r>
      <w:r w:rsidR="002F4CE2">
        <w:rPr>
          <w:b/>
          <w:lang w:val="lt-LT"/>
        </w:rPr>
        <w:t>Dėl prekybos žmonėmis</w:t>
      </w:r>
    </w:p>
    <w:p w:rsidR="002F4CE2" w:rsidRPr="00963987" w:rsidRDefault="002F4CE2" w:rsidP="002F4CE2">
      <w:pPr>
        <w:ind w:left="144" w:firstLine="1296"/>
        <w:jc w:val="both"/>
        <w:rPr>
          <w:i/>
          <w:lang w:val="lt-LT"/>
        </w:rPr>
      </w:pPr>
      <w:r w:rsidRPr="00963987">
        <w:rPr>
          <w:bCs/>
          <w:i/>
          <w:lang w:val="lt-LT"/>
        </w:rPr>
        <w:t>Komisijos n</w:t>
      </w:r>
      <w:r w:rsidR="007318ED" w:rsidRPr="00963987">
        <w:rPr>
          <w:bCs/>
          <w:i/>
          <w:lang w:val="lt-LT"/>
        </w:rPr>
        <w:t>ario Edmundo Putrimo p</w:t>
      </w:r>
      <w:r w:rsidR="00BE54F5">
        <w:rPr>
          <w:bCs/>
          <w:i/>
          <w:lang w:val="lt-LT"/>
        </w:rPr>
        <w:t>asisakymas (temos pristatymas)</w:t>
      </w:r>
      <w:r w:rsidR="00AD71BD" w:rsidRPr="00963987">
        <w:rPr>
          <w:bCs/>
          <w:i/>
          <w:lang w:val="lt-LT"/>
        </w:rPr>
        <w:t xml:space="preserve"> </w:t>
      </w:r>
    </w:p>
    <w:p w:rsidR="002F4CE2" w:rsidRPr="00963987" w:rsidRDefault="001773C2" w:rsidP="00A37F20">
      <w:pPr>
        <w:ind w:left="1410"/>
        <w:jc w:val="both"/>
        <w:rPr>
          <w:i/>
          <w:lang w:val="lt-LT"/>
        </w:rPr>
      </w:pPr>
      <w:r>
        <w:rPr>
          <w:i/>
          <w:lang w:val="lt-LT"/>
        </w:rPr>
        <w:t xml:space="preserve">Lietuvos Respublikos </w:t>
      </w:r>
      <w:r w:rsidR="002F4CE2" w:rsidRPr="00963987">
        <w:rPr>
          <w:i/>
          <w:lang w:val="lt-LT"/>
        </w:rPr>
        <w:t xml:space="preserve">Seimo Žmogaus teisių komiteto </w:t>
      </w:r>
      <w:r w:rsidR="008D164C">
        <w:rPr>
          <w:i/>
          <w:lang w:val="lt-LT"/>
        </w:rPr>
        <w:t xml:space="preserve">patarėjos Eglės Gibavičiūtės </w:t>
      </w:r>
      <w:r w:rsidR="002F4CE2" w:rsidRPr="00963987">
        <w:rPr>
          <w:i/>
          <w:lang w:val="lt-LT"/>
        </w:rPr>
        <w:t xml:space="preserve">pranešimas </w:t>
      </w:r>
      <w:r w:rsidR="00A37F20">
        <w:rPr>
          <w:i/>
          <w:lang w:val="lt-LT"/>
        </w:rPr>
        <w:t>„Parlamentarų vaidmuo kovoje su prekyba žmonėmis“</w:t>
      </w:r>
    </w:p>
    <w:p w:rsidR="00810756" w:rsidRPr="00810756" w:rsidRDefault="005B03C8" w:rsidP="00810756">
      <w:pPr>
        <w:ind w:left="1416"/>
        <w:jc w:val="both"/>
        <w:rPr>
          <w:i/>
          <w:lang w:val="lt-LT"/>
        </w:rPr>
      </w:pPr>
      <w:r>
        <w:rPr>
          <w:i/>
          <w:lang w:val="lt-LT"/>
        </w:rPr>
        <w:t xml:space="preserve">Anglijos ir Velso katalikų </w:t>
      </w:r>
      <w:r w:rsidR="005E24F7">
        <w:rPr>
          <w:i/>
          <w:lang w:val="lt-LT"/>
        </w:rPr>
        <w:t>fondo</w:t>
      </w:r>
      <w:r>
        <w:rPr>
          <w:i/>
          <w:lang w:val="lt-LT"/>
        </w:rPr>
        <w:t xml:space="preserve"> </w:t>
      </w:r>
      <w:r w:rsidR="00810756" w:rsidRPr="00810756">
        <w:rPr>
          <w:i/>
          <w:lang w:val="lt-LT"/>
        </w:rPr>
        <w:t xml:space="preserve">Tarptautinių ryšių departamento Migracijos  politikos </w:t>
      </w:r>
      <w:r w:rsidR="005E24F7">
        <w:rPr>
          <w:i/>
          <w:lang w:val="lt-LT"/>
        </w:rPr>
        <w:t>skyriaus</w:t>
      </w:r>
      <w:r w:rsidR="00810756" w:rsidRPr="00810756">
        <w:rPr>
          <w:i/>
          <w:lang w:val="lt-LT"/>
        </w:rPr>
        <w:t xml:space="preserve"> vyresniosios patarėjos politik</w:t>
      </w:r>
      <w:r w:rsidR="005E24F7">
        <w:rPr>
          <w:i/>
          <w:lang w:val="lt-LT"/>
        </w:rPr>
        <w:t xml:space="preserve">ai </w:t>
      </w:r>
      <w:proofErr w:type="spellStart"/>
      <w:r w:rsidR="00810756" w:rsidRPr="00810756">
        <w:rPr>
          <w:i/>
          <w:lang w:val="lt-LT"/>
        </w:rPr>
        <w:t>Cecilia</w:t>
      </w:r>
      <w:proofErr w:type="spellEnd"/>
      <w:r w:rsidR="00810756" w:rsidRPr="00810756">
        <w:rPr>
          <w:i/>
          <w:lang w:val="lt-LT"/>
        </w:rPr>
        <w:t xml:space="preserve"> </w:t>
      </w:r>
      <w:proofErr w:type="spellStart"/>
      <w:r w:rsidR="00810756" w:rsidRPr="00810756">
        <w:rPr>
          <w:i/>
          <w:lang w:val="lt-LT"/>
        </w:rPr>
        <w:t>Taylor-Camara</w:t>
      </w:r>
      <w:proofErr w:type="spellEnd"/>
      <w:r w:rsidR="00810756" w:rsidRPr="00810756">
        <w:rPr>
          <w:i/>
          <w:lang w:val="lt-LT"/>
        </w:rPr>
        <w:t xml:space="preserve"> pranešimas</w:t>
      </w:r>
    </w:p>
    <w:p w:rsidR="00537C79" w:rsidRDefault="006C4186" w:rsidP="00810756">
      <w:pPr>
        <w:ind w:left="1416"/>
        <w:jc w:val="both"/>
        <w:rPr>
          <w:lang w:val="lt-LT"/>
        </w:rPr>
      </w:pPr>
      <w:proofErr w:type="spellStart"/>
      <w:r w:rsidRPr="009974E9">
        <w:rPr>
          <w:i/>
        </w:rPr>
        <w:t>Londono</w:t>
      </w:r>
      <w:proofErr w:type="spellEnd"/>
      <w:r w:rsidRPr="009974E9">
        <w:rPr>
          <w:i/>
        </w:rPr>
        <w:t xml:space="preserve"> </w:t>
      </w:r>
      <w:proofErr w:type="spellStart"/>
      <w:r w:rsidRPr="009974E9">
        <w:rPr>
          <w:i/>
        </w:rPr>
        <w:t>metropoliteno</w:t>
      </w:r>
      <w:proofErr w:type="spellEnd"/>
      <w:r w:rsidRPr="00E64056">
        <w:rPr>
          <w:i/>
          <w:lang w:val="lt-LT"/>
        </w:rPr>
        <w:t xml:space="preserve"> policijos</w:t>
      </w:r>
      <w:r>
        <w:t xml:space="preserve"> </w:t>
      </w:r>
      <w:r w:rsidR="004D44AE" w:rsidRPr="00963987">
        <w:rPr>
          <w:i/>
          <w:lang w:val="lt-LT"/>
        </w:rPr>
        <w:t xml:space="preserve">Kriminalinių nusikaltimų ir operacijų </w:t>
      </w:r>
      <w:r w:rsidR="009974E9">
        <w:rPr>
          <w:i/>
          <w:lang w:val="lt-LT"/>
        </w:rPr>
        <w:t>s</w:t>
      </w:r>
      <w:r w:rsidR="004D44AE" w:rsidRPr="00963987">
        <w:rPr>
          <w:i/>
          <w:lang w:val="lt-LT"/>
        </w:rPr>
        <w:t>pecialisto Kevin Hyland pranešimas</w:t>
      </w:r>
    </w:p>
    <w:p w:rsidR="00537C79" w:rsidRDefault="00875A48" w:rsidP="00537C79">
      <w:pPr>
        <w:ind w:left="1440" w:hanging="1440"/>
        <w:jc w:val="both"/>
        <w:rPr>
          <w:lang w:val="lt-LT"/>
        </w:rPr>
      </w:pPr>
      <w:r>
        <w:rPr>
          <w:b/>
          <w:lang w:val="lt-LT"/>
        </w:rPr>
        <w:t>14.30–14</w:t>
      </w:r>
      <w:r w:rsidR="008369D0" w:rsidRPr="002F4CE2">
        <w:rPr>
          <w:b/>
          <w:lang w:val="lt-LT"/>
        </w:rPr>
        <w:t>.45</w:t>
      </w:r>
      <w:r w:rsidR="008369D0" w:rsidRPr="002F4CE2">
        <w:rPr>
          <w:b/>
          <w:lang w:val="lt-LT"/>
        </w:rPr>
        <w:tab/>
      </w:r>
      <w:r w:rsidR="008369D0">
        <w:rPr>
          <w:lang w:val="lt-LT"/>
        </w:rPr>
        <w:t>Kavos pertrauka</w:t>
      </w:r>
    </w:p>
    <w:p w:rsidR="007318ED" w:rsidRPr="00AD71BD" w:rsidRDefault="00D77673" w:rsidP="00537C79">
      <w:pPr>
        <w:ind w:left="1440" w:hanging="1440"/>
        <w:jc w:val="both"/>
        <w:rPr>
          <w:b/>
          <w:lang w:val="lt-LT"/>
        </w:rPr>
      </w:pPr>
      <w:r w:rsidRPr="00D77673">
        <w:rPr>
          <w:b/>
          <w:lang w:val="lt-LT"/>
        </w:rPr>
        <w:t>14.45–15.30</w:t>
      </w:r>
      <w:r w:rsidR="00AD71BD">
        <w:rPr>
          <w:lang w:val="lt-LT"/>
        </w:rPr>
        <w:tab/>
      </w:r>
      <w:r w:rsidR="00AD71BD" w:rsidRPr="00AD71BD">
        <w:rPr>
          <w:b/>
          <w:lang w:val="lt-LT"/>
        </w:rPr>
        <w:t>Temos tęsinys</w:t>
      </w:r>
    </w:p>
    <w:p w:rsidR="009113E8" w:rsidRPr="00963987" w:rsidRDefault="00921144" w:rsidP="00E1416B">
      <w:pPr>
        <w:ind w:left="1418"/>
        <w:jc w:val="both"/>
        <w:rPr>
          <w:b/>
          <w:i/>
          <w:lang w:val="lt-LT"/>
        </w:rPr>
      </w:pPr>
      <w:r w:rsidRPr="00963987">
        <w:rPr>
          <w:bCs/>
          <w:i/>
          <w:lang w:val="lt-LT"/>
        </w:rPr>
        <w:t>Lietuvos Caritas projekto</w:t>
      </w:r>
      <w:r w:rsidRPr="00963987">
        <w:rPr>
          <w:i/>
          <w:lang w:val="lt-LT"/>
        </w:rPr>
        <w:t xml:space="preserve"> „</w:t>
      </w:r>
      <w:r w:rsidR="009113E8" w:rsidRPr="00963987">
        <w:rPr>
          <w:i/>
          <w:lang w:val="lt-LT"/>
        </w:rPr>
        <w:t>Pag</w:t>
      </w:r>
      <w:r w:rsidRPr="00963987">
        <w:rPr>
          <w:i/>
          <w:lang w:val="lt-LT"/>
        </w:rPr>
        <w:t>alba</w:t>
      </w:r>
      <w:r w:rsidR="009113E8" w:rsidRPr="00963987">
        <w:rPr>
          <w:i/>
          <w:lang w:val="lt-LT"/>
        </w:rPr>
        <w:t xml:space="preserve"> prostitucijos ir prekybos žmonėmis aukoms</w:t>
      </w:r>
      <w:r w:rsidRPr="00963987">
        <w:rPr>
          <w:i/>
          <w:lang w:val="lt-LT"/>
        </w:rPr>
        <w:t>“</w:t>
      </w:r>
      <w:r w:rsidR="009113E8" w:rsidRPr="00963987">
        <w:rPr>
          <w:i/>
          <w:lang w:val="lt-LT"/>
        </w:rPr>
        <w:t xml:space="preserve"> </w:t>
      </w:r>
      <w:r w:rsidRPr="00963987">
        <w:rPr>
          <w:i/>
          <w:lang w:val="lt-LT"/>
        </w:rPr>
        <w:t xml:space="preserve">vadovės </w:t>
      </w:r>
      <w:r w:rsidR="00296844" w:rsidRPr="00963987">
        <w:rPr>
          <w:i/>
          <w:lang w:val="lt-LT"/>
        </w:rPr>
        <w:t>Kristinos Miš</w:t>
      </w:r>
      <w:r w:rsidR="009113E8" w:rsidRPr="00963987">
        <w:rPr>
          <w:i/>
          <w:lang w:val="lt-LT"/>
        </w:rPr>
        <w:t>inienės pranešimas</w:t>
      </w:r>
      <w:r w:rsidR="00340B16">
        <w:rPr>
          <w:i/>
          <w:lang w:val="lt-LT"/>
        </w:rPr>
        <w:t xml:space="preserve"> </w:t>
      </w:r>
    </w:p>
    <w:p w:rsidR="0092257C" w:rsidRPr="00963987" w:rsidRDefault="009113E8" w:rsidP="00E1416B">
      <w:pPr>
        <w:ind w:left="1418"/>
        <w:jc w:val="both"/>
        <w:rPr>
          <w:i/>
          <w:lang w:val="lt-LT"/>
        </w:rPr>
      </w:pPr>
      <w:r w:rsidRPr="00963987">
        <w:rPr>
          <w:i/>
          <w:lang w:val="lt-LT"/>
        </w:rPr>
        <w:t>IQ žurnalo vyr.</w:t>
      </w:r>
      <w:r w:rsidR="00EF6E3B">
        <w:rPr>
          <w:i/>
          <w:lang w:val="lt-LT"/>
        </w:rPr>
        <w:t> </w:t>
      </w:r>
      <w:r w:rsidRPr="00963987">
        <w:rPr>
          <w:i/>
          <w:lang w:val="lt-LT"/>
        </w:rPr>
        <w:t xml:space="preserve">redaktoriaus pavaduotojo Manto Dubausko pranešimas  </w:t>
      </w:r>
      <w:r w:rsidR="0092257C" w:rsidRPr="00963987">
        <w:rPr>
          <w:i/>
          <w:lang w:val="lt-LT"/>
        </w:rPr>
        <w:t>„Viešumas – ginklas kovoje su prekyba žmonėmis“</w:t>
      </w:r>
    </w:p>
    <w:p w:rsidR="002F4CE2" w:rsidRPr="00963987" w:rsidRDefault="00875A48" w:rsidP="00875A48">
      <w:pPr>
        <w:ind w:left="1418"/>
        <w:jc w:val="both"/>
        <w:rPr>
          <w:i/>
          <w:lang w:val="lt-LT"/>
        </w:rPr>
      </w:pPr>
      <w:r w:rsidRPr="00963987">
        <w:rPr>
          <w:bCs/>
          <w:i/>
          <w:lang w:val="lt-LT"/>
        </w:rPr>
        <w:t>Klausimai ir d</w:t>
      </w:r>
      <w:r w:rsidR="009113E8" w:rsidRPr="00963987">
        <w:rPr>
          <w:i/>
          <w:lang w:val="lt-LT"/>
        </w:rPr>
        <w:t>iskusija</w:t>
      </w:r>
    </w:p>
    <w:p w:rsidR="00153E33" w:rsidRDefault="00153E33" w:rsidP="00537C79">
      <w:pPr>
        <w:ind w:left="1440" w:hanging="1440"/>
        <w:jc w:val="both"/>
        <w:rPr>
          <w:lang w:val="lt-LT"/>
        </w:rPr>
      </w:pPr>
    </w:p>
    <w:p w:rsidR="00537C79" w:rsidRDefault="00875A48" w:rsidP="0092257C">
      <w:pPr>
        <w:widowControl w:val="0"/>
        <w:jc w:val="both"/>
        <w:rPr>
          <w:sz w:val="28"/>
          <w:szCs w:val="28"/>
          <w:lang w:val="lt-LT"/>
        </w:rPr>
      </w:pPr>
      <w:r>
        <w:rPr>
          <w:b/>
          <w:bCs/>
          <w:lang w:val="lt-LT"/>
        </w:rPr>
        <w:t>15</w:t>
      </w:r>
      <w:r w:rsidR="009113E8">
        <w:rPr>
          <w:b/>
          <w:bCs/>
          <w:lang w:val="lt-LT"/>
        </w:rPr>
        <w:t>.30</w:t>
      </w:r>
      <w:r w:rsidR="0073669A">
        <w:rPr>
          <w:b/>
          <w:bCs/>
          <w:lang w:val="lt-LT"/>
        </w:rPr>
        <w:t>–</w:t>
      </w:r>
      <w:r w:rsidR="00D77673">
        <w:rPr>
          <w:b/>
          <w:bCs/>
          <w:lang w:val="lt-LT"/>
        </w:rPr>
        <w:t>17.00</w:t>
      </w:r>
      <w:r w:rsidR="00537C79">
        <w:rPr>
          <w:lang w:val="lt-LT"/>
        </w:rPr>
        <w:tab/>
      </w:r>
      <w:r w:rsidR="00ED3C48">
        <w:rPr>
          <w:lang w:val="lt-LT"/>
        </w:rPr>
        <w:t xml:space="preserve"> </w:t>
      </w:r>
      <w:r w:rsidR="00537C79">
        <w:rPr>
          <w:b/>
          <w:bCs/>
          <w:lang w:val="lt-LT"/>
        </w:rPr>
        <w:t>Darbinis posėdis. Nagrinėtų temų apib</w:t>
      </w:r>
      <w:r w:rsidR="008369D0">
        <w:rPr>
          <w:b/>
          <w:bCs/>
          <w:lang w:val="lt-LT"/>
        </w:rPr>
        <w:t>endrinimas. Sprendimų priėmimas</w:t>
      </w:r>
    </w:p>
    <w:p w:rsidR="00537C79" w:rsidRPr="007D6AAB" w:rsidRDefault="00537C79" w:rsidP="00537C79">
      <w:pPr>
        <w:ind w:left="1440" w:hanging="1440"/>
        <w:jc w:val="both"/>
        <w:rPr>
          <w:b/>
          <w:bCs/>
          <w:sz w:val="28"/>
          <w:szCs w:val="28"/>
          <w:highlight w:val="yellow"/>
          <w:lang w:val="lt-LT"/>
        </w:rPr>
      </w:pPr>
    </w:p>
    <w:p w:rsidR="00537C79" w:rsidRPr="00071675" w:rsidRDefault="008369D0" w:rsidP="00537C79">
      <w:pPr>
        <w:ind w:left="1440" w:hanging="1440"/>
        <w:jc w:val="both"/>
        <w:rPr>
          <w:b/>
          <w:bCs/>
          <w:sz w:val="28"/>
          <w:szCs w:val="28"/>
          <w:lang w:val="lt-LT"/>
        </w:rPr>
      </w:pPr>
      <w:r w:rsidRPr="007D6AAB">
        <w:rPr>
          <w:b/>
          <w:bCs/>
          <w:sz w:val="28"/>
          <w:szCs w:val="28"/>
          <w:lang w:val="lt-LT"/>
        </w:rPr>
        <w:t>Birželio</w:t>
      </w:r>
      <w:r>
        <w:rPr>
          <w:b/>
          <w:bCs/>
          <w:sz w:val="28"/>
          <w:szCs w:val="28"/>
        </w:rPr>
        <w:t xml:space="preserve"> 20</w:t>
      </w:r>
      <w:r w:rsidR="00EF6E3B">
        <w:rPr>
          <w:b/>
          <w:bCs/>
          <w:sz w:val="28"/>
          <w:szCs w:val="28"/>
        </w:rPr>
        <w:t> </w:t>
      </w:r>
      <w:r w:rsidR="00537C79" w:rsidRPr="00CB5076">
        <w:rPr>
          <w:b/>
          <w:bCs/>
          <w:sz w:val="28"/>
          <w:szCs w:val="28"/>
        </w:rPr>
        <w:t xml:space="preserve">d., </w:t>
      </w:r>
      <w:r w:rsidR="00537C79" w:rsidRPr="00CB5076">
        <w:rPr>
          <w:b/>
          <w:bCs/>
          <w:sz w:val="28"/>
          <w:szCs w:val="28"/>
          <w:lang w:val="lt-LT"/>
        </w:rPr>
        <w:t>penktadienis</w:t>
      </w:r>
    </w:p>
    <w:p w:rsidR="00537C79" w:rsidRDefault="00537C79" w:rsidP="00537C79">
      <w:pPr>
        <w:ind w:left="1440" w:hanging="1440"/>
        <w:jc w:val="both"/>
        <w:rPr>
          <w:b/>
          <w:bCs/>
          <w:lang w:val="lt-LT"/>
        </w:rPr>
      </w:pPr>
    </w:p>
    <w:p w:rsidR="00537C79" w:rsidRDefault="00537C79" w:rsidP="00537C79">
      <w:pPr>
        <w:ind w:left="1440" w:hanging="1440"/>
        <w:jc w:val="both"/>
        <w:rPr>
          <w:b/>
          <w:bCs/>
          <w:lang w:val="lt-LT"/>
        </w:rPr>
      </w:pPr>
      <w:r w:rsidRPr="003E03F7">
        <w:rPr>
          <w:b/>
          <w:bCs/>
          <w:lang w:val="lt-LT"/>
        </w:rPr>
        <w:t>9.00–10.00</w:t>
      </w:r>
      <w:r w:rsidRPr="003E03F7">
        <w:rPr>
          <w:b/>
          <w:bCs/>
          <w:lang w:val="lt-LT"/>
        </w:rPr>
        <w:tab/>
        <w:t>Darbinis posėdis. Sprendimų dė</w:t>
      </w:r>
      <w:r w:rsidR="008369D0">
        <w:rPr>
          <w:b/>
          <w:bCs/>
          <w:lang w:val="lt-LT"/>
        </w:rPr>
        <w:t>l rezoliucijų rengimo priėmimas</w:t>
      </w:r>
    </w:p>
    <w:p w:rsidR="00537C79" w:rsidRDefault="008369D0" w:rsidP="00537C79">
      <w:pPr>
        <w:ind w:left="1440" w:hanging="1440"/>
        <w:jc w:val="both"/>
        <w:rPr>
          <w:bCs/>
          <w:lang w:val="lt-LT"/>
        </w:rPr>
      </w:pPr>
      <w:r>
        <w:rPr>
          <w:bCs/>
          <w:lang w:val="lt-LT"/>
        </w:rPr>
        <w:t>10.00–10.15</w:t>
      </w:r>
      <w:r>
        <w:rPr>
          <w:bCs/>
          <w:lang w:val="lt-LT"/>
        </w:rPr>
        <w:tab/>
        <w:t>Kavos pertrauka</w:t>
      </w:r>
    </w:p>
    <w:p w:rsidR="00537C79" w:rsidRDefault="00537C79" w:rsidP="00537C79">
      <w:pPr>
        <w:ind w:left="1440" w:hanging="1440"/>
        <w:jc w:val="both"/>
        <w:rPr>
          <w:b/>
          <w:bCs/>
          <w:lang w:val="lt-LT"/>
        </w:rPr>
      </w:pPr>
      <w:r w:rsidRPr="003E03F7">
        <w:rPr>
          <w:b/>
          <w:bCs/>
          <w:lang w:val="lt-LT"/>
        </w:rPr>
        <w:t xml:space="preserve">10.15–12.00 </w:t>
      </w:r>
      <w:r w:rsidRPr="003E03F7">
        <w:rPr>
          <w:b/>
          <w:bCs/>
          <w:lang w:val="lt-LT"/>
        </w:rPr>
        <w:tab/>
        <w:t>Darbinis p</w:t>
      </w:r>
      <w:r w:rsidR="008369D0">
        <w:rPr>
          <w:b/>
          <w:bCs/>
          <w:lang w:val="lt-LT"/>
        </w:rPr>
        <w:t>osėdis. Rezoliucijų tvirtinimas</w:t>
      </w:r>
    </w:p>
    <w:p w:rsidR="00537C79" w:rsidRDefault="00537C79" w:rsidP="00537C79">
      <w:pPr>
        <w:ind w:left="1440" w:hanging="1440"/>
        <w:jc w:val="both"/>
        <w:rPr>
          <w:b/>
          <w:bCs/>
          <w:lang w:val="lt-LT"/>
        </w:rPr>
      </w:pPr>
      <w:r w:rsidRPr="003E03F7">
        <w:rPr>
          <w:b/>
          <w:bCs/>
          <w:lang w:val="lt-LT"/>
        </w:rPr>
        <w:t xml:space="preserve">12.00–12.30 </w:t>
      </w:r>
      <w:r w:rsidRPr="003E03F7">
        <w:rPr>
          <w:b/>
          <w:bCs/>
          <w:lang w:val="lt-LT"/>
        </w:rPr>
        <w:tab/>
        <w:t>Sp</w:t>
      </w:r>
      <w:r w:rsidR="008369D0">
        <w:rPr>
          <w:b/>
          <w:bCs/>
          <w:lang w:val="lt-LT"/>
        </w:rPr>
        <w:t>audos konferencija</w:t>
      </w:r>
    </w:p>
    <w:p w:rsidR="001D1B30" w:rsidRDefault="008369D0" w:rsidP="004110F9">
      <w:pPr>
        <w:ind w:left="1440" w:hanging="1440"/>
        <w:jc w:val="both"/>
        <w:rPr>
          <w:bCs/>
          <w:lang w:val="lt-LT"/>
        </w:rPr>
      </w:pPr>
      <w:r>
        <w:rPr>
          <w:bCs/>
          <w:lang w:val="lt-LT"/>
        </w:rPr>
        <w:t>13.00–14.00</w:t>
      </w:r>
      <w:r>
        <w:rPr>
          <w:bCs/>
          <w:lang w:val="lt-LT"/>
        </w:rPr>
        <w:tab/>
        <w:t>Pietūs</w:t>
      </w:r>
      <w:r w:rsidR="00921144">
        <w:rPr>
          <w:bCs/>
          <w:lang w:val="lt-LT"/>
        </w:rPr>
        <w:t xml:space="preserve"> </w:t>
      </w:r>
    </w:p>
    <w:p w:rsidR="00A8069A" w:rsidRDefault="00A8069A" w:rsidP="004110F9">
      <w:pPr>
        <w:ind w:left="1440" w:hanging="1440"/>
        <w:jc w:val="both"/>
        <w:rPr>
          <w:bCs/>
          <w:lang w:val="lt-LT"/>
        </w:rPr>
      </w:pPr>
    </w:p>
    <w:p w:rsidR="00A8069A" w:rsidRPr="004110F9" w:rsidRDefault="00A8069A" w:rsidP="004110F9">
      <w:pPr>
        <w:ind w:left="1440" w:hanging="1440"/>
        <w:jc w:val="both"/>
        <w:rPr>
          <w:bCs/>
          <w:lang w:val="lt-LT"/>
        </w:rPr>
      </w:pPr>
    </w:p>
    <w:p w:rsidR="00921144" w:rsidRPr="004110F9" w:rsidRDefault="00921144">
      <w:pPr>
        <w:ind w:left="1440" w:hanging="1440"/>
        <w:jc w:val="both"/>
        <w:rPr>
          <w:bCs/>
          <w:lang w:val="lt-LT"/>
        </w:rPr>
      </w:pPr>
    </w:p>
    <w:sectPr w:rsidR="00921144" w:rsidRPr="004110F9" w:rsidSect="00BD7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83" w:rsidRDefault="00095483">
      <w:r>
        <w:separator/>
      </w:r>
    </w:p>
  </w:endnote>
  <w:endnote w:type="continuationSeparator" w:id="0">
    <w:p w:rsidR="00095483" w:rsidRDefault="0009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5" w:rsidRDefault="00A179E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9E5" w:rsidRDefault="00A179E5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5" w:rsidRDefault="00A179E5">
    <w:pPr>
      <w:pStyle w:val="Porat"/>
      <w:framePr w:wrap="around" w:vAnchor="text" w:hAnchor="margin" w:xAlign="right" w:y="1"/>
      <w:rPr>
        <w:rStyle w:val="Puslapionumeris"/>
      </w:rPr>
    </w:pPr>
  </w:p>
  <w:p w:rsidR="00A179E5" w:rsidRDefault="00A179E5">
    <w:pPr>
      <w:pStyle w:val="Por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DA" w:rsidRDefault="005922D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83" w:rsidRDefault="00095483">
      <w:r>
        <w:separator/>
      </w:r>
    </w:p>
  </w:footnote>
  <w:footnote w:type="continuationSeparator" w:id="0">
    <w:p w:rsidR="00095483" w:rsidRDefault="0009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5" w:rsidRDefault="00A179E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9E5" w:rsidRDefault="00A179E5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5" w:rsidRDefault="00A179E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868AA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A179E5" w:rsidRDefault="00A179E5">
    <w:pPr>
      <w:pStyle w:val="Antrats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5" w:rsidRDefault="006D7F18" w:rsidP="004664A5">
    <w:pPr>
      <w:pStyle w:val="Antrats"/>
      <w:jc w:val="center"/>
      <w:rPr>
        <w:lang w:val="lt-LT"/>
      </w:rPr>
    </w:pPr>
    <w:r>
      <w:rPr>
        <w:noProof/>
        <w:color w:val="262626"/>
        <w:lang w:val="lt-LT" w:eastAsia="lt-LT"/>
      </w:rPr>
      <w:drawing>
        <wp:inline distT="0" distB="0" distL="0" distR="0" wp14:anchorId="7A28C4D2" wp14:editId="0913A441">
          <wp:extent cx="1390650" cy="942975"/>
          <wp:effectExtent l="0" t="0" r="0" b="9525"/>
          <wp:docPr id="1" name="Paveikslėlis 1" descr="Aprašas: Aprašas: cid:image002.jpg@01CE0385.901B8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Aprašas: Aprašas: cid:image002.jpg@01CE0385.901B87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9E5" w:rsidRDefault="00A179E5">
    <w:pPr>
      <w:pStyle w:val="Antrats"/>
      <w:rPr>
        <w:lang w:val="lt-LT"/>
      </w:rPr>
    </w:pPr>
    <w:r>
      <w:rPr>
        <w:lang w:val="lt-LT"/>
      </w:rPr>
      <w:tab/>
    </w:r>
  </w:p>
  <w:p w:rsidR="00A179E5" w:rsidRDefault="00A179E5">
    <w:pPr>
      <w:pStyle w:val="Antrats"/>
      <w:rPr>
        <w:i/>
        <w:iCs/>
        <w:lang w:val="lt-LT"/>
      </w:rPr>
    </w:pPr>
    <w:r>
      <w:rPr>
        <w:lang w:val="lt-LT"/>
      </w:rPr>
      <w:tab/>
    </w:r>
    <w:r>
      <w:rPr>
        <w:lang w:val="lt-L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79"/>
    <w:rsid w:val="00000E3C"/>
    <w:rsid w:val="00020532"/>
    <w:rsid w:val="00041318"/>
    <w:rsid w:val="00045571"/>
    <w:rsid w:val="0005445E"/>
    <w:rsid w:val="00054EBD"/>
    <w:rsid w:val="00095483"/>
    <w:rsid w:val="00096640"/>
    <w:rsid w:val="000A622D"/>
    <w:rsid w:val="000B2066"/>
    <w:rsid w:val="000D24A6"/>
    <w:rsid w:val="000E3C35"/>
    <w:rsid w:val="0010750A"/>
    <w:rsid w:val="00133EFF"/>
    <w:rsid w:val="00137B1C"/>
    <w:rsid w:val="00142C0A"/>
    <w:rsid w:val="001457D6"/>
    <w:rsid w:val="0015258A"/>
    <w:rsid w:val="00153E33"/>
    <w:rsid w:val="001773C2"/>
    <w:rsid w:val="00182A87"/>
    <w:rsid w:val="001849C4"/>
    <w:rsid w:val="001868AA"/>
    <w:rsid w:val="001A58F1"/>
    <w:rsid w:val="001B2099"/>
    <w:rsid w:val="001C604B"/>
    <w:rsid w:val="001D1B30"/>
    <w:rsid w:val="001E2532"/>
    <w:rsid w:val="001F4697"/>
    <w:rsid w:val="0020258D"/>
    <w:rsid w:val="002165FF"/>
    <w:rsid w:val="002614A1"/>
    <w:rsid w:val="00296844"/>
    <w:rsid w:val="002B3993"/>
    <w:rsid w:val="002D0F10"/>
    <w:rsid w:val="002D61BA"/>
    <w:rsid w:val="002F4CE2"/>
    <w:rsid w:val="00315960"/>
    <w:rsid w:val="00340B16"/>
    <w:rsid w:val="003609CC"/>
    <w:rsid w:val="003727E2"/>
    <w:rsid w:val="00391B31"/>
    <w:rsid w:val="003A1C92"/>
    <w:rsid w:val="003D44F1"/>
    <w:rsid w:val="003E0B4C"/>
    <w:rsid w:val="003F5840"/>
    <w:rsid w:val="004110F9"/>
    <w:rsid w:val="00417041"/>
    <w:rsid w:val="004273A1"/>
    <w:rsid w:val="00430909"/>
    <w:rsid w:val="00454FC2"/>
    <w:rsid w:val="00456F8E"/>
    <w:rsid w:val="004664A5"/>
    <w:rsid w:val="0048733C"/>
    <w:rsid w:val="004D00B5"/>
    <w:rsid w:val="004D44AE"/>
    <w:rsid w:val="004F219B"/>
    <w:rsid w:val="00507A6D"/>
    <w:rsid w:val="00537C79"/>
    <w:rsid w:val="00540232"/>
    <w:rsid w:val="00543027"/>
    <w:rsid w:val="00574A05"/>
    <w:rsid w:val="005775DE"/>
    <w:rsid w:val="005922DA"/>
    <w:rsid w:val="005B03C8"/>
    <w:rsid w:val="005E24F7"/>
    <w:rsid w:val="005F52CF"/>
    <w:rsid w:val="00620E06"/>
    <w:rsid w:val="0062579D"/>
    <w:rsid w:val="006279A7"/>
    <w:rsid w:val="00643EE5"/>
    <w:rsid w:val="00650E5B"/>
    <w:rsid w:val="00655F7D"/>
    <w:rsid w:val="00671E99"/>
    <w:rsid w:val="006B1435"/>
    <w:rsid w:val="006C4186"/>
    <w:rsid w:val="006D7F18"/>
    <w:rsid w:val="006F22E1"/>
    <w:rsid w:val="006F4275"/>
    <w:rsid w:val="006F4E8F"/>
    <w:rsid w:val="00703B44"/>
    <w:rsid w:val="00721B74"/>
    <w:rsid w:val="007318ED"/>
    <w:rsid w:val="00733263"/>
    <w:rsid w:val="0073669A"/>
    <w:rsid w:val="007366FE"/>
    <w:rsid w:val="0075547E"/>
    <w:rsid w:val="00761671"/>
    <w:rsid w:val="00791759"/>
    <w:rsid w:val="00791CE9"/>
    <w:rsid w:val="00792ADC"/>
    <w:rsid w:val="007A404B"/>
    <w:rsid w:val="007B04FF"/>
    <w:rsid w:val="007D6AAB"/>
    <w:rsid w:val="007E34E1"/>
    <w:rsid w:val="007E4FAC"/>
    <w:rsid w:val="008031D3"/>
    <w:rsid w:val="00810756"/>
    <w:rsid w:val="008369D0"/>
    <w:rsid w:val="00846EB0"/>
    <w:rsid w:val="008552C1"/>
    <w:rsid w:val="008704B0"/>
    <w:rsid w:val="00875A48"/>
    <w:rsid w:val="00890238"/>
    <w:rsid w:val="008B6C0A"/>
    <w:rsid w:val="008D164C"/>
    <w:rsid w:val="00905E46"/>
    <w:rsid w:val="00907729"/>
    <w:rsid w:val="009113E8"/>
    <w:rsid w:val="009154A0"/>
    <w:rsid w:val="00921144"/>
    <w:rsid w:val="0092257C"/>
    <w:rsid w:val="00933462"/>
    <w:rsid w:val="00956B43"/>
    <w:rsid w:val="00963987"/>
    <w:rsid w:val="00963F9C"/>
    <w:rsid w:val="00966CD4"/>
    <w:rsid w:val="00976B45"/>
    <w:rsid w:val="0098359D"/>
    <w:rsid w:val="00985739"/>
    <w:rsid w:val="00985AD2"/>
    <w:rsid w:val="009974E9"/>
    <w:rsid w:val="009C61BA"/>
    <w:rsid w:val="009E1F2C"/>
    <w:rsid w:val="009E1F4A"/>
    <w:rsid w:val="009E2B17"/>
    <w:rsid w:val="009F477D"/>
    <w:rsid w:val="00A04821"/>
    <w:rsid w:val="00A10C21"/>
    <w:rsid w:val="00A10DD3"/>
    <w:rsid w:val="00A11737"/>
    <w:rsid w:val="00A179E5"/>
    <w:rsid w:val="00A309D7"/>
    <w:rsid w:val="00A33A13"/>
    <w:rsid w:val="00A346DB"/>
    <w:rsid w:val="00A37F20"/>
    <w:rsid w:val="00A41638"/>
    <w:rsid w:val="00A548F2"/>
    <w:rsid w:val="00A60714"/>
    <w:rsid w:val="00A8069A"/>
    <w:rsid w:val="00A8197E"/>
    <w:rsid w:val="00AC12ED"/>
    <w:rsid w:val="00AC457A"/>
    <w:rsid w:val="00AD71BD"/>
    <w:rsid w:val="00AF4553"/>
    <w:rsid w:val="00AF753B"/>
    <w:rsid w:val="00B10033"/>
    <w:rsid w:val="00B47969"/>
    <w:rsid w:val="00B65F08"/>
    <w:rsid w:val="00BA7D8E"/>
    <w:rsid w:val="00BB3064"/>
    <w:rsid w:val="00BD251F"/>
    <w:rsid w:val="00BD7647"/>
    <w:rsid w:val="00BE54F5"/>
    <w:rsid w:val="00BF6984"/>
    <w:rsid w:val="00C25557"/>
    <w:rsid w:val="00C322D1"/>
    <w:rsid w:val="00C34A19"/>
    <w:rsid w:val="00C37B13"/>
    <w:rsid w:val="00C42B50"/>
    <w:rsid w:val="00C70EA8"/>
    <w:rsid w:val="00C70FF1"/>
    <w:rsid w:val="00C84EC3"/>
    <w:rsid w:val="00C871FA"/>
    <w:rsid w:val="00C92A70"/>
    <w:rsid w:val="00CB022A"/>
    <w:rsid w:val="00CB7D13"/>
    <w:rsid w:val="00CD2810"/>
    <w:rsid w:val="00CF00A0"/>
    <w:rsid w:val="00CF39C4"/>
    <w:rsid w:val="00CF4CDE"/>
    <w:rsid w:val="00D17326"/>
    <w:rsid w:val="00D74484"/>
    <w:rsid w:val="00D77673"/>
    <w:rsid w:val="00D80379"/>
    <w:rsid w:val="00D80BA5"/>
    <w:rsid w:val="00D94F1E"/>
    <w:rsid w:val="00D95198"/>
    <w:rsid w:val="00D978EA"/>
    <w:rsid w:val="00DB3FC6"/>
    <w:rsid w:val="00DB78D1"/>
    <w:rsid w:val="00DC5504"/>
    <w:rsid w:val="00DE2EFE"/>
    <w:rsid w:val="00DF7738"/>
    <w:rsid w:val="00E025A6"/>
    <w:rsid w:val="00E1416B"/>
    <w:rsid w:val="00E23E28"/>
    <w:rsid w:val="00E25D14"/>
    <w:rsid w:val="00E64056"/>
    <w:rsid w:val="00EC1EE0"/>
    <w:rsid w:val="00EC799B"/>
    <w:rsid w:val="00ED3C48"/>
    <w:rsid w:val="00EE2778"/>
    <w:rsid w:val="00EE4512"/>
    <w:rsid w:val="00EF6E3B"/>
    <w:rsid w:val="00F005D7"/>
    <w:rsid w:val="00F04C94"/>
    <w:rsid w:val="00F15F7D"/>
    <w:rsid w:val="00F2572E"/>
    <w:rsid w:val="00F25CB4"/>
    <w:rsid w:val="00F9755B"/>
    <w:rsid w:val="00FC139C"/>
    <w:rsid w:val="00FE15CB"/>
    <w:rsid w:val="00FE4287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537C79"/>
    <w:pPr>
      <w:keepNext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537C79"/>
    <w:pPr>
      <w:keepNext/>
      <w:outlineLvl w:val="2"/>
    </w:pPr>
    <w:rPr>
      <w:b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537C7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537C79"/>
    <w:rPr>
      <w:rFonts w:ascii="Times New Roman" w:eastAsia="Times New Roman" w:hAnsi="Times New Roman" w:cs="Times New Roman"/>
      <w:b/>
      <w:sz w:val="28"/>
      <w:szCs w:val="24"/>
    </w:rPr>
  </w:style>
  <w:style w:type="paragraph" w:styleId="Porat">
    <w:name w:val="footer"/>
    <w:basedOn w:val="prastasis"/>
    <w:link w:val="PoratDiagrama"/>
    <w:semiHidden/>
    <w:rsid w:val="00537C7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537C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semiHidden/>
    <w:rsid w:val="00537C79"/>
  </w:style>
  <w:style w:type="paragraph" w:styleId="Pagrindinistekstas">
    <w:name w:val="Body Text"/>
    <w:basedOn w:val="prastasis"/>
    <w:link w:val="PagrindinistekstasDiagrama"/>
    <w:semiHidden/>
    <w:rsid w:val="00537C79"/>
    <w:pPr>
      <w:jc w:val="both"/>
    </w:pPr>
    <w:rPr>
      <w:b/>
      <w:bCs/>
      <w:snapToGrid w:val="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37C79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537C7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7C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astasistinklapis">
    <w:name w:val="Normal (Web)"/>
    <w:basedOn w:val="prastasis"/>
    <w:uiPriority w:val="99"/>
    <w:unhideWhenUsed/>
    <w:rsid w:val="00417041"/>
    <w:pPr>
      <w:spacing w:before="100" w:beforeAutospacing="1" w:after="100" w:afterAutospacing="1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A7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A70"/>
    <w:rPr>
      <w:rFonts w:ascii="Tahoma" w:eastAsia="Times New Roman" w:hAnsi="Tahoma" w:cs="Tahoma"/>
      <w:sz w:val="16"/>
      <w:szCs w:val="16"/>
      <w:lang w:val="en-GB"/>
    </w:rPr>
  </w:style>
  <w:style w:type="character" w:styleId="Hipersaitas">
    <w:name w:val="Hyperlink"/>
    <w:basedOn w:val="Numatytasispastraiposriftas"/>
    <w:uiPriority w:val="99"/>
    <w:semiHidden/>
    <w:unhideWhenUsed/>
    <w:rsid w:val="004D4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537C79"/>
    <w:pPr>
      <w:keepNext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537C79"/>
    <w:pPr>
      <w:keepNext/>
      <w:outlineLvl w:val="2"/>
    </w:pPr>
    <w:rPr>
      <w:b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537C7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537C79"/>
    <w:rPr>
      <w:rFonts w:ascii="Times New Roman" w:eastAsia="Times New Roman" w:hAnsi="Times New Roman" w:cs="Times New Roman"/>
      <w:b/>
      <w:sz w:val="28"/>
      <w:szCs w:val="24"/>
    </w:rPr>
  </w:style>
  <w:style w:type="paragraph" w:styleId="Porat">
    <w:name w:val="footer"/>
    <w:basedOn w:val="prastasis"/>
    <w:link w:val="PoratDiagrama"/>
    <w:semiHidden/>
    <w:rsid w:val="00537C7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537C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semiHidden/>
    <w:rsid w:val="00537C79"/>
  </w:style>
  <w:style w:type="paragraph" w:styleId="Pagrindinistekstas">
    <w:name w:val="Body Text"/>
    <w:basedOn w:val="prastasis"/>
    <w:link w:val="PagrindinistekstasDiagrama"/>
    <w:semiHidden/>
    <w:rsid w:val="00537C79"/>
    <w:pPr>
      <w:jc w:val="both"/>
    </w:pPr>
    <w:rPr>
      <w:b/>
      <w:bCs/>
      <w:snapToGrid w:val="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37C79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537C7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7C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astasistinklapis">
    <w:name w:val="Normal (Web)"/>
    <w:basedOn w:val="prastasis"/>
    <w:uiPriority w:val="99"/>
    <w:unhideWhenUsed/>
    <w:rsid w:val="00417041"/>
    <w:pPr>
      <w:spacing w:before="100" w:beforeAutospacing="1" w:after="100" w:afterAutospacing="1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A7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A70"/>
    <w:rPr>
      <w:rFonts w:ascii="Tahoma" w:eastAsia="Times New Roman" w:hAnsi="Tahoma" w:cs="Tahoma"/>
      <w:sz w:val="16"/>
      <w:szCs w:val="16"/>
      <w:lang w:val="en-GB"/>
    </w:rPr>
  </w:style>
  <w:style w:type="character" w:styleId="Hipersaitas">
    <w:name w:val="Hyperlink"/>
    <w:basedOn w:val="Numatytasispastraiposriftas"/>
    <w:uiPriority w:val="99"/>
    <w:semiHidden/>
    <w:unhideWhenUsed/>
    <w:rsid w:val="004D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t.wikipedia.org/wiki/Rusij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FA8.A5849D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3996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ŠUTINIENĖ Asta</cp:lastModifiedBy>
  <cp:revision>112</cp:revision>
  <cp:lastPrinted>2014-06-11T06:33:00Z</cp:lastPrinted>
  <dcterms:created xsi:type="dcterms:W3CDTF">2014-04-28T08:12:00Z</dcterms:created>
  <dcterms:modified xsi:type="dcterms:W3CDTF">2014-06-16T07:11:00Z</dcterms:modified>
</cp:coreProperties>
</file>