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013B9C" w:rsidP="0087764B">
      <w:pPr>
        <w:spacing w:after="0" w:line="240" w:lineRule="auto"/>
        <w:rPr>
          <w:rFonts w:eastAsia="Times New Roman"/>
          <w:i/>
          <w:iCs/>
          <w:color w:val="000000"/>
          <w:szCs w:val="24"/>
        </w:rPr>
      </w:pPr>
      <w:r>
        <w:rPr>
          <w:noProof/>
        </w:rPr>
        <w:pict>
          <v:group id="_x0000_s1040" style="position:absolute;margin-left:-49.9pt;margin-top:-53.25pt;width:595.5pt;height:148.4pt;z-index:-251658240" coordorigin="-5,19" coordsize="11910,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7" type="#_x0000_t75" alt="juosta_66" style="position:absolute;left:-5;top:19;width:11910;height:2340;visibility:visible">
              <v:imagedata r:id="rId9" o:title="juosta_66"/>
            </v:shape>
            <v:shape id="_x0000_s1038" type="#_x0000_t75" style="position:absolute;left:45;top:2371;width:11814;height:616">
              <v:imagedata r:id="rId10" o:title="Untitled-7"/>
            </v:shape>
          </v:group>
        </w:pict>
      </w:r>
    </w:p>
    <w:p w:rsidR="00754572" w:rsidRDefault="00754572" w:rsidP="0087764B">
      <w:pPr>
        <w:spacing w:after="0" w:line="240" w:lineRule="auto"/>
        <w:rPr>
          <w:rFonts w:eastAsia="Times New Roman"/>
          <w:i/>
          <w:iCs/>
          <w:color w:val="000000"/>
          <w:szCs w:val="24"/>
        </w:rPr>
      </w:pPr>
    </w:p>
    <w:p w:rsidR="00F7069D" w:rsidRDefault="00F7069D" w:rsidP="0087764B">
      <w:pPr>
        <w:spacing w:after="0" w:line="240" w:lineRule="auto"/>
        <w:rPr>
          <w:rFonts w:eastAsia="Times New Roman"/>
          <w:i/>
          <w:iCs/>
          <w:color w:val="000000"/>
          <w:szCs w:val="24"/>
        </w:rPr>
      </w:pPr>
    </w:p>
    <w:p w:rsidR="006372B2" w:rsidRDefault="006372B2"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2A18BB">
      <w:pPr>
        <w:spacing w:after="0" w:line="240" w:lineRule="auto"/>
        <w:jc w:val="center"/>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AF6429" w:rsidRDefault="00AF6429" w:rsidP="00036A28">
      <w:pPr>
        <w:spacing w:after="0" w:line="240" w:lineRule="auto"/>
        <w:rPr>
          <w:rFonts w:ascii="Tahoma" w:eastAsia="Times New Roman" w:hAnsi="Tahoma" w:cs="Tahoma"/>
          <w:sz w:val="18"/>
          <w:szCs w:val="18"/>
        </w:rPr>
      </w:pPr>
    </w:p>
    <w:p w:rsidR="00AF6429" w:rsidRDefault="00AF6429" w:rsidP="00AF6429">
      <w:pPr>
        <w:spacing w:after="0" w:line="240" w:lineRule="auto"/>
        <w:rPr>
          <w:bCs/>
          <w:szCs w:val="22"/>
          <w:lang w:eastAsia="en-US"/>
        </w:rPr>
      </w:pPr>
      <w:r w:rsidRPr="00A74E89">
        <w:rPr>
          <w:bCs/>
          <w:szCs w:val="22"/>
          <w:lang w:eastAsia="en-US"/>
        </w:rPr>
        <w:t>201</w:t>
      </w:r>
      <w:r>
        <w:rPr>
          <w:bCs/>
          <w:szCs w:val="22"/>
          <w:lang w:eastAsia="en-US"/>
        </w:rPr>
        <w:t>5</w:t>
      </w:r>
      <w:r w:rsidRPr="00A74E89">
        <w:rPr>
          <w:bCs/>
          <w:szCs w:val="22"/>
          <w:lang w:eastAsia="en-US"/>
        </w:rPr>
        <w:t xml:space="preserve"> m.</w:t>
      </w:r>
      <w:r w:rsidR="00013B9C">
        <w:rPr>
          <w:bCs/>
          <w:szCs w:val="22"/>
          <w:lang w:eastAsia="en-US"/>
        </w:rPr>
        <w:t xml:space="preserve"> kovo 9 </w:t>
      </w:r>
      <w:r w:rsidRPr="00A74E89">
        <w:rPr>
          <w:bCs/>
          <w:szCs w:val="22"/>
          <w:lang w:eastAsia="en-US"/>
        </w:rPr>
        <w:t>d. pranešimas VIR</w:t>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p>
    <w:p w:rsidR="00956135" w:rsidRDefault="00956135" w:rsidP="00956135">
      <w:pPr>
        <w:spacing w:after="0" w:line="240" w:lineRule="auto"/>
        <w:rPr>
          <w:bCs/>
          <w:szCs w:val="22"/>
          <w:lang w:eastAsia="en-US"/>
        </w:rPr>
      </w:pPr>
    </w:p>
    <w:p w:rsidR="00956135" w:rsidRPr="004D1A97" w:rsidRDefault="00956135" w:rsidP="00956135">
      <w:pPr>
        <w:pStyle w:val="Betarp"/>
        <w:jc w:val="center"/>
        <w:rPr>
          <w:sz w:val="22"/>
        </w:rPr>
      </w:pPr>
      <w:r w:rsidRPr="004D1A97">
        <w:rPr>
          <w:sz w:val="22"/>
        </w:rPr>
        <w:t xml:space="preserve">Seimo komitetų ir komisijų posėdžių savaitės (nuo </w:t>
      </w:r>
      <w:r w:rsidR="000E55E0">
        <w:rPr>
          <w:sz w:val="22"/>
        </w:rPr>
        <w:t>2015-03-09</w:t>
      </w:r>
      <w:r w:rsidRPr="004D1A97">
        <w:rPr>
          <w:sz w:val="22"/>
        </w:rPr>
        <w:t>) darbotvarkės</w:t>
      </w:r>
    </w:p>
    <w:p w:rsidR="00956135" w:rsidRPr="004D1A97" w:rsidRDefault="00956135" w:rsidP="00956135">
      <w:pPr>
        <w:pStyle w:val="Betarp"/>
        <w:jc w:val="center"/>
        <w:rPr>
          <w:i/>
          <w:sz w:val="22"/>
        </w:rPr>
      </w:pPr>
      <w:r w:rsidRPr="004D1A97">
        <w:rPr>
          <w:i/>
          <w:sz w:val="22"/>
        </w:rPr>
        <w:t xml:space="preserve">(Darbotvarkės nuolat atnaujinamos </w:t>
      </w:r>
      <w:hyperlink r:id="rId11" w:history="1">
        <w:r w:rsidRPr="002D30FF">
          <w:rPr>
            <w:rStyle w:val="Hipersaitas"/>
            <w:bCs/>
            <w:i/>
            <w:sz w:val="22"/>
          </w:rPr>
          <w:t>internete</w:t>
        </w:r>
      </w:hyperlink>
      <w:r>
        <w:rPr>
          <w:i/>
          <w:sz w:val="22"/>
        </w:rPr>
        <w:t xml:space="preserve"> ir </w:t>
      </w:r>
      <w:hyperlink r:id="rId12" w:history="1">
        <w:r w:rsidRPr="001A7974">
          <w:rPr>
            <w:rStyle w:val="Hipersaitas"/>
            <w:i/>
            <w:sz w:val="22"/>
          </w:rPr>
          <w:t>čia</w:t>
        </w:r>
      </w:hyperlink>
      <w:r>
        <w:rPr>
          <w:i/>
          <w:sz w:val="22"/>
        </w:rPr>
        <w:t>)</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ANTIKORUPCIJOS KOMISIJOS</w:t>
      </w:r>
    </w:p>
    <w:p w:rsidR="00DD3AB6" w:rsidRPr="0037257A" w:rsidRDefault="00DD3AB6" w:rsidP="00DD3AB6">
      <w:pPr>
        <w:pStyle w:val="Betarp"/>
        <w:jc w:val="center"/>
        <w:rPr>
          <w:sz w:val="22"/>
        </w:rPr>
      </w:pPr>
      <w:r w:rsidRPr="00234BC0">
        <w:rPr>
          <w:sz w:val="22"/>
        </w:rPr>
        <w:t>darbo grupė</w:t>
      </w:r>
      <w:r>
        <w:rPr>
          <w:sz w:val="22"/>
        </w:rPr>
        <w:t>s</w:t>
      </w:r>
      <w:r w:rsidRPr="00234BC0">
        <w:rPr>
          <w:sz w:val="22"/>
        </w:rPr>
        <w:t xml:space="preserve"> galimoms korupcijos apraiškoms sveikatos apsaugos sistemoje</w:t>
      </w:r>
      <w:r>
        <w:rPr>
          <w:sz w:val="22"/>
        </w:rPr>
        <w:t xml:space="preserve"> tirti išvykstamojo </w:t>
      </w:r>
      <w:r w:rsidRPr="0037257A">
        <w:rPr>
          <w:sz w:val="22"/>
        </w:rPr>
        <w:t xml:space="preserve">posėdžio </w:t>
      </w:r>
    </w:p>
    <w:p w:rsidR="00DD3AB6" w:rsidRDefault="00DD3AB6" w:rsidP="00DD3AB6">
      <w:pPr>
        <w:pStyle w:val="Betarp"/>
        <w:rPr>
          <w:sz w:val="22"/>
        </w:rPr>
      </w:pP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2001"/>
        <w:gridCol w:w="3119"/>
        <w:gridCol w:w="2562"/>
        <w:gridCol w:w="1537"/>
      </w:tblGrid>
      <w:tr w:rsidR="00DD3AB6" w:rsidRPr="00DD3AB6" w:rsidTr="00DD3AB6">
        <w:trPr>
          <w:trHeight w:val="20"/>
          <w:jc w:val="center"/>
        </w:trPr>
        <w:tc>
          <w:tcPr>
            <w:tcW w:w="420" w:type="dxa"/>
            <w:vAlign w:val="center"/>
            <w:hideMark/>
          </w:tcPr>
          <w:p w:rsidR="00DD3AB6" w:rsidRPr="00DD3AB6" w:rsidRDefault="00DD3AB6" w:rsidP="00DD3AB6">
            <w:pPr>
              <w:pStyle w:val="Betarp"/>
              <w:rPr>
                <w:sz w:val="22"/>
              </w:rPr>
            </w:pPr>
            <w:r w:rsidRPr="00DD3AB6">
              <w:rPr>
                <w:sz w:val="22"/>
              </w:rPr>
              <w:t>Eil.</w:t>
            </w:r>
          </w:p>
          <w:p w:rsidR="00DD3AB6" w:rsidRPr="00DD3AB6" w:rsidRDefault="00DD3AB6" w:rsidP="00DD3AB6">
            <w:pPr>
              <w:pStyle w:val="Betarp"/>
              <w:rPr>
                <w:sz w:val="22"/>
              </w:rPr>
            </w:pPr>
            <w:r w:rsidRPr="00DD3AB6">
              <w:rPr>
                <w:sz w:val="22"/>
              </w:rPr>
              <w:t>Nr.</w:t>
            </w:r>
          </w:p>
        </w:tc>
        <w:tc>
          <w:tcPr>
            <w:tcW w:w="2001" w:type="dxa"/>
            <w:vAlign w:val="center"/>
            <w:hideMark/>
          </w:tcPr>
          <w:p w:rsidR="00DD3AB6" w:rsidRPr="00DD3AB6" w:rsidRDefault="00DD3AB6" w:rsidP="00DD3AB6">
            <w:pPr>
              <w:pStyle w:val="Betarp"/>
              <w:rPr>
                <w:sz w:val="22"/>
              </w:rPr>
            </w:pPr>
            <w:r w:rsidRPr="00DD3AB6">
              <w:rPr>
                <w:sz w:val="22"/>
              </w:rPr>
              <w:t>Data,</w:t>
            </w:r>
          </w:p>
          <w:p w:rsidR="00DD3AB6" w:rsidRPr="00DD3AB6" w:rsidRDefault="00DD3AB6" w:rsidP="00DD3AB6">
            <w:pPr>
              <w:pStyle w:val="Betarp"/>
              <w:rPr>
                <w:sz w:val="22"/>
              </w:rPr>
            </w:pPr>
            <w:r w:rsidRPr="00DD3AB6">
              <w:rPr>
                <w:sz w:val="22"/>
              </w:rPr>
              <w:t>laikas,</w:t>
            </w:r>
          </w:p>
          <w:p w:rsidR="00DD3AB6" w:rsidRPr="00DD3AB6" w:rsidRDefault="00DD3AB6" w:rsidP="00DD3AB6">
            <w:pPr>
              <w:pStyle w:val="Betarp"/>
              <w:rPr>
                <w:sz w:val="22"/>
              </w:rPr>
            </w:pPr>
            <w:r w:rsidRPr="00DD3AB6">
              <w:rPr>
                <w:sz w:val="22"/>
              </w:rPr>
              <w:t>vieta</w:t>
            </w:r>
          </w:p>
        </w:tc>
        <w:tc>
          <w:tcPr>
            <w:tcW w:w="3119" w:type="dxa"/>
            <w:vAlign w:val="center"/>
            <w:hideMark/>
          </w:tcPr>
          <w:p w:rsidR="00DD3AB6" w:rsidRPr="00DD3AB6" w:rsidRDefault="00DD3AB6" w:rsidP="00DD3AB6">
            <w:pPr>
              <w:pStyle w:val="Betarp"/>
              <w:rPr>
                <w:sz w:val="22"/>
              </w:rPr>
            </w:pPr>
            <w:r w:rsidRPr="00DD3AB6">
              <w:rPr>
                <w:sz w:val="22"/>
              </w:rPr>
              <w:t>Svarstomi klausimai</w:t>
            </w:r>
          </w:p>
        </w:tc>
        <w:tc>
          <w:tcPr>
            <w:tcW w:w="2562" w:type="dxa"/>
            <w:vAlign w:val="center"/>
            <w:hideMark/>
          </w:tcPr>
          <w:p w:rsidR="00DD3AB6" w:rsidRPr="00DD3AB6" w:rsidRDefault="00DD3AB6" w:rsidP="00DD3AB6">
            <w:pPr>
              <w:pStyle w:val="Betarp"/>
              <w:rPr>
                <w:sz w:val="22"/>
              </w:rPr>
            </w:pPr>
            <w:r w:rsidRPr="00DD3AB6">
              <w:rPr>
                <w:sz w:val="22"/>
              </w:rPr>
              <w:t>Kviestieji asmenys</w:t>
            </w:r>
          </w:p>
        </w:tc>
        <w:tc>
          <w:tcPr>
            <w:tcW w:w="1537" w:type="dxa"/>
          </w:tcPr>
          <w:p w:rsidR="00DD3AB6" w:rsidRPr="00DD3AB6" w:rsidRDefault="00DD3AB6" w:rsidP="00DD3AB6">
            <w:pPr>
              <w:pStyle w:val="Betarp"/>
              <w:rPr>
                <w:sz w:val="22"/>
              </w:rPr>
            </w:pPr>
          </w:p>
          <w:p w:rsidR="00DD3AB6" w:rsidRPr="00DD3AB6" w:rsidRDefault="00DD3AB6" w:rsidP="00DD3AB6">
            <w:pPr>
              <w:pStyle w:val="Betarp"/>
              <w:rPr>
                <w:sz w:val="22"/>
              </w:rPr>
            </w:pPr>
            <w:r w:rsidRPr="00DD3AB6">
              <w:rPr>
                <w:sz w:val="22"/>
              </w:rPr>
              <w:t>Pastabos</w:t>
            </w:r>
          </w:p>
        </w:tc>
      </w:tr>
      <w:tr w:rsidR="00DD3AB6" w:rsidRPr="00DD3AB6" w:rsidTr="00DD3AB6">
        <w:trPr>
          <w:trHeight w:val="20"/>
          <w:jc w:val="center"/>
        </w:trPr>
        <w:tc>
          <w:tcPr>
            <w:tcW w:w="420" w:type="dxa"/>
            <w:hideMark/>
          </w:tcPr>
          <w:p w:rsidR="00DD3AB6" w:rsidRPr="00DD3AB6" w:rsidRDefault="00DD3AB6" w:rsidP="00DD3AB6">
            <w:pPr>
              <w:pStyle w:val="Betarp"/>
              <w:rPr>
                <w:sz w:val="22"/>
              </w:rPr>
            </w:pPr>
            <w:r w:rsidRPr="00DD3AB6">
              <w:rPr>
                <w:sz w:val="22"/>
              </w:rPr>
              <w:t>1.</w:t>
            </w:r>
          </w:p>
        </w:tc>
        <w:tc>
          <w:tcPr>
            <w:tcW w:w="2001" w:type="dxa"/>
            <w:hideMark/>
          </w:tcPr>
          <w:p w:rsidR="00DD3AB6" w:rsidRPr="00DD3AB6" w:rsidRDefault="00DD3AB6" w:rsidP="00DD3AB6">
            <w:pPr>
              <w:pStyle w:val="Betarp"/>
              <w:rPr>
                <w:sz w:val="22"/>
              </w:rPr>
            </w:pPr>
            <w:r w:rsidRPr="00DD3AB6">
              <w:rPr>
                <w:sz w:val="22"/>
              </w:rPr>
              <w:t>2015-03-13</w:t>
            </w:r>
          </w:p>
          <w:p w:rsidR="00DD3AB6" w:rsidRPr="00DD3AB6" w:rsidRDefault="00DD3AB6" w:rsidP="00DD3AB6">
            <w:pPr>
              <w:pStyle w:val="Betarp"/>
              <w:rPr>
                <w:sz w:val="22"/>
              </w:rPr>
            </w:pPr>
            <w:r w:rsidRPr="00DD3AB6">
              <w:rPr>
                <w:sz w:val="22"/>
              </w:rPr>
              <w:t xml:space="preserve">10.00–11.30 </w:t>
            </w:r>
          </w:p>
          <w:p w:rsidR="00DD3AB6" w:rsidRPr="00DD3AB6" w:rsidRDefault="00DD3AB6" w:rsidP="00DD3AB6">
            <w:pPr>
              <w:pStyle w:val="Betarp"/>
              <w:rPr>
                <w:sz w:val="22"/>
              </w:rPr>
            </w:pPr>
            <w:r w:rsidRPr="00DD3AB6">
              <w:rPr>
                <w:sz w:val="22"/>
              </w:rPr>
              <w:t>Sanatorija „Pušyno kelias“ (</w:t>
            </w:r>
            <w:r w:rsidRPr="00DD3AB6">
              <w:rPr>
                <w:sz w:val="22"/>
                <w:lang w:eastAsia="lt-LT"/>
              </w:rPr>
              <w:t>Pušyno kelias 27, Vilnius)</w:t>
            </w:r>
            <w:r w:rsidRPr="00DD3AB6">
              <w:rPr>
                <w:sz w:val="22"/>
              </w:rPr>
              <w:t xml:space="preserve"> </w:t>
            </w:r>
          </w:p>
        </w:tc>
        <w:tc>
          <w:tcPr>
            <w:tcW w:w="3119" w:type="dxa"/>
            <w:hideMark/>
          </w:tcPr>
          <w:p w:rsidR="00DD3AB6" w:rsidRPr="00DD3AB6" w:rsidRDefault="00DD3AB6" w:rsidP="00DD3AB6">
            <w:pPr>
              <w:pStyle w:val="Betarp"/>
              <w:rPr>
                <w:sz w:val="22"/>
                <w:lang w:eastAsia="lt-LT"/>
              </w:rPr>
            </w:pPr>
            <w:r w:rsidRPr="00DD3AB6">
              <w:rPr>
                <w:sz w:val="22"/>
                <w:lang w:eastAsia="lt-LT"/>
              </w:rPr>
              <w:t>Dėl sanatorijos „Pušyno kelias</w:t>
            </w:r>
            <w:r w:rsidRPr="00DD3AB6">
              <w:rPr>
                <w:sz w:val="22"/>
                <w:lang w:eastAsia="lt-LT"/>
              </w:rPr>
              <w:br w:type="column"/>
              <w:t>“ veiklos.</w:t>
            </w:r>
          </w:p>
        </w:tc>
        <w:tc>
          <w:tcPr>
            <w:tcW w:w="2562" w:type="dxa"/>
          </w:tcPr>
          <w:p w:rsidR="00DD3AB6" w:rsidRPr="00DD3AB6" w:rsidRDefault="00DD3AB6" w:rsidP="00DD3AB6">
            <w:pPr>
              <w:pStyle w:val="Betarp"/>
              <w:rPr>
                <w:sz w:val="22"/>
              </w:rPr>
            </w:pPr>
            <w:r w:rsidRPr="00DD3AB6">
              <w:rPr>
                <w:sz w:val="22"/>
              </w:rPr>
              <w:t>Sanatorijos „Pušyno kelias“ vaikų skyriaus administracijos, Sveikatos apsaugos ministerijos atstovai.</w:t>
            </w:r>
          </w:p>
        </w:tc>
        <w:tc>
          <w:tcPr>
            <w:tcW w:w="1537" w:type="dxa"/>
          </w:tcPr>
          <w:p w:rsidR="00DD3AB6" w:rsidRPr="00DD3AB6" w:rsidRDefault="00DD3AB6" w:rsidP="00DD3AB6">
            <w:pPr>
              <w:pStyle w:val="Betarp"/>
              <w:rPr>
                <w:sz w:val="22"/>
              </w:rPr>
            </w:pPr>
            <w:proofErr w:type="spellStart"/>
            <w:r w:rsidRPr="00DD3AB6">
              <w:rPr>
                <w:sz w:val="22"/>
              </w:rPr>
              <w:t>A.Bilotaitė</w:t>
            </w:r>
            <w:proofErr w:type="spellEnd"/>
          </w:p>
          <w:p w:rsidR="00DD3AB6" w:rsidRPr="00DD3AB6" w:rsidRDefault="00DD3AB6" w:rsidP="00DD3AB6">
            <w:pPr>
              <w:pStyle w:val="Betarp"/>
              <w:rPr>
                <w:sz w:val="22"/>
              </w:rPr>
            </w:pPr>
          </w:p>
        </w:tc>
      </w:tr>
    </w:tbl>
    <w:p w:rsidR="00DD3AB6" w:rsidRDefault="00DD3AB6" w:rsidP="00DD3AB6">
      <w:pPr>
        <w:pStyle w:val="Betarp"/>
        <w:tabs>
          <w:tab w:val="left" w:pos="6804"/>
        </w:tabs>
        <w:ind w:left="1134"/>
        <w:rPr>
          <w:sz w:val="22"/>
        </w:rPr>
      </w:pPr>
      <w:r>
        <w:rPr>
          <w:sz w:val="22"/>
        </w:rPr>
        <w:t>Darbo grupės vadovė</w:t>
      </w:r>
      <w:r>
        <w:rPr>
          <w:sz w:val="22"/>
        </w:rPr>
        <w:tab/>
      </w:r>
      <w:r>
        <w:rPr>
          <w:sz w:val="22"/>
        </w:rPr>
        <w:tab/>
        <w:t xml:space="preserve">Agnė </w:t>
      </w:r>
      <w:proofErr w:type="spellStart"/>
      <w:r>
        <w:rPr>
          <w:sz w:val="22"/>
        </w:rPr>
        <w:t>Bilotaitė</w:t>
      </w:r>
      <w:proofErr w:type="spellEnd"/>
    </w:p>
    <w:p w:rsidR="00956135" w:rsidRPr="004D1A97" w:rsidRDefault="00956135" w:rsidP="00956135">
      <w:pPr>
        <w:pStyle w:val="Betarp"/>
        <w:tabs>
          <w:tab w:val="left" w:pos="6804"/>
        </w:tabs>
        <w:jc w:val="center"/>
        <w:rPr>
          <w:sz w:val="22"/>
        </w:rPr>
      </w:pPr>
      <w:r>
        <w:rPr>
          <w:sz w:val="22"/>
        </w:rPr>
        <w:t>Komisijos p</w:t>
      </w:r>
      <w:r w:rsidRPr="004D1A97">
        <w:rPr>
          <w:sz w:val="22"/>
        </w:rPr>
        <w:t xml:space="preserve">irmininkas </w:t>
      </w:r>
      <w:r w:rsidRPr="004D1A97">
        <w:rPr>
          <w:sz w:val="22"/>
        </w:rPr>
        <w:tab/>
        <w:t>Vitalijus Gailius</w:t>
      </w:r>
    </w:p>
    <w:p w:rsidR="00956135" w:rsidRPr="004D1A97" w:rsidRDefault="00956135" w:rsidP="00956135">
      <w:pPr>
        <w:pStyle w:val="Betarp"/>
        <w:jc w:val="center"/>
        <w:rPr>
          <w:sz w:val="22"/>
        </w:rPr>
      </w:pPr>
    </w:p>
    <w:p w:rsidR="00013B9C" w:rsidRDefault="00956135" w:rsidP="00956135">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013B9C" w:rsidRPr="00013B9C" w:rsidTr="00013B9C">
        <w:trPr>
          <w:trHeight w:val="20"/>
          <w:jc w:val="center"/>
        </w:trPr>
        <w:tc>
          <w:tcPr>
            <w:tcW w:w="566" w:type="dxa"/>
            <w:vAlign w:val="center"/>
          </w:tcPr>
          <w:p w:rsidR="00013B9C" w:rsidRPr="00013B9C" w:rsidRDefault="00013B9C" w:rsidP="00013B9C">
            <w:pPr>
              <w:pStyle w:val="Betarp"/>
              <w:rPr>
                <w:b/>
                <w:sz w:val="22"/>
              </w:rPr>
            </w:pPr>
            <w:r w:rsidRPr="00013B9C">
              <w:rPr>
                <w:b/>
                <w:sz w:val="22"/>
              </w:rPr>
              <w:t>Eil. Nr.</w:t>
            </w:r>
          </w:p>
        </w:tc>
        <w:tc>
          <w:tcPr>
            <w:tcW w:w="1207" w:type="dxa"/>
            <w:vAlign w:val="center"/>
            <w:hideMark/>
          </w:tcPr>
          <w:p w:rsidR="00013B9C" w:rsidRPr="00013B9C" w:rsidRDefault="00013B9C" w:rsidP="00013B9C">
            <w:pPr>
              <w:pStyle w:val="Betarp"/>
              <w:rPr>
                <w:b/>
                <w:sz w:val="22"/>
              </w:rPr>
            </w:pPr>
            <w:r w:rsidRPr="00013B9C">
              <w:rPr>
                <w:b/>
                <w:sz w:val="22"/>
              </w:rPr>
              <w:t>Data, laikas, vieta</w:t>
            </w:r>
          </w:p>
        </w:tc>
        <w:tc>
          <w:tcPr>
            <w:tcW w:w="1233" w:type="dxa"/>
            <w:vAlign w:val="center"/>
            <w:hideMark/>
          </w:tcPr>
          <w:p w:rsidR="00013B9C" w:rsidRPr="00013B9C" w:rsidRDefault="00013B9C" w:rsidP="00013B9C">
            <w:pPr>
              <w:pStyle w:val="Betarp"/>
              <w:rPr>
                <w:b/>
                <w:sz w:val="22"/>
              </w:rPr>
            </w:pPr>
            <w:r w:rsidRPr="00013B9C">
              <w:rPr>
                <w:b/>
                <w:sz w:val="22"/>
              </w:rPr>
              <w:t>Projekto Nr.</w:t>
            </w:r>
          </w:p>
        </w:tc>
        <w:tc>
          <w:tcPr>
            <w:tcW w:w="3402" w:type="dxa"/>
            <w:vAlign w:val="center"/>
          </w:tcPr>
          <w:p w:rsidR="00013B9C" w:rsidRPr="00013B9C" w:rsidRDefault="00013B9C" w:rsidP="00013B9C">
            <w:pPr>
              <w:pStyle w:val="Betarp"/>
              <w:rPr>
                <w:b/>
                <w:sz w:val="22"/>
              </w:rPr>
            </w:pPr>
            <w:r w:rsidRPr="00013B9C">
              <w:rPr>
                <w:b/>
                <w:sz w:val="22"/>
              </w:rPr>
              <w:t>Svarstomi klausimai</w:t>
            </w:r>
          </w:p>
        </w:tc>
        <w:tc>
          <w:tcPr>
            <w:tcW w:w="1602" w:type="dxa"/>
            <w:vAlign w:val="center"/>
          </w:tcPr>
          <w:p w:rsidR="00013B9C" w:rsidRPr="00013B9C" w:rsidRDefault="00013B9C" w:rsidP="00013B9C">
            <w:pPr>
              <w:pStyle w:val="Betarp"/>
              <w:rPr>
                <w:b/>
                <w:sz w:val="22"/>
              </w:rPr>
            </w:pPr>
            <w:r w:rsidRPr="00013B9C">
              <w:rPr>
                <w:b/>
                <w:sz w:val="22"/>
              </w:rPr>
              <w:t>Pagrindinis ar papildomas komitetas (stadija)</w:t>
            </w:r>
          </w:p>
        </w:tc>
        <w:tc>
          <w:tcPr>
            <w:tcW w:w="1629" w:type="dxa"/>
            <w:vAlign w:val="center"/>
            <w:hideMark/>
          </w:tcPr>
          <w:p w:rsidR="00013B9C" w:rsidRPr="00013B9C" w:rsidRDefault="00013B9C" w:rsidP="00013B9C">
            <w:pPr>
              <w:pStyle w:val="Betarp"/>
              <w:rPr>
                <w:b/>
                <w:sz w:val="22"/>
              </w:rPr>
            </w:pPr>
            <w:r w:rsidRPr="00013B9C">
              <w:rPr>
                <w:b/>
                <w:sz w:val="22"/>
              </w:rPr>
              <w:t>Komiteto išvadų rengėjai, biuro tarnautojai</w:t>
            </w:r>
          </w:p>
        </w:tc>
      </w:tr>
      <w:tr w:rsidR="00013B9C" w:rsidRPr="00013B9C" w:rsidTr="00013B9C">
        <w:trPr>
          <w:trHeight w:val="20"/>
          <w:jc w:val="center"/>
        </w:trPr>
        <w:tc>
          <w:tcPr>
            <w:tcW w:w="566" w:type="dxa"/>
          </w:tcPr>
          <w:p w:rsidR="00013B9C" w:rsidRPr="00013B9C" w:rsidRDefault="00013B9C" w:rsidP="00013B9C">
            <w:pPr>
              <w:pStyle w:val="Betarp"/>
              <w:rPr>
                <w:sz w:val="22"/>
              </w:rPr>
            </w:pPr>
            <w:r w:rsidRPr="00013B9C">
              <w:rPr>
                <w:sz w:val="22"/>
              </w:rPr>
              <w:t>1.</w:t>
            </w:r>
          </w:p>
        </w:tc>
        <w:tc>
          <w:tcPr>
            <w:tcW w:w="1207" w:type="dxa"/>
            <w:shd w:val="clear" w:color="auto" w:fill="auto"/>
          </w:tcPr>
          <w:p w:rsidR="00013B9C" w:rsidRPr="00013B9C" w:rsidRDefault="00013B9C" w:rsidP="00013B9C">
            <w:pPr>
              <w:pStyle w:val="Betarp"/>
              <w:rPr>
                <w:sz w:val="22"/>
              </w:rPr>
            </w:pPr>
            <w:r w:rsidRPr="00013B9C">
              <w:rPr>
                <w:sz w:val="22"/>
              </w:rPr>
              <w:t xml:space="preserve">2015-03-10 8.30–8.40 </w:t>
            </w:r>
          </w:p>
          <w:p w:rsidR="00013B9C" w:rsidRPr="00013B9C" w:rsidRDefault="00013B9C" w:rsidP="00013B9C">
            <w:pPr>
              <w:pStyle w:val="Betarp"/>
              <w:rPr>
                <w:sz w:val="22"/>
              </w:rPr>
            </w:pPr>
            <w:r w:rsidRPr="00013B9C">
              <w:rPr>
                <w:sz w:val="22"/>
              </w:rPr>
              <w:t>I r 315 kab.</w:t>
            </w:r>
          </w:p>
          <w:p w:rsidR="00013B9C" w:rsidRPr="00013B9C" w:rsidRDefault="00013B9C" w:rsidP="00013B9C">
            <w:pPr>
              <w:pStyle w:val="Betarp"/>
              <w:rPr>
                <w:sz w:val="22"/>
              </w:rPr>
            </w:pPr>
          </w:p>
        </w:tc>
        <w:tc>
          <w:tcPr>
            <w:tcW w:w="1233" w:type="dxa"/>
            <w:shd w:val="clear" w:color="auto" w:fill="auto"/>
          </w:tcPr>
          <w:p w:rsidR="00013B9C" w:rsidRPr="00013B9C" w:rsidRDefault="00013B9C" w:rsidP="00013B9C">
            <w:pPr>
              <w:pStyle w:val="Betarp"/>
              <w:rPr>
                <w:sz w:val="22"/>
              </w:rPr>
            </w:pPr>
            <w:r w:rsidRPr="00013B9C">
              <w:rPr>
                <w:sz w:val="22"/>
              </w:rPr>
              <w:t>ES-15-02</w:t>
            </w:r>
          </w:p>
        </w:tc>
        <w:tc>
          <w:tcPr>
            <w:tcW w:w="3402" w:type="dxa"/>
            <w:shd w:val="clear" w:color="auto" w:fill="auto"/>
          </w:tcPr>
          <w:p w:rsidR="00013B9C" w:rsidRPr="00013B9C" w:rsidRDefault="00013B9C" w:rsidP="00013B9C">
            <w:pPr>
              <w:pStyle w:val="Betarp"/>
              <w:rPr>
                <w:sz w:val="22"/>
              </w:rPr>
            </w:pPr>
            <w:r w:rsidRPr="00013B9C">
              <w:rPr>
                <w:sz w:val="22"/>
              </w:rPr>
              <w:t xml:space="preserve">Pasiūlymas dėl EUROPOS PARLAMENTO IR TARYBOS REGLAMENTO dėl Europos strateginių investicijų fondo, kuriuo iš dalies keičiami reglamentai (ES) Nr.1291/2013 ir (ES) Nr. 1316/2013. Nr. COM/2015/10 </w:t>
            </w:r>
            <w:proofErr w:type="spellStart"/>
            <w:r w:rsidRPr="00013B9C">
              <w:rPr>
                <w:sz w:val="22"/>
              </w:rPr>
              <w:t>final</w:t>
            </w:r>
            <w:proofErr w:type="spellEnd"/>
            <w:r w:rsidRPr="00013B9C">
              <w:rPr>
                <w:sz w:val="22"/>
              </w:rPr>
              <w:t>.</w:t>
            </w:r>
          </w:p>
        </w:tc>
        <w:tc>
          <w:tcPr>
            <w:tcW w:w="1602" w:type="dxa"/>
            <w:shd w:val="clear" w:color="auto" w:fill="auto"/>
          </w:tcPr>
          <w:p w:rsidR="00013B9C" w:rsidRPr="00013B9C" w:rsidRDefault="00013B9C" w:rsidP="00013B9C">
            <w:pPr>
              <w:pStyle w:val="Betarp"/>
              <w:rPr>
                <w:sz w:val="22"/>
              </w:rPr>
            </w:pPr>
            <w:r w:rsidRPr="00013B9C">
              <w:rPr>
                <w:sz w:val="22"/>
              </w:rPr>
              <w:t>Svarstymas (specializuotas)</w:t>
            </w:r>
          </w:p>
        </w:tc>
        <w:tc>
          <w:tcPr>
            <w:tcW w:w="1629" w:type="dxa"/>
            <w:shd w:val="clear" w:color="auto" w:fill="auto"/>
          </w:tcPr>
          <w:p w:rsidR="00013B9C" w:rsidRPr="00013B9C" w:rsidRDefault="00013B9C" w:rsidP="00013B9C">
            <w:pPr>
              <w:pStyle w:val="Betarp"/>
              <w:rPr>
                <w:sz w:val="22"/>
              </w:rPr>
            </w:pPr>
            <w:r w:rsidRPr="00013B9C">
              <w:rPr>
                <w:sz w:val="22"/>
              </w:rPr>
              <w:t>A.Palionis P.Gylys (</w:t>
            </w:r>
            <w:proofErr w:type="spellStart"/>
            <w:r w:rsidRPr="00013B9C">
              <w:rPr>
                <w:sz w:val="22"/>
              </w:rPr>
              <w:t>J.Dzikaitė</w:t>
            </w:r>
            <w:proofErr w:type="spellEnd"/>
            <w:r w:rsidRPr="00013B9C">
              <w:rPr>
                <w:sz w:val="22"/>
              </w:rPr>
              <w:t>)</w:t>
            </w:r>
          </w:p>
        </w:tc>
      </w:tr>
      <w:tr w:rsidR="00013B9C" w:rsidRPr="00013B9C" w:rsidTr="00013B9C">
        <w:trPr>
          <w:trHeight w:val="20"/>
          <w:jc w:val="center"/>
        </w:trPr>
        <w:tc>
          <w:tcPr>
            <w:tcW w:w="566" w:type="dxa"/>
          </w:tcPr>
          <w:p w:rsidR="00013B9C" w:rsidRPr="00013B9C" w:rsidRDefault="00013B9C" w:rsidP="00013B9C">
            <w:pPr>
              <w:pStyle w:val="Betarp"/>
              <w:rPr>
                <w:sz w:val="22"/>
              </w:rPr>
            </w:pPr>
            <w:r w:rsidRPr="00013B9C">
              <w:rPr>
                <w:sz w:val="22"/>
              </w:rPr>
              <w:t>2.</w:t>
            </w:r>
          </w:p>
        </w:tc>
        <w:tc>
          <w:tcPr>
            <w:tcW w:w="1207" w:type="dxa"/>
            <w:shd w:val="clear" w:color="auto" w:fill="auto"/>
          </w:tcPr>
          <w:p w:rsidR="00013B9C" w:rsidRPr="00013B9C" w:rsidRDefault="00013B9C" w:rsidP="00013B9C">
            <w:pPr>
              <w:pStyle w:val="Betarp"/>
              <w:rPr>
                <w:sz w:val="22"/>
              </w:rPr>
            </w:pPr>
            <w:r w:rsidRPr="00013B9C">
              <w:rPr>
                <w:sz w:val="22"/>
              </w:rPr>
              <w:t xml:space="preserve">2015-03-10 8.40–8.45 </w:t>
            </w:r>
          </w:p>
          <w:p w:rsidR="00013B9C" w:rsidRPr="00013B9C" w:rsidRDefault="00013B9C" w:rsidP="00013B9C">
            <w:pPr>
              <w:pStyle w:val="Betarp"/>
              <w:rPr>
                <w:sz w:val="22"/>
              </w:rPr>
            </w:pPr>
            <w:r w:rsidRPr="00013B9C">
              <w:rPr>
                <w:sz w:val="22"/>
              </w:rPr>
              <w:t>I r 315 kab.</w:t>
            </w:r>
          </w:p>
          <w:p w:rsidR="00013B9C" w:rsidRPr="00013B9C" w:rsidRDefault="00013B9C" w:rsidP="00013B9C">
            <w:pPr>
              <w:pStyle w:val="Betarp"/>
              <w:rPr>
                <w:sz w:val="22"/>
              </w:rPr>
            </w:pPr>
          </w:p>
        </w:tc>
        <w:tc>
          <w:tcPr>
            <w:tcW w:w="1233" w:type="dxa"/>
            <w:shd w:val="clear" w:color="auto" w:fill="auto"/>
          </w:tcPr>
          <w:p w:rsidR="00013B9C" w:rsidRPr="00013B9C" w:rsidRDefault="00013B9C" w:rsidP="00013B9C">
            <w:pPr>
              <w:pStyle w:val="Betarp"/>
              <w:rPr>
                <w:bCs/>
                <w:sz w:val="22"/>
              </w:rPr>
            </w:pPr>
            <w:r w:rsidRPr="00013B9C">
              <w:rPr>
                <w:bCs/>
                <w:sz w:val="22"/>
              </w:rPr>
              <w:t>ES-15-05</w:t>
            </w:r>
          </w:p>
        </w:tc>
        <w:tc>
          <w:tcPr>
            <w:tcW w:w="3402" w:type="dxa"/>
            <w:shd w:val="clear" w:color="auto" w:fill="auto"/>
          </w:tcPr>
          <w:p w:rsidR="00013B9C" w:rsidRPr="00013B9C" w:rsidRDefault="00013B9C" w:rsidP="00013B9C">
            <w:pPr>
              <w:pStyle w:val="Betarp"/>
              <w:rPr>
                <w:sz w:val="22"/>
              </w:rPr>
            </w:pPr>
            <w:r w:rsidRPr="00013B9C">
              <w:rPr>
                <w:sz w:val="22"/>
              </w:rPr>
              <w:t xml:space="preserve">2015 m. Bendrojo biudžeto taisomojo biudžeto Nr. 1 projektas pridedamas prie Europos Parlamento ir Tarybos reglamento dėl Europos strateginių investicijų fondo, kuriuo iš dalies keičiami reglamentai (ES) Nr.1291/2013 ir (ES) Nr. 1316/2013. Nr. COM/2015/11 </w:t>
            </w:r>
            <w:proofErr w:type="spellStart"/>
            <w:r w:rsidRPr="00013B9C">
              <w:rPr>
                <w:sz w:val="22"/>
              </w:rPr>
              <w:t>final</w:t>
            </w:r>
            <w:proofErr w:type="spellEnd"/>
            <w:r w:rsidRPr="00013B9C">
              <w:rPr>
                <w:sz w:val="22"/>
              </w:rPr>
              <w:t>.</w:t>
            </w:r>
          </w:p>
        </w:tc>
        <w:tc>
          <w:tcPr>
            <w:tcW w:w="1602" w:type="dxa"/>
            <w:shd w:val="clear" w:color="auto" w:fill="auto"/>
          </w:tcPr>
          <w:p w:rsidR="00013B9C" w:rsidRPr="00013B9C" w:rsidRDefault="00013B9C" w:rsidP="00013B9C">
            <w:pPr>
              <w:pStyle w:val="Betarp"/>
              <w:rPr>
                <w:sz w:val="22"/>
              </w:rPr>
            </w:pPr>
            <w:r w:rsidRPr="00013B9C">
              <w:rPr>
                <w:sz w:val="22"/>
              </w:rPr>
              <w:t>Svarstymas (specializuotas)</w:t>
            </w:r>
          </w:p>
        </w:tc>
        <w:tc>
          <w:tcPr>
            <w:tcW w:w="1629" w:type="dxa"/>
            <w:shd w:val="clear" w:color="auto" w:fill="auto"/>
          </w:tcPr>
          <w:p w:rsidR="00013B9C" w:rsidRPr="00013B9C" w:rsidRDefault="00013B9C" w:rsidP="00013B9C">
            <w:pPr>
              <w:pStyle w:val="Betarp"/>
              <w:rPr>
                <w:sz w:val="22"/>
              </w:rPr>
            </w:pPr>
            <w:r w:rsidRPr="00013B9C">
              <w:rPr>
                <w:sz w:val="22"/>
              </w:rPr>
              <w:t>A.Palionis P.Gylys (</w:t>
            </w:r>
            <w:proofErr w:type="spellStart"/>
            <w:r w:rsidRPr="00013B9C">
              <w:rPr>
                <w:sz w:val="22"/>
              </w:rPr>
              <w:t>J.Dzikaitė</w:t>
            </w:r>
            <w:proofErr w:type="spellEnd"/>
            <w:r w:rsidRPr="00013B9C">
              <w:rPr>
                <w:sz w:val="22"/>
              </w:rPr>
              <w:t>)</w:t>
            </w:r>
          </w:p>
        </w:tc>
      </w:tr>
      <w:tr w:rsidR="00013B9C" w:rsidRPr="00013B9C" w:rsidTr="00013B9C">
        <w:trPr>
          <w:trHeight w:val="20"/>
          <w:jc w:val="center"/>
        </w:trPr>
        <w:tc>
          <w:tcPr>
            <w:tcW w:w="566" w:type="dxa"/>
          </w:tcPr>
          <w:p w:rsidR="00013B9C" w:rsidRPr="00013B9C" w:rsidRDefault="00013B9C" w:rsidP="00013B9C">
            <w:pPr>
              <w:pStyle w:val="Betarp"/>
              <w:rPr>
                <w:sz w:val="22"/>
              </w:rPr>
            </w:pPr>
            <w:r w:rsidRPr="00013B9C">
              <w:rPr>
                <w:sz w:val="22"/>
              </w:rPr>
              <w:t>3.</w:t>
            </w:r>
          </w:p>
        </w:tc>
        <w:tc>
          <w:tcPr>
            <w:tcW w:w="1207" w:type="dxa"/>
            <w:shd w:val="clear" w:color="auto" w:fill="auto"/>
          </w:tcPr>
          <w:p w:rsidR="00013B9C" w:rsidRPr="00013B9C" w:rsidRDefault="00013B9C" w:rsidP="00013B9C">
            <w:pPr>
              <w:pStyle w:val="Betarp"/>
              <w:rPr>
                <w:sz w:val="22"/>
              </w:rPr>
            </w:pPr>
            <w:r w:rsidRPr="00013B9C">
              <w:rPr>
                <w:sz w:val="22"/>
              </w:rPr>
              <w:t xml:space="preserve">2015-03-10 8.45–8.50 </w:t>
            </w:r>
          </w:p>
          <w:p w:rsidR="00013B9C" w:rsidRPr="00013B9C" w:rsidRDefault="00013B9C" w:rsidP="00013B9C">
            <w:pPr>
              <w:pStyle w:val="Betarp"/>
              <w:rPr>
                <w:sz w:val="22"/>
              </w:rPr>
            </w:pPr>
            <w:r w:rsidRPr="00013B9C">
              <w:rPr>
                <w:sz w:val="22"/>
              </w:rPr>
              <w:t>I r 315 kab.</w:t>
            </w:r>
          </w:p>
          <w:p w:rsidR="00013B9C" w:rsidRPr="00013B9C" w:rsidRDefault="00013B9C" w:rsidP="00013B9C">
            <w:pPr>
              <w:pStyle w:val="Betarp"/>
              <w:rPr>
                <w:sz w:val="22"/>
              </w:rPr>
            </w:pPr>
          </w:p>
        </w:tc>
        <w:tc>
          <w:tcPr>
            <w:tcW w:w="1233" w:type="dxa"/>
            <w:shd w:val="clear" w:color="auto" w:fill="auto"/>
          </w:tcPr>
          <w:p w:rsidR="00013B9C" w:rsidRPr="00013B9C" w:rsidRDefault="00013B9C" w:rsidP="00013B9C">
            <w:pPr>
              <w:pStyle w:val="Betarp"/>
              <w:rPr>
                <w:bCs/>
                <w:sz w:val="22"/>
              </w:rPr>
            </w:pPr>
            <w:r w:rsidRPr="00013B9C">
              <w:rPr>
                <w:bCs/>
                <w:sz w:val="22"/>
              </w:rPr>
              <w:t>XIIP-2329</w:t>
            </w:r>
          </w:p>
        </w:tc>
        <w:tc>
          <w:tcPr>
            <w:tcW w:w="3402" w:type="dxa"/>
            <w:shd w:val="clear" w:color="auto" w:fill="auto"/>
          </w:tcPr>
          <w:p w:rsidR="00013B9C" w:rsidRPr="00013B9C" w:rsidRDefault="00013B9C" w:rsidP="00013B9C">
            <w:pPr>
              <w:pStyle w:val="Betarp"/>
              <w:rPr>
                <w:sz w:val="22"/>
              </w:rPr>
            </w:pPr>
            <w:hyperlink r:id="rId13" w:tooltip="Dokumento tekstas" w:history="1">
              <w:r w:rsidRPr="00013B9C">
                <w:rPr>
                  <w:rStyle w:val="Hipersaitas"/>
                  <w:sz w:val="22"/>
                </w:rPr>
                <w:t>Geriamojo vandens tiekimo ir nuotekų tvarkymo įstatymo Nr. XII-939 9 straipsnio pakeitimo ĮSTATYMO PROJEKTAS</w:t>
              </w:r>
            </w:hyperlink>
          </w:p>
        </w:tc>
        <w:tc>
          <w:tcPr>
            <w:tcW w:w="1602" w:type="dxa"/>
            <w:shd w:val="clear" w:color="auto" w:fill="auto"/>
          </w:tcPr>
          <w:p w:rsidR="00013B9C" w:rsidRPr="00013B9C" w:rsidRDefault="00013B9C" w:rsidP="00013B9C">
            <w:pPr>
              <w:pStyle w:val="Betarp"/>
              <w:rPr>
                <w:sz w:val="22"/>
              </w:rPr>
            </w:pPr>
            <w:r w:rsidRPr="00013B9C">
              <w:rPr>
                <w:sz w:val="22"/>
              </w:rPr>
              <w:t>Svarstymas (papildomas)</w:t>
            </w:r>
          </w:p>
        </w:tc>
        <w:tc>
          <w:tcPr>
            <w:tcW w:w="1629" w:type="dxa"/>
            <w:shd w:val="clear" w:color="auto" w:fill="auto"/>
          </w:tcPr>
          <w:p w:rsidR="00013B9C" w:rsidRPr="00013B9C" w:rsidRDefault="00013B9C" w:rsidP="00013B9C">
            <w:pPr>
              <w:pStyle w:val="Betarp"/>
              <w:rPr>
                <w:sz w:val="22"/>
              </w:rPr>
            </w:pPr>
            <w:r w:rsidRPr="00013B9C">
              <w:rPr>
                <w:sz w:val="22"/>
              </w:rPr>
              <w:t>A.Palionis K.Glaveckas (</w:t>
            </w:r>
            <w:proofErr w:type="spellStart"/>
            <w:r w:rsidRPr="00013B9C">
              <w:rPr>
                <w:sz w:val="22"/>
              </w:rPr>
              <w:t>J.Alasevičienė</w:t>
            </w:r>
            <w:proofErr w:type="spellEnd"/>
            <w:r w:rsidRPr="00013B9C">
              <w:rPr>
                <w:sz w:val="22"/>
              </w:rPr>
              <w:t>)</w:t>
            </w:r>
          </w:p>
        </w:tc>
      </w:tr>
      <w:tr w:rsidR="00013B9C" w:rsidRPr="00013B9C" w:rsidTr="00013B9C">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013B9C" w:rsidRPr="00013B9C" w:rsidRDefault="00013B9C" w:rsidP="00013B9C">
            <w:pPr>
              <w:pStyle w:val="Betarp"/>
              <w:rPr>
                <w:sz w:val="22"/>
              </w:rPr>
            </w:pPr>
            <w:r w:rsidRPr="00013B9C">
              <w:rPr>
                <w:sz w:val="22"/>
              </w:rPr>
              <w:t>4.</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013B9C" w:rsidRPr="00013B9C" w:rsidRDefault="00013B9C" w:rsidP="00013B9C">
            <w:pPr>
              <w:pStyle w:val="Betarp"/>
              <w:rPr>
                <w:sz w:val="22"/>
              </w:rPr>
            </w:pPr>
            <w:r w:rsidRPr="00013B9C">
              <w:rPr>
                <w:sz w:val="22"/>
              </w:rPr>
              <w:t xml:space="preserve">2015-03-10 8.50–8.55 </w:t>
            </w:r>
          </w:p>
          <w:p w:rsidR="00013B9C" w:rsidRPr="00013B9C" w:rsidRDefault="00013B9C" w:rsidP="00013B9C">
            <w:pPr>
              <w:pStyle w:val="Betarp"/>
              <w:rPr>
                <w:sz w:val="22"/>
              </w:rPr>
            </w:pPr>
            <w:r w:rsidRPr="00013B9C">
              <w:rPr>
                <w:sz w:val="22"/>
              </w:rPr>
              <w:t>I r 315 kab.</w:t>
            </w:r>
          </w:p>
          <w:p w:rsidR="00013B9C" w:rsidRPr="00013B9C" w:rsidRDefault="00013B9C" w:rsidP="00013B9C">
            <w:pPr>
              <w:pStyle w:val="Betarp"/>
              <w:rPr>
                <w:sz w:val="22"/>
              </w:rPr>
            </w:pP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013B9C" w:rsidRPr="00013B9C" w:rsidRDefault="00013B9C" w:rsidP="00013B9C">
            <w:pPr>
              <w:pStyle w:val="Betarp"/>
              <w:rPr>
                <w:sz w:val="22"/>
              </w:rPr>
            </w:pPr>
            <w:r w:rsidRPr="00013B9C">
              <w:rPr>
                <w:sz w:val="22"/>
              </w:rPr>
              <w:t>Seimo NUTARIMO "Dėl Lietuvos Respublikos Seimo VI (pavasario) sesijos darbų programos" PROJEKTAS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013B9C" w:rsidRPr="00013B9C" w:rsidRDefault="00013B9C" w:rsidP="00013B9C">
            <w:pPr>
              <w:pStyle w:val="Betarp"/>
              <w:rPr>
                <w:sz w:val="22"/>
              </w:rPr>
            </w:pPr>
            <w:r w:rsidRPr="00013B9C">
              <w:rPr>
                <w:sz w:val="22"/>
              </w:rPr>
              <w:t>B.Bradauskas K.Glaveckas (</w:t>
            </w:r>
            <w:proofErr w:type="spellStart"/>
            <w:r w:rsidRPr="00013B9C">
              <w:rPr>
                <w:sz w:val="22"/>
              </w:rPr>
              <w:t>A.Brazdilienė</w:t>
            </w:r>
            <w:proofErr w:type="spellEnd"/>
            <w:r w:rsidRPr="00013B9C">
              <w:rPr>
                <w:sz w:val="22"/>
              </w:rPr>
              <w:t>)</w:t>
            </w:r>
          </w:p>
        </w:tc>
      </w:tr>
      <w:tr w:rsidR="00013B9C" w:rsidRPr="00013B9C" w:rsidTr="00013B9C">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013B9C" w:rsidRPr="00013B9C" w:rsidRDefault="00013B9C" w:rsidP="00013B9C">
            <w:pPr>
              <w:pStyle w:val="Betarp"/>
              <w:rPr>
                <w:sz w:val="22"/>
              </w:rPr>
            </w:pPr>
            <w:r w:rsidRPr="00013B9C">
              <w:rPr>
                <w:sz w:val="22"/>
              </w:rPr>
              <w:lastRenderedPageBreak/>
              <w:t>5.</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013B9C" w:rsidRPr="00013B9C" w:rsidRDefault="00013B9C" w:rsidP="00013B9C">
            <w:pPr>
              <w:pStyle w:val="Betarp"/>
              <w:rPr>
                <w:sz w:val="22"/>
              </w:rPr>
            </w:pPr>
            <w:r w:rsidRPr="00013B9C">
              <w:rPr>
                <w:sz w:val="22"/>
              </w:rPr>
              <w:t xml:space="preserve">2015-03-10 8.55–8.58 </w:t>
            </w:r>
          </w:p>
          <w:p w:rsidR="00013B9C" w:rsidRPr="00013B9C" w:rsidRDefault="00013B9C" w:rsidP="00013B9C">
            <w:pPr>
              <w:pStyle w:val="Betarp"/>
              <w:rPr>
                <w:sz w:val="22"/>
              </w:rPr>
            </w:pPr>
            <w:r w:rsidRPr="00013B9C">
              <w:rPr>
                <w:sz w:val="22"/>
              </w:rPr>
              <w:t>I r 315 kab.</w:t>
            </w:r>
          </w:p>
          <w:p w:rsidR="00013B9C" w:rsidRPr="00013B9C" w:rsidRDefault="00013B9C" w:rsidP="00013B9C">
            <w:pPr>
              <w:pStyle w:val="Betarp"/>
              <w:rPr>
                <w:sz w:val="22"/>
              </w:rPr>
            </w:pP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013B9C" w:rsidRPr="00013B9C" w:rsidRDefault="00013B9C" w:rsidP="00013B9C">
            <w:pPr>
              <w:pStyle w:val="Betarp"/>
              <w:rPr>
                <w:sz w:val="22"/>
              </w:rPr>
            </w:pPr>
            <w:r w:rsidRPr="00013B9C">
              <w:rPr>
                <w:sz w:val="22"/>
              </w:rPr>
              <w:t>Kiti klausimai</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013B9C" w:rsidRPr="00013B9C" w:rsidRDefault="00013B9C" w:rsidP="00013B9C">
            <w:pPr>
              <w:pStyle w:val="Betarp"/>
              <w:rPr>
                <w:sz w:val="22"/>
              </w:rPr>
            </w:pPr>
          </w:p>
        </w:tc>
      </w:tr>
    </w:tbl>
    <w:p w:rsidR="00956135" w:rsidRPr="004D1A97" w:rsidRDefault="00956135" w:rsidP="00956135">
      <w:pPr>
        <w:pStyle w:val="Betarp"/>
        <w:tabs>
          <w:tab w:val="left" w:pos="6804"/>
        </w:tabs>
        <w:jc w:val="center"/>
        <w:rPr>
          <w:sz w:val="22"/>
        </w:rPr>
      </w:pPr>
      <w:bookmarkStart w:id="0" w:name="_GoBack"/>
      <w:bookmarkEnd w:id="0"/>
      <w:r w:rsidRPr="004D1A97">
        <w:rPr>
          <w:sz w:val="22"/>
        </w:rPr>
        <w:t>Komiteto pirmininkas</w:t>
      </w:r>
      <w:r w:rsidRPr="004D1A97">
        <w:rPr>
          <w:sz w:val="22"/>
        </w:rPr>
        <w:tab/>
        <w:t>Bronius Bradauskas</w:t>
      </w:r>
    </w:p>
    <w:p w:rsidR="006F7C3B" w:rsidRDefault="006F7C3B" w:rsidP="006F7C3B">
      <w:pPr>
        <w:pStyle w:val="Betarp"/>
        <w:jc w:val="center"/>
        <w:rPr>
          <w:sz w:val="22"/>
        </w:rPr>
      </w:pPr>
    </w:p>
    <w:p w:rsidR="006F7C3B" w:rsidRDefault="006F7C3B" w:rsidP="006F7C3B">
      <w:pPr>
        <w:pStyle w:val="Betarp"/>
        <w:jc w:val="center"/>
        <w:rPr>
          <w:sz w:val="22"/>
        </w:rPr>
      </w:pPr>
      <w:r>
        <w:rPr>
          <w:sz w:val="22"/>
        </w:rPr>
        <w:t>EUROPOS REIKALŲ KOMITETO</w:t>
      </w:r>
      <w:r w:rsidRPr="005126E9">
        <w:rPr>
          <w:sz w:val="22"/>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6F7C3B" w:rsidRPr="00C12223" w:rsidTr="00F719D0">
        <w:trPr>
          <w:trHeight w:val="20"/>
          <w:jc w:val="center"/>
        </w:trPr>
        <w:tc>
          <w:tcPr>
            <w:tcW w:w="566" w:type="dxa"/>
            <w:vAlign w:val="center"/>
          </w:tcPr>
          <w:p w:rsidR="006F7C3B" w:rsidRPr="00C12223" w:rsidRDefault="006F7C3B" w:rsidP="00F719D0">
            <w:pPr>
              <w:pStyle w:val="Betarp"/>
              <w:jc w:val="center"/>
              <w:rPr>
                <w:b/>
                <w:sz w:val="22"/>
              </w:rPr>
            </w:pPr>
            <w:r w:rsidRPr="00C12223">
              <w:rPr>
                <w:b/>
                <w:sz w:val="22"/>
              </w:rPr>
              <w:t>Eil. Nr.</w:t>
            </w:r>
          </w:p>
        </w:tc>
        <w:tc>
          <w:tcPr>
            <w:tcW w:w="1490" w:type="dxa"/>
            <w:vAlign w:val="center"/>
            <w:hideMark/>
          </w:tcPr>
          <w:p w:rsidR="006F7C3B" w:rsidRPr="00C12223" w:rsidRDefault="006F7C3B" w:rsidP="00F719D0">
            <w:pPr>
              <w:pStyle w:val="Betarp"/>
              <w:jc w:val="center"/>
              <w:rPr>
                <w:b/>
                <w:sz w:val="22"/>
              </w:rPr>
            </w:pPr>
            <w:r w:rsidRPr="00C12223">
              <w:rPr>
                <w:b/>
                <w:sz w:val="22"/>
              </w:rPr>
              <w:t>Data, laikas, vieta</w:t>
            </w:r>
          </w:p>
        </w:tc>
        <w:tc>
          <w:tcPr>
            <w:tcW w:w="5529" w:type="dxa"/>
            <w:vAlign w:val="center"/>
          </w:tcPr>
          <w:p w:rsidR="006F7C3B" w:rsidRPr="00C12223" w:rsidRDefault="006F7C3B" w:rsidP="00F719D0">
            <w:pPr>
              <w:pStyle w:val="Betarp"/>
              <w:jc w:val="center"/>
              <w:rPr>
                <w:b/>
                <w:sz w:val="22"/>
              </w:rPr>
            </w:pPr>
            <w:r w:rsidRPr="00C12223">
              <w:rPr>
                <w:b/>
                <w:sz w:val="22"/>
              </w:rPr>
              <w:t>Svarstomi klausimai</w:t>
            </w:r>
          </w:p>
        </w:tc>
        <w:tc>
          <w:tcPr>
            <w:tcW w:w="2054" w:type="dxa"/>
            <w:vAlign w:val="center"/>
            <w:hideMark/>
          </w:tcPr>
          <w:p w:rsidR="006F7C3B" w:rsidRPr="00C12223" w:rsidRDefault="006F7C3B" w:rsidP="00F719D0">
            <w:pPr>
              <w:pStyle w:val="Betarp"/>
              <w:jc w:val="center"/>
              <w:rPr>
                <w:b/>
                <w:sz w:val="22"/>
              </w:rPr>
            </w:pPr>
            <w:r w:rsidRPr="00C12223">
              <w:rPr>
                <w:b/>
                <w:sz w:val="22"/>
              </w:rPr>
              <w:t>Komiteto išvadų rengėjai, biuro tarnautojai</w:t>
            </w:r>
          </w:p>
        </w:tc>
      </w:tr>
      <w:tr w:rsidR="006F7C3B" w:rsidRPr="007F0C13" w:rsidTr="00F719D0">
        <w:trPr>
          <w:trHeight w:val="20"/>
          <w:jc w:val="center"/>
        </w:trPr>
        <w:tc>
          <w:tcPr>
            <w:tcW w:w="566" w:type="dxa"/>
          </w:tcPr>
          <w:p w:rsidR="006F7C3B" w:rsidRPr="007F0C13" w:rsidRDefault="006F7C3B" w:rsidP="006F7C3B">
            <w:pPr>
              <w:pStyle w:val="Betarp"/>
              <w:numPr>
                <w:ilvl w:val="0"/>
                <w:numId w:val="21"/>
              </w:numPr>
              <w:ind w:left="473"/>
              <w:rPr>
                <w:sz w:val="22"/>
              </w:rPr>
            </w:pPr>
          </w:p>
        </w:tc>
        <w:tc>
          <w:tcPr>
            <w:tcW w:w="1490" w:type="dxa"/>
            <w:shd w:val="clear" w:color="auto" w:fill="auto"/>
          </w:tcPr>
          <w:p w:rsidR="006F7C3B" w:rsidRPr="007F0C13" w:rsidRDefault="006F7C3B" w:rsidP="00F719D0">
            <w:pPr>
              <w:spacing w:after="0" w:line="240" w:lineRule="auto"/>
              <w:jc w:val="center"/>
              <w:rPr>
                <w:rFonts w:eastAsia="Times New Roman"/>
                <w:sz w:val="22"/>
                <w:szCs w:val="22"/>
              </w:rPr>
            </w:pPr>
            <w:r w:rsidRPr="007F0C13">
              <w:rPr>
                <w:rFonts w:eastAsia="Times New Roman"/>
                <w:sz w:val="22"/>
                <w:szCs w:val="22"/>
              </w:rPr>
              <w:t>2015-03-13</w:t>
            </w:r>
            <w:r w:rsidRPr="007F0C13">
              <w:rPr>
                <w:rFonts w:eastAsia="Times New Roman"/>
                <w:sz w:val="22"/>
                <w:szCs w:val="22"/>
              </w:rPr>
              <w:br/>
              <w:t>11.00–11.</w:t>
            </w:r>
            <w:r>
              <w:rPr>
                <w:rFonts w:eastAsia="Times New Roman"/>
                <w:sz w:val="22"/>
                <w:szCs w:val="22"/>
              </w:rPr>
              <w:t>20</w:t>
            </w:r>
            <w:r w:rsidRPr="007F0C13">
              <w:rPr>
                <w:rFonts w:eastAsia="Times New Roman"/>
                <w:sz w:val="22"/>
                <w:szCs w:val="22"/>
              </w:rPr>
              <w:br/>
              <w:t>I r. 218 k.</w:t>
            </w:r>
          </w:p>
        </w:tc>
        <w:tc>
          <w:tcPr>
            <w:tcW w:w="5529" w:type="dxa"/>
            <w:shd w:val="clear" w:color="auto" w:fill="auto"/>
          </w:tcPr>
          <w:p w:rsidR="006F7C3B" w:rsidRPr="007F0C13" w:rsidRDefault="006F7C3B" w:rsidP="00F719D0">
            <w:pPr>
              <w:pStyle w:val="Pagrindinistekstas"/>
              <w:widowControl w:val="0"/>
              <w:rPr>
                <w:b/>
                <w:bCs/>
                <w:sz w:val="22"/>
                <w:szCs w:val="22"/>
                <w:u w:val="single"/>
              </w:rPr>
            </w:pPr>
            <w:r w:rsidRPr="007F0C13">
              <w:rPr>
                <w:b/>
                <w:bCs/>
                <w:sz w:val="22"/>
                <w:szCs w:val="22"/>
                <w:u w:val="single"/>
              </w:rPr>
              <w:t>Bendras posėdis su Užsienio reikalų komitetu</w:t>
            </w:r>
          </w:p>
          <w:p w:rsidR="006F7C3B" w:rsidRPr="007F0C13" w:rsidRDefault="006F7C3B" w:rsidP="00F719D0">
            <w:pPr>
              <w:keepNext/>
              <w:keepLines/>
              <w:spacing w:after="0" w:line="240" w:lineRule="auto"/>
              <w:jc w:val="both"/>
              <w:rPr>
                <w:bCs/>
                <w:sz w:val="22"/>
                <w:szCs w:val="22"/>
              </w:rPr>
            </w:pPr>
            <w:r w:rsidRPr="007F0C13">
              <w:rPr>
                <w:bCs/>
                <w:sz w:val="22"/>
                <w:szCs w:val="22"/>
              </w:rPr>
              <w:t xml:space="preserve">Lietuvos Respublikos pozicijų pristatymas prieš vykstant į ES Bendrųjų reikalų tarybos posėdį 2015 m. kovo 17 d. </w:t>
            </w:r>
            <w:r w:rsidRPr="007F0C13">
              <w:rPr>
                <w:bCs/>
                <w:i/>
                <w:sz w:val="22"/>
                <w:szCs w:val="22"/>
              </w:rPr>
              <w:t>(uždaras klausimas</w:t>
            </w:r>
            <w:r w:rsidRPr="007F0C13">
              <w:rPr>
                <w:bCs/>
                <w:sz w:val="22"/>
                <w:szCs w:val="22"/>
              </w:rPr>
              <w:t>)</w:t>
            </w:r>
          </w:p>
          <w:p w:rsidR="006F7C3B" w:rsidRPr="007F0C13" w:rsidRDefault="006F7C3B" w:rsidP="00F719D0">
            <w:pPr>
              <w:keepNext/>
              <w:keepLines/>
              <w:spacing w:after="0" w:line="240" w:lineRule="auto"/>
              <w:jc w:val="both"/>
              <w:rPr>
                <w:sz w:val="22"/>
                <w:szCs w:val="22"/>
              </w:rPr>
            </w:pPr>
            <w:r w:rsidRPr="007F0C13">
              <w:rPr>
                <w:i/>
                <w:sz w:val="22"/>
                <w:szCs w:val="22"/>
              </w:rPr>
              <w:t xml:space="preserve">Kviečiamas dalyvauti užsienio reikalų ministras </w:t>
            </w:r>
            <w:r w:rsidRPr="007F0C13">
              <w:rPr>
                <w:i/>
                <w:sz w:val="22"/>
                <w:szCs w:val="22"/>
              </w:rPr>
              <w:br/>
              <w:t>L. A. Linkevičius</w:t>
            </w:r>
          </w:p>
        </w:tc>
        <w:tc>
          <w:tcPr>
            <w:tcW w:w="2054" w:type="dxa"/>
            <w:shd w:val="clear" w:color="auto" w:fill="auto"/>
          </w:tcPr>
          <w:p w:rsidR="006F7C3B" w:rsidRPr="007F0C13" w:rsidRDefault="006F7C3B" w:rsidP="00F719D0">
            <w:pPr>
              <w:spacing w:after="0" w:line="240" w:lineRule="auto"/>
              <w:jc w:val="center"/>
              <w:rPr>
                <w:sz w:val="22"/>
                <w:szCs w:val="22"/>
              </w:rPr>
            </w:pPr>
            <w:r w:rsidRPr="007F0C13">
              <w:rPr>
                <w:sz w:val="22"/>
                <w:szCs w:val="22"/>
              </w:rPr>
              <w:t>B. Juodka</w:t>
            </w:r>
          </w:p>
          <w:p w:rsidR="006F7C3B" w:rsidRPr="007F0C13" w:rsidRDefault="006F7C3B" w:rsidP="00F719D0">
            <w:pPr>
              <w:spacing w:after="0" w:line="240" w:lineRule="auto"/>
              <w:jc w:val="center"/>
              <w:rPr>
                <w:sz w:val="22"/>
                <w:szCs w:val="22"/>
              </w:rPr>
            </w:pPr>
            <w:r w:rsidRPr="007F0C13">
              <w:rPr>
                <w:sz w:val="22"/>
                <w:szCs w:val="22"/>
              </w:rPr>
              <w:t>A. Lydeka</w:t>
            </w:r>
          </w:p>
          <w:p w:rsidR="006F7C3B" w:rsidRPr="00B37C3F" w:rsidRDefault="006F7C3B" w:rsidP="00F719D0">
            <w:pPr>
              <w:spacing w:after="0" w:line="240" w:lineRule="auto"/>
              <w:jc w:val="center"/>
              <w:rPr>
                <w:i/>
                <w:sz w:val="22"/>
                <w:szCs w:val="22"/>
              </w:rPr>
            </w:pPr>
            <w:r>
              <w:rPr>
                <w:i/>
                <w:sz w:val="22"/>
                <w:szCs w:val="22"/>
              </w:rPr>
              <w:t>M. Maldeikis</w:t>
            </w:r>
          </w:p>
        </w:tc>
      </w:tr>
      <w:tr w:rsidR="006F7C3B" w:rsidRPr="003C112B" w:rsidTr="00F719D0">
        <w:trPr>
          <w:trHeight w:val="20"/>
          <w:jc w:val="center"/>
        </w:trPr>
        <w:tc>
          <w:tcPr>
            <w:tcW w:w="566" w:type="dxa"/>
          </w:tcPr>
          <w:p w:rsidR="006F7C3B" w:rsidRPr="003C112B" w:rsidRDefault="006F7C3B" w:rsidP="006F7C3B">
            <w:pPr>
              <w:pStyle w:val="Betarp"/>
              <w:numPr>
                <w:ilvl w:val="0"/>
                <w:numId w:val="21"/>
              </w:numPr>
              <w:ind w:left="473"/>
              <w:rPr>
                <w:sz w:val="22"/>
              </w:rPr>
            </w:pPr>
          </w:p>
        </w:tc>
        <w:tc>
          <w:tcPr>
            <w:tcW w:w="1490" w:type="dxa"/>
            <w:shd w:val="clear" w:color="auto" w:fill="auto"/>
          </w:tcPr>
          <w:p w:rsidR="006F7C3B" w:rsidRPr="003C112B" w:rsidRDefault="006F7C3B" w:rsidP="00F719D0">
            <w:pPr>
              <w:spacing w:after="0" w:line="240" w:lineRule="auto"/>
              <w:jc w:val="center"/>
              <w:rPr>
                <w:rFonts w:eastAsia="Times New Roman"/>
                <w:sz w:val="22"/>
                <w:szCs w:val="22"/>
              </w:rPr>
            </w:pPr>
            <w:r w:rsidRPr="003C112B">
              <w:rPr>
                <w:rFonts w:eastAsia="Times New Roman"/>
                <w:sz w:val="22"/>
                <w:szCs w:val="22"/>
              </w:rPr>
              <w:t>2015-03-13</w:t>
            </w:r>
            <w:r>
              <w:rPr>
                <w:rFonts w:eastAsia="Times New Roman"/>
                <w:sz w:val="22"/>
                <w:szCs w:val="22"/>
              </w:rPr>
              <w:br/>
              <w:t>11.20</w:t>
            </w:r>
            <w:r w:rsidRPr="003C112B">
              <w:rPr>
                <w:rFonts w:eastAsia="Times New Roman"/>
                <w:sz w:val="22"/>
                <w:szCs w:val="22"/>
              </w:rPr>
              <w:t>–11.</w:t>
            </w:r>
            <w:r>
              <w:rPr>
                <w:rFonts w:eastAsia="Times New Roman"/>
                <w:sz w:val="22"/>
                <w:szCs w:val="22"/>
              </w:rPr>
              <w:t>30</w:t>
            </w:r>
            <w:r w:rsidRPr="003C112B">
              <w:rPr>
                <w:rFonts w:eastAsia="Times New Roman"/>
                <w:sz w:val="22"/>
                <w:szCs w:val="22"/>
              </w:rPr>
              <w:br/>
              <w:t>I r. 218 k.</w:t>
            </w:r>
          </w:p>
        </w:tc>
        <w:tc>
          <w:tcPr>
            <w:tcW w:w="5529" w:type="dxa"/>
            <w:shd w:val="clear" w:color="auto" w:fill="auto"/>
          </w:tcPr>
          <w:p w:rsidR="006F7C3B" w:rsidRPr="003C112B" w:rsidRDefault="006F7C3B" w:rsidP="00F719D0">
            <w:pPr>
              <w:pStyle w:val="Pagrindinistekstas"/>
              <w:keepNext/>
              <w:keepLines/>
              <w:widowControl w:val="0"/>
              <w:rPr>
                <w:sz w:val="22"/>
                <w:szCs w:val="22"/>
              </w:rPr>
            </w:pPr>
            <w:r w:rsidRPr="003C112B">
              <w:rPr>
                <w:sz w:val="22"/>
                <w:szCs w:val="22"/>
              </w:rPr>
              <w:t xml:space="preserve">Dėl Europos reikalų komiteto </w:t>
            </w:r>
            <w:r>
              <w:rPr>
                <w:sz w:val="22"/>
                <w:szCs w:val="22"/>
              </w:rPr>
              <w:t>išvados</w:t>
            </w:r>
            <w:r w:rsidRPr="003C112B">
              <w:rPr>
                <w:sz w:val="22"/>
                <w:szCs w:val="22"/>
              </w:rPr>
              <w:t xml:space="preserve"> dėl Seimo nutarimo „Dėl Seimo VI (pavasario) sesijos darbų programos“ projekto</w:t>
            </w:r>
          </w:p>
        </w:tc>
        <w:tc>
          <w:tcPr>
            <w:tcW w:w="2054" w:type="dxa"/>
            <w:shd w:val="clear" w:color="auto" w:fill="auto"/>
          </w:tcPr>
          <w:p w:rsidR="006F7C3B" w:rsidRPr="003C112B" w:rsidRDefault="006F7C3B" w:rsidP="00F719D0">
            <w:pPr>
              <w:spacing w:after="0" w:line="240" w:lineRule="auto"/>
              <w:jc w:val="center"/>
              <w:rPr>
                <w:sz w:val="22"/>
                <w:szCs w:val="22"/>
              </w:rPr>
            </w:pPr>
            <w:r w:rsidRPr="003C112B">
              <w:rPr>
                <w:sz w:val="22"/>
                <w:szCs w:val="22"/>
              </w:rPr>
              <w:t>G. Kirkilas</w:t>
            </w:r>
          </w:p>
          <w:p w:rsidR="006F7C3B" w:rsidRPr="003C112B" w:rsidRDefault="006F7C3B" w:rsidP="00F719D0">
            <w:pPr>
              <w:spacing w:after="0" w:line="240" w:lineRule="auto"/>
              <w:jc w:val="center"/>
              <w:rPr>
                <w:i/>
                <w:sz w:val="22"/>
                <w:szCs w:val="22"/>
              </w:rPr>
            </w:pPr>
            <w:r w:rsidRPr="003C112B">
              <w:rPr>
                <w:i/>
                <w:sz w:val="22"/>
                <w:szCs w:val="22"/>
              </w:rPr>
              <w:t xml:space="preserve">D. </w:t>
            </w:r>
            <w:proofErr w:type="spellStart"/>
            <w:r w:rsidRPr="003C112B">
              <w:rPr>
                <w:i/>
                <w:sz w:val="22"/>
                <w:szCs w:val="22"/>
              </w:rPr>
              <w:t>Asevičienė</w:t>
            </w:r>
            <w:proofErr w:type="spellEnd"/>
          </w:p>
          <w:p w:rsidR="006F7C3B" w:rsidRPr="003C112B" w:rsidRDefault="006F7C3B" w:rsidP="00F719D0">
            <w:pPr>
              <w:spacing w:after="0" w:line="240" w:lineRule="auto"/>
              <w:jc w:val="center"/>
              <w:rPr>
                <w:sz w:val="22"/>
                <w:szCs w:val="22"/>
              </w:rPr>
            </w:pPr>
          </w:p>
        </w:tc>
      </w:tr>
      <w:tr w:rsidR="006F7C3B" w:rsidRPr="005F4C2C" w:rsidTr="00F719D0">
        <w:trPr>
          <w:trHeight w:val="20"/>
          <w:jc w:val="center"/>
        </w:trPr>
        <w:tc>
          <w:tcPr>
            <w:tcW w:w="566" w:type="dxa"/>
          </w:tcPr>
          <w:p w:rsidR="006F7C3B" w:rsidRPr="005F4C2C" w:rsidRDefault="006F7C3B" w:rsidP="006F7C3B">
            <w:pPr>
              <w:pStyle w:val="Betarp"/>
              <w:numPr>
                <w:ilvl w:val="0"/>
                <w:numId w:val="21"/>
              </w:numPr>
              <w:ind w:left="473"/>
              <w:rPr>
                <w:sz w:val="22"/>
              </w:rPr>
            </w:pPr>
          </w:p>
        </w:tc>
        <w:tc>
          <w:tcPr>
            <w:tcW w:w="1490" w:type="dxa"/>
            <w:shd w:val="clear" w:color="auto" w:fill="auto"/>
          </w:tcPr>
          <w:p w:rsidR="006F7C3B" w:rsidRDefault="006F7C3B" w:rsidP="00F719D0">
            <w:pPr>
              <w:spacing w:after="0" w:line="240" w:lineRule="auto"/>
              <w:jc w:val="center"/>
              <w:rPr>
                <w:rFonts w:eastAsia="Times New Roman"/>
                <w:sz w:val="22"/>
                <w:szCs w:val="22"/>
              </w:rPr>
            </w:pPr>
            <w:r w:rsidRPr="003C112B">
              <w:rPr>
                <w:rFonts w:eastAsia="Times New Roman"/>
                <w:sz w:val="22"/>
                <w:szCs w:val="22"/>
              </w:rPr>
              <w:t>2015-03-13</w:t>
            </w:r>
            <w:r>
              <w:rPr>
                <w:rFonts w:eastAsia="Times New Roman"/>
                <w:sz w:val="22"/>
                <w:szCs w:val="22"/>
              </w:rPr>
              <w:br/>
              <w:t>11.30</w:t>
            </w:r>
            <w:r w:rsidRPr="003C112B">
              <w:rPr>
                <w:rFonts w:eastAsia="Times New Roman"/>
                <w:sz w:val="22"/>
                <w:szCs w:val="22"/>
              </w:rPr>
              <w:t>–11.</w:t>
            </w:r>
            <w:r>
              <w:rPr>
                <w:rFonts w:eastAsia="Times New Roman"/>
                <w:sz w:val="22"/>
                <w:szCs w:val="22"/>
              </w:rPr>
              <w:t>50</w:t>
            </w:r>
            <w:r w:rsidRPr="003C112B">
              <w:rPr>
                <w:rFonts w:eastAsia="Times New Roman"/>
                <w:sz w:val="22"/>
                <w:szCs w:val="22"/>
              </w:rPr>
              <w:br/>
              <w:t>I r. 218 k.</w:t>
            </w:r>
          </w:p>
        </w:tc>
        <w:tc>
          <w:tcPr>
            <w:tcW w:w="5529" w:type="dxa"/>
            <w:shd w:val="clear" w:color="auto" w:fill="auto"/>
          </w:tcPr>
          <w:p w:rsidR="006F7C3B" w:rsidRPr="00333C52" w:rsidRDefault="006F7C3B" w:rsidP="00F719D0">
            <w:pPr>
              <w:pStyle w:val="Pagrindinistekstas"/>
              <w:keepNext/>
              <w:keepLines/>
              <w:widowControl w:val="0"/>
              <w:rPr>
                <w:sz w:val="22"/>
                <w:szCs w:val="22"/>
              </w:rPr>
            </w:pPr>
            <w:r w:rsidRPr="00333C52">
              <w:rPr>
                <w:bCs/>
                <w:sz w:val="22"/>
                <w:szCs w:val="22"/>
              </w:rPr>
              <w:t xml:space="preserve">Lietuvos Respublikos pozicijų pristatymas prieš vykstant į ES Žemės ūkio ir žuvininkystės tarybos posėdį 2015 m. </w:t>
            </w:r>
            <w:r>
              <w:rPr>
                <w:bCs/>
                <w:sz w:val="22"/>
                <w:szCs w:val="22"/>
              </w:rPr>
              <w:br/>
            </w:r>
            <w:r w:rsidRPr="00333C52">
              <w:rPr>
                <w:bCs/>
                <w:sz w:val="22"/>
                <w:szCs w:val="22"/>
              </w:rPr>
              <w:t>kovo 16 d. (</w:t>
            </w:r>
            <w:r w:rsidRPr="00333C52">
              <w:rPr>
                <w:bCs/>
                <w:i/>
                <w:sz w:val="22"/>
                <w:szCs w:val="22"/>
              </w:rPr>
              <w:t>uždaras klausimas</w:t>
            </w:r>
            <w:r w:rsidRPr="00333C52">
              <w:rPr>
                <w:bCs/>
                <w:sz w:val="22"/>
                <w:szCs w:val="22"/>
              </w:rPr>
              <w:t>)</w:t>
            </w:r>
          </w:p>
          <w:p w:rsidR="006F7C3B" w:rsidRPr="00540132" w:rsidRDefault="006F7C3B" w:rsidP="00F719D0">
            <w:pPr>
              <w:pStyle w:val="Pagrindinistekstas"/>
              <w:keepNext/>
              <w:keepLines/>
              <w:widowControl w:val="0"/>
              <w:rPr>
                <w:sz w:val="22"/>
                <w:szCs w:val="22"/>
              </w:rPr>
            </w:pPr>
            <w:r w:rsidRPr="005F4C2C">
              <w:rPr>
                <w:i/>
                <w:sz w:val="22"/>
                <w:szCs w:val="22"/>
              </w:rPr>
              <w:t xml:space="preserve">Kviečiama dalyvauti </w:t>
            </w:r>
            <w:r>
              <w:rPr>
                <w:i/>
                <w:sz w:val="22"/>
                <w:szCs w:val="22"/>
              </w:rPr>
              <w:t xml:space="preserve">žemės ūkio ministrė V. </w:t>
            </w:r>
            <w:proofErr w:type="spellStart"/>
            <w:r>
              <w:rPr>
                <w:i/>
                <w:sz w:val="22"/>
                <w:szCs w:val="22"/>
              </w:rPr>
              <w:t>Baltraitienė</w:t>
            </w:r>
            <w:proofErr w:type="spellEnd"/>
          </w:p>
        </w:tc>
        <w:tc>
          <w:tcPr>
            <w:tcW w:w="2054" w:type="dxa"/>
            <w:shd w:val="clear" w:color="auto" w:fill="auto"/>
          </w:tcPr>
          <w:p w:rsidR="006F7C3B" w:rsidRPr="00B87058" w:rsidRDefault="006F7C3B" w:rsidP="00F719D0">
            <w:pPr>
              <w:spacing w:after="0" w:line="240" w:lineRule="auto"/>
              <w:jc w:val="center"/>
              <w:rPr>
                <w:sz w:val="22"/>
                <w:szCs w:val="22"/>
              </w:rPr>
            </w:pPr>
            <w:r w:rsidRPr="00B87058">
              <w:rPr>
                <w:sz w:val="22"/>
                <w:szCs w:val="22"/>
              </w:rPr>
              <w:t>D. Petrulis</w:t>
            </w:r>
          </w:p>
          <w:p w:rsidR="006F7C3B" w:rsidRPr="00B87058" w:rsidRDefault="006F7C3B" w:rsidP="00F719D0">
            <w:pPr>
              <w:spacing w:after="0" w:line="240" w:lineRule="auto"/>
              <w:jc w:val="center"/>
              <w:rPr>
                <w:sz w:val="22"/>
                <w:szCs w:val="22"/>
              </w:rPr>
            </w:pPr>
            <w:r w:rsidRPr="00B87058">
              <w:rPr>
                <w:sz w:val="22"/>
                <w:szCs w:val="22"/>
              </w:rPr>
              <w:t>E. Zingeris</w:t>
            </w:r>
          </w:p>
          <w:p w:rsidR="006F7C3B" w:rsidRPr="003C112B" w:rsidRDefault="006F7C3B" w:rsidP="00F719D0">
            <w:pPr>
              <w:spacing w:after="0" w:line="240" w:lineRule="auto"/>
              <w:jc w:val="center"/>
              <w:rPr>
                <w:i/>
                <w:sz w:val="22"/>
                <w:szCs w:val="22"/>
              </w:rPr>
            </w:pPr>
            <w:r w:rsidRPr="003C112B">
              <w:rPr>
                <w:i/>
                <w:sz w:val="22"/>
                <w:szCs w:val="22"/>
              </w:rPr>
              <w:t xml:space="preserve">D. </w:t>
            </w:r>
            <w:proofErr w:type="spellStart"/>
            <w:r w:rsidRPr="003C112B">
              <w:rPr>
                <w:i/>
                <w:sz w:val="22"/>
                <w:szCs w:val="22"/>
              </w:rPr>
              <w:t>Asevičienė</w:t>
            </w:r>
            <w:proofErr w:type="spellEnd"/>
          </w:p>
          <w:p w:rsidR="006F7C3B" w:rsidRPr="00F4293F" w:rsidRDefault="006F7C3B" w:rsidP="00F719D0">
            <w:pPr>
              <w:spacing w:after="0" w:line="240" w:lineRule="auto"/>
              <w:jc w:val="center"/>
              <w:rPr>
                <w:sz w:val="22"/>
                <w:szCs w:val="22"/>
              </w:rPr>
            </w:pPr>
          </w:p>
        </w:tc>
      </w:tr>
      <w:tr w:rsidR="006F7C3B" w:rsidRPr="005F4C2C" w:rsidTr="00F719D0">
        <w:trPr>
          <w:trHeight w:val="20"/>
          <w:jc w:val="center"/>
        </w:trPr>
        <w:tc>
          <w:tcPr>
            <w:tcW w:w="566" w:type="dxa"/>
          </w:tcPr>
          <w:p w:rsidR="006F7C3B" w:rsidRPr="005F4C2C" w:rsidRDefault="006F7C3B" w:rsidP="006F7C3B">
            <w:pPr>
              <w:pStyle w:val="Betarp"/>
              <w:numPr>
                <w:ilvl w:val="0"/>
                <w:numId w:val="21"/>
              </w:numPr>
              <w:ind w:left="473"/>
              <w:rPr>
                <w:sz w:val="22"/>
              </w:rPr>
            </w:pPr>
          </w:p>
        </w:tc>
        <w:tc>
          <w:tcPr>
            <w:tcW w:w="1490" w:type="dxa"/>
            <w:shd w:val="clear" w:color="auto" w:fill="auto"/>
          </w:tcPr>
          <w:p w:rsidR="006F7C3B" w:rsidRPr="005F4C2C" w:rsidRDefault="006F7C3B" w:rsidP="00F719D0">
            <w:pPr>
              <w:spacing w:after="0" w:line="240" w:lineRule="auto"/>
              <w:jc w:val="center"/>
              <w:rPr>
                <w:rFonts w:eastAsia="Times New Roman"/>
                <w:sz w:val="22"/>
                <w:szCs w:val="22"/>
              </w:rPr>
            </w:pPr>
            <w:r>
              <w:rPr>
                <w:rFonts w:eastAsia="Times New Roman"/>
                <w:sz w:val="22"/>
                <w:szCs w:val="22"/>
              </w:rPr>
              <w:t>2015-03-13</w:t>
            </w:r>
            <w:r w:rsidRPr="005F4C2C">
              <w:rPr>
                <w:rFonts w:eastAsia="Times New Roman"/>
                <w:sz w:val="22"/>
                <w:szCs w:val="22"/>
              </w:rPr>
              <w:br/>
              <w:t>1</w:t>
            </w:r>
            <w:r>
              <w:rPr>
                <w:rFonts w:eastAsia="Times New Roman"/>
                <w:sz w:val="22"/>
                <w:szCs w:val="22"/>
              </w:rPr>
              <w:t>1.50</w:t>
            </w:r>
            <w:r w:rsidRPr="005F4C2C">
              <w:rPr>
                <w:rFonts w:eastAsia="Times New Roman"/>
                <w:sz w:val="22"/>
                <w:szCs w:val="22"/>
              </w:rPr>
              <w:t>–1</w:t>
            </w:r>
            <w:r>
              <w:rPr>
                <w:rFonts w:eastAsia="Times New Roman"/>
                <w:sz w:val="22"/>
                <w:szCs w:val="22"/>
              </w:rPr>
              <w:t>2.00</w:t>
            </w:r>
            <w:r w:rsidRPr="005F4C2C">
              <w:rPr>
                <w:rFonts w:eastAsia="Times New Roman"/>
                <w:sz w:val="22"/>
                <w:szCs w:val="22"/>
              </w:rPr>
              <w:br/>
              <w:t>I r. 218 k.</w:t>
            </w:r>
          </w:p>
        </w:tc>
        <w:tc>
          <w:tcPr>
            <w:tcW w:w="5529" w:type="dxa"/>
            <w:shd w:val="clear" w:color="auto" w:fill="auto"/>
          </w:tcPr>
          <w:p w:rsidR="006F7C3B" w:rsidRPr="00540132" w:rsidRDefault="006F7C3B" w:rsidP="00F719D0">
            <w:pPr>
              <w:pStyle w:val="Pagrindinistekstas"/>
              <w:keepNext/>
              <w:keepLines/>
              <w:widowControl w:val="0"/>
              <w:rPr>
                <w:bCs/>
                <w:sz w:val="22"/>
                <w:szCs w:val="22"/>
              </w:rPr>
            </w:pPr>
            <w:r w:rsidRPr="00540132">
              <w:rPr>
                <w:sz w:val="22"/>
                <w:szCs w:val="22"/>
              </w:rPr>
              <w:t>Ministro ataskaita po ES Transporto, telekomunikacijų ir energetikos tarybos posėdžio, vykusio 2015 m. kovo 5 d.</w:t>
            </w:r>
            <w:r w:rsidRPr="00540132">
              <w:rPr>
                <w:bCs/>
                <w:i/>
                <w:sz w:val="22"/>
                <w:szCs w:val="22"/>
              </w:rPr>
              <w:t xml:space="preserve"> (energetikos klausimai) (uždaras klausimas</w:t>
            </w:r>
            <w:r w:rsidRPr="00540132">
              <w:rPr>
                <w:bCs/>
                <w:sz w:val="22"/>
                <w:szCs w:val="22"/>
              </w:rPr>
              <w:t>)</w:t>
            </w:r>
          </w:p>
          <w:p w:rsidR="006F7C3B" w:rsidRPr="005F4C2C" w:rsidRDefault="006F7C3B" w:rsidP="00F719D0">
            <w:pPr>
              <w:keepNext/>
              <w:keepLines/>
              <w:spacing w:after="0" w:line="240" w:lineRule="auto"/>
              <w:jc w:val="both"/>
              <w:rPr>
                <w:sz w:val="22"/>
                <w:szCs w:val="22"/>
              </w:rPr>
            </w:pPr>
            <w:r w:rsidRPr="005F4C2C">
              <w:rPr>
                <w:i/>
                <w:sz w:val="22"/>
                <w:szCs w:val="22"/>
              </w:rPr>
              <w:t xml:space="preserve">Kviečiamas dalyvauti </w:t>
            </w:r>
            <w:r>
              <w:rPr>
                <w:i/>
                <w:sz w:val="22"/>
                <w:szCs w:val="22"/>
              </w:rPr>
              <w:t>energetikos ministras R. Masiulis</w:t>
            </w:r>
          </w:p>
        </w:tc>
        <w:tc>
          <w:tcPr>
            <w:tcW w:w="2054" w:type="dxa"/>
            <w:shd w:val="clear" w:color="auto" w:fill="auto"/>
          </w:tcPr>
          <w:p w:rsidR="006F7C3B" w:rsidRPr="00F4293F" w:rsidRDefault="006F7C3B" w:rsidP="00F719D0">
            <w:pPr>
              <w:spacing w:after="0" w:line="240" w:lineRule="auto"/>
              <w:jc w:val="center"/>
              <w:rPr>
                <w:sz w:val="22"/>
                <w:szCs w:val="22"/>
              </w:rPr>
            </w:pPr>
            <w:r w:rsidRPr="00F4293F">
              <w:rPr>
                <w:sz w:val="22"/>
                <w:szCs w:val="22"/>
              </w:rPr>
              <w:t>B. Vėsaitė</w:t>
            </w:r>
          </w:p>
          <w:p w:rsidR="006F7C3B" w:rsidRPr="005F4C2C" w:rsidRDefault="006F7C3B" w:rsidP="00F719D0">
            <w:pPr>
              <w:spacing w:after="0" w:line="240" w:lineRule="auto"/>
              <w:jc w:val="center"/>
              <w:rPr>
                <w:sz w:val="22"/>
                <w:szCs w:val="22"/>
              </w:rPr>
            </w:pPr>
            <w:r w:rsidRPr="005F4C2C">
              <w:rPr>
                <w:sz w:val="22"/>
                <w:szCs w:val="22"/>
              </w:rPr>
              <w:t>L. Balsys</w:t>
            </w:r>
          </w:p>
          <w:p w:rsidR="006F7C3B" w:rsidRPr="005F4C2C" w:rsidRDefault="006F7C3B" w:rsidP="00F719D0">
            <w:pPr>
              <w:spacing w:after="0" w:line="240" w:lineRule="auto"/>
              <w:jc w:val="center"/>
              <w:rPr>
                <w:i/>
                <w:sz w:val="22"/>
                <w:szCs w:val="22"/>
              </w:rPr>
            </w:pPr>
            <w:r w:rsidRPr="005F4C2C">
              <w:rPr>
                <w:i/>
                <w:sz w:val="22"/>
                <w:szCs w:val="22"/>
              </w:rPr>
              <w:t>D. Budreikaitė</w:t>
            </w:r>
          </w:p>
          <w:p w:rsidR="006F7C3B" w:rsidRPr="005F4C2C" w:rsidRDefault="006F7C3B" w:rsidP="00F719D0">
            <w:pPr>
              <w:spacing w:after="0" w:line="240" w:lineRule="auto"/>
              <w:jc w:val="center"/>
              <w:rPr>
                <w:sz w:val="22"/>
                <w:szCs w:val="22"/>
              </w:rPr>
            </w:pPr>
          </w:p>
        </w:tc>
      </w:tr>
      <w:tr w:rsidR="006F7C3B" w:rsidRPr="00971438" w:rsidTr="00F719D0">
        <w:trPr>
          <w:trHeight w:val="20"/>
          <w:jc w:val="center"/>
        </w:trPr>
        <w:tc>
          <w:tcPr>
            <w:tcW w:w="566" w:type="dxa"/>
          </w:tcPr>
          <w:p w:rsidR="006F7C3B" w:rsidRPr="00971438" w:rsidRDefault="006F7C3B" w:rsidP="006F7C3B">
            <w:pPr>
              <w:pStyle w:val="Betarp"/>
              <w:numPr>
                <w:ilvl w:val="0"/>
                <w:numId w:val="21"/>
              </w:numPr>
              <w:ind w:left="473"/>
              <w:rPr>
                <w:sz w:val="22"/>
              </w:rPr>
            </w:pPr>
          </w:p>
        </w:tc>
        <w:tc>
          <w:tcPr>
            <w:tcW w:w="1490" w:type="dxa"/>
            <w:shd w:val="clear" w:color="auto" w:fill="auto"/>
          </w:tcPr>
          <w:p w:rsidR="006F7C3B" w:rsidRDefault="006F7C3B" w:rsidP="00F719D0">
            <w:pPr>
              <w:spacing w:after="0" w:line="240" w:lineRule="auto"/>
              <w:jc w:val="center"/>
              <w:rPr>
                <w:rFonts w:eastAsia="Times New Roman"/>
                <w:sz w:val="22"/>
                <w:szCs w:val="22"/>
              </w:rPr>
            </w:pPr>
            <w:r>
              <w:rPr>
                <w:rFonts w:eastAsia="Times New Roman"/>
                <w:sz w:val="22"/>
                <w:szCs w:val="22"/>
              </w:rPr>
              <w:t>2015-03-13</w:t>
            </w:r>
            <w:r w:rsidRPr="00971438">
              <w:rPr>
                <w:rFonts w:eastAsia="Times New Roman"/>
                <w:sz w:val="22"/>
                <w:szCs w:val="22"/>
              </w:rPr>
              <w:br/>
              <w:t>1</w:t>
            </w:r>
            <w:r>
              <w:rPr>
                <w:rFonts w:eastAsia="Times New Roman"/>
                <w:sz w:val="22"/>
                <w:szCs w:val="22"/>
              </w:rPr>
              <w:t>2.00</w:t>
            </w:r>
            <w:r w:rsidRPr="00971438">
              <w:rPr>
                <w:rFonts w:eastAsia="Times New Roman"/>
                <w:sz w:val="22"/>
                <w:szCs w:val="22"/>
              </w:rPr>
              <w:t>–1</w:t>
            </w:r>
            <w:r>
              <w:rPr>
                <w:rFonts w:eastAsia="Times New Roman"/>
                <w:sz w:val="22"/>
                <w:szCs w:val="22"/>
              </w:rPr>
              <w:t>2</w:t>
            </w:r>
            <w:r w:rsidRPr="00971438">
              <w:rPr>
                <w:rFonts w:eastAsia="Times New Roman"/>
                <w:sz w:val="22"/>
                <w:szCs w:val="22"/>
              </w:rPr>
              <w:t>.</w:t>
            </w:r>
            <w:r>
              <w:rPr>
                <w:rFonts w:eastAsia="Times New Roman"/>
                <w:sz w:val="22"/>
                <w:szCs w:val="22"/>
              </w:rPr>
              <w:t>10</w:t>
            </w:r>
            <w:r w:rsidRPr="00971438">
              <w:rPr>
                <w:rFonts w:eastAsia="Times New Roman"/>
                <w:sz w:val="22"/>
                <w:szCs w:val="22"/>
              </w:rPr>
              <w:br/>
              <w:t>I r. 218 k.</w:t>
            </w:r>
          </w:p>
        </w:tc>
        <w:tc>
          <w:tcPr>
            <w:tcW w:w="5529" w:type="dxa"/>
            <w:shd w:val="clear" w:color="auto" w:fill="auto"/>
          </w:tcPr>
          <w:p w:rsidR="006F7C3B" w:rsidRPr="00101297" w:rsidRDefault="006F7C3B" w:rsidP="00F719D0">
            <w:pPr>
              <w:pStyle w:val="Pagrindinistekstas"/>
              <w:keepNext/>
              <w:keepLines/>
              <w:widowControl w:val="0"/>
              <w:rPr>
                <w:bCs/>
                <w:sz w:val="22"/>
                <w:szCs w:val="22"/>
              </w:rPr>
            </w:pPr>
            <w:r w:rsidRPr="00101297">
              <w:rPr>
                <w:sz w:val="22"/>
                <w:szCs w:val="22"/>
              </w:rPr>
              <w:t xml:space="preserve">Ministro ataskaita po ES Užimtumo, socialinės politikos, sveikatos ir vartotojų reikalų tarybos posėdžio, vykusio 2015 m. kovo 9 d. </w:t>
            </w:r>
            <w:r w:rsidRPr="00101297">
              <w:rPr>
                <w:bCs/>
                <w:i/>
                <w:sz w:val="22"/>
                <w:szCs w:val="22"/>
              </w:rPr>
              <w:t>(uždaras klausimas</w:t>
            </w:r>
            <w:r w:rsidRPr="00101297">
              <w:rPr>
                <w:bCs/>
                <w:sz w:val="22"/>
                <w:szCs w:val="22"/>
              </w:rPr>
              <w:t>)</w:t>
            </w:r>
          </w:p>
          <w:p w:rsidR="006F7C3B" w:rsidRPr="00F4293F" w:rsidRDefault="006F7C3B" w:rsidP="00F719D0">
            <w:pPr>
              <w:pStyle w:val="Betarp"/>
              <w:jc w:val="both"/>
              <w:rPr>
                <w:sz w:val="22"/>
              </w:rPr>
            </w:pPr>
            <w:r w:rsidRPr="00101297">
              <w:rPr>
                <w:i/>
                <w:sz w:val="22"/>
                <w:lang w:eastAsia="lt-LT"/>
              </w:rPr>
              <w:t xml:space="preserve">Kviečiama dalyvauti  socialinės apsaugos ir darbo ministrė A. </w:t>
            </w:r>
            <w:proofErr w:type="spellStart"/>
            <w:r w:rsidRPr="00101297">
              <w:rPr>
                <w:i/>
                <w:sz w:val="22"/>
                <w:lang w:eastAsia="lt-LT"/>
              </w:rPr>
              <w:t>Pabedinskienė</w:t>
            </w:r>
            <w:proofErr w:type="spellEnd"/>
          </w:p>
        </w:tc>
        <w:tc>
          <w:tcPr>
            <w:tcW w:w="2054" w:type="dxa"/>
            <w:shd w:val="clear" w:color="auto" w:fill="auto"/>
          </w:tcPr>
          <w:p w:rsidR="006F7C3B" w:rsidRPr="00F4293F" w:rsidRDefault="006F7C3B" w:rsidP="00F719D0">
            <w:pPr>
              <w:spacing w:after="0" w:line="240" w:lineRule="auto"/>
              <w:jc w:val="center"/>
              <w:rPr>
                <w:sz w:val="22"/>
                <w:szCs w:val="22"/>
              </w:rPr>
            </w:pPr>
            <w:r>
              <w:rPr>
                <w:sz w:val="22"/>
                <w:szCs w:val="22"/>
              </w:rPr>
              <w:t>M</w:t>
            </w:r>
            <w:r w:rsidRPr="00F4293F">
              <w:rPr>
                <w:sz w:val="22"/>
                <w:szCs w:val="22"/>
              </w:rPr>
              <w:t xml:space="preserve">. </w:t>
            </w:r>
            <w:r>
              <w:rPr>
                <w:sz w:val="22"/>
                <w:szCs w:val="22"/>
              </w:rPr>
              <w:t>A. Pavilionienė</w:t>
            </w:r>
          </w:p>
          <w:p w:rsidR="006F7C3B" w:rsidRPr="00F4293F" w:rsidRDefault="006F7C3B" w:rsidP="00F719D0">
            <w:pPr>
              <w:spacing w:after="0" w:line="240" w:lineRule="auto"/>
              <w:jc w:val="center"/>
              <w:rPr>
                <w:sz w:val="22"/>
                <w:szCs w:val="22"/>
              </w:rPr>
            </w:pPr>
            <w:r>
              <w:rPr>
                <w:sz w:val="22"/>
                <w:szCs w:val="22"/>
              </w:rPr>
              <w:t>K</w:t>
            </w:r>
            <w:r w:rsidRPr="00F4293F">
              <w:rPr>
                <w:sz w:val="22"/>
                <w:szCs w:val="22"/>
              </w:rPr>
              <w:t xml:space="preserve">. </w:t>
            </w:r>
            <w:r>
              <w:rPr>
                <w:sz w:val="22"/>
                <w:szCs w:val="22"/>
              </w:rPr>
              <w:t>Masiulis</w:t>
            </w:r>
          </w:p>
          <w:p w:rsidR="006F7C3B" w:rsidRPr="00F4293F" w:rsidRDefault="006F7C3B" w:rsidP="00F719D0">
            <w:pPr>
              <w:spacing w:after="0" w:line="240" w:lineRule="auto"/>
              <w:jc w:val="center"/>
              <w:rPr>
                <w:i/>
                <w:sz w:val="22"/>
                <w:szCs w:val="22"/>
              </w:rPr>
            </w:pPr>
            <w:r>
              <w:rPr>
                <w:i/>
                <w:sz w:val="22"/>
                <w:szCs w:val="22"/>
              </w:rPr>
              <w:t>E</w:t>
            </w:r>
            <w:r w:rsidRPr="00F4293F">
              <w:rPr>
                <w:i/>
                <w:sz w:val="22"/>
                <w:szCs w:val="22"/>
              </w:rPr>
              <w:t xml:space="preserve">. </w:t>
            </w:r>
            <w:r>
              <w:rPr>
                <w:i/>
                <w:sz w:val="22"/>
                <w:szCs w:val="22"/>
              </w:rPr>
              <w:t>Lagunavičiūtė</w:t>
            </w:r>
          </w:p>
          <w:p w:rsidR="006F7C3B" w:rsidRPr="00F4293F" w:rsidRDefault="006F7C3B" w:rsidP="00F719D0">
            <w:pPr>
              <w:pStyle w:val="Betarp"/>
              <w:jc w:val="center"/>
              <w:rPr>
                <w:i/>
                <w:sz w:val="22"/>
              </w:rPr>
            </w:pPr>
          </w:p>
        </w:tc>
      </w:tr>
      <w:tr w:rsidR="006F7C3B" w:rsidRPr="00971438" w:rsidTr="00F719D0">
        <w:trPr>
          <w:trHeight w:val="20"/>
          <w:jc w:val="center"/>
        </w:trPr>
        <w:tc>
          <w:tcPr>
            <w:tcW w:w="566" w:type="dxa"/>
          </w:tcPr>
          <w:p w:rsidR="006F7C3B" w:rsidRPr="00971438" w:rsidRDefault="006F7C3B" w:rsidP="006F7C3B">
            <w:pPr>
              <w:pStyle w:val="Betarp"/>
              <w:numPr>
                <w:ilvl w:val="0"/>
                <w:numId w:val="21"/>
              </w:numPr>
              <w:ind w:left="473"/>
              <w:rPr>
                <w:sz w:val="22"/>
              </w:rPr>
            </w:pPr>
          </w:p>
        </w:tc>
        <w:tc>
          <w:tcPr>
            <w:tcW w:w="1490" w:type="dxa"/>
            <w:shd w:val="clear" w:color="auto" w:fill="auto"/>
          </w:tcPr>
          <w:p w:rsidR="006F7C3B" w:rsidRDefault="006F7C3B" w:rsidP="00F719D0">
            <w:pPr>
              <w:spacing w:after="0" w:line="240" w:lineRule="auto"/>
              <w:jc w:val="center"/>
              <w:rPr>
                <w:rFonts w:eastAsia="Times New Roman"/>
                <w:sz w:val="22"/>
                <w:szCs w:val="22"/>
              </w:rPr>
            </w:pPr>
            <w:r>
              <w:rPr>
                <w:rFonts w:eastAsia="Times New Roman"/>
                <w:sz w:val="22"/>
                <w:szCs w:val="22"/>
              </w:rPr>
              <w:t>2015-03-13</w:t>
            </w:r>
            <w:r w:rsidRPr="00971438">
              <w:rPr>
                <w:rFonts w:eastAsia="Times New Roman"/>
                <w:sz w:val="22"/>
                <w:szCs w:val="22"/>
              </w:rPr>
              <w:br/>
              <w:t>1</w:t>
            </w:r>
            <w:r>
              <w:rPr>
                <w:rFonts w:eastAsia="Times New Roman"/>
                <w:sz w:val="22"/>
                <w:szCs w:val="22"/>
              </w:rPr>
              <w:t>2</w:t>
            </w:r>
            <w:r w:rsidRPr="00971438">
              <w:rPr>
                <w:rFonts w:eastAsia="Times New Roman"/>
                <w:sz w:val="22"/>
                <w:szCs w:val="22"/>
              </w:rPr>
              <w:t>.</w:t>
            </w:r>
            <w:r>
              <w:rPr>
                <w:rFonts w:eastAsia="Times New Roman"/>
                <w:sz w:val="22"/>
                <w:szCs w:val="22"/>
              </w:rPr>
              <w:t>10</w:t>
            </w:r>
            <w:r w:rsidRPr="00971438">
              <w:rPr>
                <w:rFonts w:eastAsia="Times New Roman"/>
                <w:sz w:val="22"/>
                <w:szCs w:val="22"/>
              </w:rPr>
              <w:t>–1</w:t>
            </w:r>
            <w:r>
              <w:rPr>
                <w:rFonts w:eastAsia="Times New Roman"/>
                <w:sz w:val="22"/>
                <w:szCs w:val="22"/>
              </w:rPr>
              <w:t>2</w:t>
            </w:r>
            <w:r w:rsidRPr="00971438">
              <w:rPr>
                <w:rFonts w:eastAsia="Times New Roman"/>
                <w:sz w:val="22"/>
                <w:szCs w:val="22"/>
              </w:rPr>
              <w:t>.</w:t>
            </w:r>
            <w:r>
              <w:rPr>
                <w:rFonts w:eastAsia="Times New Roman"/>
                <w:sz w:val="22"/>
                <w:szCs w:val="22"/>
              </w:rPr>
              <w:t>20</w:t>
            </w:r>
            <w:r w:rsidRPr="00971438">
              <w:rPr>
                <w:rFonts w:eastAsia="Times New Roman"/>
                <w:sz w:val="22"/>
                <w:szCs w:val="22"/>
              </w:rPr>
              <w:br/>
              <w:t>I r. 218 k.</w:t>
            </w:r>
          </w:p>
        </w:tc>
        <w:tc>
          <w:tcPr>
            <w:tcW w:w="5529" w:type="dxa"/>
            <w:shd w:val="clear" w:color="auto" w:fill="auto"/>
          </w:tcPr>
          <w:p w:rsidR="006F7C3B" w:rsidRPr="00487862" w:rsidRDefault="006F7C3B" w:rsidP="00F719D0">
            <w:pPr>
              <w:pStyle w:val="Pagrindinistekstas"/>
              <w:keepNext/>
              <w:keepLines/>
              <w:widowControl w:val="0"/>
              <w:rPr>
                <w:sz w:val="22"/>
                <w:szCs w:val="22"/>
              </w:rPr>
            </w:pPr>
            <w:r w:rsidRPr="00487862">
              <w:rPr>
                <w:bCs/>
                <w:sz w:val="22"/>
                <w:szCs w:val="22"/>
              </w:rPr>
              <w:t xml:space="preserve">Jungtinės Didžiosios Britanijos ir Šiaurės Airijos Karalystės Lordų Rūmų Europos Sąjungos išrinktojo komiteto lordo </w:t>
            </w:r>
            <w:proofErr w:type="spellStart"/>
            <w:r w:rsidRPr="00487862">
              <w:rPr>
                <w:bCs/>
                <w:sz w:val="22"/>
                <w:szCs w:val="22"/>
              </w:rPr>
              <w:t>Timothy</w:t>
            </w:r>
            <w:proofErr w:type="spellEnd"/>
            <w:r w:rsidRPr="00487862">
              <w:rPr>
                <w:bCs/>
                <w:sz w:val="22"/>
                <w:szCs w:val="22"/>
              </w:rPr>
              <w:t xml:space="preserve"> BOSWELL parengtas diskusinis dokumentas dėl </w:t>
            </w:r>
            <w:r w:rsidRPr="00487862">
              <w:rPr>
                <w:sz w:val="22"/>
                <w:szCs w:val="22"/>
              </w:rPr>
              <w:t xml:space="preserve">„žaliosios kortelės“ </w:t>
            </w:r>
          </w:p>
        </w:tc>
        <w:tc>
          <w:tcPr>
            <w:tcW w:w="2054" w:type="dxa"/>
            <w:shd w:val="clear" w:color="auto" w:fill="auto"/>
          </w:tcPr>
          <w:p w:rsidR="006F7C3B" w:rsidRPr="00514BCC" w:rsidRDefault="006F7C3B" w:rsidP="00F719D0">
            <w:pPr>
              <w:pStyle w:val="Betarp"/>
              <w:jc w:val="center"/>
              <w:rPr>
                <w:sz w:val="22"/>
              </w:rPr>
            </w:pPr>
            <w:r>
              <w:rPr>
                <w:sz w:val="22"/>
              </w:rPr>
              <w:t>V. Aleknaitė Abramikienė</w:t>
            </w:r>
          </w:p>
          <w:p w:rsidR="006F7C3B" w:rsidRDefault="006F7C3B" w:rsidP="00F719D0">
            <w:pPr>
              <w:pStyle w:val="Betarp"/>
              <w:jc w:val="center"/>
              <w:rPr>
                <w:sz w:val="22"/>
              </w:rPr>
            </w:pPr>
            <w:r>
              <w:rPr>
                <w:sz w:val="22"/>
              </w:rPr>
              <w:t>Z</w:t>
            </w:r>
            <w:r w:rsidRPr="00514BCC">
              <w:rPr>
                <w:sz w:val="22"/>
              </w:rPr>
              <w:t xml:space="preserve">. </w:t>
            </w:r>
            <w:r>
              <w:rPr>
                <w:sz w:val="22"/>
              </w:rPr>
              <w:t>Žvikienė</w:t>
            </w:r>
          </w:p>
          <w:p w:rsidR="006F7C3B" w:rsidRPr="00514BCC" w:rsidRDefault="006F7C3B" w:rsidP="00F719D0">
            <w:pPr>
              <w:pStyle w:val="Betarp"/>
              <w:jc w:val="center"/>
              <w:rPr>
                <w:i/>
                <w:sz w:val="22"/>
              </w:rPr>
            </w:pPr>
            <w:r>
              <w:rPr>
                <w:i/>
                <w:sz w:val="22"/>
              </w:rPr>
              <w:t>E</w:t>
            </w:r>
            <w:r w:rsidRPr="00514BCC">
              <w:rPr>
                <w:i/>
                <w:sz w:val="22"/>
              </w:rPr>
              <w:t xml:space="preserve">. </w:t>
            </w:r>
            <w:r>
              <w:rPr>
                <w:i/>
                <w:sz w:val="22"/>
              </w:rPr>
              <w:t>Lagunavičiūtė</w:t>
            </w:r>
          </w:p>
        </w:tc>
      </w:tr>
      <w:tr w:rsidR="006F7C3B" w:rsidRPr="00971438" w:rsidTr="00F719D0">
        <w:trPr>
          <w:trHeight w:val="20"/>
          <w:jc w:val="center"/>
        </w:trPr>
        <w:tc>
          <w:tcPr>
            <w:tcW w:w="566" w:type="dxa"/>
          </w:tcPr>
          <w:p w:rsidR="006F7C3B" w:rsidRPr="00971438" w:rsidRDefault="006F7C3B" w:rsidP="006F7C3B">
            <w:pPr>
              <w:pStyle w:val="Betarp"/>
              <w:numPr>
                <w:ilvl w:val="0"/>
                <w:numId w:val="21"/>
              </w:numPr>
              <w:ind w:left="473"/>
              <w:rPr>
                <w:sz w:val="22"/>
              </w:rPr>
            </w:pPr>
          </w:p>
        </w:tc>
        <w:tc>
          <w:tcPr>
            <w:tcW w:w="1490" w:type="dxa"/>
            <w:shd w:val="clear" w:color="auto" w:fill="auto"/>
          </w:tcPr>
          <w:p w:rsidR="006F7C3B" w:rsidRDefault="006F7C3B" w:rsidP="00F719D0">
            <w:pPr>
              <w:spacing w:after="0" w:line="240" w:lineRule="auto"/>
              <w:jc w:val="center"/>
              <w:rPr>
                <w:rFonts w:eastAsia="Times New Roman"/>
                <w:sz w:val="22"/>
                <w:szCs w:val="22"/>
              </w:rPr>
            </w:pPr>
            <w:r>
              <w:rPr>
                <w:rFonts w:eastAsia="Times New Roman"/>
                <w:sz w:val="22"/>
                <w:szCs w:val="22"/>
              </w:rPr>
              <w:t>2015-03-13</w:t>
            </w:r>
            <w:r w:rsidRPr="00971438">
              <w:rPr>
                <w:rFonts w:eastAsia="Times New Roman"/>
                <w:sz w:val="22"/>
                <w:szCs w:val="22"/>
              </w:rPr>
              <w:br/>
              <w:t>1</w:t>
            </w:r>
            <w:r>
              <w:rPr>
                <w:rFonts w:eastAsia="Times New Roman"/>
                <w:sz w:val="22"/>
                <w:szCs w:val="22"/>
              </w:rPr>
              <w:t>2</w:t>
            </w:r>
            <w:r w:rsidRPr="00971438">
              <w:rPr>
                <w:rFonts w:eastAsia="Times New Roman"/>
                <w:sz w:val="22"/>
                <w:szCs w:val="22"/>
              </w:rPr>
              <w:t>.</w:t>
            </w:r>
            <w:r>
              <w:rPr>
                <w:rFonts w:eastAsia="Times New Roman"/>
                <w:sz w:val="22"/>
                <w:szCs w:val="22"/>
              </w:rPr>
              <w:t>20</w:t>
            </w:r>
            <w:r w:rsidRPr="00971438">
              <w:rPr>
                <w:rFonts w:eastAsia="Times New Roman"/>
                <w:sz w:val="22"/>
                <w:szCs w:val="22"/>
              </w:rPr>
              <w:t>–1</w:t>
            </w:r>
            <w:r>
              <w:rPr>
                <w:rFonts w:eastAsia="Times New Roman"/>
                <w:sz w:val="22"/>
                <w:szCs w:val="22"/>
              </w:rPr>
              <w:t>2</w:t>
            </w:r>
            <w:r w:rsidRPr="00971438">
              <w:rPr>
                <w:rFonts w:eastAsia="Times New Roman"/>
                <w:sz w:val="22"/>
                <w:szCs w:val="22"/>
              </w:rPr>
              <w:t>.</w:t>
            </w:r>
            <w:r>
              <w:rPr>
                <w:rFonts w:eastAsia="Times New Roman"/>
                <w:sz w:val="22"/>
                <w:szCs w:val="22"/>
              </w:rPr>
              <w:t>25</w:t>
            </w:r>
            <w:r w:rsidRPr="00971438">
              <w:rPr>
                <w:rFonts w:eastAsia="Times New Roman"/>
                <w:sz w:val="22"/>
                <w:szCs w:val="22"/>
              </w:rPr>
              <w:br/>
              <w:t>I r. 218 k.</w:t>
            </w:r>
          </w:p>
        </w:tc>
        <w:tc>
          <w:tcPr>
            <w:tcW w:w="5529" w:type="dxa"/>
            <w:shd w:val="clear" w:color="auto" w:fill="auto"/>
          </w:tcPr>
          <w:p w:rsidR="006F7C3B" w:rsidRPr="00862505" w:rsidRDefault="006F7C3B" w:rsidP="00F719D0">
            <w:pPr>
              <w:pStyle w:val="Betarp"/>
              <w:jc w:val="both"/>
              <w:rPr>
                <w:sz w:val="22"/>
              </w:rPr>
            </w:pPr>
            <w:r w:rsidRPr="00862505">
              <w:rPr>
                <w:sz w:val="22"/>
              </w:rPr>
              <w:t>Dėl komiteto V (</w:t>
            </w:r>
            <w:r>
              <w:rPr>
                <w:sz w:val="22"/>
              </w:rPr>
              <w:t>r</w:t>
            </w:r>
            <w:r w:rsidRPr="00862505">
              <w:rPr>
                <w:sz w:val="22"/>
              </w:rPr>
              <w:t xml:space="preserve">udens) sesijos ir </w:t>
            </w:r>
            <w:proofErr w:type="spellStart"/>
            <w:r w:rsidRPr="00862505">
              <w:rPr>
                <w:sz w:val="22"/>
              </w:rPr>
              <w:t>tarpsesijinio</w:t>
            </w:r>
            <w:proofErr w:type="spellEnd"/>
            <w:r w:rsidRPr="00862505">
              <w:rPr>
                <w:sz w:val="22"/>
              </w:rPr>
              <w:t xml:space="preserve"> laikotarpio veiklos ataskaitos projekto</w:t>
            </w:r>
          </w:p>
        </w:tc>
        <w:tc>
          <w:tcPr>
            <w:tcW w:w="2054" w:type="dxa"/>
            <w:shd w:val="clear" w:color="auto" w:fill="auto"/>
          </w:tcPr>
          <w:p w:rsidR="006F7C3B" w:rsidRPr="00514BCC" w:rsidRDefault="006F7C3B" w:rsidP="00F719D0">
            <w:pPr>
              <w:pStyle w:val="Betarp"/>
              <w:jc w:val="center"/>
              <w:rPr>
                <w:sz w:val="22"/>
              </w:rPr>
            </w:pPr>
            <w:r w:rsidRPr="00514BCC">
              <w:rPr>
                <w:sz w:val="22"/>
              </w:rPr>
              <w:t>G. Kirkilas</w:t>
            </w:r>
          </w:p>
          <w:p w:rsidR="006F7C3B" w:rsidRPr="00971438" w:rsidRDefault="006F7C3B" w:rsidP="00F719D0">
            <w:pPr>
              <w:pStyle w:val="Betarp"/>
              <w:jc w:val="center"/>
              <w:rPr>
                <w:i/>
                <w:sz w:val="22"/>
              </w:rPr>
            </w:pPr>
            <w:r>
              <w:rPr>
                <w:i/>
                <w:sz w:val="22"/>
              </w:rPr>
              <w:t>L</w:t>
            </w:r>
            <w:r w:rsidRPr="00514BCC">
              <w:rPr>
                <w:i/>
                <w:sz w:val="22"/>
              </w:rPr>
              <w:t xml:space="preserve">. </w:t>
            </w:r>
            <w:proofErr w:type="spellStart"/>
            <w:r>
              <w:rPr>
                <w:i/>
                <w:sz w:val="22"/>
              </w:rPr>
              <w:t>Mažylyt</w:t>
            </w:r>
            <w:r w:rsidRPr="00514BCC">
              <w:rPr>
                <w:i/>
                <w:sz w:val="22"/>
              </w:rPr>
              <w:t>ė</w:t>
            </w:r>
            <w:proofErr w:type="spellEnd"/>
          </w:p>
        </w:tc>
      </w:tr>
      <w:tr w:rsidR="006F7C3B" w:rsidRPr="00971438" w:rsidTr="00F719D0">
        <w:trPr>
          <w:trHeight w:val="20"/>
          <w:jc w:val="center"/>
        </w:trPr>
        <w:tc>
          <w:tcPr>
            <w:tcW w:w="566" w:type="dxa"/>
          </w:tcPr>
          <w:p w:rsidR="006F7C3B" w:rsidRPr="00971438" w:rsidRDefault="006F7C3B" w:rsidP="006F7C3B">
            <w:pPr>
              <w:pStyle w:val="Betarp"/>
              <w:numPr>
                <w:ilvl w:val="0"/>
                <w:numId w:val="21"/>
              </w:numPr>
              <w:ind w:left="473"/>
              <w:rPr>
                <w:sz w:val="22"/>
              </w:rPr>
            </w:pPr>
          </w:p>
        </w:tc>
        <w:tc>
          <w:tcPr>
            <w:tcW w:w="1490" w:type="dxa"/>
            <w:shd w:val="clear" w:color="auto" w:fill="auto"/>
          </w:tcPr>
          <w:p w:rsidR="006F7C3B" w:rsidRPr="00971438" w:rsidRDefault="006F7C3B" w:rsidP="00F719D0">
            <w:pPr>
              <w:spacing w:after="0" w:line="240" w:lineRule="auto"/>
              <w:jc w:val="center"/>
              <w:rPr>
                <w:rFonts w:eastAsia="Times New Roman"/>
                <w:sz w:val="22"/>
                <w:szCs w:val="22"/>
              </w:rPr>
            </w:pPr>
            <w:r>
              <w:rPr>
                <w:rFonts w:eastAsia="Times New Roman"/>
                <w:sz w:val="22"/>
                <w:szCs w:val="22"/>
              </w:rPr>
              <w:t>2015-03-13</w:t>
            </w:r>
            <w:r w:rsidRPr="005F4C2C">
              <w:rPr>
                <w:rFonts w:eastAsia="Times New Roman"/>
                <w:sz w:val="22"/>
                <w:szCs w:val="22"/>
              </w:rPr>
              <w:br/>
              <w:t>1</w:t>
            </w:r>
            <w:r>
              <w:rPr>
                <w:rFonts w:eastAsia="Times New Roman"/>
                <w:sz w:val="22"/>
                <w:szCs w:val="22"/>
              </w:rPr>
              <w:t>2.25</w:t>
            </w:r>
            <w:r w:rsidRPr="005F4C2C">
              <w:rPr>
                <w:rFonts w:eastAsia="Times New Roman"/>
                <w:sz w:val="22"/>
                <w:szCs w:val="22"/>
              </w:rPr>
              <w:t>–1</w:t>
            </w:r>
            <w:r>
              <w:rPr>
                <w:rFonts w:eastAsia="Times New Roman"/>
                <w:sz w:val="22"/>
                <w:szCs w:val="22"/>
              </w:rPr>
              <w:t>2.30</w:t>
            </w:r>
            <w:r w:rsidRPr="005F4C2C">
              <w:rPr>
                <w:rFonts w:eastAsia="Times New Roman"/>
                <w:sz w:val="22"/>
                <w:szCs w:val="22"/>
              </w:rPr>
              <w:br/>
              <w:t>I r. 218 k.</w:t>
            </w:r>
          </w:p>
        </w:tc>
        <w:tc>
          <w:tcPr>
            <w:tcW w:w="5529" w:type="dxa"/>
            <w:shd w:val="clear" w:color="auto" w:fill="auto"/>
          </w:tcPr>
          <w:p w:rsidR="006F7C3B" w:rsidRPr="00971438" w:rsidRDefault="006F7C3B" w:rsidP="00F719D0">
            <w:pPr>
              <w:pStyle w:val="Betarp"/>
              <w:rPr>
                <w:sz w:val="22"/>
              </w:rPr>
            </w:pPr>
            <w:r w:rsidRPr="00971438">
              <w:rPr>
                <w:sz w:val="22"/>
              </w:rPr>
              <w:t>Kiti klausimai</w:t>
            </w:r>
          </w:p>
        </w:tc>
        <w:tc>
          <w:tcPr>
            <w:tcW w:w="2054" w:type="dxa"/>
            <w:shd w:val="clear" w:color="auto" w:fill="auto"/>
          </w:tcPr>
          <w:p w:rsidR="006F7C3B" w:rsidRPr="00971438" w:rsidRDefault="006F7C3B" w:rsidP="00F719D0">
            <w:pPr>
              <w:pStyle w:val="Betarp"/>
              <w:jc w:val="center"/>
              <w:rPr>
                <w:i/>
                <w:sz w:val="22"/>
              </w:rPr>
            </w:pPr>
          </w:p>
        </w:tc>
      </w:tr>
    </w:tbl>
    <w:p w:rsidR="006F7C3B" w:rsidRDefault="006F7C3B" w:rsidP="006F7C3B">
      <w:pPr>
        <w:pStyle w:val="Betarp"/>
        <w:tabs>
          <w:tab w:val="left" w:pos="6804"/>
        </w:tabs>
        <w:jc w:val="center"/>
        <w:rPr>
          <w:bCs/>
          <w:sz w:val="22"/>
        </w:rPr>
      </w:pPr>
      <w:r>
        <w:rPr>
          <w:bCs/>
          <w:sz w:val="22"/>
        </w:rPr>
        <w:t>Komiteto pirmininkas</w:t>
      </w:r>
      <w:r>
        <w:rPr>
          <w:bCs/>
          <w:sz w:val="22"/>
        </w:rPr>
        <w:tab/>
        <w:t>Gediminas Kirkilas</w:t>
      </w:r>
    </w:p>
    <w:p w:rsidR="006F7C3B" w:rsidRDefault="006F7C3B" w:rsidP="006F7C3B">
      <w:pPr>
        <w:pStyle w:val="Betarp"/>
        <w:tabs>
          <w:tab w:val="left" w:pos="6804"/>
        </w:tabs>
        <w:jc w:val="center"/>
        <w:rPr>
          <w:bCs/>
          <w:sz w:val="22"/>
        </w:rPr>
      </w:pPr>
    </w:p>
    <w:p w:rsidR="00DD3AB6" w:rsidRPr="00AA5CE1" w:rsidRDefault="00652D9A" w:rsidP="00DD3AB6">
      <w:pPr>
        <w:pStyle w:val="Betarp"/>
        <w:jc w:val="center"/>
        <w:rPr>
          <w:sz w:val="22"/>
        </w:rPr>
      </w:pPr>
      <w:r w:rsidRPr="00AA5CE1">
        <w:rPr>
          <w:sz w:val="22"/>
        </w:rPr>
        <w:t>LAIKINOSIOS TYRIMO KOMISIJOS DĖL SUTIKIMO LIETUVOS RESPUBLIKOS SEIMO NARĮ RIMĄ ANTANĄ RUČĮ</w:t>
      </w:r>
      <w:r w:rsidRPr="00AA5CE1">
        <w:rPr>
          <w:b/>
          <w:sz w:val="22"/>
        </w:rPr>
        <w:t xml:space="preserve"> </w:t>
      </w:r>
      <w:r w:rsidRPr="00AA5CE1">
        <w:rPr>
          <w:sz w:val="22"/>
        </w:rPr>
        <w:t>PATRAUKTI BAUDŽIAMOJON ATSAKOMYBĖN, SUIMTI AR KITAIP SUVARŽYTI JO LAISVĘ POSĖDŽIO</w:t>
      </w:r>
    </w:p>
    <w:tbl>
      <w:tblPr>
        <w:tblW w:w="959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753"/>
        <w:gridCol w:w="687"/>
        <w:gridCol w:w="3402"/>
        <w:gridCol w:w="3189"/>
      </w:tblGrid>
      <w:tr w:rsidR="00DD3AB6" w:rsidRPr="00AA5CE1" w:rsidTr="00652D9A">
        <w:trPr>
          <w:trHeight w:val="227"/>
          <w:jc w:val="center"/>
        </w:trPr>
        <w:tc>
          <w:tcPr>
            <w:tcW w:w="566" w:type="dxa"/>
            <w:vAlign w:val="center"/>
          </w:tcPr>
          <w:p w:rsidR="00DD3AB6" w:rsidRPr="00AA5CE1" w:rsidRDefault="00DD3AB6" w:rsidP="00DD3AB6">
            <w:pPr>
              <w:pStyle w:val="Betarp"/>
              <w:jc w:val="center"/>
              <w:rPr>
                <w:b/>
                <w:sz w:val="22"/>
              </w:rPr>
            </w:pPr>
            <w:r w:rsidRPr="00AA5CE1">
              <w:rPr>
                <w:b/>
                <w:sz w:val="22"/>
              </w:rPr>
              <w:t>Eil. Nr.</w:t>
            </w:r>
          </w:p>
        </w:tc>
        <w:tc>
          <w:tcPr>
            <w:tcW w:w="1753" w:type="dxa"/>
            <w:vAlign w:val="center"/>
            <w:hideMark/>
          </w:tcPr>
          <w:p w:rsidR="00DD3AB6" w:rsidRPr="00AA5CE1" w:rsidRDefault="00DD3AB6" w:rsidP="00DD3AB6">
            <w:pPr>
              <w:pStyle w:val="Betarp"/>
              <w:jc w:val="center"/>
              <w:rPr>
                <w:b/>
                <w:sz w:val="22"/>
              </w:rPr>
            </w:pPr>
            <w:r w:rsidRPr="00AA5CE1">
              <w:rPr>
                <w:b/>
                <w:sz w:val="22"/>
              </w:rPr>
              <w:t>Data,</w:t>
            </w:r>
          </w:p>
          <w:p w:rsidR="00DD3AB6" w:rsidRPr="00AA5CE1" w:rsidRDefault="00DD3AB6" w:rsidP="00DD3AB6">
            <w:pPr>
              <w:pStyle w:val="Betarp"/>
              <w:jc w:val="center"/>
              <w:rPr>
                <w:b/>
                <w:sz w:val="22"/>
              </w:rPr>
            </w:pPr>
            <w:r w:rsidRPr="00AA5CE1">
              <w:rPr>
                <w:b/>
                <w:sz w:val="22"/>
              </w:rPr>
              <w:t>laikas,</w:t>
            </w:r>
          </w:p>
          <w:p w:rsidR="00DD3AB6" w:rsidRPr="00AA5CE1" w:rsidRDefault="00DD3AB6" w:rsidP="00DD3AB6">
            <w:pPr>
              <w:pStyle w:val="Betarp"/>
              <w:jc w:val="center"/>
              <w:rPr>
                <w:b/>
                <w:sz w:val="22"/>
              </w:rPr>
            </w:pPr>
            <w:r w:rsidRPr="00AA5CE1">
              <w:rPr>
                <w:b/>
                <w:sz w:val="22"/>
              </w:rPr>
              <w:t>vieta</w:t>
            </w:r>
          </w:p>
        </w:tc>
        <w:tc>
          <w:tcPr>
            <w:tcW w:w="687" w:type="dxa"/>
            <w:tcBorders>
              <w:top w:val="double" w:sz="4" w:space="0" w:color="auto"/>
              <w:bottom w:val="single" w:sz="6" w:space="0" w:color="auto"/>
              <w:right w:val="nil"/>
            </w:tcBorders>
            <w:vAlign w:val="center"/>
            <w:hideMark/>
          </w:tcPr>
          <w:p w:rsidR="00DD3AB6" w:rsidRPr="00AA5CE1" w:rsidRDefault="00DD3AB6" w:rsidP="00DD3AB6">
            <w:pPr>
              <w:pStyle w:val="Betarp"/>
              <w:jc w:val="center"/>
              <w:rPr>
                <w:b/>
                <w:sz w:val="22"/>
              </w:rPr>
            </w:pPr>
          </w:p>
        </w:tc>
        <w:tc>
          <w:tcPr>
            <w:tcW w:w="3402" w:type="dxa"/>
            <w:tcBorders>
              <w:top w:val="double" w:sz="4" w:space="0" w:color="auto"/>
              <w:left w:val="nil"/>
              <w:bottom w:val="single" w:sz="6" w:space="0" w:color="auto"/>
              <w:right w:val="nil"/>
            </w:tcBorders>
            <w:vAlign w:val="center"/>
          </w:tcPr>
          <w:p w:rsidR="00DD3AB6" w:rsidRPr="00AA5CE1" w:rsidRDefault="00DD3AB6" w:rsidP="00DD3AB6">
            <w:pPr>
              <w:pStyle w:val="Betarp"/>
              <w:jc w:val="center"/>
              <w:rPr>
                <w:b/>
                <w:sz w:val="22"/>
              </w:rPr>
            </w:pPr>
            <w:r w:rsidRPr="00AA5CE1">
              <w:rPr>
                <w:b/>
                <w:sz w:val="22"/>
              </w:rPr>
              <w:t>Svarstomi klausimai</w:t>
            </w:r>
          </w:p>
        </w:tc>
        <w:tc>
          <w:tcPr>
            <w:tcW w:w="3189" w:type="dxa"/>
            <w:tcBorders>
              <w:top w:val="double" w:sz="4" w:space="0" w:color="auto"/>
              <w:left w:val="nil"/>
              <w:bottom w:val="single" w:sz="6" w:space="0" w:color="auto"/>
            </w:tcBorders>
            <w:vAlign w:val="center"/>
          </w:tcPr>
          <w:p w:rsidR="00DD3AB6" w:rsidRPr="00AA5CE1" w:rsidRDefault="00DD3AB6" w:rsidP="00DD3AB6">
            <w:pPr>
              <w:pStyle w:val="Betarp"/>
              <w:jc w:val="center"/>
              <w:rPr>
                <w:b/>
                <w:sz w:val="22"/>
              </w:rPr>
            </w:pPr>
          </w:p>
        </w:tc>
      </w:tr>
      <w:tr w:rsidR="00DD3AB6" w:rsidRPr="00AA5CE1" w:rsidTr="00652D9A">
        <w:trPr>
          <w:trHeight w:val="630"/>
          <w:jc w:val="center"/>
        </w:trPr>
        <w:tc>
          <w:tcPr>
            <w:tcW w:w="566" w:type="dxa"/>
          </w:tcPr>
          <w:p w:rsidR="00DD3AB6" w:rsidRPr="00AA5CE1" w:rsidRDefault="00DD3AB6" w:rsidP="00DD3AB6">
            <w:pPr>
              <w:pStyle w:val="Betarp"/>
              <w:rPr>
                <w:sz w:val="22"/>
              </w:rPr>
            </w:pPr>
            <w:r w:rsidRPr="00AA5CE1">
              <w:rPr>
                <w:sz w:val="22"/>
              </w:rPr>
              <w:t xml:space="preserve">   1.</w:t>
            </w:r>
          </w:p>
        </w:tc>
        <w:tc>
          <w:tcPr>
            <w:tcW w:w="1753" w:type="dxa"/>
            <w:shd w:val="clear" w:color="auto" w:fill="auto"/>
          </w:tcPr>
          <w:p w:rsidR="00DD3AB6" w:rsidRPr="006D6A2C" w:rsidRDefault="00DD3AB6" w:rsidP="00DD3AB6">
            <w:pPr>
              <w:pStyle w:val="Betarp"/>
              <w:rPr>
                <w:sz w:val="22"/>
              </w:rPr>
            </w:pPr>
            <w:r w:rsidRPr="006D6A2C">
              <w:rPr>
                <w:sz w:val="22"/>
              </w:rPr>
              <w:t>2015-03-13</w:t>
            </w:r>
          </w:p>
          <w:p w:rsidR="00DD3AB6" w:rsidRPr="00AA5CE1" w:rsidRDefault="00DD3AB6" w:rsidP="00652D9A">
            <w:pPr>
              <w:pStyle w:val="Betarp"/>
              <w:rPr>
                <w:sz w:val="22"/>
              </w:rPr>
            </w:pPr>
            <w:r w:rsidRPr="006D6A2C">
              <w:rPr>
                <w:sz w:val="22"/>
              </w:rPr>
              <w:t xml:space="preserve">9.00–9.05 </w:t>
            </w:r>
            <w:r w:rsidRPr="006D6A2C">
              <w:rPr>
                <w:sz w:val="22"/>
              </w:rPr>
              <w:br/>
              <w:t>III r. Baltijos Asamblėjos</w:t>
            </w:r>
            <w:r w:rsidR="00652D9A">
              <w:rPr>
                <w:sz w:val="22"/>
              </w:rPr>
              <w:t xml:space="preserve"> </w:t>
            </w:r>
            <w:r w:rsidRPr="006D6A2C">
              <w:rPr>
                <w:sz w:val="22"/>
              </w:rPr>
              <w:t>salė</w:t>
            </w:r>
            <w:r w:rsidRPr="00AA5CE1">
              <w:rPr>
                <w:sz w:val="22"/>
              </w:rPr>
              <w:t xml:space="preserve"> </w:t>
            </w:r>
          </w:p>
        </w:tc>
        <w:tc>
          <w:tcPr>
            <w:tcW w:w="7278" w:type="dxa"/>
            <w:gridSpan w:val="3"/>
            <w:shd w:val="clear" w:color="auto" w:fill="auto"/>
          </w:tcPr>
          <w:p w:rsidR="00DD3AB6" w:rsidRPr="00AA5CE1" w:rsidRDefault="00DD3AB6" w:rsidP="00DD3AB6">
            <w:pPr>
              <w:pStyle w:val="Betarp"/>
              <w:rPr>
                <w:sz w:val="22"/>
              </w:rPr>
            </w:pPr>
            <w:r w:rsidRPr="00AA5CE1">
              <w:rPr>
                <w:sz w:val="22"/>
              </w:rPr>
              <w:t>Posėdžio darbotvarkės tvirtinimas</w:t>
            </w:r>
          </w:p>
          <w:p w:rsidR="00DD3AB6" w:rsidRPr="00AA5CE1" w:rsidRDefault="00DD3AB6" w:rsidP="00DD3AB6">
            <w:pPr>
              <w:pStyle w:val="Betarp"/>
              <w:jc w:val="both"/>
              <w:rPr>
                <w:sz w:val="22"/>
              </w:rPr>
            </w:pPr>
          </w:p>
        </w:tc>
      </w:tr>
      <w:tr w:rsidR="00DD3AB6" w:rsidRPr="00AA5CE1" w:rsidTr="00652D9A">
        <w:trPr>
          <w:trHeight w:val="630"/>
          <w:jc w:val="center"/>
        </w:trPr>
        <w:tc>
          <w:tcPr>
            <w:tcW w:w="566" w:type="dxa"/>
          </w:tcPr>
          <w:p w:rsidR="00DD3AB6" w:rsidRPr="00AA5CE1" w:rsidRDefault="00DD3AB6" w:rsidP="00DD3AB6">
            <w:pPr>
              <w:pStyle w:val="Betarp"/>
              <w:jc w:val="center"/>
              <w:rPr>
                <w:sz w:val="22"/>
              </w:rPr>
            </w:pPr>
            <w:r w:rsidRPr="00AA5CE1">
              <w:rPr>
                <w:sz w:val="22"/>
              </w:rPr>
              <w:lastRenderedPageBreak/>
              <w:t>2.</w:t>
            </w:r>
          </w:p>
        </w:tc>
        <w:tc>
          <w:tcPr>
            <w:tcW w:w="1753" w:type="dxa"/>
            <w:shd w:val="clear" w:color="auto" w:fill="auto"/>
          </w:tcPr>
          <w:p w:rsidR="00DD3AB6" w:rsidRPr="006D6A2C" w:rsidRDefault="00DD3AB6" w:rsidP="00DD3AB6">
            <w:pPr>
              <w:pStyle w:val="Betarp"/>
              <w:rPr>
                <w:sz w:val="22"/>
              </w:rPr>
            </w:pPr>
            <w:r w:rsidRPr="006D6A2C">
              <w:rPr>
                <w:sz w:val="22"/>
              </w:rPr>
              <w:t>2015-03-13</w:t>
            </w:r>
          </w:p>
          <w:p w:rsidR="00DD3AB6" w:rsidRPr="00AA5CE1" w:rsidRDefault="00DD3AB6" w:rsidP="00652D9A">
            <w:pPr>
              <w:pStyle w:val="Betarp"/>
              <w:rPr>
                <w:sz w:val="22"/>
              </w:rPr>
            </w:pPr>
            <w:r w:rsidRPr="006D6A2C">
              <w:rPr>
                <w:sz w:val="22"/>
              </w:rPr>
              <w:t>9</w:t>
            </w:r>
            <w:r>
              <w:rPr>
                <w:sz w:val="22"/>
              </w:rPr>
              <w:t>.05</w:t>
            </w:r>
            <w:r w:rsidRPr="006D6A2C">
              <w:rPr>
                <w:sz w:val="22"/>
              </w:rPr>
              <w:t>–9</w:t>
            </w:r>
            <w:r>
              <w:rPr>
                <w:sz w:val="22"/>
              </w:rPr>
              <w:t>.15</w:t>
            </w:r>
            <w:r w:rsidRPr="006D6A2C">
              <w:rPr>
                <w:sz w:val="22"/>
              </w:rPr>
              <w:t xml:space="preserve"> </w:t>
            </w:r>
            <w:r w:rsidRPr="006D6A2C">
              <w:rPr>
                <w:sz w:val="22"/>
              </w:rPr>
              <w:br/>
              <w:t>III r. Baltijos Asamblėjos</w:t>
            </w:r>
            <w:r w:rsidR="00652D9A">
              <w:rPr>
                <w:sz w:val="22"/>
              </w:rPr>
              <w:t xml:space="preserve"> </w:t>
            </w:r>
            <w:r w:rsidRPr="006D6A2C">
              <w:rPr>
                <w:sz w:val="22"/>
              </w:rPr>
              <w:t>salė</w:t>
            </w:r>
          </w:p>
        </w:tc>
        <w:tc>
          <w:tcPr>
            <w:tcW w:w="7278" w:type="dxa"/>
            <w:gridSpan w:val="3"/>
            <w:shd w:val="clear" w:color="auto" w:fill="auto"/>
          </w:tcPr>
          <w:p w:rsidR="00DD3AB6" w:rsidRPr="00AA5CE1" w:rsidRDefault="00DD3AB6" w:rsidP="00DD3AB6">
            <w:pPr>
              <w:pStyle w:val="Betarp"/>
              <w:jc w:val="both"/>
              <w:rPr>
                <w:i/>
                <w:sz w:val="22"/>
              </w:rPr>
            </w:pPr>
            <w:r w:rsidRPr="00AA5CE1">
              <w:rPr>
                <w:noProof/>
                <w:snapToGrid w:val="0"/>
                <w:sz w:val="22"/>
              </w:rPr>
              <w:t>Dėl Komisijos darbo tvarkos</w:t>
            </w:r>
          </w:p>
        </w:tc>
      </w:tr>
      <w:tr w:rsidR="00DD3AB6" w:rsidRPr="00AA5CE1" w:rsidTr="00652D9A">
        <w:trPr>
          <w:trHeight w:val="630"/>
          <w:jc w:val="center"/>
        </w:trPr>
        <w:tc>
          <w:tcPr>
            <w:tcW w:w="566" w:type="dxa"/>
          </w:tcPr>
          <w:p w:rsidR="00DD3AB6" w:rsidRPr="00AA5CE1" w:rsidRDefault="00DD3AB6" w:rsidP="00DD3AB6">
            <w:pPr>
              <w:pStyle w:val="Betarp"/>
              <w:rPr>
                <w:sz w:val="22"/>
              </w:rPr>
            </w:pPr>
            <w:r w:rsidRPr="00AA5CE1">
              <w:rPr>
                <w:sz w:val="22"/>
              </w:rPr>
              <w:t xml:space="preserve">   3.</w:t>
            </w:r>
          </w:p>
        </w:tc>
        <w:tc>
          <w:tcPr>
            <w:tcW w:w="1753" w:type="dxa"/>
            <w:shd w:val="clear" w:color="auto" w:fill="auto"/>
          </w:tcPr>
          <w:p w:rsidR="00DD3AB6" w:rsidRPr="006D6A2C" w:rsidRDefault="00DD3AB6" w:rsidP="00DD3AB6">
            <w:pPr>
              <w:pStyle w:val="Betarp"/>
              <w:rPr>
                <w:sz w:val="22"/>
              </w:rPr>
            </w:pPr>
            <w:r w:rsidRPr="006D6A2C">
              <w:rPr>
                <w:sz w:val="22"/>
              </w:rPr>
              <w:t>2015-03-13</w:t>
            </w:r>
          </w:p>
          <w:p w:rsidR="00DD3AB6" w:rsidRPr="00AA5CE1" w:rsidRDefault="00DD3AB6" w:rsidP="00652D9A">
            <w:pPr>
              <w:pStyle w:val="Betarp"/>
              <w:rPr>
                <w:sz w:val="22"/>
              </w:rPr>
            </w:pPr>
            <w:r w:rsidRPr="006D6A2C">
              <w:rPr>
                <w:sz w:val="22"/>
              </w:rPr>
              <w:t>9</w:t>
            </w:r>
            <w:r>
              <w:rPr>
                <w:sz w:val="22"/>
              </w:rPr>
              <w:t>.1</w:t>
            </w:r>
            <w:r w:rsidRPr="006D6A2C">
              <w:rPr>
                <w:sz w:val="22"/>
              </w:rPr>
              <w:t>5–9</w:t>
            </w:r>
            <w:r>
              <w:rPr>
                <w:sz w:val="22"/>
              </w:rPr>
              <w:t>.45</w:t>
            </w:r>
            <w:r w:rsidRPr="006D6A2C">
              <w:rPr>
                <w:sz w:val="22"/>
              </w:rPr>
              <w:t xml:space="preserve"> </w:t>
            </w:r>
            <w:r w:rsidRPr="006D6A2C">
              <w:rPr>
                <w:sz w:val="22"/>
              </w:rPr>
              <w:br/>
              <w:t>III r. Baltijos Asamblėjos</w:t>
            </w:r>
            <w:r w:rsidR="00652D9A">
              <w:rPr>
                <w:sz w:val="22"/>
              </w:rPr>
              <w:t xml:space="preserve"> </w:t>
            </w:r>
            <w:r w:rsidRPr="006D6A2C">
              <w:rPr>
                <w:sz w:val="22"/>
              </w:rPr>
              <w:t>salė</w:t>
            </w:r>
          </w:p>
        </w:tc>
        <w:tc>
          <w:tcPr>
            <w:tcW w:w="7278" w:type="dxa"/>
            <w:gridSpan w:val="3"/>
            <w:shd w:val="clear" w:color="auto" w:fill="auto"/>
          </w:tcPr>
          <w:p w:rsidR="00DD3AB6" w:rsidRPr="00AA5CE1" w:rsidRDefault="00DD3AB6" w:rsidP="00DD3AB6">
            <w:pPr>
              <w:overflowPunct w:val="0"/>
              <w:autoSpaceDE w:val="0"/>
              <w:autoSpaceDN w:val="0"/>
              <w:adjustRightInd w:val="0"/>
              <w:textAlignment w:val="baseline"/>
              <w:rPr>
                <w:sz w:val="22"/>
                <w:szCs w:val="22"/>
              </w:rPr>
            </w:pPr>
            <w:r w:rsidRPr="00AA5CE1">
              <w:rPr>
                <w:sz w:val="22"/>
                <w:szCs w:val="22"/>
              </w:rPr>
              <w:t>Prokuratūros atstovo informacija ir atsakymai į Komisijos narių klausimus</w:t>
            </w:r>
          </w:p>
          <w:p w:rsidR="00DD3AB6" w:rsidRPr="00AA5CE1" w:rsidRDefault="00DD3AB6" w:rsidP="00DD3AB6">
            <w:pPr>
              <w:pStyle w:val="Betarp"/>
              <w:rPr>
                <w:sz w:val="22"/>
              </w:rPr>
            </w:pPr>
          </w:p>
        </w:tc>
      </w:tr>
      <w:tr w:rsidR="00DD3AB6" w:rsidRPr="00AA5CE1" w:rsidTr="00652D9A">
        <w:trPr>
          <w:trHeight w:val="630"/>
          <w:jc w:val="center"/>
        </w:trPr>
        <w:tc>
          <w:tcPr>
            <w:tcW w:w="566" w:type="dxa"/>
          </w:tcPr>
          <w:p w:rsidR="00DD3AB6" w:rsidRPr="00AA5CE1" w:rsidRDefault="00DD3AB6" w:rsidP="00DD3AB6">
            <w:pPr>
              <w:pStyle w:val="Betarp"/>
              <w:jc w:val="center"/>
              <w:rPr>
                <w:sz w:val="22"/>
              </w:rPr>
            </w:pPr>
            <w:r w:rsidRPr="00AA5CE1">
              <w:rPr>
                <w:sz w:val="22"/>
              </w:rPr>
              <w:t>4.</w:t>
            </w:r>
          </w:p>
        </w:tc>
        <w:tc>
          <w:tcPr>
            <w:tcW w:w="1753" w:type="dxa"/>
            <w:shd w:val="clear" w:color="auto" w:fill="auto"/>
          </w:tcPr>
          <w:p w:rsidR="00DD3AB6" w:rsidRPr="006D6A2C" w:rsidRDefault="00DD3AB6" w:rsidP="00DD3AB6">
            <w:pPr>
              <w:pStyle w:val="Betarp"/>
              <w:rPr>
                <w:sz w:val="22"/>
              </w:rPr>
            </w:pPr>
            <w:r w:rsidRPr="006D6A2C">
              <w:rPr>
                <w:sz w:val="22"/>
              </w:rPr>
              <w:t>2015-03-13</w:t>
            </w:r>
          </w:p>
          <w:p w:rsidR="00DD3AB6" w:rsidRPr="00AA5CE1" w:rsidRDefault="00DD3AB6" w:rsidP="00652D9A">
            <w:pPr>
              <w:pStyle w:val="Betarp"/>
              <w:rPr>
                <w:sz w:val="22"/>
              </w:rPr>
            </w:pPr>
            <w:r w:rsidRPr="006D6A2C">
              <w:rPr>
                <w:sz w:val="22"/>
              </w:rPr>
              <w:t>9</w:t>
            </w:r>
            <w:r>
              <w:rPr>
                <w:sz w:val="22"/>
              </w:rPr>
              <w:t>.4</w:t>
            </w:r>
            <w:r w:rsidRPr="006D6A2C">
              <w:rPr>
                <w:sz w:val="22"/>
              </w:rPr>
              <w:t>5</w:t>
            </w:r>
            <w:r>
              <w:rPr>
                <w:sz w:val="22"/>
              </w:rPr>
              <w:t>–10.15</w:t>
            </w:r>
            <w:r w:rsidRPr="006D6A2C">
              <w:rPr>
                <w:sz w:val="22"/>
              </w:rPr>
              <w:br/>
              <w:t>III r. Baltijos Asamblėjos</w:t>
            </w:r>
            <w:r w:rsidR="00652D9A">
              <w:rPr>
                <w:sz w:val="22"/>
              </w:rPr>
              <w:t xml:space="preserve"> </w:t>
            </w:r>
            <w:r w:rsidRPr="006D6A2C">
              <w:rPr>
                <w:sz w:val="22"/>
              </w:rPr>
              <w:t>salė</w:t>
            </w:r>
          </w:p>
        </w:tc>
        <w:tc>
          <w:tcPr>
            <w:tcW w:w="7278" w:type="dxa"/>
            <w:gridSpan w:val="3"/>
            <w:shd w:val="clear" w:color="auto" w:fill="auto"/>
          </w:tcPr>
          <w:p w:rsidR="00DD3AB6" w:rsidRPr="00AA5CE1" w:rsidRDefault="00DD3AB6" w:rsidP="00DD3AB6">
            <w:pPr>
              <w:overflowPunct w:val="0"/>
              <w:autoSpaceDE w:val="0"/>
              <w:autoSpaceDN w:val="0"/>
              <w:adjustRightInd w:val="0"/>
              <w:textAlignment w:val="baseline"/>
              <w:rPr>
                <w:snapToGrid w:val="0"/>
                <w:sz w:val="22"/>
                <w:szCs w:val="22"/>
              </w:rPr>
            </w:pPr>
            <w:r w:rsidRPr="00AA5CE1">
              <w:rPr>
                <w:snapToGrid w:val="0"/>
                <w:sz w:val="22"/>
                <w:szCs w:val="22"/>
              </w:rPr>
              <w:t xml:space="preserve">Seimo nario R. A. </w:t>
            </w:r>
            <w:proofErr w:type="spellStart"/>
            <w:r w:rsidRPr="00AA5CE1">
              <w:rPr>
                <w:snapToGrid w:val="0"/>
                <w:sz w:val="22"/>
                <w:szCs w:val="22"/>
              </w:rPr>
              <w:t>Ručio</w:t>
            </w:r>
            <w:proofErr w:type="spellEnd"/>
            <w:r w:rsidRPr="00AA5CE1">
              <w:rPr>
                <w:snapToGrid w:val="0"/>
                <w:sz w:val="22"/>
                <w:szCs w:val="22"/>
              </w:rPr>
              <w:t xml:space="preserve"> paaiškinimai ir atsakymai į Komisijos narių klausimus</w:t>
            </w:r>
          </w:p>
          <w:p w:rsidR="00DD3AB6" w:rsidRPr="00AA5CE1" w:rsidRDefault="00DD3AB6" w:rsidP="00DD3AB6">
            <w:pPr>
              <w:overflowPunct w:val="0"/>
              <w:autoSpaceDE w:val="0"/>
              <w:autoSpaceDN w:val="0"/>
              <w:adjustRightInd w:val="0"/>
              <w:textAlignment w:val="baseline"/>
              <w:rPr>
                <w:sz w:val="22"/>
                <w:szCs w:val="22"/>
              </w:rPr>
            </w:pPr>
          </w:p>
        </w:tc>
      </w:tr>
      <w:tr w:rsidR="00DD3AB6" w:rsidRPr="00AA5CE1" w:rsidTr="00652D9A">
        <w:trPr>
          <w:trHeight w:val="630"/>
          <w:jc w:val="center"/>
        </w:trPr>
        <w:tc>
          <w:tcPr>
            <w:tcW w:w="566" w:type="dxa"/>
          </w:tcPr>
          <w:p w:rsidR="00DD3AB6" w:rsidRPr="00AA5CE1" w:rsidRDefault="00DD3AB6" w:rsidP="00DD3AB6">
            <w:pPr>
              <w:pStyle w:val="Betarp"/>
              <w:jc w:val="center"/>
              <w:rPr>
                <w:sz w:val="22"/>
              </w:rPr>
            </w:pPr>
            <w:r w:rsidRPr="00AA5CE1">
              <w:rPr>
                <w:sz w:val="22"/>
              </w:rPr>
              <w:t>5.</w:t>
            </w:r>
          </w:p>
        </w:tc>
        <w:tc>
          <w:tcPr>
            <w:tcW w:w="1753" w:type="dxa"/>
            <w:shd w:val="clear" w:color="auto" w:fill="auto"/>
          </w:tcPr>
          <w:p w:rsidR="00DD3AB6" w:rsidRPr="006D6A2C" w:rsidRDefault="00DD3AB6" w:rsidP="00DD3AB6">
            <w:pPr>
              <w:pStyle w:val="Betarp"/>
              <w:rPr>
                <w:sz w:val="22"/>
              </w:rPr>
            </w:pPr>
            <w:r w:rsidRPr="006D6A2C">
              <w:rPr>
                <w:sz w:val="22"/>
              </w:rPr>
              <w:t>2015-03-13</w:t>
            </w:r>
          </w:p>
          <w:p w:rsidR="00DD3AB6" w:rsidRPr="00AA5CE1" w:rsidRDefault="00DD3AB6" w:rsidP="00652D9A">
            <w:pPr>
              <w:pStyle w:val="Betarp"/>
              <w:rPr>
                <w:sz w:val="22"/>
              </w:rPr>
            </w:pPr>
            <w:r>
              <w:rPr>
                <w:sz w:val="22"/>
              </w:rPr>
              <w:t>10.1</w:t>
            </w:r>
            <w:r w:rsidRPr="006D6A2C">
              <w:rPr>
                <w:sz w:val="22"/>
              </w:rPr>
              <w:t>5</w:t>
            </w:r>
            <w:r>
              <w:rPr>
                <w:sz w:val="22"/>
              </w:rPr>
              <w:t>–10.20</w:t>
            </w:r>
            <w:r w:rsidRPr="006D6A2C">
              <w:rPr>
                <w:sz w:val="22"/>
              </w:rPr>
              <w:br/>
              <w:t>III r. Baltijos Asamblėjos</w:t>
            </w:r>
            <w:r w:rsidR="00652D9A">
              <w:rPr>
                <w:sz w:val="22"/>
              </w:rPr>
              <w:t xml:space="preserve"> </w:t>
            </w:r>
            <w:r w:rsidRPr="006D6A2C">
              <w:rPr>
                <w:sz w:val="22"/>
              </w:rPr>
              <w:t>salė</w:t>
            </w:r>
          </w:p>
        </w:tc>
        <w:tc>
          <w:tcPr>
            <w:tcW w:w="7278" w:type="dxa"/>
            <w:gridSpan w:val="3"/>
            <w:shd w:val="clear" w:color="auto" w:fill="auto"/>
          </w:tcPr>
          <w:p w:rsidR="00DD3AB6" w:rsidRPr="00AA5CE1" w:rsidRDefault="00DD3AB6" w:rsidP="00DD3AB6">
            <w:pPr>
              <w:overflowPunct w:val="0"/>
              <w:autoSpaceDE w:val="0"/>
              <w:autoSpaceDN w:val="0"/>
              <w:adjustRightInd w:val="0"/>
              <w:textAlignment w:val="baseline"/>
              <w:rPr>
                <w:sz w:val="22"/>
                <w:szCs w:val="22"/>
              </w:rPr>
            </w:pPr>
            <w:r w:rsidRPr="00AA5CE1">
              <w:rPr>
                <w:sz w:val="22"/>
                <w:szCs w:val="22"/>
              </w:rPr>
              <w:t>Kiti klausimai</w:t>
            </w:r>
          </w:p>
        </w:tc>
      </w:tr>
    </w:tbl>
    <w:p w:rsidR="00DD3AB6" w:rsidRPr="00AA5CE1" w:rsidRDefault="00DD3AB6" w:rsidP="00DD3AB6">
      <w:pPr>
        <w:pStyle w:val="Betarp"/>
        <w:tabs>
          <w:tab w:val="left" w:pos="6804"/>
        </w:tabs>
        <w:ind w:left="993"/>
        <w:rPr>
          <w:bCs/>
          <w:sz w:val="22"/>
        </w:rPr>
      </w:pPr>
      <w:r w:rsidRPr="00AA5CE1">
        <w:rPr>
          <w:bCs/>
          <w:sz w:val="22"/>
        </w:rPr>
        <w:t>Komisijos pirmininkas</w:t>
      </w:r>
      <w:r w:rsidRPr="00AA5CE1">
        <w:rPr>
          <w:bCs/>
          <w:sz w:val="22"/>
        </w:rPr>
        <w:tab/>
      </w:r>
      <w:r>
        <w:rPr>
          <w:bCs/>
          <w:sz w:val="22"/>
        </w:rPr>
        <w:tab/>
        <w:t>Kęstutis Daukšys</w:t>
      </w:r>
      <w:r w:rsidRPr="00AA5CE1">
        <w:rPr>
          <w:bCs/>
          <w:sz w:val="22"/>
        </w:rPr>
        <w:t xml:space="preserve"> </w:t>
      </w:r>
    </w:p>
    <w:p w:rsidR="00DD3AB6" w:rsidRPr="00AA5CE1" w:rsidRDefault="00DD3AB6" w:rsidP="00DD3AB6">
      <w:pPr>
        <w:pStyle w:val="Betarp"/>
        <w:tabs>
          <w:tab w:val="left" w:pos="6804"/>
        </w:tabs>
        <w:jc w:val="center"/>
        <w:rPr>
          <w:bCs/>
          <w:sz w:val="22"/>
        </w:rPr>
      </w:pPr>
    </w:p>
    <w:p w:rsidR="00DD3AB6" w:rsidRPr="002F1147" w:rsidRDefault="00DD3AB6" w:rsidP="002F1147">
      <w:pPr>
        <w:pStyle w:val="Betarp"/>
        <w:jc w:val="center"/>
        <w:rPr>
          <w:sz w:val="22"/>
        </w:rPr>
      </w:pPr>
      <w:r w:rsidRPr="002F1147">
        <w:rPr>
          <w:sz w:val="22"/>
        </w:rPr>
        <w:t>LITUANISTIKOS TRADICIJŲ IR PAVELDO ĮPRASMINIMO KOMISIJOS POSĖDŽIO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2"/>
        <w:gridCol w:w="1564"/>
        <w:gridCol w:w="5245"/>
        <w:gridCol w:w="2338"/>
      </w:tblGrid>
      <w:tr w:rsidR="00DD3AB6" w:rsidRPr="002F1147" w:rsidTr="002F1147">
        <w:trPr>
          <w:trHeight w:val="630"/>
          <w:jc w:val="center"/>
        </w:trPr>
        <w:tc>
          <w:tcPr>
            <w:tcW w:w="492" w:type="dxa"/>
            <w:vAlign w:val="center"/>
            <w:hideMark/>
          </w:tcPr>
          <w:p w:rsidR="00DD3AB6" w:rsidRPr="002F1147" w:rsidRDefault="00DD3AB6" w:rsidP="002F1147">
            <w:pPr>
              <w:pStyle w:val="Betarp"/>
              <w:jc w:val="center"/>
              <w:rPr>
                <w:b/>
                <w:sz w:val="22"/>
              </w:rPr>
            </w:pPr>
            <w:r w:rsidRPr="002F1147">
              <w:rPr>
                <w:b/>
                <w:sz w:val="22"/>
              </w:rPr>
              <w:t>Eil.</w:t>
            </w:r>
          </w:p>
          <w:p w:rsidR="00DD3AB6" w:rsidRPr="002F1147" w:rsidRDefault="00DD3AB6" w:rsidP="002F1147">
            <w:pPr>
              <w:pStyle w:val="Betarp"/>
              <w:jc w:val="center"/>
              <w:rPr>
                <w:b/>
                <w:sz w:val="22"/>
              </w:rPr>
            </w:pPr>
            <w:r w:rsidRPr="002F1147">
              <w:rPr>
                <w:b/>
                <w:sz w:val="22"/>
              </w:rPr>
              <w:t>Nr.</w:t>
            </w:r>
          </w:p>
        </w:tc>
        <w:tc>
          <w:tcPr>
            <w:tcW w:w="1564" w:type="dxa"/>
            <w:vAlign w:val="center"/>
            <w:hideMark/>
          </w:tcPr>
          <w:p w:rsidR="00DD3AB6" w:rsidRPr="002F1147" w:rsidRDefault="00DD3AB6" w:rsidP="002F1147">
            <w:pPr>
              <w:pStyle w:val="Betarp"/>
              <w:jc w:val="center"/>
              <w:rPr>
                <w:b/>
                <w:sz w:val="22"/>
              </w:rPr>
            </w:pPr>
            <w:r w:rsidRPr="002F1147">
              <w:rPr>
                <w:b/>
                <w:sz w:val="22"/>
              </w:rPr>
              <w:t>Data,</w:t>
            </w:r>
          </w:p>
          <w:p w:rsidR="00DD3AB6" w:rsidRPr="002F1147" w:rsidRDefault="00DD3AB6" w:rsidP="002F1147">
            <w:pPr>
              <w:pStyle w:val="Betarp"/>
              <w:jc w:val="center"/>
              <w:rPr>
                <w:b/>
                <w:sz w:val="22"/>
              </w:rPr>
            </w:pPr>
            <w:r w:rsidRPr="002F1147">
              <w:rPr>
                <w:b/>
                <w:sz w:val="22"/>
              </w:rPr>
              <w:t>laikas,</w:t>
            </w:r>
          </w:p>
          <w:p w:rsidR="00DD3AB6" w:rsidRPr="002F1147" w:rsidRDefault="00DD3AB6" w:rsidP="002F1147">
            <w:pPr>
              <w:pStyle w:val="Betarp"/>
              <w:jc w:val="center"/>
              <w:rPr>
                <w:b/>
                <w:sz w:val="22"/>
              </w:rPr>
            </w:pPr>
            <w:r w:rsidRPr="002F1147">
              <w:rPr>
                <w:b/>
                <w:sz w:val="22"/>
              </w:rPr>
              <w:t>vieta</w:t>
            </w:r>
          </w:p>
        </w:tc>
        <w:tc>
          <w:tcPr>
            <w:tcW w:w="5245" w:type="dxa"/>
            <w:vAlign w:val="center"/>
            <w:hideMark/>
          </w:tcPr>
          <w:p w:rsidR="00DD3AB6" w:rsidRPr="002F1147" w:rsidRDefault="00DD3AB6" w:rsidP="002F1147">
            <w:pPr>
              <w:pStyle w:val="Betarp"/>
              <w:jc w:val="center"/>
              <w:rPr>
                <w:b/>
                <w:sz w:val="22"/>
              </w:rPr>
            </w:pPr>
            <w:r w:rsidRPr="002F1147">
              <w:rPr>
                <w:b/>
                <w:sz w:val="22"/>
              </w:rPr>
              <w:t>Svarstomi klausimai</w:t>
            </w:r>
          </w:p>
        </w:tc>
        <w:tc>
          <w:tcPr>
            <w:tcW w:w="2338" w:type="dxa"/>
            <w:vAlign w:val="center"/>
            <w:hideMark/>
          </w:tcPr>
          <w:p w:rsidR="00DD3AB6" w:rsidRPr="002F1147" w:rsidRDefault="00DD3AB6" w:rsidP="002F1147">
            <w:pPr>
              <w:pStyle w:val="Betarp"/>
              <w:jc w:val="center"/>
              <w:rPr>
                <w:b/>
                <w:sz w:val="22"/>
              </w:rPr>
            </w:pPr>
            <w:r w:rsidRPr="002F1147">
              <w:rPr>
                <w:b/>
                <w:sz w:val="22"/>
              </w:rPr>
              <w:t>Komisijos išvadų rengėjai, biuro tarnautojai</w:t>
            </w:r>
          </w:p>
        </w:tc>
      </w:tr>
      <w:tr w:rsidR="00DD3AB6" w:rsidRPr="002F1147" w:rsidTr="002F1147">
        <w:trPr>
          <w:trHeight w:val="20"/>
          <w:jc w:val="center"/>
        </w:trPr>
        <w:tc>
          <w:tcPr>
            <w:tcW w:w="492" w:type="dxa"/>
            <w:hideMark/>
          </w:tcPr>
          <w:p w:rsidR="00DD3AB6" w:rsidRPr="002F1147" w:rsidRDefault="00DD3AB6" w:rsidP="002F1147">
            <w:pPr>
              <w:pStyle w:val="Betarp"/>
              <w:jc w:val="center"/>
              <w:rPr>
                <w:sz w:val="22"/>
              </w:rPr>
            </w:pPr>
            <w:r w:rsidRPr="002F1147">
              <w:rPr>
                <w:sz w:val="22"/>
              </w:rPr>
              <w:t>1.</w:t>
            </w:r>
          </w:p>
        </w:tc>
        <w:tc>
          <w:tcPr>
            <w:tcW w:w="1564" w:type="dxa"/>
            <w:hideMark/>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16.00-16.10</w:t>
            </w:r>
            <w:r w:rsidRPr="002F1147">
              <w:rPr>
                <w:sz w:val="22"/>
              </w:rPr>
              <w:br/>
              <w:t>I r. Lietuvos Tarybos salė</w:t>
            </w:r>
          </w:p>
        </w:tc>
        <w:tc>
          <w:tcPr>
            <w:tcW w:w="5245" w:type="dxa"/>
            <w:hideMark/>
          </w:tcPr>
          <w:p w:rsidR="00DD3AB6" w:rsidRPr="002F1147" w:rsidRDefault="00DD3AB6" w:rsidP="002F1147">
            <w:pPr>
              <w:pStyle w:val="Betarp"/>
              <w:jc w:val="center"/>
              <w:rPr>
                <w:sz w:val="22"/>
              </w:rPr>
            </w:pPr>
            <w:r w:rsidRPr="002F1147">
              <w:rPr>
                <w:sz w:val="22"/>
              </w:rPr>
              <w:t>2015 m. Komisijos veiklos planas ir prioritetinės kryptys</w:t>
            </w:r>
          </w:p>
          <w:p w:rsidR="00DD3AB6" w:rsidRPr="002F1147" w:rsidRDefault="00DD3AB6" w:rsidP="002F1147">
            <w:pPr>
              <w:pStyle w:val="Betarp"/>
              <w:jc w:val="center"/>
              <w:rPr>
                <w:sz w:val="22"/>
              </w:rPr>
            </w:pPr>
          </w:p>
        </w:tc>
        <w:tc>
          <w:tcPr>
            <w:tcW w:w="2338" w:type="dxa"/>
            <w:hideMark/>
          </w:tcPr>
          <w:p w:rsidR="00DD3AB6" w:rsidRPr="002F1147" w:rsidRDefault="00DD3AB6" w:rsidP="002F1147">
            <w:pPr>
              <w:pStyle w:val="Betarp"/>
              <w:jc w:val="center"/>
              <w:rPr>
                <w:sz w:val="22"/>
              </w:rPr>
            </w:pP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2.</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16.10-16.20</w:t>
            </w:r>
          </w:p>
          <w:p w:rsidR="00DD3AB6" w:rsidRPr="002F1147" w:rsidRDefault="00DD3AB6" w:rsidP="002F1147">
            <w:pPr>
              <w:pStyle w:val="Betarp"/>
              <w:jc w:val="center"/>
              <w:rPr>
                <w:sz w:val="22"/>
              </w:rPr>
            </w:pPr>
            <w:r w:rsidRPr="002F1147">
              <w:rPr>
                <w:sz w:val="22"/>
              </w:rPr>
              <w:t>I r. Lietuvos Tarybos salė</w:t>
            </w:r>
          </w:p>
        </w:tc>
        <w:tc>
          <w:tcPr>
            <w:tcW w:w="5245" w:type="dxa"/>
          </w:tcPr>
          <w:p w:rsidR="00DD3AB6" w:rsidRPr="002F1147" w:rsidRDefault="00DD3AB6" w:rsidP="002F1147">
            <w:pPr>
              <w:pStyle w:val="Betarp"/>
              <w:jc w:val="center"/>
              <w:rPr>
                <w:sz w:val="22"/>
              </w:rPr>
            </w:pPr>
            <w:r w:rsidRPr="002F1147">
              <w:rPr>
                <w:sz w:val="22"/>
              </w:rPr>
              <w:t>2016 m. Komisijos veiklos prioritetai ir jų viešinimas</w:t>
            </w:r>
          </w:p>
        </w:tc>
        <w:tc>
          <w:tcPr>
            <w:tcW w:w="2338" w:type="dxa"/>
          </w:tcPr>
          <w:p w:rsidR="00DD3AB6" w:rsidRPr="002F1147" w:rsidRDefault="00DD3AB6" w:rsidP="002F1147">
            <w:pPr>
              <w:pStyle w:val="Betarp"/>
              <w:jc w:val="center"/>
              <w:rPr>
                <w:sz w:val="22"/>
              </w:rPr>
            </w:pP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3.</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16.20-16.30</w:t>
            </w:r>
          </w:p>
          <w:p w:rsidR="00DD3AB6" w:rsidRPr="002F1147" w:rsidRDefault="00DD3AB6" w:rsidP="002F1147">
            <w:pPr>
              <w:pStyle w:val="Betarp"/>
              <w:jc w:val="center"/>
              <w:rPr>
                <w:sz w:val="22"/>
              </w:rPr>
            </w:pPr>
            <w:r w:rsidRPr="002F1147">
              <w:rPr>
                <w:sz w:val="22"/>
              </w:rPr>
              <w:t>I r. Lietuvos Tarybos salė</w:t>
            </w:r>
          </w:p>
        </w:tc>
        <w:tc>
          <w:tcPr>
            <w:tcW w:w="5245" w:type="dxa"/>
          </w:tcPr>
          <w:p w:rsidR="00DD3AB6" w:rsidRPr="002F1147" w:rsidRDefault="00DD3AB6" w:rsidP="002F1147">
            <w:pPr>
              <w:pStyle w:val="Betarp"/>
              <w:jc w:val="center"/>
              <w:rPr>
                <w:sz w:val="22"/>
              </w:rPr>
            </w:pPr>
            <w:r w:rsidRPr="002F1147">
              <w:rPr>
                <w:sz w:val="22"/>
              </w:rPr>
              <w:t>Lietuvos Didžiosios Kunigaikštystės piliečio Pranciškaus Skorinos išleistos pirmosios knygos – „Psalmyno“ – 500-ųjų metinių įtraukimas į UNESCO 2017 m. minėtinų sukakčių kalendorių. Šios datos minėjimas bendradarbiaujant Lietuvai, Čekijai, Baltarusijai ir Ukrainai</w:t>
            </w:r>
          </w:p>
        </w:tc>
        <w:tc>
          <w:tcPr>
            <w:tcW w:w="2338" w:type="dxa"/>
          </w:tcPr>
          <w:p w:rsidR="00DD3AB6" w:rsidRPr="002F1147" w:rsidRDefault="00DD3AB6" w:rsidP="002F1147">
            <w:pPr>
              <w:pStyle w:val="Betarp"/>
              <w:jc w:val="center"/>
              <w:rPr>
                <w:sz w:val="22"/>
              </w:rPr>
            </w:pPr>
            <w:r w:rsidRPr="002F1147">
              <w:rPr>
                <w:sz w:val="22"/>
              </w:rPr>
              <w:t>K. Kaminskas</w:t>
            </w: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4.</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16.30-16.40</w:t>
            </w:r>
          </w:p>
          <w:p w:rsidR="00DD3AB6" w:rsidRPr="002F1147" w:rsidRDefault="00DD3AB6" w:rsidP="002F1147">
            <w:pPr>
              <w:pStyle w:val="Betarp"/>
              <w:jc w:val="center"/>
              <w:rPr>
                <w:sz w:val="22"/>
              </w:rPr>
            </w:pPr>
            <w:r w:rsidRPr="002F1147">
              <w:rPr>
                <w:sz w:val="22"/>
              </w:rPr>
              <w:t>I r. Lietuvos Tarybos salė</w:t>
            </w:r>
          </w:p>
        </w:tc>
        <w:tc>
          <w:tcPr>
            <w:tcW w:w="5245" w:type="dxa"/>
          </w:tcPr>
          <w:p w:rsidR="00DD3AB6" w:rsidRPr="002F1147" w:rsidRDefault="00DD3AB6" w:rsidP="002F1147">
            <w:pPr>
              <w:pStyle w:val="Betarp"/>
              <w:jc w:val="center"/>
              <w:rPr>
                <w:sz w:val="22"/>
              </w:rPr>
            </w:pPr>
            <w:r w:rsidRPr="002F1147">
              <w:rPr>
                <w:sz w:val="22"/>
              </w:rPr>
              <w:t>Knygos „Lituanistika ir kultūros politika (2003-2013). Parlamentinės komisijos istorija ir ataskaita“ pristatymas Lietuvos Respublikos Seime</w:t>
            </w:r>
          </w:p>
        </w:tc>
        <w:tc>
          <w:tcPr>
            <w:tcW w:w="2338" w:type="dxa"/>
          </w:tcPr>
          <w:p w:rsidR="00DD3AB6" w:rsidRPr="002F1147" w:rsidRDefault="00DD3AB6" w:rsidP="002F1147">
            <w:pPr>
              <w:pStyle w:val="Betarp"/>
              <w:jc w:val="center"/>
              <w:rPr>
                <w:sz w:val="22"/>
              </w:rPr>
            </w:pP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5.</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16.40-16.50</w:t>
            </w:r>
          </w:p>
          <w:p w:rsidR="00DD3AB6" w:rsidRPr="002F1147" w:rsidRDefault="00DD3AB6" w:rsidP="002F1147">
            <w:pPr>
              <w:pStyle w:val="Betarp"/>
              <w:jc w:val="center"/>
              <w:rPr>
                <w:sz w:val="22"/>
              </w:rPr>
            </w:pPr>
            <w:r w:rsidRPr="002F1147">
              <w:rPr>
                <w:sz w:val="22"/>
              </w:rPr>
              <w:t>I r. Lietuvos Tarybos salė</w:t>
            </w:r>
          </w:p>
        </w:tc>
        <w:tc>
          <w:tcPr>
            <w:tcW w:w="5245" w:type="dxa"/>
          </w:tcPr>
          <w:p w:rsidR="00DD3AB6" w:rsidRPr="002F1147" w:rsidRDefault="00DD3AB6" w:rsidP="002F1147">
            <w:pPr>
              <w:pStyle w:val="Betarp"/>
              <w:jc w:val="center"/>
              <w:rPr>
                <w:sz w:val="22"/>
              </w:rPr>
            </w:pPr>
            <w:r w:rsidRPr="002F1147">
              <w:rPr>
                <w:sz w:val="22"/>
              </w:rPr>
              <w:t>Kalbos premijos konkurso sąlygų paskelbimas ir darbo grupės paraiškoms vertinti sudarymas</w:t>
            </w:r>
          </w:p>
        </w:tc>
        <w:tc>
          <w:tcPr>
            <w:tcW w:w="2338" w:type="dxa"/>
          </w:tcPr>
          <w:p w:rsidR="00DD3AB6" w:rsidRPr="002F1147" w:rsidRDefault="00DD3AB6" w:rsidP="002F1147">
            <w:pPr>
              <w:pStyle w:val="Betarp"/>
              <w:jc w:val="center"/>
              <w:rPr>
                <w:sz w:val="22"/>
              </w:rPr>
            </w:pPr>
            <w:r w:rsidRPr="002F1147">
              <w:rPr>
                <w:sz w:val="22"/>
              </w:rPr>
              <w:t>A. Vaišnys</w:t>
            </w: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6.</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16.50-17.00</w:t>
            </w:r>
          </w:p>
          <w:p w:rsidR="00DD3AB6" w:rsidRPr="002F1147" w:rsidRDefault="00DD3AB6" w:rsidP="002F1147">
            <w:pPr>
              <w:pStyle w:val="Betarp"/>
              <w:jc w:val="center"/>
              <w:rPr>
                <w:sz w:val="22"/>
              </w:rPr>
            </w:pPr>
            <w:r w:rsidRPr="002F1147">
              <w:rPr>
                <w:sz w:val="22"/>
              </w:rPr>
              <w:t>I r. Lietuvos Tarybos salė</w:t>
            </w:r>
          </w:p>
        </w:tc>
        <w:tc>
          <w:tcPr>
            <w:tcW w:w="5245" w:type="dxa"/>
          </w:tcPr>
          <w:p w:rsidR="00DD3AB6" w:rsidRPr="002F1147" w:rsidRDefault="00DD3AB6" w:rsidP="002F1147">
            <w:pPr>
              <w:pStyle w:val="Betarp"/>
              <w:jc w:val="center"/>
              <w:rPr>
                <w:sz w:val="22"/>
              </w:rPr>
            </w:pPr>
            <w:r w:rsidRPr="002F1147">
              <w:rPr>
                <w:sz w:val="22"/>
              </w:rPr>
              <w:t xml:space="preserve">Bažnytinio archyvinio paveldo ieška, išsaugojimas, </w:t>
            </w:r>
            <w:proofErr w:type="spellStart"/>
            <w:r w:rsidRPr="002F1147">
              <w:rPr>
                <w:sz w:val="22"/>
              </w:rPr>
              <w:t>tarpinstitucinis</w:t>
            </w:r>
            <w:proofErr w:type="spellEnd"/>
            <w:r w:rsidRPr="002F1147">
              <w:rPr>
                <w:sz w:val="22"/>
              </w:rPr>
              <w:t xml:space="preserve"> koordinavimas dalyvaujant Bažnyčios hierarchams</w:t>
            </w:r>
          </w:p>
          <w:p w:rsidR="00DD3AB6" w:rsidRPr="002F1147" w:rsidRDefault="00DD3AB6" w:rsidP="002F1147">
            <w:pPr>
              <w:pStyle w:val="Betarp"/>
              <w:jc w:val="center"/>
              <w:rPr>
                <w:sz w:val="22"/>
              </w:rPr>
            </w:pPr>
            <w:r w:rsidRPr="002F1147">
              <w:rPr>
                <w:sz w:val="22"/>
              </w:rPr>
              <w:t>Darbo grupės klausymams rengti sudarymas</w:t>
            </w:r>
          </w:p>
        </w:tc>
        <w:tc>
          <w:tcPr>
            <w:tcW w:w="2338" w:type="dxa"/>
          </w:tcPr>
          <w:p w:rsidR="00DD3AB6" w:rsidRPr="002F1147" w:rsidRDefault="00DD3AB6" w:rsidP="002F1147">
            <w:pPr>
              <w:pStyle w:val="Betarp"/>
              <w:jc w:val="center"/>
              <w:rPr>
                <w:sz w:val="22"/>
              </w:rPr>
            </w:pPr>
            <w:r w:rsidRPr="002F1147">
              <w:rPr>
                <w:sz w:val="22"/>
              </w:rPr>
              <w:t>D. Kaunas</w:t>
            </w: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7.</w:t>
            </w:r>
          </w:p>
          <w:p w:rsidR="00DD3AB6" w:rsidRPr="002F1147" w:rsidRDefault="00DD3AB6" w:rsidP="002F1147">
            <w:pPr>
              <w:pStyle w:val="Betarp"/>
              <w:jc w:val="center"/>
              <w:rPr>
                <w:sz w:val="22"/>
              </w:rPr>
            </w:pP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17.00-17.10</w:t>
            </w:r>
          </w:p>
          <w:p w:rsidR="00DD3AB6" w:rsidRPr="002F1147" w:rsidRDefault="00DD3AB6" w:rsidP="002F1147">
            <w:pPr>
              <w:pStyle w:val="Betarp"/>
              <w:jc w:val="center"/>
              <w:rPr>
                <w:sz w:val="22"/>
              </w:rPr>
            </w:pPr>
            <w:r w:rsidRPr="002F1147">
              <w:rPr>
                <w:sz w:val="22"/>
              </w:rPr>
              <w:t>I r. Lietuvos Tarybos salė</w:t>
            </w:r>
          </w:p>
        </w:tc>
        <w:tc>
          <w:tcPr>
            <w:tcW w:w="5245" w:type="dxa"/>
          </w:tcPr>
          <w:p w:rsidR="00DD3AB6" w:rsidRPr="002F1147" w:rsidRDefault="00DD3AB6" w:rsidP="002F1147">
            <w:pPr>
              <w:pStyle w:val="Betarp"/>
              <w:jc w:val="center"/>
              <w:rPr>
                <w:sz w:val="22"/>
              </w:rPr>
            </w:pPr>
            <w:r w:rsidRPr="002F1147">
              <w:rPr>
                <w:sz w:val="22"/>
              </w:rPr>
              <w:t>Seimo nutarimo „Dėl 2018 metų paskelbimo Vydūno metais“ projektas</w:t>
            </w:r>
          </w:p>
        </w:tc>
        <w:tc>
          <w:tcPr>
            <w:tcW w:w="2338" w:type="dxa"/>
          </w:tcPr>
          <w:p w:rsidR="00DD3AB6" w:rsidRPr="002F1147" w:rsidRDefault="00DD3AB6" w:rsidP="002F1147">
            <w:pPr>
              <w:pStyle w:val="Betarp"/>
              <w:jc w:val="center"/>
              <w:rPr>
                <w:sz w:val="22"/>
              </w:rPr>
            </w:pP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8.</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17.10-17.20</w:t>
            </w:r>
          </w:p>
          <w:p w:rsidR="00DD3AB6" w:rsidRPr="002F1147" w:rsidRDefault="00DD3AB6" w:rsidP="002F1147">
            <w:pPr>
              <w:pStyle w:val="Betarp"/>
              <w:jc w:val="center"/>
              <w:rPr>
                <w:sz w:val="22"/>
              </w:rPr>
            </w:pPr>
            <w:r w:rsidRPr="002F1147">
              <w:rPr>
                <w:sz w:val="22"/>
              </w:rPr>
              <w:t xml:space="preserve">I r. Lietuvos </w:t>
            </w:r>
            <w:r w:rsidRPr="002F1147">
              <w:rPr>
                <w:sz w:val="22"/>
              </w:rPr>
              <w:lastRenderedPageBreak/>
              <w:t>Tarybos salė</w:t>
            </w:r>
          </w:p>
        </w:tc>
        <w:tc>
          <w:tcPr>
            <w:tcW w:w="5245" w:type="dxa"/>
          </w:tcPr>
          <w:p w:rsidR="00DD3AB6" w:rsidRPr="002F1147" w:rsidRDefault="00DD3AB6" w:rsidP="002F1147">
            <w:pPr>
              <w:pStyle w:val="Betarp"/>
              <w:jc w:val="center"/>
              <w:rPr>
                <w:sz w:val="22"/>
              </w:rPr>
            </w:pPr>
            <w:r w:rsidRPr="002F1147">
              <w:rPr>
                <w:sz w:val="22"/>
              </w:rPr>
              <w:lastRenderedPageBreak/>
              <w:t>Dėl paminklo Jonui Basanavičiui pastatymo Vilniuje</w:t>
            </w:r>
          </w:p>
          <w:p w:rsidR="00DD3AB6" w:rsidRPr="002F1147" w:rsidRDefault="00DD3AB6" w:rsidP="002F1147">
            <w:pPr>
              <w:pStyle w:val="Betarp"/>
              <w:jc w:val="center"/>
              <w:rPr>
                <w:sz w:val="22"/>
              </w:rPr>
            </w:pPr>
          </w:p>
        </w:tc>
        <w:tc>
          <w:tcPr>
            <w:tcW w:w="2338" w:type="dxa"/>
          </w:tcPr>
          <w:p w:rsidR="00DD3AB6" w:rsidRPr="002F1147" w:rsidRDefault="00DD3AB6" w:rsidP="002F1147">
            <w:pPr>
              <w:pStyle w:val="Betarp"/>
              <w:jc w:val="center"/>
              <w:rPr>
                <w:sz w:val="22"/>
              </w:rPr>
            </w:pPr>
            <w:r w:rsidRPr="002F1147">
              <w:rPr>
                <w:sz w:val="22"/>
              </w:rPr>
              <w:t xml:space="preserve">B. </w:t>
            </w:r>
            <w:proofErr w:type="spellStart"/>
            <w:r w:rsidRPr="002F1147">
              <w:rPr>
                <w:sz w:val="22"/>
              </w:rPr>
              <w:t>Kulnytė</w:t>
            </w:r>
            <w:proofErr w:type="spellEnd"/>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lastRenderedPageBreak/>
              <w:t>9.</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17.20-17.25</w:t>
            </w:r>
          </w:p>
          <w:p w:rsidR="00DD3AB6" w:rsidRPr="002F1147" w:rsidRDefault="00DD3AB6" w:rsidP="002F1147">
            <w:pPr>
              <w:pStyle w:val="Betarp"/>
              <w:jc w:val="center"/>
              <w:rPr>
                <w:sz w:val="22"/>
              </w:rPr>
            </w:pPr>
            <w:r w:rsidRPr="002F1147">
              <w:rPr>
                <w:sz w:val="22"/>
              </w:rPr>
              <w:t>I r. Lietuvos Tarybos salė</w:t>
            </w:r>
          </w:p>
        </w:tc>
        <w:tc>
          <w:tcPr>
            <w:tcW w:w="5245" w:type="dxa"/>
          </w:tcPr>
          <w:p w:rsidR="00DD3AB6" w:rsidRPr="002F1147" w:rsidRDefault="00DD3AB6" w:rsidP="002F1147">
            <w:pPr>
              <w:pStyle w:val="Betarp"/>
              <w:jc w:val="center"/>
              <w:rPr>
                <w:sz w:val="22"/>
              </w:rPr>
            </w:pPr>
            <w:r w:rsidRPr="002F1147">
              <w:rPr>
                <w:sz w:val="22"/>
              </w:rPr>
              <w:t xml:space="preserve">Paraiškos dėl knygos „Kritinės šaltinio studijos: „Du laiškai: popiežiaus nuncijaus L. </w:t>
            </w:r>
            <w:proofErr w:type="spellStart"/>
            <w:r w:rsidRPr="002F1147">
              <w:rPr>
                <w:sz w:val="22"/>
              </w:rPr>
              <w:t>Lippomano</w:t>
            </w:r>
            <w:proofErr w:type="spellEnd"/>
            <w:r w:rsidRPr="002F1147">
              <w:rPr>
                <w:sz w:val="22"/>
              </w:rPr>
              <w:t xml:space="preserve"> ir kunigaikščio M. Radvilo Juodojo (1556)“ leidybos</w:t>
            </w:r>
          </w:p>
        </w:tc>
        <w:tc>
          <w:tcPr>
            <w:tcW w:w="2338" w:type="dxa"/>
          </w:tcPr>
          <w:p w:rsidR="00DD3AB6" w:rsidRPr="002F1147" w:rsidRDefault="00DD3AB6" w:rsidP="002F1147">
            <w:pPr>
              <w:pStyle w:val="Betarp"/>
              <w:jc w:val="center"/>
              <w:rPr>
                <w:sz w:val="22"/>
              </w:rPr>
            </w:pPr>
          </w:p>
        </w:tc>
      </w:tr>
      <w:tr w:rsidR="00DD3AB6" w:rsidRPr="002F1147" w:rsidTr="002F1147">
        <w:trPr>
          <w:trHeight w:val="20"/>
          <w:jc w:val="center"/>
        </w:trPr>
        <w:tc>
          <w:tcPr>
            <w:tcW w:w="492" w:type="dxa"/>
          </w:tcPr>
          <w:p w:rsidR="00DD3AB6" w:rsidRPr="002F1147" w:rsidRDefault="00DD3AB6" w:rsidP="002F1147">
            <w:pPr>
              <w:pStyle w:val="Betarp"/>
              <w:jc w:val="center"/>
              <w:rPr>
                <w:sz w:val="22"/>
              </w:rPr>
            </w:pPr>
            <w:r w:rsidRPr="002F1147">
              <w:rPr>
                <w:sz w:val="22"/>
              </w:rPr>
              <w:t>10.</w:t>
            </w:r>
          </w:p>
        </w:tc>
        <w:tc>
          <w:tcPr>
            <w:tcW w:w="1564" w:type="dxa"/>
          </w:tcPr>
          <w:p w:rsidR="00DD3AB6" w:rsidRPr="002F1147" w:rsidRDefault="00DD3AB6" w:rsidP="002F1147">
            <w:pPr>
              <w:pStyle w:val="Betarp"/>
              <w:jc w:val="center"/>
              <w:rPr>
                <w:sz w:val="22"/>
              </w:rPr>
            </w:pPr>
            <w:r w:rsidRPr="002F1147">
              <w:rPr>
                <w:sz w:val="22"/>
              </w:rPr>
              <w:t>2015-03-12</w:t>
            </w:r>
          </w:p>
          <w:p w:rsidR="00DD3AB6" w:rsidRPr="002F1147" w:rsidRDefault="00DD3AB6" w:rsidP="002F1147">
            <w:pPr>
              <w:pStyle w:val="Betarp"/>
              <w:jc w:val="center"/>
              <w:rPr>
                <w:sz w:val="22"/>
              </w:rPr>
            </w:pPr>
            <w:r w:rsidRPr="002F1147">
              <w:rPr>
                <w:sz w:val="22"/>
              </w:rPr>
              <w:t>17.25-17.30</w:t>
            </w:r>
          </w:p>
          <w:p w:rsidR="00DD3AB6" w:rsidRPr="002F1147" w:rsidRDefault="00DD3AB6" w:rsidP="002F1147">
            <w:pPr>
              <w:pStyle w:val="Betarp"/>
              <w:jc w:val="center"/>
              <w:rPr>
                <w:sz w:val="22"/>
              </w:rPr>
            </w:pPr>
            <w:r w:rsidRPr="002F1147">
              <w:rPr>
                <w:sz w:val="22"/>
              </w:rPr>
              <w:t>I r. Lietuvos Tarybos salė</w:t>
            </w:r>
          </w:p>
          <w:p w:rsidR="00DD3AB6" w:rsidRPr="002F1147" w:rsidRDefault="00DD3AB6" w:rsidP="002F1147">
            <w:pPr>
              <w:pStyle w:val="Betarp"/>
              <w:jc w:val="center"/>
              <w:rPr>
                <w:sz w:val="22"/>
              </w:rPr>
            </w:pPr>
          </w:p>
        </w:tc>
        <w:tc>
          <w:tcPr>
            <w:tcW w:w="5245" w:type="dxa"/>
          </w:tcPr>
          <w:p w:rsidR="00DD3AB6" w:rsidRPr="002F1147" w:rsidRDefault="00DD3AB6" w:rsidP="002F1147">
            <w:pPr>
              <w:pStyle w:val="Betarp"/>
              <w:jc w:val="center"/>
              <w:rPr>
                <w:sz w:val="22"/>
              </w:rPr>
            </w:pPr>
            <w:r w:rsidRPr="002F1147">
              <w:rPr>
                <w:sz w:val="22"/>
              </w:rPr>
              <w:t>Kiti klausimai</w:t>
            </w:r>
          </w:p>
        </w:tc>
        <w:tc>
          <w:tcPr>
            <w:tcW w:w="2338" w:type="dxa"/>
          </w:tcPr>
          <w:p w:rsidR="00DD3AB6" w:rsidRPr="002F1147" w:rsidRDefault="00DD3AB6" w:rsidP="002F1147">
            <w:pPr>
              <w:pStyle w:val="Betarp"/>
              <w:jc w:val="center"/>
              <w:rPr>
                <w:sz w:val="22"/>
              </w:rPr>
            </w:pPr>
          </w:p>
        </w:tc>
      </w:tr>
    </w:tbl>
    <w:p w:rsidR="00DD3AB6" w:rsidRPr="002F1147" w:rsidRDefault="00DD3AB6" w:rsidP="002F1147">
      <w:pPr>
        <w:pStyle w:val="Betarp"/>
        <w:jc w:val="center"/>
        <w:rPr>
          <w:i/>
          <w:sz w:val="22"/>
        </w:rPr>
      </w:pPr>
      <w:r w:rsidRPr="002F1147">
        <w:rPr>
          <w:sz w:val="22"/>
        </w:rPr>
        <w:t>Komisijos sekretoriu</w:t>
      </w:r>
      <w:r w:rsidR="002F1147">
        <w:rPr>
          <w:sz w:val="22"/>
        </w:rPr>
        <w:t>s</w:t>
      </w:r>
      <w:r w:rsidR="002F1147">
        <w:rPr>
          <w:sz w:val="22"/>
        </w:rPr>
        <w:tab/>
      </w:r>
      <w:r w:rsidR="002F1147">
        <w:rPr>
          <w:sz w:val="22"/>
        </w:rPr>
        <w:tab/>
      </w:r>
      <w:r w:rsidR="002F1147">
        <w:rPr>
          <w:sz w:val="22"/>
        </w:rPr>
        <w:tab/>
      </w:r>
      <w:r w:rsidR="002F1147">
        <w:rPr>
          <w:sz w:val="22"/>
        </w:rPr>
        <w:tab/>
      </w:r>
      <w:r w:rsidRPr="002F1147">
        <w:rPr>
          <w:sz w:val="22"/>
        </w:rPr>
        <w:t>Andrius Vaišnys</w:t>
      </w:r>
    </w:p>
    <w:p w:rsidR="00DD3AB6" w:rsidRPr="00CA4EAC" w:rsidRDefault="00DD3AB6" w:rsidP="00DD3AB6">
      <w:pPr>
        <w:tabs>
          <w:tab w:val="left" w:pos="5670"/>
        </w:tabs>
        <w:spacing w:after="0" w:line="240" w:lineRule="auto"/>
        <w:jc w:val="both"/>
        <w:rPr>
          <w:rFonts w:eastAsia="Times New Roman"/>
          <w:sz w:val="18"/>
          <w:szCs w:val="24"/>
        </w:rPr>
      </w:pPr>
    </w:p>
    <w:p w:rsidR="00956135" w:rsidRDefault="00956135" w:rsidP="00956135">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7"/>
        <w:gridCol w:w="1277"/>
        <w:gridCol w:w="3262"/>
        <w:gridCol w:w="1418"/>
        <w:gridCol w:w="1914"/>
      </w:tblGrid>
      <w:tr w:rsidR="00DD3AB6" w:rsidRPr="002F1147" w:rsidTr="002F1147">
        <w:trPr>
          <w:trHeight w:val="227"/>
          <w:jc w:val="center"/>
        </w:trPr>
        <w:tc>
          <w:tcPr>
            <w:tcW w:w="497" w:type="dxa"/>
            <w:vAlign w:val="center"/>
            <w:hideMark/>
          </w:tcPr>
          <w:p w:rsidR="00DD3AB6" w:rsidRPr="002F1147" w:rsidRDefault="00DD3AB6" w:rsidP="002F1147">
            <w:pPr>
              <w:pStyle w:val="Betarp"/>
              <w:rPr>
                <w:b/>
                <w:sz w:val="22"/>
              </w:rPr>
            </w:pPr>
            <w:r w:rsidRPr="002F1147">
              <w:rPr>
                <w:b/>
                <w:sz w:val="22"/>
              </w:rPr>
              <w:t>Eil. Nr.</w:t>
            </w:r>
          </w:p>
        </w:tc>
        <w:tc>
          <w:tcPr>
            <w:tcW w:w="1277" w:type="dxa"/>
            <w:vAlign w:val="center"/>
            <w:hideMark/>
          </w:tcPr>
          <w:p w:rsidR="00DD3AB6" w:rsidRPr="002F1147" w:rsidRDefault="00DD3AB6" w:rsidP="002F1147">
            <w:pPr>
              <w:pStyle w:val="Betarp"/>
              <w:rPr>
                <w:b/>
                <w:sz w:val="22"/>
              </w:rPr>
            </w:pPr>
            <w:r w:rsidRPr="002F1147">
              <w:rPr>
                <w:b/>
                <w:sz w:val="22"/>
              </w:rPr>
              <w:t>Data,</w:t>
            </w:r>
          </w:p>
          <w:p w:rsidR="00DD3AB6" w:rsidRPr="002F1147" w:rsidRDefault="00DD3AB6" w:rsidP="002F1147">
            <w:pPr>
              <w:pStyle w:val="Betarp"/>
              <w:rPr>
                <w:b/>
                <w:sz w:val="22"/>
              </w:rPr>
            </w:pPr>
            <w:r w:rsidRPr="002F1147">
              <w:rPr>
                <w:b/>
                <w:sz w:val="22"/>
              </w:rPr>
              <w:t>laikas,</w:t>
            </w:r>
          </w:p>
          <w:p w:rsidR="00DD3AB6" w:rsidRPr="002F1147" w:rsidRDefault="00DD3AB6" w:rsidP="002F1147">
            <w:pPr>
              <w:pStyle w:val="Betarp"/>
              <w:rPr>
                <w:b/>
                <w:sz w:val="22"/>
              </w:rPr>
            </w:pPr>
            <w:r w:rsidRPr="002F1147">
              <w:rPr>
                <w:b/>
                <w:sz w:val="22"/>
              </w:rPr>
              <w:t>vieta</w:t>
            </w:r>
          </w:p>
        </w:tc>
        <w:tc>
          <w:tcPr>
            <w:tcW w:w="1277" w:type="dxa"/>
            <w:vAlign w:val="center"/>
            <w:hideMark/>
          </w:tcPr>
          <w:p w:rsidR="00DD3AB6" w:rsidRPr="002F1147" w:rsidRDefault="00DD3AB6" w:rsidP="002F1147">
            <w:pPr>
              <w:pStyle w:val="Betarp"/>
              <w:rPr>
                <w:b/>
                <w:sz w:val="22"/>
              </w:rPr>
            </w:pPr>
            <w:r w:rsidRPr="002F1147">
              <w:rPr>
                <w:b/>
                <w:sz w:val="22"/>
              </w:rPr>
              <w:t>Projekto Nr.</w:t>
            </w:r>
          </w:p>
        </w:tc>
        <w:tc>
          <w:tcPr>
            <w:tcW w:w="3262" w:type="dxa"/>
            <w:vAlign w:val="center"/>
            <w:hideMark/>
          </w:tcPr>
          <w:p w:rsidR="00DD3AB6" w:rsidRPr="002F1147" w:rsidRDefault="00DD3AB6" w:rsidP="002F1147">
            <w:pPr>
              <w:pStyle w:val="Betarp"/>
              <w:rPr>
                <w:b/>
                <w:sz w:val="22"/>
              </w:rPr>
            </w:pPr>
            <w:r w:rsidRPr="002F1147">
              <w:rPr>
                <w:b/>
                <w:sz w:val="22"/>
              </w:rPr>
              <w:t>Svarstomi klausimai</w:t>
            </w:r>
          </w:p>
        </w:tc>
        <w:tc>
          <w:tcPr>
            <w:tcW w:w="1418" w:type="dxa"/>
            <w:vAlign w:val="center"/>
            <w:hideMark/>
          </w:tcPr>
          <w:p w:rsidR="00DD3AB6" w:rsidRPr="002F1147" w:rsidRDefault="00DD3AB6" w:rsidP="002F1147">
            <w:pPr>
              <w:pStyle w:val="Betarp"/>
              <w:rPr>
                <w:b/>
                <w:sz w:val="22"/>
              </w:rPr>
            </w:pPr>
            <w:r w:rsidRPr="002F1147">
              <w:rPr>
                <w:b/>
                <w:sz w:val="22"/>
              </w:rPr>
              <w:t>Pagrindinis ar papildomas komitetas (stadija)</w:t>
            </w:r>
          </w:p>
        </w:tc>
        <w:tc>
          <w:tcPr>
            <w:tcW w:w="1914" w:type="dxa"/>
            <w:vAlign w:val="center"/>
            <w:hideMark/>
          </w:tcPr>
          <w:p w:rsidR="00DD3AB6" w:rsidRPr="002F1147" w:rsidRDefault="00DD3AB6" w:rsidP="002F1147">
            <w:pPr>
              <w:pStyle w:val="Betarp"/>
              <w:rPr>
                <w:b/>
                <w:sz w:val="22"/>
              </w:rPr>
            </w:pPr>
            <w:r w:rsidRPr="002F1147">
              <w:rPr>
                <w:b/>
                <w:sz w:val="22"/>
              </w:rPr>
              <w:t>Komiteto išvadų rengėjai,</w:t>
            </w:r>
          </w:p>
          <w:p w:rsidR="00DD3AB6" w:rsidRPr="002F1147" w:rsidRDefault="00DD3AB6" w:rsidP="002F1147">
            <w:pPr>
              <w:pStyle w:val="Betarp"/>
              <w:rPr>
                <w:b/>
                <w:sz w:val="22"/>
              </w:rPr>
            </w:pPr>
            <w:r w:rsidRPr="002F1147">
              <w:rPr>
                <w:b/>
                <w:sz w:val="22"/>
              </w:rPr>
              <w:t>biuro tarnautojai</w:t>
            </w:r>
          </w:p>
        </w:tc>
      </w:tr>
      <w:tr w:rsidR="00DD3AB6" w:rsidRPr="002F1147" w:rsidTr="002F1147">
        <w:trPr>
          <w:trHeight w:val="227"/>
          <w:jc w:val="center"/>
        </w:trPr>
        <w:tc>
          <w:tcPr>
            <w:tcW w:w="497" w:type="dxa"/>
          </w:tcPr>
          <w:p w:rsidR="00DD3AB6" w:rsidRPr="002F1147" w:rsidRDefault="00DD3AB6" w:rsidP="002F1147">
            <w:pPr>
              <w:pStyle w:val="Betarp"/>
              <w:numPr>
                <w:ilvl w:val="0"/>
                <w:numId w:val="22"/>
              </w:numPr>
              <w:ind w:left="587"/>
              <w:rPr>
                <w:sz w:val="22"/>
              </w:rPr>
            </w:pPr>
          </w:p>
        </w:tc>
        <w:tc>
          <w:tcPr>
            <w:tcW w:w="1277" w:type="dxa"/>
          </w:tcPr>
          <w:p w:rsidR="00DD3AB6" w:rsidRPr="002F1147" w:rsidRDefault="00DD3AB6" w:rsidP="002F1147">
            <w:pPr>
              <w:pStyle w:val="Betarp"/>
              <w:rPr>
                <w:sz w:val="22"/>
              </w:rPr>
            </w:pPr>
            <w:r w:rsidRPr="002F1147">
              <w:rPr>
                <w:sz w:val="22"/>
              </w:rPr>
              <w:t>2015-03-13</w:t>
            </w:r>
          </w:p>
          <w:p w:rsidR="00DD3AB6" w:rsidRPr="002F1147" w:rsidRDefault="00DD3AB6" w:rsidP="002F1147">
            <w:pPr>
              <w:pStyle w:val="Betarp"/>
              <w:rPr>
                <w:sz w:val="22"/>
              </w:rPr>
            </w:pPr>
            <w:r w:rsidRPr="002F1147">
              <w:rPr>
                <w:sz w:val="22"/>
              </w:rPr>
              <w:t>09.00-09.30</w:t>
            </w:r>
          </w:p>
          <w:p w:rsidR="00DD3AB6" w:rsidRPr="002F1147" w:rsidRDefault="00DD3AB6" w:rsidP="002F1147">
            <w:pPr>
              <w:pStyle w:val="Betarp"/>
              <w:rPr>
                <w:sz w:val="22"/>
              </w:rPr>
            </w:pPr>
            <w:r w:rsidRPr="002F1147">
              <w:rPr>
                <w:sz w:val="22"/>
              </w:rPr>
              <w:t>III r. 613 k.</w:t>
            </w:r>
          </w:p>
        </w:tc>
        <w:tc>
          <w:tcPr>
            <w:tcW w:w="1277" w:type="dxa"/>
          </w:tcPr>
          <w:p w:rsidR="00DD3AB6" w:rsidRPr="002F1147" w:rsidRDefault="00DD3AB6" w:rsidP="002F1147">
            <w:pPr>
              <w:pStyle w:val="Betarp"/>
              <w:rPr>
                <w:color w:val="FF0000"/>
                <w:sz w:val="22"/>
              </w:rPr>
            </w:pPr>
          </w:p>
        </w:tc>
        <w:tc>
          <w:tcPr>
            <w:tcW w:w="3262" w:type="dxa"/>
          </w:tcPr>
          <w:p w:rsidR="00DD3AB6" w:rsidRPr="002F1147" w:rsidRDefault="00DD3AB6" w:rsidP="002F1147">
            <w:pPr>
              <w:pStyle w:val="Betarp"/>
              <w:rPr>
                <w:rFonts w:eastAsia="Times New Roman"/>
                <w:sz w:val="22"/>
              </w:rPr>
            </w:pPr>
            <w:r w:rsidRPr="002F1147">
              <w:rPr>
                <w:rFonts w:eastAsia="Times New Roman"/>
                <w:sz w:val="22"/>
              </w:rPr>
              <w:t>Seimo nutarimo "Dėl Seimo VI (pavasario) sesijos darbų programos" projektas</w:t>
            </w:r>
          </w:p>
        </w:tc>
        <w:tc>
          <w:tcPr>
            <w:tcW w:w="1418" w:type="dxa"/>
          </w:tcPr>
          <w:p w:rsidR="00DD3AB6" w:rsidRPr="002F1147" w:rsidRDefault="00DD3AB6" w:rsidP="002F1147">
            <w:pPr>
              <w:pStyle w:val="Betarp"/>
              <w:rPr>
                <w:rFonts w:eastAsia="Times New Roman"/>
                <w:sz w:val="22"/>
              </w:rPr>
            </w:pPr>
            <w:r w:rsidRPr="002F1147">
              <w:rPr>
                <w:rFonts w:eastAsia="Times New Roman"/>
                <w:sz w:val="22"/>
              </w:rPr>
              <w:t>Pasirengimas svarstymui ir svarstymas</w:t>
            </w:r>
          </w:p>
        </w:tc>
        <w:tc>
          <w:tcPr>
            <w:tcW w:w="1914" w:type="dxa"/>
          </w:tcPr>
          <w:p w:rsidR="00DD3AB6" w:rsidRPr="002F1147" w:rsidRDefault="00DD3AB6" w:rsidP="002F1147">
            <w:pPr>
              <w:pStyle w:val="Betarp"/>
              <w:rPr>
                <w:rFonts w:eastAsia="Times New Roman"/>
                <w:sz w:val="22"/>
              </w:rPr>
            </w:pPr>
            <w:r w:rsidRPr="002F1147">
              <w:rPr>
                <w:rFonts w:eastAsia="Times New Roman"/>
                <w:sz w:val="22"/>
              </w:rPr>
              <w:t>Visi komiteto nariai</w:t>
            </w:r>
          </w:p>
          <w:p w:rsidR="00DD3AB6" w:rsidRPr="002F1147" w:rsidRDefault="00DD3AB6" w:rsidP="002F1147">
            <w:pPr>
              <w:pStyle w:val="Betarp"/>
              <w:rPr>
                <w:rFonts w:eastAsia="Times New Roman"/>
                <w:sz w:val="22"/>
              </w:rPr>
            </w:pPr>
            <w:r w:rsidRPr="002F1147">
              <w:rPr>
                <w:rFonts w:eastAsia="Times New Roman"/>
                <w:sz w:val="22"/>
              </w:rPr>
              <w:t xml:space="preserve">(E. </w:t>
            </w:r>
            <w:proofErr w:type="spellStart"/>
            <w:r w:rsidRPr="002F1147">
              <w:rPr>
                <w:rFonts w:eastAsia="Times New Roman"/>
                <w:sz w:val="22"/>
              </w:rPr>
              <w:t>Bulotaitė</w:t>
            </w:r>
            <w:proofErr w:type="spellEnd"/>
            <w:r w:rsidRPr="002F1147">
              <w:rPr>
                <w:rFonts w:eastAsia="Times New Roman"/>
                <w:sz w:val="22"/>
              </w:rPr>
              <w:t>)</w:t>
            </w:r>
          </w:p>
        </w:tc>
      </w:tr>
      <w:tr w:rsidR="00DD3AB6" w:rsidRPr="002F1147" w:rsidTr="002F1147">
        <w:trPr>
          <w:trHeight w:val="227"/>
          <w:jc w:val="center"/>
        </w:trPr>
        <w:tc>
          <w:tcPr>
            <w:tcW w:w="497" w:type="dxa"/>
          </w:tcPr>
          <w:p w:rsidR="00DD3AB6" w:rsidRPr="002F1147" w:rsidRDefault="00DD3AB6" w:rsidP="002F1147">
            <w:pPr>
              <w:pStyle w:val="Betarp"/>
              <w:numPr>
                <w:ilvl w:val="0"/>
                <w:numId w:val="22"/>
              </w:numPr>
              <w:ind w:left="587"/>
              <w:rPr>
                <w:sz w:val="22"/>
              </w:rPr>
            </w:pPr>
          </w:p>
        </w:tc>
        <w:tc>
          <w:tcPr>
            <w:tcW w:w="1277" w:type="dxa"/>
          </w:tcPr>
          <w:p w:rsidR="00DD3AB6" w:rsidRPr="002F1147" w:rsidRDefault="00DD3AB6" w:rsidP="002F1147">
            <w:pPr>
              <w:pStyle w:val="Betarp"/>
              <w:rPr>
                <w:sz w:val="22"/>
              </w:rPr>
            </w:pPr>
            <w:r w:rsidRPr="002F1147">
              <w:rPr>
                <w:sz w:val="22"/>
              </w:rPr>
              <w:t>2015-03-13</w:t>
            </w:r>
          </w:p>
          <w:p w:rsidR="00DD3AB6" w:rsidRPr="002F1147" w:rsidRDefault="00DD3AB6" w:rsidP="002F1147">
            <w:pPr>
              <w:pStyle w:val="Betarp"/>
              <w:rPr>
                <w:sz w:val="22"/>
              </w:rPr>
            </w:pPr>
            <w:r w:rsidRPr="002F1147">
              <w:rPr>
                <w:sz w:val="22"/>
              </w:rPr>
              <w:t>09.30-09.50</w:t>
            </w:r>
          </w:p>
          <w:p w:rsidR="00DD3AB6" w:rsidRPr="002F1147" w:rsidRDefault="00DD3AB6" w:rsidP="002F1147">
            <w:pPr>
              <w:pStyle w:val="Betarp"/>
              <w:rPr>
                <w:sz w:val="22"/>
              </w:rPr>
            </w:pPr>
            <w:r w:rsidRPr="002F1147">
              <w:rPr>
                <w:sz w:val="22"/>
              </w:rPr>
              <w:t>III r. 613 k.</w:t>
            </w:r>
          </w:p>
        </w:tc>
        <w:tc>
          <w:tcPr>
            <w:tcW w:w="1277" w:type="dxa"/>
          </w:tcPr>
          <w:p w:rsidR="00DD3AB6" w:rsidRPr="002F1147" w:rsidRDefault="00013B9C" w:rsidP="002F1147">
            <w:pPr>
              <w:pStyle w:val="Betarp"/>
              <w:rPr>
                <w:color w:val="FF0000"/>
                <w:sz w:val="22"/>
              </w:rPr>
            </w:pPr>
            <w:hyperlink r:id="rId14" w:history="1">
              <w:r w:rsidR="00DD3AB6" w:rsidRPr="002F1147">
                <w:rPr>
                  <w:rStyle w:val="Hipersaitas"/>
                  <w:sz w:val="22"/>
                </w:rPr>
                <w:t>XIIP-2639</w:t>
              </w:r>
            </w:hyperlink>
          </w:p>
        </w:tc>
        <w:tc>
          <w:tcPr>
            <w:tcW w:w="3262" w:type="dxa"/>
          </w:tcPr>
          <w:p w:rsidR="00DD3AB6" w:rsidRPr="002F1147" w:rsidRDefault="00DD3AB6" w:rsidP="002F1147">
            <w:pPr>
              <w:pStyle w:val="Betarp"/>
              <w:rPr>
                <w:sz w:val="22"/>
              </w:rPr>
            </w:pPr>
            <w:r w:rsidRPr="002F1147">
              <w:rPr>
                <w:sz w:val="22"/>
              </w:rPr>
              <w:t>Darbuotojų saugos ir sveikatos įstatymo Nr. IX-1672 43, 44, 45 straipsnių pakeitimo įstatymo projektas</w:t>
            </w:r>
          </w:p>
        </w:tc>
        <w:tc>
          <w:tcPr>
            <w:tcW w:w="1418" w:type="dxa"/>
          </w:tcPr>
          <w:p w:rsidR="00DD3AB6" w:rsidRPr="002F1147" w:rsidRDefault="00DD3AB6" w:rsidP="002F1147">
            <w:pPr>
              <w:pStyle w:val="Betarp"/>
              <w:rPr>
                <w:rFonts w:eastAsia="Times New Roman"/>
                <w:sz w:val="22"/>
              </w:rPr>
            </w:pPr>
            <w:r w:rsidRPr="002F1147">
              <w:rPr>
                <w:rFonts w:eastAsia="Times New Roman"/>
                <w:sz w:val="22"/>
              </w:rPr>
              <w:t>Papildomas, svarstymas</w:t>
            </w:r>
          </w:p>
        </w:tc>
        <w:tc>
          <w:tcPr>
            <w:tcW w:w="1914" w:type="dxa"/>
          </w:tcPr>
          <w:p w:rsidR="00DD3AB6" w:rsidRPr="002F1147" w:rsidRDefault="00DD3AB6" w:rsidP="002F1147">
            <w:pPr>
              <w:pStyle w:val="Betarp"/>
              <w:rPr>
                <w:rFonts w:eastAsia="Times New Roman"/>
                <w:sz w:val="22"/>
              </w:rPr>
            </w:pPr>
            <w:r w:rsidRPr="002F1147">
              <w:rPr>
                <w:rFonts w:eastAsia="Times New Roman"/>
                <w:sz w:val="22"/>
              </w:rPr>
              <w:t>A. Sysas,</w:t>
            </w:r>
          </w:p>
          <w:p w:rsidR="00DD3AB6" w:rsidRPr="002F1147" w:rsidRDefault="00DD3AB6" w:rsidP="002F1147">
            <w:pPr>
              <w:pStyle w:val="Betarp"/>
              <w:rPr>
                <w:rFonts w:eastAsia="Times New Roman"/>
                <w:sz w:val="22"/>
              </w:rPr>
            </w:pPr>
            <w:r w:rsidRPr="002F1147">
              <w:rPr>
                <w:rFonts w:eastAsia="Times New Roman"/>
                <w:sz w:val="22"/>
              </w:rPr>
              <w:t xml:space="preserve">J. </w:t>
            </w:r>
            <w:proofErr w:type="spellStart"/>
            <w:r w:rsidRPr="002F1147">
              <w:rPr>
                <w:rFonts w:eastAsia="Times New Roman"/>
                <w:sz w:val="22"/>
              </w:rPr>
              <w:t>Varkala</w:t>
            </w:r>
            <w:proofErr w:type="spellEnd"/>
          </w:p>
          <w:p w:rsidR="00DD3AB6" w:rsidRPr="002F1147" w:rsidRDefault="00DD3AB6" w:rsidP="002F1147">
            <w:pPr>
              <w:pStyle w:val="Betarp"/>
              <w:rPr>
                <w:rFonts w:eastAsia="Times New Roman"/>
                <w:sz w:val="22"/>
              </w:rPr>
            </w:pPr>
            <w:r w:rsidRPr="002F1147">
              <w:rPr>
                <w:rFonts w:eastAsia="Times New Roman"/>
                <w:sz w:val="22"/>
              </w:rPr>
              <w:t xml:space="preserve">(E. </w:t>
            </w:r>
            <w:proofErr w:type="spellStart"/>
            <w:r w:rsidRPr="002F1147">
              <w:rPr>
                <w:rFonts w:eastAsia="Times New Roman"/>
                <w:sz w:val="22"/>
              </w:rPr>
              <w:t>Bulotaitė</w:t>
            </w:r>
            <w:proofErr w:type="spellEnd"/>
            <w:r w:rsidRPr="002F1147">
              <w:rPr>
                <w:rFonts w:eastAsia="Times New Roman"/>
                <w:sz w:val="22"/>
              </w:rPr>
              <w:t>)</w:t>
            </w:r>
          </w:p>
        </w:tc>
      </w:tr>
      <w:tr w:rsidR="00DD3AB6" w:rsidRPr="002F1147" w:rsidTr="002F1147">
        <w:trPr>
          <w:trHeight w:val="227"/>
          <w:jc w:val="center"/>
        </w:trPr>
        <w:tc>
          <w:tcPr>
            <w:tcW w:w="497" w:type="dxa"/>
          </w:tcPr>
          <w:p w:rsidR="00DD3AB6" w:rsidRPr="002F1147" w:rsidRDefault="00DD3AB6" w:rsidP="002F1147">
            <w:pPr>
              <w:pStyle w:val="Betarp"/>
              <w:numPr>
                <w:ilvl w:val="0"/>
                <w:numId w:val="22"/>
              </w:numPr>
              <w:ind w:left="587"/>
              <w:rPr>
                <w:sz w:val="22"/>
              </w:rPr>
            </w:pPr>
          </w:p>
        </w:tc>
        <w:tc>
          <w:tcPr>
            <w:tcW w:w="1277" w:type="dxa"/>
          </w:tcPr>
          <w:p w:rsidR="00DD3AB6" w:rsidRPr="002F1147" w:rsidRDefault="00DD3AB6" w:rsidP="002F1147">
            <w:pPr>
              <w:pStyle w:val="Betarp"/>
              <w:rPr>
                <w:sz w:val="22"/>
              </w:rPr>
            </w:pPr>
            <w:r w:rsidRPr="002F1147">
              <w:rPr>
                <w:sz w:val="22"/>
              </w:rPr>
              <w:t>2015-03-13</w:t>
            </w:r>
          </w:p>
          <w:p w:rsidR="00DD3AB6" w:rsidRPr="002F1147" w:rsidRDefault="00DD3AB6" w:rsidP="002F1147">
            <w:pPr>
              <w:pStyle w:val="Betarp"/>
              <w:rPr>
                <w:sz w:val="22"/>
              </w:rPr>
            </w:pPr>
            <w:r w:rsidRPr="002F1147">
              <w:rPr>
                <w:sz w:val="22"/>
              </w:rPr>
              <w:t>09.30-09.50</w:t>
            </w:r>
          </w:p>
          <w:p w:rsidR="00DD3AB6" w:rsidRPr="002F1147" w:rsidRDefault="00DD3AB6" w:rsidP="002F1147">
            <w:pPr>
              <w:pStyle w:val="Betarp"/>
              <w:rPr>
                <w:sz w:val="22"/>
              </w:rPr>
            </w:pPr>
            <w:r w:rsidRPr="002F1147">
              <w:rPr>
                <w:sz w:val="22"/>
              </w:rPr>
              <w:t>III r. 613 k.</w:t>
            </w:r>
          </w:p>
        </w:tc>
        <w:tc>
          <w:tcPr>
            <w:tcW w:w="1277" w:type="dxa"/>
          </w:tcPr>
          <w:p w:rsidR="00DD3AB6" w:rsidRPr="002F1147" w:rsidRDefault="00013B9C" w:rsidP="002F1147">
            <w:pPr>
              <w:pStyle w:val="Betarp"/>
              <w:rPr>
                <w:rStyle w:val="dnr"/>
                <w:color w:val="FF0000"/>
                <w:sz w:val="22"/>
              </w:rPr>
            </w:pPr>
            <w:hyperlink r:id="rId15" w:history="1">
              <w:r w:rsidR="00DD3AB6" w:rsidRPr="002F1147">
                <w:rPr>
                  <w:rStyle w:val="Hipersaitas"/>
                  <w:sz w:val="22"/>
                </w:rPr>
                <w:t>XIIP-2642</w:t>
              </w:r>
            </w:hyperlink>
          </w:p>
        </w:tc>
        <w:tc>
          <w:tcPr>
            <w:tcW w:w="3262" w:type="dxa"/>
          </w:tcPr>
          <w:p w:rsidR="00DD3AB6" w:rsidRPr="002F1147" w:rsidRDefault="00DD3AB6" w:rsidP="002F1147">
            <w:pPr>
              <w:pStyle w:val="Betarp"/>
              <w:rPr>
                <w:rFonts w:eastAsia="Times New Roman"/>
                <w:sz w:val="22"/>
              </w:rPr>
            </w:pPr>
            <w:r w:rsidRPr="002F1147">
              <w:rPr>
                <w:sz w:val="22"/>
              </w:rPr>
              <w:t>Darbo kodekso 281 straipsnio pakeitimo įstatymo projektas</w:t>
            </w:r>
          </w:p>
        </w:tc>
        <w:tc>
          <w:tcPr>
            <w:tcW w:w="1418" w:type="dxa"/>
          </w:tcPr>
          <w:p w:rsidR="00DD3AB6" w:rsidRPr="002F1147" w:rsidRDefault="00DD3AB6" w:rsidP="002F1147">
            <w:pPr>
              <w:pStyle w:val="Betarp"/>
              <w:rPr>
                <w:rFonts w:eastAsia="Times New Roman"/>
                <w:sz w:val="22"/>
              </w:rPr>
            </w:pPr>
            <w:r w:rsidRPr="002F1147">
              <w:rPr>
                <w:rFonts w:eastAsia="Times New Roman"/>
                <w:sz w:val="22"/>
              </w:rPr>
              <w:t>Papildomas, svarstymas</w:t>
            </w:r>
          </w:p>
        </w:tc>
        <w:tc>
          <w:tcPr>
            <w:tcW w:w="1914" w:type="dxa"/>
          </w:tcPr>
          <w:p w:rsidR="00DD3AB6" w:rsidRPr="002F1147" w:rsidRDefault="00DD3AB6" w:rsidP="002F1147">
            <w:pPr>
              <w:pStyle w:val="Betarp"/>
              <w:rPr>
                <w:rFonts w:eastAsia="Times New Roman"/>
                <w:sz w:val="22"/>
              </w:rPr>
            </w:pPr>
            <w:r w:rsidRPr="002F1147">
              <w:rPr>
                <w:rFonts w:eastAsia="Times New Roman"/>
                <w:sz w:val="22"/>
              </w:rPr>
              <w:t>A. Sysas,</w:t>
            </w:r>
          </w:p>
          <w:p w:rsidR="00DD3AB6" w:rsidRPr="002F1147" w:rsidRDefault="00DD3AB6" w:rsidP="002F1147">
            <w:pPr>
              <w:pStyle w:val="Betarp"/>
              <w:rPr>
                <w:rFonts w:eastAsia="Times New Roman"/>
                <w:sz w:val="22"/>
              </w:rPr>
            </w:pPr>
            <w:r w:rsidRPr="002F1147">
              <w:rPr>
                <w:rFonts w:eastAsia="Times New Roman"/>
                <w:sz w:val="22"/>
              </w:rPr>
              <w:t xml:space="preserve">J. </w:t>
            </w:r>
            <w:proofErr w:type="spellStart"/>
            <w:r w:rsidRPr="002F1147">
              <w:rPr>
                <w:rFonts w:eastAsia="Times New Roman"/>
                <w:sz w:val="22"/>
              </w:rPr>
              <w:t>Varkala</w:t>
            </w:r>
            <w:proofErr w:type="spellEnd"/>
          </w:p>
          <w:p w:rsidR="00DD3AB6" w:rsidRPr="002F1147" w:rsidRDefault="00DD3AB6" w:rsidP="002F1147">
            <w:pPr>
              <w:pStyle w:val="Betarp"/>
              <w:rPr>
                <w:rFonts w:eastAsia="Times New Roman"/>
                <w:sz w:val="22"/>
              </w:rPr>
            </w:pPr>
            <w:r w:rsidRPr="002F1147">
              <w:rPr>
                <w:rFonts w:eastAsia="Times New Roman"/>
                <w:sz w:val="22"/>
              </w:rPr>
              <w:t xml:space="preserve">(E. </w:t>
            </w:r>
            <w:proofErr w:type="spellStart"/>
            <w:r w:rsidRPr="002F1147">
              <w:rPr>
                <w:rFonts w:eastAsia="Times New Roman"/>
                <w:sz w:val="22"/>
              </w:rPr>
              <w:t>Bulotaitė</w:t>
            </w:r>
            <w:proofErr w:type="spellEnd"/>
            <w:r w:rsidRPr="002F1147">
              <w:rPr>
                <w:rFonts w:eastAsia="Times New Roman"/>
                <w:sz w:val="22"/>
              </w:rPr>
              <w:t>)</w:t>
            </w:r>
          </w:p>
        </w:tc>
      </w:tr>
      <w:tr w:rsidR="00DD3AB6" w:rsidRPr="002F1147" w:rsidTr="002F1147">
        <w:trPr>
          <w:trHeight w:val="227"/>
          <w:jc w:val="center"/>
        </w:trPr>
        <w:tc>
          <w:tcPr>
            <w:tcW w:w="497" w:type="dxa"/>
          </w:tcPr>
          <w:p w:rsidR="00DD3AB6" w:rsidRPr="002F1147" w:rsidRDefault="00DD3AB6" w:rsidP="002F1147">
            <w:pPr>
              <w:pStyle w:val="Betarp"/>
              <w:numPr>
                <w:ilvl w:val="0"/>
                <w:numId w:val="22"/>
              </w:numPr>
              <w:ind w:left="587"/>
              <w:rPr>
                <w:sz w:val="22"/>
              </w:rPr>
            </w:pPr>
          </w:p>
        </w:tc>
        <w:tc>
          <w:tcPr>
            <w:tcW w:w="1277" w:type="dxa"/>
          </w:tcPr>
          <w:p w:rsidR="00DD3AB6" w:rsidRPr="002F1147" w:rsidRDefault="00DD3AB6" w:rsidP="002F1147">
            <w:pPr>
              <w:pStyle w:val="Betarp"/>
              <w:rPr>
                <w:sz w:val="22"/>
              </w:rPr>
            </w:pPr>
            <w:r w:rsidRPr="002F1147">
              <w:rPr>
                <w:sz w:val="22"/>
              </w:rPr>
              <w:t>2015-03-13</w:t>
            </w:r>
          </w:p>
          <w:p w:rsidR="00DD3AB6" w:rsidRPr="002F1147" w:rsidRDefault="00DD3AB6" w:rsidP="002F1147">
            <w:pPr>
              <w:pStyle w:val="Betarp"/>
              <w:rPr>
                <w:sz w:val="22"/>
              </w:rPr>
            </w:pPr>
            <w:r w:rsidRPr="002F1147">
              <w:rPr>
                <w:sz w:val="22"/>
              </w:rPr>
              <w:t>09.30-09.50</w:t>
            </w:r>
          </w:p>
          <w:p w:rsidR="00DD3AB6" w:rsidRPr="002F1147" w:rsidRDefault="00DD3AB6" w:rsidP="002F1147">
            <w:pPr>
              <w:pStyle w:val="Betarp"/>
              <w:rPr>
                <w:sz w:val="22"/>
              </w:rPr>
            </w:pPr>
            <w:r w:rsidRPr="002F1147">
              <w:rPr>
                <w:sz w:val="22"/>
              </w:rPr>
              <w:t>III r. 613 k.</w:t>
            </w:r>
          </w:p>
        </w:tc>
        <w:tc>
          <w:tcPr>
            <w:tcW w:w="1277" w:type="dxa"/>
          </w:tcPr>
          <w:p w:rsidR="00DD3AB6" w:rsidRPr="002F1147" w:rsidRDefault="00013B9C" w:rsidP="002F1147">
            <w:pPr>
              <w:pStyle w:val="Betarp"/>
              <w:rPr>
                <w:color w:val="FF0000"/>
                <w:sz w:val="22"/>
              </w:rPr>
            </w:pPr>
            <w:hyperlink r:id="rId16" w:history="1">
              <w:r w:rsidR="00DD3AB6" w:rsidRPr="002F1147">
                <w:rPr>
                  <w:rStyle w:val="Hipersaitas"/>
                  <w:bCs/>
                  <w:sz w:val="22"/>
                </w:rPr>
                <w:t>XIIP-2645</w:t>
              </w:r>
            </w:hyperlink>
          </w:p>
        </w:tc>
        <w:tc>
          <w:tcPr>
            <w:tcW w:w="3262" w:type="dxa"/>
          </w:tcPr>
          <w:p w:rsidR="00DD3AB6" w:rsidRPr="002F1147" w:rsidRDefault="00DD3AB6" w:rsidP="002F1147">
            <w:pPr>
              <w:pStyle w:val="Betarp"/>
              <w:rPr>
                <w:sz w:val="22"/>
              </w:rPr>
            </w:pPr>
            <w:r w:rsidRPr="002F1147">
              <w:rPr>
                <w:sz w:val="22"/>
              </w:rPr>
              <w:t>Sveikatos priežiūros įstaigų įstatymo Nr. I-1367 24, 52, 54 straipsnių pakeitimo įstatymo projektas</w:t>
            </w:r>
          </w:p>
        </w:tc>
        <w:tc>
          <w:tcPr>
            <w:tcW w:w="1418" w:type="dxa"/>
          </w:tcPr>
          <w:p w:rsidR="00DD3AB6" w:rsidRPr="002F1147" w:rsidRDefault="00DD3AB6" w:rsidP="002F1147">
            <w:pPr>
              <w:pStyle w:val="Betarp"/>
              <w:rPr>
                <w:rFonts w:eastAsia="Times New Roman"/>
                <w:sz w:val="22"/>
              </w:rPr>
            </w:pPr>
            <w:r w:rsidRPr="002F1147">
              <w:rPr>
                <w:rFonts w:eastAsia="Times New Roman"/>
                <w:sz w:val="22"/>
              </w:rPr>
              <w:t>Papildomas, svarstymas</w:t>
            </w:r>
          </w:p>
        </w:tc>
        <w:tc>
          <w:tcPr>
            <w:tcW w:w="1914" w:type="dxa"/>
          </w:tcPr>
          <w:p w:rsidR="00DD3AB6" w:rsidRPr="002F1147" w:rsidRDefault="00DD3AB6" w:rsidP="002F1147">
            <w:pPr>
              <w:pStyle w:val="Betarp"/>
              <w:rPr>
                <w:rFonts w:eastAsia="Times New Roman"/>
                <w:sz w:val="22"/>
              </w:rPr>
            </w:pPr>
            <w:r w:rsidRPr="002F1147">
              <w:rPr>
                <w:rFonts w:eastAsia="Times New Roman"/>
                <w:sz w:val="22"/>
              </w:rPr>
              <w:t>A. Sysas,</w:t>
            </w:r>
          </w:p>
          <w:p w:rsidR="00DD3AB6" w:rsidRPr="002F1147" w:rsidRDefault="00DD3AB6" w:rsidP="002F1147">
            <w:pPr>
              <w:pStyle w:val="Betarp"/>
              <w:rPr>
                <w:rFonts w:eastAsia="Times New Roman"/>
                <w:sz w:val="22"/>
              </w:rPr>
            </w:pPr>
            <w:r w:rsidRPr="002F1147">
              <w:rPr>
                <w:rFonts w:eastAsia="Times New Roman"/>
                <w:sz w:val="22"/>
              </w:rPr>
              <w:t xml:space="preserve">J. </w:t>
            </w:r>
            <w:proofErr w:type="spellStart"/>
            <w:r w:rsidRPr="002F1147">
              <w:rPr>
                <w:rFonts w:eastAsia="Times New Roman"/>
                <w:sz w:val="22"/>
              </w:rPr>
              <w:t>Varkala</w:t>
            </w:r>
            <w:proofErr w:type="spellEnd"/>
          </w:p>
          <w:p w:rsidR="00DD3AB6" w:rsidRPr="002F1147" w:rsidRDefault="00DD3AB6" w:rsidP="002F1147">
            <w:pPr>
              <w:pStyle w:val="Betarp"/>
              <w:rPr>
                <w:rFonts w:eastAsia="Times New Roman"/>
                <w:sz w:val="22"/>
              </w:rPr>
            </w:pPr>
            <w:r w:rsidRPr="002F1147">
              <w:rPr>
                <w:rFonts w:eastAsia="Times New Roman"/>
                <w:sz w:val="22"/>
              </w:rPr>
              <w:t xml:space="preserve">(E. </w:t>
            </w:r>
            <w:proofErr w:type="spellStart"/>
            <w:r w:rsidRPr="002F1147">
              <w:rPr>
                <w:rFonts w:eastAsia="Times New Roman"/>
                <w:sz w:val="22"/>
              </w:rPr>
              <w:t>Bulotaitė</w:t>
            </w:r>
            <w:proofErr w:type="spellEnd"/>
            <w:r w:rsidRPr="002F1147">
              <w:rPr>
                <w:rFonts w:eastAsia="Times New Roman"/>
                <w:sz w:val="22"/>
              </w:rPr>
              <w:t>)</w:t>
            </w:r>
          </w:p>
        </w:tc>
      </w:tr>
      <w:tr w:rsidR="00DD3AB6" w:rsidRPr="002F1147" w:rsidTr="002F1147">
        <w:trPr>
          <w:trHeight w:val="227"/>
          <w:jc w:val="center"/>
        </w:trPr>
        <w:tc>
          <w:tcPr>
            <w:tcW w:w="497" w:type="dxa"/>
          </w:tcPr>
          <w:p w:rsidR="00DD3AB6" w:rsidRPr="002F1147" w:rsidRDefault="00DD3AB6" w:rsidP="002F1147">
            <w:pPr>
              <w:pStyle w:val="Betarp"/>
              <w:numPr>
                <w:ilvl w:val="0"/>
                <w:numId w:val="22"/>
              </w:numPr>
              <w:ind w:left="587"/>
              <w:rPr>
                <w:sz w:val="22"/>
              </w:rPr>
            </w:pPr>
          </w:p>
        </w:tc>
        <w:tc>
          <w:tcPr>
            <w:tcW w:w="1277" w:type="dxa"/>
          </w:tcPr>
          <w:p w:rsidR="00DD3AB6" w:rsidRPr="002F1147" w:rsidRDefault="00DD3AB6" w:rsidP="002F1147">
            <w:pPr>
              <w:pStyle w:val="Betarp"/>
              <w:rPr>
                <w:sz w:val="22"/>
              </w:rPr>
            </w:pPr>
            <w:r w:rsidRPr="002F1147">
              <w:rPr>
                <w:sz w:val="22"/>
              </w:rPr>
              <w:t>2015-03-13</w:t>
            </w:r>
          </w:p>
          <w:p w:rsidR="00DD3AB6" w:rsidRPr="002F1147" w:rsidRDefault="00DD3AB6" w:rsidP="002F1147">
            <w:pPr>
              <w:pStyle w:val="Betarp"/>
              <w:rPr>
                <w:sz w:val="22"/>
              </w:rPr>
            </w:pPr>
            <w:r w:rsidRPr="002F1147">
              <w:rPr>
                <w:sz w:val="22"/>
              </w:rPr>
              <w:t>09.30-09.50</w:t>
            </w:r>
          </w:p>
          <w:p w:rsidR="00DD3AB6" w:rsidRPr="002F1147" w:rsidRDefault="00DD3AB6" w:rsidP="002F1147">
            <w:pPr>
              <w:pStyle w:val="Betarp"/>
              <w:rPr>
                <w:sz w:val="22"/>
              </w:rPr>
            </w:pPr>
            <w:r w:rsidRPr="002F1147">
              <w:rPr>
                <w:sz w:val="22"/>
              </w:rPr>
              <w:t>III r. 613 k.</w:t>
            </w:r>
          </w:p>
        </w:tc>
        <w:tc>
          <w:tcPr>
            <w:tcW w:w="1277" w:type="dxa"/>
          </w:tcPr>
          <w:p w:rsidR="00DD3AB6" w:rsidRPr="002F1147" w:rsidRDefault="00013B9C" w:rsidP="002F1147">
            <w:pPr>
              <w:pStyle w:val="Betarp"/>
              <w:rPr>
                <w:color w:val="FF0000"/>
                <w:sz w:val="22"/>
              </w:rPr>
            </w:pPr>
            <w:hyperlink r:id="rId17" w:history="1">
              <w:r w:rsidR="00DD3AB6" w:rsidRPr="002F1147">
                <w:rPr>
                  <w:rStyle w:val="Hipersaitas"/>
                  <w:bCs/>
                  <w:sz w:val="22"/>
                </w:rPr>
                <w:t>XIIP-2648</w:t>
              </w:r>
            </w:hyperlink>
          </w:p>
        </w:tc>
        <w:tc>
          <w:tcPr>
            <w:tcW w:w="3262" w:type="dxa"/>
          </w:tcPr>
          <w:p w:rsidR="00DD3AB6" w:rsidRPr="002F1147" w:rsidRDefault="00DD3AB6" w:rsidP="002F1147">
            <w:pPr>
              <w:pStyle w:val="Betarp"/>
              <w:rPr>
                <w:sz w:val="22"/>
              </w:rPr>
            </w:pPr>
            <w:r w:rsidRPr="002F1147">
              <w:rPr>
                <w:sz w:val="22"/>
              </w:rPr>
              <w:t>Aplinkos apsaugos įstatymo Nr. I-2223 19(1) straipsnio pakeitimo įstatymo projektas</w:t>
            </w:r>
          </w:p>
        </w:tc>
        <w:tc>
          <w:tcPr>
            <w:tcW w:w="1418" w:type="dxa"/>
          </w:tcPr>
          <w:p w:rsidR="00DD3AB6" w:rsidRPr="002F1147" w:rsidRDefault="00DD3AB6" w:rsidP="002F1147">
            <w:pPr>
              <w:pStyle w:val="Betarp"/>
              <w:rPr>
                <w:rFonts w:eastAsia="Times New Roman"/>
                <w:sz w:val="22"/>
              </w:rPr>
            </w:pPr>
            <w:r w:rsidRPr="002F1147">
              <w:rPr>
                <w:rFonts w:eastAsia="Times New Roman"/>
                <w:sz w:val="22"/>
              </w:rPr>
              <w:t>Papildomas, svarstymas</w:t>
            </w:r>
          </w:p>
        </w:tc>
        <w:tc>
          <w:tcPr>
            <w:tcW w:w="1914" w:type="dxa"/>
          </w:tcPr>
          <w:p w:rsidR="00DD3AB6" w:rsidRPr="002F1147" w:rsidRDefault="00DD3AB6" w:rsidP="002F1147">
            <w:pPr>
              <w:pStyle w:val="Betarp"/>
              <w:rPr>
                <w:rFonts w:eastAsia="Times New Roman"/>
                <w:sz w:val="22"/>
              </w:rPr>
            </w:pPr>
            <w:r w:rsidRPr="002F1147">
              <w:rPr>
                <w:rFonts w:eastAsia="Times New Roman"/>
                <w:sz w:val="22"/>
              </w:rPr>
              <w:t>A. Sysas,</w:t>
            </w:r>
          </w:p>
          <w:p w:rsidR="00DD3AB6" w:rsidRPr="002F1147" w:rsidRDefault="00DD3AB6" w:rsidP="002F1147">
            <w:pPr>
              <w:pStyle w:val="Betarp"/>
              <w:rPr>
                <w:rFonts w:eastAsia="Times New Roman"/>
                <w:sz w:val="22"/>
              </w:rPr>
            </w:pPr>
            <w:r w:rsidRPr="002F1147">
              <w:rPr>
                <w:rFonts w:eastAsia="Times New Roman"/>
                <w:sz w:val="22"/>
              </w:rPr>
              <w:t xml:space="preserve">J. </w:t>
            </w:r>
            <w:proofErr w:type="spellStart"/>
            <w:r w:rsidRPr="002F1147">
              <w:rPr>
                <w:rFonts w:eastAsia="Times New Roman"/>
                <w:sz w:val="22"/>
              </w:rPr>
              <w:t>Varkala</w:t>
            </w:r>
            <w:proofErr w:type="spellEnd"/>
          </w:p>
          <w:p w:rsidR="00DD3AB6" w:rsidRPr="002F1147" w:rsidRDefault="00DD3AB6" w:rsidP="002F1147">
            <w:pPr>
              <w:pStyle w:val="Betarp"/>
              <w:rPr>
                <w:rFonts w:eastAsia="Times New Roman"/>
                <w:sz w:val="22"/>
              </w:rPr>
            </w:pPr>
            <w:r w:rsidRPr="002F1147">
              <w:rPr>
                <w:rFonts w:eastAsia="Times New Roman"/>
                <w:sz w:val="22"/>
              </w:rPr>
              <w:t xml:space="preserve">(E. </w:t>
            </w:r>
            <w:proofErr w:type="spellStart"/>
            <w:r w:rsidRPr="002F1147">
              <w:rPr>
                <w:rFonts w:eastAsia="Times New Roman"/>
                <w:sz w:val="22"/>
              </w:rPr>
              <w:t>Bulotaitė</w:t>
            </w:r>
            <w:proofErr w:type="spellEnd"/>
            <w:r w:rsidRPr="002F1147">
              <w:rPr>
                <w:rFonts w:eastAsia="Times New Roman"/>
                <w:sz w:val="22"/>
              </w:rPr>
              <w:t>)</w:t>
            </w:r>
          </w:p>
        </w:tc>
      </w:tr>
      <w:tr w:rsidR="00DD3AB6" w:rsidRPr="002F1147" w:rsidTr="002F1147">
        <w:trPr>
          <w:trHeight w:val="227"/>
          <w:jc w:val="center"/>
        </w:trPr>
        <w:tc>
          <w:tcPr>
            <w:tcW w:w="497" w:type="dxa"/>
          </w:tcPr>
          <w:p w:rsidR="00DD3AB6" w:rsidRPr="002F1147" w:rsidRDefault="00DD3AB6" w:rsidP="002F1147">
            <w:pPr>
              <w:pStyle w:val="Betarp"/>
              <w:numPr>
                <w:ilvl w:val="0"/>
                <w:numId w:val="22"/>
              </w:numPr>
              <w:ind w:left="587"/>
              <w:rPr>
                <w:sz w:val="22"/>
              </w:rPr>
            </w:pPr>
          </w:p>
        </w:tc>
        <w:tc>
          <w:tcPr>
            <w:tcW w:w="1277" w:type="dxa"/>
          </w:tcPr>
          <w:p w:rsidR="00DD3AB6" w:rsidRPr="002F1147" w:rsidRDefault="00DD3AB6" w:rsidP="002F1147">
            <w:pPr>
              <w:pStyle w:val="Betarp"/>
              <w:rPr>
                <w:sz w:val="22"/>
              </w:rPr>
            </w:pPr>
            <w:r w:rsidRPr="002F1147">
              <w:rPr>
                <w:sz w:val="22"/>
              </w:rPr>
              <w:t>2015-03-13</w:t>
            </w:r>
          </w:p>
          <w:p w:rsidR="00DD3AB6" w:rsidRPr="002F1147" w:rsidRDefault="00DD3AB6" w:rsidP="002F1147">
            <w:pPr>
              <w:pStyle w:val="Betarp"/>
              <w:rPr>
                <w:sz w:val="22"/>
              </w:rPr>
            </w:pPr>
            <w:r w:rsidRPr="002F1147">
              <w:rPr>
                <w:sz w:val="22"/>
              </w:rPr>
              <w:t>09.50-10.00</w:t>
            </w:r>
          </w:p>
          <w:p w:rsidR="00DD3AB6" w:rsidRPr="002F1147" w:rsidRDefault="00DD3AB6" w:rsidP="002F1147">
            <w:pPr>
              <w:pStyle w:val="Betarp"/>
              <w:rPr>
                <w:sz w:val="22"/>
              </w:rPr>
            </w:pPr>
            <w:r w:rsidRPr="002F1147">
              <w:rPr>
                <w:sz w:val="22"/>
              </w:rPr>
              <w:t>III r. 613 k.</w:t>
            </w:r>
          </w:p>
        </w:tc>
        <w:tc>
          <w:tcPr>
            <w:tcW w:w="4539" w:type="dxa"/>
            <w:gridSpan w:val="2"/>
          </w:tcPr>
          <w:p w:rsidR="00DD3AB6" w:rsidRPr="002F1147" w:rsidRDefault="00DD3AB6" w:rsidP="002F1147">
            <w:pPr>
              <w:pStyle w:val="Betarp"/>
              <w:rPr>
                <w:sz w:val="22"/>
              </w:rPr>
            </w:pPr>
            <w:r w:rsidRPr="002F1147">
              <w:rPr>
                <w:sz w:val="22"/>
              </w:rPr>
              <w:t xml:space="preserve">Dėl pasiūlymo dėl Europos Parlamento ir Tarybos reglamento, kuriuo dėl pradinio išankstinio finansavimo, skiriamo pagal Jaunimo užimtumo iniciatyvą remiamoms veiksmų programoms, sumos padidinimo iš dalies keičiamas Europos Parlamento ir Tarybos reglamentas (ES) Nr. 1304/2013 Nr. COM/2015/46 atitikimo </w:t>
            </w:r>
            <w:proofErr w:type="spellStart"/>
            <w:r w:rsidRPr="002F1147">
              <w:rPr>
                <w:sz w:val="22"/>
              </w:rPr>
              <w:t>subsidiarumo</w:t>
            </w:r>
            <w:proofErr w:type="spellEnd"/>
            <w:r w:rsidRPr="002F1147">
              <w:rPr>
                <w:sz w:val="22"/>
              </w:rPr>
              <w:t xml:space="preserve"> principui</w:t>
            </w:r>
          </w:p>
        </w:tc>
        <w:tc>
          <w:tcPr>
            <w:tcW w:w="1418" w:type="dxa"/>
          </w:tcPr>
          <w:p w:rsidR="00DD3AB6" w:rsidRPr="002F1147" w:rsidRDefault="00DD3AB6" w:rsidP="002F1147">
            <w:pPr>
              <w:pStyle w:val="Betarp"/>
              <w:rPr>
                <w:rFonts w:eastAsia="Times New Roman"/>
                <w:sz w:val="22"/>
              </w:rPr>
            </w:pPr>
            <w:r w:rsidRPr="002F1147">
              <w:rPr>
                <w:rFonts w:eastAsia="Times New Roman"/>
                <w:sz w:val="22"/>
              </w:rPr>
              <w:t>Specializuotas, svarstymas</w:t>
            </w:r>
          </w:p>
        </w:tc>
        <w:tc>
          <w:tcPr>
            <w:tcW w:w="1914" w:type="dxa"/>
          </w:tcPr>
          <w:p w:rsidR="00DD3AB6" w:rsidRPr="002F1147" w:rsidRDefault="00DD3AB6" w:rsidP="002F1147">
            <w:pPr>
              <w:pStyle w:val="Betarp"/>
              <w:rPr>
                <w:rFonts w:eastAsia="Times New Roman"/>
                <w:sz w:val="22"/>
              </w:rPr>
            </w:pPr>
            <w:r w:rsidRPr="002F1147">
              <w:rPr>
                <w:rFonts w:eastAsia="Times New Roman"/>
                <w:sz w:val="22"/>
              </w:rPr>
              <w:t xml:space="preserve">L. </w:t>
            </w:r>
            <w:proofErr w:type="spellStart"/>
            <w:r w:rsidRPr="002F1147">
              <w:rPr>
                <w:rFonts w:eastAsia="Times New Roman"/>
                <w:sz w:val="22"/>
              </w:rPr>
              <w:t>Kazlavickas</w:t>
            </w:r>
            <w:proofErr w:type="spellEnd"/>
            <w:r w:rsidRPr="002F1147">
              <w:rPr>
                <w:rFonts w:eastAsia="Times New Roman"/>
                <w:sz w:val="22"/>
              </w:rPr>
              <w:t xml:space="preserve">, </w:t>
            </w:r>
          </w:p>
          <w:p w:rsidR="00DD3AB6" w:rsidRPr="002F1147" w:rsidRDefault="00DD3AB6" w:rsidP="002F1147">
            <w:pPr>
              <w:pStyle w:val="Betarp"/>
              <w:rPr>
                <w:rFonts w:eastAsia="Times New Roman"/>
                <w:sz w:val="22"/>
              </w:rPr>
            </w:pPr>
            <w:r w:rsidRPr="002F1147">
              <w:rPr>
                <w:rFonts w:eastAsia="Times New Roman"/>
                <w:sz w:val="22"/>
              </w:rPr>
              <w:t xml:space="preserve">R. </w:t>
            </w:r>
            <w:proofErr w:type="spellStart"/>
            <w:r w:rsidRPr="002F1147">
              <w:rPr>
                <w:rFonts w:eastAsia="Times New Roman"/>
                <w:sz w:val="22"/>
              </w:rPr>
              <w:t>Popovienė</w:t>
            </w:r>
            <w:proofErr w:type="spellEnd"/>
            <w:r w:rsidRPr="002F1147">
              <w:rPr>
                <w:rFonts w:eastAsia="Times New Roman"/>
                <w:sz w:val="22"/>
              </w:rPr>
              <w:t xml:space="preserve"> </w:t>
            </w:r>
          </w:p>
          <w:p w:rsidR="00DD3AB6" w:rsidRPr="002F1147" w:rsidRDefault="00DD3AB6" w:rsidP="002F1147">
            <w:pPr>
              <w:pStyle w:val="Betarp"/>
              <w:rPr>
                <w:rFonts w:eastAsia="Times New Roman"/>
                <w:sz w:val="22"/>
              </w:rPr>
            </w:pPr>
            <w:r w:rsidRPr="002F1147">
              <w:rPr>
                <w:rFonts w:eastAsia="Times New Roman"/>
                <w:sz w:val="22"/>
              </w:rPr>
              <w:t xml:space="preserve">(D. </w:t>
            </w:r>
            <w:proofErr w:type="spellStart"/>
            <w:r w:rsidRPr="002F1147">
              <w:rPr>
                <w:rFonts w:eastAsia="Times New Roman"/>
                <w:sz w:val="22"/>
              </w:rPr>
              <w:t>Aleksejūnienė</w:t>
            </w:r>
            <w:proofErr w:type="spellEnd"/>
            <w:r w:rsidRPr="002F1147">
              <w:rPr>
                <w:rFonts w:eastAsia="Times New Roman"/>
                <w:sz w:val="22"/>
              </w:rPr>
              <w:t>)</w:t>
            </w:r>
          </w:p>
        </w:tc>
      </w:tr>
      <w:tr w:rsidR="00DD3AB6" w:rsidRPr="002F1147" w:rsidTr="002F1147">
        <w:trPr>
          <w:trHeight w:val="227"/>
          <w:jc w:val="center"/>
        </w:trPr>
        <w:tc>
          <w:tcPr>
            <w:tcW w:w="497" w:type="dxa"/>
          </w:tcPr>
          <w:p w:rsidR="00DD3AB6" w:rsidRPr="002F1147" w:rsidRDefault="00DD3AB6" w:rsidP="002F1147">
            <w:pPr>
              <w:pStyle w:val="Betarp"/>
              <w:numPr>
                <w:ilvl w:val="0"/>
                <w:numId w:val="22"/>
              </w:numPr>
              <w:ind w:left="587"/>
              <w:rPr>
                <w:sz w:val="22"/>
              </w:rPr>
            </w:pPr>
          </w:p>
        </w:tc>
        <w:tc>
          <w:tcPr>
            <w:tcW w:w="1277" w:type="dxa"/>
          </w:tcPr>
          <w:p w:rsidR="00DD3AB6" w:rsidRPr="002F1147" w:rsidRDefault="00DD3AB6" w:rsidP="002F1147">
            <w:pPr>
              <w:pStyle w:val="Betarp"/>
              <w:rPr>
                <w:sz w:val="22"/>
              </w:rPr>
            </w:pPr>
            <w:r w:rsidRPr="002F1147">
              <w:rPr>
                <w:sz w:val="22"/>
              </w:rPr>
              <w:t>2015-03-13</w:t>
            </w:r>
          </w:p>
          <w:p w:rsidR="00DD3AB6" w:rsidRPr="002F1147" w:rsidRDefault="00DD3AB6" w:rsidP="002F1147">
            <w:pPr>
              <w:pStyle w:val="Betarp"/>
              <w:rPr>
                <w:sz w:val="22"/>
              </w:rPr>
            </w:pPr>
            <w:r w:rsidRPr="002F1147">
              <w:rPr>
                <w:sz w:val="22"/>
              </w:rPr>
              <w:t>10.00</w:t>
            </w:r>
          </w:p>
          <w:p w:rsidR="00DD3AB6" w:rsidRPr="002F1147" w:rsidRDefault="00DD3AB6" w:rsidP="002F1147">
            <w:pPr>
              <w:pStyle w:val="Betarp"/>
              <w:rPr>
                <w:sz w:val="22"/>
              </w:rPr>
            </w:pPr>
            <w:r w:rsidRPr="002F1147">
              <w:rPr>
                <w:sz w:val="22"/>
              </w:rPr>
              <w:t>III r. 613 k.</w:t>
            </w:r>
          </w:p>
        </w:tc>
        <w:tc>
          <w:tcPr>
            <w:tcW w:w="7871" w:type="dxa"/>
            <w:gridSpan w:val="4"/>
          </w:tcPr>
          <w:p w:rsidR="00DD3AB6" w:rsidRPr="002F1147" w:rsidRDefault="00DD3AB6" w:rsidP="002F1147">
            <w:pPr>
              <w:pStyle w:val="Betarp"/>
              <w:rPr>
                <w:rFonts w:eastAsia="Times New Roman"/>
                <w:sz w:val="22"/>
              </w:rPr>
            </w:pPr>
            <w:r w:rsidRPr="002F1147">
              <w:rPr>
                <w:rFonts w:eastAsia="Times New Roman"/>
                <w:sz w:val="22"/>
              </w:rPr>
              <w:t>Kiti klausimai</w:t>
            </w:r>
          </w:p>
          <w:p w:rsidR="00DD3AB6" w:rsidRPr="002F1147" w:rsidRDefault="00DD3AB6" w:rsidP="002F1147">
            <w:pPr>
              <w:pStyle w:val="Betarp"/>
              <w:rPr>
                <w:rFonts w:eastAsia="Times New Roman"/>
                <w:sz w:val="22"/>
              </w:rPr>
            </w:pPr>
          </w:p>
        </w:tc>
      </w:tr>
    </w:tbl>
    <w:p w:rsidR="00956135" w:rsidRPr="004D1A97" w:rsidRDefault="00956135" w:rsidP="00956135">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DD3AB6" w:rsidRPr="002F1147" w:rsidTr="002F1147">
        <w:trPr>
          <w:trHeight w:val="20"/>
          <w:tblHeader/>
          <w:jc w:val="center"/>
        </w:trPr>
        <w:tc>
          <w:tcPr>
            <w:tcW w:w="486" w:type="dxa"/>
          </w:tcPr>
          <w:p w:rsidR="00DD3AB6" w:rsidRPr="002F1147" w:rsidRDefault="00DD3AB6" w:rsidP="002F1147">
            <w:pPr>
              <w:pStyle w:val="Betarp"/>
              <w:rPr>
                <w:b/>
                <w:noProof/>
                <w:sz w:val="22"/>
              </w:rPr>
            </w:pPr>
            <w:r w:rsidRPr="002F1147">
              <w:rPr>
                <w:b/>
                <w:noProof/>
                <w:sz w:val="22"/>
              </w:rPr>
              <w:t>Eil.</w:t>
            </w:r>
            <w:r w:rsidRPr="002F1147">
              <w:rPr>
                <w:b/>
                <w:noProof/>
                <w:sz w:val="22"/>
              </w:rPr>
              <w:br/>
              <w:t>Nr.</w:t>
            </w:r>
          </w:p>
        </w:tc>
        <w:tc>
          <w:tcPr>
            <w:tcW w:w="1406" w:type="dxa"/>
          </w:tcPr>
          <w:p w:rsidR="00DD3AB6" w:rsidRPr="002F1147" w:rsidRDefault="00DD3AB6" w:rsidP="002F1147">
            <w:pPr>
              <w:pStyle w:val="Betarp"/>
              <w:rPr>
                <w:b/>
                <w:noProof/>
                <w:sz w:val="22"/>
              </w:rPr>
            </w:pPr>
            <w:r w:rsidRPr="002F1147">
              <w:rPr>
                <w:b/>
                <w:noProof/>
                <w:sz w:val="22"/>
              </w:rPr>
              <w:t>Data,</w:t>
            </w:r>
            <w:r w:rsidRPr="002F1147">
              <w:rPr>
                <w:b/>
                <w:noProof/>
                <w:sz w:val="22"/>
              </w:rPr>
              <w:br/>
              <w:t>laikas,</w:t>
            </w:r>
            <w:r w:rsidRPr="002F1147">
              <w:rPr>
                <w:b/>
                <w:noProof/>
                <w:sz w:val="22"/>
              </w:rPr>
              <w:br/>
              <w:t>vieta</w:t>
            </w:r>
          </w:p>
        </w:tc>
        <w:tc>
          <w:tcPr>
            <w:tcW w:w="1125" w:type="dxa"/>
          </w:tcPr>
          <w:p w:rsidR="00DD3AB6" w:rsidRPr="002F1147" w:rsidRDefault="00DD3AB6" w:rsidP="002F1147">
            <w:pPr>
              <w:pStyle w:val="Betarp"/>
              <w:rPr>
                <w:b/>
                <w:noProof/>
                <w:sz w:val="22"/>
              </w:rPr>
            </w:pPr>
            <w:r w:rsidRPr="002F1147">
              <w:rPr>
                <w:b/>
                <w:noProof/>
                <w:sz w:val="22"/>
              </w:rPr>
              <w:t>Projekto Nr.</w:t>
            </w:r>
          </w:p>
        </w:tc>
        <w:tc>
          <w:tcPr>
            <w:tcW w:w="3232" w:type="dxa"/>
            <w:hideMark/>
          </w:tcPr>
          <w:p w:rsidR="00DD3AB6" w:rsidRPr="002F1147" w:rsidRDefault="00DD3AB6" w:rsidP="002F1147">
            <w:pPr>
              <w:pStyle w:val="Betarp"/>
              <w:rPr>
                <w:rFonts w:eastAsia="Arial Unicode MS"/>
                <w:b/>
                <w:noProof/>
                <w:sz w:val="22"/>
              </w:rPr>
            </w:pPr>
            <w:r w:rsidRPr="002F1147">
              <w:rPr>
                <w:b/>
                <w:noProof/>
                <w:sz w:val="22"/>
              </w:rPr>
              <w:t>Svarstomi klausimai</w:t>
            </w:r>
          </w:p>
        </w:tc>
        <w:tc>
          <w:tcPr>
            <w:tcW w:w="1713" w:type="dxa"/>
          </w:tcPr>
          <w:p w:rsidR="00DD3AB6" w:rsidRPr="002F1147" w:rsidRDefault="00DD3AB6" w:rsidP="002F1147">
            <w:pPr>
              <w:pStyle w:val="Betarp"/>
              <w:rPr>
                <w:b/>
                <w:noProof/>
                <w:sz w:val="22"/>
              </w:rPr>
            </w:pPr>
            <w:r w:rsidRPr="002F1147">
              <w:rPr>
                <w:b/>
                <w:noProof/>
                <w:sz w:val="22"/>
              </w:rPr>
              <w:t>Pagrindinis ar papildomas komitetas</w:t>
            </w:r>
            <w:r w:rsidRPr="002F1147">
              <w:rPr>
                <w:b/>
                <w:noProof/>
                <w:sz w:val="22"/>
              </w:rPr>
              <w:br/>
              <w:t>(stadija)</w:t>
            </w:r>
          </w:p>
        </w:tc>
        <w:tc>
          <w:tcPr>
            <w:tcW w:w="1677" w:type="dxa"/>
          </w:tcPr>
          <w:p w:rsidR="00DD3AB6" w:rsidRPr="002F1147" w:rsidRDefault="00DD3AB6" w:rsidP="002F1147">
            <w:pPr>
              <w:pStyle w:val="Betarp"/>
              <w:rPr>
                <w:b/>
                <w:noProof/>
                <w:sz w:val="22"/>
              </w:rPr>
            </w:pPr>
            <w:r w:rsidRPr="002F1147">
              <w:rPr>
                <w:b/>
                <w:noProof/>
                <w:sz w:val="22"/>
              </w:rPr>
              <w:t>Komiteto išvadų rengėjai,</w:t>
            </w:r>
            <w:r w:rsidRPr="002F1147">
              <w:rPr>
                <w:b/>
                <w:noProof/>
                <w:sz w:val="22"/>
              </w:rPr>
              <w:br/>
              <w:t>biuro tarnautojai</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9.00–9.15</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p>
        </w:tc>
        <w:tc>
          <w:tcPr>
            <w:tcW w:w="3232" w:type="dxa"/>
            <w:shd w:val="clear" w:color="auto" w:fill="FFFFFF"/>
          </w:tcPr>
          <w:p w:rsidR="00DD3AB6" w:rsidRPr="002F1147" w:rsidRDefault="00DD3AB6" w:rsidP="002F1147">
            <w:pPr>
              <w:pStyle w:val="Betarp"/>
              <w:rPr>
                <w:sz w:val="22"/>
              </w:rPr>
            </w:pPr>
            <w:r w:rsidRPr="002F1147">
              <w:rPr>
                <w:sz w:val="22"/>
              </w:rPr>
              <w:t>Seimo nutarimo „Dėl Seimo VI (pavasario) sesijos darbų programos“ projektas</w:t>
            </w:r>
            <w:r w:rsidRPr="002F1147">
              <w:rPr>
                <w:sz w:val="22"/>
              </w:rPr>
              <w:br/>
            </w:r>
          </w:p>
          <w:p w:rsidR="00DD3AB6" w:rsidRPr="002F1147" w:rsidRDefault="00DD3AB6" w:rsidP="002F1147">
            <w:pPr>
              <w:pStyle w:val="Betarp"/>
              <w:rPr>
                <w:sz w:val="22"/>
              </w:rPr>
            </w:pPr>
            <w:r w:rsidRPr="002F1147">
              <w:rPr>
                <w:sz w:val="22"/>
              </w:rPr>
              <w:t>Pateikė – Seimo Pirmininkas</w:t>
            </w:r>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lastRenderedPageBreak/>
              <w:t>Svarstymas</w:t>
            </w:r>
          </w:p>
        </w:tc>
        <w:tc>
          <w:tcPr>
            <w:tcW w:w="1677"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J. Sabatauskas,</w:t>
            </w:r>
            <w:r w:rsidRPr="002F1147">
              <w:rPr>
                <w:rFonts w:eastAsia="Arial Unicode MS"/>
                <w:noProof/>
                <w:sz w:val="22"/>
              </w:rPr>
              <w:br/>
              <w:t>vedėja</w:t>
            </w:r>
            <w:r w:rsidRPr="002F1147">
              <w:rPr>
                <w:rFonts w:eastAsia="Arial Unicode MS"/>
                <w:noProof/>
                <w:sz w:val="22"/>
              </w:rPr>
              <w:br/>
              <w:t>D. Latvelienė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9.00–9.15</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p>
        </w:tc>
        <w:tc>
          <w:tcPr>
            <w:tcW w:w="3232" w:type="dxa"/>
            <w:shd w:val="clear" w:color="auto" w:fill="FFFFFF"/>
          </w:tcPr>
          <w:p w:rsidR="00DD3AB6" w:rsidRPr="002F1147" w:rsidRDefault="00DD3AB6" w:rsidP="002F1147">
            <w:pPr>
              <w:pStyle w:val="Betarp"/>
              <w:rPr>
                <w:sz w:val="22"/>
              </w:rPr>
            </w:pPr>
            <w:r w:rsidRPr="002F1147">
              <w:rPr>
                <w:sz w:val="22"/>
              </w:rPr>
              <w:t>Seimo Teisės ir teisėtvarkos komiteto pasiūlymai</w:t>
            </w:r>
            <w:r w:rsidRPr="002F1147">
              <w:rPr>
                <w:sz w:val="22"/>
              </w:rPr>
              <w:br/>
              <w:t>2015 m. Seimo VI (pavasario) sesijos darbų programai</w:t>
            </w:r>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Svarstymas</w:t>
            </w:r>
          </w:p>
        </w:tc>
        <w:tc>
          <w:tcPr>
            <w:tcW w:w="1677"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J. Sabatauskas,</w:t>
            </w:r>
            <w:r w:rsidRPr="002F1147">
              <w:rPr>
                <w:rFonts w:eastAsia="Arial Unicode MS"/>
                <w:noProof/>
                <w:sz w:val="22"/>
              </w:rPr>
              <w:br/>
              <w:t>vedėja</w:t>
            </w:r>
            <w:r w:rsidRPr="002F1147">
              <w:rPr>
                <w:rFonts w:eastAsia="Arial Unicode MS"/>
                <w:noProof/>
                <w:sz w:val="22"/>
              </w:rPr>
              <w:br/>
              <w:t>D. Latvelienė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9.15–9.30</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XIP-541</w:t>
            </w:r>
          </w:p>
        </w:tc>
        <w:tc>
          <w:tcPr>
            <w:tcW w:w="3232" w:type="dxa"/>
            <w:shd w:val="clear" w:color="auto" w:fill="FFFFFF"/>
          </w:tcPr>
          <w:p w:rsidR="00DD3AB6" w:rsidRPr="002F1147" w:rsidRDefault="00DD3AB6" w:rsidP="002F1147">
            <w:pPr>
              <w:pStyle w:val="Betarp"/>
              <w:rPr>
                <w:rFonts w:eastAsia="Times New Roman"/>
                <w:sz w:val="22"/>
              </w:rPr>
            </w:pPr>
            <w:r w:rsidRPr="002F1147">
              <w:rPr>
                <w:rFonts w:eastAsia="Times New Roman"/>
                <w:sz w:val="22"/>
              </w:rPr>
              <w:t>Seimo statuto Dėl Seimo statuto 207 straipsnio pakeitimo ir papildymo projektas</w:t>
            </w:r>
            <w:r w:rsidRPr="002F1147">
              <w:rPr>
                <w:rFonts w:eastAsia="Times New Roman"/>
                <w:sz w:val="22"/>
              </w:rPr>
              <w:br/>
            </w:r>
          </w:p>
          <w:p w:rsidR="00DD3AB6" w:rsidRPr="002F1147" w:rsidRDefault="00DD3AB6" w:rsidP="002F1147">
            <w:pPr>
              <w:pStyle w:val="Betarp"/>
              <w:rPr>
                <w:rFonts w:eastAsia="Times New Roman"/>
                <w:sz w:val="22"/>
              </w:rPr>
            </w:pPr>
            <w:r w:rsidRPr="002F1147">
              <w:rPr>
                <w:sz w:val="22"/>
              </w:rPr>
              <w:t>Pateikė Seimo narys</w:t>
            </w:r>
            <w:r w:rsidRPr="002F1147">
              <w:rPr>
                <w:sz w:val="22"/>
              </w:rPr>
              <w:br/>
              <w:t xml:space="preserve"> P. Auštrevičius</w:t>
            </w:r>
            <w:r w:rsidRPr="002F1147">
              <w:rPr>
                <w:i/>
                <w:iCs/>
                <w:sz w:val="22"/>
              </w:rPr>
              <w:t>/ 29 SN</w:t>
            </w:r>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Pagrindinis</w:t>
            </w:r>
            <w:r w:rsidRPr="002F1147">
              <w:rPr>
                <w:rFonts w:eastAsia="Arial Unicode MS"/>
                <w:noProof/>
                <w:sz w:val="22"/>
              </w:rPr>
              <w:br/>
              <w:t>(svarstymas)</w:t>
            </w:r>
          </w:p>
        </w:tc>
        <w:tc>
          <w:tcPr>
            <w:tcW w:w="1677" w:type="dxa"/>
            <w:shd w:val="clear" w:color="auto" w:fill="FFFFFF"/>
          </w:tcPr>
          <w:p w:rsidR="00DD3AB6" w:rsidRPr="002F1147" w:rsidRDefault="00DD3AB6" w:rsidP="002F1147">
            <w:pPr>
              <w:pStyle w:val="Betarp"/>
              <w:rPr>
                <w:rFonts w:eastAsia="Arial Unicode MS"/>
                <w:sz w:val="22"/>
              </w:rPr>
            </w:pPr>
            <w:r w:rsidRPr="002F1147">
              <w:rPr>
                <w:rFonts w:eastAsia="Arial Unicode MS"/>
                <w:sz w:val="22"/>
              </w:rPr>
              <w:t>J. Sabatauskas,</w:t>
            </w:r>
            <w:r w:rsidRPr="002F1147">
              <w:rPr>
                <w:rFonts w:eastAsia="Arial Unicode MS"/>
                <w:sz w:val="22"/>
              </w:rPr>
              <w:br/>
              <w:t>S. Šedbaras,</w:t>
            </w:r>
            <w:r w:rsidRPr="002F1147">
              <w:rPr>
                <w:rFonts w:eastAsia="Arial Unicode MS"/>
                <w:sz w:val="22"/>
              </w:rPr>
              <w:br/>
              <w:t>patarėja</w:t>
            </w:r>
            <w:r w:rsidRPr="002F1147">
              <w:rPr>
                <w:rFonts w:eastAsia="Arial Unicode MS"/>
                <w:sz w:val="22"/>
              </w:rPr>
              <w:br/>
              <w:t xml:space="preserve">M. </w:t>
            </w:r>
            <w:proofErr w:type="spellStart"/>
            <w:r w:rsidRPr="002F1147">
              <w:rPr>
                <w:rFonts w:eastAsia="Arial Unicode MS"/>
                <w:sz w:val="22"/>
              </w:rPr>
              <w:t>Civilkienė</w:t>
            </w:r>
            <w:proofErr w:type="spellEnd"/>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9.15–9.30</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XIP-1712</w:t>
            </w:r>
          </w:p>
        </w:tc>
        <w:tc>
          <w:tcPr>
            <w:tcW w:w="3232" w:type="dxa"/>
            <w:shd w:val="clear" w:color="auto" w:fill="FFFFFF"/>
          </w:tcPr>
          <w:p w:rsidR="00DD3AB6" w:rsidRPr="002F1147" w:rsidRDefault="00DD3AB6" w:rsidP="002F1147">
            <w:pPr>
              <w:pStyle w:val="Betarp"/>
              <w:rPr>
                <w:sz w:val="22"/>
              </w:rPr>
            </w:pPr>
            <w:r w:rsidRPr="002F1147">
              <w:rPr>
                <w:sz w:val="22"/>
              </w:rPr>
              <w:t>Seimo statuto  Dėl Seimo statuto 206 straipsnio pakeitimo projektas</w:t>
            </w:r>
            <w:r w:rsidRPr="002F1147">
              <w:rPr>
                <w:sz w:val="22"/>
              </w:rPr>
              <w:br/>
            </w:r>
          </w:p>
          <w:p w:rsidR="00DD3AB6" w:rsidRPr="002F1147" w:rsidRDefault="00DD3AB6" w:rsidP="002F1147">
            <w:pPr>
              <w:pStyle w:val="Betarp"/>
              <w:rPr>
                <w:sz w:val="22"/>
              </w:rPr>
            </w:pPr>
            <w:r w:rsidRPr="002F1147">
              <w:rPr>
                <w:sz w:val="22"/>
              </w:rPr>
              <w:t>Pateikė Seimo narys</w:t>
            </w:r>
            <w:r w:rsidRPr="002F1147">
              <w:rPr>
                <w:sz w:val="22"/>
              </w:rPr>
              <w:br/>
              <w:t>P. Auštrevičius</w:t>
            </w:r>
            <w:r w:rsidRPr="002F1147">
              <w:rPr>
                <w:i/>
                <w:iCs/>
                <w:sz w:val="22"/>
              </w:rPr>
              <w:t>/ 30 SN</w:t>
            </w:r>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Pagrindinis</w:t>
            </w:r>
            <w:r w:rsidRPr="002F1147">
              <w:rPr>
                <w:rFonts w:eastAsia="Arial Unicode MS"/>
                <w:noProof/>
                <w:sz w:val="22"/>
              </w:rPr>
              <w:br/>
              <w:t>(svarstymas)</w:t>
            </w:r>
          </w:p>
        </w:tc>
        <w:tc>
          <w:tcPr>
            <w:tcW w:w="1677" w:type="dxa"/>
            <w:shd w:val="clear" w:color="auto" w:fill="FFFFFF"/>
          </w:tcPr>
          <w:p w:rsidR="00DD3AB6" w:rsidRPr="002F1147" w:rsidRDefault="00DD3AB6" w:rsidP="002F1147">
            <w:pPr>
              <w:pStyle w:val="Betarp"/>
              <w:rPr>
                <w:sz w:val="22"/>
              </w:rPr>
            </w:pPr>
            <w:r w:rsidRPr="002F1147">
              <w:rPr>
                <w:sz w:val="22"/>
              </w:rPr>
              <w:t>J. Sabatauskas,</w:t>
            </w:r>
            <w:r w:rsidRPr="002F1147">
              <w:rPr>
                <w:sz w:val="22"/>
              </w:rPr>
              <w:br/>
              <w:t>S. Šedbaras,</w:t>
            </w:r>
            <w:r w:rsidRPr="002F1147">
              <w:rPr>
                <w:sz w:val="22"/>
              </w:rPr>
              <w:br/>
              <w:t>patarėja</w:t>
            </w:r>
            <w:r w:rsidRPr="002F1147">
              <w:rPr>
                <w:sz w:val="22"/>
              </w:rPr>
              <w:br/>
              <w:t xml:space="preserve">M. </w:t>
            </w:r>
            <w:proofErr w:type="spellStart"/>
            <w:r w:rsidRPr="002F1147">
              <w:rPr>
                <w:sz w:val="22"/>
              </w:rPr>
              <w:t>Civilkienė</w:t>
            </w:r>
            <w:proofErr w:type="spellEnd"/>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9.30–9.40</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XIIP-2744</w:t>
            </w:r>
          </w:p>
        </w:tc>
        <w:tc>
          <w:tcPr>
            <w:tcW w:w="3232" w:type="dxa"/>
            <w:shd w:val="clear" w:color="auto" w:fill="FFFFFF"/>
          </w:tcPr>
          <w:p w:rsidR="00DD3AB6" w:rsidRPr="002F1147" w:rsidRDefault="00DD3AB6" w:rsidP="002F1147">
            <w:pPr>
              <w:pStyle w:val="Betarp"/>
              <w:rPr>
                <w:rFonts w:eastAsia="Times New Roman"/>
                <w:sz w:val="22"/>
              </w:rPr>
            </w:pPr>
            <w:r w:rsidRPr="002F1147">
              <w:rPr>
                <w:rFonts w:eastAsia="Times New Roman"/>
                <w:sz w:val="22"/>
              </w:rPr>
              <w:t>Valstybinio socialinio draudimo fondo biudžeto 2015 metų rodiklių patvirtinimo įstatymo Nr. XII-1392 1, 4 straipsnių ir 1, 2 priedų pakeitimo įstatymo projektas</w:t>
            </w:r>
            <w:r w:rsidRPr="002F1147">
              <w:rPr>
                <w:rFonts w:eastAsia="Times New Roman"/>
                <w:sz w:val="22"/>
              </w:rPr>
              <w:br/>
            </w:r>
          </w:p>
          <w:p w:rsidR="00DD3AB6" w:rsidRPr="002F1147" w:rsidRDefault="00DD3AB6" w:rsidP="002F1147">
            <w:pPr>
              <w:pStyle w:val="Betarp"/>
              <w:rPr>
                <w:sz w:val="22"/>
              </w:rPr>
            </w:pPr>
            <w:r w:rsidRPr="002F1147">
              <w:rPr>
                <w:sz w:val="22"/>
              </w:rPr>
              <w:t>Pateikė Seimo nariai:</w:t>
            </w:r>
            <w:r w:rsidRPr="002F1147">
              <w:rPr>
                <w:sz w:val="22"/>
              </w:rPr>
              <w:br/>
              <w:t>R. J. Dagys, J. Razma</w:t>
            </w:r>
          </w:p>
        </w:tc>
        <w:tc>
          <w:tcPr>
            <w:tcW w:w="1713" w:type="dxa"/>
            <w:shd w:val="clear" w:color="auto" w:fill="FFFFFF"/>
          </w:tcPr>
          <w:p w:rsidR="00DD3AB6" w:rsidRPr="002F1147" w:rsidRDefault="00DD3AB6" w:rsidP="002F1147">
            <w:pPr>
              <w:pStyle w:val="Betarp"/>
              <w:rPr>
                <w:noProof/>
                <w:sz w:val="22"/>
              </w:rPr>
            </w:pPr>
            <w:r w:rsidRPr="002F1147">
              <w:rPr>
                <w:noProof/>
                <w:sz w:val="22"/>
              </w:rPr>
              <w:t>Svarstymas dėl atitikties Konstitucijai</w:t>
            </w:r>
          </w:p>
        </w:tc>
        <w:tc>
          <w:tcPr>
            <w:tcW w:w="1677" w:type="dxa"/>
            <w:shd w:val="clear" w:color="auto" w:fill="FFFFFF"/>
          </w:tcPr>
          <w:p w:rsidR="00DD3AB6" w:rsidRPr="002F1147" w:rsidRDefault="00DD3AB6" w:rsidP="002F1147">
            <w:pPr>
              <w:pStyle w:val="Betarp"/>
              <w:rPr>
                <w:noProof/>
                <w:sz w:val="22"/>
              </w:rPr>
            </w:pPr>
            <w:r w:rsidRPr="002F1147">
              <w:rPr>
                <w:noProof/>
                <w:sz w:val="22"/>
              </w:rPr>
              <w:t>J. Sabatauskas,</w:t>
            </w:r>
            <w:r w:rsidRPr="002F1147">
              <w:rPr>
                <w:noProof/>
                <w:sz w:val="22"/>
              </w:rPr>
              <w:br/>
              <w:t>S. Šedbaras,</w:t>
            </w:r>
            <w:r w:rsidRPr="002F1147">
              <w:rPr>
                <w:noProof/>
                <w:sz w:val="22"/>
              </w:rPr>
              <w:br/>
              <w:t>patarėja</w:t>
            </w:r>
            <w:r w:rsidRPr="002F1147">
              <w:rPr>
                <w:noProof/>
                <w:sz w:val="22"/>
              </w:rPr>
              <w:br/>
              <w:t>J. Janušauskienė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9.40–9.50</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XIIP-2772</w:t>
            </w:r>
          </w:p>
        </w:tc>
        <w:tc>
          <w:tcPr>
            <w:tcW w:w="3232" w:type="dxa"/>
            <w:shd w:val="clear" w:color="auto" w:fill="FFFFFF"/>
          </w:tcPr>
          <w:p w:rsidR="00DD3AB6" w:rsidRPr="002F1147" w:rsidRDefault="00DD3AB6" w:rsidP="002F1147">
            <w:pPr>
              <w:pStyle w:val="Betarp"/>
              <w:rPr>
                <w:noProof/>
                <w:sz w:val="22"/>
              </w:rPr>
            </w:pPr>
            <w:r w:rsidRPr="002F1147">
              <w:rPr>
                <w:noProof/>
                <w:sz w:val="22"/>
              </w:rPr>
              <w:t>Išmokų vaikams įstatymo Nr. I-621 8 straipsnio pakeitimo įstatymo projektas</w:t>
            </w:r>
            <w:r w:rsidRPr="002F1147">
              <w:rPr>
                <w:noProof/>
                <w:sz w:val="22"/>
              </w:rPr>
              <w:br/>
            </w:r>
          </w:p>
          <w:p w:rsidR="00DD3AB6" w:rsidRPr="002F1147" w:rsidRDefault="00DD3AB6" w:rsidP="002F1147">
            <w:pPr>
              <w:pStyle w:val="Betarp"/>
              <w:rPr>
                <w:noProof/>
                <w:sz w:val="22"/>
              </w:rPr>
            </w:pPr>
            <w:r w:rsidRPr="002F1147">
              <w:rPr>
                <w:sz w:val="22"/>
              </w:rPr>
              <w:t xml:space="preserve">Pateikė Seimo narė R. </w:t>
            </w:r>
            <w:proofErr w:type="spellStart"/>
            <w:r w:rsidRPr="002F1147">
              <w:rPr>
                <w:sz w:val="22"/>
              </w:rPr>
              <w:t>Tamašunienė</w:t>
            </w:r>
            <w:proofErr w:type="spellEnd"/>
          </w:p>
        </w:tc>
        <w:tc>
          <w:tcPr>
            <w:tcW w:w="1713" w:type="dxa"/>
            <w:shd w:val="clear" w:color="auto" w:fill="FFFFFF"/>
          </w:tcPr>
          <w:p w:rsidR="00DD3AB6" w:rsidRPr="002F1147" w:rsidRDefault="00DD3AB6" w:rsidP="002F1147">
            <w:pPr>
              <w:pStyle w:val="Betarp"/>
              <w:rPr>
                <w:noProof/>
                <w:sz w:val="22"/>
              </w:rPr>
            </w:pPr>
            <w:r w:rsidRPr="002F1147">
              <w:rPr>
                <w:noProof/>
                <w:sz w:val="22"/>
              </w:rPr>
              <w:t>Svarstymas dėl atitikties Konstitucijai</w:t>
            </w:r>
          </w:p>
        </w:tc>
        <w:tc>
          <w:tcPr>
            <w:tcW w:w="1677" w:type="dxa"/>
            <w:shd w:val="clear" w:color="auto" w:fill="FFFFFF"/>
          </w:tcPr>
          <w:p w:rsidR="00DD3AB6" w:rsidRPr="002F1147" w:rsidRDefault="00DD3AB6" w:rsidP="002F1147">
            <w:pPr>
              <w:pStyle w:val="Betarp"/>
              <w:rPr>
                <w:noProof/>
                <w:sz w:val="22"/>
              </w:rPr>
            </w:pPr>
            <w:r w:rsidRPr="002F1147">
              <w:rPr>
                <w:noProof/>
                <w:sz w:val="22"/>
              </w:rPr>
              <w:t>J. Sabatauskas,</w:t>
            </w:r>
            <w:r w:rsidRPr="002F1147">
              <w:rPr>
                <w:noProof/>
                <w:sz w:val="22"/>
              </w:rPr>
              <w:br/>
              <w:t>S. Šedbaras,</w:t>
            </w:r>
            <w:r w:rsidRPr="002F1147">
              <w:rPr>
                <w:noProof/>
                <w:sz w:val="22"/>
              </w:rPr>
              <w:br/>
              <w:t>patarėja</w:t>
            </w:r>
            <w:r w:rsidRPr="002F1147">
              <w:rPr>
                <w:noProof/>
                <w:sz w:val="22"/>
              </w:rPr>
              <w:br/>
              <w:t>J. Janušauskienė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9.50–10.00</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XIIP-2528</w:t>
            </w:r>
          </w:p>
        </w:tc>
        <w:tc>
          <w:tcPr>
            <w:tcW w:w="3232" w:type="dxa"/>
            <w:shd w:val="clear" w:color="auto" w:fill="FFFFFF"/>
          </w:tcPr>
          <w:p w:rsidR="00DD3AB6" w:rsidRPr="002F1147" w:rsidRDefault="00DD3AB6" w:rsidP="002F1147">
            <w:pPr>
              <w:pStyle w:val="Betarp"/>
              <w:rPr>
                <w:noProof/>
                <w:sz w:val="22"/>
              </w:rPr>
            </w:pPr>
            <w:r w:rsidRPr="002F1147">
              <w:rPr>
                <w:noProof/>
                <w:sz w:val="22"/>
              </w:rPr>
              <w:t>Savivaldybių tarybų rinkimų įstatymo Nr. I-532 88 straipsnio pakeitimo ir papildymo 92 straipsniu įstatymo projektas</w:t>
            </w:r>
            <w:r w:rsidRPr="002F1147">
              <w:rPr>
                <w:noProof/>
                <w:sz w:val="22"/>
              </w:rPr>
              <w:br/>
            </w:r>
          </w:p>
          <w:p w:rsidR="00DD3AB6" w:rsidRPr="002F1147" w:rsidRDefault="00DD3AB6" w:rsidP="002F1147">
            <w:pPr>
              <w:pStyle w:val="Betarp"/>
              <w:rPr>
                <w:noProof/>
                <w:sz w:val="22"/>
              </w:rPr>
            </w:pPr>
            <w:r w:rsidRPr="002F1147">
              <w:rPr>
                <w:noProof/>
                <w:sz w:val="22"/>
              </w:rPr>
              <w:t xml:space="preserve">Pateikė Seimo narys </w:t>
            </w:r>
            <w:r w:rsidRPr="002F1147">
              <w:rPr>
                <w:sz w:val="22"/>
              </w:rPr>
              <w:t>R. Sargūnas</w:t>
            </w:r>
            <w:r w:rsidRPr="002F1147">
              <w:rPr>
                <w:sz w:val="22"/>
              </w:rPr>
              <w:br/>
              <w:t>/ 13 SN</w:t>
            </w:r>
          </w:p>
        </w:tc>
        <w:tc>
          <w:tcPr>
            <w:tcW w:w="1713" w:type="dxa"/>
            <w:shd w:val="clear" w:color="auto" w:fill="FFFFFF"/>
          </w:tcPr>
          <w:p w:rsidR="00DD3AB6" w:rsidRPr="002F1147" w:rsidRDefault="00DD3AB6" w:rsidP="002F1147">
            <w:pPr>
              <w:pStyle w:val="Betarp"/>
              <w:rPr>
                <w:noProof/>
                <w:sz w:val="22"/>
              </w:rPr>
            </w:pPr>
            <w:r w:rsidRPr="002F1147">
              <w:rPr>
                <w:noProof/>
                <w:sz w:val="22"/>
              </w:rPr>
              <w:t>Svarstymas dėl atitikties Konstitucijai</w:t>
            </w:r>
          </w:p>
        </w:tc>
        <w:tc>
          <w:tcPr>
            <w:tcW w:w="1677" w:type="dxa"/>
            <w:shd w:val="clear" w:color="auto" w:fill="FFFFFF"/>
          </w:tcPr>
          <w:p w:rsidR="00DD3AB6" w:rsidRPr="002F1147" w:rsidRDefault="00DD3AB6" w:rsidP="002F1147">
            <w:pPr>
              <w:pStyle w:val="Betarp"/>
              <w:rPr>
                <w:noProof/>
                <w:sz w:val="22"/>
              </w:rPr>
            </w:pPr>
            <w:r w:rsidRPr="002F1147">
              <w:rPr>
                <w:noProof/>
                <w:sz w:val="22"/>
              </w:rPr>
              <w:t>J. Sabatauskas,</w:t>
            </w:r>
            <w:r w:rsidRPr="002F1147">
              <w:rPr>
                <w:noProof/>
                <w:sz w:val="22"/>
              </w:rPr>
              <w:br/>
              <w:t>S. Šedbaras,</w:t>
            </w:r>
            <w:r w:rsidRPr="002F1147">
              <w:rPr>
                <w:noProof/>
                <w:sz w:val="22"/>
              </w:rPr>
              <w:br/>
              <w:t>patarėja</w:t>
            </w:r>
            <w:r w:rsidRPr="002F1147">
              <w:rPr>
                <w:noProof/>
                <w:sz w:val="22"/>
              </w:rPr>
              <w:br/>
              <w:t>R. Karpavičiūtė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10.00–10.10</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XIIP-1381(3)</w:t>
            </w:r>
          </w:p>
        </w:tc>
        <w:tc>
          <w:tcPr>
            <w:tcW w:w="3232" w:type="dxa"/>
            <w:shd w:val="clear" w:color="auto" w:fill="FFFFFF"/>
          </w:tcPr>
          <w:p w:rsidR="00DD3AB6" w:rsidRPr="002F1147" w:rsidRDefault="00DD3AB6" w:rsidP="002F1147">
            <w:pPr>
              <w:pStyle w:val="Betarp"/>
              <w:rPr>
                <w:noProof/>
                <w:sz w:val="22"/>
              </w:rPr>
            </w:pPr>
            <w:r w:rsidRPr="002F1147">
              <w:rPr>
                <w:noProof/>
                <w:sz w:val="22"/>
              </w:rPr>
              <w:t>Miškų įstatymo Nr. I-671 1 ir 7 straipsnių pakeitimo įstatymo projektas</w:t>
            </w:r>
            <w:r w:rsidRPr="002F1147">
              <w:rPr>
                <w:noProof/>
                <w:sz w:val="22"/>
              </w:rPr>
              <w:br/>
            </w:r>
          </w:p>
          <w:p w:rsidR="00DD3AB6" w:rsidRPr="002F1147" w:rsidRDefault="00DD3AB6" w:rsidP="002F1147">
            <w:pPr>
              <w:pStyle w:val="Betarp"/>
              <w:rPr>
                <w:noProof/>
                <w:sz w:val="22"/>
              </w:rPr>
            </w:pPr>
            <w:r w:rsidRPr="002F1147">
              <w:rPr>
                <w:noProof/>
                <w:sz w:val="22"/>
              </w:rPr>
              <w:t>Pateikė Seimo narys</w:t>
            </w:r>
            <w:r w:rsidRPr="002F1147">
              <w:rPr>
                <w:noProof/>
                <w:sz w:val="22"/>
              </w:rPr>
              <w:br/>
              <w:t>A. Salamakinas/ AAK</w:t>
            </w:r>
          </w:p>
        </w:tc>
        <w:tc>
          <w:tcPr>
            <w:tcW w:w="1713" w:type="dxa"/>
            <w:shd w:val="clear" w:color="auto" w:fill="FFFFFF"/>
          </w:tcPr>
          <w:p w:rsidR="00DD3AB6" w:rsidRPr="002F1147" w:rsidRDefault="00DD3AB6" w:rsidP="002F1147">
            <w:pPr>
              <w:pStyle w:val="Betarp"/>
              <w:rPr>
                <w:noProof/>
                <w:sz w:val="22"/>
              </w:rPr>
            </w:pPr>
            <w:r w:rsidRPr="002F1147">
              <w:rPr>
                <w:noProof/>
                <w:sz w:val="22"/>
              </w:rPr>
              <w:t>Svarstymas dėl atitikties Konstitucijai</w:t>
            </w:r>
          </w:p>
        </w:tc>
        <w:tc>
          <w:tcPr>
            <w:tcW w:w="1677" w:type="dxa"/>
            <w:shd w:val="clear" w:color="auto" w:fill="FFFFFF"/>
          </w:tcPr>
          <w:p w:rsidR="00DD3AB6" w:rsidRPr="002F1147" w:rsidRDefault="00DD3AB6" w:rsidP="002F1147">
            <w:pPr>
              <w:pStyle w:val="Betarp"/>
              <w:rPr>
                <w:noProof/>
                <w:sz w:val="22"/>
              </w:rPr>
            </w:pPr>
            <w:r w:rsidRPr="002F1147">
              <w:rPr>
                <w:noProof/>
                <w:sz w:val="22"/>
              </w:rPr>
              <w:t>J. Sabatauskas,</w:t>
            </w:r>
            <w:r w:rsidRPr="002F1147">
              <w:rPr>
                <w:noProof/>
                <w:sz w:val="22"/>
              </w:rPr>
              <w:br/>
              <w:t>S. Šedbaras,</w:t>
            </w:r>
            <w:r w:rsidRPr="002F1147">
              <w:rPr>
                <w:noProof/>
                <w:sz w:val="22"/>
              </w:rPr>
              <w:br/>
              <w:t>patarėja</w:t>
            </w:r>
            <w:r w:rsidRPr="002F1147">
              <w:rPr>
                <w:noProof/>
                <w:sz w:val="22"/>
              </w:rPr>
              <w:br/>
              <w:t>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10.10–10.15</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XIP-4906(2)</w:t>
            </w:r>
          </w:p>
        </w:tc>
        <w:tc>
          <w:tcPr>
            <w:tcW w:w="3232" w:type="dxa"/>
            <w:shd w:val="clear" w:color="auto" w:fill="FFFFFF"/>
          </w:tcPr>
          <w:p w:rsidR="00DD3AB6" w:rsidRPr="002F1147" w:rsidRDefault="00DD3AB6" w:rsidP="002F1147">
            <w:pPr>
              <w:pStyle w:val="Betarp"/>
              <w:rPr>
                <w:noProof/>
                <w:sz w:val="22"/>
              </w:rPr>
            </w:pPr>
            <w:r w:rsidRPr="002F1147">
              <w:rPr>
                <w:noProof/>
                <w:sz w:val="22"/>
              </w:rPr>
              <w:t>Seimo kanceliarijos Teisės departamento išvados</w:t>
            </w:r>
            <w:r w:rsidRPr="002F1147">
              <w:rPr>
                <w:noProof/>
                <w:sz w:val="22"/>
              </w:rPr>
              <w:br/>
            </w:r>
            <w:r w:rsidRPr="002F1147">
              <w:rPr>
                <w:sz w:val="22"/>
              </w:rPr>
              <w:t>Administracinių teisės pažeidimų kodekso 44(3), 44(5), 44(6), 224, 259(1), 320 straipsnių pakeitimo bei papildymo 44(8) straipsniu įstatymo projektui</w:t>
            </w:r>
          </w:p>
        </w:tc>
        <w:tc>
          <w:tcPr>
            <w:tcW w:w="1713" w:type="dxa"/>
            <w:shd w:val="clear" w:color="auto" w:fill="FFFFFF"/>
          </w:tcPr>
          <w:p w:rsidR="00DD3AB6" w:rsidRPr="002F1147" w:rsidRDefault="00DD3AB6" w:rsidP="002F1147">
            <w:pPr>
              <w:pStyle w:val="Betarp"/>
              <w:rPr>
                <w:noProof/>
                <w:sz w:val="22"/>
              </w:rPr>
            </w:pPr>
            <w:r w:rsidRPr="002F1147">
              <w:rPr>
                <w:noProof/>
                <w:sz w:val="22"/>
              </w:rPr>
              <w:t>Pagrindinis</w:t>
            </w:r>
            <w:r w:rsidRPr="002F1147">
              <w:rPr>
                <w:noProof/>
                <w:sz w:val="22"/>
              </w:rPr>
              <w:br/>
              <w:t>(svarstymas)</w:t>
            </w:r>
          </w:p>
        </w:tc>
        <w:tc>
          <w:tcPr>
            <w:tcW w:w="1677" w:type="dxa"/>
            <w:shd w:val="clear" w:color="auto" w:fill="FFFFFF"/>
          </w:tcPr>
          <w:p w:rsidR="00DD3AB6" w:rsidRPr="002F1147" w:rsidRDefault="00DD3AB6" w:rsidP="002F1147">
            <w:pPr>
              <w:pStyle w:val="Betarp"/>
              <w:rPr>
                <w:sz w:val="22"/>
              </w:rPr>
            </w:pPr>
            <w:r w:rsidRPr="002F1147">
              <w:rPr>
                <w:sz w:val="22"/>
              </w:rPr>
              <w:t>V. Gailius,</w:t>
            </w:r>
            <w:r w:rsidRPr="002F1147">
              <w:rPr>
                <w:sz w:val="22"/>
              </w:rPr>
              <w:br/>
              <w:t>V. Skarbalius,</w:t>
            </w:r>
            <w:r w:rsidRPr="002F1147">
              <w:rPr>
                <w:sz w:val="22"/>
              </w:rPr>
              <w:br/>
              <w:t>patarėja</w:t>
            </w:r>
            <w:r w:rsidRPr="002F1147">
              <w:rPr>
                <w:sz w:val="22"/>
              </w:rPr>
              <w:br/>
              <w:t xml:space="preserve">L. </w:t>
            </w:r>
            <w:proofErr w:type="spellStart"/>
            <w:r w:rsidRPr="002F1147">
              <w:rPr>
                <w:sz w:val="22"/>
              </w:rPr>
              <w:t>Zdanavičienė</w:t>
            </w:r>
            <w:proofErr w:type="spellEnd"/>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10.15–10.25</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r w:rsidRPr="002F1147">
              <w:rPr>
                <w:noProof/>
                <w:sz w:val="22"/>
              </w:rPr>
              <w:t>XIIP-2309(2)</w:t>
            </w:r>
          </w:p>
        </w:tc>
        <w:tc>
          <w:tcPr>
            <w:tcW w:w="3232" w:type="dxa"/>
            <w:shd w:val="clear" w:color="auto" w:fill="FFFFFF"/>
          </w:tcPr>
          <w:p w:rsidR="00DD3AB6" w:rsidRPr="002F1147" w:rsidRDefault="00DD3AB6" w:rsidP="002F1147">
            <w:pPr>
              <w:pStyle w:val="Betarp"/>
              <w:rPr>
                <w:noProof/>
                <w:sz w:val="22"/>
              </w:rPr>
            </w:pPr>
            <w:r w:rsidRPr="002F1147">
              <w:rPr>
                <w:noProof/>
                <w:sz w:val="22"/>
              </w:rPr>
              <w:t>Seimo narių pasiūlymai</w:t>
            </w:r>
            <w:r w:rsidRPr="002F1147">
              <w:rPr>
                <w:noProof/>
                <w:sz w:val="22"/>
              </w:rPr>
              <w:br/>
            </w:r>
            <w:r w:rsidRPr="002F1147">
              <w:rPr>
                <w:sz w:val="22"/>
              </w:rPr>
              <w:t>Administracinių teisės pažeidimų kodekso 44</w:t>
            </w:r>
            <w:r w:rsidRPr="002F1147">
              <w:rPr>
                <w:sz w:val="22"/>
                <w:vertAlign w:val="superscript"/>
              </w:rPr>
              <w:t>4</w:t>
            </w:r>
            <w:r w:rsidRPr="002F1147">
              <w:rPr>
                <w:sz w:val="22"/>
              </w:rPr>
              <w:t xml:space="preserve"> ir 44</w:t>
            </w:r>
            <w:r w:rsidRPr="002F1147">
              <w:rPr>
                <w:sz w:val="22"/>
                <w:vertAlign w:val="superscript"/>
              </w:rPr>
              <w:t xml:space="preserve">6 </w:t>
            </w:r>
            <w:r w:rsidRPr="002F1147">
              <w:rPr>
                <w:sz w:val="22"/>
              </w:rPr>
              <w:t>straipsnių pakeitimo įstatymo projektui</w:t>
            </w:r>
          </w:p>
        </w:tc>
        <w:tc>
          <w:tcPr>
            <w:tcW w:w="1713" w:type="dxa"/>
            <w:shd w:val="clear" w:color="auto" w:fill="FFFFFF"/>
          </w:tcPr>
          <w:p w:rsidR="00DD3AB6" w:rsidRPr="002F1147" w:rsidRDefault="00DD3AB6" w:rsidP="002F1147">
            <w:pPr>
              <w:pStyle w:val="Betarp"/>
              <w:rPr>
                <w:noProof/>
                <w:sz w:val="22"/>
              </w:rPr>
            </w:pPr>
            <w:r w:rsidRPr="002F1147">
              <w:rPr>
                <w:noProof/>
                <w:sz w:val="22"/>
              </w:rPr>
              <w:t>Pagrindinis</w:t>
            </w:r>
            <w:r w:rsidRPr="002F1147">
              <w:rPr>
                <w:noProof/>
                <w:sz w:val="22"/>
              </w:rPr>
              <w:br/>
              <w:t>(svarstymas)</w:t>
            </w:r>
          </w:p>
        </w:tc>
        <w:tc>
          <w:tcPr>
            <w:tcW w:w="1677" w:type="dxa"/>
            <w:shd w:val="clear" w:color="auto" w:fill="FFFFFF"/>
          </w:tcPr>
          <w:p w:rsidR="00DD3AB6" w:rsidRPr="002F1147" w:rsidRDefault="00DD3AB6" w:rsidP="002F1147">
            <w:pPr>
              <w:pStyle w:val="Betarp"/>
              <w:rPr>
                <w:noProof/>
                <w:sz w:val="22"/>
              </w:rPr>
            </w:pPr>
            <w:r w:rsidRPr="002F1147">
              <w:rPr>
                <w:noProof/>
                <w:sz w:val="22"/>
              </w:rPr>
              <w:t>S. Šedbaras,</w:t>
            </w:r>
            <w:r w:rsidRPr="002F1147">
              <w:rPr>
                <w:noProof/>
                <w:sz w:val="22"/>
              </w:rPr>
              <w:br/>
              <w:t>J. Bernatonis,</w:t>
            </w:r>
            <w:r w:rsidRPr="002F1147">
              <w:rPr>
                <w:noProof/>
                <w:sz w:val="22"/>
              </w:rPr>
              <w:br/>
              <w:t>patarėja</w:t>
            </w:r>
            <w:r w:rsidRPr="002F1147">
              <w:rPr>
                <w:noProof/>
                <w:sz w:val="22"/>
              </w:rPr>
              <w:br/>
              <w:t>L. Zdanavičienė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p>
        </w:tc>
        <w:tc>
          <w:tcPr>
            <w:tcW w:w="3232" w:type="dxa"/>
            <w:shd w:val="clear" w:color="auto" w:fill="FFFFFF"/>
          </w:tcPr>
          <w:p w:rsidR="00DD3AB6" w:rsidRPr="002F1147" w:rsidRDefault="00DD3AB6" w:rsidP="002F1147">
            <w:pPr>
              <w:pStyle w:val="Betarp"/>
              <w:rPr>
                <w:sz w:val="22"/>
                <w:lang w:val="en-US"/>
              </w:rPr>
            </w:pPr>
            <w:r w:rsidRPr="002F1147">
              <w:rPr>
                <w:noProof/>
                <w:sz w:val="22"/>
              </w:rPr>
              <w:t>Konstitucinio Teismo</w:t>
            </w:r>
            <w:r w:rsidRPr="002F1147">
              <w:rPr>
                <w:noProof/>
                <w:sz w:val="22"/>
              </w:rPr>
              <w:br/>
              <w:t>2014-11-10 nutarimas</w:t>
            </w:r>
            <w:r w:rsidRPr="002F1147">
              <w:rPr>
                <w:noProof/>
                <w:sz w:val="22"/>
              </w:rPr>
              <w:br/>
            </w:r>
            <w:hyperlink r:id="rId18"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aukštosios</w:t>
              </w:r>
              <w:proofErr w:type="spellEnd"/>
              <w:r w:rsidRPr="002F1147">
                <w:rPr>
                  <w:rStyle w:val="Hipersaitas"/>
                  <w:sz w:val="22"/>
                  <w:lang w:val="en-US"/>
                </w:rPr>
                <w:t xml:space="preserve"> mokyklos </w:t>
              </w:r>
              <w:proofErr w:type="spellStart"/>
              <w:r w:rsidRPr="002F1147">
                <w:rPr>
                  <w:rStyle w:val="Hipersaitas"/>
                  <w:sz w:val="22"/>
                  <w:lang w:val="en-US"/>
                </w:rPr>
                <w:t>tarybos</w:t>
              </w:r>
              <w:proofErr w:type="spellEnd"/>
              <w:r w:rsidRPr="002F1147">
                <w:rPr>
                  <w:rStyle w:val="Hipersaitas"/>
                  <w:sz w:val="22"/>
                  <w:lang w:val="en-US"/>
                </w:rPr>
                <w:t xml:space="preserve"> </w:t>
              </w:r>
              <w:proofErr w:type="spellStart"/>
              <w:r w:rsidRPr="002F1147">
                <w:rPr>
                  <w:rStyle w:val="Hipersaitas"/>
                  <w:sz w:val="22"/>
                  <w:lang w:val="en-US"/>
                </w:rPr>
                <w:t>sudarymo</w:t>
              </w:r>
              <w:proofErr w:type="spellEnd"/>
              <w:r w:rsidRPr="002F1147">
                <w:rPr>
                  <w:rStyle w:val="Hipersaitas"/>
                  <w:sz w:val="22"/>
                  <w:lang w:val="en-US"/>
                </w:rPr>
                <w:t xml:space="preserve"> ir </w:t>
              </w:r>
              <w:proofErr w:type="spellStart"/>
              <w:r w:rsidRPr="002F1147">
                <w:rPr>
                  <w:rStyle w:val="Hipersaitas"/>
                  <w:sz w:val="22"/>
                  <w:lang w:val="en-US"/>
                </w:rPr>
                <w:t>studijų</w:t>
              </w:r>
              <w:proofErr w:type="spellEnd"/>
              <w:r w:rsidRPr="002F1147">
                <w:rPr>
                  <w:rStyle w:val="Hipersaitas"/>
                  <w:sz w:val="22"/>
                  <w:lang w:val="en-US"/>
                </w:rPr>
                <w:t xml:space="preserve"> </w:t>
              </w:r>
              <w:proofErr w:type="spellStart"/>
              <w:r w:rsidRPr="002F1147">
                <w:rPr>
                  <w:rStyle w:val="Hipersaitas"/>
                  <w:sz w:val="22"/>
                  <w:lang w:val="en-US"/>
                </w:rPr>
                <w:t>finansavimo</w:t>
              </w:r>
              <w:proofErr w:type="spellEnd"/>
            </w:hyperlink>
          </w:p>
        </w:tc>
        <w:tc>
          <w:tcPr>
            <w:tcW w:w="1713" w:type="dxa"/>
            <w:shd w:val="clear" w:color="auto" w:fill="FFFFFF"/>
          </w:tcPr>
          <w:p w:rsidR="00DD3AB6" w:rsidRPr="002F1147" w:rsidRDefault="00DD3AB6" w:rsidP="002F1147">
            <w:pPr>
              <w:pStyle w:val="Betarp"/>
              <w:rPr>
                <w:noProof/>
                <w:sz w:val="22"/>
              </w:rPr>
            </w:pPr>
            <w:r w:rsidRPr="002F1147">
              <w:rPr>
                <w:noProof/>
                <w:sz w:val="22"/>
              </w:rPr>
              <w:t>Prieštarauja</w:t>
            </w:r>
            <w:r w:rsidRPr="002F1147">
              <w:rPr>
                <w:noProof/>
                <w:sz w:val="22"/>
              </w:rPr>
              <w:br/>
              <w:t>(svarstymas)</w:t>
            </w:r>
          </w:p>
        </w:tc>
        <w:tc>
          <w:tcPr>
            <w:tcW w:w="1677" w:type="dxa"/>
            <w:shd w:val="clear" w:color="auto" w:fill="FFFFFF"/>
          </w:tcPr>
          <w:p w:rsidR="00DD3AB6" w:rsidRPr="002F1147" w:rsidRDefault="00DD3AB6" w:rsidP="002F1147">
            <w:pPr>
              <w:pStyle w:val="Betarp"/>
              <w:rPr>
                <w:noProof/>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noProof/>
                <w:sz w:val="22"/>
              </w:rPr>
            </w:pPr>
          </w:p>
        </w:tc>
        <w:tc>
          <w:tcPr>
            <w:tcW w:w="3232" w:type="dxa"/>
            <w:shd w:val="clear" w:color="auto" w:fill="FFFFFF"/>
          </w:tcPr>
          <w:p w:rsidR="00DD3AB6" w:rsidRPr="002F1147" w:rsidRDefault="00DD3AB6" w:rsidP="002F1147">
            <w:pPr>
              <w:pStyle w:val="Betarp"/>
              <w:rPr>
                <w:sz w:val="22"/>
                <w:lang w:val="en-US"/>
              </w:rPr>
            </w:pPr>
            <w:r w:rsidRPr="002F1147">
              <w:rPr>
                <w:noProof/>
                <w:sz w:val="22"/>
              </w:rPr>
              <w:t>Konstitucinio Teismo</w:t>
            </w:r>
            <w:r w:rsidRPr="002F1147">
              <w:rPr>
                <w:noProof/>
                <w:sz w:val="22"/>
              </w:rPr>
              <w:br/>
              <w:t xml:space="preserve"> 2014-12-19 nutarimas</w:t>
            </w:r>
            <w:r w:rsidRPr="002F1147">
              <w:rPr>
                <w:noProof/>
                <w:sz w:val="22"/>
              </w:rPr>
              <w:br/>
            </w:r>
            <w:hyperlink r:id="rId19"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pensijų</w:t>
              </w:r>
              <w:proofErr w:type="spellEnd"/>
              <w:r w:rsidRPr="002F1147">
                <w:rPr>
                  <w:rStyle w:val="Hipersaitas"/>
                  <w:sz w:val="22"/>
                  <w:lang w:val="en-US"/>
                </w:rPr>
                <w:t xml:space="preserve"> </w:t>
              </w:r>
              <w:proofErr w:type="spellStart"/>
              <w:r w:rsidRPr="002F1147">
                <w:rPr>
                  <w:rStyle w:val="Hipersaitas"/>
                  <w:sz w:val="22"/>
                  <w:lang w:val="en-US"/>
                </w:rPr>
                <w:t>fonduose</w:t>
              </w:r>
              <w:proofErr w:type="spellEnd"/>
              <w:r w:rsidRPr="002F1147">
                <w:rPr>
                  <w:rStyle w:val="Hipersaitas"/>
                  <w:sz w:val="22"/>
                  <w:lang w:val="en-US"/>
                </w:rPr>
                <w:t xml:space="preserve"> </w:t>
              </w:r>
              <w:proofErr w:type="spellStart"/>
              <w:r w:rsidRPr="002F1147">
                <w:rPr>
                  <w:rStyle w:val="Hipersaitas"/>
                  <w:sz w:val="22"/>
                  <w:lang w:val="en-US"/>
                </w:rPr>
                <w:t>kaupiamų</w:t>
              </w:r>
              <w:proofErr w:type="spellEnd"/>
              <w:r w:rsidRPr="002F1147">
                <w:rPr>
                  <w:rStyle w:val="Hipersaitas"/>
                  <w:sz w:val="22"/>
                  <w:lang w:val="en-US"/>
                </w:rPr>
                <w:t xml:space="preserve"> </w:t>
              </w:r>
              <w:proofErr w:type="spellStart"/>
              <w:r w:rsidRPr="002F1147">
                <w:rPr>
                  <w:rStyle w:val="Hipersaitas"/>
                  <w:sz w:val="22"/>
                  <w:lang w:val="en-US"/>
                </w:rPr>
                <w:t>pensijų</w:t>
              </w:r>
              <w:proofErr w:type="spellEnd"/>
              <w:r w:rsidRPr="002F1147">
                <w:rPr>
                  <w:rStyle w:val="Hipersaitas"/>
                  <w:sz w:val="22"/>
                  <w:lang w:val="en-US"/>
                </w:rPr>
                <w:t xml:space="preserve"> </w:t>
              </w:r>
              <w:proofErr w:type="spellStart"/>
              <w:r w:rsidRPr="002F1147">
                <w:rPr>
                  <w:rStyle w:val="Hipersaitas"/>
                  <w:sz w:val="22"/>
                  <w:lang w:val="en-US"/>
                </w:rPr>
                <w:t>įmokų</w:t>
              </w:r>
              <w:proofErr w:type="spellEnd"/>
              <w:r w:rsidRPr="002F1147">
                <w:rPr>
                  <w:rStyle w:val="Hipersaitas"/>
                  <w:sz w:val="22"/>
                  <w:lang w:val="en-US"/>
                </w:rPr>
                <w:t xml:space="preserve"> </w:t>
              </w:r>
              <w:proofErr w:type="spellStart"/>
              <w:r w:rsidRPr="002F1147">
                <w:rPr>
                  <w:rStyle w:val="Hipersaitas"/>
                  <w:sz w:val="22"/>
                  <w:lang w:val="en-US"/>
                </w:rPr>
                <w:t>dydžio</w:t>
              </w:r>
              <w:proofErr w:type="spellEnd"/>
              <w:r w:rsidRPr="002F1147">
                <w:rPr>
                  <w:rStyle w:val="Hipersaitas"/>
                  <w:sz w:val="22"/>
                  <w:lang w:val="en-US"/>
                </w:rPr>
                <w:t xml:space="preserve"> </w:t>
              </w:r>
              <w:proofErr w:type="spellStart"/>
              <w:r w:rsidRPr="002F1147">
                <w:rPr>
                  <w:rStyle w:val="Hipersaitas"/>
                  <w:sz w:val="22"/>
                  <w:lang w:val="en-US"/>
                </w:rPr>
                <w:t>sumažinimo</w:t>
              </w:r>
              <w:proofErr w:type="spellEnd"/>
            </w:hyperlink>
          </w:p>
        </w:tc>
        <w:tc>
          <w:tcPr>
            <w:tcW w:w="1713" w:type="dxa"/>
            <w:shd w:val="clear" w:color="auto" w:fill="FFFFFF"/>
          </w:tcPr>
          <w:p w:rsidR="00DD3AB6" w:rsidRPr="002F1147" w:rsidRDefault="00DD3AB6" w:rsidP="002F1147">
            <w:pPr>
              <w:pStyle w:val="Betarp"/>
              <w:rPr>
                <w:noProof/>
                <w:sz w:val="22"/>
              </w:rPr>
            </w:pPr>
            <w:r w:rsidRPr="002F1147">
              <w:rPr>
                <w:noProof/>
                <w:sz w:val="22"/>
              </w:rPr>
              <w:t>Neprieštarauja</w:t>
            </w:r>
            <w:r w:rsidRPr="002F1147">
              <w:rPr>
                <w:noProof/>
                <w:sz w:val="22"/>
              </w:rPr>
              <w:br/>
              <w:t>(svarstymas)</w:t>
            </w:r>
          </w:p>
        </w:tc>
        <w:tc>
          <w:tcPr>
            <w:tcW w:w="1677" w:type="dxa"/>
            <w:shd w:val="clear" w:color="auto" w:fill="FFFFFF"/>
          </w:tcPr>
          <w:p w:rsidR="00DD3AB6" w:rsidRPr="002F1147" w:rsidRDefault="00DD3AB6" w:rsidP="002F1147">
            <w:pPr>
              <w:pStyle w:val="Betarp"/>
              <w:rPr>
                <w:noProof/>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rFonts w:eastAsia="Times New Roman"/>
                <w:bCs/>
                <w:iCs/>
                <w:snapToGrid w:val="0"/>
                <w:sz w:val="22"/>
              </w:rPr>
            </w:pPr>
          </w:p>
        </w:tc>
        <w:tc>
          <w:tcPr>
            <w:tcW w:w="3232" w:type="dxa"/>
            <w:shd w:val="clear" w:color="auto" w:fill="FFFFFF"/>
          </w:tcPr>
          <w:p w:rsidR="00DD3AB6" w:rsidRPr="002F1147" w:rsidRDefault="00DD3AB6" w:rsidP="002F1147">
            <w:pPr>
              <w:pStyle w:val="Betarp"/>
              <w:rPr>
                <w:sz w:val="22"/>
                <w:lang w:val="en-US"/>
              </w:rPr>
            </w:pPr>
            <w:r w:rsidRPr="002F1147">
              <w:rPr>
                <w:sz w:val="22"/>
              </w:rPr>
              <w:t>Konstitucinio Teismo</w:t>
            </w:r>
            <w:r w:rsidRPr="002F1147">
              <w:rPr>
                <w:sz w:val="22"/>
              </w:rPr>
              <w:br/>
              <w:t>2014-12-22 nutarimas</w:t>
            </w:r>
            <w:r w:rsidRPr="002F1147">
              <w:rPr>
                <w:sz w:val="22"/>
              </w:rPr>
              <w:br/>
            </w:r>
            <w:hyperlink r:id="rId20"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prokurorų</w:t>
              </w:r>
              <w:proofErr w:type="spellEnd"/>
              <w:r w:rsidRPr="002F1147">
                <w:rPr>
                  <w:rStyle w:val="Hipersaitas"/>
                  <w:sz w:val="22"/>
                  <w:lang w:val="en-US"/>
                </w:rPr>
                <w:t xml:space="preserve"> ir </w:t>
              </w:r>
              <w:proofErr w:type="spellStart"/>
              <w:r w:rsidRPr="002F1147">
                <w:rPr>
                  <w:rStyle w:val="Hipersaitas"/>
                  <w:sz w:val="22"/>
                  <w:lang w:val="en-US"/>
                </w:rPr>
                <w:t>kai</w:t>
              </w:r>
              <w:proofErr w:type="spellEnd"/>
              <w:r w:rsidRPr="002F1147">
                <w:rPr>
                  <w:rStyle w:val="Hipersaitas"/>
                  <w:sz w:val="22"/>
                  <w:lang w:val="en-US"/>
                </w:rPr>
                <w:t xml:space="preserve"> </w:t>
              </w:r>
              <w:proofErr w:type="spellStart"/>
              <w:r w:rsidRPr="002F1147">
                <w:rPr>
                  <w:rStyle w:val="Hipersaitas"/>
                  <w:sz w:val="22"/>
                  <w:lang w:val="en-US"/>
                </w:rPr>
                <w:t>kurių</w:t>
              </w:r>
              <w:proofErr w:type="spellEnd"/>
              <w:r w:rsidRPr="002F1147">
                <w:rPr>
                  <w:rStyle w:val="Hipersaitas"/>
                  <w:sz w:val="22"/>
                  <w:lang w:val="en-US"/>
                </w:rPr>
                <w:t xml:space="preserve"> </w:t>
              </w:r>
              <w:proofErr w:type="spellStart"/>
              <w:r w:rsidRPr="002F1147">
                <w:rPr>
                  <w:rStyle w:val="Hipersaitas"/>
                  <w:sz w:val="22"/>
                  <w:lang w:val="en-US"/>
                </w:rPr>
                <w:t>kitų</w:t>
              </w:r>
              <w:proofErr w:type="spellEnd"/>
              <w:r w:rsidRPr="002F1147">
                <w:rPr>
                  <w:rStyle w:val="Hipersaitas"/>
                  <w:sz w:val="22"/>
                  <w:lang w:val="en-US"/>
                </w:rPr>
                <w:t xml:space="preserve"> </w:t>
              </w:r>
              <w:proofErr w:type="spellStart"/>
              <w:r w:rsidRPr="002F1147">
                <w:rPr>
                  <w:rStyle w:val="Hipersaitas"/>
                  <w:sz w:val="22"/>
                  <w:lang w:val="en-US"/>
                </w:rPr>
                <w:t>valstybės</w:t>
              </w:r>
              <w:proofErr w:type="spellEnd"/>
              <w:r w:rsidRPr="002F1147">
                <w:rPr>
                  <w:rStyle w:val="Hipersaitas"/>
                  <w:sz w:val="22"/>
                  <w:lang w:val="en-US"/>
                </w:rPr>
                <w:t xml:space="preserve"> </w:t>
              </w:r>
              <w:proofErr w:type="spellStart"/>
              <w:r w:rsidRPr="002F1147">
                <w:rPr>
                  <w:rStyle w:val="Hipersaitas"/>
                  <w:sz w:val="22"/>
                  <w:lang w:val="en-US"/>
                </w:rPr>
                <w:t>pareigūnų</w:t>
              </w:r>
              <w:proofErr w:type="spellEnd"/>
              <w:r w:rsidRPr="002F1147">
                <w:rPr>
                  <w:rStyle w:val="Hipersaitas"/>
                  <w:sz w:val="22"/>
                  <w:lang w:val="en-US"/>
                </w:rPr>
                <w:t xml:space="preserve"> </w:t>
              </w:r>
              <w:proofErr w:type="spellStart"/>
              <w:r w:rsidRPr="002F1147">
                <w:rPr>
                  <w:rStyle w:val="Hipersaitas"/>
                  <w:sz w:val="22"/>
                  <w:lang w:val="en-US"/>
                </w:rPr>
                <w:t>pareiginės</w:t>
              </w:r>
              <w:proofErr w:type="spellEnd"/>
              <w:r w:rsidRPr="002F1147">
                <w:rPr>
                  <w:rStyle w:val="Hipersaitas"/>
                  <w:sz w:val="22"/>
                  <w:lang w:val="en-US"/>
                </w:rPr>
                <w:t xml:space="preserve"> </w:t>
              </w:r>
              <w:proofErr w:type="spellStart"/>
              <w:r w:rsidRPr="002F1147">
                <w:rPr>
                  <w:rStyle w:val="Hipersaitas"/>
                  <w:sz w:val="22"/>
                  <w:lang w:val="en-US"/>
                </w:rPr>
                <w:t>algos</w:t>
              </w:r>
              <w:proofErr w:type="spellEnd"/>
              <w:r w:rsidRPr="002F1147">
                <w:rPr>
                  <w:rStyle w:val="Hipersaitas"/>
                  <w:sz w:val="22"/>
                  <w:lang w:val="en-US"/>
                </w:rPr>
                <w:t xml:space="preserve"> </w:t>
              </w:r>
              <w:proofErr w:type="spellStart"/>
              <w:r w:rsidRPr="002F1147">
                <w:rPr>
                  <w:rStyle w:val="Hipersaitas"/>
                  <w:sz w:val="22"/>
                  <w:lang w:val="en-US"/>
                </w:rPr>
                <w:t>koeficientų</w:t>
              </w:r>
              <w:proofErr w:type="spellEnd"/>
              <w:r w:rsidRPr="002F1147">
                <w:rPr>
                  <w:rStyle w:val="Hipersaitas"/>
                  <w:sz w:val="22"/>
                  <w:lang w:val="en-US"/>
                </w:rPr>
                <w:t xml:space="preserve"> </w:t>
              </w:r>
              <w:proofErr w:type="spellStart"/>
              <w:r w:rsidRPr="002F1147">
                <w:rPr>
                  <w:rStyle w:val="Hipersaitas"/>
                  <w:sz w:val="22"/>
                  <w:lang w:val="en-US"/>
                </w:rPr>
                <w:t>mažinimo</w:t>
              </w:r>
              <w:proofErr w:type="spellEnd"/>
            </w:hyperlink>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Prieštaravo</w:t>
            </w:r>
            <w:r w:rsidRPr="002F1147">
              <w:rPr>
                <w:rFonts w:eastAsia="Arial Unicode MS"/>
                <w:noProof/>
                <w:sz w:val="22"/>
              </w:rPr>
              <w:br/>
              <w:t>(svarstymas)</w:t>
            </w:r>
          </w:p>
        </w:tc>
        <w:tc>
          <w:tcPr>
            <w:tcW w:w="1677" w:type="dxa"/>
            <w:shd w:val="clear" w:color="auto" w:fill="FFFFFF"/>
          </w:tcPr>
          <w:p w:rsidR="00DD3AB6" w:rsidRPr="002F1147" w:rsidRDefault="00DD3AB6" w:rsidP="002F1147">
            <w:pPr>
              <w:pStyle w:val="Betarp"/>
              <w:rPr>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rFonts w:eastAsia="Times New Roman"/>
                <w:bCs/>
                <w:iCs/>
                <w:snapToGrid w:val="0"/>
                <w:sz w:val="22"/>
              </w:rPr>
            </w:pPr>
          </w:p>
        </w:tc>
        <w:tc>
          <w:tcPr>
            <w:tcW w:w="3232" w:type="dxa"/>
            <w:shd w:val="clear" w:color="auto" w:fill="FFFFFF"/>
          </w:tcPr>
          <w:p w:rsidR="00DD3AB6" w:rsidRPr="002F1147" w:rsidRDefault="00DD3AB6" w:rsidP="002F1147">
            <w:pPr>
              <w:pStyle w:val="Betarp"/>
              <w:rPr>
                <w:sz w:val="22"/>
                <w:lang w:val="en-US"/>
              </w:rPr>
            </w:pPr>
            <w:r w:rsidRPr="002F1147">
              <w:rPr>
                <w:sz w:val="22"/>
              </w:rPr>
              <w:t>Konstitucinio Teismo</w:t>
            </w:r>
            <w:r w:rsidRPr="002F1147">
              <w:rPr>
                <w:sz w:val="22"/>
              </w:rPr>
              <w:br/>
              <w:t xml:space="preserve"> 2015-01-14 sprendimas</w:t>
            </w:r>
            <w:r w:rsidRPr="002F1147">
              <w:rPr>
                <w:sz w:val="22"/>
              </w:rPr>
              <w:br/>
            </w:r>
            <w:hyperlink r:id="rId21"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Konstitucinio</w:t>
              </w:r>
              <w:proofErr w:type="spellEnd"/>
              <w:r w:rsidRPr="002F1147">
                <w:rPr>
                  <w:rStyle w:val="Hipersaitas"/>
                  <w:sz w:val="22"/>
                  <w:lang w:val="en-US"/>
                </w:rPr>
                <w:t xml:space="preserve"> </w:t>
              </w:r>
              <w:proofErr w:type="spellStart"/>
              <w:r w:rsidRPr="002F1147">
                <w:rPr>
                  <w:rStyle w:val="Hipersaitas"/>
                  <w:sz w:val="22"/>
                  <w:lang w:val="en-US"/>
                </w:rPr>
                <w:t>Teismo</w:t>
              </w:r>
              <w:proofErr w:type="spellEnd"/>
              <w:r w:rsidRPr="002F1147">
                <w:rPr>
                  <w:rStyle w:val="Hipersaitas"/>
                  <w:sz w:val="22"/>
                  <w:lang w:val="en-US"/>
                </w:rPr>
                <w:t xml:space="preserve"> 2010 m. </w:t>
              </w:r>
              <w:proofErr w:type="spellStart"/>
              <w:r w:rsidRPr="002F1147">
                <w:rPr>
                  <w:rStyle w:val="Hipersaitas"/>
                  <w:sz w:val="22"/>
                  <w:lang w:val="en-US"/>
                </w:rPr>
                <w:t>birželio</w:t>
              </w:r>
              <w:proofErr w:type="spellEnd"/>
              <w:r w:rsidRPr="002F1147">
                <w:rPr>
                  <w:rStyle w:val="Hipersaitas"/>
                  <w:sz w:val="22"/>
                  <w:lang w:val="en-US"/>
                </w:rPr>
                <w:t xml:space="preserve"> 29 d. </w:t>
              </w:r>
              <w:proofErr w:type="spellStart"/>
              <w:r w:rsidRPr="002F1147">
                <w:rPr>
                  <w:rStyle w:val="Hipersaitas"/>
                  <w:sz w:val="22"/>
                  <w:lang w:val="en-US"/>
                </w:rPr>
                <w:t>nutarimo</w:t>
              </w:r>
              <w:proofErr w:type="spellEnd"/>
              <w:r w:rsidRPr="002F1147">
                <w:rPr>
                  <w:rStyle w:val="Hipersaitas"/>
                  <w:sz w:val="22"/>
                  <w:lang w:val="en-US"/>
                </w:rPr>
                <w:t xml:space="preserve"> </w:t>
              </w:r>
              <w:proofErr w:type="spellStart"/>
              <w:r w:rsidRPr="002F1147">
                <w:rPr>
                  <w:rStyle w:val="Hipersaitas"/>
                  <w:sz w:val="22"/>
                  <w:lang w:val="en-US"/>
                </w:rPr>
                <w:t>nuostatų</w:t>
              </w:r>
              <w:proofErr w:type="spellEnd"/>
              <w:r w:rsidRPr="002F1147">
                <w:rPr>
                  <w:rStyle w:val="Hipersaitas"/>
                  <w:sz w:val="22"/>
                  <w:lang w:val="en-US"/>
                </w:rPr>
                <w:t xml:space="preserve">, </w:t>
              </w:r>
              <w:proofErr w:type="spellStart"/>
              <w:r w:rsidRPr="002F1147">
                <w:rPr>
                  <w:rStyle w:val="Hipersaitas"/>
                  <w:sz w:val="22"/>
                  <w:lang w:val="en-US"/>
                </w:rPr>
                <w:t>susijusių</w:t>
              </w:r>
              <w:proofErr w:type="spellEnd"/>
              <w:r w:rsidRPr="002F1147">
                <w:rPr>
                  <w:rStyle w:val="Hipersaitas"/>
                  <w:sz w:val="22"/>
                  <w:lang w:val="en-US"/>
                </w:rPr>
                <w:t xml:space="preserve"> su </w:t>
              </w:r>
              <w:proofErr w:type="spellStart"/>
              <w:r w:rsidRPr="002F1147">
                <w:rPr>
                  <w:rStyle w:val="Hipersaitas"/>
                  <w:sz w:val="22"/>
                  <w:lang w:val="en-US"/>
                </w:rPr>
                <w:t>teisėjų</w:t>
              </w:r>
              <w:proofErr w:type="spellEnd"/>
              <w:r w:rsidRPr="002F1147">
                <w:rPr>
                  <w:rStyle w:val="Hipersaitas"/>
                  <w:sz w:val="22"/>
                  <w:lang w:val="en-US"/>
                </w:rPr>
                <w:t xml:space="preserve"> </w:t>
              </w:r>
              <w:proofErr w:type="spellStart"/>
              <w:r w:rsidRPr="002F1147">
                <w:rPr>
                  <w:rStyle w:val="Hipersaitas"/>
                  <w:sz w:val="22"/>
                  <w:lang w:val="en-US"/>
                </w:rPr>
                <w:t>valstybinėmis</w:t>
              </w:r>
              <w:proofErr w:type="spellEnd"/>
              <w:r w:rsidRPr="002F1147">
                <w:rPr>
                  <w:rStyle w:val="Hipersaitas"/>
                  <w:sz w:val="22"/>
                  <w:lang w:val="en-US"/>
                </w:rPr>
                <w:t xml:space="preserve"> </w:t>
              </w:r>
              <w:proofErr w:type="spellStart"/>
              <w:r w:rsidRPr="002F1147">
                <w:rPr>
                  <w:rStyle w:val="Hipersaitas"/>
                  <w:sz w:val="22"/>
                  <w:lang w:val="en-US"/>
                </w:rPr>
                <w:t>pensijomis</w:t>
              </w:r>
              <w:proofErr w:type="spellEnd"/>
              <w:r w:rsidRPr="002F1147">
                <w:rPr>
                  <w:rStyle w:val="Hipersaitas"/>
                  <w:sz w:val="22"/>
                  <w:lang w:val="en-US"/>
                </w:rPr>
                <w:t xml:space="preserve">, </w:t>
              </w:r>
              <w:proofErr w:type="spellStart"/>
              <w:r w:rsidRPr="002F1147">
                <w:rPr>
                  <w:rStyle w:val="Hipersaitas"/>
                  <w:sz w:val="22"/>
                  <w:lang w:val="en-US"/>
                </w:rPr>
                <w:t>išaiškinimo</w:t>
              </w:r>
              <w:proofErr w:type="spellEnd"/>
            </w:hyperlink>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Žiniai</w:t>
            </w:r>
          </w:p>
        </w:tc>
        <w:tc>
          <w:tcPr>
            <w:tcW w:w="1677" w:type="dxa"/>
            <w:shd w:val="clear" w:color="auto" w:fill="FFFFFF"/>
          </w:tcPr>
          <w:p w:rsidR="00DD3AB6" w:rsidRPr="002F1147" w:rsidRDefault="00DD3AB6" w:rsidP="002F1147">
            <w:pPr>
              <w:pStyle w:val="Betarp"/>
              <w:rPr>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rFonts w:eastAsia="Times New Roman"/>
                <w:bCs/>
                <w:iCs/>
                <w:snapToGrid w:val="0"/>
                <w:sz w:val="22"/>
              </w:rPr>
            </w:pPr>
          </w:p>
        </w:tc>
        <w:tc>
          <w:tcPr>
            <w:tcW w:w="3232" w:type="dxa"/>
            <w:shd w:val="clear" w:color="auto" w:fill="FFFFFF"/>
          </w:tcPr>
          <w:p w:rsidR="00DD3AB6" w:rsidRPr="002F1147" w:rsidRDefault="00DD3AB6" w:rsidP="002F1147">
            <w:pPr>
              <w:pStyle w:val="Betarp"/>
              <w:rPr>
                <w:sz w:val="22"/>
                <w:lang w:val="en-US"/>
              </w:rPr>
            </w:pPr>
            <w:r w:rsidRPr="002F1147">
              <w:rPr>
                <w:sz w:val="22"/>
              </w:rPr>
              <w:t>Konstitucinio Teismo</w:t>
            </w:r>
            <w:r w:rsidRPr="002F1147">
              <w:rPr>
                <w:sz w:val="22"/>
              </w:rPr>
              <w:br/>
              <w:t>2015-01-14 sprendimas</w:t>
            </w:r>
            <w:r w:rsidRPr="002F1147">
              <w:rPr>
                <w:sz w:val="22"/>
              </w:rPr>
              <w:br/>
            </w:r>
            <w:hyperlink r:id="rId22"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prašymo</w:t>
              </w:r>
              <w:proofErr w:type="spellEnd"/>
              <w:r w:rsidRPr="002F1147">
                <w:rPr>
                  <w:rStyle w:val="Hipersaitas"/>
                  <w:sz w:val="22"/>
                  <w:lang w:val="en-US"/>
                </w:rPr>
                <w:t xml:space="preserve"> </w:t>
              </w:r>
              <w:proofErr w:type="spellStart"/>
              <w:r w:rsidRPr="002F1147">
                <w:rPr>
                  <w:rStyle w:val="Hipersaitas"/>
                  <w:sz w:val="22"/>
                  <w:lang w:val="en-US"/>
                </w:rPr>
                <w:t>grąžinimo</w:t>
              </w:r>
              <w:proofErr w:type="spellEnd"/>
            </w:hyperlink>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Žiniai</w:t>
            </w:r>
          </w:p>
        </w:tc>
        <w:tc>
          <w:tcPr>
            <w:tcW w:w="1677" w:type="dxa"/>
            <w:shd w:val="clear" w:color="auto" w:fill="FFFFFF"/>
          </w:tcPr>
          <w:p w:rsidR="00DD3AB6" w:rsidRPr="002F1147" w:rsidRDefault="00DD3AB6" w:rsidP="002F1147">
            <w:pPr>
              <w:pStyle w:val="Betarp"/>
              <w:rPr>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rFonts w:eastAsia="Times New Roman"/>
                <w:bCs/>
                <w:iCs/>
                <w:snapToGrid w:val="0"/>
                <w:sz w:val="22"/>
              </w:rPr>
            </w:pPr>
          </w:p>
        </w:tc>
        <w:tc>
          <w:tcPr>
            <w:tcW w:w="3232" w:type="dxa"/>
            <w:shd w:val="clear" w:color="auto" w:fill="FFFFFF"/>
          </w:tcPr>
          <w:p w:rsidR="00DD3AB6" w:rsidRPr="002F1147" w:rsidRDefault="00DD3AB6" w:rsidP="002F1147">
            <w:pPr>
              <w:pStyle w:val="Betarp"/>
              <w:rPr>
                <w:sz w:val="22"/>
                <w:lang w:val="en-US"/>
              </w:rPr>
            </w:pPr>
            <w:r w:rsidRPr="002F1147">
              <w:rPr>
                <w:sz w:val="22"/>
              </w:rPr>
              <w:t>Konstitucinio Teismo</w:t>
            </w:r>
            <w:r w:rsidRPr="002F1147">
              <w:rPr>
                <w:sz w:val="22"/>
              </w:rPr>
              <w:br/>
              <w:t>2015-01-15 nutarimas</w:t>
            </w:r>
            <w:r w:rsidRPr="002F1147">
              <w:rPr>
                <w:sz w:val="22"/>
              </w:rPr>
              <w:br/>
            </w:r>
            <w:hyperlink r:id="rId23"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konkurencijos</w:t>
              </w:r>
              <w:proofErr w:type="spellEnd"/>
              <w:r w:rsidRPr="002F1147">
                <w:rPr>
                  <w:rStyle w:val="Hipersaitas"/>
                  <w:sz w:val="22"/>
                  <w:lang w:val="en-US"/>
                </w:rPr>
                <w:t xml:space="preserve"> </w:t>
              </w:r>
              <w:proofErr w:type="spellStart"/>
              <w:r w:rsidRPr="002F1147">
                <w:rPr>
                  <w:rStyle w:val="Hipersaitas"/>
                  <w:sz w:val="22"/>
                  <w:lang w:val="en-US"/>
                </w:rPr>
                <w:t>keleivių</w:t>
              </w:r>
              <w:proofErr w:type="spellEnd"/>
              <w:r w:rsidRPr="002F1147">
                <w:rPr>
                  <w:rStyle w:val="Hipersaitas"/>
                  <w:sz w:val="22"/>
                  <w:lang w:val="en-US"/>
                </w:rPr>
                <w:t xml:space="preserve"> </w:t>
              </w:r>
              <w:proofErr w:type="spellStart"/>
              <w:r w:rsidRPr="002F1147">
                <w:rPr>
                  <w:rStyle w:val="Hipersaitas"/>
                  <w:sz w:val="22"/>
                  <w:lang w:val="en-US"/>
                </w:rPr>
                <w:t>vežimo</w:t>
              </w:r>
              <w:proofErr w:type="spellEnd"/>
              <w:r w:rsidRPr="002F1147">
                <w:rPr>
                  <w:rStyle w:val="Hipersaitas"/>
                  <w:sz w:val="22"/>
                  <w:lang w:val="en-US"/>
                </w:rPr>
                <w:t xml:space="preserve"> </w:t>
              </w:r>
              <w:proofErr w:type="spellStart"/>
              <w:r w:rsidRPr="002F1147">
                <w:rPr>
                  <w:rStyle w:val="Hipersaitas"/>
                  <w:sz w:val="22"/>
                  <w:lang w:val="en-US"/>
                </w:rPr>
                <w:t>paslaugų</w:t>
              </w:r>
              <w:proofErr w:type="spellEnd"/>
              <w:r w:rsidRPr="002F1147">
                <w:rPr>
                  <w:rStyle w:val="Hipersaitas"/>
                  <w:sz w:val="22"/>
                  <w:lang w:val="en-US"/>
                </w:rPr>
                <w:t xml:space="preserve"> </w:t>
              </w:r>
              <w:proofErr w:type="spellStart"/>
              <w:r w:rsidRPr="002F1147">
                <w:rPr>
                  <w:rStyle w:val="Hipersaitas"/>
                  <w:sz w:val="22"/>
                  <w:lang w:val="en-US"/>
                </w:rPr>
                <w:t>srityje</w:t>
              </w:r>
              <w:proofErr w:type="spellEnd"/>
            </w:hyperlink>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Neprieštarauja</w:t>
            </w:r>
            <w:r w:rsidRPr="002F1147">
              <w:rPr>
                <w:rFonts w:eastAsia="Arial Unicode MS"/>
                <w:noProof/>
                <w:sz w:val="22"/>
              </w:rPr>
              <w:br/>
              <w:t>(svarstymas)</w:t>
            </w:r>
          </w:p>
        </w:tc>
        <w:tc>
          <w:tcPr>
            <w:tcW w:w="1677" w:type="dxa"/>
            <w:shd w:val="clear" w:color="auto" w:fill="FFFFFF"/>
          </w:tcPr>
          <w:p w:rsidR="00DD3AB6" w:rsidRPr="002F1147" w:rsidRDefault="00DD3AB6" w:rsidP="002F1147">
            <w:pPr>
              <w:pStyle w:val="Betarp"/>
              <w:rPr>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rFonts w:eastAsia="Times New Roman"/>
                <w:bCs/>
                <w:iCs/>
                <w:snapToGrid w:val="0"/>
                <w:sz w:val="22"/>
              </w:rPr>
            </w:pPr>
          </w:p>
        </w:tc>
        <w:tc>
          <w:tcPr>
            <w:tcW w:w="3232" w:type="dxa"/>
            <w:shd w:val="clear" w:color="auto" w:fill="FFFFFF"/>
          </w:tcPr>
          <w:p w:rsidR="00DD3AB6" w:rsidRPr="002F1147" w:rsidRDefault="00DD3AB6" w:rsidP="002F1147">
            <w:pPr>
              <w:pStyle w:val="Betarp"/>
              <w:rPr>
                <w:sz w:val="22"/>
                <w:lang w:val="en-US"/>
              </w:rPr>
            </w:pPr>
            <w:r w:rsidRPr="002F1147">
              <w:rPr>
                <w:sz w:val="22"/>
              </w:rPr>
              <w:t>Konstitucinio Teismo</w:t>
            </w:r>
            <w:r w:rsidRPr="002F1147">
              <w:rPr>
                <w:sz w:val="22"/>
              </w:rPr>
              <w:br/>
              <w:t xml:space="preserve"> 2015-01-15 sprendimas</w:t>
            </w:r>
            <w:r w:rsidRPr="002F1147">
              <w:rPr>
                <w:sz w:val="22"/>
              </w:rPr>
              <w:br/>
            </w:r>
            <w:hyperlink r:id="rId24"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atsisakymo</w:t>
              </w:r>
              <w:proofErr w:type="spellEnd"/>
              <w:r w:rsidRPr="002F1147">
                <w:rPr>
                  <w:rStyle w:val="Hipersaitas"/>
                  <w:sz w:val="22"/>
                  <w:lang w:val="en-US"/>
                </w:rPr>
                <w:t xml:space="preserve"> </w:t>
              </w:r>
              <w:proofErr w:type="spellStart"/>
              <w:r w:rsidRPr="002F1147">
                <w:rPr>
                  <w:rStyle w:val="Hipersaitas"/>
                  <w:sz w:val="22"/>
                  <w:lang w:val="en-US"/>
                </w:rPr>
                <w:t>nagrinėti</w:t>
              </w:r>
              <w:proofErr w:type="spellEnd"/>
              <w:r w:rsidRPr="002F1147">
                <w:rPr>
                  <w:rStyle w:val="Hipersaitas"/>
                  <w:sz w:val="22"/>
                  <w:lang w:val="en-US"/>
                </w:rPr>
                <w:t xml:space="preserve"> </w:t>
              </w:r>
              <w:proofErr w:type="spellStart"/>
              <w:r w:rsidRPr="002F1147">
                <w:rPr>
                  <w:rStyle w:val="Hipersaitas"/>
                  <w:sz w:val="22"/>
                  <w:lang w:val="en-US"/>
                </w:rPr>
                <w:t>prašymą</w:t>
              </w:r>
              <w:proofErr w:type="spellEnd"/>
            </w:hyperlink>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Žiniai</w:t>
            </w:r>
          </w:p>
        </w:tc>
        <w:tc>
          <w:tcPr>
            <w:tcW w:w="1677" w:type="dxa"/>
            <w:shd w:val="clear" w:color="auto" w:fill="FFFFFF"/>
          </w:tcPr>
          <w:p w:rsidR="00DD3AB6" w:rsidRPr="002F1147" w:rsidRDefault="00DD3AB6" w:rsidP="002F1147">
            <w:pPr>
              <w:pStyle w:val="Betarp"/>
              <w:rPr>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r w:rsidR="00DD3AB6" w:rsidRPr="002F1147" w:rsidTr="002F1147">
        <w:trPr>
          <w:trHeight w:val="20"/>
          <w:jc w:val="center"/>
        </w:trPr>
        <w:tc>
          <w:tcPr>
            <w:tcW w:w="486" w:type="dxa"/>
            <w:shd w:val="clear" w:color="auto" w:fill="FFFFFF"/>
          </w:tcPr>
          <w:p w:rsidR="00DD3AB6" w:rsidRPr="002F1147" w:rsidRDefault="00DD3AB6" w:rsidP="002F1147">
            <w:pPr>
              <w:pStyle w:val="Betarp"/>
              <w:numPr>
                <w:ilvl w:val="0"/>
                <w:numId w:val="23"/>
              </w:numPr>
              <w:ind w:left="473"/>
              <w:rPr>
                <w:rFonts w:eastAsia="Times New Roman"/>
                <w:noProof/>
                <w:sz w:val="22"/>
              </w:rPr>
            </w:pPr>
          </w:p>
        </w:tc>
        <w:tc>
          <w:tcPr>
            <w:tcW w:w="1406" w:type="dxa"/>
            <w:shd w:val="clear" w:color="auto" w:fill="FFFFFF"/>
          </w:tcPr>
          <w:p w:rsidR="00DD3AB6" w:rsidRPr="002F1147" w:rsidRDefault="00DD3AB6" w:rsidP="002F1147">
            <w:pPr>
              <w:pStyle w:val="Betarp"/>
              <w:rPr>
                <w:noProof/>
                <w:sz w:val="22"/>
              </w:rPr>
            </w:pPr>
            <w:r w:rsidRPr="002F1147">
              <w:rPr>
                <w:noProof/>
                <w:sz w:val="22"/>
              </w:rPr>
              <w:t>2015-03-13</w:t>
            </w:r>
            <w:r w:rsidRPr="002F1147">
              <w:rPr>
                <w:noProof/>
                <w:sz w:val="22"/>
              </w:rPr>
              <w:br/>
              <w:t>10.25–10.35</w:t>
            </w:r>
            <w:r w:rsidRPr="002F1147">
              <w:rPr>
                <w:noProof/>
                <w:sz w:val="22"/>
              </w:rPr>
              <w:br/>
              <w:t>I r. 455 s.</w:t>
            </w:r>
          </w:p>
        </w:tc>
        <w:tc>
          <w:tcPr>
            <w:tcW w:w="1125" w:type="dxa"/>
            <w:shd w:val="clear" w:color="auto" w:fill="FFFFFF"/>
          </w:tcPr>
          <w:p w:rsidR="00DD3AB6" w:rsidRPr="002F1147" w:rsidRDefault="00DD3AB6" w:rsidP="002F1147">
            <w:pPr>
              <w:pStyle w:val="Betarp"/>
              <w:rPr>
                <w:rFonts w:eastAsia="Times New Roman"/>
                <w:bCs/>
                <w:iCs/>
                <w:snapToGrid w:val="0"/>
                <w:sz w:val="22"/>
              </w:rPr>
            </w:pPr>
          </w:p>
        </w:tc>
        <w:tc>
          <w:tcPr>
            <w:tcW w:w="3232" w:type="dxa"/>
            <w:shd w:val="clear" w:color="auto" w:fill="FFFFFF"/>
          </w:tcPr>
          <w:p w:rsidR="00DD3AB6" w:rsidRPr="002F1147" w:rsidRDefault="00DD3AB6" w:rsidP="002F1147">
            <w:pPr>
              <w:pStyle w:val="Betarp"/>
              <w:rPr>
                <w:sz w:val="22"/>
                <w:lang w:val="en-US"/>
              </w:rPr>
            </w:pPr>
            <w:r w:rsidRPr="002F1147">
              <w:rPr>
                <w:sz w:val="22"/>
              </w:rPr>
              <w:t>Konstitucinio Teismo</w:t>
            </w:r>
            <w:r w:rsidRPr="002F1147">
              <w:rPr>
                <w:sz w:val="22"/>
              </w:rPr>
              <w:br/>
              <w:t xml:space="preserve"> 2015-01-16 sprendimas</w:t>
            </w:r>
            <w:r w:rsidRPr="002F1147">
              <w:rPr>
                <w:sz w:val="22"/>
              </w:rPr>
              <w:br/>
            </w:r>
            <w:hyperlink r:id="rId25" w:history="1">
              <w:proofErr w:type="spellStart"/>
              <w:r w:rsidRPr="002F1147">
                <w:rPr>
                  <w:rStyle w:val="Hipersaitas"/>
                  <w:sz w:val="22"/>
                  <w:lang w:val="en-US"/>
                </w:rPr>
                <w:t>Dėl</w:t>
              </w:r>
              <w:proofErr w:type="spellEnd"/>
              <w:r w:rsidRPr="002F1147">
                <w:rPr>
                  <w:rStyle w:val="Hipersaitas"/>
                  <w:sz w:val="22"/>
                  <w:lang w:val="en-US"/>
                </w:rPr>
                <w:t xml:space="preserve"> </w:t>
              </w:r>
              <w:proofErr w:type="spellStart"/>
              <w:r w:rsidRPr="002F1147">
                <w:rPr>
                  <w:rStyle w:val="Hipersaitas"/>
                  <w:sz w:val="22"/>
                  <w:lang w:val="en-US"/>
                </w:rPr>
                <w:t>prašymo</w:t>
              </w:r>
              <w:proofErr w:type="spellEnd"/>
              <w:r w:rsidRPr="002F1147">
                <w:rPr>
                  <w:rStyle w:val="Hipersaitas"/>
                  <w:sz w:val="22"/>
                  <w:lang w:val="en-US"/>
                </w:rPr>
                <w:t xml:space="preserve"> </w:t>
              </w:r>
              <w:proofErr w:type="spellStart"/>
              <w:r w:rsidRPr="002F1147">
                <w:rPr>
                  <w:rStyle w:val="Hipersaitas"/>
                  <w:sz w:val="22"/>
                  <w:lang w:val="en-US"/>
                </w:rPr>
                <w:t>grąžinimo</w:t>
              </w:r>
              <w:proofErr w:type="spellEnd"/>
            </w:hyperlink>
          </w:p>
        </w:tc>
        <w:tc>
          <w:tcPr>
            <w:tcW w:w="1713" w:type="dxa"/>
            <w:shd w:val="clear" w:color="auto" w:fill="FFFFFF"/>
          </w:tcPr>
          <w:p w:rsidR="00DD3AB6" w:rsidRPr="002F1147" w:rsidRDefault="00DD3AB6" w:rsidP="002F1147">
            <w:pPr>
              <w:pStyle w:val="Betarp"/>
              <w:rPr>
                <w:rFonts w:eastAsia="Arial Unicode MS"/>
                <w:noProof/>
                <w:sz w:val="22"/>
              </w:rPr>
            </w:pPr>
            <w:r w:rsidRPr="002F1147">
              <w:rPr>
                <w:rFonts w:eastAsia="Arial Unicode MS"/>
                <w:noProof/>
                <w:sz w:val="22"/>
              </w:rPr>
              <w:t>Žiniai</w:t>
            </w:r>
          </w:p>
        </w:tc>
        <w:tc>
          <w:tcPr>
            <w:tcW w:w="1677" w:type="dxa"/>
            <w:shd w:val="clear" w:color="auto" w:fill="FFFFFF"/>
          </w:tcPr>
          <w:p w:rsidR="00DD3AB6" w:rsidRPr="002F1147" w:rsidRDefault="00DD3AB6" w:rsidP="002F1147">
            <w:pPr>
              <w:pStyle w:val="Betarp"/>
              <w:rPr>
                <w:sz w:val="22"/>
              </w:rPr>
            </w:pPr>
            <w:r w:rsidRPr="002F1147">
              <w:rPr>
                <w:rFonts w:eastAsia="Times New Roman"/>
                <w:bCs/>
                <w:iCs/>
                <w:snapToGrid w:val="0"/>
                <w:sz w:val="22"/>
              </w:rPr>
              <w:t>J. Sabatauskas,</w:t>
            </w:r>
            <w:r w:rsidRPr="002F1147">
              <w:rPr>
                <w:rFonts w:eastAsia="Times New Roman"/>
                <w:bCs/>
                <w:iCs/>
                <w:snapToGrid w:val="0"/>
                <w:sz w:val="22"/>
              </w:rPr>
              <w:br/>
              <w:t>patarėja</w:t>
            </w:r>
            <w:r w:rsidRPr="002F1147">
              <w:rPr>
                <w:rFonts w:eastAsia="Times New Roman"/>
                <w:bCs/>
                <w:iCs/>
                <w:snapToGrid w:val="0"/>
                <w:sz w:val="22"/>
              </w:rPr>
              <w:br/>
              <w:t xml:space="preserve"> G. Morkūnienė</w:t>
            </w:r>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956135" w:rsidRDefault="00956135" w:rsidP="00013B9C">
      <w:pPr>
        <w:pStyle w:val="Betarp"/>
        <w:jc w:val="center"/>
        <w:rPr>
          <w:sz w:val="22"/>
        </w:rPr>
      </w:pPr>
    </w:p>
    <w:p w:rsidR="00013B9C" w:rsidRPr="00013B9C" w:rsidRDefault="00013B9C" w:rsidP="00013B9C">
      <w:pPr>
        <w:pStyle w:val="Betarp"/>
        <w:jc w:val="center"/>
        <w:rPr>
          <w:sz w:val="22"/>
        </w:rPr>
      </w:pPr>
      <w:r w:rsidRPr="00013B9C">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1276"/>
        <w:gridCol w:w="3076"/>
        <w:gridCol w:w="1701"/>
        <w:gridCol w:w="1530"/>
      </w:tblGrid>
      <w:tr w:rsidR="00013B9C" w:rsidRPr="00013B9C" w:rsidTr="000C2699">
        <w:trPr>
          <w:trHeight w:val="227"/>
          <w:jc w:val="center"/>
        </w:trPr>
        <w:tc>
          <w:tcPr>
            <w:tcW w:w="566" w:type="dxa"/>
            <w:vAlign w:val="center"/>
          </w:tcPr>
          <w:p w:rsidR="00013B9C" w:rsidRPr="00013B9C" w:rsidRDefault="00013B9C" w:rsidP="00013B9C">
            <w:pPr>
              <w:pStyle w:val="Betarp"/>
              <w:rPr>
                <w:b/>
                <w:sz w:val="22"/>
              </w:rPr>
            </w:pPr>
            <w:r w:rsidRPr="00013B9C">
              <w:rPr>
                <w:b/>
                <w:sz w:val="22"/>
              </w:rPr>
              <w:t>Eil. Nr.</w:t>
            </w:r>
          </w:p>
        </w:tc>
        <w:tc>
          <w:tcPr>
            <w:tcW w:w="1490" w:type="dxa"/>
            <w:vAlign w:val="center"/>
            <w:hideMark/>
          </w:tcPr>
          <w:p w:rsidR="00013B9C" w:rsidRPr="00013B9C" w:rsidRDefault="00013B9C" w:rsidP="00013B9C">
            <w:pPr>
              <w:pStyle w:val="Betarp"/>
              <w:rPr>
                <w:b/>
                <w:sz w:val="22"/>
              </w:rPr>
            </w:pPr>
            <w:r w:rsidRPr="00013B9C">
              <w:rPr>
                <w:b/>
                <w:sz w:val="22"/>
              </w:rPr>
              <w:t>Data,</w:t>
            </w:r>
            <w:r w:rsidRPr="00013B9C">
              <w:rPr>
                <w:b/>
                <w:sz w:val="22"/>
              </w:rPr>
              <w:br/>
              <w:t>laikas,</w:t>
            </w:r>
            <w:r w:rsidRPr="00013B9C">
              <w:rPr>
                <w:b/>
                <w:sz w:val="22"/>
              </w:rPr>
              <w:br/>
              <w:t>vieta</w:t>
            </w:r>
          </w:p>
        </w:tc>
        <w:tc>
          <w:tcPr>
            <w:tcW w:w="1276" w:type="dxa"/>
            <w:vAlign w:val="center"/>
            <w:hideMark/>
          </w:tcPr>
          <w:p w:rsidR="00013B9C" w:rsidRPr="00013B9C" w:rsidRDefault="00013B9C" w:rsidP="00013B9C">
            <w:pPr>
              <w:pStyle w:val="Betarp"/>
              <w:rPr>
                <w:b/>
                <w:sz w:val="22"/>
              </w:rPr>
            </w:pPr>
            <w:r w:rsidRPr="00013B9C">
              <w:rPr>
                <w:b/>
                <w:sz w:val="22"/>
              </w:rPr>
              <w:t>Projekto Nr.</w:t>
            </w:r>
          </w:p>
        </w:tc>
        <w:tc>
          <w:tcPr>
            <w:tcW w:w="3076" w:type="dxa"/>
            <w:vAlign w:val="center"/>
          </w:tcPr>
          <w:p w:rsidR="00013B9C" w:rsidRPr="00013B9C" w:rsidRDefault="00013B9C" w:rsidP="00013B9C">
            <w:pPr>
              <w:pStyle w:val="Betarp"/>
              <w:rPr>
                <w:b/>
                <w:sz w:val="22"/>
              </w:rPr>
            </w:pPr>
            <w:r w:rsidRPr="00013B9C">
              <w:rPr>
                <w:b/>
                <w:sz w:val="22"/>
              </w:rPr>
              <w:t>Svarstomi klausimai</w:t>
            </w:r>
          </w:p>
        </w:tc>
        <w:tc>
          <w:tcPr>
            <w:tcW w:w="1701" w:type="dxa"/>
            <w:vAlign w:val="center"/>
          </w:tcPr>
          <w:p w:rsidR="00013B9C" w:rsidRPr="00013B9C" w:rsidRDefault="00013B9C" w:rsidP="00013B9C">
            <w:pPr>
              <w:pStyle w:val="Betarp"/>
              <w:rPr>
                <w:b/>
                <w:sz w:val="22"/>
              </w:rPr>
            </w:pPr>
            <w:r w:rsidRPr="00013B9C">
              <w:rPr>
                <w:b/>
                <w:sz w:val="22"/>
              </w:rPr>
              <w:t>Pagrindinis ar papildomas komitetas (stadija)</w:t>
            </w:r>
          </w:p>
        </w:tc>
        <w:tc>
          <w:tcPr>
            <w:tcW w:w="1530" w:type="dxa"/>
            <w:vAlign w:val="center"/>
            <w:hideMark/>
          </w:tcPr>
          <w:p w:rsidR="00013B9C" w:rsidRPr="00013B9C" w:rsidRDefault="00013B9C" w:rsidP="00013B9C">
            <w:pPr>
              <w:pStyle w:val="Betarp"/>
              <w:rPr>
                <w:b/>
                <w:sz w:val="22"/>
              </w:rPr>
            </w:pPr>
            <w:r w:rsidRPr="00013B9C">
              <w:rPr>
                <w:b/>
                <w:sz w:val="22"/>
              </w:rPr>
              <w:t>Komiteto išvadų rengėjai,</w:t>
            </w:r>
            <w:r w:rsidRPr="00013B9C">
              <w:rPr>
                <w:b/>
                <w:sz w:val="22"/>
              </w:rPr>
              <w:br/>
              <w:t>biuro tarnautojai</w:t>
            </w:r>
          </w:p>
        </w:tc>
      </w:tr>
      <w:tr w:rsidR="00013B9C" w:rsidRPr="00013B9C" w:rsidTr="000C2699">
        <w:trPr>
          <w:trHeight w:val="227"/>
          <w:jc w:val="center"/>
        </w:trPr>
        <w:tc>
          <w:tcPr>
            <w:tcW w:w="566" w:type="dxa"/>
          </w:tcPr>
          <w:p w:rsidR="00013B9C" w:rsidRPr="00013B9C" w:rsidRDefault="00013B9C" w:rsidP="00013B9C">
            <w:pPr>
              <w:pStyle w:val="Betarp"/>
              <w:numPr>
                <w:ilvl w:val="0"/>
                <w:numId w:val="25"/>
              </w:numPr>
              <w:ind w:left="530"/>
              <w:rPr>
                <w:sz w:val="22"/>
              </w:rPr>
            </w:pPr>
          </w:p>
        </w:tc>
        <w:tc>
          <w:tcPr>
            <w:tcW w:w="1490" w:type="dxa"/>
            <w:vAlign w:val="center"/>
          </w:tcPr>
          <w:p w:rsidR="00013B9C" w:rsidRPr="00013B9C" w:rsidRDefault="00013B9C" w:rsidP="00013B9C">
            <w:pPr>
              <w:pStyle w:val="Betarp"/>
              <w:rPr>
                <w:sz w:val="22"/>
              </w:rPr>
            </w:pPr>
            <w:r w:rsidRPr="00013B9C">
              <w:rPr>
                <w:sz w:val="22"/>
              </w:rPr>
              <w:t>2015-03-13</w:t>
            </w:r>
            <w:r w:rsidRPr="00013B9C">
              <w:rPr>
                <w:sz w:val="22"/>
              </w:rPr>
              <w:br/>
              <w:t>10.00–10.20</w:t>
            </w:r>
            <w:r w:rsidRPr="00013B9C">
              <w:rPr>
                <w:sz w:val="22"/>
                <w:lang w:val="en-US"/>
              </w:rPr>
              <w:br/>
            </w:r>
            <w:r w:rsidRPr="00013B9C">
              <w:rPr>
                <w:sz w:val="22"/>
              </w:rPr>
              <w:t>I r. Lietuvos Tarybos salė</w:t>
            </w:r>
          </w:p>
        </w:tc>
        <w:tc>
          <w:tcPr>
            <w:tcW w:w="6053" w:type="dxa"/>
            <w:gridSpan w:val="3"/>
          </w:tcPr>
          <w:p w:rsidR="00013B9C" w:rsidRPr="00013B9C" w:rsidRDefault="00013B9C" w:rsidP="00013B9C">
            <w:pPr>
              <w:pStyle w:val="Betarp"/>
              <w:rPr>
                <w:sz w:val="22"/>
              </w:rPr>
            </w:pPr>
            <w:r w:rsidRPr="00013B9C">
              <w:rPr>
                <w:sz w:val="22"/>
              </w:rPr>
              <w:t>Lietuvos Respublikos pozicijų pristatymas  prieš vykstant į ES Užsienio reikalų tarybos posėdį 2015 m. kovo 16 d. Briuselyje (Belgijos Karalystė) (uždaras klausimas).</w:t>
            </w:r>
          </w:p>
        </w:tc>
        <w:tc>
          <w:tcPr>
            <w:tcW w:w="1530" w:type="dxa"/>
          </w:tcPr>
          <w:p w:rsidR="00013B9C" w:rsidRPr="00013B9C" w:rsidRDefault="00013B9C" w:rsidP="00013B9C">
            <w:pPr>
              <w:pStyle w:val="Betarp"/>
              <w:rPr>
                <w:sz w:val="22"/>
              </w:rPr>
            </w:pPr>
            <w:r w:rsidRPr="00013B9C">
              <w:rPr>
                <w:sz w:val="22"/>
              </w:rPr>
              <w:t>B. Juodka</w:t>
            </w:r>
            <w:r w:rsidRPr="00013B9C">
              <w:rPr>
                <w:sz w:val="22"/>
              </w:rPr>
              <w:br/>
              <w:t xml:space="preserve">M. </w:t>
            </w:r>
            <w:proofErr w:type="spellStart"/>
            <w:r w:rsidRPr="00013B9C">
              <w:rPr>
                <w:sz w:val="22"/>
              </w:rPr>
              <w:t>Petrokaitė</w:t>
            </w:r>
            <w:proofErr w:type="spellEnd"/>
          </w:p>
        </w:tc>
      </w:tr>
      <w:tr w:rsidR="00013B9C" w:rsidRPr="00013B9C" w:rsidTr="000C2699">
        <w:trPr>
          <w:trHeight w:val="1192"/>
          <w:jc w:val="center"/>
        </w:trPr>
        <w:tc>
          <w:tcPr>
            <w:tcW w:w="566" w:type="dxa"/>
          </w:tcPr>
          <w:p w:rsidR="00013B9C" w:rsidRPr="00013B9C" w:rsidRDefault="00013B9C" w:rsidP="00013B9C">
            <w:pPr>
              <w:pStyle w:val="Betarp"/>
              <w:numPr>
                <w:ilvl w:val="0"/>
                <w:numId w:val="25"/>
              </w:numPr>
              <w:ind w:left="530"/>
              <w:rPr>
                <w:sz w:val="22"/>
              </w:rPr>
            </w:pPr>
          </w:p>
        </w:tc>
        <w:tc>
          <w:tcPr>
            <w:tcW w:w="1490" w:type="dxa"/>
            <w:vAlign w:val="center"/>
          </w:tcPr>
          <w:p w:rsidR="00013B9C" w:rsidRPr="00013B9C" w:rsidRDefault="00013B9C" w:rsidP="00013B9C">
            <w:pPr>
              <w:pStyle w:val="Betarp"/>
              <w:rPr>
                <w:sz w:val="22"/>
              </w:rPr>
            </w:pPr>
            <w:r w:rsidRPr="00013B9C">
              <w:rPr>
                <w:sz w:val="22"/>
              </w:rPr>
              <w:t>2015-03-13</w:t>
            </w:r>
            <w:r w:rsidRPr="00013B9C">
              <w:rPr>
                <w:sz w:val="22"/>
              </w:rPr>
              <w:br/>
              <w:t>10.20–10.30</w:t>
            </w:r>
            <w:r w:rsidRPr="00013B9C">
              <w:rPr>
                <w:sz w:val="22"/>
                <w:lang w:val="en-US"/>
              </w:rPr>
              <w:br/>
            </w:r>
            <w:r w:rsidRPr="00013B9C">
              <w:rPr>
                <w:sz w:val="22"/>
              </w:rPr>
              <w:t>I r. Lietuvos Tarybos salė</w:t>
            </w:r>
          </w:p>
        </w:tc>
        <w:tc>
          <w:tcPr>
            <w:tcW w:w="1276" w:type="dxa"/>
          </w:tcPr>
          <w:p w:rsidR="00013B9C" w:rsidRPr="00013B9C" w:rsidRDefault="00013B9C" w:rsidP="00013B9C">
            <w:pPr>
              <w:pStyle w:val="Betarp"/>
              <w:rPr>
                <w:sz w:val="22"/>
              </w:rPr>
            </w:pPr>
            <w:r w:rsidRPr="00013B9C">
              <w:rPr>
                <w:sz w:val="22"/>
              </w:rPr>
              <w:t>XIIP-2808</w:t>
            </w:r>
          </w:p>
        </w:tc>
        <w:tc>
          <w:tcPr>
            <w:tcW w:w="3076" w:type="dxa"/>
          </w:tcPr>
          <w:p w:rsidR="00013B9C" w:rsidRPr="00013B9C" w:rsidRDefault="00013B9C" w:rsidP="00013B9C">
            <w:pPr>
              <w:pStyle w:val="Betarp"/>
              <w:rPr>
                <w:sz w:val="22"/>
              </w:rPr>
            </w:pPr>
            <w:r w:rsidRPr="00013B9C">
              <w:rPr>
                <w:sz w:val="22"/>
              </w:rPr>
              <w:t>Seimo nutarimo ,,Dėl Seimo VI (pavasario) sesijos darbų programos“ projektas.</w:t>
            </w:r>
          </w:p>
        </w:tc>
        <w:tc>
          <w:tcPr>
            <w:tcW w:w="1701" w:type="dxa"/>
          </w:tcPr>
          <w:p w:rsidR="00013B9C" w:rsidRPr="00013B9C" w:rsidRDefault="00013B9C" w:rsidP="00013B9C">
            <w:pPr>
              <w:pStyle w:val="Betarp"/>
              <w:rPr>
                <w:sz w:val="22"/>
              </w:rPr>
            </w:pPr>
            <w:r w:rsidRPr="00013B9C">
              <w:rPr>
                <w:sz w:val="22"/>
              </w:rPr>
              <w:t>Svarstymas.</w:t>
            </w:r>
          </w:p>
        </w:tc>
        <w:tc>
          <w:tcPr>
            <w:tcW w:w="1530" w:type="dxa"/>
          </w:tcPr>
          <w:p w:rsidR="00013B9C" w:rsidRPr="00013B9C" w:rsidRDefault="00013B9C" w:rsidP="00013B9C">
            <w:pPr>
              <w:pStyle w:val="Betarp"/>
              <w:rPr>
                <w:sz w:val="22"/>
              </w:rPr>
            </w:pPr>
            <w:r w:rsidRPr="00013B9C">
              <w:rPr>
                <w:sz w:val="22"/>
              </w:rPr>
              <w:t>B. Juodka</w:t>
            </w:r>
            <w:r w:rsidRPr="00013B9C">
              <w:rPr>
                <w:sz w:val="22"/>
              </w:rPr>
              <w:br/>
              <w:t>A. Ažubalis</w:t>
            </w:r>
            <w:r w:rsidRPr="00013B9C">
              <w:rPr>
                <w:sz w:val="22"/>
              </w:rPr>
              <w:br/>
              <w:t xml:space="preserve">E. </w:t>
            </w:r>
            <w:proofErr w:type="spellStart"/>
            <w:r w:rsidRPr="00013B9C">
              <w:rPr>
                <w:sz w:val="22"/>
              </w:rPr>
              <w:t>Zelenka</w:t>
            </w:r>
            <w:proofErr w:type="spellEnd"/>
          </w:p>
        </w:tc>
      </w:tr>
      <w:tr w:rsidR="00013B9C" w:rsidRPr="00013B9C" w:rsidTr="000C2699">
        <w:trPr>
          <w:trHeight w:val="227"/>
          <w:jc w:val="center"/>
        </w:trPr>
        <w:tc>
          <w:tcPr>
            <w:tcW w:w="566" w:type="dxa"/>
          </w:tcPr>
          <w:p w:rsidR="00013B9C" w:rsidRPr="00013B9C" w:rsidRDefault="00013B9C" w:rsidP="00013B9C">
            <w:pPr>
              <w:pStyle w:val="Betarp"/>
              <w:numPr>
                <w:ilvl w:val="0"/>
                <w:numId w:val="25"/>
              </w:numPr>
              <w:ind w:left="530"/>
              <w:rPr>
                <w:sz w:val="22"/>
              </w:rPr>
            </w:pPr>
          </w:p>
        </w:tc>
        <w:tc>
          <w:tcPr>
            <w:tcW w:w="1490" w:type="dxa"/>
            <w:shd w:val="clear" w:color="auto" w:fill="auto"/>
          </w:tcPr>
          <w:p w:rsidR="00013B9C" w:rsidRPr="00013B9C" w:rsidRDefault="00013B9C" w:rsidP="00013B9C">
            <w:pPr>
              <w:pStyle w:val="Betarp"/>
              <w:rPr>
                <w:sz w:val="22"/>
              </w:rPr>
            </w:pPr>
            <w:r w:rsidRPr="00013B9C">
              <w:rPr>
                <w:sz w:val="22"/>
              </w:rPr>
              <w:t>2015-03-13</w:t>
            </w:r>
            <w:r w:rsidRPr="00013B9C">
              <w:rPr>
                <w:sz w:val="22"/>
              </w:rPr>
              <w:br/>
              <w:t>10.30–10.40</w:t>
            </w:r>
            <w:r w:rsidRPr="00013B9C">
              <w:rPr>
                <w:sz w:val="22"/>
                <w:lang w:val="en-US"/>
              </w:rPr>
              <w:br/>
            </w:r>
            <w:r w:rsidRPr="00013B9C">
              <w:rPr>
                <w:sz w:val="22"/>
              </w:rPr>
              <w:t>I r. Lietuvos Tarybos salė</w:t>
            </w:r>
          </w:p>
        </w:tc>
        <w:tc>
          <w:tcPr>
            <w:tcW w:w="6053" w:type="dxa"/>
            <w:gridSpan w:val="3"/>
            <w:shd w:val="clear" w:color="auto" w:fill="auto"/>
          </w:tcPr>
          <w:p w:rsidR="00013B9C" w:rsidRPr="00013B9C" w:rsidRDefault="00013B9C" w:rsidP="00013B9C">
            <w:pPr>
              <w:pStyle w:val="Betarp"/>
              <w:rPr>
                <w:sz w:val="22"/>
              </w:rPr>
            </w:pPr>
            <w:r w:rsidRPr="00013B9C">
              <w:rPr>
                <w:sz w:val="22"/>
              </w:rPr>
              <w:t xml:space="preserve">Užsienio reikalų komiteto 2014 m. Seimo V (rudens) sesijos ataskaita. </w:t>
            </w:r>
          </w:p>
        </w:tc>
        <w:tc>
          <w:tcPr>
            <w:tcW w:w="1530" w:type="dxa"/>
            <w:shd w:val="clear" w:color="auto" w:fill="auto"/>
          </w:tcPr>
          <w:p w:rsidR="00013B9C" w:rsidRPr="00013B9C" w:rsidRDefault="00013B9C" w:rsidP="00013B9C">
            <w:pPr>
              <w:pStyle w:val="Betarp"/>
              <w:rPr>
                <w:sz w:val="22"/>
              </w:rPr>
            </w:pPr>
            <w:r w:rsidRPr="00013B9C">
              <w:rPr>
                <w:sz w:val="22"/>
              </w:rPr>
              <w:t>B. Juodka</w:t>
            </w:r>
            <w:r w:rsidRPr="00013B9C">
              <w:rPr>
                <w:sz w:val="22"/>
              </w:rPr>
              <w:br/>
              <w:t xml:space="preserve">E. </w:t>
            </w:r>
            <w:proofErr w:type="spellStart"/>
            <w:r w:rsidRPr="00013B9C">
              <w:rPr>
                <w:sz w:val="22"/>
              </w:rPr>
              <w:t>Zelenka</w:t>
            </w:r>
            <w:proofErr w:type="spellEnd"/>
          </w:p>
        </w:tc>
      </w:tr>
      <w:tr w:rsidR="00013B9C" w:rsidRPr="00013B9C" w:rsidTr="000C2699">
        <w:trPr>
          <w:trHeight w:val="542"/>
          <w:jc w:val="center"/>
        </w:trPr>
        <w:tc>
          <w:tcPr>
            <w:tcW w:w="566" w:type="dxa"/>
          </w:tcPr>
          <w:p w:rsidR="00013B9C" w:rsidRPr="00013B9C" w:rsidRDefault="00013B9C" w:rsidP="00013B9C">
            <w:pPr>
              <w:pStyle w:val="Betarp"/>
              <w:numPr>
                <w:ilvl w:val="0"/>
                <w:numId w:val="25"/>
              </w:numPr>
              <w:ind w:left="530"/>
              <w:rPr>
                <w:sz w:val="22"/>
              </w:rPr>
            </w:pPr>
          </w:p>
        </w:tc>
        <w:tc>
          <w:tcPr>
            <w:tcW w:w="1490" w:type="dxa"/>
            <w:shd w:val="clear" w:color="auto" w:fill="auto"/>
          </w:tcPr>
          <w:p w:rsidR="00013B9C" w:rsidRPr="00013B9C" w:rsidRDefault="00013B9C" w:rsidP="00013B9C">
            <w:pPr>
              <w:pStyle w:val="Betarp"/>
              <w:rPr>
                <w:sz w:val="22"/>
              </w:rPr>
            </w:pPr>
            <w:r w:rsidRPr="00013B9C">
              <w:rPr>
                <w:sz w:val="22"/>
              </w:rPr>
              <w:t>2015-03-13</w:t>
            </w:r>
            <w:r w:rsidRPr="00013B9C">
              <w:rPr>
                <w:sz w:val="22"/>
              </w:rPr>
              <w:br/>
              <w:t>10.40–10.50</w:t>
            </w:r>
            <w:r w:rsidRPr="00013B9C">
              <w:rPr>
                <w:sz w:val="22"/>
                <w:lang w:val="en-US"/>
              </w:rPr>
              <w:br/>
            </w:r>
            <w:r w:rsidRPr="00013B9C">
              <w:rPr>
                <w:sz w:val="22"/>
              </w:rPr>
              <w:t>I r. Lietuvos Tarybos salė</w:t>
            </w:r>
          </w:p>
        </w:tc>
        <w:tc>
          <w:tcPr>
            <w:tcW w:w="6053" w:type="dxa"/>
            <w:gridSpan w:val="3"/>
            <w:shd w:val="clear" w:color="auto" w:fill="auto"/>
          </w:tcPr>
          <w:p w:rsidR="00013B9C" w:rsidRPr="00013B9C" w:rsidRDefault="00013B9C" w:rsidP="00013B9C">
            <w:pPr>
              <w:pStyle w:val="Betarp"/>
              <w:rPr>
                <w:sz w:val="22"/>
              </w:rPr>
            </w:pPr>
            <w:r w:rsidRPr="00013B9C">
              <w:rPr>
                <w:sz w:val="22"/>
              </w:rPr>
              <w:t xml:space="preserve">Užsienio reikalų komiteto 2012–2016 m. Seimo kadencijos VI (pavasario) sesijos darbų plano pateikimas. </w:t>
            </w:r>
          </w:p>
        </w:tc>
        <w:tc>
          <w:tcPr>
            <w:tcW w:w="1530" w:type="dxa"/>
            <w:shd w:val="clear" w:color="auto" w:fill="auto"/>
          </w:tcPr>
          <w:p w:rsidR="00013B9C" w:rsidRPr="00013B9C" w:rsidRDefault="00013B9C" w:rsidP="00013B9C">
            <w:pPr>
              <w:pStyle w:val="Betarp"/>
              <w:rPr>
                <w:sz w:val="22"/>
              </w:rPr>
            </w:pPr>
            <w:r w:rsidRPr="00013B9C">
              <w:rPr>
                <w:sz w:val="22"/>
              </w:rPr>
              <w:t>B. Juodka</w:t>
            </w:r>
            <w:r w:rsidRPr="00013B9C">
              <w:rPr>
                <w:sz w:val="22"/>
              </w:rPr>
              <w:br/>
              <w:t xml:space="preserve">E. </w:t>
            </w:r>
            <w:proofErr w:type="spellStart"/>
            <w:r w:rsidRPr="00013B9C">
              <w:rPr>
                <w:sz w:val="22"/>
              </w:rPr>
              <w:t>Zelenka</w:t>
            </w:r>
            <w:proofErr w:type="spellEnd"/>
          </w:p>
        </w:tc>
      </w:tr>
      <w:tr w:rsidR="00013B9C" w:rsidRPr="00013B9C" w:rsidTr="000C2699">
        <w:trPr>
          <w:trHeight w:val="542"/>
          <w:jc w:val="center"/>
        </w:trPr>
        <w:tc>
          <w:tcPr>
            <w:tcW w:w="566" w:type="dxa"/>
          </w:tcPr>
          <w:p w:rsidR="00013B9C" w:rsidRPr="00013B9C" w:rsidRDefault="00013B9C" w:rsidP="00013B9C">
            <w:pPr>
              <w:pStyle w:val="Betarp"/>
              <w:numPr>
                <w:ilvl w:val="0"/>
                <w:numId w:val="25"/>
              </w:numPr>
              <w:ind w:left="530"/>
              <w:rPr>
                <w:sz w:val="22"/>
              </w:rPr>
            </w:pPr>
          </w:p>
        </w:tc>
        <w:tc>
          <w:tcPr>
            <w:tcW w:w="1490" w:type="dxa"/>
            <w:shd w:val="clear" w:color="auto" w:fill="auto"/>
          </w:tcPr>
          <w:p w:rsidR="00013B9C" w:rsidRPr="00013B9C" w:rsidRDefault="00013B9C" w:rsidP="00013B9C">
            <w:pPr>
              <w:pStyle w:val="Betarp"/>
              <w:rPr>
                <w:sz w:val="22"/>
              </w:rPr>
            </w:pPr>
            <w:r w:rsidRPr="00013B9C">
              <w:rPr>
                <w:sz w:val="22"/>
              </w:rPr>
              <w:t>2015-03-13</w:t>
            </w:r>
            <w:r w:rsidRPr="00013B9C">
              <w:rPr>
                <w:sz w:val="22"/>
              </w:rPr>
              <w:br/>
              <w:t>10.50–10.55</w:t>
            </w:r>
            <w:r w:rsidRPr="00013B9C">
              <w:rPr>
                <w:sz w:val="22"/>
                <w:lang w:val="en-US"/>
              </w:rPr>
              <w:br/>
            </w:r>
            <w:r w:rsidRPr="00013B9C">
              <w:rPr>
                <w:sz w:val="22"/>
              </w:rPr>
              <w:t>I r. Lietuvos Tarybos salė</w:t>
            </w:r>
          </w:p>
        </w:tc>
        <w:tc>
          <w:tcPr>
            <w:tcW w:w="6053" w:type="dxa"/>
            <w:gridSpan w:val="3"/>
            <w:shd w:val="clear" w:color="auto" w:fill="auto"/>
          </w:tcPr>
          <w:p w:rsidR="00013B9C" w:rsidRPr="00013B9C" w:rsidRDefault="00013B9C" w:rsidP="00013B9C">
            <w:pPr>
              <w:pStyle w:val="Betarp"/>
              <w:rPr>
                <w:sz w:val="22"/>
              </w:rPr>
            </w:pPr>
            <w:r w:rsidRPr="00013B9C">
              <w:rPr>
                <w:sz w:val="22"/>
              </w:rPr>
              <w:t>Kiti klausimai.</w:t>
            </w:r>
          </w:p>
        </w:tc>
        <w:tc>
          <w:tcPr>
            <w:tcW w:w="1530" w:type="dxa"/>
            <w:shd w:val="clear" w:color="auto" w:fill="auto"/>
          </w:tcPr>
          <w:p w:rsidR="00013B9C" w:rsidRPr="00013B9C" w:rsidRDefault="00013B9C" w:rsidP="00013B9C">
            <w:pPr>
              <w:pStyle w:val="Betarp"/>
              <w:rPr>
                <w:sz w:val="22"/>
              </w:rPr>
            </w:pPr>
          </w:p>
        </w:tc>
      </w:tr>
      <w:tr w:rsidR="00013B9C" w:rsidRPr="00013B9C" w:rsidTr="000C2699">
        <w:trPr>
          <w:trHeight w:val="542"/>
          <w:jc w:val="center"/>
        </w:trPr>
        <w:tc>
          <w:tcPr>
            <w:tcW w:w="566" w:type="dxa"/>
          </w:tcPr>
          <w:p w:rsidR="00013B9C" w:rsidRPr="00013B9C" w:rsidRDefault="00013B9C" w:rsidP="00013B9C">
            <w:pPr>
              <w:pStyle w:val="Betarp"/>
              <w:numPr>
                <w:ilvl w:val="0"/>
                <w:numId w:val="25"/>
              </w:numPr>
              <w:ind w:left="530"/>
              <w:rPr>
                <w:sz w:val="22"/>
              </w:rPr>
            </w:pPr>
          </w:p>
        </w:tc>
        <w:tc>
          <w:tcPr>
            <w:tcW w:w="1490" w:type="dxa"/>
            <w:shd w:val="clear" w:color="auto" w:fill="auto"/>
          </w:tcPr>
          <w:p w:rsidR="00013B9C" w:rsidRPr="00013B9C" w:rsidRDefault="00013B9C" w:rsidP="00013B9C">
            <w:pPr>
              <w:pStyle w:val="Betarp"/>
              <w:rPr>
                <w:sz w:val="22"/>
              </w:rPr>
            </w:pPr>
            <w:r w:rsidRPr="00013B9C">
              <w:rPr>
                <w:sz w:val="22"/>
              </w:rPr>
              <w:t>2015-03-13</w:t>
            </w:r>
            <w:r w:rsidRPr="00013B9C">
              <w:rPr>
                <w:sz w:val="22"/>
              </w:rPr>
              <w:br/>
              <w:t>11.00–11.20</w:t>
            </w:r>
            <w:r w:rsidRPr="00013B9C">
              <w:rPr>
                <w:sz w:val="22"/>
              </w:rPr>
              <w:br/>
              <w:t>I r. 218 k.</w:t>
            </w:r>
          </w:p>
        </w:tc>
        <w:tc>
          <w:tcPr>
            <w:tcW w:w="6053" w:type="dxa"/>
            <w:gridSpan w:val="3"/>
            <w:shd w:val="clear" w:color="auto" w:fill="auto"/>
          </w:tcPr>
          <w:p w:rsidR="00013B9C" w:rsidRPr="00013B9C" w:rsidRDefault="00013B9C" w:rsidP="00013B9C">
            <w:pPr>
              <w:pStyle w:val="Betarp"/>
              <w:rPr>
                <w:bCs/>
                <w:sz w:val="22"/>
                <w:u w:val="single"/>
              </w:rPr>
            </w:pPr>
            <w:r w:rsidRPr="00013B9C">
              <w:rPr>
                <w:bCs/>
                <w:sz w:val="22"/>
                <w:u w:val="single"/>
              </w:rPr>
              <w:t>Bendras posėdis su Europos reikalų komitetu</w:t>
            </w:r>
          </w:p>
          <w:p w:rsidR="00013B9C" w:rsidRPr="00013B9C" w:rsidRDefault="00013B9C" w:rsidP="00013B9C">
            <w:pPr>
              <w:pStyle w:val="Betarp"/>
              <w:rPr>
                <w:sz w:val="22"/>
              </w:rPr>
            </w:pPr>
            <w:r w:rsidRPr="00013B9C">
              <w:rPr>
                <w:bCs/>
                <w:sz w:val="22"/>
              </w:rPr>
              <w:t>Lietuvos Respublikos pozicijų pristatymas prieš vykstant į ES Bendrųjų reikalų tarybos posėdį 2015 m. kovo 17 d. (uždaras klausimas).</w:t>
            </w:r>
          </w:p>
        </w:tc>
        <w:tc>
          <w:tcPr>
            <w:tcW w:w="1530" w:type="dxa"/>
            <w:shd w:val="clear" w:color="auto" w:fill="auto"/>
          </w:tcPr>
          <w:p w:rsidR="00013B9C" w:rsidRPr="00013B9C" w:rsidRDefault="00013B9C" w:rsidP="00013B9C">
            <w:pPr>
              <w:pStyle w:val="Betarp"/>
              <w:rPr>
                <w:sz w:val="22"/>
              </w:rPr>
            </w:pPr>
            <w:r w:rsidRPr="00013B9C">
              <w:rPr>
                <w:sz w:val="22"/>
              </w:rPr>
              <w:t>B. Juodka</w:t>
            </w:r>
            <w:r w:rsidRPr="00013B9C">
              <w:rPr>
                <w:sz w:val="22"/>
              </w:rPr>
              <w:br/>
              <w:t xml:space="preserve">E. </w:t>
            </w:r>
            <w:proofErr w:type="spellStart"/>
            <w:r w:rsidRPr="00013B9C">
              <w:rPr>
                <w:sz w:val="22"/>
              </w:rPr>
              <w:t>Zelenka</w:t>
            </w:r>
            <w:proofErr w:type="spellEnd"/>
          </w:p>
        </w:tc>
      </w:tr>
    </w:tbl>
    <w:p w:rsidR="00013B9C" w:rsidRPr="00013B9C" w:rsidRDefault="00013B9C" w:rsidP="00013B9C">
      <w:pPr>
        <w:pStyle w:val="Betarp"/>
        <w:rPr>
          <w:sz w:val="22"/>
        </w:rPr>
      </w:pPr>
      <w:r>
        <w:rPr>
          <w:sz w:val="22"/>
        </w:rPr>
        <w:tab/>
      </w:r>
      <w:r w:rsidRPr="00013B9C">
        <w:rPr>
          <w:sz w:val="22"/>
        </w:rPr>
        <w:t xml:space="preserve">Komiteto pirmininkas </w:t>
      </w:r>
      <w:r w:rsidRPr="00013B9C">
        <w:rPr>
          <w:sz w:val="22"/>
        </w:rPr>
        <w:tab/>
      </w:r>
      <w:r w:rsidRPr="00013B9C">
        <w:rPr>
          <w:sz w:val="22"/>
        </w:rPr>
        <w:tab/>
      </w:r>
      <w:r w:rsidRPr="00013B9C">
        <w:rPr>
          <w:sz w:val="22"/>
        </w:rPr>
        <w:tab/>
      </w:r>
      <w:r w:rsidRPr="00013B9C">
        <w:rPr>
          <w:sz w:val="22"/>
        </w:rPr>
        <w:tab/>
        <w:t>Benediktas Juodka</w:t>
      </w:r>
    </w:p>
    <w:p w:rsidR="00013B9C" w:rsidRPr="004D1A97" w:rsidRDefault="00013B9C" w:rsidP="00956135">
      <w:pPr>
        <w:pStyle w:val="Betarp"/>
        <w:jc w:val="center"/>
        <w:rPr>
          <w:sz w:val="22"/>
        </w:rPr>
      </w:pPr>
    </w:p>
    <w:p w:rsidR="00956135" w:rsidRDefault="00956135" w:rsidP="00956135">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9"/>
        <w:gridCol w:w="1186"/>
        <w:gridCol w:w="1369"/>
        <w:gridCol w:w="3384"/>
        <w:gridCol w:w="1517"/>
        <w:gridCol w:w="1794"/>
      </w:tblGrid>
      <w:tr w:rsidR="00DD3AB6" w:rsidRPr="002F1147" w:rsidTr="002F1147">
        <w:trPr>
          <w:trHeight w:val="20"/>
          <w:jc w:val="center"/>
        </w:trPr>
        <w:tc>
          <w:tcPr>
            <w:tcW w:w="390" w:type="dxa"/>
            <w:tcMar>
              <w:top w:w="0" w:type="dxa"/>
              <w:left w:w="30" w:type="dxa"/>
              <w:bottom w:w="0" w:type="dxa"/>
              <w:right w:w="30" w:type="dxa"/>
            </w:tcMar>
            <w:hideMark/>
          </w:tcPr>
          <w:p w:rsidR="00DD3AB6" w:rsidRPr="002F1147" w:rsidRDefault="00DD3AB6" w:rsidP="002F1147">
            <w:pPr>
              <w:pStyle w:val="Betarp"/>
              <w:rPr>
                <w:b/>
                <w:sz w:val="22"/>
              </w:rPr>
            </w:pPr>
            <w:r w:rsidRPr="002F1147">
              <w:rPr>
                <w:b/>
                <w:sz w:val="22"/>
              </w:rPr>
              <w:t>Eil.</w:t>
            </w:r>
          </w:p>
          <w:p w:rsidR="00DD3AB6" w:rsidRPr="002F1147" w:rsidRDefault="00DD3AB6" w:rsidP="002F1147">
            <w:pPr>
              <w:pStyle w:val="Betarp"/>
              <w:rPr>
                <w:b/>
                <w:sz w:val="22"/>
              </w:rPr>
            </w:pPr>
            <w:r w:rsidRPr="002F1147">
              <w:rPr>
                <w:b/>
                <w:sz w:val="22"/>
              </w:rPr>
              <w:t>Nr.</w:t>
            </w:r>
          </w:p>
        </w:tc>
        <w:tc>
          <w:tcPr>
            <w:tcW w:w="1239" w:type="dxa"/>
            <w:tcMar>
              <w:top w:w="0" w:type="dxa"/>
              <w:left w:w="30" w:type="dxa"/>
              <w:bottom w:w="0" w:type="dxa"/>
              <w:right w:w="30" w:type="dxa"/>
            </w:tcMar>
            <w:hideMark/>
          </w:tcPr>
          <w:p w:rsidR="00DD3AB6" w:rsidRPr="002F1147" w:rsidRDefault="00DD3AB6" w:rsidP="002F1147">
            <w:pPr>
              <w:pStyle w:val="Betarp"/>
              <w:rPr>
                <w:b/>
                <w:sz w:val="22"/>
              </w:rPr>
            </w:pPr>
            <w:r w:rsidRPr="002F1147">
              <w:rPr>
                <w:b/>
                <w:sz w:val="22"/>
              </w:rPr>
              <w:t>Data,</w:t>
            </w:r>
          </w:p>
          <w:p w:rsidR="00DD3AB6" w:rsidRPr="002F1147" w:rsidRDefault="00DD3AB6" w:rsidP="002F1147">
            <w:pPr>
              <w:pStyle w:val="Betarp"/>
              <w:rPr>
                <w:b/>
                <w:sz w:val="22"/>
              </w:rPr>
            </w:pPr>
            <w:r w:rsidRPr="002F1147">
              <w:rPr>
                <w:b/>
                <w:sz w:val="22"/>
              </w:rPr>
              <w:t>laikas,</w:t>
            </w:r>
          </w:p>
          <w:p w:rsidR="00DD3AB6" w:rsidRPr="002F1147" w:rsidRDefault="00DD3AB6" w:rsidP="002F1147">
            <w:pPr>
              <w:pStyle w:val="Betarp"/>
              <w:rPr>
                <w:b/>
                <w:sz w:val="22"/>
              </w:rPr>
            </w:pPr>
            <w:r w:rsidRPr="002F1147">
              <w:rPr>
                <w:b/>
                <w:sz w:val="22"/>
              </w:rPr>
              <w:t>vieta</w:t>
            </w:r>
          </w:p>
        </w:tc>
        <w:tc>
          <w:tcPr>
            <w:tcW w:w="1419" w:type="dxa"/>
            <w:tcMar>
              <w:top w:w="0" w:type="dxa"/>
              <w:left w:w="30" w:type="dxa"/>
              <w:bottom w:w="0" w:type="dxa"/>
              <w:right w:w="30" w:type="dxa"/>
            </w:tcMar>
            <w:hideMark/>
          </w:tcPr>
          <w:p w:rsidR="00DD3AB6" w:rsidRPr="002F1147" w:rsidRDefault="00DD3AB6" w:rsidP="002F1147">
            <w:pPr>
              <w:pStyle w:val="Betarp"/>
              <w:rPr>
                <w:b/>
                <w:snapToGrid w:val="0"/>
                <w:sz w:val="22"/>
              </w:rPr>
            </w:pPr>
            <w:r w:rsidRPr="002F1147">
              <w:rPr>
                <w:b/>
                <w:snapToGrid w:val="0"/>
                <w:sz w:val="22"/>
              </w:rPr>
              <w:t>Projekto Nr.</w:t>
            </w:r>
          </w:p>
        </w:tc>
        <w:tc>
          <w:tcPr>
            <w:tcW w:w="3557" w:type="dxa"/>
            <w:tcMar>
              <w:top w:w="0" w:type="dxa"/>
              <w:left w:w="30" w:type="dxa"/>
              <w:bottom w:w="0" w:type="dxa"/>
              <w:right w:w="30" w:type="dxa"/>
            </w:tcMar>
            <w:hideMark/>
          </w:tcPr>
          <w:p w:rsidR="00DD3AB6" w:rsidRPr="002F1147" w:rsidRDefault="00DD3AB6" w:rsidP="002F1147">
            <w:pPr>
              <w:pStyle w:val="Betarp"/>
              <w:rPr>
                <w:b/>
                <w:sz w:val="22"/>
              </w:rPr>
            </w:pPr>
            <w:r w:rsidRPr="002F1147">
              <w:rPr>
                <w:b/>
                <w:sz w:val="22"/>
              </w:rPr>
              <w:t>Svarstomi klausimai</w:t>
            </w:r>
          </w:p>
        </w:tc>
        <w:tc>
          <w:tcPr>
            <w:tcW w:w="1547" w:type="dxa"/>
            <w:tcMar>
              <w:top w:w="0" w:type="dxa"/>
              <w:left w:w="30" w:type="dxa"/>
              <w:bottom w:w="0" w:type="dxa"/>
              <w:right w:w="30" w:type="dxa"/>
            </w:tcMar>
            <w:hideMark/>
          </w:tcPr>
          <w:p w:rsidR="00DD3AB6" w:rsidRPr="002F1147" w:rsidRDefault="00DD3AB6" w:rsidP="002F1147">
            <w:pPr>
              <w:pStyle w:val="Betarp"/>
              <w:rPr>
                <w:b/>
                <w:sz w:val="22"/>
              </w:rPr>
            </w:pPr>
            <w:r w:rsidRPr="002F1147">
              <w:rPr>
                <w:b/>
                <w:sz w:val="22"/>
              </w:rPr>
              <w:t>Pagrindinis ar papildomas komitetas (stadija)</w:t>
            </w:r>
          </w:p>
        </w:tc>
        <w:tc>
          <w:tcPr>
            <w:tcW w:w="1864" w:type="dxa"/>
            <w:hideMark/>
          </w:tcPr>
          <w:p w:rsidR="00DD3AB6" w:rsidRPr="002F1147" w:rsidRDefault="00DD3AB6" w:rsidP="002F1147">
            <w:pPr>
              <w:pStyle w:val="Betarp"/>
              <w:rPr>
                <w:b/>
                <w:snapToGrid w:val="0"/>
                <w:sz w:val="22"/>
              </w:rPr>
            </w:pPr>
            <w:r w:rsidRPr="002F1147">
              <w:rPr>
                <w:b/>
                <w:snapToGrid w:val="0"/>
                <w:sz w:val="22"/>
              </w:rPr>
              <w:t>Komiteto išvadų rengėjai,</w:t>
            </w:r>
          </w:p>
          <w:p w:rsidR="00DD3AB6" w:rsidRPr="002F1147" w:rsidRDefault="00DD3AB6" w:rsidP="002F1147">
            <w:pPr>
              <w:pStyle w:val="Betarp"/>
              <w:rPr>
                <w:b/>
                <w:snapToGrid w:val="0"/>
                <w:sz w:val="22"/>
              </w:rPr>
            </w:pPr>
            <w:r w:rsidRPr="002F1147">
              <w:rPr>
                <w:b/>
                <w:snapToGrid w:val="0"/>
                <w:sz w:val="22"/>
              </w:rPr>
              <w:t>biuro tarnautojai</w:t>
            </w:r>
          </w:p>
        </w:tc>
      </w:tr>
      <w:tr w:rsidR="00DD3AB6" w:rsidRPr="002F1147" w:rsidTr="002F1147">
        <w:trPr>
          <w:trHeight w:val="20"/>
          <w:jc w:val="center"/>
        </w:trPr>
        <w:tc>
          <w:tcPr>
            <w:tcW w:w="390" w:type="dxa"/>
            <w:tcMar>
              <w:top w:w="0" w:type="dxa"/>
              <w:left w:w="30" w:type="dxa"/>
              <w:bottom w:w="0" w:type="dxa"/>
              <w:right w:w="30" w:type="dxa"/>
            </w:tcMar>
          </w:tcPr>
          <w:p w:rsidR="00DD3AB6" w:rsidRPr="002F1147" w:rsidRDefault="00DD3AB6" w:rsidP="002F1147">
            <w:pPr>
              <w:pStyle w:val="Betarp"/>
              <w:rPr>
                <w:sz w:val="22"/>
              </w:rPr>
            </w:pPr>
            <w:r w:rsidRPr="002F1147">
              <w:rPr>
                <w:sz w:val="22"/>
              </w:rPr>
              <w:t>1</w:t>
            </w:r>
          </w:p>
        </w:tc>
        <w:tc>
          <w:tcPr>
            <w:tcW w:w="1239" w:type="dxa"/>
            <w:tcMar>
              <w:top w:w="0" w:type="dxa"/>
              <w:left w:w="30" w:type="dxa"/>
              <w:bottom w:w="0" w:type="dxa"/>
              <w:right w:w="30" w:type="dxa"/>
            </w:tcMar>
          </w:tcPr>
          <w:p w:rsidR="00DD3AB6" w:rsidRPr="002F1147" w:rsidRDefault="00DD3AB6" w:rsidP="002F1147">
            <w:pPr>
              <w:pStyle w:val="Betarp"/>
              <w:rPr>
                <w:sz w:val="22"/>
              </w:rPr>
            </w:pPr>
            <w:r w:rsidRPr="002F1147">
              <w:rPr>
                <w:sz w:val="22"/>
              </w:rPr>
              <w:t>2015-03-12</w:t>
            </w:r>
          </w:p>
          <w:p w:rsidR="00DD3AB6" w:rsidRPr="002F1147" w:rsidRDefault="00DD3AB6" w:rsidP="002F1147">
            <w:pPr>
              <w:pStyle w:val="Betarp"/>
              <w:rPr>
                <w:sz w:val="22"/>
              </w:rPr>
            </w:pPr>
            <w:r w:rsidRPr="002F1147">
              <w:rPr>
                <w:sz w:val="22"/>
              </w:rPr>
              <w:t>14.00–14.10</w:t>
            </w:r>
          </w:p>
          <w:p w:rsidR="00DD3AB6" w:rsidRPr="002F1147" w:rsidRDefault="00DD3AB6" w:rsidP="002F1147">
            <w:pPr>
              <w:pStyle w:val="Betarp"/>
              <w:rPr>
                <w:sz w:val="22"/>
              </w:rPr>
            </w:pPr>
            <w:r w:rsidRPr="002F1147">
              <w:rPr>
                <w:sz w:val="22"/>
              </w:rPr>
              <w:t>III r. 800 kab.</w:t>
            </w:r>
          </w:p>
        </w:tc>
        <w:tc>
          <w:tcPr>
            <w:tcW w:w="1419" w:type="dxa"/>
            <w:tcMar>
              <w:top w:w="0" w:type="dxa"/>
              <w:left w:w="30" w:type="dxa"/>
              <w:bottom w:w="0" w:type="dxa"/>
              <w:right w:w="30" w:type="dxa"/>
            </w:tcMar>
          </w:tcPr>
          <w:p w:rsidR="00DD3AB6" w:rsidRPr="002F1147" w:rsidRDefault="00DD3AB6" w:rsidP="002F1147">
            <w:pPr>
              <w:pStyle w:val="Betarp"/>
              <w:rPr>
                <w:sz w:val="22"/>
              </w:rPr>
            </w:pPr>
            <w:r w:rsidRPr="002F1147">
              <w:rPr>
                <w:sz w:val="22"/>
              </w:rPr>
              <w:t>XIIP-2268</w:t>
            </w:r>
          </w:p>
        </w:tc>
        <w:tc>
          <w:tcPr>
            <w:tcW w:w="3557" w:type="dxa"/>
            <w:tcMar>
              <w:top w:w="0" w:type="dxa"/>
              <w:left w:w="30" w:type="dxa"/>
              <w:bottom w:w="0" w:type="dxa"/>
              <w:right w:w="30" w:type="dxa"/>
            </w:tcMar>
          </w:tcPr>
          <w:p w:rsidR="00DD3AB6" w:rsidRPr="002F1147" w:rsidRDefault="00DD3AB6" w:rsidP="002F1147">
            <w:pPr>
              <w:pStyle w:val="Betarp"/>
              <w:rPr>
                <w:sz w:val="22"/>
              </w:rPr>
            </w:pPr>
            <w:r w:rsidRPr="002F1147">
              <w:rPr>
                <w:sz w:val="22"/>
              </w:rPr>
              <w:t>Turizmo įstatymo Nr. VIII-667 18 straipsnio pakeitimo įstatymo projektas</w:t>
            </w:r>
          </w:p>
        </w:tc>
        <w:tc>
          <w:tcPr>
            <w:tcW w:w="1547" w:type="dxa"/>
            <w:tcMar>
              <w:top w:w="0" w:type="dxa"/>
              <w:left w:w="30" w:type="dxa"/>
              <w:bottom w:w="0" w:type="dxa"/>
              <w:right w:w="30" w:type="dxa"/>
            </w:tcMar>
          </w:tcPr>
          <w:p w:rsidR="00DD3AB6" w:rsidRPr="002F1147" w:rsidRDefault="00DD3AB6" w:rsidP="002F1147">
            <w:pPr>
              <w:pStyle w:val="Betarp"/>
              <w:rPr>
                <w:sz w:val="22"/>
              </w:rPr>
            </w:pPr>
            <w:r w:rsidRPr="002F1147">
              <w:rPr>
                <w:sz w:val="22"/>
              </w:rPr>
              <w:t>komitetas paskirtas papildomu</w:t>
            </w:r>
          </w:p>
          <w:p w:rsidR="00DD3AB6" w:rsidRPr="002F1147" w:rsidRDefault="00DD3AB6" w:rsidP="002F1147">
            <w:pPr>
              <w:pStyle w:val="Betarp"/>
              <w:rPr>
                <w:sz w:val="22"/>
              </w:rPr>
            </w:pPr>
            <w:r w:rsidRPr="002F1147">
              <w:rPr>
                <w:sz w:val="22"/>
              </w:rPr>
              <w:t>svarstymas</w:t>
            </w:r>
          </w:p>
        </w:tc>
        <w:tc>
          <w:tcPr>
            <w:tcW w:w="1864" w:type="dxa"/>
          </w:tcPr>
          <w:p w:rsidR="00DD3AB6" w:rsidRPr="002F1147" w:rsidRDefault="00DD3AB6" w:rsidP="002F1147">
            <w:pPr>
              <w:pStyle w:val="Betarp"/>
              <w:rPr>
                <w:snapToGrid w:val="0"/>
                <w:sz w:val="22"/>
              </w:rPr>
            </w:pPr>
            <w:r w:rsidRPr="002F1147">
              <w:rPr>
                <w:snapToGrid w:val="0"/>
                <w:sz w:val="22"/>
              </w:rPr>
              <w:t>V. Bukauskas</w:t>
            </w:r>
          </w:p>
          <w:p w:rsidR="00DD3AB6" w:rsidRPr="002F1147" w:rsidRDefault="00DD3AB6" w:rsidP="002F1147">
            <w:pPr>
              <w:pStyle w:val="Betarp"/>
              <w:rPr>
                <w:snapToGrid w:val="0"/>
                <w:sz w:val="22"/>
              </w:rPr>
            </w:pPr>
            <w:r w:rsidRPr="002F1147">
              <w:rPr>
                <w:snapToGrid w:val="0"/>
                <w:sz w:val="22"/>
              </w:rPr>
              <w:t xml:space="preserve">A. </w:t>
            </w:r>
            <w:proofErr w:type="spellStart"/>
            <w:r w:rsidRPr="002F1147">
              <w:rPr>
                <w:snapToGrid w:val="0"/>
                <w:sz w:val="22"/>
              </w:rPr>
              <w:t>Bilotaitė</w:t>
            </w:r>
            <w:proofErr w:type="spellEnd"/>
          </w:p>
          <w:p w:rsidR="00DD3AB6" w:rsidRPr="002F1147" w:rsidRDefault="00DD3AB6" w:rsidP="002F1147">
            <w:pPr>
              <w:pStyle w:val="Betarp"/>
              <w:rPr>
                <w:snapToGrid w:val="0"/>
                <w:sz w:val="22"/>
              </w:rPr>
            </w:pPr>
            <w:r w:rsidRPr="002F1147">
              <w:rPr>
                <w:snapToGrid w:val="0"/>
                <w:sz w:val="22"/>
              </w:rPr>
              <w:t>(J. Marcinkutė)</w:t>
            </w:r>
          </w:p>
        </w:tc>
      </w:tr>
      <w:tr w:rsidR="00DD3AB6" w:rsidRPr="002F1147" w:rsidTr="002F1147">
        <w:trPr>
          <w:trHeight w:val="20"/>
          <w:jc w:val="center"/>
        </w:trPr>
        <w:tc>
          <w:tcPr>
            <w:tcW w:w="390" w:type="dxa"/>
            <w:tcMar>
              <w:top w:w="0" w:type="dxa"/>
              <w:left w:w="30" w:type="dxa"/>
              <w:bottom w:w="0" w:type="dxa"/>
              <w:right w:w="30" w:type="dxa"/>
            </w:tcMar>
          </w:tcPr>
          <w:p w:rsidR="00DD3AB6" w:rsidRPr="002F1147" w:rsidRDefault="00DD3AB6" w:rsidP="002F1147">
            <w:pPr>
              <w:pStyle w:val="Betarp"/>
              <w:rPr>
                <w:sz w:val="22"/>
              </w:rPr>
            </w:pPr>
            <w:r w:rsidRPr="002F1147">
              <w:rPr>
                <w:sz w:val="22"/>
              </w:rPr>
              <w:t>2</w:t>
            </w:r>
          </w:p>
        </w:tc>
        <w:tc>
          <w:tcPr>
            <w:tcW w:w="1239" w:type="dxa"/>
            <w:tcMar>
              <w:top w:w="0" w:type="dxa"/>
              <w:left w:w="30" w:type="dxa"/>
              <w:bottom w:w="0" w:type="dxa"/>
              <w:right w:w="30" w:type="dxa"/>
            </w:tcMar>
          </w:tcPr>
          <w:p w:rsidR="00DD3AB6" w:rsidRPr="002F1147" w:rsidRDefault="00DD3AB6" w:rsidP="002F1147">
            <w:pPr>
              <w:pStyle w:val="Betarp"/>
              <w:rPr>
                <w:sz w:val="22"/>
              </w:rPr>
            </w:pPr>
            <w:r w:rsidRPr="002F1147">
              <w:rPr>
                <w:sz w:val="22"/>
              </w:rPr>
              <w:t>2015-03-12</w:t>
            </w:r>
          </w:p>
          <w:p w:rsidR="00DD3AB6" w:rsidRPr="002F1147" w:rsidRDefault="00DD3AB6" w:rsidP="002F1147">
            <w:pPr>
              <w:pStyle w:val="Betarp"/>
              <w:rPr>
                <w:sz w:val="22"/>
              </w:rPr>
            </w:pPr>
            <w:r w:rsidRPr="002F1147">
              <w:rPr>
                <w:sz w:val="22"/>
              </w:rPr>
              <w:t>14.10–14.20</w:t>
            </w:r>
          </w:p>
          <w:p w:rsidR="00DD3AB6" w:rsidRPr="002F1147" w:rsidRDefault="00DD3AB6" w:rsidP="002F1147">
            <w:pPr>
              <w:pStyle w:val="Betarp"/>
              <w:rPr>
                <w:sz w:val="22"/>
              </w:rPr>
            </w:pPr>
            <w:r w:rsidRPr="002F1147">
              <w:rPr>
                <w:sz w:val="22"/>
              </w:rPr>
              <w:t>III r. 800 kab.</w:t>
            </w:r>
          </w:p>
        </w:tc>
        <w:tc>
          <w:tcPr>
            <w:tcW w:w="1419" w:type="dxa"/>
            <w:tcMar>
              <w:top w:w="0" w:type="dxa"/>
              <w:left w:w="30" w:type="dxa"/>
              <w:bottom w:w="0" w:type="dxa"/>
              <w:right w:w="30" w:type="dxa"/>
            </w:tcMar>
          </w:tcPr>
          <w:p w:rsidR="00DD3AB6" w:rsidRPr="002F1147" w:rsidRDefault="00DD3AB6" w:rsidP="002F1147">
            <w:pPr>
              <w:pStyle w:val="Betarp"/>
              <w:rPr>
                <w:sz w:val="22"/>
              </w:rPr>
            </w:pPr>
            <w:r w:rsidRPr="002F1147">
              <w:rPr>
                <w:sz w:val="22"/>
              </w:rPr>
              <w:t>ES-15-02</w:t>
            </w:r>
          </w:p>
        </w:tc>
        <w:tc>
          <w:tcPr>
            <w:tcW w:w="3557" w:type="dxa"/>
            <w:tcMar>
              <w:top w:w="0" w:type="dxa"/>
              <w:left w:w="30" w:type="dxa"/>
              <w:bottom w:w="0" w:type="dxa"/>
              <w:right w:w="30" w:type="dxa"/>
            </w:tcMar>
          </w:tcPr>
          <w:p w:rsidR="00DD3AB6" w:rsidRPr="002F1147" w:rsidRDefault="00DD3AB6" w:rsidP="002F1147">
            <w:pPr>
              <w:pStyle w:val="Betarp"/>
              <w:rPr>
                <w:sz w:val="22"/>
              </w:rPr>
            </w:pPr>
            <w:r w:rsidRPr="002F1147">
              <w:rPr>
                <w:bCs/>
                <w:sz w:val="22"/>
              </w:rPr>
              <w:t xml:space="preserve">Dėl Lietuvos pozicijos </w:t>
            </w:r>
            <w:r w:rsidRPr="002F1147">
              <w:rPr>
                <w:sz w:val="22"/>
              </w:rPr>
              <w:t>dėl pasiūlymo dėl Europos Parlamento ir Tarybos reglamento dėl Europos strateginių investicijų fondo, kuriuo iš dalies keičiami reglamentai (ES) Nr.1291/2013 ir (ES) Nr. 1316/2013. Nr. KOM/2015/10</w:t>
            </w:r>
          </w:p>
        </w:tc>
        <w:tc>
          <w:tcPr>
            <w:tcW w:w="1547" w:type="dxa"/>
            <w:tcMar>
              <w:top w:w="0" w:type="dxa"/>
              <w:left w:w="30" w:type="dxa"/>
              <w:bottom w:w="0" w:type="dxa"/>
              <w:right w:w="30" w:type="dxa"/>
            </w:tcMar>
          </w:tcPr>
          <w:p w:rsidR="00DD3AB6" w:rsidRPr="002F1147" w:rsidRDefault="00DD3AB6" w:rsidP="002F1147">
            <w:pPr>
              <w:pStyle w:val="Betarp"/>
              <w:rPr>
                <w:sz w:val="22"/>
              </w:rPr>
            </w:pPr>
            <w:r w:rsidRPr="002F1147">
              <w:rPr>
                <w:sz w:val="22"/>
              </w:rPr>
              <w:t>komitetas paskirtas specializuotu</w:t>
            </w:r>
          </w:p>
          <w:p w:rsidR="00DD3AB6" w:rsidRPr="002F1147" w:rsidRDefault="00DD3AB6" w:rsidP="002F1147">
            <w:pPr>
              <w:pStyle w:val="Betarp"/>
              <w:rPr>
                <w:sz w:val="22"/>
              </w:rPr>
            </w:pPr>
            <w:r w:rsidRPr="002F1147">
              <w:rPr>
                <w:sz w:val="22"/>
              </w:rPr>
              <w:t>svarstymas</w:t>
            </w:r>
          </w:p>
        </w:tc>
        <w:tc>
          <w:tcPr>
            <w:tcW w:w="1864" w:type="dxa"/>
          </w:tcPr>
          <w:p w:rsidR="00DD3AB6" w:rsidRPr="002F1147" w:rsidRDefault="00DD3AB6" w:rsidP="002F1147">
            <w:pPr>
              <w:pStyle w:val="Betarp"/>
              <w:rPr>
                <w:snapToGrid w:val="0"/>
                <w:sz w:val="22"/>
              </w:rPr>
            </w:pPr>
            <w:r w:rsidRPr="002F1147">
              <w:rPr>
                <w:snapToGrid w:val="0"/>
                <w:sz w:val="22"/>
              </w:rPr>
              <w:t>V. Bukauskas</w:t>
            </w:r>
          </w:p>
          <w:p w:rsidR="00DD3AB6" w:rsidRPr="002F1147" w:rsidRDefault="00DD3AB6" w:rsidP="002F1147">
            <w:pPr>
              <w:pStyle w:val="Betarp"/>
              <w:rPr>
                <w:snapToGrid w:val="0"/>
                <w:sz w:val="22"/>
              </w:rPr>
            </w:pPr>
            <w:r w:rsidRPr="002F1147">
              <w:rPr>
                <w:snapToGrid w:val="0"/>
                <w:sz w:val="22"/>
              </w:rPr>
              <w:t xml:space="preserve">A. </w:t>
            </w:r>
            <w:proofErr w:type="spellStart"/>
            <w:r w:rsidRPr="002F1147">
              <w:rPr>
                <w:snapToGrid w:val="0"/>
                <w:sz w:val="22"/>
              </w:rPr>
              <w:t>Bilotaitė</w:t>
            </w:r>
            <w:proofErr w:type="spellEnd"/>
          </w:p>
          <w:p w:rsidR="00DD3AB6" w:rsidRPr="002F1147" w:rsidRDefault="00DD3AB6" w:rsidP="002F1147">
            <w:pPr>
              <w:pStyle w:val="Betarp"/>
              <w:rPr>
                <w:snapToGrid w:val="0"/>
                <w:sz w:val="22"/>
              </w:rPr>
            </w:pPr>
            <w:r w:rsidRPr="002F1147">
              <w:rPr>
                <w:snapToGrid w:val="0"/>
                <w:sz w:val="22"/>
              </w:rPr>
              <w:t>(J. Marcinkutė)</w:t>
            </w:r>
          </w:p>
        </w:tc>
      </w:tr>
      <w:tr w:rsidR="00DD3AB6" w:rsidRPr="002F1147" w:rsidTr="002F1147">
        <w:trPr>
          <w:trHeight w:val="20"/>
          <w:jc w:val="center"/>
        </w:trPr>
        <w:tc>
          <w:tcPr>
            <w:tcW w:w="390" w:type="dxa"/>
            <w:tcMar>
              <w:top w:w="0" w:type="dxa"/>
              <w:left w:w="30" w:type="dxa"/>
              <w:bottom w:w="0" w:type="dxa"/>
              <w:right w:w="30" w:type="dxa"/>
            </w:tcMar>
          </w:tcPr>
          <w:p w:rsidR="00DD3AB6" w:rsidRPr="002F1147" w:rsidRDefault="00DD3AB6" w:rsidP="002F1147">
            <w:pPr>
              <w:pStyle w:val="Betarp"/>
              <w:rPr>
                <w:sz w:val="22"/>
              </w:rPr>
            </w:pPr>
            <w:r w:rsidRPr="002F1147">
              <w:rPr>
                <w:sz w:val="22"/>
              </w:rPr>
              <w:t>3</w:t>
            </w:r>
          </w:p>
        </w:tc>
        <w:tc>
          <w:tcPr>
            <w:tcW w:w="1239" w:type="dxa"/>
            <w:tcMar>
              <w:top w:w="0" w:type="dxa"/>
              <w:left w:w="30" w:type="dxa"/>
              <w:bottom w:w="0" w:type="dxa"/>
              <w:right w:w="30" w:type="dxa"/>
            </w:tcMar>
          </w:tcPr>
          <w:p w:rsidR="00DD3AB6" w:rsidRPr="002F1147" w:rsidRDefault="00DD3AB6" w:rsidP="002F1147">
            <w:pPr>
              <w:pStyle w:val="Betarp"/>
              <w:rPr>
                <w:sz w:val="22"/>
              </w:rPr>
            </w:pPr>
            <w:r w:rsidRPr="002F1147">
              <w:rPr>
                <w:sz w:val="22"/>
              </w:rPr>
              <w:t>2015-03-12</w:t>
            </w:r>
          </w:p>
          <w:p w:rsidR="00DD3AB6" w:rsidRPr="002F1147" w:rsidRDefault="00DD3AB6" w:rsidP="002F1147">
            <w:pPr>
              <w:pStyle w:val="Betarp"/>
              <w:rPr>
                <w:sz w:val="22"/>
              </w:rPr>
            </w:pPr>
            <w:r w:rsidRPr="002F1147">
              <w:rPr>
                <w:sz w:val="22"/>
              </w:rPr>
              <w:t>14.20–14.30</w:t>
            </w:r>
          </w:p>
          <w:p w:rsidR="00DD3AB6" w:rsidRPr="002F1147" w:rsidRDefault="00DD3AB6" w:rsidP="002F1147">
            <w:pPr>
              <w:pStyle w:val="Betarp"/>
              <w:rPr>
                <w:sz w:val="22"/>
              </w:rPr>
            </w:pPr>
            <w:r w:rsidRPr="002F1147">
              <w:rPr>
                <w:sz w:val="22"/>
              </w:rPr>
              <w:t>III r. 800 kab.</w:t>
            </w:r>
          </w:p>
        </w:tc>
        <w:tc>
          <w:tcPr>
            <w:tcW w:w="1419" w:type="dxa"/>
            <w:tcMar>
              <w:top w:w="0" w:type="dxa"/>
              <w:left w:w="30" w:type="dxa"/>
              <w:bottom w:w="0" w:type="dxa"/>
              <w:right w:w="30" w:type="dxa"/>
            </w:tcMar>
          </w:tcPr>
          <w:p w:rsidR="00DD3AB6" w:rsidRPr="002F1147" w:rsidRDefault="00DD3AB6" w:rsidP="002F1147">
            <w:pPr>
              <w:pStyle w:val="Betarp"/>
              <w:rPr>
                <w:sz w:val="22"/>
              </w:rPr>
            </w:pPr>
            <w:r w:rsidRPr="002F1147">
              <w:rPr>
                <w:sz w:val="22"/>
              </w:rPr>
              <w:t>ES-15-05</w:t>
            </w:r>
          </w:p>
        </w:tc>
        <w:tc>
          <w:tcPr>
            <w:tcW w:w="3557" w:type="dxa"/>
            <w:tcMar>
              <w:top w:w="0" w:type="dxa"/>
              <w:left w:w="30" w:type="dxa"/>
              <w:bottom w:w="0" w:type="dxa"/>
              <w:right w:w="30" w:type="dxa"/>
            </w:tcMar>
          </w:tcPr>
          <w:p w:rsidR="00DD3AB6" w:rsidRPr="002F1147" w:rsidRDefault="00DD3AB6" w:rsidP="002F1147">
            <w:pPr>
              <w:pStyle w:val="Betarp"/>
              <w:rPr>
                <w:sz w:val="22"/>
              </w:rPr>
            </w:pPr>
            <w:r w:rsidRPr="002F1147">
              <w:rPr>
                <w:bCs/>
                <w:sz w:val="22"/>
              </w:rPr>
              <w:t xml:space="preserve">Dėl Lietuvos pozicijos </w:t>
            </w:r>
            <w:r w:rsidRPr="002F1147">
              <w:rPr>
                <w:sz w:val="22"/>
              </w:rPr>
              <w:t>dėl 2015 m. Bendrojo biudžeto taisomojo biudžeto Nr. 1 projekto, pridedamo prie Europos Parlamento ir Tarybos reglamento dėl Europos strateginių investicijų fondo, kuriuo iš dalies keičiami reglamentai (ES) Nr.1291/2013 ir (ES) Nr. 1316/2013. Nr. KOM/2015/11</w:t>
            </w:r>
          </w:p>
        </w:tc>
        <w:tc>
          <w:tcPr>
            <w:tcW w:w="1547" w:type="dxa"/>
            <w:tcMar>
              <w:top w:w="0" w:type="dxa"/>
              <w:left w:w="30" w:type="dxa"/>
              <w:bottom w:w="0" w:type="dxa"/>
              <w:right w:w="30" w:type="dxa"/>
            </w:tcMar>
          </w:tcPr>
          <w:p w:rsidR="00DD3AB6" w:rsidRPr="002F1147" w:rsidRDefault="00DD3AB6" w:rsidP="002F1147">
            <w:pPr>
              <w:pStyle w:val="Betarp"/>
              <w:rPr>
                <w:sz w:val="22"/>
              </w:rPr>
            </w:pPr>
            <w:r w:rsidRPr="002F1147">
              <w:rPr>
                <w:sz w:val="22"/>
              </w:rPr>
              <w:t>Komitetas paskirtas specializuotu</w:t>
            </w:r>
          </w:p>
          <w:p w:rsidR="00DD3AB6" w:rsidRPr="002F1147" w:rsidRDefault="00DD3AB6" w:rsidP="002F1147">
            <w:pPr>
              <w:pStyle w:val="Betarp"/>
              <w:rPr>
                <w:sz w:val="22"/>
              </w:rPr>
            </w:pPr>
            <w:r w:rsidRPr="002F1147">
              <w:rPr>
                <w:sz w:val="22"/>
              </w:rPr>
              <w:t>svarstymas</w:t>
            </w:r>
          </w:p>
        </w:tc>
        <w:tc>
          <w:tcPr>
            <w:tcW w:w="1864" w:type="dxa"/>
          </w:tcPr>
          <w:p w:rsidR="00DD3AB6" w:rsidRPr="002F1147" w:rsidRDefault="00DD3AB6" w:rsidP="002F1147">
            <w:pPr>
              <w:pStyle w:val="Betarp"/>
              <w:rPr>
                <w:snapToGrid w:val="0"/>
                <w:sz w:val="22"/>
              </w:rPr>
            </w:pPr>
            <w:r w:rsidRPr="002F1147">
              <w:rPr>
                <w:snapToGrid w:val="0"/>
                <w:sz w:val="22"/>
              </w:rPr>
              <w:t>V. Bukauskas</w:t>
            </w:r>
          </w:p>
          <w:p w:rsidR="00DD3AB6" w:rsidRPr="002F1147" w:rsidRDefault="00DD3AB6" w:rsidP="002F1147">
            <w:pPr>
              <w:pStyle w:val="Betarp"/>
              <w:rPr>
                <w:snapToGrid w:val="0"/>
                <w:sz w:val="22"/>
              </w:rPr>
            </w:pPr>
            <w:r w:rsidRPr="002F1147">
              <w:rPr>
                <w:snapToGrid w:val="0"/>
                <w:sz w:val="22"/>
              </w:rPr>
              <w:t xml:space="preserve">A. </w:t>
            </w:r>
            <w:proofErr w:type="spellStart"/>
            <w:r w:rsidRPr="002F1147">
              <w:rPr>
                <w:snapToGrid w:val="0"/>
                <w:sz w:val="22"/>
              </w:rPr>
              <w:t>Bilotaitė</w:t>
            </w:r>
            <w:proofErr w:type="spellEnd"/>
          </w:p>
          <w:p w:rsidR="00DD3AB6" w:rsidRPr="002F1147" w:rsidRDefault="00DD3AB6" w:rsidP="002F1147">
            <w:pPr>
              <w:pStyle w:val="Betarp"/>
              <w:rPr>
                <w:snapToGrid w:val="0"/>
                <w:sz w:val="22"/>
              </w:rPr>
            </w:pPr>
            <w:r w:rsidRPr="002F1147">
              <w:rPr>
                <w:snapToGrid w:val="0"/>
                <w:sz w:val="22"/>
              </w:rPr>
              <w:t>(J. Marcinkutė)</w:t>
            </w:r>
          </w:p>
        </w:tc>
      </w:tr>
      <w:tr w:rsidR="00DD3AB6" w:rsidRPr="002F1147" w:rsidTr="002F1147">
        <w:trPr>
          <w:trHeight w:val="20"/>
          <w:jc w:val="center"/>
        </w:trPr>
        <w:tc>
          <w:tcPr>
            <w:tcW w:w="390" w:type="dxa"/>
            <w:tcMar>
              <w:top w:w="0" w:type="dxa"/>
              <w:left w:w="30" w:type="dxa"/>
              <w:bottom w:w="0" w:type="dxa"/>
              <w:right w:w="30" w:type="dxa"/>
            </w:tcMar>
          </w:tcPr>
          <w:p w:rsidR="00DD3AB6" w:rsidRPr="002F1147" w:rsidRDefault="00DD3AB6" w:rsidP="002F1147">
            <w:pPr>
              <w:pStyle w:val="Betarp"/>
              <w:rPr>
                <w:sz w:val="22"/>
              </w:rPr>
            </w:pPr>
            <w:r w:rsidRPr="002F1147">
              <w:rPr>
                <w:sz w:val="22"/>
              </w:rPr>
              <w:t>4</w:t>
            </w:r>
          </w:p>
        </w:tc>
        <w:tc>
          <w:tcPr>
            <w:tcW w:w="1239" w:type="dxa"/>
            <w:tcMar>
              <w:top w:w="0" w:type="dxa"/>
              <w:left w:w="30" w:type="dxa"/>
              <w:bottom w:w="0" w:type="dxa"/>
              <w:right w:w="30" w:type="dxa"/>
            </w:tcMar>
          </w:tcPr>
          <w:p w:rsidR="00DD3AB6" w:rsidRPr="002F1147" w:rsidRDefault="00DD3AB6" w:rsidP="002F1147">
            <w:pPr>
              <w:pStyle w:val="Betarp"/>
              <w:rPr>
                <w:sz w:val="22"/>
              </w:rPr>
            </w:pPr>
            <w:r w:rsidRPr="002F1147">
              <w:rPr>
                <w:sz w:val="22"/>
              </w:rPr>
              <w:t>2015-03-12</w:t>
            </w:r>
          </w:p>
          <w:p w:rsidR="00DD3AB6" w:rsidRPr="002F1147" w:rsidRDefault="00DD3AB6" w:rsidP="002F1147">
            <w:pPr>
              <w:pStyle w:val="Betarp"/>
              <w:rPr>
                <w:sz w:val="22"/>
              </w:rPr>
            </w:pPr>
            <w:r w:rsidRPr="002F1147">
              <w:rPr>
                <w:sz w:val="22"/>
              </w:rPr>
              <w:t>14.30–14.32</w:t>
            </w:r>
          </w:p>
          <w:p w:rsidR="00DD3AB6" w:rsidRPr="002F1147" w:rsidRDefault="00DD3AB6" w:rsidP="002F1147">
            <w:pPr>
              <w:pStyle w:val="Betarp"/>
              <w:rPr>
                <w:sz w:val="22"/>
              </w:rPr>
            </w:pPr>
            <w:r w:rsidRPr="002F1147">
              <w:rPr>
                <w:sz w:val="22"/>
              </w:rPr>
              <w:t>III r. 800 kab.</w:t>
            </w:r>
          </w:p>
        </w:tc>
        <w:tc>
          <w:tcPr>
            <w:tcW w:w="1419" w:type="dxa"/>
            <w:tcMar>
              <w:top w:w="0" w:type="dxa"/>
              <w:left w:w="30" w:type="dxa"/>
              <w:bottom w:w="0" w:type="dxa"/>
              <w:right w:w="30" w:type="dxa"/>
            </w:tcMar>
          </w:tcPr>
          <w:p w:rsidR="00DD3AB6" w:rsidRPr="002F1147" w:rsidRDefault="00DD3AB6" w:rsidP="002F1147">
            <w:pPr>
              <w:pStyle w:val="Betarp"/>
              <w:rPr>
                <w:sz w:val="22"/>
              </w:rPr>
            </w:pPr>
          </w:p>
        </w:tc>
        <w:tc>
          <w:tcPr>
            <w:tcW w:w="3557" w:type="dxa"/>
            <w:tcMar>
              <w:top w:w="0" w:type="dxa"/>
              <w:left w:w="30" w:type="dxa"/>
              <w:bottom w:w="0" w:type="dxa"/>
              <w:right w:w="30" w:type="dxa"/>
            </w:tcMar>
          </w:tcPr>
          <w:p w:rsidR="00DD3AB6" w:rsidRPr="002F1147" w:rsidRDefault="00DD3AB6" w:rsidP="002F1147">
            <w:pPr>
              <w:pStyle w:val="Betarp"/>
              <w:rPr>
                <w:bCs/>
                <w:sz w:val="22"/>
              </w:rPr>
            </w:pPr>
            <w:r w:rsidRPr="002F1147">
              <w:rPr>
                <w:sz w:val="22"/>
              </w:rPr>
              <w:t xml:space="preserve">Europos Komisijos komunikatas Europos Parlamentui, Tarybai, Europos Centriniam bankui ir Euro grupei „2015 m. Europos semestras. Ekonomikos augimo problemų vertinimas, Makroekonominio disbalanso prevencija ir naikinimas, </w:t>
            </w:r>
            <w:r w:rsidRPr="002F1147">
              <w:rPr>
                <w:sz w:val="22"/>
              </w:rPr>
              <w:lastRenderedPageBreak/>
              <w:t xml:space="preserve">nuodugnių apžvalgų pagal Reglamentą (ES) Nr. 1176/2011 rezultatai {SWD(2015) 20 </w:t>
            </w:r>
            <w:proofErr w:type="spellStart"/>
            <w:r w:rsidRPr="002F1147">
              <w:rPr>
                <w:sz w:val="22"/>
              </w:rPr>
              <w:t>final</w:t>
            </w:r>
            <w:proofErr w:type="spellEnd"/>
            <w:r w:rsidRPr="002F1147">
              <w:rPr>
                <w:sz w:val="22"/>
              </w:rPr>
              <w:t xml:space="preserve"> to SWD(2015) 47 </w:t>
            </w:r>
            <w:proofErr w:type="spellStart"/>
            <w:r w:rsidRPr="002F1147">
              <w:rPr>
                <w:sz w:val="22"/>
              </w:rPr>
              <w:t>final</w:t>
            </w:r>
            <w:proofErr w:type="spellEnd"/>
            <w:r w:rsidRPr="002F1147">
              <w:rPr>
                <w:sz w:val="22"/>
              </w:rPr>
              <w:t>} Nr. KOM(2015)85</w:t>
            </w:r>
          </w:p>
        </w:tc>
        <w:tc>
          <w:tcPr>
            <w:tcW w:w="1547" w:type="dxa"/>
            <w:tcMar>
              <w:top w:w="0" w:type="dxa"/>
              <w:left w:w="30" w:type="dxa"/>
              <w:bottom w:w="0" w:type="dxa"/>
              <w:right w:w="30" w:type="dxa"/>
            </w:tcMar>
          </w:tcPr>
          <w:p w:rsidR="00DD3AB6" w:rsidRPr="002F1147" w:rsidRDefault="00DD3AB6" w:rsidP="002F1147">
            <w:pPr>
              <w:pStyle w:val="Betarp"/>
              <w:rPr>
                <w:sz w:val="22"/>
              </w:rPr>
            </w:pPr>
            <w:r w:rsidRPr="002F1147">
              <w:rPr>
                <w:sz w:val="22"/>
              </w:rPr>
              <w:lastRenderedPageBreak/>
              <w:t>Komitetas paskirtas specializuotu</w:t>
            </w:r>
          </w:p>
          <w:p w:rsidR="00DD3AB6" w:rsidRPr="002F1147" w:rsidRDefault="00DD3AB6" w:rsidP="002F1147">
            <w:pPr>
              <w:pStyle w:val="Betarp"/>
              <w:rPr>
                <w:sz w:val="22"/>
              </w:rPr>
            </w:pPr>
            <w:r w:rsidRPr="002F1147">
              <w:rPr>
                <w:sz w:val="22"/>
              </w:rPr>
              <w:t>pasirengimas svarstyti</w:t>
            </w:r>
          </w:p>
        </w:tc>
        <w:tc>
          <w:tcPr>
            <w:tcW w:w="1864" w:type="dxa"/>
          </w:tcPr>
          <w:p w:rsidR="00DD3AB6" w:rsidRPr="002F1147" w:rsidRDefault="00DD3AB6" w:rsidP="002F1147">
            <w:pPr>
              <w:pStyle w:val="Betarp"/>
              <w:rPr>
                <w:snapToGrid w:val="0"/>
                <w:sz w:val="22"/>
              </w:rPr>
            </w:pPr>
            <w:r w:rsidRPr="002F1147">
              <w:rPr>
                <w:snapToGrid w:val="0"/>
                <w:sz w:val="22"/>
              </w:rPr>
              <w:t>V. Bukauskas</w:t>
            </w:r>
          </w:p>
          <w:p w:rsidR="00DD3AB6" w:rsidRPr="002F1147" w:rsidRDefault="00DD3AB6" w:rsidP="002F1147">
            <w:pPr>
              <w:pStyle w:val="Betarp"/>
              <w:rPr>
                <w:snapToGrid w:val="0"/>
                <w:sz w:val="22"/>
              </w:rPr>
            </w:pPr>
            <w:r w:rsidRPr="002F1147">
              <w:rPr>
                <w:snapToGrid w:val="0"/>
                <w:sz w:val="22"/>
              </w:rPr>
              <w:t xml:space="preserve">A. </w:t>
            </w:r>
            <w:proofErr w:type="spellStart"/>
            <w:r w:rsidRPr="002F1147">
              <w:rPr>
                <w:snapToGrid w:val="0"/>
                <w:sz w:val="22"/>
              </w:rPr>
              <w:t>Bilotaitė</w:t>
            </w:r>
            <w:proofErr w:type="spellEnd"/>
          </w:p>
          <w:p w:rsidR="00DD3AB6" w:rsidRPr="002F1147" w:rsidRDefault="00DD3AB6" w:rsidP="002F1147">
            <w:pPr>
              <w:pStyle w:val="Betarp"/>
              <w:rPr>
                <w:snapToGrid w:val="0"/>
                <w:sz w:val="22"/>
              </w:rPr>
            </w:pPr>
            <w:r w:rsidRPr="002F1147">
              <w:rPr>
                <w:snapToGrid w:val="0"/>
                <w:sz w:val="22"/>
              </w:rPr>
              <w:t>(J. Marcinkutė)</w:t>
            </w:r>
          </w:p>
        </w:tc>
      </w:tr>
    </w:tbl>
    <w:p w:rsidR="00956135" w:rsidRPr="004D1A97" w:rsidRDefault="00956135" w:rsidP="00956135">
      <w:pPr>
        <w:pStyle w:val="Betarp"/>
        <w:tabs>
          <w:tab w:val="left" w:pos="6804"/>
        </w:tabs>
        <w:jc w:val="center"/>
        <w:rPr>
          <w:sz w:val="22"/>
        </w:rPr>
      </w:pPr>
      <w:r>
        <w:rPr>
          <w:sz w:val="22"/>
        </w:rPr>
        <w:lastRenderedPageBreak/>
        <w:t>Komiteto p</w:t>
      </w:r>
      <w:r w:rsidRPr="004D1A97">
        <w:rPr>
          <w:sz w:val="22"/>
        </w:rPr>
        <w:t>irminink</w:t>
      </w:r>
      <w:r>
        <w:rPr>
          <w:sz w:val="22"/>
        </w:rPr>
        <w:t>as</w:t>
      </w:r>
      <w:r w:rsidRPr="004D1A97">
        <w:rPr>
          <w:sz w:val="22"/>
        </w:rPr>
        <w:tab/>
        <w:t>V</w:t>
      </w:r>
      <w:r>
        <w:rPr>
          <w:sz w:val="22"/>
        </w:rPr>
        <w:t>alentinas Bukauskas</w:t>
      </w:r>
    </w:p>
    <w:p w:rsidR="002F1147" w:rsidRDefault="002F1147" w:rsidP="00956135">
      <w:pPr>
        <w:pStyle w:val="Betarp"/>
        <w:rPr>
          <w:bCs/>
          <w:i/>
          <w:sz w:val="22"/>
        </w:rPr>
      </w:pPr>
    </w:p>
    <w:p w:rsidR="002F1147" w:rsidRDefault="002F1147" w:rsidP="00956135">
      <w:pPr>
        <w:pStyle w:val="Betarp"/>
        <w:rPr>
          <w:bCs/>
          <w:i/>
          <w:sz w:val="22"/>
        </w:rPr>
      </w:pPr>
    </w:p>
    <w:p w:rsidR="00956135" w:rsidRPr="004D1A97" w:rsidRDefault="00956135" w:rsidP="00956135">
      <w:pPr>
        <w:pStyle w:val="Betarp"/>
        <w:rPr>
          <w:bCs/>
          <w:i/>
          <w:sz w:val="22"/>
        </w:rPr>
      </w:pPr>
      <w:r w:rsidRPr="004D1A97">
        <w:rPr>
          <w:bCs/>
          <w:i/>
          <w:sz w:val="22"/>
        </w:rPr>
        <w:t>Asta Markevičienė,</w:t>
      </w:r>
    </w:p>
    <w:p w:rsidR="00956135" w:rsidRPr="004D1A97" w:rsidRDefault="00956135" w:rsidP="00956135">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956135" w:rsidRPr="004D1A97" w:rsidRDefault="00956135" w:rsidP="00956135">
      <w:pPr>
        <w:pStyle w:val="Betarp"/>
        <w:rPr>
          <w:bCs/>
          <w:sz w:val="22"/>
        </w:rPr>
      </w:pPr>
    </w:p>
    <w:p w:rsidR="00956135" w:rsidRPr="004D1A97" w:rsidRDefault="00956135" w:rsidP="00956135">
      <w:pPr>
        <w:pStyle w:val="Betarp"/>
        <w:rPr>
          <w:bCs/>
          <w:sz w:val="22"/>
        </w:rPr>
      </w:pPr>
    </w:p>
    <w:p w:rsidR="00956135" w:rsidRPr="004D1A97" w:rsidRDefault="00956135" w:rsidP="00956135">
      <w:pPr>
        <w:pStyle w:val="Betarp"/>
        <w:jc w:val="center"/>
        <w:rPr>
          <w:bCs/>
          <w:sz w:val="22"/>
        </w:rPr>
      </w:pPr>
    </w:p>
    <w:p w:rsidR="00AF6429" w:rsidRPr="00A74E89" w:rsidRDefault="00AF6429" w:rsidP="00AF6429">
      <w:pPr>
        <w:spacing w:after="0" w:line="240" w:lineRule="auto"/>
        <w:rPr>
          <w:bCs/>
          <w:szCs w:val="22"/>
          <w:lang w:eastAsia="en-US"/>
        </w:rPr>
      </w:pPr>
    </w:p>
    <w:sectPr w:rsidR="00AF6429" w:rsidRPr="00A74E89" w:rsidSect="00C55314">
      <w:headerReference w:type="even" r:id="rId26"/>
      <w:headerReference w:type="default" r:id="rId27"/>
      <w:footerReference w:type="even" r:id="rId28"/>
      <w:footerReference w:type="default" r:id="rId29"/>
      <w:headerReference w:type="first" r:id="rId30"/>
      <w:footerReference w:type="first" r:id="rId31"/>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D0" w:rsidRDefault="00F719D0" w:rsidP="00C55314">
      <w:pPr>
        <w:spacing w:after="0" w:line="240" w:lineRule="auto"/>
      </w:pPr>
      <w:r>
        <w:separator/>
      </w:r>
    </w:p>
  </w:endnote>
  <w:endnote w:type="continuationSeparator" w:id="0">
    <w:p w:rsidR="00F719D0" w:rsidRDefault="00F719D0"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D0" w:rsidRDefault="00F719D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F719D0" w:rsidRPr="0062037B" w:rsidTr="0069381B">
      <w:trPr>
        <w:trHeight w:val="696"/>
      </w:trPr>
      <w:tc>
        <w:tcPr>
          <w:tcW w:w="10174" w:type="dxa"/>
          <w:hideMark/>
        </w:tcPr>
        <w:p w:rsidR="00F719D0" w:rsidRDefault="00F719D0"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F719D0" w:rsidRPr="0062037B" w:rsidRDefault="00F719D0"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F719D0" w:rsidRPr="0062037B" w:rsidRDefault="00F719D0" w:rsidP="0069381B">
          <w:pPr>
            <w:spacing w:after="0" w:line="240" w:lineRule="auto"/>
            <w:ind w:hanging="851"/>
            <w:jc w:val="center"/>
            <w:rPr>
              <w:sz w:val="18"/>
              <w:szCs w:val="18"/>
              <w:lang w:eastAsia="en-US"/>
            </w:rPr>
          </w:pPr>
        </w:p>
      </w:tc>
    </w:tr>
  </w:tbl>
  <w:p w:rsidR="00F719D0" w:rsidRDefault="00F719D0"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D0" w:rsidRDefault="00F719D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D0" w:rsidRDefault="00F719D0" w:rsidP="00C55314">
      <w:pPr>
        <w:spacing w:after="0" w:line="240" w:lineRule="auto"/>
      </w:pPr>
      <w:r>
        <w:separator/>
      </w:r>
    </w:p>
  </w:footnote>
  <w:footnote w:type="continuationSeparator" w:id="0">
    <w:p w:rsidR="00F719D0" w:rsidRDefault="00F719D0"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D0" w:rsidRDefault="00F719D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D0" w:rsidRDefault="00F719D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D0" w:rsidRDefault="00F719D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39A"/>
    <w:multiLevelType w:val="hybridMultilevel"/>
    <w:tmpl w:val="18D648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4E92B8E"/>
    <w:multiLevelType w:val="hybridMultilevel"/>
    <w:tmpl w:val="513029A8"/>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27E4E3A"/>
    <w:multiLevelType w:val="hybridMultilevel"/>
    <w:tmpl w:val="DC3C8FE4"/>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1366E1E"/>
    <w:multiLevelType w:val="hybridMultilevel"/>
    <w:tmpl w:val="776264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2">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4">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1891C81"/>
    <w:multiLevelType w:val="hybridMultilevel"/>
    <w:tmpl w:val="55A64C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4244D04"/>
    <w:multiLevelType w:val="hybridMultilevel"/>
    <w:tmpl w:val="8E1086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4"/>
  </w:num>
  <w:num w:numId="2">
    <w:abstractNumId w:val="1"/>
  </w:num>
  <w:num w:numId="3">
    <w:abstractNumId w:val="17"/>
  </w:num>
  <w:num w:numId="4">
    <w:abstractNumId w:val="9"/>
  </w:num>
  <w:num w:numId="5">
    <w:abstractNumId w:val="13"/>
  </w:num>
  <w:num w:numId="6">
    <w:abstractNumId w:val="12"/>
  </w:num>
  <w:num w:numId="7">
    <w:abstractNumId w:val="4"/>
  </w:num>
  <w:num w:numId="8">
    <w:abstractNumId w:val="22"/>
  </w:num>
  <w:num w:numId="9">
    <w:abstractNumId w:val="21"/>
  </w:num>
  <w:num w:numId="10">
    <w:abstractNumId w:val="10"/>
  </w:num>
  <w:num w:numId="11">
    <w:abstractNumId w:val="11"/>
  </w:num>
  <w:num w:numId="12">
    <w:abstractNumId w:val="5"/>
  </w:num>
  <w:num w:numId="13">
    <w:abstractNumId w:val="23"/>
  </w:num>
  <w:num w:numId="14">
    <w:abstractNumId w:val="19"/>
  </w:num>
  <w:num w:numId="15">
    <w:abstractNumId w:val="18"/>
  </w:num>
  <w:num w:numId="16">
    <w:abstractNumId w:val="7"/>
  </w:num>
  <w:num w:numId="17">
    <w:abstractNumId w:val="16"/>
  </w:num>
  <w:num w:numId="18">
    <w:abstractNumId w:val="2"/>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8"/>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2492"/>
    <w:rsid w:val="00002F2A"/>
    <w:rsid w:val="00003442"/>
    <w:rsid w:val="00003BB3"/>
    <w:rsid w:val="00004875"/>
    <w:rsid w:val="00013B9C"/>
    <w:rsid w:val="00013DDB"/>
    <w:rsid w:val="000212F6"/>
    <w:rsid w:val="00023829"/>
    <w:rsid w:val="000273F5"/>
    <w:rsid w:val="0003174C"/>
    <w:rsid w:val="00036A28"/>
    <w:rsid w:val="000377FA"/>
    <w:rsid w:val="0003784F"/>
    <w:rsid w:val="0004036C"/>
    <w:rsid w:val="00042399"/>
    <w:rsid w:val="00045339"/>
    <w:rsid w:val="00050DEF"/>
    <w:rsid w:val="00056F2E"/>
    <w:rsid w:val="00067BC4"/>
    <w:rsid w:val="000715B2"/>
    <w:rsid w:val="00074F03"/>
    <w:rsid w:val="0007795F"/>
    <w:rsid w:val="000B6B28"/>
    <w:rsid w:val="000C1871"/>
    <w:rsid w:val="000C5C9C"/>
    <w:rsid w:val="000D1118"/>
    <w:rsid w:val="000D31A4"/>
    <w:rsid w:val="000D5A1C"/>
    <w:rsid w:val="000E03E6"/>
    <w:rsid w:val="000E2F2A"/>
    <w:rsid w:val="000E55E0"/>
    <w:rsid w:val="000E6BD5"/>
    <w:rsid w:val="0011477A"/>
    <w:rsid w:val="001236FE"/>
    <w:rsid w:val="001247CE"/>
    <w:rsid w:val="00125EC8"/>
    <w:rsid w:val="00131D3A"/>
    <w:rsid w:val="00131FB0"/>
    <w:rsid w:val="00131FEE"/>
    <w:rsid w:val="00132DC1"/>
    <w:rsid w:val="0015444B"/>
    <w:rsid w:val="00174558"/>
    <w:rsid w:val="00174B58"/>
    <w:rsid w:val="00184C26"/>
    <w:rsid w:val="00184E6C"/>
    <w:rsid w:val="0018545F"/>
    <w:rsid w:val="00185CCF"/>
    <w:rsid w:val="001920F5"/>
    <w:rsid w:val="001A020D"/>
    <w:rsid w:val="001A0EC1"/>
    <w:rsid w:val="001A61CC"/>
    <w:rsid w:val="001C7845"/>
    <w:rsid w:val="001C7DC7"/>
    <w:rsid w:val="001D48F9"/>
    <w:rsid w:val="001D5F2F"/>
    <w:rsid w:val="001D7200"/>
    <w:rsid w:val="001E0AA6"/>
    <w:rsid w:val="001E7A92"/>
    <w:rsid w:val="001F1AE2"/>
    <w:rsid w:val="00222AE1"/>
    <w:rsid w:val="0022507F"/>
    <w:rsid w:val="00230B3F"/>
    <w:rsid w:val="002325CD"/>
    <w:rsid w:val="002326B9"/>
    <w:rsid w:val="002425B5"/>
    <w:rsid w:val="002432A5"/>
    <w:rsid w:val="0025313D"/>
    <w:rsid w:val="002732A4"/>
    <w:rsid w:val="002A18BB"/>
    <w:rsid w:val="002A5AA0"/>
    <w:rsid w:val="002A78C5"/>
    <w:rsid w:val="002B14C7"/>
    <w:rsid w:val="002B289D"/>
    <w:rsid w:val="002B6233"/>
    <w:rsid w:val="002C7776"/>
    <w:rsid w:val="002D15B4"/>
    <w:rsid w:val="002E0B60"/>
    <w:rsid w:val="002E109B"/>
    <w:rsid w:val="002E6444"/>
    <w:rsid w:val="002F1147"/>
    <w:rsid w:val="002F3306"/>
    <w:rsid w:val="002F7EF3"/>
    <w:rsid w:val="003034AF"/>
    <w:rsid w:val="00307A11"/>
    <w:rsid w:val="003101E6"/>
    <w:rsid w:val="00313307"/>
    <w:rsid w:val="003228BB"/>
    <w:rsid w:val="00324738"/>
    <w:rsid w:val="00327BAE"/>
    <w:rsid w:val="00331B56"/>
    <w:rsid w:val="00332C90"/>
    <w:rsid w:val="003354C3"/>
    <w:rsid w:val="0033671E"/>
    <w:rsid w:val="00340117"/>
    <w:rsid w:val="00340570"/>
    <w:rsid w:val="00341603"/>
    <w:rsid w:val="00343D5E"/>
    <w:rsid w:val="003444CC"/>
    <w:rsid w:val="00345802"/>
    <w:rsid w:val="00347492"/>
    <w:rsid w:val="003502E8"/>
    <w:rsid w:val="0035313F"/>
    <w:rsid w:val="00356B8E"/>
    <w:rsid w:val="0037612B"/>
    <w:rsid w:val="00377392"/>
    <w:rsid w:val="003800DC"/>
    <w:rsid w:val="00384D1A"/>
    <w:rsid w:val="0038535B"/>
    <w:rsid w:val="003853E5"/>
    <w:rsid w:val="0039042B"/>
    <w:rsid w:val="00391831"/>
    <w:rsid w:val="003A7674"/>
    <w:rsid w:val="003B67DE"/>
    <w:rsid w:val="003B685C"/>
    <w:rsid w:val="003C04CB"/>
    <w:rsid w:val="003C42A8"/>
    <w:rsid w:val="003C4E8C"/>
    <w:rsid w:val="003D0615"/>
    <w:rsid w:val="003D7ACB"/>
    <w:rsid w:val="003E0B17"/>
    <w:rsid w:val="003E0C66"/>
    <w:rsid w:val="003E7936"/>
    <w:rsid w:val="003F2457"/>
    <w:rsid w:val="003F2BFD"/>
    <w:rsid w:val="003F49F9"/>
    <w:rsid w:val="003F5034"/>
    <w:rsid w:val="00400619"/>
    <w:rsid w:val="00404E2F"/>
    <w:rsid w:val="004124A5"/>
    <w:rsid w:val="004271C3"/>
    <w:rsid w:val="00427B22"/>
    <w:rsid w:val="0043263E"/>
    <w:rsid w:val="00440BA8"/>
    <w:rsid w:val="00442AF6"/>
    <w:rsid w:val="004511E7"/>
    <w:rsid w:val="00460A3F"/>
    <w:rsid w:val="00463F5D"/>
    <w:rsid w:val="004720D8"/>
    <w:rsid w:val="00473A8C"/>
    <w:rsid w:val="00474D26"/>
    <w:rsid w:val="00474DFD"/>
    <w:rsid w:val="0047604E"/>
    <w:rsid w:val="00477C47"/>
    <w:rsid w:val="004921A6"/>
    <w:rsid w:val="004A7E81"/>
    <w:rsid w:val="004B28E4"/>
    <w:rsid w:val="004B6041"/>
    <w:rsid w:val="004C02A4"/>
    <w:rsid w:val="004C148E"/>
    <w:rsid w:val="004D553D"/>
    <w:rsid w:val="004E1E1A"/>
    <w:rsid w:val="004E3560"/>
    <w:rsid w:val="004F074B"/>
    <w:rsid w:val="005118A0"/>
    <w:rsid w:val="00511977"/>
    <w:rsid w:val="005153D2"/>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62579"/>
    <w:rsid w:val="005643B1"/>
    <w:rsid w:val="0056538E"/>
    <w:rsid w:val="00566E4A"/>
    <w:rsid w:val="00571BC4"/>
    <w:rsid w:val="005837EB"/>
    <w:rsid w:val="005863C5"/>
    <w:rsid w:val="005903C1"/>
    <w:rsid w:val="00593E19"/>
    <w:rsid w:val="0059549D"/>
    <w:rsid w:val="005A4012"/>
    <w:rsid w:val="005A7012"/>
    <w:rsid w:val="005B07FB"/>
    <w:rsid w:val="005C6F50"/>
    <w:rsid w:val="005E17CF"/>
    <w:rsid w:val="005E1FB1"/>
    <w:rsid w:val="005E31AE"/>
    <w:rsid w:val="005E4631"/>
    <w:rsid w:val="005E5FD7"/>
    <w:rsid w:val="005F404A"/>
    <w:rsid w:val="005F6D70"/>
    <w:rsid w:val="00615306"/>
    <w:rsid w:val="00615EDF"/>
    <w:rsid w:val="0061699F"/>
    <w:rsid w:val="00617956"/>
    <w:rsid w:val="006345B9"/>
    <w:rsid w:val="006372B2"/>
    <w:rsid w:val="00652D9A"/>
    <w:rsid w:val="00665455"/>
    <w:rsid w:val="0066645C"/>
    <w:rsid w:val="006703B7"/>
    <w:rsid w:val="00671380"/>
    <w:rsid w:val="0067354D"/>
    <w:rsid w:val="00676003"/>
    <w:rsid w:val="00682E82"/>
    <w:rsid w:val="00691047"/>
    <w:rsid w:val="0069381B"/>
    <w:rsid w:val="006A1836"/>
    <w:rsid w:val="006A2DA8"/>
    <w:rsid w:val="006A36EE"/>
    <w:rsid w:val="006B56C1"/>
    <w:rsid w:val="006B7830"/>
    <w:rsid w:val="006C0518"/>
    <w:rsid w:val="006E5A80"/>
    <w:rsid w:val="006F37A8"/>
    <w:rsid w:val="006F654F"/>
    <w:rsid w:val="006F7C3B"/>
    <w:rsid w:val="00701D58"/>
    <w:rsid w:val="007114F6"/>
    <w:rsid w:val="00715748"/>
    <w:rsid w:val="00715FA7"/>
    <w:rsid w:val="00720DE2"/>
    <w:rsid w:val="00724BB5"/>
    <w:rsid w:val="00731E15"/>
    <w:rsid w:val="00743D2A"/>
    <w:rsid w:val="007462A1"/>
    <w:rsid w:val="0074720C"/>
    <w:rsid w:val="0075083F"/>
    <w:rsid w:val="00753642"/>
    <w:rsid w:val="0075439F"/>
    <w:rsid w:val="00754572"/>
    <w:rsid w:val="00762CCD"/>
    <w:rsid w:val="0076738C"/>
    <w:rsid w:val="00772129"/>
    <w:rsid w:val="00777D2F"/>
    <w:rsid w:val="00786407"/>
    <w:rsid w:val="00795CDF"/>
    <w:rsid w:val="007A1D59"/>
    <w:rsid w:val="007A5673"/>
    <w:rsid w:val="007B3DDA"/>
    <w:rsid w:val="007B49CB"/>
    <w:rsid w:val="007C105C"/>
    <w:rsid w:val="007D012D"/>
    <w:rsid w:val="007D42E8"/>
    <w:rsid w:val="007D48A2"/>
    <w:rsid w:val="007D5669"/>
    <w:rsid w:val="007E58F9"/>
    <w:rsid w:val="007F434D"/>
    <w:rsid w:val="007F5F99"/>
    <w:rsid w:val="007F7E5E"/>
    <w:rsid w:val="00800F24"/>
    <w:rsid w:val="0080136A"/>
    <w:rsid w:val="008036DD"/>
    <w:rsid w:val="00830AE0"/>
    <w:rsid w:val="008349E8"/>
    <w:rsid w:val="00843A82"/>
    <w:rsid w:val="00844FE5"/>
    <w:rsid w:val="00845246"/>
    <w:rsid w:val="0085463C"/>
    <w:rsid w:val="00861B89"/>
    <w:rsid w:val="0086743A"/>
    <w:rsid w:val="00870014"/>
    <w:rsid w:val="00873BF3"/>
    <w:rsid w:val="00874A7B"/>
    <w:rsid w:val="0087764B"/>
    <w:rsid w:val="00877C81"/>
    <w:rsid w:val="008812C9"/>
    <w:rsid w:val="008876FB"/>
    <w:rsid w:val="0089109A"/>
    <w:rsid w:val="00891E39"/>
    <w:rsid w:val="00892605"/>
    <w:rsid w:val="008933B3"/>
    <w:rsid w:val="00893CF5"/>
    <w:rsid w:val="0089723C"/>
    <w:rsid w:val="008A12BD"/>
    <w:rsid w:val="008A362E"/>
    <w:rsid w:val="008A5617"/>
    <w:rsid w:val="008A6D7D"/>
    <w:rsid w:val="008B0ED7"/>
    <w:rsid w:val="008B132A"/>
    <w:rsid w:val="008B1AC7"/>
    <w:rsid w:val="008B763E"/>
    <w:rsid w:val="008C2D9B"/>
    <w:rsid w:val="008D155E"/>
    <w:rsid w:val="008D16F0"/>
    <w:rsid w:val="008D6390"/>
    <w:rsid w:val="008D6FEE"/>
    <w:rsid w:val="008E548A"/>
    <w:rsid w:val="008F2DD6"/>
    <w:rsid w:val="008F49C0"/>
    <w:rsid w:val="00901738"/>
    <w:rsid w:val="0090687F"/>
    <w:rsid w:val="009152F2"/>
    <w:rsid w:val="009209C3"/>
    <w:rsid w:val="00924D92"/>
    <w:rsid w:val="009253C4"/>
    <w:rsid w:val="009257F1"/>
    <w:rsid w:val="00926688"/>
    <w:rsid w:val="0093125F"/>
    <w:rsid w:val="00932494"/>
    <w:rsid w:val="00935833"/>
    <w:rsid w:val="00937EDD"/>
    <w:rsid w:val="009415E1"/>
    <w:rsid w:val="009456E4"/>
    <w:rsid w:val="00956135"/>
    <w:rsid w:val="00957FB6"/>
    <w:rsid w:val="009648C2"/>
    <w:rsid w:val="00973A93"/>
    <w:rsid w:val="00973C11"/>
    <w:rsid w:val="00976E92"/>
    <w:rsid w:val="0099588F"/>
    <w:rsid w:val="00996CDA"/>
    <w:rsid w:val="00997FF2"/>
    <w:rsid w:val="009A13B5"/>
    <w:rsid w:val="009A3B34"/>
    <w:rsid w:val="009A4974"/>
    <w:rsid w:val="009B7CC7"/>
    <w:rsid w:val="009C02B0"/>
    <w:rsid w:val="009C1DF0"/>
    <w:rsid w:val="009C277C"/>
    <w:rsid w:val="009C3511"/>
    <w:rsid w:val="009C3B1E"/>
    <w:rsid w:val="009C75E7"/>
    <w:rsid w:val="009D1507"/>
    <w:rsid w:val="009E57C5"/>
    <w:rsid w:val="009F31C0"/>
    <w:rsid w:val="009F732B"/>
    <w:rsid w:val="00A01F2B"/>
    <w:rsid w:val="00A13B1A"/>
    <w:rsid w:val="00A16D17"/>
    <w:rsid w:val="00A17678"/>
    <w:rsid w:val="00A235DD"/>
    <w:rsid w:val="00A30128"/>
    <w:rsid w:val="00A31FFD"/>
    <w:rsid w:val="00A34639"/>
    <w:rsid w:val="00A4020F"/>
    <w:rsid w:val="00A5252E"/>
    <w:rsid w:val="00A61B60"/>
    <w:rsid w:val="00A62453"/>
    <w:rsid w:val="00A64161"/>
    <w:rsid w:val="00A75DE7"/>
    <w:rsid w:val="00A77E6B"/>
    <w:rsid w:val="00A844C5"/>
    <w:rsid w:val="00A862A9"/>
    <w:rsid w:val="00A87181"/>
    <w:rsid w:val="00A91815"/>
    <w:rsid w:val="00A95E87"/>
    <w:rsid w:val="00AA0577"/>
    <w:rsid w:val="00AA6E92"/>
    <w:rsid w:val="00AB2812"/>
    <w:rsid w:val="00AB3B09"/>
    <w:rsid w:val="00AD188F"/>
    <w:rsid w:val="00AD715C"/>
    <w:rsid w:val="00AD7F3B"/>
    <w:rsid w:val="00AE48B2"/>
    <w:rsid w:val="00AF43BE"/>
    <w:rsid w:val="00AF6429"/>
    <w:rsid w:val="00AF653B"/>
    <w:rsid w:val="00AF6E58"/>
    <w:rsid w:val="00AF7F86"/>
    <w:rsid w:val="00B05BDE"/>
    <w:rsid w:val="00B165B3"/>
    <w:rsid w:val="00B16F0D"/>
    <w:rsid w:val="00B21AA0"/>
    <w:rsid w:val="00B224EF"/>
    <w:rsid w:val="00B32B9A"/>
    <w:rsid w:val="00B35213"/>
    <w:rsid w:val="00B35784"/>
    <w:rsid w:val="00B41F91"/>
    <w:rsid w:val="00B429A7"/>
    <w:rsid w:val="00B46472"/>
    <w:rsid w:val="00B507E9"/>
    <w:rsid w:val="00B60559"/>
    <w:rsid w:val="00B607F1"/>
    <w:rsid w:val="00B64F29"/>
    <w:rsid w:val="00B707C5"/>
    <w:rsid w:val="00B749D4"/>
    <w:rsid w:val="00B81F09"/>
    <w:rsid w:val="00B83ADC"/>
    <w:rsid w:val="00B87AE6"/>
    <w:rsid w:val="00BA1CDC"/>
    <w:rsid w:val="00BA54DC"/>
    <w:rsid w:val="00BA5C56"/>
    <w:rsid w:val="00BA69D0"/>
    <w:rsid w:val="00BB26D8"/>
    <w:rsid w:val="00BB38FC"/>
    <w:rsid w:val="00BD11E2"/>
    <w:rsid w:val="00BD52E2"/>
    <w:rsid w:val="00BE03AC"/>
    <w:rsid w:val="00BF2C4B"/>
    <w:rsid w:val="00BF3228"/>
    <w:rsid w:val="00BF5C01"/>
    <w:rsid w:val="00C07E46"/>
    <w:rsid w:val="00C137FA"/>
    <w:rsid w:val="00C259E7"/>
    <w:rsid w:val="00C27FDC"/>
    <w:rsid w:val="00C31EC1"/>
    <w:rsid w:val="00C33C0F"/>
    <w:rsid w:val="00C4233E"/>
    <w:rsid w:val="00C43D11"/>
    <w:rsid w:val="00C54B99"/>
    <w:rsid w:val="00C55314"/>
    <w:rsid w:val="00C6448D"/>
    <w:rsid w:val="00C66A85"/>
    <w:rsid w:val="00C70C5D"/>
    <w:rsid w:val="00C71620"/>
    <w:rsid w:val="00C74C66"/>
    <w:rsid w:val="00C873B7"/>
    <w:rsid w:val="00C87640"/>
    <w:rsid w:val="00C906A5"/>
    <w:rsid w:val="00CA1888"/>
    <w:rsid w:val="00CA1DF3"/>
    <w:rsid w:val="00CA371D"/>
    <w:rsid w:val="00CA4778"/>
    <w:rsid w:val="00CA7524"/>
    <w:rsid w:val="00CB223D"/>
    <w:rsid w:val="00CB43A2"/>
    <w:rsid w:val="00CB514A"/>
    <w:rsid w:val="00CB57DB"/>
    <w:rsid w:val="00CC0FB7"/>
    <w:rsid w:val="00CC2D77"/>
    <w:rsid w:val="00CC50E7"/>
    <w:rsid w:val="00CD22D3"/>
    <w:rsid w:val="00CD6956"/>
    <w:rsid w:val="00CE0039"/>
    <w:rsid w:val="00CF2477"/>
    <w:rsid w:val="00CF5DE9"/>
    <w:rsid w:val="00CF7395"/>
    <w:rsid w:val="00D04037"/>
    <w:rsid w:val="00D04BCF"/>
    <w:rsid w:val="00D130E0"/>
    <w:rsid w:val="00D27266"/>
    <w:rsid w:val="00D42AC4"/>
    <w:rsid w:val="00D45917"/>
    <w:rsid w:val="00D55055"/>
    <w:rsid w:val="00D57279"/>
    <w:rsid w:val="00D62AAB"/>
    <w:rsid w:val="00D67C7A"/>
    <w:rsid w:val="00D7022C"/>
    <w:rsid w:val="00D84556"/>
    <w:rsid w:val="00D90276"/>
    <w:rsid w:val="00D90B06"/>
    <w:rsid w:val="00D91E96"/>
    <w:rsid w:val="00DA103B"/>
    <w:rsid w:val="00DB321A"/>
    <w:rsid w:val="00DB3FF1"/>
    <w:rsid w:val="00DC1F1C"/>
    <w:rsid w:val="00DC2D34"/>
    <w:rsid w:val="00DC6CC5"/>
    <w:rsid w:val="00DD3AB6"/>
    <w:rsid w:val="00DE397D"/>
    <w:rsid w:val="00E000B3"/>
    <w:rsid w:val="00E02BC0"/>
    <w:rsid w:val="00E03B6C"/>
    <w:rsid w:val="00E043FE"/>
    <w:rsid w:val="00E21400"/>
    <w:rsid w:val="00E25BD6"/>
    <w:rsid w:val="00E31E6E"/>
    <w:rsid w:val="00E3322D"/>
    <w:rsid w:val="00E33FD0"/>
    <w:rsid w:val="00E34F92"/>
    <w:rsid w:val="00E4433F"/>
    <w:rsid w:val="00E44A9F"/>
    <w:rsid w:val="00E46875"/>
    <w:rsid w:val="00E6634A"/>
    <w:rsid w:val="00E86AC9"/>
    <w:rsid w:val="00EA2600"/>
    <w:rsid w:val="00EA625F"/>
    <w:rsid w:val="00EB2966"/>
    <w:rsid w:val="00EC38B4"/>
    <w:rsid w:val="00ED39D4"/>
    <w:rsid w:val="00EE3AF6"/>
    <w:rsid w:val="00EE6E52"/>
    <w:rsid w:val="00EF4C0E"/>
    <w:rsid w:val="00EF7F91"/>
    <w:rsid w:val="00F02D72"/>
    <w:rsid w:val="00F06B21"/>
    <w:rsid w:val="00F0767B"/>
    <w:rsid w:val="00F1079B"/>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19D0"/>
    <w:rsid w:val="00F72D36"/>
    <w:rsid w:val="00F953CD"/>
    <w:rsid w:val="00F973D5"/>
    <w:rsid w:val="00FA5B5A"/>
    <w:rsid w:val="00FA7F9D"/>
    <w:rsid w:val="00FB33AB"/>
    <w:rsid w:val="00FB6230"/>
    <w:rsid w:val="00FC09CD"/>
    <w:rsid w:val="00FC7CCE"/>
    <w:rsid w:val="00FD4071"/>
    <w:rsid w:val="00FE0461"/>
    <w:rsid w:val="00FE1DD4"/>
    <w:rsid w:val="00FE2348"/>
    <w:rsid w:val="00FE7104"/>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dnr">
    <w:name w:val="dnr"/>
    <w:rsid w:val="00DD3AB6"/>
  </w:style>
  <w:style w:type="paragraph" w:styleId="Pagrindinistekstas">
    <w:name w:val="Body Text"/>
    <w:basedOn w:val="prastasis"/>
    <w:link w:val="PagrindinistekstasDiagrama"/>
    <w:rsid w:val="006F7C3B"/>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6F7C3B"/>
    <w:rPr>
      <w:rFonts w:eastAsia="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36">
      <w:bodyDiv w:val="1"/>
      <w:marLeft w:val="0"/>
      <w:marRight w:val="0"/>
      <w:marTop w:val="0"/>
      <w:marBottom w:val="0"/>
      <w:divBdr>
        <w:top w:val="none" w:sz="0" w:space="0" w:color="auto"/>
        <w:left w:val="none" w:sz="0" w:space="0" w:color="auto"/>
        <w:bottom w:val="none" w:sz="0" w:space="0" w:color="auto"/>
        <w:right w:val="none" w:sz="0" w:space="0" w:color="auto"/>
      </w:divBdr>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lrs.lt/pls/inter/dokpaieska.showdoc_l?p_id=483773&amp;p_tr2=2" TargetMode="External"/><Relationship Id="rId18" Type="http://schemas.openxmlformats.org/officeDocument/2006/relationships/hyperlink" Target="http://lrkt.freshmedia.lt/lt/teismo-aktai/paieska/135/ta29/cont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rkt.freshmedia.lt/lt/teismo-aktai/paieska/135/ta9/content" TargetMode="External"/><Relationship Id="rId7" Type="http://schemas.openxmlformats.org/officeDocument/2006/relationships/footnotes" Target="footnotes.xml"/><Relationship Id="rId12" Type="http://schemas.openxmlformats.org/officeDocument/2006/relationships/hyperlink" Target="http://www3.lrs.lt/pls/inter/w2008_home.komitetu_veikla" TargetMode="External"/><Relationship Id="rId17" Type="http://schemas.openxmlformats.org/officeDocument/2006/relationships/hyperlink" Target="http://www3.lrs.lt/pls/inter/dokpaieska.rezult_l?p_nr=XIIP-2648*&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lrkt.freshmedia.lt/lt/teismo-aktai/paieska/135/ta14/cont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lrs.lt/pls/inter/dokpaieska.rezult_l?p_nr=XIIP-2645*&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lrkt.freshmedia.lt/lt/teismo-aktai/paieska/135/ta31/cont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5_show?p_r=9794&amp;p_k=1" TargetMode="External"/><Relationship Id="rId24" Type="http://schemas.openxmlformats.org/officeDocument/2006/relationships/hyperlink" Target="http://lrkt.freshmedia.lt/lt/teismo-aktai/paieska/135/ta13/conte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3.lrs.lt/pls/inter/dokpaieska.rezult_l?p_nr=XIIP-2642*&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lrkt.freshmedia.lt/lt/teismo-aktai/paieska/135/ta11/content"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lrkt.freshmedia.lt/lt/teismo-aktai/paieska/135/ta30/content"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dokpaieska.rezult_l?p_nr=XIIP-2639*&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lrkt.freshmedia.lt/lt/teismo-aktai/paieska/135/ta10/content"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13A4-73EA-4323-8028-0FD9A822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11266</Words>
  <Characters>6422</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MARKEVIČIENĖ, Asta</cp:lastModifiedBy>
  <cp:revision>6</cp:revision>
  <cp:lastPrinted>2014-12-19T10:00:00Z</cp:lastPrinted>
  <dcterms:created xsi:type="dcterms:W3CDTF">2015-03-06T13:14:00Z</dcterms:created>
  <dcterms:modified xsi:type="dcterms:W3CDTF">2015-03-09T14:41:00Z</dcterms:modified>
</cp:coreProperties>
</file>