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28" w:rsidRPr="0013461E" w:rsidRDefault="001D2AC7" w:rsidP="00B72828">
      <w:pPr>
        <w:keepNext/>
        <w:tabs>
          <w:tab w:val="left" w:pos="6521"/>
        </w:tabs>
        <w:spacing w:after="0" w:line="240" w:lineRule="auto"/>
        <w:ind w:firstLine="709"/>
        <w:jc w:val="right"/>
        <w:outlineLvl w:val="1"/>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Patvirtinta 2016-03-18</w:t>
      </w:r>
      <w:bookmarkStart w:id="0" w:name="_GoBack"/>
      <w:bookmarkEnd w:id="0"/>
    </w:p>
    <w:p w:rsidR="00B72828" w:rsidRPr="0013461E" w:rsidRDefault="00B72828" w:rsidP="00B72828">
      <w:pPr>
        <w:keepNext/>
        <w:keepLines/>
        <w:tabs>
          <w:tab w:val="left" w:pos="7371"/>
        </w:tabs>
        <w:spacing w:after="0" w:line="240" w:lineRule="auto"/>
        <w:ind w:firstLine="709"/>
        <w:jc w:val="right"/>
        <w:rPr>
          <w:rFonts w:ascii="Times New Roman" w:eastAsia="Times New Roman" w:hAnsi="Times New Roman" w:cs="Times New Roman"/>
          <w:i/>
          <w:iCs/>
          <w:sz w:val="24"/>
          <w:szCs w:val="24"/>
        </w:rPr>
      </w:pPr>
      <w:r w:rsidRPr="0013461E">
        <w:rPr>
          <w:rFonts w:ascii="Times New Roman" w:eastAsia="Times New Roman" w:hAnsi="Times New Roman" w:cs="Times New Roman"/>
          <w:i/>
          <w:iCs/>
          <w:sz w:val="24"/>
          <w:szCs w:val="24"/>
        </w:rPr>
        <w:t>komiteto posėdyje</w:t>
      </w:r>
    </w:p>
    <w:p w:rsidR="00B72828" w:rsidRPr="0013461E" w:rsidRDefault="00B72828" w:rsidP="00B72828">
      <w:pPr>
        <w:keepNext/>
        <w:keepLines/>
        <w:spacing w:after="0" w:line="240" w:lineRule="auto"/>
        <w:ind w:firstLine="709"/>
        <w:jc w:val="center"/>
        <w:outlineLvl w:val="0"/>
        <w:rPr>
          <w:rFonts w:ascii="Times New Roman" w:eastAsia="Times New Roman" w:hAnsi="Times New Roman" w:cs="Times New Roman"/>
          <w:sz w:val="24"/>
          <w:szCs w:val="24"/>
        </w:rPr>
      </w:pPr>
      <w:r w:rsidRPr="0013461E">
        <w:rPr>
          <w:rFonts w:ascii="Times New Roman" w:eastAsia="Times New Roman" w:hAnsi="Times New Roman" w:cs="Times New Roman"/>
          <w:i/>
          <w:iCs/>
          <w:sz w:val="24"/>
          <w:szCs w:val="24"/>
        </w:rPr>
        <w:t xml:space="preserve">                                                                                                      Protokolo Nr. </w:t>
      </w:r>
      <w:r w:rsidR="001D2AC7">
        <w:rPr>
          <w:rFonts w:ascii="Times New Roman" w:eastAsia="Times New Roman" w:hAnsi="Times New Roman" w:cs="Times New Roman"/>
          <w:i/>
          <w:spacing w:val="4"/>
          <w:sz w:val="24"/>
          <w:szCs w:val="24"/>
        </w:rPr>
        <w:t>100-P-32</w:t>
      </w:r>
    </w:p>
    <w:p w:rsidR="00B72828" w:rsidRPr="0013461E" w:rsidRDefault="00B72828" w:rsidP="00B72828">
      <w:pPr>
        <w:spacing w:after="0" w:line="240" w:lineRule="auto"/>
        <w:ind w:right="38" w:firstLine="709"/>
        <w:jc w:val="center"/>
        <w:rPr>
          <w:rFonts w:ascii="Times New Roman" w:eastAsia="Times New Roman" w:hAnsi="Times New Roman" w:cs="Times New Roman"/>
          <w:b/>
          <w:bCs/>
          <w:sz w:val="24"/>
          <w:szCs w:val="24"/>
        </w:rPr>
      </w:pPr>
    </w:p>
    <w:p w:rsidR="00B72828" w:rsidRPr="0013461E" w:rsidRDefault="00B72828" w:rsidP="00B72828">
      <w:pPr>
        <w:spacing w:after="0" w:line="240" w:lineRule="auto"/>
        <w:ind w:right="38" w:firstLine="709"/>
        <w:jc w:val="center"/>
        <w:rPr>
          <w:rFonts w:ascii="Times New Roman" w:eastAsia="Times New Roman" w:hAnsi="Times New Roman" w:cs="Times New Roman"/>
          <w:b/>
          <w:bCs/>
          <w:sz w:val="24"/>
          <w:szCs w:val="24"/>
        </w:rPr>
      </w:pPr>
      <w:r w:rsidRPr="0013461E">
        <w:rPr>
          <w:rFonts w:ascii="Times New Roman" w:eastAsia="Times New Roman" w:hAnsi="Times New Roman" w:cs="Times New Roman"/>
          <w:b/>
          <w:bCs/>
          <w:sz w:val="24"/>
          <w:szCs w:val="24"/>
        </w:rPr>
        <w:t>LIETUVOS RESPUBLIKOS SEIMO</w:t>
      </w:r>
    </w:p>
    <w:p w:rsidR="00B72828" w:rsidRPr="0013461E" w:rsidRDefault="00B72828" w:rsidP="00B72828">
      <w:pPr>
        <w:spacing w:after="0" w:line="240" w:lineRule="auto"/>
        <w:ind w:right="38" w:firstLine="709"/>
        <w:jc w:val="center"/>
        <w:rPr>
          <w:rFonts w:ascii="Times New Roman" w:eastAsia="Times New Roman" w:hAnsi="Times New Roman" w:cs="Times New Roman"/>
          <w:b/>
          <w:bCs/>
          <w:sz w:val="24"/>
          <w:szCs w:val="24"/>
        </w:rPr>
      </w:pPr>
      <w:r w:rsidRPr="0013461E">
        <w:rPr>
          <w:rFonts w:ascii="Times New Roman" w:eastAsia="Times New Roman" w:hAnsi="Times New Roman" w:cs="Times New Roman"/>
          <w:b/>
          <w:bCs/>
          <w:sz w:val="24"/>
          <w:szCs w:val="24"/>
        </w:rPr>
        <w:t>EUROPOS REIKALŲ KOMITETO</w:t>
      </w:r>
    </w:p>
    <w:p w:rsidR="00B72828" w:rsidRPr="0013461E" w:rsidRDefault="00B72828" w:rsidP="00B72828">
      <w:pPr>
        <w:spacing w:after="0" w:line="240" w:lineRule="auto"/>
        <w:ind w:right="38" w:firstLine="709"/>
        <w:jc w:val="center"/>
        <w:rPr>
          <w:rFonts w:ascii="Times New Roman" w:eastAsia="Times New Roman" w:hAnsi="Times New Roman" w:cs="Times New Roman"/>
          <w:b/>
          <w:bCs/>
          <w:sz w:val="24"/>
          <w:szCs w:val="24"/>
        </w:rPr>
      </w:pPr>
      <w:r w:rsidRPr="0013461E">
        <w:rPr>
          <w:rFonts w:ascii="Times New Roman" w:eastAsia="Times New Roman" w:hAnsi="Times New Roman" w:cs="Times New Roman"/>
          <w:b/>
          <w:bCs/>
          <w:sz w:val="24"/>
          <w:szCs w:val="24"/>
        </w:rPr>
        <w:t xml:space="preserve">2015 M. </w:t>
      </w:r>
      <w:r w:rsidRPr="0013461E">
        <w:rPr>
          <w:rFonts w:ascii="Times New Roman" w:eastAsia="Times New Roman" w:hAnsi="Times New Roman" w:cs="Times New Roman"/>
          <w:b/>
          <w:bCs/>
          <w:caps/>
          <w:sz w:val="24"/>
          <w:szCs w:val="24"/>
        </w:rPr>
        <w:t>rudens</w:t>
      </w:r>
      <w:r w:rsidRPr="0013461E">
        <w:rPr>
          <w:rFonts w:ascii="Times New Roman" w:eastAsia="Times New Roman" w:hAnsi="Times New Roman" w:cs="Times New Roman"/>
          <w:b/>
          <w:bCs/>
          <w:sz w:val="24"/>
          <w:szCs w:val="24"/>
        </w:rPr>
        <w:t xml:space="preserve"> </w:t>
      </w:r>
      <w:r w:rsidRPr="0013461E">
        <w:rPr>
          <w:rFonts w:ascii="Times New Roman" w:eastAsia="Times New Roman" w:hAnsi="Times New Roman" w:cs="Times New Roman"/>
          <w:b/>
          <w:bCs/>
          <w:caps/>
          <w:sz w:val="24"/>
          <w:szCs w:val="24"/>
        </w:rPr>
        <w:t>sesijos</w:t>
      </w:r>
      <w:r w:rsidRPr="0013461E">
        <w:rPr>
          <w:rFonts w:ascii="Times New Roman" w:eastAsia="Times New Roman" w:hAnsi="Times New Roman" w:cs="Times New Roman"/>
          <w:b/>
          <w:bCs/>
          <w:sz w:val="24"/>
          <w:szCs w:val="24"/>
        </w:rPr>
        <w:t xml:space="preserve"> IR 2016 M. TARPSESIJINIO </w:t>
      </w:r>
      <w:r w:rsidRPr="0013461E">
        <w:rPr>
          <w:rFonts w:ascii="Times New Roman" w:eastAsia="Times New Roman" w:hAnsi="Times New Roman" w:cs="Times New Roman"/>
          <w:b/>
          <w:bCs/>
          <w:caps/>
          <w:sz w:val="24"/>
          <w:szCs w:val="24"/>
        </w:rPr>
        <w:t>laikotarpio</w:t>
      </w:r>
      <w:r w:rsidRPr="0013461E">
        <w:rPr>
          <w:rFonts w:ascii="Times New Roman" w:eastAsia="Times New Roman" w:hAnsi="Times New Roman" w:cs="Times New Roman"/>
          <w:b/>
          <w:bCs/>
          <w:sz w:val="24"/>
          <w:szCs w:val="24"/>
        </w:rPr>
        <w:t xml:space="preserve"> (IKI PAVASARIO SESIJOS) DARBO ATASKAITA</w:t>
      </w:r>
    </w:p>
    <w:p w:rsidR="00B72828" w:rsidRPr="0013461E" w:rsidRDefault="00B72828" w:rsidP="00B72828">
      <w:pPr>
        <w:spacing w:after="0" w:line="240" w:lineRule="auto"/>
        <w:ind w:right="38" w:firstLine="709"/>
        <w:jc w:val="center"/>
        <w:rPr>
          <w:rFonts w:ascii="Times New Roman" w:eastAsia="Times New Roman" w:hAnsi="Times New Roman" w:cs="Times New Roman"/>
          <w:b/>
          <w:bCs/>
          <w:sz w:val="24"/>
          <w:szCs w:val="24"/>
        </w:rPr>
      </w:pPr>
      <w:r w:rsidRPr="0013461E">
        <w:rPr>
          <w:rFonts w:ascii="Times New Roman" w:eastAsia="Times New Roman" w:hAnsi="Times New Roman" w:cs="Times New Roman"/>
          <w:b/>
          <w:bCs/>
          <w:sz w:val="24"/>
          <w:szCs w:val="24"/>
        </w:rPr>
        <w:t>(2015 M. RUGSĖJO 10 D. – 2016 M. KOVO</w:t>
      </w:r>
      <w:r w:rsidR="00B83EA1">
        <w:rPr>
          <w:rFonts w:ascii="Times New Roman" w:eastAsia="Times New Roman" w:hAnsi="Times New Roman" w:cs="Times New Roman"/>
          <w:b/>
          <w:bCs/>
          <w:sz w:val="24"/>
          <w:szCs w:val="24"/>
        </w:rPr>
        <w:t xml:space="preserve"> 9</w:t>
      </w:r>
      <w:r w:rsidRPr="0013461E">
        <w:rPr>
          <w:rFonts w:ascii="Times New Roman" w:eastAsia="Times New Roman" w:hAnsi="Times New Roman" w:cs="Times New Roman"/>
          <w:b/>
          <w:bCs/>
          <w:sz w:val="24"/>
          <w:szCs w:val="24"/>
        </w:rPr>
        <w:t xml:space="preserve"> D.)</w:t>
      </w:r>
    </w:p>
    <w:p w:rsidR="00B72828" w:rsidRPr="0013461E" w:rsidRDefault="00B72828" w:rsidP="00B72828">
      <w:pPr>
        <w:spacing w:after="0" w:line="240" w:lineRule="auto"/>
        <w:ind w:right="38" w:firstLine="709"/>
        <w:jc w:val="center"/>
        <w:rPr>
          <w:rFonts w:ascii="Times New Roman" w:eastAsia="Times New Roman" w:hAnsi="Times New Roman" w:cs="Times New Roman"/>
          <w:sz w:val="24"/>
          <w:szCs w:val="24"/>
        </w:rPr>
      </w:pPr>
    </w:p>
    <w:p w:rsidR="00B72828" w:rsidRPr="0013461E" w:rsidRDefault="00B72828" w:rsidP="00B72828">
      <w:pPr>
        <w:keepNext/>
        <w:spacing w:after="0" w:line="240" w:lineRule="auto"/>
        <w:ind w:right="38" w:firstLine="709"/>
        <w:jc w:val="center"/>
        <w:outlineLvl w:val="1"/>
        <w:rPr>
          <w:rFonts w:ascii="Times New Roman" w:eastAsia="Times New Roman" w:hAnsi="Times New Roman" w:cs="Times New Roman"/>
          <w:b/>
          <w:bCs/>
          <w:sz w:val="24"/>
          <w:szCs w:val="24"/>
        </w:rPr>
      </w:pPr>
    </w:p>
    <w:p w:rsidR="00B72828" w:rsidRPr="0013461E" w:rsidRDefault="00B72828" w:rsidP="00B72828">
      <w:pPr>
        <w:keepNext/>
        <w:spacing w:after="0" w:line="240" w:lineRule="auto"/>
        <w:ind w:right="38" w:firstLine="709"/>
        <w:jc w:val="center"/>
        <w:outlineLvl w:val="1"/>
        <w:rPr>
          <w:rFonts w:ascii="Times New Roman" w:eastAsia="Times New Roman" w:hAnsi="Times New Roman" w:cs="Times New Roman"/>
          <w:b/>
          <w:bCs/>
          <w:sz w:val="24"/>
          <w:szCs w:val="24"/>
        </w:rPr>
      </w:pPr>
      <w:r w:rsidRPr="0013461E">
        <w:rPr>
          <w:rFonts w:ascii="Times New Roman" w:eastAsia="Times New Roman" w:hAnsi="Times New Roman" w:cs="Times New Roman"/>
          <w:b/>
          <w:bCs/>
          <w:sz w:val="24"/>
          <w:szCs w:val="24"/>
        </w:rPr>
        <w:t>BENDROJI INFORMACIJA</w:t>
      </w:r>
    </w:p>
    <w:p w:rsidR="00B72828" w:rsidRPr="0013461E" w:rsidRDefault="00B72828" w:rsidP="00B72828">
      <w:pPr>
        <w:keepNext/>
        <w:spacing w:after="0" w:line="240" w:lineRule="auto"/>
        <w:ind w:right="38" w:firstLine="709"/>
        <w:jc w:val="center"/>
        <w:outlineLvl w:val="1"/>
        <w:rPr>
          <w:rFonts w:ascii="Times New Roman" w:eastAsia="Times New Roman" w:hAnsi="Times New Roman" w:cs="Times New Roman"/>
          <w:b/>
          <w:bCs/>
          <w:sz w:val="24"/>
          <w:szCs w:val="24"/>
        </w:rPr>
      </w:pPr>
    </w:p>
    <w:tbl>
      <w:tblPr>
        <w:tblW w:w="10080" w:type="dxa"/>
        <w:jc w:val="center"/>
        <w:tblInd w:w="-1416" w:type="dxa"/>
        <w:tblLayout w:type="fixed"/>
        <w:tblCellMar>
          <w:left w:w="0" w:type="dxa"/>
          <w:right w:w="0" w:type="dxa"/>
        </w:tblCellMar>
        <w:tblLook w:val="0000" w:firstRow="0" w:lastRow="0" w:firstColumn="0" w:lastColumn="0" w:noHBand="0" w:noVBand="0"/>
      </w:tblPr>
      <w:tblGrid>
        <w:gridCol w:w="6600"/>
        <w:gridCol w:w="3480"/>
      </w:tblGrid>
      <w:tr w:rsidR="00B72828" w:rsidRPr="0013461E" w:rsidTr="006F229B">
        <w:trPr>
          <w:cantSplit/>
          <w:trHeight w:val="330"/>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B72828" w:rsidRPr="0013461E" w:rsidRDefault="00B72828" w:rsidP="00B72828">
            <w:pPr>
              <w:keepNext/>
              <w:spacing w:after="0" w:line="240" w:lineRule="auto"/>
              <w:ind w:firstLine="709"/>
              <w:outlineLvl w:val="1"/>
              <w:rPr>
                <w:rFonts w:ascii="Times New Roman" w:eastAsia="Times New Roman" w:hAnsi="Times New Roman" w:cs="Times New Roman"/>
                <w:b/>
                <w:bCs/>
                <w:sz w:val="24"/>
                <w:szCs w:val="24"/>
              </w:rPr>
            </w:pPr>
            <w:r w:rsidRPr="0013461E">
              <w:rPr>
                <w:rFonts w:ascii="Times New Roman" w:eastAsia="Times New Roman" w:hAnsi="Times New Roman" w:cs="Times New Roman"/>
                <w:b/>
                <w:bCs/>
                <w:sz w:val="24"/>
                <w:szCs w:val="24"/>
              </w:rPr>
              <w:t xml:space="preserve">Teisės aktų projektų svarstymas </w:t>
            </w:r>
          </w:p>
        </w:tc>
      </w:tr>
      <w:tr w:rsidR="00B72828" w:rsidRPr="0013461E" w:rsidTr="006F229B">
        <w:trPr>
          <w:cantSplit/>
          <w:trHeight w:val="339"/>
          <w:jc w:val="center"/>
        </w:trPr>
        <w:tc>
          <w:tcPr>
            <w:tcW w:w="6600" w:type="dxa"/>
            <w:vMerge w:val="restart"/>
            <w:tcBorders>
              <w:top w:val="single" w:sz="4" w:space="0" w:color="auto"/>
              <w:left w:val="single" w:sz="8"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Seimo pavedimai dėl teisės aktų projektų, bendras sk.</w:t>
            </w:r>
          </w:p>
          <w:p w:rsidR="00B72828" w:rsidRPr="0013461E" w:rsidRDefault="00B72828" w:rsidP="00B72828">
            <w:pPr>
              <w:spacing w:after="0" w:line="240" w:lineRule="auto"/>
              <w:ind w:firstLine="709"/>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 xml:space="preserve">       iš jų: kaip pagrindiniam komitetui</w:t>
            </w:r>
          </w:p>
          <w:p w:rsidR="00B72828" w:rsidRPr="0013461E" w:rsidRDefault="00B72828" w:rsidP="00B72828">
            <w:pPr>
              <w:spacing w:after="0" w:line="240" w:lineRule="auto"/>
              <w:ind w:firstLine="709"/>
              <w:rPr>
                <w:rFonts w:ascii="Times New Roman" w:eastAsia="Arial Unicode MS" w:hAnsi="Times New Roman" w:cs="Times New Roman"/>
                <w:sz w:val="24"/>
                <w:szCs w:val="24"/>
              </w:rPr>
            </w:pPr>
            <w:r w:rsidRPr="0013461E">
              <w:rPr>
                <w:rFonts w:ascii="Times New Roman" w:eastAsia="Arial Unicode MS" w:hAnsi="Times New Roman" w:cs="Times New Roman"/>
                <w:i/>
                <w:iCs/>
                <w:sz w:val="24"/>
                <w:szCs w:val="24"/>
              </w:rPr>
              <w:t xml:space="preserve">         </w:t>
            </w:r>
            <w:r w:rsidRPr="0013461E">
              <w:rPr>
                <w:rFonts w:ascii="Times New Roman" w:eastAsia="Arial Unicode MS" w:hAnsi="Times New Roman" w:cs="Times New Roman"/>
                <w:sz w:val="24"/>
                <w:szCs w:val="24"/>
              </w:rPr>
              <w:t xml:space="preserve"> kaip papildomam komitetui</w:t>
            </w: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825B66" w:rsidP="00B72828">
            <w:pPr>
              <w:keepNext/>
              <w:spacing w:after="0" w:line="240" w:lineRule="auto"/>
              <w:ind w:right="4" w:firstLine="709"/>
              <w:jc w:val="center"/>
              <w:outlineLvl w:val="5"/>
              <w:rPr>
                <w:rFonts w:ascii="Times New Roman" w:eastAsia="Times New Roman" w:hAnsi="Times New Roman" w:cs="Times New Roman"/>
                <w:b/>
                <w:color w:val="FF0000"/>
                <w:szCs w:val="24"/>
              </w:rPr>
            </w:pPr>
            <w:r w:rsidRPr="0013461E">
              <w:rPr>
                <w:rFonts w:ascii="Times New Roman" w:eastAsia="Times New Roman" w:hAnsi="Times New Roman" w:cs="Times New Roman"/>
                <w:b/>
                <w:szCs w:val="24"/>
              </w:rPr>
              <w:t>2</w:t>
            </w:r>
          </w:p>
        </w:tc>
      </w:tr>
      <w:tr w:rsidR="00B72828" w:rsidRPr="0013461E" w:rsidTr="006F229B">
        <w:trPr>
          <w:cantSplit/>
          <w:trHeight w:val="338"/>
          <w:jc w:val="center"/>
        </w:trPr>
        <w:tc>
          <w:tcPr>
            <w:tcW w:w="6600" w:type="dxa"/>
            <w:vMerge/>
            <w:tcBorders>
              <w:left w:val="single" w:sz="8"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24549B" w:rsidP="00B72828">
            <w:pPr>
              <w:spacing w:after="0" w:line="240" w:lineRule="auto"/>
              <w:ind w:right="4" w:firstLine="709"/>
              <w:jc w:val="center"/>
              <w:rPr>
                <w:rFonts w:ascii="Times New Roman" w:eastAsia="Times New Roman" w:hAnsi="Times New Roman" w:cs="Times New Roman"/>
                <w:b/>
                <w:color w:val="FF0000"/>
                <w:szCs w:val="20"/>
              </w:rPr>
            </w:pPr>
            <w:r w:rsidRPr="0013461E">
              <w:rPr>
                <w:rFonts w:ascii="Times New Roman" w:eastAsia="Times New Roman" w:hAnsi="Times New Roman" w:cs="Times New Roman"/>
                <w:b/>
                <w:szCs w:val="20"/>
              </w:rPr>
              <w:t>0</w:t>
            </w:r>
          </w:p>
        </w:tc>
      </w:tr>
      <w:tr w:rsidR="00B72828" w:rsidRPr="0013461E" w:rsidTr="006F229B">
        <w:trPr>
          <w:cantSplit/>
          <w:trHeight w:val="337"/>
          <w:jc w:val="center"/>
        </w:trPr>
        <w:tc>
          <w:tcPr>
            <w:tcW w:w="6600" w:type="dxa"/>
            <w:vMerge/>
            <w:tcBorders>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24549B" w:rsidP="00B72828">
            <w:pPr>
              <w:spacing w:after="0" w:line="240" w:lineRule="auto"/>
              <w:ind w:right="4" w:firstLine="709"/>
              <w:jc w:val="center"/>
              <w:rPr>
                <w:rFonts w:ascii="Times New Roman" w:eastAsia="Times New Roman" w:hAnsi="Times New Roman" w:cs="Times New Roman"/>
                <w:b/>
                <w:color w:val="FF0000"/>
                <w:szCs w:val="20"/>
              </w:rPr>
            </w:pPr>
            <w:r w:rsidRPr="0013461E">
              <w:rPr>
                <w:rFonts w:ascii="Times New Roman" w:eastAsia="Times New Roman" w:hAnsi="Times New Roman" w:cs="Times New Roman"/>
                <w:b/>
                <w:szCs w:val="20"/>
              </w:rPr>
              <w:t>2</w:t>
            </w:r>
          </w:p>
        </w:tc>
      </w:tr>
      <w:tr w:rsidR="00B72828" w:rsidRPr="0013461E" w:rsidTr="006F229B">
        <w:trPr>
          <w:trHeight w:val="336"/>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jc w:val="center"/>
              <w:rPr>
                <w:rFonts w:ascii="Times New Roman" w:eastAsia="Arial Unicode MS" w:hAnsi="Times New Roman" w:cs="Times New Roman"/>
                <w:sz w:val="24"/>
                <w:szCs w:val="24"/>
                <w:highlight w:val="yellow"/>
              </w:rPr>
            </w:pPr>
            <w:r w:rsidRPr="0013461E">
              <w:rPr>
                <w:rFonts w:ascii="Times New Roman" w:eastAsia="Times New Roman" w:hAnsi="Times New Roman" w:cs="Times New Roman"/>
                <w:sz w:val="24"/>
                <w:szCs w:val="24"/>
              </w:rPr>
              <w:t>Kitų komitetų prašymu ar komiteto iniciatyva pateiktos       išvados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794C55" w:rsidP="00B72828">
            <w:pPr>
              <w:spacing w:after="0" w:line="240" w:lineRule="auto"/>
              <w:ind w:right="4" w:firstLine="709"/>
              <w:jc w:val="center"/>
              <w:rPr>
                <w:rFonts w:ascii="Times New Roman" w:eastAsia="Arial Unicode MS" w:hAnsi="Times New Roman" w:cs="Times New Roman"/>
                <w:b/>
                <w:color w:val="FF0000"/>
                <w:szCs w:val="20"/>
                <w:highlight w:val="yellow"/>
              </w:rPr>
            </w:pPr>
            <w:r w:rsidRPr="0013461E">
              <w:rPr>
                <w:rFonts w:ascii="Times New Roman" w:eastAsia="Arial Unicode MS" w:hAnsi="Times New Roman" w:cs="Times New Roman"/>
                <w:b/>
                <w:szCs w:val="20"/>
              </w:rPr>
              <w:t>7</w:t>
            </w:r>
          </w:p>
        </w:tc>
      </w:tr>
      <w:tr w:rsidR="00B72828" w:rsidRPr="0013461E" w:rsidTr="006F229B">
        <w:trPr>
          <w:cantSplit/>
          <w:trHeight w:val="292"/>
          <w:jc w:val="center"/>
        </w:trPr>
        <w:tc>
          <w:tcPr>
            <w:tcW w:w="1008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Arial Unicode MS" w:hAnsi="Times New Roman" w:cs="Times New Roman"/>
                <w:b/>
                <w:bCs/>
                <w:color w:val="FF0000"/>
                <w:sz w:val="24"/>
                <w:szCs w:val="24"/>
              </w:rPr>
            </w:pPr>
          </w:p>
          <w:p w:rsidR="00B72828" w:rsidRPr="0013461E" w:rsidRDefault="00B72828" w:rsidP="00B72828">
            <w:pPr>
              <w:keepNext/>
              <w:spacing w:after="0" w:line="240" w:lineRule="auto"/>
              <w:ind w:firstLine="709"/>
              <w:outlineLvl w:val="2"/>
              <w:rPr>
                <w:rFonts w:ascii="Times New Roman" w:eastAsia="Arial Unicode MS" w:hAnsi="Times New Roman" w:cs="Times New Roman"/>
                <w:b/>
                <w:bCs/>
                <w:color w:val="FF0000"/>
                <w:sz w:val="24"/>
                <w:szCs w:val="24"/>
              </w:rPr>
            </w:pPr>
            <w:r w:rsidRPr="0013461E">
              <w:rPr>
                <w:rFonts w:ascii="Times New Roman" w:eastAsia="Arial Unicode MS" w:hAnsi="Times New Roman" w:cs="Times New Roman"/>
                <w:b/>
                <w:bCs/>
                <w:sz w:val="24"/>
                <w:szCs w:val="24"/>
              </w:rPr>
              <w:t xml:space="preserve">Posėdžiai ir klausymai </w:t>
            </w:r>
          </w:p>
        </w:tc>
      </w:tr>
      <w:tr w:rsidR="00B72828" w:rsidRPr="0013461E" w:rsidTr="006F229B">
        <w:trPr>
          <w:cantSplit/>
          <w:trHeight w:val="311"/>
          <w:jc w:val="center"/>
        </w:trPr>
        <w:tc>
          <w:tcPr>
            <w:tcW w:w="6600" w:type="dxa"/>
            <w:vMerge w:val="restart"/>
            <w:tcBorders>
              <w:top w:val="nil"/>
              <w:left w:val="single" w:sz="8" w:space="0" w:color="auto"/>
              <w:right w:val="single" w:sz="8" w:space="0" w:color="auto"/>
            </w:tcBorders>
            <w:noWrap/>
            <w:tcMar>
              <w:top w:w="15" w:type="dxa"/>
              <w:left w:w="15" w:type="dxa"/>
              <w:bottom w:w="0" w:type="dxa"/>
              <w:right w:w="15" w:type="dxa"/>
            </w:tcMar>
            <w:vAlign w:val="bottom"/>
          </w:tcPr>
          <w:p w:rsidR="00B72828" w:rsidRPr="0013461E" w:rsidRDefault="00B72828" w:rsidP="00B72828">
            <w:pPr>
              <w:spacing w:after="0" w:line="240" w:lineRule="auto"/>
              <w:ind w:firstLine="709"/>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Komiteto posėdžiai</w:t>
            </w:r>
          </w:p>
          <w:p w:rsidR="00B72828" w:rsidRPr="0013461E" w:rsidRDefault="00B72828" w:rsidP="00B72828">
            <w:pPr>
              <w:tabs>
                <w:tab w:val="left" w:pos="419"/>
              </w:tabs>
              <w:spacing w:after="0" w:line="240" w:lineRule="auto"/>
              <w:ind w:firstLine="709"/>
              <w:rPr>
                <w:rFonts w:ascii="Times New Roman" w:eastAsia="Arial Unicode MS" w:hAnsi="Times New Roman" w:cs="Times New Roman"/>
                <w:sz w:val="24"/>
                <w:szCs w:val="24"/>
              </w:rPr>
            </w:pPr>
            <w:r w:rsidRPr="0013461E">
              <w:rPr>
                <w:rFonts w:ascii="Times New Roman" w:eastAsia="Times New Roman" w:hAnsi="Times New Roman" w:cs="Times New Roman"/>
                <w:sz w:val="24"/>
                <w:szCs w:val="24"/>
              </w:rPr>
              <w:t xml:space="preserve">iš jų: išvažiuojamųjų  </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24549B" w:rsidP="00B72828">
            <w:pPr>
              <w:spacing w:after="0" w:line="240" w:lineRule="auto"/>
              <w:ind w:firstLine="709"/>
              <w:jc w:val="center"/>
              <w:rPr>
                <w:rFonts w:ascii="Times New Roman" w:eastAsia="Arial Unicode MS" w:hAnsi="Times New Roman" w:cs="Times New Roman"/>
                <w:b/>
                <w:color w:val="FF0000"/>
                <w:szCs w:val="20"/>
              </w:rPr>
            </w:pPr>
            <w:r w:rsidRPr="0013461E">
              <w:rPr>
                <w:rFonts w:ascii="Times New Roman" w:eastAsia="Arial Unicode MS" w:hAnsi="Times New Roman" w:cs="Times New Roman"/>
                <w:b/>
                <w:szCs w:val="20"/>
              </w:rPr>
              <w:t>32</w:t>
            </w:r>
          </w:p>
        </w:tc>
      </w:tr>
      <w:tr w:rsidR="00B72828" w:rsidRPr="0013461E" w:rsidTr="006F229B">
        <w:trPr>
          <w:cantSplit/>
          <w:trHeight w:val="205"/>
          <w:jc w:val="center"/>
        </w:trPr>
        <w:tc>
          <w:tcPr>
            <w:tcW w:w="6600" w:type="dxa"/>
            <w:vMerge/>
            <w:tcBorders>
              <w:left w:val="single" w:sz="8" w:space="0" w:color="auto"/>
              <w:bottom w:val="single" w:sz="4" w:space="0" w:color="auto"/>
              <w:right w:val="single" w:sz="8" w:space="0" w:color="auto"/>
            </w:tcBorders>
            <w:noWrap/>
            <w:tcMar>
              <w:top w:w="15" w:type="dxa"/>
              <w:left w:w="15" w:type="dxa"/>
              <w:bottom w:w="0" w:type="dxa"/>
              <w:right w:w="15" w:type="dxa"/>
            </w:tcMar>
            <w:vAlign w:val="bottom"/>
          </w:tcPr>
          <w:p w:rsidR="00B72828" w:rsidRPr="0013461E" w:rsidRDefault="00B72828" w:rsidP="00B72828">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B72828" w:rsidP="00B72828">
            <w:pPr>
              <w:spacing w:after="0" w:line="240" w:lineRule="auto"/>
              <w:ind w:firstLine="709"/>
              <w:jc w:val="center"/>
              <w:rPr>
                <w:rFonts w:ascii="Times New Roman" w:eastAsia="Arial Unicode MS" w:hAnsi="Times New Roman" w:cs="Times New Roman"/>
                <w:b/>
                <w:color w:val="FF0000"/>
                <w:szCs w:val="20"/>
              </w:rPr>
            </w:pPr>
            <w:r w:rsidRPr="0013461E">
              <w:rPr>
                <w:rFonts w:ascii="Times New Roman" w:eastAsia="Arial Unicode MS" w:hAnsi="Times New Roman" w:cs="Times New Roman"/>
                <w:b/>
                <w:szCs w:val="20"/>
              </w:rPr>
              <w:t>0</w:t>
            </w:r>
          </w:p>
        </w:tc>
      </w:tr>
      <w:tr w:rsidR="00B72828" w:rsidRPr="0013461E" w:rsidTr="006F229B">
        <w:trPr>
          <w:cantSplit/>
          <w:trHeight w:val="345"/>
          <w:jc w:val="center"/>
        </w:trPr>
        <w:tc>
          <w:tcPr>
            <w:tcW w:w="10080" w:type="dxa"/>
            <w:gridSpan w:val="2"/>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B72828" w:rsidRPr="0013461E" w:rsidRDefault="00B72828" w:rsidP="00B72828">
            <w:pPr>
              <w:keepNext/>
              <w:spacing w:after="0" w:line="240" w:lineRule="auto"/>
              <w:ind w:firstLine="709"/>
              <w:outlineLvl w:val="1"/>
              <w:rPr>
                <w:rFonts w:ascii="Times New Roman" w:eastAsia="Times New Roman" w:hAnsi="Times New Roman" w:cs="Times New Roman"/>
                <w:b/>
                <w:bCs/>
                <w:color w:val="FF0000"/>
                <w:sz w:val="24"/>
                <w:szCs w:val="24"/>
              </w:rPr>
            </w:pPr>
            <w:r w:rsidRPr="0013461E">
              <w:rPr>
                <w:rFonts w:ascii="Times New Roman" w:eastAsia="Times New Roman" w:hAnsi="Times New Roman" w:cs="Times New Roman"/>
                <w:b/>
                <w:bCs/>
                <w:sz w:val="24"/>
                <w:szCs w:val="24"/>
              </w:rPr>
              <w:t xml:space="preserve">Parlamentinė kontrolė </w:t>
            </w:r>
          </w:p>
        </w:tc>
      </w:tr>
      <w:tr w:rsidR="00B72828" w:rsidRPr="0013461E" w:rsidTr="006F229B">
        <w:trPr>
          <w:trHeight w:val="360"/>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Arial Unicode MS" w:hAnsi="Times New Roman" w:cs="Times New Roman"/>
                <w:sz w:val="24"/>
                <w:szCs w:val="24"/>
              </w:rPr>
            </w:pPr>
            <w:r w:rsidRPr="0013461E">
              <w:rPr>
                <w:rFonts w:ascii="Times New Roman" w:eastAsia="Times New Roman" w:hAnsi="Times New Roman" w:cs="Times New Roman"/>
                <w:sz w:val="24"/>
                <w:szCs w:val="24"/>
              </w:rPr>
              <w:t>Svarstytų parlamentinės kontrolės klausimų bendras sk.</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9B6ED4" w:rsidP="00B72828">
            <w:pPr>
              <w:spacing w:after="0" w:line="240" w:lineRule="auto"/>
              <w:ind w:firstLine="709"/>
              <w:jc w:val="center"/>
              <w:rPr>
                <w:rFonts w:ascii="Times New Roman" w:eastAsia="Arial Unicode MS" w:hAnsi="Times New Roman" w:cs="Times New Roman"/>
                <w:b/>
                <w:bCs/>
                <w:color w:val="FF0000"/>
                <w:szCs w:val="20"/>
              </w:rPr>
            </w:pPr>
            <w:r w:rsidRPr="0013461E">
              <w:rPr>
                <w:rFonts w:ascii="Times New Roman" w:eastAsia="Arial Unicode MS" w:hAnsi="Times New Roman" w:cs="Times New Roman"/>
                <w:b/>
                <w:bCs/>
                <w:szCs w:val="20"/>
              </w:rPr>
              <w:t>272</w:t>
            </w:r>
          </w:p>
        </w:tc>
      </w:tr>
      <w:tr w:rsidR="00B72828" w:rsidRPr="0013461E" w:rsidTr="006F229B">
        <w:trPr>
          <w:trHeight w:val="32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B72828" w:rsidRPr="0013461E" w:rsidRDefault="00B72828" w:rsidP="00B72828">
            <w:pPr>
              <w:keepNext/>
              <w:spacing w:after="0" w:line="240" w:lineRule="auto"/>
              <w:ind w:firstLine="709"/>
              <w:outlineLvl w:val="4"/>
              <w:rPr>
                <w:rFonts w:ascii="Times New Roman" w:eastAsia="Times New Roman" w:hAnsi="Times New Roman" w:cs="Times New Roman"/>
                <w:i/>
                <w:iCs/>
                <w:sz w:val="24"/>
                <w:szCs w:val="24"/>
              </w:rPr>
            </w:pPr>
            <w:r w:rsidRPr="0013461E">
              <w:rPr>
                <w:rFonts w:ascii="Times New Roman" w:eastAsia="Times New Roman" w:hAnsi="Times New Roman" w:cs="Times New Roman"/>
                <w:i/>
                <w:iCs/>
                <w:sz w:val="24"/>
                <w:szCs w:val="24"/>
              </w:rPr>
              <w:t xml:space="preserve">Tarybos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B72828" w:rsidRPr="0013461E" w:rsidRDefault="008B6C7C" w:rsidP="00B72828">
            <w:pPr>
              <w:spacing w:after="0" w:line="240" w:lineRule="auto"/>
              <w:ind w:firstLine="709"/>
              <w:jc w:val="center"/>
              <w:rPr>
                <w:rFonts w:ascii="Times New Roman" w:eastAsia="Arial Unicode MS" w:hAnsi="Times New Roman" w:cs="Times New Roman"/>
                <w:b/>
                <w:color w:val="FF0000"/>
                <w:szCs w:val="20"/>
              </w:rPr>
            </w:pPr>
            <w:r w:rsidRPr="0013461E">
              <w:rPr>
                <w:rFonts w:ascii="Times New Roman" w:eastAsia="Arial Unicode MS" w:hAnsi="Times New Roman" w:cs="Times New Roman"/>
                <w:b/>
                <w:szCs w:val="20"/>
              </w:rPr>
              <w:t>45</w:t>
            </w:r>
          </w:p>
        </w:tc>
      </w:tr>
      <w:tr w:rsidR="00B72828" w:rsidRPr="0013461E" w:rsidTr="006F229B">
        <w:trPr>
          <w:trHeight w:val="360"/>
          <w:jc w:val="center"/>
        </w:trPr>
        <w:tc>
          <w:tcPr>
            <w:tcW w:w="6600" w:type="dxa"/>
            <w:tcBorders>
              <w:left w:val="single" w:sz="4" w:space="0" w:color="auto"/>
              <w:right w:val="single" w:sz="4"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i/>
                <w:iCs/>
                <w:sz w:val="24"/>
                <w:szCs w:val="24"/>
              </w:rPr>
            </w:pPr>
            <w:r w:rsidRPr="0013461E">
              <w:rPr>
                <w:rFonts w:ascii="Times New Roman" w:eastAsia="Times New Roman" w:hAnsi="Times New Roman" w:cs="Times New Roman"/>
                <w:i/>
                <w:iCs/>
                <w:sz w:val="24"/>
                <w:szCs w:val="24"/>
              </w:rPr>
              <w:t xml:space="preserve">Pozicijos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B72828" w:rsidRPr="0013461E" w:rsidRDefault="009B6ED4" w:rsidP="00B72828">
            <w:pPr>
              <w:spacing w:after="0" w:line="240" w:lineRule="auto"/>
              <w:ind w:firstLine="709"/>
              <w:jc w:val="center"/>
              <w:rPr>
                <w:rFonts w:ascii="Times New Roman" w:eastAsia="Times New Roman" w:hAnsi="Times New Roman" w:cs="Times New Roman"/>
                <w:b/>
                <w:color w:val="FF0000"/>
                <w:szCs w:val="20"/>
              </w:rPr>
            </w:pPr>
            <w:r w:rsidRPr="0013461E">
              <w:rPr>
                <w:rFonts w:ascii="Times New Roman" w:eastAsia="Times New Roman" w:hAnsi="Times New Roman" w:cs="Times New Roman"/>
                <w:b/>
                <w:szCs w:val="20"/>
              </w:rPr>
              <w:t>151</w:t>
            </w:r>
          </w:p>
        </w:tc>
      </w:tr>
      <w:tr w:rsidR="00B72828" w:rsidRPr="0013461E" w:rsidTr="006F229B">
        <w:trPr>
          <w:trHeight w:val="316"/>
          <w:jc w:val="center"/>
        </w:trPr>
        <w:tc>
          <w:tcPr>
            <w:tcW w:w="6600" w:type="dxa"/>
            <w:tcBorders>
              <w:left w:val="single" w:sz="4" w:space="0" w:color="auto"/>
              <w:bottom w:val="single" w:sz="4" w:space="0" w:color="auto"/>
              <w:right w:val="single" w:sz="4"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i/>
                <w:iCs/>
                <w:sz w:val="24"/>
                <w:szCs w:val="24"/>
              </w:rPr>
            </w:pPr>
            <w:r w:rsidRPr="0013461E">
              <w:rPr>
                <w:rFonts w:ascii="Times New Roman" w:eastAsia="Times New Roman" w:hAnsi="Times New Roman" w:cs="Times New Roman"/>
                <w:i/>
                <w:iCs/>
                <w:sz w:val="24"/>
                <w:szCs w:val="24"/>
              </w:rPr>
              <w:t>Ataskaitos</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B72828" w:rsidRPr="0013461E" w:rsidRDefault="009B6ED4" w:rsidP="00B72828">
            <w:pPr>
              <w:spacing w:after="0" w:line="240" w:lineRule="auto"/>
              <w:ind w:firstLine="709"/>
              <w:jc w:val="center"/>
              <w:rPr>
                <w:rFonts w:ascii="Times New Roman" w:eastAsia="Times New Roman" w:hAnsi="Times New Roman" w:cs="Times New Roman"/>
                <w:b/>
                <w:color w:val="FF0000"/>
                <w:szCs w:val="20"/>
              </w:rPr>
            </w:pPr>
            <w:r w:rsidRPr="0013461E">
              <w:rPr>
                <w:rFonts w:ascii="Times New Roman" w:eastAsia="Times New Roman" w:hAnsi="Times New Roman" w:cs="Times New Roman"/>
                <w:b/>
                <w:szCs w:val="20"/>
              </w:rPr>
              <w:t>55</w:t>
            </w:r>
          </w:p>
        </w:tc>
      </w:tr>
      <w:tr w:rsidR="00B72828" w:rsidRPr="0013461E" w:rsidTr="006F229B">
        <w:trPr>
          <w:trHeight w:val="18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i/>
                <w:iCs/>
                <w:sz w:val="24"/>
                <w:szCs w:val="24"/>
              </w:rPr>
            </w:pPr>
            <w:r w:rsidRPr="0013461E">
              <w:rPr>
                <w:rFonts w:ascii="Times New Roman" w:eastAsia="Times New Roman" w:hAnsi="Times New Roman" w:cs="Times New Roman"/>
                <w:i/>
                <w:iCs/>
                <w:sz w:val="24"/>
                <w:szCs w:val="24"/>
              </w:rPr>
              <w:t xml:space="preserve">Europos Sąjungos teisės aktų perkėlimo </w:t>
            </w:r>
            <w:proofErr w:type="spellStart"/>
            <w:r w:rsidRPr="0013461E">
              <w:rPr>
                <w:rFonts w:ascii="Times New Roman" w:eastAsia="Times New Roman" w:hAnsi="Times New Roman" w:cs="Times New Roman"/>
                <w:i/>
                <w:iCs/>
                <w:sz w:val="24"/>
                <w:szCs w:val="24"/>
              </w:rPr>
              <w:t>stebėsena</w:t>
            </w:r>
            <w:proofErr w:type="spellEnd"/>
            <w:r w:rsidRPr="0013461E">
              <w:rPr>
                <w:rFonts w:ascii="Times New Roman" w:eastAsia="Times New Roman" w:hAnsi="Times New Roman" w:cs="Times New Roman"/>
                <w:i/>
                <w:iCs/>
                <w:sz w:val="24"/>
                <w:szCs w:val="24"/>
              </w:rPr>
              <w:t xml:space="preserve">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B72828" w:rsidRPr="0013461E" w:rsidRDefault="00B72828" w:rsidP="00B72828">
            <w:pPr>
              <w:spacing w:after="0" w:line="240" w:lineRule="auto"/>
              <w:ind w:firstLine="709"/>
              <w:jc w:val="center"/>
              <w:rPr>
                <w:rFonts w:ascii="Times New Roman" w:eastAsia="Times New Roman" w:hAnsi="Times New Roman" w:cs="Times New Roman"/>
                <w:b/>
                <w:color w:val="FF0000"/>
                <w:szCs w:val="20"/>
              </w:rPr>
            </w:pPr>
            <w:r w:rsidRPr="0013461E">
              <w:rPr>
                <w:rFonts w:ascii="Times New Roman" w:eastAsia="Times New Roman" w:hAnsi="Times New Roman" w:cs="Times New Roman"/>
                <w:b/>
                <w:szCs w:val="20"/>
              </w:rPr>
              <w:t>2</w:t>
            </w:r>
          </w:p>
        </w:tc>
      </w:tr>
      <w:tr w:rsidR="00B72828" w:rsidRPr="0013461E" w:rsidTr="006F229B">
        <w:trPr>
          <w:trHeight w:val="258"/>
          <w:jc w:val="center"/>
        </w:trPr>
        <w:tc>
          <w:tcPr>
            <w:tcW w:w="6600" w:type="dxa"/>
            <w:tcBorders>
              <w:left w:val="single" w:sz="4" w:space="0" w:color="auto"/>
              <w:bottom w:val="single" w:sz="4" w:space="0" w:color="auto"/>
              <w:right w:val="single" w:sz="4"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i/>
                <w:iCs/>
                <w:sz w:val="24"/>
                <w:szCs w:val="24"/>
              </w:rPr>
            </w:pPr>
            <w:r w:rsidRPr="0013461E">
              <w:rPr>
                <w:rFonts w:ascii="Times New Roman" w:eastAsia="Times New Roman" w:hAnsi="Times New Roman" w:cs="Times New Roman"/>
                <w:i/>
                <w:iCs/>
                <w:sz w:val="24"/>
                <w:szCs w:val="24"/>
              </w:rPr>
              <w:t>Kiti parlamentinės kontrolės klausimai</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B72828" w:rsidRPr="0013461E" w:rsidRDefault="008B6C7C" w:rsidP="00B72828">
            <w:pPr>
              <w:spacing w:after="0" w:line="240" w:lineRule="auto"/>
              <w:ind w:firstLine="709"/>
              <w:jc w:val="center"/>
              <w:rPr>
                <w:rFonts w:ascii="Times New Roman" w:eastAsia="Times New Roman" w:hAnsi="Times New Roman" w:cs="Times New Roman"/>
                <w:b/>
                <w:color w:val="FF0000"/>
                <w:szCs w:val="20"/>
              </w:rPr>
            </w:pPr>
            <w:r w:rsidRPr="0013461E">
              <w:rPr>
                <w:rFonts w:ascii="Times New Roman" w:eastAsia="Times New Roman" w:hAnsi="Times New Roman" w:cs="Times New Roman"/>
                <w:b/>
                <w:szCs w:val="20"/>
              </w:rPr>
              <w:t>19</w:t>
            </w:r>
          </w:p>
        </w:tc>
      </w:tr>
      <w:tr w:rsidR="00B72828" w:rsidRPr="0013461E" w:rsidTr="006F229B">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b/>
                <w:sz w:val="24"/>
                <w:szCs w:val="24"/>
              </w:rPr>
            </w:pPr>
            <w:r w:rsidRPr="0013461E">
              <w:rPr>
                <w:rFonts w:ascii="Times New Roman" w:eastAsia="Times New Roman" w:hAnsi="Times New Roman" w:cs="Times New Roman"/>
                <w:b/>
                <w:sz w:val="24"/>
                <w:szCs w:val="24"/>
              </w:rPr>
              <w:t>Komiteto priimtos nuomonės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794C55" w:rsidP="00B72828">
            <w:pPr>
              <w:spacing w:after="0" w:line="240" w:lineRule="auto"/>
              <w:ind w:firstLine="709"/>
              <w:jc w:val="center"/>
              <w:rPr>
                <w:rFonts w:ascii="Times New Roman" w:eastAsia="Arial Unicode MS" w:hAnsi="Times New Roman" w:cs="Times New Roman"/>
                <w:b/>
                <w:color w:val="FF0000"/>
                <w:szCs w:val="20"/>
              </w:rPr>
            </w:pPr>
            <w:r w:rsidRPr="0013461E">
              <w:rPr>
                <w:rFonts w:ascii="Times New Roman" w:eastAsia="Arial Unicode MS" w:hAnsi="Times New Roman" w:cs="Times New Roman"/>
                <w:b/>
                <w:szCs w:val="20"/>
              </w:rPr>
              <w:t>0</w:t>
            </w:r>
          </w:p>
        </w:tc>
      </w:tr>
      <w:tr w:rsidR="00B72828" w:rsidRPr="0013461E" w:rsidTr="006F229B">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b/>
                <w:sz w:val="24"/>
                <w:szCs w:val="24"/>
              </w:rPr>
            </w:pPr>
            <w:r w:rsidRPr="0013461E">
              <w:rPr>
                <w:rFonts w:ascii="Times New Roman" w:eastAsia="Times New Roman" w:hAnsi="Times New Roman" w:cs="Times New Roman"/>
                <w:b/>
                <w:sz w:val="24"/>
                <w:szCs w:val="24"/>
              </w:rPr>
              <w:t>Komiteto priimti sprendimai</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24549B" w:rsidP="00B72828">
            <w:pPr>
              <w:spacing w:after="0" w:line="240" w:lineRule="auto"/>
              <w:ind w:firstLine="709"/>
              <w:jc w:val="center"/>
              <w:rPr>
                <w:rFonts w:ascii="Times New Roman" w:eastAsia="Arial Unicode MS" w:hAnsi="Times New Roman" w:cs="Times New Roman"/>
                <w:b/>
                <w:color w:val="FF0000"/>
                <w:szCs w:val="20"/>
              </w:rPr>
            </w:pPr>
            <w:r w:rsidRPr="0013461E">
              <w:rPr>
                <w:rFonts w:ascii="Times New Roman" w:eastAsia="Arial Unicode MS" w:hAnsi="Times New Roman" w:cs="Times New Roman"/>
                <w:b/>
                <w:szCs w:val="20"/>
              </w:rPr>
              <w:t>11</w:t>
            </w:r>
          </w:p>
        </w:tc>
      </w:tr>
      <w:tr w:rsidR="00B72828" w:rsidRPr="0013461E" w:rsidTr="006F229B">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Arial Unicode MS" w:hAnsi="Times New Roman" w:cs="Times New Roman"/>
                <w:sz w:val="24"/>
                <w:szCs w:val="24"/>
              </w:rPr>
            </w:pPr>
            <w:r w:rsidRPr="0013461E">
              <w:rPr>
                <w:rFonts w:ascii="Times New Roman" w:eastAsia="Times New Roman" w:hAnsi="Times New Roman" w:cs="Times New Roman"/>
                <w:sz w:val="24"/>
                <w:szCs w:val="24"/>
              </w:rPr>
              <w:t>Seimo valdybos sprendimu (komiteto iniciatyva) ir komiteto sprendimu sudarytos darbo grupės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B72828" w:rsidP="00B72828">
            <w:pPr>
              <w:spacing w:after="0" w:line="240" w:lineRule="auto"/>
              <w:ind w:firstLine="709"/>
              <w:jc w:val="center"/>
              <w:rPr>
                <w:rFonts w:ascii="Times New Roman" w:eastAsia="Arial Unicode MS" w:hAnsi="Times New Roman" w:cs="Times New Roman"/>
                <w:b/>
                <w:color w:val="FF0000"/>
                <w:szCs w:val="20"/>
              </w:rPr>
            </w:pPr>
            <w:r w:rsidRPr="0013461E">
              <w:rPr>
                <w:rFonts w:ascii="Times New Roman" w:eastAsia="Arial Unicode MS" w:hAnsi="Times New Roman" w:cs="Times New Roman"/>
                <w:b/>
                <w:szCs w:val="20"/>
              </w:rPr>
              <w:t>1</w:t>
            </w:r>
          </w:p>
        </w:tc>
      </w:tr>
      <w:tr w:rsidR="00B72828" w:rsidRPr="0013461E" w:rsidTr="006F229B">
        <w:trPr>
          <w:cantSplit/>
          <w:trHeight w:val="334"/>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keepNext/>
              <w:spacing w:after="0" w:line="240" w:lineRule="auto"/>
              <w:ind w:firstLine="709"/>
              <w:outlineLvl w:val="2"/>
              <w:rPr>
                <w:rFonts w:ascii="Times New Roman" w:eastAsia="Times New Roman" w:hAnsi="Times New Roman" w:cs="Times New Roman"/>
                <w:b/>
                <w:bCs/>
                <w:color w:val="FF0000"/>
                <w:sz w:val="24"/>
                <w:szCs w:val="24"/>
              </w:rPr>
            </w:pPr>
            <w:r w:rsidRPr="0013461E">
              <w:rPr>
                <w:rFonts w:ascii="Times New Roman" w:eastAsia="Times New Roman" w:hAnsi="Times New Roman" w:cs="Times New Roman"/>
                <w:b/>
                <w:bCs/>
                <w:sz w:val="24"/>
                <w:szCs w:val="24"/>
              </w:rPr>
              <w:t xml:space="preserve">Komiteto organizuoti renginiai </w:t>
            </w:r>
          </w:p>
        </w:tc>
      </w:tr>
      <w:tr w:rsidR="00B72828" w:rsidRPr="0013461E" w:rsidTr="006F229B">
        <w:trPr>
          <w:trHeight w:val="197"/>
          <w:jc w:val="center"/>
        </w:trPr>
        <w:tc>
          <w:tcPr>
            <w:tcW w:w="660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Komiteto organizuotos konferencijos, seminarai, diskusijos</w:t>
            </w: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8B6C7C" w:rsidP="00B72828">
            <w:pPr>
              <w:spacing w:after="0" w:line="240" w:lineRule="auto"/>
              <w:ind w:firstLine="709"/>
              <w:jc w:val="center"/>
              <w:rPr>
                <w:rFonts w:ascii="Times New Roman" w:eastAsia="Times New Roman" w:hAnsi="Times New Roman" w:cs="Times New Roman"/>
                <w:b/>
                <w:iCs/>
                <w:color w:val="FF0000"/>
                <w:szCs w:val="20"/>
              </w:rPr>
            </w:pPr>
            <w:r w:rsidRPr="0013461E">
              <w:rPr>
                <w:rFonts w:ascii="Times New Roman" w:eastAsia="Times New Roman" w:hAnsi="Times New Roman" w:cs="Times New Roman"/>
                <w:b/>
                <w:iCs/>
                <w:szCs w:val="20"/>
              </w:rPr>
              <w:t>4</w:t>
            </w:r>
          </w:p>
        </w:tc>
      </w:tr>
      <w:tr w:rsidR="00B72828" w:rsidRPr="0013461E" w:rsidTr="006F229B">
        <w:trPr>
          <w:trHeight w:val="12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B72828" w:rsidRPr="0013461E" w:rsidRDefault="00B72828" w:rsidP="00B72828">
            <w:pPr>
              <w:keepNext/>
              <w:spacing w:after="0" w:line="240" w:lineRule="auto"/>
              <w:ind w:firstLine="709"/>
              <w:outlineLvl w:val="4"/>
              <w:rPr>
                <w:rFonts w:ascii="Times New Roman" w:eastAsia="Times New Roman" w:hAnsi="Times New Roman" w:cs="Times New Roman"/>
                <w:i/>
                <w:iCs/>
                <w:sz w:val="24"/>
                <w:szCs w:val="24"/>
              </w:rPr>
            </w:pPr>
            <w:r w:rsidRPr="0013461E">
              <w:rPr>
                <w:rFonts w:ascii="Times New Roman" w:eastAsia="Times New Roman" w:hAnsi="Times New Roman" w:cs="Times New Roman"/>
                <w:i/>
                <w:iCs/>
                <w:sz w:val="24"/>
                <w:szCs w:val="24"/>
              </w:rPr>
              <w:t>Organizuotos konferencijos/minėjimai</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B72828" w:rsidRPr="0013461E" w:rsidRDefault="00B72828" w:rsidP="00B72828">
            <w:pPr>
              <w:spacing w:after="0" w:line="240" w:lineRule="auto"/>
              <w:ind w:firstLine="709"/>
              <w:jc w:val="center"/>
              <w:rPr>
                <w:rFonts w:ascii="Times New Roman" w:eastAsia="Times New Roman" w:hAnsi="Times New Roman" w:cs="Times New Roman"/>
                <w:b/>
                <w:color w:val="FF0000"/>
                <w:szCs w:val="20"/>
              </w:rPr>
            </w:pPr>
            <w:r w:rsidRPr="0013461E">
              <w:rPr>
                <w:rFonts w:ascii="Times New Roman" w:eastAsia="Times New Roman" w:hAnsi="Times New Roman" w:cs="Times New Roman"/>
                <w:b/>
                <w:szCs w:val="20"/>
              </w:rPr>
              <w:t>0</w:t>
            </w:r>
          </w:p>
        </w:tc>
      </w:tr>
      <w:tr w:rsidR="00B72828" w:rsidRPr="0013461E" w:rsidTr="006F229B">
        <w:trPr>
          <w:trHeight w:val="226"/>
          <w:jc w:val="center"/>
        </w:trPr>
        <w:tc>
          <w:tcPr>
            <w:tcW w:w="6600" w:type="dxa"/>
            <w:tcBorders>
              <w:left w:val="single" w:sz="4" w:space="0" w:color="auto"/>
              <w:right w:val="single" w:sz="4"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i/>
                <w:iCs/>
                <w:sz w:val="24"/>
                <w:szCs w:val="24"/>
              </w:rPr>
            </w:pPr>
            <w:r w:rsidRPr="0013461E">
              <w:rPr>
                <w:rFonts w:ascii="Times New Roman" w:eastAsia="Times New Roman" w:hAnsi="Times New Roman" w:cs="Times New Roman"/>
                <w:i/>
                <w:iCs/>
                <w:sz w:val="24"/>
                <w:szCs w:val="24"/>
              </w:rPr>
              <w:t>Seminarai</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B72828" w:rsidRPr="0013461E" w:rsidRDefault="00B72828" w:rsidP="00B72828">
            <w:pPr>
              <w:spacing w:after="0" w:line="240" w:lineRule="auto"/>
              <w:ind w:firstLine="709"/>
              <w:jc w:val="center"/>
              <w:rPr>
                <w:rFonts w:ascii="Times New Roman" w:eastAsia="Times New Roman" w:hAnsi="Times New Roman" w:cs="Times New Roman"/>
                <w:b/>
                <w:color w:val="FF0000"/>
                <w:szCs w:val="20"/>
              </w:rPr>
            </w:pPr>
            <w:r w:rsidRPr="0013461E">
              <w:rPr>
                <w:rFonts w:ascii="Times New Roman" w:eastAsia="Times New Roman" w:hAnsi="Times New Roman" w:cs="Times New Roman"/>
                <w:b/>
                <w:szCs w:val="20"/>
              </w:rPr>
              <w:t>0</w:t>
            </w:r>
          </w:p>
        </w:tc>
      </w:tr>
      <w:tr w:rsidR="00B72828" w:rsidRPr="0013461E" w:rsidTr="006F229B">
        <w:trPr>
          <w:trHeight w:val="112"/>
          <w:jc w:val="center"/>
        </w:trPr>
        <w:tc>
          <w:tcPr>
            <w:tcW w:w="6600" w:type="dxa"/>
            <w:tcBorders>
              <w:left w:val="single" w:sz="4" w:space="0" w:color="auto"/>
              <w:right w:val="single" w:sz="4"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i/>
                <w:iCs/>
                <w:sz w:val="24"/>
                <w:szCs w:val="24"/>
              </w:rPr>
            </w:pPr>
            <w:r w:rsidRPr="0013461E">
              <w:rPr>
                <w:rFonts w:ascii="Times New Roman" w:eastAsia="Times New Roman" w:hAnsi="Times New Roman" w:cs="Times New Roman"/>
                <w:i/>
                <w:iCs/>
                <w:sz w:val="24"/>
                <w:szCs w:val="24"/>
              </w:rPr>
              <w:t>Diskusijos</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B72828" w:rsidRPr="0013461E" w:rsidRDefault="008B6C7C" w:rsidP="00B72828">
            <w:pPr>
              <w:spacing w:after="0" w:line="240" w:lineRule="auto"/>
              <w:ind w:firstLine="709"/>
              <w:jc w:val="center"/>
              <w:rPr>
                <w:rFonts w:ascii="Times New Roman" w:eastAsia="Times New Roman" w:hAnsi="Times New Roman" w:cs="Times New Roman"/>
                <w:b/>
                <w:color w:val="FF0000"/>
                <w:szCs w:val="20"/>
              </w:rPr>
            </w:pPr>
            <w:r w:rsidRPr="0013461E">
              <w:rPr>
                <w:rFonts w:ascii="Times New Roman" w:eastAsia="Times New Roman" w:hAnsi="Times New Roman" w:cs="Times New Roman"/>
                <w:b/>
                <w:szCs w:val="20"/>
              </w:rPr>
              <w:t>4</w:t>
            </w:r>
          </w:p>
        </w:tc>
      </w:tr>
      <w:tr w:rsidR="00B72828" w:rsidRPr="0013461E" w:rsidTr="006F229B">
        <w:trPr>
          <w:cantSplit/>
          <w:trHeight w:val="334"/>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keepNext/>
              <w:spacing w:after="0" w:line="240" w:lineRule="auto"/>
              <w:ind w:firstLine="709"/>
              <w:outlineLvl w:val="1"/>
              <w:rPr>
                <w:rFonts w:ascii="Times New Roman" w:eastAsia="Times New Roman" w:hAnsi="Times New Roman" w:cs="Times New Roman"/>
                <w:b/>
                <w:bCs/>
                <w:color w:val="FF0000"/>
                <w:sz w:val="24"/>
                <w:szCs w:val="24"/>
                <w:highlight w:val="yellow"/>
              </w:rPr>
            </w:pPr>
            <w:r w:rsidRPr="0013461E">
              <w:rPr>
                <w:rFonts w:ascii="Times New Roman" w:eastAsia="Times New Roman" w:hAnsi="Times New Roman" w:cs="Times New Roman"/>
                <w:b/>
                <w:bCs/>
                <w:sz w:val="24"/>
                <w:szCs w:val="24"/>
              </w:rPr>
              <w:t xml:space="preserve">Tarptautiniai ryšiai </w:t>
            </w:r>
          </w:p>
        </w:tc>
      </w:tr>
      <w:tr w:rsidR="00B72828" w:rsidRPr="0013461E" w:rsidTr="006F229B">
        <w:trPr>
          <w:cantSplit/>
          <w:trHeight w:val="361"/>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Komiteto priimtų užsienio delegacijų sk.</w:t>
            </w:r>
          </w:p>
          <w:p w:rsidR="00B72828" w:rsidRPr="0013461E" w:rsidRDefault="00B72828" w:rsidP="00B72828">
            <w:pPr>
              <w:spacing w:after="0" w:line="240" w:lineRule="auto"/>
              <w:ind w:firstLine="709"/>
              <w:rPr>
                <w:rFonts w:ascii="Times New Roman" w:eastAsia="Times New Roman" w:hAnsi="Times New Roman" w:cs="Times New Roman"/>
                <w:sz w:val="24"/>
                <w:szCs w:val="24"/>
              </w:rPr>
            </w:pPr>
            <w:r w:rsidRPr="0013461E">
              <w:rPr>
                <w:rFonts w:ascii="Times New Roman" w:eastAsia="Arial Unicode MS" w:hAnsi="Times New Roman" w:cs="Times New Roman"/>
                <w:sz w:val="24"/>
                <w:szCs w:val="24"/>
              </w:rPr>
              <w:t>iš jų: susitikimai, organizuoti komiteto iniciatyva</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6F229B" w:rsidP="00B72828">
            <w:pPr>
              <w:spacing w:after="0" w:line="240" w:lineRule="auto"/>
              <w:ind w:firstLine="709"/>
              <w:jc w:val="center"/>
              <w:rPr>
                <w:rFonts w:ascii="Times New Roman" w:eastAsia="Arial Unicode MS" w:hAnsi="Times New Roman" w:cs="Times New Roman"/>
                <w:b/>
                <w:sz w:val="24"/>
                <w:szCs w:val="24"/>
              </w:rPr>
            </w:pPr>
            <w:r w:rsidRPr="0013461E">
              <w:rPr>
                <w:rFonts w:ascii="Times New Roman" w:eastAsia="Arial Unicode MS" w:hAnsi="Times New Roman" w:cs="Times New Roman"/>
                <w:b/>
                <w:sz w:val="24"/>
                <w:szCs w:val="24"/>
              </w:rPr>
              <w:t>4</w:t>
            </w:r>
          </w:p>
          <w:p w:rsidR="00B72828" w:rsidRPr="0013461E" w:rsidRDefault="00794C55" w:rsidP="00B72828">
            <w:pPr>
              <w:spacing w:after="0" w:line="240" w:lineRule="auto"/>
              <w:ind w:firstLine="709"/>
              <w:jc w:val="center"/>
              <w:rPr>
                <w:rFonts w:ascii="Times New Roman" w:eastAsia="Arial Unicode MS" w:hAnsi="Times New Roman" w:cs="Times New Roman"/>
                <w:b/>
                <w:color w:val="FF0000"/>
                <w:sz w:val="24"/>
                <w:szCs w:val="24"/>
              </w:rPr>
            </w:pPr>
            <w:r w:rsidRPr="0013461E">
              <w:rPr>
                <w:rFonts w:ascii="Times New Roman" w:eastAsia="Arial Unicode MS" w:hAnsi="Times New Roman" w:cs="Times New Roman"/>
                <w:b/>
                <w:sz w:val="24"/>
                <w:szCs w:val="24"/>
              </w:rPr>
              <w:t>1</w:t>
            </w:r>
          </w:p>
        </w:tc>
      </w:tr>
      <w:tr w:rsidR="00B72828" w:rsidRPr="0013461E" w:rsidTr="006F229B">
        <w:trPr>
          <w:cantSplit/>
          <w:trHeight w:val="206"/>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Arial Unicode MS" w:hAnsi="Times New Roman" w:cs="Times New Roman"/>
                <w:sz w:val="24"/>
                <w:szCs w:val="24"/>
              </w:rPr>
            </w:pPr>
            <w:r w:rsidRPr="0013461E">
              <w:rPr>
                <w:rFonts w:ascii="Times New Roman" w:eastAsia="Arial Unicode MS" w:hAnsi="Times New Roman" w:cs="Times New Roman"/>
                <w:sz w:val="24"/>
                <w:szCs w:val="24"/>
              </w:rPr>
              <w:t>Surengta komiteto delegacijų išvykų  į užsienį</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828" w:rsidRPr="0013461E" w:rsidRDefault="006F229B" w:rsidP="00B72828">
            <w:pPr>
              <w:spacing w:after="0" w:line="240" w:lineRule="auto"/>
              <w:ind w:firstLine="709"/>
              <w:jc w:val="center"/>
              <w:rPr>
                <w:rFonts w:ascii="Times New Roman" w:eastAsia="Arial Unicode MS" w:hAnsi="Times New Roman" w:cs="Times New Roman"/>
                <w:b/>
                <w:color w:val="FF0000"/>
                <w:sz w:val="24"/>
                <w:szCs w:val="24"/>
              </w:rPr>
            </w:pPr>
            <w:r w:rsidRPr="0013461E">
              <w:rPr>
                <w:rFonts w:ascii="Times New Roman" w:eastAsia="Arial Unicode MS" w:hAnsi="Times New Roman" w:cs="Times New Roman"/>
                <w:b/>
                <w:sz w:val="24"/>
                <w:szCs w:val="24"/>
              </w:rPr>
              <w:t>15</w:t>
            </w:r>
          </w:p>
        </w:tc>
      </w:tr>
      <w:tr w:rsidR="00B72828" w:rsidRPr="0013461E" w:rsidTr="006F229B">
        <w:trPr>
          <w:cantSplit/>
          <w:trHeight w:val="198"/>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B72828" w:rsidRPr="0013461E" w:rsidRDefault="00B72828" w:rsidP="00B72828">
            <w:pPr>
              <w:keepNext/>
              <w:tabs>
                <w:tab w:val="left" w:pos="1270"/>
                <w:tab w:val="left" w:pos="1695"/>
              </w:tabs>
              <w:spacing w:after="0" w:line="240" w:lineRule="auto"/>
              <w:ind w:firstLine="709"/>
              <w:outlineLvl w:val="1"/>
              <w:rPr>
                <w:rFonts w:ascii="Times New Roman" w:eastAsia="Times New Roman" w:hAnsi="Times New Roman" w:cs="Times New Roman"/>
                <w:b/>
                <w:bCs/>
                <w:color w:val="FF0000"/>
                <w:sz w:val="24"/>
                <w:szCs w:val="24"/>
              </w:rPr>
            </w:pPr>
            <w:r w:rsidRPr="0013461E">
              <w:rPr>
                <w:rFonts w:ascii="Times New Roman" w:eastAsia="Times New Roman" w:hAnsi="Times New Roman" w:cs="Times New Roman"/>
                <w:b/>
                <w:bCs/>
                <w:sz w:val="24"/>
                <w:szCs w:val="24"/>
              </w:rPr>
              <w:t>Pareiškimų, raštų nagrinėjimas ir rengimas</w:t>
            </w:r>
          </w:p>
        </w:tc>
      </w:tr>
      <w:tr w:rsidR="00B72828" w:rsidRPr="0013461E" w:rsidTr="006F229B">
        <w:trPr>
          <w:cantSplit/>
          <w:trHeight w:val="194"/>
          <w:jc w:val="center"/>
        </w:trPr>
        <w:tc>
          <w:tcPr>
            <w:tcW w:w="660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Gauta pareiškimų, raštų ir kitų dokumentų</w:t>
            </w:r>
          </w:p>
        </w:tc>
        <w:tc>
          <w:tcPr>
            <w:tcW w:w="3480" w:type="dxa"/>
            <w:tcBorders>
              <w:top w:val="single" w:sz="4" w:space="0" w:color="auto"/>
              <w:left w:val="single" w:sz="4" w:space="0" w:color="auto"/>
              <w:bottom w:val="single" w:sz="4" w:space="0" w:color="auto"/>
              <w:right w:val="single" w:sz="4" w:space="0" w:color="auto"/>
            </w:tcBorders>
            <w:vAlign w:val="center"/>
          </w:tcPr>
          <w:p w:rsidR="00B72828" w:rsidRPr="0013461E" w:rsidRDefault="009B6ED4" w:rsidP="00B72828">
            <w:pPr>
              <w:spacing w:after="0" w:line="240" w:lineRule="auto"/>
              <w:ind w:firstLine="709"/>
              <w:jc w:val="center"/>
              <w:rPr>
                <w:rFonts w:ascii="Times New Roman" w:eastAsia="Times New Roman" w:hAnsi="Times New Roman" w:cs="Times New Roman"/>
                <w:b/>
                <w:sz w:val="24"/>
                <w:szCs w:val="24"/>
              </w:rPr>
            </w:pPr>
            <w:r w:rsidRPr="0013461E">
              <w:rPr>
                <w:rFonts w:ascii="Times New Roman" w:eastAsia="Times New Roman" w:hAnsi="Times New Roman" w:cs="Times New Roman"/>
                <w:b/>
                <w:sz w:val="24"/>
                <w:szCs w:val="24"/>
              </w:rPr>
              <w:t>311</w:t>
            </w:r>
          </w:p>
        </w:tc>
      </w:tr>
      <w:tr w:rsidR="00B72828" w:rsidRPr="0013461E" w:rsidTr="009B6ED4">
        <w:trPr>
          <w:trHeight w:val="350"/>
          <w:jc w:val="center"/>
        </w:trPr>
        <w:tc>
          <w:tcPr>
            <w:tcW w:w="6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72828" w:rsidRPr="0013461E" w:rsidRDefault="00B72828" w:rsidP="00B72828">
            <w:pPr>
              <w:spacing w:after="0" w:line="240" w:lineRule="auto"/>
              <w:ind w:firstLine="709"/>
              <w:rPr>
                <w:rFonts w:ascii="Times New Roman" w:eastAsia="Arial Unicode MS" w:hAnsi="Times New Roman" w:cs="Times New Roman"/>
                <w:sz w:val="24"/>
                <w:szCs w:val="24"/>
              </w:rPr>
            </w:pPr>
            <w:r w:rsidRPr="0013461E">
              <w:rPr>
                <w:rFonts w:ascii="Times New Roman" w:eastAsia="Times New Roman" w:hAnsi="Times New Roman" w:cs="Times New Roman"/>
                <w:sz w:val="24"/>
                <w:szCs w:val="24"/>
              </w:rPr>
              <w:t>Parengta atsakymų ir raštų</w:t>
            </w:r>
          </w:p>
        </w:tc>
        <w:tc>
          <w:tcPr>
            <w:tcW w:w="3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72828" w:rsidRPr="0013461E" w:rsidRDefault="009B6ED4" w:rsidP="00B72828">
            <w:pPr>
              <w:spacing w:after="0" w:line="240" w:lineRule="auto"/>
              <w:ind w:firstLine="709"/>
              <w:jc w:val="center"/>
              <w:rPr>
                <w:rFonts w:ascii="Times New Roman" w:eastAsia="Arial Unicode MS" w:hAnsi="Times New Roman" w:cs="Times New Roman"/>
                <w:b/>
                <w:sz w:val="24"/>
                <w:szCs w:val="24"/>
              </w:rPr>
            </w:pPr>
            <w:r w:rsidRPr="0013461E">
              <w:rPr>
                <w:rFonts w:ascii="Times New Roman" w:eastAsia="Arial Unicode MS" w:hAnsi="Times New Roman" w:cs="Times New Roman"/>
                <w:b/>
                <w:sz w:val="24"/>
                <w:szCs w:val="24"/>
              </w:rPr>
              <w:t>322</w:t>
            </w:r>
          </w:p>
        </w:tc>
      </w:tr>
    </w:tbl>
    <w:p w:rsidR="00B72828" w:rsidRPr="0013461E" w:rsidRDefault="00B72828" w:rsidP="00B72828">
      <w:pPr>
        <w:spacing w:after="0" w:line="240" w:lineRule="auto"/>
        <w:ind w:firstLine="709"/>
        <w:rPr>
          <w:rFonts w:ascii="Times New Roman" w:eastAsia="Times New Roman" w:hAnsi="Times New Roman" w:cs="Times New Roman"/>
          <w:sz w:val="24"/>
          <w:szCs w:val="24"/>
        </w:rPr>
      </w:pPr>
    </w:p>
    <w:p w:rsidR="00B72828" w:rsidRPr="0013461E" w:rsidRDefault="00B72828" w:rsidP="00B72828">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B72828" w:rsidRPr="0013461E" w:rsidRDefault="00B72828" w:rsidP="00B72828">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5078A4" w:rsidRPr="0013461E" w:rsidRDefault="005078A4" w:rsidP="00B72828">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5078A4" w:rsidRPr="0013461E" w:rsidRDefault="005078A4" w:rsidP="00B72828">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B72828" w:rsidRPr="0013461E" w:rsidRDefault="00B72828" w:rsidP="00B72828">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B72828" w:rsidRPr="0013461E" w:rsidRDefault="00B72828" w:rsidP="00B72828">
      <w:pPr>
        <w:keepNext/>
        <w:spacing w:after="0" w:line="240" w:lineRule="auto"/>
        <w:ind w:right="113" w:firstLine="709"/>
        <w:jc w:val="center"/>
        <w:outlineLvl w:val="0"/>
        <w:rPr>
          <w:rFonts w:ascii="Times New Roman" w:eastAsia="Times New Roman" w:hAnsi="Times New Roman" w:cs="Times New Roman"/>
          <w:b/>
          <w:bCs/>
          <w:iCs/>
          <w:sz w:val="24"/>
          <w:szCs w:val="24"/>
        </w:rPr>
      </w:pPr>
      <w:r w:rsidRPr="0013461E">
        <w:rPr>
          <w:rFonts w:ascii="Times New Roman" w:eastAsia="Times New Roman" w:hAnsi="Times New Roman" w:cs="Times New Roman"/>
          <w:b/>
          <w:bCs/>
          <w:iCs/>
          <w:sz w:val="24"/>
          <w:szCs w:val="24"/>
        </w:rPr>
        <w:t>I. EUROPOS REIKALŲ KOMITETO STRUKTŪRA</w:t>
      </w:r>
    </w:p>
    <w:p w:rsidR="00B72828" w:rsidRPr="0013461E" w:rsidRDefault="00B72828" w:rsidP="00B72828">
      <w:pPr>
        <w:tabs>
          <w:tab w:val="left" w:pos="840"/>
        </w:tabs>
        <w:spacing w:after="0" w:line="240" w:lineRule="auto"/>
        <w:ind w:right="113" w:firstLine="709"/>
        <w:jc w:val="both"/>
        <w:rPr>
          <w:rFonts w:ascii="Times New Roman" w:eastAsia="Times New Roman" w:hAnsi="Times New Roman" w:cs="Times New Roman"/>
          <w:sz w:val="24"/>
          <w:szCs w:val="24"/>
        </w:rPr>
      </w:pPr>
    </w:p>
    <w:p w:rsidR="00B72828" w:rsidRPr="0013461E" w:rsidRDefault="00B72828" w:rsidP="00B72828">
      <w:pPr>
        <w:spacing w:after="0" w:line="240" w:lineRule="auto"/>
        <w:ind w:right="113"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2012 m. lapkričio 20 d. Lietuvos Respublikos Seimas nutarimu Nr. XII-11 „Dėl Lietuvos Respublikos Seimo komitetų narių skaičiaus“ (</w:t>
      </w:r>
      <w:proofErr w:type="spellStart"/>
      <w:r w:rsidRPr="0013461E">
        <w:rPr>
          <w:rFonts w:ascii="Times New Roman" w:eastAsia="Times New Roman" w:hAnsi="Times New Roman" w:cs="Times New Roman"/>
          <w:sz w:val="24"/>
          <w:szCs w:val="24"/>
        </w:rPr>
        <w:t>Žin</w:t>
      </w:r>
      <w:proofErr w:type="spellEnd"/>
      <w:r w:rsidRPr="0013461E">
        <w:rPr>
          <w:rFonts w:ascii="Times New Roman" w:eastAsia="Times New Roman" w:hAnsi="Times New Roman" w:cs="Times New Roman"/>
          <w:sz w:val="24"/>
          <w:szCs w:val="24"/>
        </w:rPr>
        <w:t xml:space="preserve">., 2012, Nr. 135-6889; 2013, Nr. 9-345) nustatė, kad Seimo Europos reikalų komitetą (toliau – Komitetą) sudaro 25 nariai. </w:t>
      </w:r>
    </w:p>
    <w:p w:rsidR="00B72828" w:rsidRPr="0013461E" w:rsidRDefault="00B72828" w:rsidP="00B72828">
      <w:pPr>
        <w:tabs>
          <w:tab w:val="left" w:pos="-142"/>
        </w:tabs>
        <w:spacing w:after="0" w:line="240" w:lineRule="auto"/>
        <w:ind w:right="113"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 xml:space="preserve">Europos reikalų komiteto (toliau – Komiteto) sudėtis ataskaitiniu laikotarpiu keitėsi. Prasidedant Seimo pavasario (VI) sesijai Komitetui priklausė V. Aleknaitė Abramikienė, A. Ažubalis, L. Balsys, V. </w:t>
      </w:r>
      <w:proofErr w:type="spellStart"/>
      <w:r w:rsidRPr="0013461E">
        <w:rPr>
          <w:rFonts w:ascii="Times New Roman" w:eastAsia="Times New Roman" w:hAnsi="Times New Roman" w:cs="Times New Roman"/>
          <w:sz w:val="24"/>
          <w:szCs w:val="24"/>
        </w:rPr>
        <w:t>Baltraitienė</w:t>
      </w:r>
      <w:proofErr w:type="spellEnd"/>
      <w:r w:rsidRPr="0013461E">
        <w:rPr>
          <w:rFonts w:ascii="Times New Roman" w:eastAsia="Times New Roman" w:hAnsi="Times New Roman" w:cs="Times New Roman"/>
          <w:sz w:val="24"/>
          <w:szCs w:val="24"/>
        </w:rPr>
        <w:t xml:space="preserve">, Š. Birutis, s. Brundza, V. Gedvilas, P. Gylys, B. Juodka, G. Kirkilas, A. Kubilius, A. Lydeka, K. Masiulis, A. Mazuronis, J. Narkevičius, M. A. Pavilionienė, D. Petrulis, G. Purvaneckienė, E. Vareikis, B. Vėsaitė, M. </w:t>
      </w:r>
      <w:proofErr w:type="spellStart"/>
      <w:r w:rsidRPr="0013461E">
        <w:rPr>
          <w:rFonts w:ascii="Times New Roman" w:eastAsia="Times New Roman" w:hAnsi="Times New Roman" w:cs="Times New Roman"/>
          <w:sz w:val="24"/>
          <w:szCs w:val="24"/>
        </w:rPr>
        <w:t>Zasčiurinskas</w:t>
      </w:r>
      <w:proofErr w:type="spellEnd"/>
      <w:r w:rsidRPr="0013461E">
        <w:rPr>
          <w:rFonts w:ascii="Times New Roman" w:eastAsia="Times New Roman" w:hAnsi="Times New Roman" w:cs="Times New Roman"/>
          <w:sz w:val="24"/>
          <w:szCs w:val="24"/>
        </w:rPr>
        <w:t xml:space="preserve">, A. </w:t>
      </w:r>
      <w:proofErr w:type="spellStart"/>
      <w:r w:rsidRPr="0013461E">
        <w:rPr>
          <w:rFonts w:ascii="Times New Roman" w:eastAsia="Times New Roman" w:hAnsi="Times New Roman" w:cs="Times New Roman"/>
          <w:sz w:val="24"/>
          <w:szCs w:val="24"/>
        </w:rPr>
        <w:t>Zeltinis</w:t>
      </w:r>
      <w:proofErr w:type="spellEnd"/>
      <w:r w:rsidRPr="0013461E">
        <w:rPr>
          <w:rFonts w:ascii="Times New Roman" w:eastAsia="Times New Roman" w:hAnsi="Times New Roman" w:cs="Times New Roman"/>
          <w:sz w:val="24"/>
          <w:szCs w:val="24"/>
        </w:rPr>
        <w:t xml:space="preserve">, E. Zingeris, Z. Žvikienė. </w:t>
      </w:r>
    </w:p>
    <w:p w:rsidR="00B72828" w:rsidRPr="0013461E" w:rsidRDefault="00B72828" w:rsidP="00B72828">
      <w:pPr>
        <w:tabs>
          <w:tab w:val="left" w:pos="840"/>
          <w:tab w:val="left" w:pos="993"/>
        </w:tabs>
        <w:spacing w:after="0" w:line="240" w:lineRule="auto"/>
        <w:ind w:right="113"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Ataskaitiniu laikotarpiu keturi Komiteto nariai priklausė Seimo valdybai: Seimo Pirmininko pavaduotojas G. Kirkilas, Seimo Pirmininko pavaduotojai J. Narkevičius ir V. Gedvilas bei opozicijos lyderis A. Kubilius. Europos reikalų komiteto narys B. Juodka yra Užsienio reikalų komiteto pirmininkas, Z. Žvikienė – Žmogaus teisių komiteto pirmininkė, A. Ažubalis – Užsienio reikalų komiteto pirmininko pavaduotojas. Komitete atstovaujami beveik visi Seimo komitetai – nėra tik Kaimo reikalų ir Sveikatos reikalų komitetų atstovų.</w:t>
      </w:r>
    </w:p>
    <w:p w:rsidR="00B72828" w:rsidRPr="0013461E" w:rsidRDefault="00B72828" w:rsidP="00B72828">
      <w:pPr>
        <w:tabs>
          <w:tab w:val="left" w:pos="0"/>
          <w:tab w:val="left" w:pos="567"/>
        </w:tabs>
        <w:spacing w:after="0" w:line="240" w:lineRule="auto"/>
        <w:ind w:right="113"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 xml:space="preserve">Du Komiteto nariai ėjo ministrų pareigas: Š. Birutis – kultūros, V. </w:t>
      </w:r>
      <w:proofErr w:type="spellStart"/>
      <w:r w:rsidRPr="0013461E">
        <w:rPr>
          <w:rFonts w:ascii="Times New Roman" w:eastAsia="Times New Roman" w:hAnsi="Times New Roman" w:cs="Times New Roman"/>
          <w:sz w:val="24"/>
          <w:szCs w:val="24"/>
        </w:rPr>
        <w:t>Baltraitienė</w:t>
      </w:r>
      <w:proofErr w:type="spellEnd"/>
      <w:r w:rsidRPr="0013461E">
        <w:rPr>
          <w:rFonts w:ascii="Times New Roman" w:eastAsia="Times New Roman" w:hAnsi="Times New Roman" w:cs="Times New Roman"/>
          <w:sz w:val="24"/>
          <w:szCs w:val="24"/>
        </w:rPr>
        <w:t xml:space="preserve"> – žemės ūkio. </w:t>
      </w:r>
    </w:p>
    <w:p w:rsidR="00B72828" w:rsidRPr="0013461E" w:rsidRDefault="00B72828" w:rsidP="00B72828">
      <w:pPr>
        <w:tabs>
          <w:tab w:val="left" w:pos="993"/>
        </w:tabs>
        <w:spacing w:after="0" w:line="240" w:lineRule="auto"/>
        <w:ind w:firstLine="709"/>
        <w:jc w:val="center"/>
        <w:rPr>
          <w:rFonts w:ascii="Times New Roman" w:eastAsia="Calibri" w:hAnsi="Times New Roman" w:cs="Times New Roman"/>
          <w:sz w:val="24"/>
          <w:szCs w:val="24"/>
        </w:rPr>
      </w:pPr>
    </w:p>
    <w:p w:rsidR="00B72828" w:rsidRPr="0013461E" w:rsidRDefault="00B72828" w:rsidP="00B72828">
      <w:pPr>
        <w:tabs>
          <w:tab w:val="left" w:pos="993"/>
        </w:tabs>
        <w:spacing w:after="0" w:line="240" w:lineRule="auto"/>
        <w:ind w:firstLine="709"/>
        <w:jc w:val="center"/>
        <w:rPr>
          <w:rFonts w:ascii="Times New Roman" w:eastAsia="Calibri" w:hAnsi="Times New Roman" w:cs="Times New Roman"/>
          <w:b/>
          <w:sz w:val="24"/>
          <w:szCs w:val="24"/>
        </w:rPr>
      </w:pPr>
      <w:r w:rsidRPr="0013461E">
        <w:rPr>
          <w:rFonts w:ascii="Times New Roman" w:eastAsia="Calibri" w:hAnsi="Times New Roman" w:cs="Times New Roman"/>
          <w:b/>
          <w:sz w:val="24"/>
          <w:szCs w:val="24"/>
        </w:rPr>
        <w:t>II. EUROPOS SĄJUNGOS TARYBOS ATITINKAMŲ SRIČIŲ KLAUSIMŲ PARLAMENTINĖ KONTROLĖ</w:t>
      </w:r>
    </w:p>
    <w:p w:rsidR="00B72828" w:rsidRPr="0013461E" w:rsidRDefault="00B72828" w:rsidP="00B72828">
      <w:pPr>
        <w:spacing w:after="0" w:line="240" w:lineRule="auto"/>
        <w:ind w:firstLine="709"/>
        <w:jc w:val="both"/>
        <w:rPr>
          <w:rFonts w:ascii="Times New Roman" w:eastAsia="Times New Roman" w:hAnsi="Times New Roman" w:cs="Times New Roman"/>
          <w:b/>
          <w:i/>
          <w:color w:val="FF0000"/>
          <w:sz w:val="24"/>
          <w:szCs w:val="24"/>
        </w:rPr>
      </w:pPr>
    </w:p>
    <w:p w:rsidR="00B72828" w:rsidRPr="0013461E" w:rsidRDefault="00B72828" w:rsidP="00B72828">
      <w:pPr>
        <w:spacing w:after="0" w:line="240" w:lineRule="auto"/>
        <w:ind w:firstLine="709"/>
        <w:jc w:val="center"/>
        <w:rPr>
          <w:rFonts w:ascii="Times New Roman" w:eastAsia="Times New Roman" w:hAnsi="Times New Roman" w:cs="Times New Roman"/>
          <w:b/>
          <w:i/>
          <w:sz w:val="24"/>
          <w:szCs w:val="24"/>
        </w:rPr>
      </w:pPr>
      <w:r w:rsidRPr="0013461E">
        <w:rPr>
          <w:rFonts w:ascii="Times New Roman" w:eastAsia="Times New Roman" w:hAnsi="Times New Roman" w:cs="Times New Roman"/>
          <w:b/>
          <w:i/>
          <w:sz w:val="24"/>
          <w:szCs w:val="24"/>
        </w:rPr>
        <w:t>1.</w:t>
      </w:r>
      <w:r w:rsidRPr="0013461E">
        <w:rPr>
          <w:rFonts w:ascii="Times New Roman" w:eastAsia="Times New Roman" w:hAnsi="Times New Roman" w:cs="Times New Roman"/>
          <w:sz w:val="24"/>
          <w:szCs w:val="24"/>
        </w:rPr>
        <w:t xml:space="preserve"> </w:t>
      </w:r>
      <w:r w:rsidRPr="0013461E">
        <w:rPr>
          <w:rFonts w:ascii="Times New Roman" w:eastAsia="Times New Roman" w:hAnsi="Times New Roman" w:cs="Times New Roman"/>
          <w:b/>
          <w:i/>
          <w:sz w:val="24"/>
          <w:szCs w:val="24"/>
        </w:rPr>
        <w:t>Europos Sąjungos Aplinkos tarybos klausimai</w:t>
      </w:r>
    </w:p>
    <w:p w:rsidR="001754A5" w:rsidRPr="0013461E" w:rsidRDefault="001754A5" w:rsidP="001754A5">
      <w:pPr>
        <w:tabs>
          <w:tab w:val="left" w:pos="0"/>
        </w:tabs>
        <w:spacing w:after="0" w:line="240" w:lineRule="auto"/>
        <w:jc w:val="both"/>
        <w:rPr>
          <w:rFonts w:ascii="Times New Roman" w:eastAsia="Times New Roman" w:hAnsi="Times New Roman" w:cs="Times New Roman"/>
          <w:b/>
          <w:i/>
          <w:sz w:val="24"/>
          <w:szCs w:val="24"/>
        </w:rPr>
      </w:pPr>
    </w:p>
    <w:p w:rsidR="001754A5" w:rsidRPr="0013461E" w:rsidRDefault="005078A4" w:rsidP="001754A5">
      <w:pPr>
        <w:tabs>
          <w:tab w:val="left" w:pos="0"/>
        </w:tabs>
        <w:spacing w:after="0" w:line="240" w:lineRule="auto"/>
        <w:jc w:val="both"/>
        <w:rPr>
          <w:rFonts w:ascii="Times New Roman" w:hAnsi="Times New Roman" w:cs="Times New Roman"/>
          <w:i/>
          <w:sz w:val="24"/>
          <w:szCs w:val="24"/>
        </w:rPr>
      </w:pPr>
      <w:r w:rsidRPr="0013461E">
        <w:rPr>
          <w:rFonts w:ascii="Times New Roman" w:eastAsia="Times New Roman" w:hAnsi="Times New Roman"/>
          <w:sz w:val="24"/>
        </w:rPr>
        <w:tab/>
      </w:r>
      <w:r w:rsidR="001754A5" w:rsidRPr="0013461E">
        <w:rPr>
          <w:rFonts w:ascii="Times New Roman" w:eastAsia="Times New Roman" w:hAnsi="Times New Roman"/>
          <w:sz w:val="24"/>
        </w:rPr>
        <w:t>Ataskaitiniu laikotarpiu įvyko trys ES Aplinkos tarybos posėdžiai. Vienas svarbiausių ir tęstinių nagrinėjamų Komiteto posėdžiuose, kaip labai aktualus Seimo prioritetas išskirtas pagal Europos Komisijos 2015 darbo programą iš  ES Aplinkos tarybos klausimų buvo ,,</w:t>
      </w:r>
      <w:r w:rsidR="001754A5" w:rsidRPr="0013461E">
        <w:rPr>
          <w:rFonts w:ascii="Times New Roman" w:hAnsi="Times New Roman" w:cs="Times New Roman"/>
          <w:sz w:val="24"/>
          <w:szCs w:val="24"/>
        </w:rPr>
        <w:t>P</w:t>
      </w:r>
      <w:r w:rsidR="001754A5" w:rsidRPr="0013461E">
        <w:rPr>
          <w:rFonts w:ascii="Times New Roman" w:hAnsi="Times New Roman"/>
          <w:sz w:val="24"/>
        </w:rPr>
        <w:t>asirengimas</w:t>
      </w:r>
      <w:r w:rsidR="001754A5" w:rsidRPr="0013461E">
        <w:rPr>
          <w:rFonts w:ascii="Times New Roman" w:hAnsi="Times New Roman" w:cs="Times New Roman"/>
          <w:sz w:val="24"/>
          <w:szCs w:val="24"/>
        </w:rPr>
        <w:t xml:space="preserve"> 21-ajai Jungtinių Tautų bendrosios klimato kaitos konvencijos (JTBKKK) Šalių konferencijai (COP 21) ir 11-ajam </w:t>
      </w:r>
      <w:proofErr w:type="spellStart"/>
      <w:r w:rsidR="001754A5" w:rsidRPr="0013461E">
        <w:rPr>
          <w:rFonts w:ascii="Times New Roman" w:hAnsi="Times New Roman" w:cs="Times New Roman"/>
          <w:sz w:val="24"/>
          <w:szCs w:val="24"/>
        </w:rPr>
        <w:t>Kioto</w:t>
      </w:r>
      <w:proofErr w:type="spellEnd"/>
      <w:r w:rsidR="001754A5" w:rsidRPr="0013461E">
        <w:rPr>
          <w:rFonts w:ascii="Times New Roman" w:hAnsi="Times New Roman" w:cs="Times New Roman"/>
          <w:sz w:val="24"/>
          <w:szCs w:val="24"/>
        </w:rPr>
        <w:t xml:space="preserve"> protokolo Šalių susitikimui (CMP 11) (2015 m. lapkričio 30 d. - gruodžio 11 d., Paryžius“. </w:t>
      </w:r>
    </w:p>
    <w:p w:rsidR="001754A5" w:rsidRPr="0013461E" w:rsidRDefault="005078A4" w:rsidP="001754A5">
      <w:pPr>
        <w:tabs>
          <w:tab w:val="left" w:pos="0"/>
        </w:tabs>
        <w:spacing w:after="0" w:line="240" w:lineRule="auto"/>
        <w:jc w:val="both"/>
        <w:rPr>
          <w:rFonts w:ascii="Times New Roman" w:hAnsi="Times New Roman"/>
          <w:bCs/>
          <w:i/>
          <w:sz w:val="24"/>
          <w:szCs w:val="24"/>
        </w:rPr>
      </w:pPr>
      <w:r w:rsidRPr="0013461E">
        <w:rPr>
          <w:rFonts w:ascii="Times New Roman" w:hAnsi="Times New Roman"/>
          <w:sz w:val="24"/>
        </w:rPr>
        <w:tab/>
      </w:r>
      <w:r w:rsidR="001754A5" w:rsidRPr="0013461E">
        <w:rPr>
          <w:rFonts w:ascii="Times New Roman" w:hAnsi="Times New Roman"/>
          <w:sz w:val="24"/>
        </w:rPr>
        <w:t>2015 m. rugsėjo 16 d. Komitetas</w:t>
      </w:r>
      <w:r w:rsidR="001B7884" w:rsidRPr="0013461E">
        <w:rPr>
          <w:rFonts w:ascii="Times New Roman" w:hAnsi="Times New Roman"/>
          <w:sz w:val="24"/>
        </w:rPr>
        <w:t>,</w:t>
      </w:r>
      <w:r w:rsidR="001754A5" w:rsidRPr="0013461E">
        <w:rPr>
          <w:rFonts w:ascii="Times New Roman" w:hAnsi="Times New Roman"/>
          <w:sz w:val="24"/>
        </w:rPr>
        <w:t xml:space="preserve"> susipažinęs su Tarybos išvadomis, </w:t>
      </w:r>
      <w:r w:rsidR="001754A5" w:rsidRPr="0013461E">
        <w:rPr>
          <w:rFonts w:ascii="Times New Roman" w:hAnsi="Times New Roman"/>
          <w:color w:val="000000"/>
          <w:sz w:val="24"/>
        </w:rPr>
        <w:t>atkreipdamas dėmesį į</w:t>
      </w:r>
      <w:r w:rsidR="001754A5" w:rsidRPr="0013461E">
        <w:rPr>
          <w:rFonts w:ascii="Times New Roman" w:hAnsi="Times New Roman"/>
          <w:i/>
          <w:color w:val="000000"/>
          <w:sz w:val="24"/>
        </w:rPr>
        <w:t xml:space="preserve"> </w:t>
      </w:r>
      <w:r w:rsidR="001754A5" w:rsidRPr="0013461E">
        <w:rPr>
          <w:rFonts w:ascii="Times New Roman" w:hAnsi="Times New Roman"/>
          <w:color w:val="000000"/>
          <w:sz w:val="24"/>
        </w:rPr>
        <w:t xml:space="preserve">2014 m. spalio 24 d. Europos Vadovų Tarybos </w:t>
      </w:r>
      <w:r w:rsidR="001B7884" w:rsidRPr="0013461E">
        <w:rPr>
          <w:rFonts w:ascii="Times New Roman" w:hAnsi="Times New Roman"/>
          <w:color w:val="000000"/>
          <w:sz w:val="24"/>
        </w:rPr>
        <w:t xml:space="preserve">(toliau –EVT) </w:t>
      </w:r>
      <w:r w:rsidR="001754A5" w:rsidRPr="0013461E">
        <w:rPr>
          <w:rFonts w:ascii="Times New Roman" w:hAnsi="Times New Roman"/>
          <w:color w:val="000000"/>
          <w:sz w:val="24"/>
        </w:rPr>
        <w:t xml:space="preserve">priimtas išvadas dėl 2030 m. klimato ir energetikos politikos strategijos, kuriose </w:t>
      </w:r>
      <w:r w:rsidR="001B7884" w:rsidRPr="0013461E">
        <w:rPr>
          <w:rFonts w:ascii="Times New Roman" w:hAnsi="Times New Roman"/>
          <w:sz w:val="24"/>
          <w:szCs w:val="24"/>
        </w:rPr>
        <w:t>EVT</w:t>
      </w:r>
      <w:r w:rsidR="001754A5" w:rsidRPr="0013461E">
        <w:rPr>
          <w:rFonts w:ascii="Times New Roman" w:hAnsi="Times New Roman"/>
          <w:sz w:val="24"/>
          <w:szCs w:val="24"/>
        </w:rPr>
        <w:t xml:space="preserve"> patvirtino privalomą ES tikslą – iki 2030 m. ES viduje išmetamą šiltnamio efektą sukeliančių dujų (toliau  - ŠESD) kiekį sumažinti ne mažiau kaip 40</w:t>
      </w:r>
      <w:r w:rsidR="001B7884" w:rsidRPr="0013461E">
        <w:rPr>
          <w:rFonts w:ascii="Times New Roman" w:hAnsi="Times New Roman"/>
          <w:sz w:val="24"/>
          <w:szCs w:val="24"/>
        </w:rPr>
        <w:t xml:space="preserve"> proc.</w:t>
      </w:r>
      <w:r w:rsidR="001754A5" w:rsidRPr="0013461E">
        <w:rPr>
          <w:rFonts w:ascii="Times New Roman" w:hAnsi="Times New Roman"/>
          <w:sz w:val="24"/>
          <w:szCs w:val="24"/>
        </w:rPr>
        <w:t>, palyginti su 1990 m., akcentuodamas</w:t>
      </w:r>
      <w:r w:rsidR="001754A5" w:rsidRPr="0013461E">
        <w:rPr>
          <w:rFonts w:ascii="Times New Roman" w:hAnsi="Times New Roman"/>
          <w:i/>
          <w:sz w:val="24"/>
          <w:szCs w:val="24"/>
        </w:rPr>
        <w:t xml:space="preserve"> </w:t>
      </w:r>
      <w:r w:rsidR="001754A5" w:rsidRPr="0013461E">
        <w:rPr>
          <w:rFonts w:ascii="Times New Roman" w:hAnsi="Times New Roman"/>
          <w:sz w:val="24"/>
          <w:szCs w:val="24"/>
        </w:rPr>
        <w:t xml:space="preserve">Komisijos Pirmininko politinėse gairėse nustatytą prioritetą sukurti tvarią energetikos sąjungą ir perspektyvią klimato kaitos politiką, priėmė sprendimą </w:t>
      </w:r>
      <w:r w:rsidR="001754A5" w:rsidRPr="0013461E">
        <w:rPr>
          <w:rFonts w:ascii="Times New Roman" w:hAnsi="Times New Roman"/>
          <w:spacing w:val="4"/>
          <w:sz w:val="24"/>
          <w:szCs w:val="24"/>
        </w:rPr>
        <w:t>Nr.</w:t>
      </w:r>
      <w:r w:rsidR="001754A5" w:rsidRPr="0013461E">
        <w:rPr>
          <w:rFonts w:ascii="Times New Roman" w:hAnsi="Times New Roman"/>
          <w:sz w:val="24"/>
          <w:szCs w:val="24"/>
        </w:rPr>
        <w:t xml:space="preserve"> </w:t>
      </w:r>
      <w:r w:rsidR="001754A5" w:rsidRPr="0013461E">
        <w:rPr>
          <w:rFonts w:ascii="Times New Roman" w:hAnsi="Times New Roman"/>
          <w:spacing w:val="4"/>
          <w:sz w:val="24"/>
          <w:szCs w:val="24"/>
        </w:rPr>
        <w:t xml:space="preserve">100-S-15. Komitetas nusprendė </w:t>
      </w:r>
      <w:r w:rsidR="001754A5" w:rsidRPr="0013461E">
        <w:rPr>
          <w:rFonts w:ascii="Times New Roman" w:hAnsi="Times New Roman"/>
          <w:sz w:val="24"/>
          <w:szCs w:val="24"/>
          <w:lang w:eastAsia="lt-LT"/>
        </w:rPr>
        <w:t xml:space="preserve">pritarti </w:t>
      </w:r>
      <w:r w:rsidR="001754A5" w:rsidRPr="0013461E">
        <w:rPr>
          <w:rFonts w:ascii="Times New Roman" w:hAnsi="Times New Roman"/>
          <w:color w:val="000000"/>
          <w:sz w:val="24"/>
          <w:szCs w:val="24"/>
        </w:rPr>
        <w:t xml:space="preserve">Lietuvos Respublikos pozicijai prieš vykstant į 2015 m. rugsėjo 18 d. ES Aplinkos tarybos posėdį, </w:t>
      </w:r>
      <w:r w:rsidR="001B7884" w:rsidRPr="0013461E">
        <w:rPr>
          <w:rFonts w:ascii="Times New Roman" w:hAnsi="Times New Roman"/>
          <w:bCs/>
          <w:sz w:val="24"/>
          <w:szCs w:val="24"/>
        </w:rPr>
        <w:t>pabrėždamas</w:t>
      </w:r>
      <w:r w:rsidR="001754A5" w:rsidRPr="0013461E">
        <w:rPr>
          <w:rFonts w:ascii="Times New Roman" w:hAnsi="Times New Roman"/>
          <w:bCs/>
          <w:sz w:val="24"/>
          <w:szCs w:val="24"/>
        </w:rPr>
        <w:t>, kad:</w:t>
      </w:r>
    </w:p>
    <w:p w:rsidR="001754A5" w:rsidRPr="0013461E" w:rsidRDefault="001754A5" w:rsidP="00530678">
      <w:pPr>
        <w:numPr>
          <w:ilvl w:val="0"/>
          <w:numId w:val="1"/>
        </w:numPr>
        <w:tabs>
          <w:tab w:val="left" w:pos="0"/>
        </w:tabs>
        <w:spacing w:after="0" w:line="240" w:lineRule="auto"/>
        <w:jc w:val="both"/>
        <w:rPr>
          <w:rFonts w:ascii="Calibri" w:hAnsi="Calibri"/>
          <w:bCs/>
          <w:sz w:val="24"/>
          <w:shd w:val="clear" w:color="auto" w:fill="FFFFFF"/>
        </w:rPr>
      </w:pPr>
      <w:r w:rsidRPr="0013461E">
        <w:rPr>
          <w:rFonts w:ascii="Times New Roman" w:hAnsi="Times New Roman"/>
          <w:bCs/>
          <w:sz w:val="24"/>
          <w:szCs w:val="24"/>
          <w:shd w:val="clear" w:color="auto" w:fill="FFFFFF"/>
        </w:rPr>
        <w:t xml:space="preserve">Svarbiausiu naujo susitarimo elementu  išlieka teisiškai privalomas klimato kaitos švelninimo įsipareigojimas visoms šalims, įsigaliosiantis po 2020 m., </w:t>
      </w:r>
    </w:p>
    <w:p w:rsidR="001754A5" w:rsidRPr="0013461E" w:rsidRDefault="001754A5" w:rsidP="00530678">
      <w:pPr>
        <w:numPr>
          <w:ilvl w:val="0"/>
          <w:numId w:val="1"/>
        </w:numPr>
        <w:tabs>
          <w:tab w:val="left" w:pos="0"/>
        </w:tabs>
        <w:spacing w:after="0" w:line="240" w:lineRule="auto"/>
        <w:jc w:val="both"/>
        <w:rPr>
          <w:rFonts w:ascii="Times New Roman" w:hAnsi="Times New Roman"/>
          <w:sz w:val="24"/>
        </w:rPr>
      </w:pPr>
      <w:r w:rsidRPr="0013461E">
        <w:rPr>
          <w:rFonts w:ascii="Times New Roman" w:hAnsi="Times New Roman"/>
          <w:sz w:val="24"/>
          <w:szCs w:val="24"/>
        </w:rPr>
        <w:t>Visi didžiausi pasaulio teršėjai turi dalyvauti teisiškai privalomam susitarime, prisiimdami tokius švelninimo įsipareigojimus, kurie būtų lygiaverčiai ES 2030 įsipareigojimams;</w:t>
      </w:r>
    </w:p>
    <w:p w:rsidR="001754A5" w:rsidRPr="0013461E" w:rsidRDefault="001754A5" w:rsidP="00530678">
      <w:pPr>
        <w:numPr>
          <w:ilvl w:val="0"/>
          <w:numId w:val="1"/>
        </w:numPr>
        <w:tabs>
          <w:tab w:val="left" w:pos="0"/>
        </w:tabs>
        <w:spacing w:after="0" w:line="240" w:lineRule="auto"/>
        <w:jc w:val="both"/>
        <w:rPr>
          <w:rFonts w:ascii="Times New Roman" w:hAnsi="Times New Roman"/>
          <w:sz w:val="24"/>
          <w:szCs w:val="24"/>
        </w:rPr>
      </w:pPr>
      <w:r w:rsidRPr="0013461E">
        <w:rPr>
          <w:rFonts w:ascii="Times New Roman" w:hAnsi="Times New Roman"/>
          <w:sz w:val="24"/>
          <w:szCs w:val="24"/>
        </w:rPr>
        <w:t xml:space="preserve">Europos Sąjunga turi siekti, kad visos šalys, ypač didžiosios augančios ekonomikos šalys, kuo skubiau pateiktų </w:t>
      </w:r>
      <w:r w:rsidRPr="0013461E">
        <w:rPr>
          <w:rFonts w:ascii="Times New Roman" w:hAnsi="Times New Roman"/>
          <w:sz w:val="24"/>
          <w:szCs w:val="24"/>
          <w:shd w:val="clear" w:color="auto" w:fill="FFFFFF"/>
        </w:rPr>
        <w:t xml:space="preserve">ŠESD mažinimo tikslus, </w:t>
      </w:r>
      <w:r w:rsidRPr="0013461E">
        <w:rPr>
          <w:rFonts w:ascii="Times New Roman" w:hAnsi="Times New Roman"/>
          <w:sz w:val="24"/>
          <w:szCs w:val="24"/>
        </w:rPr>
        <w:t>numatomus nacionalinių indėlių pasiūlymus.</w:t>
      </w:r>
    </w:p>
    <w:p w:rsidR="001754A5" w:rsidRPr="0013461E" w:rsidRDefault="001754A5" w:rsidP="00530678">
      <w:pPr>
        <w:numPr>
          <w:ilvl w:val="0"/>
          <w:numId w:val="1"/>
        </w:numPr>
        <w:tabs>
          <w:tab w:val="left" w:pos="0"/>
        </w:tabs>
        <w:spacing w:after="0" w:line="240" w:lineRule="auto"/>
        <w:jc w:val="both"/>
        <w:rPr>
          <w:rFonts w:ascii="Times New Roman" w:hAnsi="Times New Roman"/>
          <w:sz w:val="24"/>
          <w:szCs w:val="24"/>
        </w:rPr>
      </w:pPr>
      <w:r w:rsidRPr="0013461E">
        <w:rPr>
          <w:rFonts w:ascii="Times New Roman" w:hAnsi="Times New Roman"/>
          <w:sz w:val="24"/>
          <w:szCs w:val="24"/>
        </w:rPr>
        <w:t>2015 m. lapkričio 10 d. ES Ekonomikos ir finansų tarybos išvadose, klimato kaitos mažinimo veiksmų finansavimo nuostatose turėtų atsispindėti visų šalių indėlis į klimato kaitos finansavimą, atsižvelgiant į šalių realias galimybes ir atsakomybę už išmestą ŠESD kiekį.</w:t>
      </w:r>
    </w:p>
    <w:p w:rsidR="001754A5" w:rsidRPr="0013461E" w:rsidRDefault="005078A4" w:rsidP="001754A5">
      <w:pPr>
        <w:tabs>
          <w:tab w:val="left" w:pos="0"/>
        </w:tabs>
        <w:spacing w:after="0" w:line="240" w:lineRule="auto"/>
        <w:jc w:val="both"/>
        <w:rPr>
          <w:rFonts w:ascii="Times New Roman" w:hAnsi="Times New Roman"/>
          <w:sz w:val="24"/>
          <w:szCs w:val="24"/>
        </w:rPr>
      </w:pPr>
      <w:r w:rsidRPr="0013461E">
        <w:rPr>
          <w:rFonts w:ascii="Times New Roman" w:hAnsi="Times New Roman"/>
          <w:sz w:val="24"/>
          <w:szCs w:val="24"/>
        </w:rPr>
        <w:tab/>
      </w:r>
      <w:r w:rsidR="001754A5" w:rsidRPr="0013461E">
        <w:rPr>
          <w:rFonts w:ascii="Times New Roman" w:hAnsi="Times New Roman"/>
          <w:sz w:val="24"/>
          <w:szCs w:val="24"/>
        </w:rPr>
        <w:t xml:space="preserve">Komitetas atkreipė Vyriausybės dėmesį, kad nacionaliniame lygmenyje, veiksmingai įgyvendinant ES klimato kaitos ir energetikos politikos tikslus iki 2030 m. ir </w:t>
      </w:r>
      <w:r w:rsidR="001754A5" w:rsidRPr="0013461E">
        <w:rPr>
          <w:rFonts w:ascii="Times New Roman" w:hAnsi="Times New Roman"/>
          <w:bCs/>
          <w:sz w:val="24"/>
          <w:szCs w:val="24"/>
        </w:rPr>
        <w:t xml:space="preserve">siekiant </w:t>
      </w:r>
      <w:r w:rsidR="001754A5" w:rsidRPr="0013461E">
        <w:rPr>
          <w:rFonts w:ascii="Times New Roman" w:hAnsi="Times New Roman"/>
          <w:sz w:val="24"/>
          <w:szCs w:val="24"/>
        </w:rPr>
        <w:t xml:space="preserve">išlaikyti  aplinkosaugos ir ekonominių tikslų pusiausvyrą, svarbu plėtoti atskirų valstybės valdymo sričių plėtros programas ir užtikrinti investicijas į moderniausių, ekonomiškai naudingų </w:t>
      </w:r>
      <w:proofErr w:type="spellStart"/>
      <w:r w:rsidR="001754A5" w:rsidRPr="0013461E">
        <w:rPr>
          <w:rFonts w:ascii="Times New Roman" w:hAnsi="Times New Roman"/>
          <w:sz w:val="24"/>
          <w:szCs w:val="24"/>
        </w:rPr>
        <w:t>mažataršių</w:t>
      </w:r>
      <w:proofErr w:type="spellEnd"/>
      <w:r w:rsidR="001754A5" w:rsidRPr="0013461E">
        <w:rPr>
          <w:rFonts w:ascii="Times New Roman" w:hAnsi="Times New Roman"/>
          <w:sz w:val="24"/>
          <w:szCs w:val="24"/>
        </w:rPr>
        <w:t xml:space="preserve"> ir klimato kaitai atsparių technologijų diegimo priemones.</w:t>
      </w:r>
    </w:p>
    <w:p w:rsidR="00B72828" w:rsidRPr="0013461E" w:rsidRDefault="00B72828" w:rsidP="00B72828">
      <w:pPr>
        <w:tabs>
          <w:tab w:val="left" w:pos="851"/>
        </w:tabs>
        <w:spacing w:after="0" w:line="240" w:lineRule="auto"/>
        <w:ind w:firstLine="709"/>
        <w:jc w:val="center"/>
        <w:outlineLvl w:val="0"/>
        <w:rPr>
          <w:rFonts w:ascii="Times New Roman" w:eastAsia="Times New Roman" w:hAnsi="Times New Roman" w:cs="Times New Roman"/>
          <w:b/>
          <w:i/>
          <w:color w:val="FF0000"/>
          <w:sz w:val="24"/>
          <w:szCs w:val="24"/>
        </w:rPr>
      </w:pPr>
    </w:p>
    <w:p w:rsidR="00B72828" w:rsidRPr="0013461E" w:rsidRDefault="00B72828" w:rsidP="00B72828">
      <w:pPr>
        <w:tabs>
          <w:tab w:val="left" w:pos="851"/>
        </w:tabs>
        <w:spacing w:after="0" w:line="240" w:lineRule="auto"/>
        <w:ind w:firstLine="709"/>
        <w:jc w:val="center"/>
        <w:outlineLvl w:val="0"/>
        <w:rPr>
          <w:rFonts w:ascii="Times New Roman" w:eastAsia="Times New Roman" w:hAnsi="Times New Roman" w:cs="Times New Roman"/>
          <w:b/>
          <w:i/>
          <w:sz w:val="24"/>
          <w:szCs w:val="24"/>
        </w:rPr>
      </w:pPr>
      <w:r w:rsidRPr="0013461E">
        <w:rPr>
          <w:rFonts w:ascii="Times New Roman" w:eastAsia="Times New Roman" w:hAnsi="Times New Roman" w:cs="Times New Roman"/>
          <w:b/>
          <w:i/>
          <w:sz w:val="24"/>
          <w:szCs w:val="24"/>
        </w:rPr>
        <w:t>2. Europos Sąjungos Bendrųjų reikalų tarybos klausimai</w:t>
      </w:r>
    </w:p>
    <w:p w:rsidR="00B72828" w:rsidRPr="0013461E" w:rsidRDefault="00B72828" w:rsidP="00B72828">
      <w:pPr>
        <w:tabs>
          <w:tab w:val="left" w:pos="851"/>
        </w:tabs>
        <w:spacing w:after="0" w:line="240" w:lineRule="auto"/>
        <w:ind w:firstLine="709"/>
        <w:jc w:val="center"/>
        <w:outlineLvl w:val="0"/>
        <w:rPr>
          <w:rFonts w:ascii="Times New Roman" w:eastAsia="Times New Roman" w:hAnsi="Times New Roman" w:cs="Times New Roman"/>
          <w:b/>
          <w:i/>
          <w:sz w:val="24"/>
          <w:szCs w:val="24"/>
        </w:rPr>
      </w:pPr>
    </w:p>
    <w:p w:rsidR="008B6C7C" w:rsidRPr="0013461E" w:rsidRDefault="005078A4" w:rsidP="008B6C7C">
      <w:pPr>
        <w:spacing w:after="0" w:line="240" w:lineRule="auto"/>
        <w:ind w:firstLine="709"/>
        <w:jc w:val="both"/>
        <w:rPr>
          <w:rFonts w:ascii="Times New Roman" w:eastAsia="Times New Roman" w:hAnsi="Times New Roman" w:cs="Times New Roman"/>
          <w:sz w:val="24"/>
          <w:szCs w:val="24"/>
          <w:lang w:eastAsia="lt-LT"/>
        </w:rPr>
      </w:pPr>
      <w:r w:rsidRPr="0013461E">
        <w:rPr>
          <w:rFonts w:ascii="Times New Roman" w:eastAsia="Times New Roman" w:hAnsi="Times New Roman" w:cs="Times New Roman"/>
          <w:color w:val="000000"/>
          <w:sz w:val="24"/>
          <w:szCs w:val="24"/>
          <w:lang w:eastAsia="lt-LT"/>
        </w:rPr>
        <w:tab/>
      </w:r>
      <w:r w:rsidR="008B6C7C" w:rsidRPr="0013461E">
        <w:rPr>
          <w:rFonts w:ascii="Times New Roman" w:eastAsia="Times New Roman" w:hAnsi="Times New Roman" w:cs="Times New Roman"/>
          <w:color w:val="000000"/>
          <w:sz w:val="24"/>
          <w:szCs w:val="24"/>
          <w:lang w:eastAsia="lt-LT"/>
        </w:rPr>
        <w:t>Ataskaitiniu laikotarpiu svarstant Lietuvos Respublikos pozicijas prieš vykstant į Europos Sąjungos Bendrųjų reikalų tarybos posėdžius bei išklausant ministrų ataskaitas po jų, be įprastinio Europos Vadovų Tarybos darbotvarkės svarstymo, vyko</w:t>
      </w:r>
      <w:r w:rsidR="008B6C7C" w:rsidRPr="0013461E">
        <w:rPr>
          <w:rFonts w:ascii="Times New Roman" w:eastAsia="Times New Roman" w:hAnsi="Times New Roman" w:cs="Times New Roman"/>
          <w:bCs/>
          <w:color w:val="000000"/>
          <w:sz w:val="24"/>
          <w:szCs w:val="24"/>
          <w:lang w:eastAsia="lt-LT"/>
        </w:rPr>
        <w:t xml:space="preserve"> </w:t>
      </w:r>
      <w:r w:rsidR="008B6C7C" w:rsidRPr="0013461E">
        <w:rPr>
          <w:rFonts w:ascii="Times New Roman" w:eastAsia="Times New Roman" w:hAnsi="Times New Roman" w:cs="Times New Roman"/>
          <w:color w:val="000000"/>
          <w:sz w:val="24"/>
          <w:szCs w:val="24"/>
          <w:lang w:eastAsia="lt-LT"/>
        </w:rPr>
        <w:t xml:space="preserve">diskusijos dėl Ekonomikos ir pinigų sąjungos (EPS) gilinimo, </w:t>
      </w:r>
      <w:r w:rsidR="008B6C7C" w:rsidRPr="0013461E">
        <w:rPr>
          <w:rFonts w:ascii="Times New Roman" w:eastAsia="Times New Roman" w:hAnsi="Times New Roman" w:cs="Times New Roman"/>
          <w:sz w:val="24"/>
          <w:szCs w:val="24"/>
          <w:lang w:eastAsia="lt-LT"/>
        </w:rPr>
        <w:t xml:space="preserve">dėl Jungtinėje Karalystėje vyksiančio referendumo dėl narystės ES, dėl </w:t>
      </w:r>
      <w:proofErr w:type="spellStart"/>
      <w:r w:rsidR="008B6C7C" w:rsidRPr="0013461E">
        <w:rPr>
          <w:rFonts w:ascii="Times New Roman" w:eastAsia="Times New Roman" w:hAnsi="Times New Roman" w:cs="Times New Roman"/>
          <w:sz w:val="24"/>
          <w:szCs w:val="24"/>
          <w:lang w:eastAsia="lt-LT"/>
        </w:rPr>
        <w:t>Tarpinstitucinio</w:t>
      </w:r>
      <w:proofErr w:type="spellEnd"/>
      <w:r w:rsidR="008B6C7C" w:rsidRPr="0013461E">
        <w:rPr>
          <w:rFonts w:ascii="Times New Roman" w:eastAsia="Times New Roman" w:hAnsi="Times New Roman" w:cs="Times New Roman"/>
          <w:sz w:val="24"/>
          <w:szCs w:val="24"/>
          <w:lang w:eastAsia="lt-LT"/>
        </w:rPr>
        <w:t xml:space="preserve"> susitarimo dėl geresnio reglamentavimo,</w:t>
      </w:r>
      <w:r w:rsidR="001B7884" w:rsidRPr="0013461E">
        <w:rPr>
          <w:rFonts w:ascii="Times New Roman" w:eastAsia="Times New Roman" w:hAnsi="Times New Roman" w:cs="Times New Roman"/>
          <w:bCs/>
          <w:sz w:val="24"/>
          <w:szCs w:val="24"/>
          <w:lang w:eastAsia="lt-LT"/>
        </w:rPr>
        <w:t xml:space="preserve"> </w:t>
      </w:r>
      <w:r w:rsidR="008B6C7C" w:rsidRPr="0013461E">
        <w:rPr>
          <w:rFonts w:ascii="Times New Roman" w:eastAsia="Times New Roman" w:hAnsi="Times New Roman" w:cs="Times New Roman"/>
          <w:bCs/>
          <w:sz w:val="24"/>
          <w:szCs w:val="24"/>
          <w:lang w:eastAsia="lt-LT"/>
        </w:rPr>
        <w:t>ES sanglaudos politikos</w:t>
      </w:r>
      <w:r w:rsidR="008B6C7C" w:rsidRPr="0013461E">
        <w:rPr>
          <w:rFonts w:ascii="Times New Roman" w:eastAsia="Times New Roman" w:hAnsi="Times New Roman" w:cs="Times New Roman"/>
          <w:sz w:val="24"/>
          <w:szCs w:val="24"/>
          <w:lang w:eastAsia="lt-LT"/>
        </w:rPr>
        <w:t xml:space="preserve"> bei Europos semestro.</w:t>
      </w:r>
    </w:p>
    <w:p w:rsidR="00B72828" w:rsidRPr="0013461E" w:rsidRDefault="009B6ED4" w:rsidP="00F205B9">
      <w:pPr>
        <w:spacing w:after="0" w:line="240" w:lineRule="auto"/>
        <w:ind w:firstLine="709"/>
        <w:jc w:val="both"/>
        <w:rPr>
          <w:rFonts w:ascii="Times New Roman" w:eastAsia="Times New Roman" w:hAnsi="Times New Roman" w:cs="Times New Roman"/>
          <w:color w:val="FF0000"/>
          <w:sz w:val="24"/>
          <w:szCs w:val="24"/>
          <w:lang w:eastAsia="fi-FI"/>
        </w:rPr>
      </w:pPr>
      <w:r w:rsidRPr="0013461E">
        <w:rPr>
          <w:rFonts w:ascii="Times New Roman" w:eastAsia="Times New Roman" w:hAnsi="Times New Roman" w:cs="Times New Roman"/>
          <w:sz w:val="24"/>
          <w:szCs w:val="24"/>
          <w:lang w:eastAsia="lt-LT"/>
        </w:rPr>
        <w:tab/>
      </w:r>
    </w:p>
    <w:p w:rsidR="00B72828" w:rsidRPr="0013461E" w:rsidRDefault="00B72828" w:rsidP="00B72828">
      <w:pPr>
        <w:spacing w:after="0" w:line="240" w:lineRule="auto"/>
        <w:ind w:firstLine="709"/>
        <w:jc w:val="center"/>
        <w:rPr>
          <w:rFonts w:ascii="Times New Roman" w:eastAsia="Times New Roman" w:hAnsi="Times New Roman" w:cs="Times New Roman"/>
          <w:b/>
          <w:i/>
          <w:sz w:val="24"/>
          <w:szCs w:val="24"/>
        </w:rPr>
      </w:pPr>
      <w:r w:rsidRPr="0013461E">
        <w:rPr>
          <w:rFonts w:ascii="Times New Roman" w:eastAsia="Times New Roman" w:hAnsi="Times New Roman" w:cs="Times New Roman"/>
          <w:b/>
          <w:i/>
          <w:sz w:val="24"/>
          <w:szCs w:val="24"/>
        </w:rPr>
        <w:t>3. Europos Sąjungos Ekonomikos ir finansų tarybos klausimai</w:t>
      </w:r>
    </w:p>
    <w:p w:rsidR="00B72828" w:rsidRPr="0013461E" w:rsidRDefault="00B72828" w:rsidP="00B72828">
      <w:pPr>
        <w:spacing w:after="0" w:line="240" w:lineRule="auto"/>
        <w:ind w:firstLine="709"/>
        <w:jc w:val="center"/>
        <w:rPr>
          <w:rFonts w:ascii="Times New Roman" w:eastAsia="Times New Roman" w:hAnsi="Times New Roman" w:cs="Times New Roman"/>
          <w:b/>
          <w:i/>
          <w:sz w:val="24"/>
          <w:szCs w:val="24"/>
        </w:rPr>
      </w:pPr>
    </w:p>
    <w:p w:rsidR="00F2464A" w:rsidRPr="0013461E" w:rsidRDefault="005078A4" w:rsidP="00F246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ab/>
      </w:r>
      <w:r w:rsidR="00F2464A" w:rsidRPr="0013461E">
        <w:rPr>
          <w:rFonts w:ascii="Times New Roman" w:eastAsia="Times New Roman" w:hAnsi="Times New Roman" w:cs="Times New Roman"/>
          <w:sz w:val="24"/>
          <w:szCs w:val="24"/>
        </w:rPr>
        <w:t xml:space="preserve">Ataskaitiniu laikotarpiu įvyko šeši Europos Sąjungos Ekonomikos ir finansų tarybos posėdžiai. Taryboje svarstyti: </w:t>
      </w:r>
    </w:p>
    <w:p w:rsidR="00F2464A" w:rsidRPr="0013461E" w:rsidRDefault="00F2464A" w:rsidP="00F246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 ekonominės ir pinigų sąjungos sukūrimo klausimai, tarp kurių – bankų sąjungos užbaigimo, indėlių garantijų sistemos sukūrimo, ES fiskalinės sąjungos sukūrimo klausimai;</w:t>
      </w:r>
    </w:p>
    <w:p w:rsidR="00F2464A" w:rsidRPr="0013461E" w:rsidRDefault="00F2464A" w:rsidP="00F246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 Europos semestro klausimai, tarp kurių –</w:t>
      </w:r>
      <w:r w:rsidR="00127587" w:rsidRPr="0013461E">
        <w:rPr>
          <w:rFonts w:ascii="Times New Roman" w:eastAsia="Times New Roman" w:hAnsi="Times New Roman" w:cs="Times New Roman"/>
          <w:sz w:val="24"/>
          <w:szCs w:val="24"/>
        </w:rPr>
        <w:t xml:space="preserve"> 2016 m. Metinė augimo apžvalga</w:t>
      </w:r>
      <w:r w:rsidRPr="0013461E">
        <w:rPr>
          <w:rFonts w:ascii="Times New Roman" w:eastAsia="Times New Roman" w:hAnsi="Times New Roman" w:cs="Times New Roman"/>
          <w:sz w:val="24"/>
          <w:szCs w:val="24"/>
        </w:rPr>
        <w:t xml:space="preserve"> ir Tarybos rekomendacijos euro zonos šalims;</w:t>
      </w:r>
    </w:p>
    <w:p w:rsidR="00F2464A" w:rsidRPr="0013461E" w:rsidRDefault="00530678" w:rsidP="00F246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 xml:space="preserve">- mokesčių klausimai – </w:t>
      </w:r>
      <w:r w:rsidR="00F2464A" w:rsidRPr="0013461E">
        <w:rPr>
          <w:rFonts w:ascii="Times New Roman" w:eastAsia="Times New Roman" w:hAnsi="Times New Roman" w:cs="Times New Roman"/>
          <w:sz w:val="24"/>
          <w:szCs w:val="24"/>
        </w:rPr>
        <w:t>Veiksmų plano dėl sąžiningo ir veiksmingo įmonių pelno apmokestinimo įgyvendinimas, prieš mokesčių vengimą nukreiptų priemonių paketas.</w:t>
      </w:r>
    </w:p>
    <w:p w:rsidR="00F2464A" w:rsidRPr="0013461E" w:rsidRDefault="00F2464A" w:rsidP="00F246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- 2016 m. ES biudžeto projektas.</w:t>
      </w:r>
    </w:p>
    <w:p w:rsidR="00F2464A" w:rsidRPr="0013461E" w:rsidRDefault="00F2464A" w:rsidP="00F246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rPr>
      </w:pPr>
      <w:r w:rsidRPr="0013461E">
        <w:rPr>
          <w:rFonts w:ascii="Times New Roman" w:eastAsia="Times New Roman" w:hAnsi="Times New Roman" w:cs="Times New Roman"/>
          <w:sz w:val="24"/>
          <w:szCs w:val="24"/>
        </w:rPr>
        <w:t xml:space="preserve">Komitetas pritarė Lietuvos Respublikos pozicijoms šiais ir kitais Tarybos posėdžiuose svarstytais klausimais, išklausė ataskaitas po Tarybos posėdžių. Suteikdamas mandatą atstovauti Tarybos posėdžiuose ir pristatyti Lietuvos Respublikos pozicijas juose, Komitetas taip pat reguliariai išklausė informaciją apie klausimus, svarstomus euro grupės susitikimuose, vykstančiuose prieš </w:t>
      </w:r>
      <w:proofErr w:type="spellStart"/>
      <w:r w:rsidRPr="0013461E">
        <w:rPr>
          <w:rFonts w:ascii="Times New Roman" w:eastAsia="Times New Roman" w:hAnsi="Times New Roman" w:cs="Times New Roman"/>
          <w:sz w:val="24"/>
          <w:szCs w:val="24"/>
        </w:rPr>
        <w:t>Ecofin</w:t>
      </w:r>
      <w:proofErr w:type="spellEnd"/>
      <w:r w:rsidRPr="0013461E">
        <w:rPr>
          <w:rFonts w:ascii="Times New Roman" w:eastAsia="Times New Roman" w:hAnsi="Times New Roman" w:cs="Times New Roman"/>
          <w:sz w:val="24"/>
          <w:szCs w:val="24"/>
        </w:rPr>
        <w:t xml:space="preserve"> Tarybos posėdžius. Aktualiausi šiuose susitikimuose svarstyti klausimai, kuriuos aptarė Komitetas – situacija Graikijoje, Kipre, Portugalijoje, euro grupės valstybių narių biudžetų projektų nagrinėjimo rezultatai, kiti ES ekonominės valdysenos klausimai.</w:t>
      </w:r>
    </w:p>
    <w:p w:rsidR="00F2464A" w:rsidRPr="0013461E" w:rsidRDefault="00F2464A" w:rsidP="00B72828">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p>
    <w:p w:rsidR="00B72828" w:rsidRPr="0013461E" w:rsidRDefault="00B72828" w:rsidP="00B72828">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lang w:eastAsia="fr-BE" w:bidi="lt-LT"/>
        </w:rPr>
      </w:pPr>
      <w:r w:rsidRPr="0013461E">
        <w:rPr>
          <w:rFonts w:ascii="Times New Roman" w:eastAsia="Times New Roman" w:hAnsi="Times New Roman" w:cs="Times New Roman"/>
          <w:b/>
          <w:i/>
          <w:sz w:val="24"/>
          <w:szCs w:val="24"/>
          <w:lang w:eastAsia="fr-BE" w:bidi="lt-LT"/>
        </w:rPr>
        <w:t>4. Europos Sąjungos Konkurencingumo (vidaus rinka, pramonė, moksliniai tyrimai ir kosmosas)  tarybos klausimai</w:t>
      </w:r>
    </w:p>
    <w:p w:rsidR="00B72828" w:rsidRPr="0013461E" w:rsidRDefault="00B72828" w:rsidP="00B728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bidi="lt-LT"/>
        </w:rPr>
      </w:pPr>
    </w:p>
    <w:p w:rsidR="00F81D91" w:rsidRPr="0013461E" w:rsidRDefault="008B6C7C" w:rsidP="005306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rPr>
      </w:pPr>
      <w:r w:rsidRPr="0013461E">
        <w:rPr>
          <w:rFonts w:ascii="Times New Roman" w:eastAsia="Times New Roman" w:hAnsi="Times New Roman" w:cs="Times New Roman"/>
          <w:sz w:val="24"/>
          <w:szCs w:val="24"/>
          <w:lang w:eastAsia="fr-BE"/>
        </w:rPr>
        <w:t xml:space="preserve">Ataskaitiniu laikotarpiu </w:t>
      </w:r>
      <w:r w:rsidR="00530678" w:rsidRPr="0013461E">
        <w:rPr>
          <w:rFonts w:ascii="Times New Roman" w:eastAsia="Times New Roman" w:hAnsi="Times New Roman" w:cs="Times New Roman"/>
          <w:sz w:val="24"/>
          <w:szCs w:val="24"/>
          <w:lang w:eastAsia="fr-BE"/>
        </w:rPr>
        <w:t>vyko trys Konkurencingumo tarybos posėd</w:t>
      </w:r>
      <w:r w:rsidR="00F81D91" w:rsidRPr="0013461E">
        <w:rPr>
          <w:rFonts w:ascii="Times New Roman" w:eastAsia="Times New Roman" w:hAnsi="Times New Roman" w:cs="Times New Roman"/>
          <w:sz w:val="24"/>
          <w:szCs w:val="24"/>
          <w:lang w:eastAsia="fr-BE"/>
        </w:rPr>
        <w:t>žiai, kuriuose</w:t>
      </w:r>
      <w:r w:rsidR="00530678" w:rsidRPr="0013461E">
        <w:rPr>
          <w:rFonts w:ascii="Times New Roman" w:eastAsia="Times New Roman" w:hAnsi="Times New Roman" w:cs="Times New Roman"/>
          <w:sz w:val="24"/>
          <w:szCs w:val="24"/>
          <w:lang w:eastAsia="fr-BE"/>
        </w:rPr>
        <w:t xml:space="preserve"> didžiausias dėmesys skirtas žiedinės ekonomikos</w:t>
      </w:r>
      <w:r w:rsidR="00F81D91" w:rsidRPr="0013461E">
        <w:rPr>
          <w:rFonts w:ascii="Times New Roman" w:eastAsia="Times New Roman" w:hAnsi="Times New Roman" w:cs="Times New Roman"/>
          <w:sz w:val="24"/>
          <w:szCs w:val="24"/>
          <w:lang w:eastAsia="fr-BE"/>
        </w:rPr>
        <w:t>, geresnio reglamentavimo ir bendrosios prekių ir paslaugų rinkos strategijai</w:t>
      </w:r>
      <w:r w:rsidR="00530678" w:rsidRPr="0013461E">
        <w:rPr>
          <w:rFonts w:ascii="Times New Roman" w:eastAsia="Times New Roman" w:hAnsi="Times New Roman" w:cs="Times New Roman"/>
          <w:sz w:val="24"/>
          <w:szCs w:val="24"/>
          <w:lang w:eastAsia="fr-BE"/>
        </w:rPr>
        <w:t xml:space="preserve">. </w:t>
      </w:r>
    </w:p>
    <w:p w:rsidR="00530678" w:rsidRPr="0013461E" w:rsidRDefault="00530678" w:rsidP="005306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rPr>
      </w:pPr>
      <w:r w:rsidRPr="0013461E">
        <w:rPr>
          <w:rFonts w:ascii="Times New Roman" w:eastAsia="Times New Roman" w:hAnsi="Times New Roman" w:cs="Times New Roman"/>
          <w:sz w:val="24"/>
          <w:szCs w:val="24"/>
          <w:lang w:eastAsia="fr-BE" w:bidi="lt-LT"/>
        </w:rPr>
        <w:t xml:space="preserve">2015 m gruodžio 2 d. Europos Komisija paskelbė Žiedinės ekonomikos dokumentų rinkinį. Rinkinį sudaro veiksmų planas „Uždaro ciklo kūrimas. ES žiedinės ekonomikos veiksmų planas ir priedas ir keli pasiūlymai dėl teisėkūros procedūra priimamų aktų, skirtų sumažinti atliekas, padidinti jų pakartotinį perdirbimą ir padidinti Europos ekonomikos konkurencingumą (trąšų reglamento persvarstymas, žiedinės ekonomikos strategija dėl plastiko, pakartotinis vandens naudojimas). Antras svarbus klausimas – bendrosios prekių ir paslaugų rinkos strategija. 2016 m. vasario 29 d. </w:t>
      </w:r>
      <w:r w:rsidRPr="0013461E">
        <w:rPr>
          <w:rFonts w:ascii="Times New Roman" w:eastAsia="Times New Roman" w:hAnsi="Times New Roman" w:cs="Times New Roman"/>
          <w:bCs/>
          <w:iCs/>
          <w:sz w:val="24"/>
          <w:szCs w:val="24"/>
          <w:lang w:eastAsia="fr-BE" w:bidi="lt-LT"/>
        </w:rPr>
        <w:t>Konkurencingumo taryboje</w:t>
      </w:r>
      <w:r w:rsidRPr="0013461E">
        <w:rPr>
          <w:rFonts w:ascii="Times New Roman" w:eastAsia="Times New Roman" w:hAnsi="Times New Roman" w:cs="Times New Roman"/>
          <w:bCs/>
          <w:i/>
          <w:iCs/>
          <w:sz w:val="24"/>
          <w:szCs w:val="24"/>
          <w:lang w:eastAsia="fr-BE" w:bidi="lt-LT"/>
        </w:rPr>
        <w:t xml:space="preserve"> </w:t>
      </w:r>
      <w:r w:rsidRPr="0013461E">
        <w:rPr>
          <w:rFonts w:ascii="Times New Roman" w:eastAsia="Times New Roman" w:hAnsi="Times New Roman" w:cs="Times New Roman"/>
          <w:bCs/>
          <w:iCs/>
          <w:sz w:val="24"/>
          <w:szCs w:val="24"/>
          <w:lang w:eastAsia="fr-BE" w:bidi="lt-LT"/>
        </w:rPr>
        <w:t xml:space="preserve">diskutuotas išvadų dėl Bendrosios rinkos strategijos projektas. Projekte įvardintos trys veiksmų kryptys bendrosios rinkos integracijos didinimui: 1) MVĮ, </w:t>
      </w:r>
      <w:proofErr w:type="spellStart"/>
      <w:r w:rsidRPr="0013461E">
        <w:rPr>
          <w:rFonts w:ascii="Times New Roman" w:eastAsia="Times New Roman" w:hAnsi="Times New Roman" w:cs="Times New Roman"/>
          <w:bCs/>
          <w:iCs/>
          <w:sz w:val="24"/>
          <w:szCs w:val="24"/>
          <w:lang w:eastAsia="fr-BE" w:bidi="lt-LT"/>
        </w:rPr>
        <w:t>startuolių</w:t>
      </w:r>
      <w:proofErr w:type="spellEnd"/>
      <w:r w:rsidRPr="0013461E">
        <w:rPr>
          <w:rFonts w:ascii="Times New Roman" w:eastAsia="Times New Roman" w:hAnsi="Times New Roman" w:cs="Times New Roman"/>
          <w:bCs/>
          <w:iCs/>
          <w:sz w:val="24"/>
          <w:szCs w:val="24"/>
          <w:lang w:eastAsia="fr-BE" w:bidi="lt-LT"/>
        </w:rPr>
        <w:t xml:space="preserve"> ir </w:t>
      </w:r>
      <w:proofErr w:type="spellStart"/>
      <w:r w:rsidRPr="0013461E">
        <w:rPr>
          <w:rFonts w:ascii="Times New Roman" w:eastAsia="Times New Roman" w:hAnsi="Times New Roman" w:cs="Times New Roman"/>
          <w:bCs/>
          <w:iCs/>
          <w:sz w:val="24"/>
          <w:szCs w:val="24"/>
          <w:lang w:eastAsia="fr-BE" w:bidi="lt-LT"/>
        </w:rPr>
        <w:t>inovatyvaus</w:t>
      </w:r>
      <w:proofErr w:type="spellEnd"/>
      <w:r w:rsidRPr="0013461E">
        <w:rPr>
          <w:rFonts w:ascii="Times New Roman" w:eastAsia="Times New Roman" w:hAnsi="Times New Roman" w:cs="Times New Roman"/>
          <w:bCs/>
          <w:iCs/>
          <w:sz w:val="24"/>
          <w:szCs w:val="24"/>
          <w:lang w:eastAsia="fr-BE" w:bidi="lt-LT"/>
        </w:rPr>
        <w:t xml:space="preserve"> verslo augimo skatinimas, 2) paslaugų sektoriaus išnaudojimas, 3) ES teisės įgyvendinimo, reikalavimų laikymasis ir vykdymo užtikrinimas. Daug dėmesio diskusijoje buvo skirta paslaugų pasui (PP) – instrumentui, kuris palengvins paslaugų judėjimą. Numatomi 3 žingsniai: viešosios konsultacijos, išsamus poveikio vertinimas ir metų gale teisinis pasiūlymas. </w:t>
      </w:r>
    </w:p>
    <w:p w:rsidR="008B6C7C" w:rsidRPr="0013461E" w:rsidRDefault="008B6C7C" w:rsidP="00B728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rPr>
      </w:pPr>
    </w:p>
    <w:p w:rsidR="00B72828" w:rsidRPr="0013461E" w:rsidRDefault="00B72828" w:rsidP="00B72828">
      <w:pPr>
        <w:tabs>
          <w:tab w:val="left" w:pos="1276"/>
        </w:tabs>
        <w:spacing w:after="0" w:line="240" w:lineRule="auto"/>
        <w:ind w:firstLine="709"/>
        <w:jc w:val="both"/>
        <w:rPr>
          <w:rFonts w:ascii="Times New Roman" w:eastAsia="Times New Roman" w:hAnsi="Times New Roman" w:cs="Times New Roman"/>
          <w:b/>
          <w:i/>
          <w:sz w:val="24"/>
          <w:szCs w:val="24"/>
          <w:lang w:eastAsia="lt-LT" w:bidi="lt-LT"/>
        </w:rPr>
      </w:pPr>
      <w:r w:rsidRPr="0013461E">
        <w:rPr>
          <w:rFonts w:ascii="Times New Roman" w:eastAsia="Times New Roman" w:hAnsi="Times New Roman" w:cs="Times New Roman"/>
          <w:b/>
          <w:i/>
          <w:sz w:val="24"/>
          <w:szCs w:val="24"/>
          <w:lang w:eastAsia="lt-LT" w:bidi="lt-LT"/>
        </w:rPr>
        <w:t>5. Europos Sąjungos Transporto, telekomunikacijų ir energetikos tarybos klausimai</w:t>
      </w:r>
    </w:p>
    <w:p w:rsidR="00B72828" w:rsidRPr="0013461E" w:rsidRDefault="00B72828" w:rsidP="00B72828">
      <w:pPr>
        <w:tabs>
          <w:tab w:val="left" w:pos="1276"/>
        </w:tabs>
        <w:spacing w:after="0" w:line="240" w:lineRule="auto"/>
        <w:ind w:firstLine="709"/>
        <w:jc w:val="both"/>
        <w:rPr>
          <w:rFonts w:ascii="Times New Roman" w:eastAsia="Times New Roman" w:hAnsi="Times New Roman" w:cs="Times New Roman"/>
          <w:b/>
          <w:i/>
          <w:sz w:val="24"/>
          <w:szCs w:val="24"/>
          <w:lang w:eastAsia="lt-LT" w:bidi="lt-LT"/>
        </w:rPr>
      </w:pPr>
    </w:p>
    <w:p w:rsidR="001754A5" w:rsidRPr="0013461E" w:rsidRDefault="001754A5" w:rsidP="001754A5">
      <w:pPr>
        <w:spacing w:after="0" w:line="240" w:lineRule="auto"/>
        <w:ind w:firstLine="709"/>
        <w:jc w:val="both"/>
        <w:rPr>
          <w:rFonts w:ascii="Times New Roman" w:hAnsi="Times New Roman"/>
          <w:sz w:val="24"/>
        </w:rPr>
      </w:pPr>
      <w:r w:rsidRPr="0013461E">
        <w:rPr>
          <w:rFonts w:ascii="Times New Roman" w:hAnsi="Times New Roman"/>
          <w:sz w:val="24"/>
        </w:rPr>
        <w:t xml:space="preserve">Ataskaitiniu laikotarpiu įvyko </w:t>
      </w:r>
      <w:r w:rsidR="00127587" w:rsidRPr="0013461E">
        <w:rPr>
          <w:rFonts w:ascii="Times New Roman" w:hAnsi="Times New Roman"/>
          <w:sz w:val="24"/>
        </w:rPr>
        <w:t>du</w:t>
      </w:r>
      <w:r w:rsidRPr="0013461E">
        <w:rPr>
          <w:rFonts w:ascii="Times New Roman" w:hAnsi="Times New Roman"/>
          <w:sz w:val="24"/>
        </w:rPr>
        <w:t xml:space="preserve"> ES Transporto, telekomunikacijų ir energetikos tarybos posėdžiai </w:t>
      </w:r>
      <w:r w:rsidRPr="0013461E">
        <w:rPr>
          <w:rFonts w:ascii="Times New Roman" w:hAnsi="Times New Roman"/>
          <w:i/>
          <w:sz w:val="24"/>
        </w:rPr>
        <w:t>(transporto klausimais).</w:t>
      </w:r>
      <w:r w:rsidR="008B6C7C" w:rsidRPr="0013461E">
        <w:rPr>
          <w:rFonts w:ascii="Times New Roman" w:hAnsi="Times New Roman"/>
          <w:i/>
          <w:sz w:val="24"/>
        </w:rPr>
        <w:t xml:space="preserve"> </w:t>
      </w:r>
      <w:r w:rsidRPr="0013461E">
        <w:rPr>
          <w:rFonts w:ascii="Times New Roman" w:hAnsi="Times New Roman"/>
          <w:sz w:val="24"/>
        </w:rPr>
        <w:t xml:space="preserve">Aktualiausias, tęstinis Komiteto nagrinėjamas klausimas ES Transporto, telekomunikacijų ir energetikos tarybos posėdžiuose buvo </w:t>
      </w:r>
      <w:r w:rsidRPr="0013461E">
        <w:rPr>
          <w:rFonts w:ascii="Times New Roman" w:hAnsi="Times New Roman"/>
          <w:i/>
          <w:sz w:val="24"/>
        </w:rPr>
        <w:t xml:space="preserve">Ketvirtasis geležinkelių paketas. </w:t>
      </w:r>
      <w:r w:rsidRPr="0013461E">
        <w:rPr>
          <w:rFonts w:ascii="Times New Roman" w:hAnsi="Times New Roman"/>
          <w:sz w:val="24"/>
        </w:rPr>
        <w:t xml:space="preserve">Seimo rudens (VII) sesijos metu ES </w:t>
      </w:r>
      <w:r w:rsidRPr="0013461E">
        <w:rPr>
          <w:rFonts w:ascii="Times New Roman" w:eastAsia="Calibri" w:hAnsi="Times New Roman" w:cs="Times New Roman"/>
          <w:bCs/>
          <w:iCs/>
          <w:sz w:val="24"/>
          <w:szCs w:val="24"/>
        </w:rPr>
        <w:t>Transporto, telekomunikacijų ir energetikos taryboje buvo pasiektas bendras požiūris dėl</w:t>
      </w:r>
      <w:r w:rsidRPr="0013461E">
        <w:rPr>
          <w:rFonts w:ascii="Times New Roman" w:hAnsi="Times New Roman"/>
          <w:sz w:val="24"/>
        </w:rPr>
        <w:t xml:space="preserve"> Ketvirtojo geležinkelių paketo, kurį sudaro 2 pasiūlymai: direktyva 2012/34/ES, kuria sukuriama bendra Europos geležinkelių erdvė ir reglamentas (EB) Nr. 1370/2007, </w:t>
      </w:r>
      <w:r w:rsidRPr="0013461E">
        <w:rPr>
          <w:rFonts w:ascii="Times New Roman" w:hAnsi="Times New Roman"/>
          <w:sz w:val="24"/>
        </w:rPr>
        <w:lastRenderedPageBreak/>
        <w:t xml:space="preserve">kuriuo siekiama atverti konkurencijai vietines keleivių vežimo geležinkelių transportu rinkas ir užtikrinti nediskriminacinę prieigą prie geležinkelių riedmenų. Dar 2013 m. kovo 20 d. Europos reikalų komitetas apsvarstė Ketvirtąjį geležinkelių dokumentų rinkinį ir priėmė Komiteto išvadas dėl prieštaravimo </w:t>
      </w:r>
      <w:proofErr w:type="spellStart"/>
      <w:r w:rsidRPr="0013461E">
        <w:rPr>
          <w:rFonts w:ascii="Times New Roman" w:hAnsi="Times New Roman"/>
          <w:sz w:val="24"/>
        </w:rPr>
        <w:t>subsidiarumo</w:t>
      </w:r>
      <w:proofErr w:type="spellEnd"/>
      <w:r w:rsidRPr="0013461E">
        <w:rPr>
          <w:rFonts w:ascii="Times New Roman" w:hAnsi="Times New Roman"/>
          <w:sz w:val="24"/>
        </w:rPr>
        <w:t xml:space="preserve"> principui. 2013 m. kovo 26 d. LR Seimas priėmė rezoliucijas (pagristąsias nuomones) dėl 4-ojo ES geležinkelių transporto teisės aktų paketo pasiūlymų, kuriose konstatuojamas galimas prieštaravimas </w:t>
      </w:r>
      <w:proofErr w:type="spellStart"/>
      <w:r w:rsidRPr="0013461E">
        <w:rPr>
          <w:rFonts w:ascii="Times New Roman" w:hAnsi="Times New Roman"/>
          <w:sz w:val="24"/>
        </w:rPr>
        <w:t>subsidiarumo</w:t>
      </w:r>
      <w:proofErr w:type="spellEnd"/>
      <w:r w:rsidRPr="0013461E">
        <w:rPr>
          <w:rFonts w:ascii="Times New Roman" w:hAnsi="Times New Roman"/>
          <w:sz w:val="24"/>
        </w:rPr>
        <w:t xml:space="preserve"> principui. Tiek Italijos, tiek Latvijos ES Tarybai pirmininkavimo metu politinio sutarimo dėl 4-ojo ES geležinkelių transporto paketo politinės dalies nepavyko pasiekti, buvo apsvarstytos pažangos ataskaitos, todėl svarstymai buvo tęsiami Liuksemburgo pirmininkavimo ES Tarybai metu ir pasiektas politinis sutarimas. </w:t>
      </w:r>
    </w:p>
    <w:p w:rsidR="001754A5" w:rsidRPr="0013461E" w:rsidRDefault="008B6C7C" w:rsidP="001754A5">
      <w:pPr>
        <w:spacing w:after="0" w:line="240" w:lineRule="auto"/>
        <w:jc w:val="both"/>
        <w:rPr>
          <w:rFonts w:ascii="Times New Roman" w:hAnsi="Times New Roman" w:cs="Times New Roman"/>
          <w:sz w:val="24"/>
          <w:szCs w:val="24"/>
        </w:rPr>
      </w:pPr>
      <w:r w:rsidRPr="0013461E">
        <w:rPr>
          <w:rFonts w:ascii="Times New Roman" w:hAnsi="Times New Roman" w:cs="Times New Roman"/>
          <w:sz w:val="24"/>
          <w:szCs w:val="24"/>
        </w:rPr>
        <w:tab/>
      </w:r>
      <w:r w:rsidR="001754A5" w:rsidRPr="0013461E">
        <w:rPr>
          <w:rFonts w:ascii="Times New Roman" w:hAnsi="Times New Roman" w:cs="Times New Roman"/>
          <w:sz w:val="24"/>
          <w:szCs w:val="24"/>
        </w:rPr>
        <w:t xml:space="preserve">ES Transporto, telekomunikacijų ir energetikos </w:t>
      </w:r>
      <w:r w:rsidR="00127587" w:rsidRPr="0013461E">
        <w:rPr>
          <w:rFonts w:ascii="Times New Roman" w:hAnsi="Times New Roman" w:cs="Times New Roman"/>
          <w:sz w:val="24"/>
          <w:szCs w:val="24"/>
        </w:rPr>
        <w:t>tarybos posėdžiuose vyko ir kitų Lietuvai aktualių</w:t>
      </w:r>
      <w:r w:rsidR="001754A5" w:rsidRPr="0013461E">
        <w:rPr>
          <w:rFonts w:ascii="Times New Roman" w:hAnsi="Times New Roman" w:cs="Times New Roman"/>
          <w:sz w:val="24"/>
          <w:szCs w:val="24"/>
        </w:rPr>
        <w:t xml:space="preserve"> </w:t>
      </w:r>
      <w:r w:rsidR="00127587" w:rsidRPr="0013461E">
        <w:rPr>
          <w:rFonts w:ascii="Times New Roman" w:hAnsi="Times New Roman" w:cs="Times New Roman"/>
          <w:sz w:val="24"/>
          <w:szCs w:val="24"/>
        </w:rPr>
        <w:t>klausimų</w:t>
      </w:r>
      <w:r w:rsidR="001754A5" w:rsidRPr="0013461E">
        <w:rPr>
          <w:rFonts w:ascii="Times New Roman" w:hAnsi="Times New Roman" w:cs="Times New Roman"/>
          <w:sz w:val="24"/>
          <w:szCs w:val="24"/>
        </w:rPr>
        <w:t xml:space="preserve"> svarstymai ir politiniai debatai dėl socialinių kelių transporto aspektų. Komitetas pritarė Lietuvos Respublikos pozicijai, kad siekiant užtikrinti geresnį kelių transporto vidaus rinkos veikimą, efektyvumą ir sąžiningesnę konkurenciją, turi būti vieningas Europos Sąjungos teisės aktų nuostatų traktavimas ir jų taikymas visose valstybės narėse. Todėl Komitetas pritarė nuostatai, kad  Europos Komisija turi įvertinti teisinį kelių transporto sektoriaus reglamentavimą, sukuriant taisykles dėl jų vienodo aiškinimo ir taikymo, kas, savo ruožtu, užtikrintų skaidresnes konkurencijos sąlygas tarp vežėjų.</w:t>
      </w:r>
    </w:p>
    <w:p w:rsidR="00B72828" w:rsidRPr="0013461E" w:rsidRDefault="00B72828" w:rsidP="00B72828">
      <w:pPr>
        <w:spacing w:after="0" w:line="240" w:lineRule="auto"/>
        <w:jc w:val="both"/>
        <w:rPr>
          <w:rFonts w:ascii="Times New Roman" w:eastAsia="Times New Roman" w:hAnsi="Times New Roman" w:cs="Times New Roman"/>
          <w:bCs/>
          <w:sz w:val="24"/>
          <w:szCs w:val="24"/>
        </w:rPr>
      </w:pPr>
    </w:p>
    <w:p w:rsidR="00B72828" w:rsidRPr="0013461E" w:rsidRDefault="00B72828" w:rsidP="00B72828">
      <w:pPr>
        <w:tabs>
          <w:tab w:val="left" w:pos="993"/>
        </w:tabs>
        <w:spacing w:after="0" w:line="240" w:lineRule="auto"/>
        <w:ind w:firstLine="709"/>
        <w:jc w:val="center"/>
        <w:rPr>
          <w:rFonts w:ascii="Times New Roman" w:eastAsia="Times New Roman" w:hAnsi="Times New Roman" w:cs="Times New Roman"/>
          <w:b/>
          <w:i/>
          <w:sz w:val="24"/>
          <w:szCs w:val="24"/>
        </w:rPr>
      </w:pPr>
      <w:r w:rsidRPr="0013461E">
        <w:rPr>
          <w:rFonts w:ascii="Times New Roman" w:eastAsia="Times New Roman" w:hAnsi="Times New Roman" w:cs="Times New Roman"/>
          <w:b/>
          <w:i/>
          <w:sz w:val="24"/>
          <w:szCs w:val="24"/>
        </w:rPr>
        <w:t xml:space="preserve">6. Europos Sąjungos Švietimo, jaunimo, kultūros ir sporto tarybos klausimai </w:t>
      </w:r>
    </w:p>
    <w:p w:rsidR="00B72828" w:rsidRPr="0013461E" w:rsidRDefault="00B72828" w:rsidP="00B72828">
      <w:pPr>
        <w:tabs>
          <w:tab w:val="left" w:pos="993"/>
        </w:tabs>
        <w:spacing w:after="0" w:line="240" w:lineRule="auto"/>
        <w:ind w:firstLine="709"/>
        <w:jc w:val="center"/>
        <w:rPr>
          <w:rFonts w:ascii="Times New Roman" w:eastAsia="Times New Roman" w:hAnsi="Times New Roman" w:cs="Times New Roman"/>
          <w:b/>
          <w:i/>
          <w:sz w:val="24"/>
          <w:szCs w:val="24"/>
        </w:rPr>
      </w:pPr>
    </w:p>
    <w:p w:rsidR="00B72828" w:rsidRPr="0013461E" w:rsidRDefault="00B72828" w:rsidP="00B72828">
      <w:pPr>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 xml:space="preserve">Ataskaitiniu laikotarpiu vyko </w:t>
      </w:r>
      <w:r w:rsidR="00090456" w:rsidRPr="0013461E">
        <w:rPr>
          <w:rFonts w:ascii="Times New Roman" w:eastAsia="Times New Roman" w:hAnsi="Times New Roman" w:cs="Times New Roman"/>
          <w:sz w:val="24"/>
          <w:szCs w:val="24"/>
        </w:rPr>
        <w:t>du Europos Sąjungos Švietimo, jaunimo, kultūros ir sporto tarybos posėdžiai.</w:t>
      </w:r>
      <w:r w:rsidR="00F81D91" w:rsidRPr="0013461E">
        <w:rPr>
          <w:rFonts w:ascii="Times New Roman" w:eastAsia="Times New Roman" w:hAnsi="Times New Roman" w:cs="Times New Roman"/>
          <w:sz w:val="24"/>
          <w:szCs w:val="24"/>
        </w:rPr>
        <w:t xml:space="preserve"> </w:t>
      </w:r>
      <w:r w:rsidR="00E5603C" w:rsidRPr="0013461E">
        <w:rPr>
          <w:rFonts w:ascii="Times New Roman" w:eastAsia="Times New Roman" w:hAnsi="Times New Roman" w:cs="Times New Roman"/>
          <w:sz w:val="24"/>
          <w:szCs w:val="24"/>
        </w:rPr>
        <w:t xml:space="preserve">Komitetas pritarė Lietuvos Respublikos pozicijoms prieš vykstant į </w:t>
      </w:r>
      <w:r w:rsidR="00F81D91" w:rsidRPr="0013461E">
        <w:rPr>
          <w:rFonts w:ascii="Times New Roman" w:eastAsia="Times New Roman" w:hAnsi="Times New Roman" w:cs="Times New Roman"/>
          <w:sz w:val="24"/>
          <w:szCs w:val="24"/>
        </w:rPr>
        <w:t xml:space="preserve">2015 m. lapkričio </w:t>
      </w:r>
      <w:r w:rsidR="00E5603C" w:rsidRPr="0013461E">
        <w:rPr>
          <w:rFonts w:ascii="Times New Roman" w:eastAsia="Times New Roman" w:hAnsi="Times New Roman" w:cs="Times New Roman"/>
          <w:sz w:val="24"/>
          <w:szCs w:val="24"/>
        </w:rPr>
        <w:t>23-24 d. posėdį. Svarbiausi Taryboje svarstyti klausimai jaunimo srityje – Jaunimo politikos ir darbo su jaunimu vaidmuo migracijos kontekste, informuotumo apie kitas kultūras ir migrantų integraciją stiprinimas. Švietimo srityje – neseniai atvykusių migrantų ir migrantų kilmės asmenų integravimo strategijos klausimai. Kultūros ir audiovizualinio sektoriaus srityje – kova su kultūros paveldo naikinimu ir neteisėta prekyba juo konflikto zonose. Sporto srityje – sporto potencialas švietimo srityje ir pagalba palankių sąlygų neturintiems jaunuoliams randant savo vietą visuomenėje.</w:t>
      </w:r>
    </w:p>
    <w:p w:rsidR="00E5603C" w:rsidRPr="0013461E" w:rsidRDefault="00E5603C" w:rsidP="00B72828">
      <w:pPr>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 xml:space="preserve">2016 m. vasario </w:t>
      </w:r>
      <w:r w:rsidR="00FD0700" w:rsidRPr="0013461E">
        <w:rPr>
          <w:rFonts w:ascii="Times New Roman" w:eastAsia="Times New Roman" w:hAnsi="Times New Roman" w:cs="Times New Roman"/>
          <w:sz w:val="24"/>
          <w:szCs w:val="24"/>
        </w:rPr>
        <w:t xml:space="preserve">24 d. </w:t>
      </w:r>
      <w:r w:rsidRPr="0013461E">
        <w:rPr>
          <w:rFonts w:ascii="Times New Roman" w:eastAsia="Times New Roman" w:hAnsi="Times New Roman" w:cs="Times New Roman"/>
          <w:sz w:val="24"/>
          <w:szCs w:val="24"/>
        </w:rPr>
        <w:t>Taryboje buvo svarstomi tik švietimo klausimai</w:t>
      </w:r>
      <w:r w:rsidR="00FD0700" w:rsidRPr="0013461E">
        <w:rPr>
          <w:rFonts w:ascii="Times New Roman" w:eastAsia="Times New Roman" w:hAnsi="Times New Roman" w:cs="Times New Roman"/>
          <w:sz w:val="24"/>
          <w:szCs w:val="24"/>
        </w:rPr>
        <w:t xml:space="preserve">. </w:t>
      </w:r>
      <w:r w:rsidRPr="0013461E">
        <w:rPr>
          <w:rFonts w:ascii="Times New Roman" w:eastAsia="Times New Roman" w:hAnsi="Times New Roman" w:cs="Times New Roman"/>
          <w:sz w:val="24"/>
          <w:szCs w:val="24"/>
        </w:rPr>
        <w:t xml:space="preserve">Taryboje didžiausias dėmesys skirtas </w:t>
      </w:r>
      <w:r w:rsidR="00FD0700" w:rsidRPr="0013461E">
        <w:rPr>
          <w:rFonts w:ascii="Times New Roman" w:eastAsia="Times New Roman" w:hAnsi="Times New Roman" w:cs="Times New Roman"/>
          <w:sz w:val="24"/>
          <w:szCs w:val="24"/>
        </w:rPr>
        <w:t xml:space="preserve">Taryboje posėdžiavusių valstybių narių vyriausybių atstovų rezoliucijai „Socialinio bei ekonominio vystymosi ir </w:t>
      </w:r>
      <w:proofErr w:type="spellStart"/>
      <w:r w:rsidR="00FD0700" w:rsidRPr="0013461E">
        <w:rPr>
          <w:rFonts w:ascii="Times New Roman" w:eastAsia="Times New Roman" w:hAnsi="Times New Roman" w:cs="Times New Roman"/>
          <w:sz w:val="24"/>
          <w:szCs w:val="24"/>
        </w:rPr>
        <w:t>įtraukumo</w:t>
      </w:r>
      <w:proofErr w:type="spellEnd"/>
      <w:r w:rsidR="00FD0700" w:rsidRPr="0013461E">
        <w:rPr>
          <w:rFonts w:ascii="Times New Roman" w:eastAsia="Times New Roman" w:hAnsi="Times New Roman" w:cs="Times New Roman"/>
          <w:sz w:val="24"/>
          <w:szCs w:val="24"/>
        </w:rPr>
        <w:t xml:space="preserve"> skatinimas ES pasitelkiant švietimą: švietimo ir mokymo indėlis į 2016 m. Europos semestrą“, Europos naujų įgūdžių darbotvarkei, </w:t>
      </w:r>
      <w:r w:rsidR="00FD0700" w:rsidRPr="0013461E">
        <w:rPr>
          <w:rFonts w:ascii="Times New Roman" w:eastAsia="Times New Roman" w:hAnsi="Times New Roman" w:cs="Times New Roman"/>
          <w:sz w:val="24"/>
          <w:szCs w:val="24"/>
          <w:lang w:bidi="lt-LT"/>
        </w:rPr>
        <w:t xml:space="preserve">Pilietiškumo ir pagrindinių vertybių propagavimo pasitelkiant švietimą darbotvarkei. Komitetas Lietuvos Respublikos pozicijoms pritarė, tačiau kartu kreipėsi į Švietimo ir mokslo ministeriją prašydamas pateikti informaciją, </w:t>
      </w:r>
      <w:r w:rsidR="00FD0700" w:rsidRPr="0013461E">
        <w:rPr>
          <w:rFonts w:ascii="Times New Roman" w:eastAsia="Times New Roman" w:hAnsi="Times New Roman" w:cs="Times New Roman"/>
          <w:bCs/>
          <w:sz w:val="24"/>
          <w:szCs w:val="24"/>
          <w:lang w:bidi="lt-LT"/>
        </w:rPr>
        <w:t>dėl galimybės Lietuvai pasinaudoti Europos Komisijos paramos priemone (angl. „</w:t>
      </w:r>
      <w:proofErr w:type="spellStart"/>
      <w:r w:rsidR="00FD0700" w:rsidRPr="0013461E">
        <w:rPr>
          <w:rFonts w:ascii="Times New Roman" w:eastAsia="Times New Roman" w:hAnsi="Times New Roman" w:cs="Times New Roman"/>
          <w:bCs/>
          <w:sz w:val="24"/>
          <w:szCs w:val="24"/>
          <w:lang w:bidi="lt-LT"/>
        </w:rPr>
        <w:t>Policy</w:t>
      </w:r>
      <w:proofErr w:type="spellEnd"/>
      <w:r w:rsidR="00FD0700" w:rsidRPr="0013461E">
        <w:rPr>
          <w:rFonts w:ascii="Times New Roman" w:eastAsia="Times New Roman" w:hAnsi="Times New Roman" w:cs="Times New Roman"/>
          <w:bCs/>
          <w:sz w:val="24"/>
          <w:szCs w:val="24"/>
          <w:lang w:bidi="lt-LT"/>
        </w:rPr>
        <w:t xml:space="preserve"> </w:t>
      </w:r>
      <w:proofErr w:type="spellStart"/>
      <w:r w:rsidR="00FD0700" w:rsidRPr="0013461E">
        <w:rPr>
          <w:rFonts w:ascii="Times New Roman" w:eastAsia="Times New Roman" w:hAnsi="Times New Roman" w:cs="Times New Roman"/>
          <w:bCs/>
          <w:sz w:val="24"/>
          <w:szCs w:val="24"/>
          <w:lang w:bidi="lt-LT"/>
        </w:rPr>
        <w:t>Support</w:t>
      </w:r>
      <w:proofErr w:type="spellEnd"/>
      <w:r w:rsidR="00FD0700" w:rsidRPr="0013461E">
        <w:rPr>
          <w:rFonts w:ascii="Times New Roman" w:eastAsia="Times New Roman" w:hAnsi="Times New Roman" w:cs="Times New Roman"/>
          <w:bCs/>
          <w:sz w:val="24"/>
          <w:szCs w:val="24"/>
          <w:lang w:bidi="lt-LT"/>
        </w:rPr>
        <w:t xml:space="preserve"> </w:t>
      </w:r>
      <w:proofErr w:type="spellStart"/>
      <w:r w:rsidR="00FD0700" w:rsidRPr="0013461E">
        <w:rPr>
          <w:rFonts w:ascii="Times New Roman" w:eastAsia="Times New Roman" w:hAnsi="Times New Roman" w:cs="Times New Roman"/>
          <w:bCs/>
          <w:sz w:val="24"/>
          <w:szCs w:val="24"/>
          <w:lang w:bidi="lt-LT"/>
        </w:rPr>
        <w:t>Facility</w:t>
      </w:r>
      <w:proofErr w:type="spellEnd"/>
      <w:r w:rsidR="00FD0700" w:rsidRPr="0013461E">
        <w:rPr>
          <w:rFonts w:ascii="Times New Roman" w:eastAsia="Times New Roman" w:hAnsi="Times New Roman" w:cs="Times New Roman"/>
          <w:bCs/>
          <w:sz w:val="24"/>
          <w:szCs w:val="24"/>
          <w:lang w:bidi="lt-LT"/>
        </w:rPr>
        <w:t>“), kuri skirta šalims narėms, norinčioms pagerinti padėtį inovacijų srityje</w:t>
      </w:r>
      <w:r w:rsidR="00FD0700" w:rsidRPr="0013461E">
        <w:rPr>
          <w:rFonts w:ascii="Times New Roman" w:eastAsia="Times New Roman" w:hAnsi="Times New Roman" w:cs="Times New Roman"/>
          <w:sz w:val="24"/>
          <w:szCs w:val="24"/>
          <w:lang w:bidi="lt-LT"/>
        </w:rPr>
        <w:t xml:space="preserve">. </w:t>
      </w:r>
    </w:p>
    <w:p w:rsidR="00B72828" w:rsidRPr="0013461E" w:rsidRDefault="00B72828" w:rsidP="00B72828">
      <w:pPr>
        <w:spacing w:after="0" w:line="240" w:lineRule="auto"/>
        <w:ind w:firstLine="709"/>
        <w:jc w:val="center"/>
        <w:rPr>
          <w:rFonts w:ascii="Times New Roman" w:eastAsia="Times New Roman" w:hAnsi="Times New Roman" w:cs="Times New Roman"/>
          <w:b/>
          <w:i/>
          <w:sz w:val="24"/>
          <w:szCs w:val="24"/>
        </w:rPr>
      </w:pPr>
    </w:p>
    <w:p w:rsidR="00B72828" w:rsidRPr="0013461E" w:rsidRDefault="00B72828" w:rsidP="00B72828">
      <w:pPr>
        <w:tabs>
          <w:tab w:val="left" w:pos="993"/>
        </w:tabs>
        <w:spacing w:after="0" w:line="240" w:lineRule="auto"/>
        <w:ind w:firstLine="709"/>
        <w:jc w:val="center"/>
        <w:rPr>
          <w:rFonts w:ascii="Times New Roman" w:eastAsia="Calibri" w:hAnsi="Times New Roman" w:cs="Times New Roman"/>
          <w:b/>
          <w:i/>
          <w:sz w:val="24"/>
          <w:szCs w:val="24"/>
        </w:rPr>
      </w:pPr>
      <w:r w:rsidRPr="0013461E">
        <w:rPr>
          <w:rFonts w:ascii="Times New Roman" w:eastAsia="Calibri" w:hAnsi="Times New Roman" w:cs="Times New Roman"/>
          <w:b/>
          <w:i/>
          <w:sz w:val="24"/>
          <w:szCs w:val="24"/>
        </w:rPr>
        <w:t>7. Europos Sąjungos Teisingumo ir vidaus reikalų tarybos klausimai</w:t>
      </w:r>
    </w:p>
    <w:p w:rsidR="00B72828" w:rsidRPr="0013461E" w:rsidRDefault="00B72828" w:rsidP="00B72828">
      <w:pPr>
        <w:shd w:val="clear" w:color="auto" w:fill="FFFFFF"/>
        <w:spacing w:after="0" w:line="240" w:lineRule="auto"/>
        <w:ind w:firstLine="709"/>
        <w:jc w:val="both"/>
        <w:rPr>
          <w:rFonts w:ascii="Times New Roman" w:eastAsia="Calibri" w:hAnsi="Times New Roman" w:cs="Times New Roman"/>
          <w:sz w:val="24"/>
          <w:szCs w:val="24"/>
        </w:rPr>
      </w:pPr>
    </w:p>
    <w:p w:rsidR="00F205B9" w:rsidRPr="0013461E" w:rsidRDefault="00090456" w:rsidP="00F205B9">
      <w:pPr>
        <w:shd w:val="clear" w:color="auto" w:fill="FFFFFF"/>
        <w:spacing w:after="0" w:line="240" w:lineRule="auto"/>
        <w:ind w:firstLine="680"/>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ab/>
      </w:r>
      <w:r w:rsidRPr="0013461E">
        <w:rPr>
          <w:rFonts w:ascii="Times New Roman" w:eastAsia="Calibri" w:hAnsi="Times New Roman" w:cs="Times New Roman"/>
          <w:bCs/>
          <w:sz w:val="24"/>
          <w:szCs w:val="24"/>
        </w:rPr>
        <w:t xml:space="preserve"> </w:t>
      </w:r>
      <w:r w:rsidR="00F205B9" w:rsidRPr="0013461E">
        <w:rPr>
          <w:rFonts w:ascii="Times New Roman" w:eastAsia="Calibri" w:hAnsi="Times New Roman" w:cs="Times New Roman"/>
          <w:sz w:val="24"/>
          <w:szCs w:val="24"/>
        </w:rPr>
        <w:t>Ataskaitiniu laikotarpiu (t.y. nuo 2015-09-10 iki 2016-01-15) vyko šeši Europos Sąjungos Teisingumo ir vidaus reikalų tarybos posėdžiai, keturi iš jų buvo neeiliniai, surengti reaguojant į susidariusią sudėtingą, greito Europos Sąjungos atsako reikalaujančią situaciją.</w:t>
      </w:r>
    </w:p>
    <w:p w:rsidR="00F205B9" w:rsidRPr="0013461E" w:rsidRDefault="00F205B9" w:rsidP="00F205B9">
      <w:pPr>
        <w:shd w:val="clear" w:color="auto" w:fill="FFFFFF"/>
        <w:spacing w:after="0" w:line="240" w:lineRule="auto"/>
        <w:ind w:firstLine="680"/>
        <w:jc w:val="both"/>
        <w:rPr>
          <w:rFonts w:ascii="Times New Roman" w:eastAsia="Times New Roman" w:hAnsi="Times New Roman" w:cs="Times New Roman"/>
          <w:sz w:val="24"/>
          <w:szCs w:val="24"/>
          <w:lang w:eastAsia="lt-LT"/>
        </w:rPr>
      </w:pPr>
      <w:r w:rsidRPr="0013461E">
        <w:rPr>
          <w:rFonts w:ascii="Times New Roman" w:eastAsia="Calibri" w:hAnsi="Times New Roman" w:cs="Times New Roman"/>
          <w:sz w:val="24"/>
          <w:szCs w:val="24"/>
        </w:rPr>
        <w:t xml:space="preserve">2015 m. rugsėjo 14 d. neeilinis Europos Sąjungos Teisingumo ir vidaus reikalų tarybos posėdis buvo skirtas </w:t>
      </w:r>
      <w:r w:rsidRPr="0013461E">
        <w:rPr>
          <w:rFonts w:ascii="Times New Roman" w:eastAsia="Times New Roman" w:hAnsi="Times New Roman" w:cs="Times New Roman"/>
          <w:sz w:val="24"/>
          <w:szCs w:val="24"/>
          <w:lang w:eastAsia="lt-LT"/>
        </w:rPr>
        <w:t>migracijos Europos Sąjungoje krizei spręsti. Posėdžio metu pateikta informacija apie migracijos srautus ir tuo metu buvusią padėtį, kuri vis blogėjo.</w:t>
      </w:r>
      <w:r w:rsidRPr="0013461E">
        <w:rPr>
          <w:rFonts w:ascii="Times New Roman" w:eastAsia="Calibri" w:hAnsi="Times New Roman" w:cs="Times New Roman"/>
          <w:sz w:val="24"/>
          <w:szCs w:val="24"/>
        </w:rPr>
        <w:t xml:space="preserve"> </w:t>
      </w:r>
      <w:r w:rsidRPr="0013461E">
        <w:rPr>
          <w:rFonts w:ascii="Times New Roman" w:eastAsia="Times New Roman" w:hAnsi="Times New Roman" w:cs="Times New Roman"/>
          <w:sz w:val="24"/>
          <w:szCs w:val="24"/>
          <w:lang w:eastAsia="lt-LT"/>
        </w:rPr>
        <w:t xml:space="preserve">Ministrai buvo informuoti apie pažangą, padarytą įgyvendinant naujausias ES priemones, kuriomis siekiama išgelbėti žmonių gyvybes jūroje, pagerinti migracijos srautų valdymą. </w:t>
      </w:r>
      <w:r w:rsidRPr="0013461E">
        <w:rPr>
          <w:rFonts w:ascii="Times New Roman" w:eastAsia="Calibri" w:hAnsi="Times New Roman" w:cs="Times New Roman"/>
          <w:sz w:val="24"/>
          <w:szCs w:val="24"/>
        </w:rPr>
        <w:t>Posėdyje a</w:t>
      </w:r>
      <w:r w:rsidRPr="0013461E">
        <w:rPr>
          <w:rFonts w:ascii="Times New Roman" w:eastAsia="Times New Roman" w:hAnsi="Times New Roman" w:cs="Times New Roman"/>
          <w:sz w:val="24"/>
          <w:szCs w:val="24"/>
          <w:lang w:eastAsia="lt-LT"/>
        </w:rPr>
        <w:t>ptartos migracijos krizės sprendimo veiksmų kryptys.</w:t>
      </w:r>
      <w:r w:rsidRPr="0013461E">
        <w:rPr>
          <w:rFonts w:ascii="Times New Roman" w:eastAsia="Calibri" w:hAnsi="Times New Roman" w:cs="Times New Roman"/>
          <w:sz w:val="24"/>
          <w:szCs w:val="24"/>
        </w:rPr>
        <w:t xml:space="preserve"> </w:t>
      </w:r>
      <w:r w:rsidRPr="0013461E">
        <w:rPr>
          <w:rFonts w:ascii="Times New Roman" w:eastAsia="Times New Roman" w:hAnsi="Times New Roman" w:cs="Times New Roman"/>
          <w:sz w:val="24"/>
          <w:szCs w:val="24"/>
          <w:lang w:eastAsia="lt-LT"/>
        </w:rPr>
        <w:t>Europos Komisija Tarybai pristatė naujus savo pasiūlymus migracijos srityje.</w:t>
      </w:r>
    </w:p>
    <w:p w:rsidR="00F205B9" w:rsidRPr="0013461E" w:rsidRDefault="00F205B9" w:rsidP="00F205B9">
      <w:pPr>
        <w:shd w:val="clear" w:color="auto" w:fill="FFFFFF"/>
        <w:spacing w:after="0" w:line="240" w:lineRule="auto"/>
        <w:ind w:firstLine="680"/>
        <w:jc w:val="both"/>
        <w:rPr>
          <w:rFonts w:ascii="Times New Roman" w:eastAsia="Times New Roman" w:hAnsi="Times New Roman" w:cs="Times New Roman"/>
          <w:sz w:val="24"/>
          <w:szCs w:val="24"/>
          <w:lang w:eastAsia="lt-LT"/>
        </w:rPr>
      </w:pPr>
      <w:r w:rsidRPr="0013461E">
        <w:rPr>
          <w:rFonts w:ascii="Times New Roman" w:eastAsia="Calibri" w:hAnsi="Times New Roman" w:cs="Times New Roman"/>
          <w:sz w:val="24"/>
          <w:szCs w:val="24"/>
        </w:rPr>
        <w:t>Lietuvos Respublikos vidaus reikalų ministerijos atstovams Komiteto posėdyje pristatant Lietuvos Respublikos pozicijas prieš vykstant į šį posėdį, Komitetas priimtame sprendime išreiškė apgailestavimą, kad</w:t>
      </w:r>
      <w:r w:rsidRPr="0013461E">
        <w:rPr>
          <w:rFonts w:ascii="Times New Roman" w:eastAsia="Times New Roman" w:hAnsi="Times New Roman" w:cs="Times New Roman"/>
          <w:sz w:val="24"/>
          <w:szCs w:val="24"/>
          <w:lang w:eastAsia="lt-LT"/>
        </w:rPr>
        <w:t xml:space="preserve"> </w:t>
      </w:r>
      <w:r w:rsidRPr="0013461E">
        <w:rPr>
          <w:rFonts w:ascii="Times New Roman" w:eastAsia="Calibri" w:hAnsi="Times New Roman" w:cs="Times New Roman"/>
          <w:sz w:val="24"/>
          <w:szCs w:val="24"/>
        </w:rPr>
        <w:t xml:space="preserve">Europos Sąjungos institucijos vėluoja įvykdyti Europos Vadovų Tarybos priimtus balandžio ir birželio mėn. sprendimus, turėjusius kryptingai stiprinti kovą su neteisėtai žmones gabenančiomis nusikalstamomis grupuotėmis, stiprinti bendradarbiavimą su kilmės bei tranzito šalimis ir Sąjungos išorės sienų valdymą, siekiant geriau suvaldyti didėjančius neteisėtos migracijos į Europos Sąjungą srautus. Komitetas pažymėjo, kad susidarius ekstremaliai situacijai prie išorinės Europos Sąjungos sienos, nebuvo imtasi koordinuotų operatyvių veiksmų, siekiant sustabdyti nekontroliuojamą </w:t>
      </w:r>
      <w:r w:rsidRPr="0013461E">
        <w:rPr>
          <w:rFonts w:ascii="Times New Roman" w:eastAsia="Calibri" w:hAnsi="Times New Roman" w:cs="Times New Roman"/>
          <w:sz w:val="24"/>
          <w:szCs w:val="24"/>
        </w:rPr>
        <w:lastRenderedPageBreak/>
        <w:t xml:space="preserve">neteisėtą Europos Sąjungos sienos kirtimą, galintį turėti pasekmių Europos Sąjungos piliečių saugumui. Komitetas tikėjosi, kad nedelsiant bus imamasi konkrečių veiksmų, užtikrinant veiksmingą Europos Sąjungos grąžinimo politikos įgyvendinimą, taip pat ir nedelsiant priimami sprendimai dėl saugių </w:t>
      </w:r>
      <w:r w:rsidRPr="0013461E">
        <w:rPr>
          <w:rFonts w:ascii="Times New Roman" w:eastAsia="Calibri" w:hAnsi="Times New Roman" w:cs="Times New Roman"/>
          <w:bCs/>
          <w:sz w:val="24"/>
          <w:szCs w:val="24"/>
        </w:rPr>
        <w:t xml:space="preserve">kilmės trečiųjų šalių nustatymo bei aiškaus mechanizmo dėl į prieglobstį turinčių teisę asmenų ir neteisėtų migrantų, kurie į Europą atvyko dėl ekonominių ar nusikalstamų priežasčių, atskyrimo. Laikėsi nuomonės, kad Europos Sąjungos institucijos turėtų nuolat teikti informaciją apie taikomas priemones bei pasiektus rezultatus. Komitetas pabrėžė, kad </w:t>
      </w:r>
      <w:r w:rsidRPr="0013461E">
        <w:rPr>
          <w:rFonts w:ascii="Times New Roman" w:eastAsia="Calibri" w:hAnsi="Times New Roman" w:cs="Times New Roman"/>
          <w:sz w:val="24"/>
          <w:szCs w:val="24"/>
        </w:rPr>
        <w:t>Europos Sąjunga turi siekti tinkamo priimtų teisės aktų įgyvendinimo, o sudarytų susitarimų, kurie yra Europos Sąjungos teisės dalis, turi būti laikomasi.</w:t>
      </w:r>
      <w:r w:rsidRPr="0013461E">
        <w:rPr>
          <w:rFonts w:ascii="Times New Roman" w:eastAsia="Times New Roman" w:hAnsi="Times New Roman" w:cs="Times New Roman"/>
          <w:sz w:val="24"/>
          <w:szCs w:val="24"/>
          <w:lang w:eastAsia="lt-LT"/>
        </w:rPr>
        <w:t xml:space="preserve"> </w:t>
      </w:r>
      <w:r w:rsidRPr="0013461E">
        <w:rPr>
          <w:rFonts w:ascii="Times New Roman" w:eastAsia="Calibri" w:hAnsi="Times New Roman" w:cs="Times New Roman"/>
          <w:sz w:val="24"/>
          <w:szCs w:val="24"/>
        </w:rPr>
        <w:t>Palankiai vertino</w:t>
      </w:r>
      <w:r w:rsidRPr="0013461E">
        <w:rPr>
          <w:rFonts w:ascii="Times New Roman" w:eastAsia="Calibri" w:hAnsi="Times New Roman" w:cs="Times New Roman"/>
          <w:i/>
          <w:sz w:val="24"/>
          <w:szCs w:val="24"/>
        </w:rPr>
        <w:t xml:space="preserve"> </w:t>
      </w:r>
      <w:r w:rsidRPr="0013461E">
        <w:rPr>
          <w:rFonts w:ascii="Times New Roman" w:eastAsia="Calibri" w:hAnsi="Times New Roman" w:cs="Times New Roman"/>
          <w:sz w:val="24"/>
          <w:szCs w:val="24"/>
        </w:rPr>
        <w:t xml:space="preserve">tai, kad Lietuvos Respublikos Vyriausybė pritarė Europos Komisijos pasiūlymams dėl asmenų, kuriems akivaizdžiai reikia pagalbos, perkėlimo iš Graikijos, Italijos ir Vengrijos, taip pat siūlė apsvarstyti galimybę pasiūlyti papildomą pagalbą. </w:t>
      </w:r>
    </w:p>
    <w:p w:rsidR="00F205B9" w:rsidRPr="0013461E" w:rsidRDefault="00F205B9" w:rsidP="00F205B9">
      <w:pPr>
        <w:shd w:val="clear" w:color="auto" w:fill="FFFFFF"/>
        <w:spacing w:after="0" w:line="240" w:lineRule="auto"/>
        <w:ind w:firstLine="680"/>
        <w:jc w:val="both"/>
        <w:rPr>
          <w:rFonts w:ascii="Times New Roman" w:eastAsia="Times New Roman" w:hAnsi="Times New Roman" w:cs="Times New Roman"/>
          <w:sz w:val="24"/>
          <w:szCs w:val="24"/>
          <w:lang w:eastAsia="lt-LT"/>
        </w:rPr>
      </w:pPr>
      <w:r w:rsidRPr="0013461E">
        <w:rPr>
          <w:rFonts w:ascii="Times New Roman" w:eastAsia="Times New Roman" w:hAnsi="Times New Roman" w:cs="Times New Roman"/>
          <w:sz w:val="24"/>
          <w:szCs w:val="24"/>
          <w:lang w:eastAsia="lt-LT"/>
        </w:rPr>
        <w:t xml:space="preserve">2015 m. rugsėjo 14 d. neeiliniame Tarybos posėdyje nesusitarus dėl Europos Komisijos pasiūlymo dėl Tarybos sprendimo, kuriuo Italijos, Graikijos ir Vengrijos labui nustatomos laikinosios priemonės tarptautinės apsaugos srityje, 2015 m. rugsėjo 22 d. surengtas dar vienas neeilinis Teisingumo ir vidaus reikalų tarybos posėdis, kuris ir buvo skirtas susitarimui dėl šio pasiūlymo. Atsižvelgiant į tai, kad Lietuvos Respublikos pozicija dėl pasiūlymo buvo patvirtinta posėdyje prieš vykstant į neeilinį 2015 m. rugsėjo 14 d. Tarybos posėdį, atskiras Komiteto posėdis pozicijų pristatymui prieš vykstant į neeilinį 2015 m. rugsėjo 22 d. Tarybos posėdį rengiamas nebuvo. </w:t>
      </w:r>
    </w:p>
    <w:p w:rsidR="00F205B9" w:rsidRPr="0013461E" w:rsidRDefault="00F205B9" w:rsidP="00F205B9">
      <w:pPr>
        <w:shd w:val="clear" w:color="auto" w:fill="FFFFFF"/>
        <w:spacing w:after="0" w:line="240" w:lineRule="auto"/>
        <w:ind w:firstLine="680"/>
        <w:jc w:val="both"/>
        <w:rPr>
          <w:rFonts w:ascii="Times New Roman" w:eastAsia="Times New Roman" w:hAnsi="Times New Roman" w:cs="Times New Roman"/>
          <w:color w:val="000000"/>
          <w:sz w:val="24"/>
          <w:szCs w:val="24"/>
          <w:lang w:eastAsia="lt-LT" w:bidi="lt-LT"/>
        </w:rPr>
      </w:pPr>
      <w:r w:rsidRPr="0013461E">
        <w:rPr>
          <w:rFonts w:ascii="Times New Roman" w:eastAsia="Times New Roman" w:hAnsi="Times New Roman" w:cs="Times New Roman"/>
          <w:sz w:val="24"/>
          <w:szCs w:val="24"/>
          <w:lang w:eastAsia="lt-LT"/>
        </w:rPr>
        <w:t xml:space="preserve">Komitetas išklausė Ministro ataskaitą po neeilinio 2015 m. rugsėjo 22 d. Europos Sąjungos Teisingumo ir vidaus reikalų tarybos posėdžio, kuriame sprendimas dėl asmenų perkėlimo iš Italijos ir Graikijos buvo priimtas. </w:t>
      </w:r>
      <w:r w:rsidRPr="0013461E">
        <w:rPr>
          <w:rFonts w:ascii="Times New Roman" w:eastAsia="Times New Roman" w:hAnsi="Times New Roman" w:cs="Times New Roman"/>
          <w:color w:val="000000"/>
          <w:sz w:val="24"/>
          <w:szCs w:val="24"/>
          <w:lang w:eastAsia="lt-LT" w:bidi="lt-LT"/>
        </w:rPr>
        <w:t xml:space="preserve">Vengrijai informavus, kad ji nepageidauja būti šio sprendimo pagalbos gavėja (t.y. nepageidauja, kad jai būtų teikiama pagalba, perkeliant asmenis iš Vengrijos į kitas ES valstybes nares), Vengrija išbraukta iš sprendimo kaip pagalbos gavėja.  Taip  pat nustatyta, kad Europos Komisija turi nuolat stebėti situaciją ir teikti šio sprendimo pakeitimus kitų valstybių narių naudai, jei situacija keistųsi ir atsirastų spaudimas kitoms valstybėms narėms. Vidaus reikalų ministerijos atstovas pažymėjo, kad Tarybos posėdyje nepavykus pasiekti vienbalsiškumo dėl pasiūlymo, pirmą kartą sprendimas priimtas balsuojant. </w:t>
      </w:r>
      <w:r w:rsidRPr="0013461E">
        <w:rPr>
          <w:rFonts w:ascii="Times New Roman" w:eastAsia="Times New Roman" w:hAnsi="Times New Roman" w:cs="Times New Roman"/>
          <w:sz w:val="24"/>
          <w:szCs w:val="24"/>
          <w:lang w:eastAsia="lt-LT"/>
        </w:rPr>
        <w:t>„Prieš“ balsavo Slovakija, Rumunija, Čekija ir Vengrija.</w:t>
      </w:r>
    </w:p>
    <w:p w:rsidR="00F205B9" w:rsidRPr="0013461E" w:rsidRDefault="00F205B9" w:rsidP="00F205B9">
      <w:pPr>
        <w:shd w:val="clear" w:color="auto" w:fill="FFFFFF"/>
        <w:spacing w:after="0" w:line="240" w:lineRule="auto"/>
        <w:ind w:firstLine="680"/>
        <w:jc w:val="both"/>
        <w:rPr>
          <w:rFonts w:ascii="Times New Roman" w:eastAsia="Times New Roman" w:hAnsi="Times New Roman" w:cs="Times New Roman"/>
          <w:sz w:val="24"/>
          <w:szCs w:val="24"/>
          <w:lang w:eastAsia="lt-LT" w:bidi="lt-LT"/>
        </w:rPr>
      </w:pPr>
      <w:r w:rsidRPr="0013461E">
        <w:rPr>
          <w:rFonts w:ascii="Times New Roman" w:eastAsia="Calibri" w:hAnsi="Times New Roman" w:cs="Times New Roman"/>
          <w:sz w:val="24"/>
          <w:szCs w:val="24"/>
        </w:rPr>
        <w:t xml:space="preserve">Ministerijų atstovams Komiteto posėdyje pristatant Lietuvos Respublikos pozicijas prieš vykstant į 2015 m. spalio 8–9 d. vykusį Tarybos posėdį, daugiausiai dėmesio skirta Europos Sąjungos išorės sienų valdymo ateities klausimams, Šengeno </w:t>
      </w:r>
      <w:proofErr w:type="spellStart"/>
      <w:r w:rsidRPr="0013461E">
        <w:rPr>
          <w:rFonts w:ascii="Times New Roman" w:eastAsia="Calibri" w:hAnsi="Times New Roman" w:cs="Times New Roman"/>
          <w:i/>
          <w:sz w:val="24"/>
          <w:szCs w:val="24"/>
        </w:rPr>
        <w:t>acquis</w:t>
      </w:r>
      <w:proofErr w:type="spellEnd"/>
      <w:r w:rsidRPr="0013461E">
        <w:rPr>
          <w:rFonts w:ascii="Times New Roman" w:eastAsia="Calibri" w:hAnsi="Times New Roman" w:cs="Times New Roman"/>
          <w:sz w:val="24"/>
          <w:szCs w:val="24"/>
        </w:rPr>
        <w:t xml:space="preserve"> taikymo vertinimo ir </w:t>
      </w:r>
      <w:proofErr w:type="spellStart"/>
      <w:r w:rsidRPr="0013461E">
        <w:rPr>
          <w:rFonts w:ascii="Times New Roman" w:eastAsia="Calibri" w:hAnsi="Times New Roman" w:cs="Times New Roman"/>
          <w:sz w:val="24"/>
          <w:szCs w:val="24"/>
        </w:rPr>
        <w:t>stebėsenos</w:t>
      </w:r>
      <w:proofErr w:type="spellEnd"/>
      <w:r w:rsidRPr="0013461E">
        <w:rPr>
          <w:rFonts w:ascii="Times New Roman" w:eastAsia="Calibri" w:hAnsi="Times New Roman" w:cs="Times New Roman"/>
          <w:sz w:val="24"/>
          <w:szCs w:val="24"/>
        </w:rPr>
        <w:t xml:space="preserve"> mechanizmui. Komitetas dar kartą akcentavo, kad </w:t>
      </w:r>
      <w:r w:rsidRPr="0013461E">
        <w:rPr>
          <w:rFonts w:ascii="Times New Roman" w:eastAsia="Times New Roman" w:hAnsi="Times New Roman" w:cs="Times New Roman"/>
          <w:color w:val="000000"/>
          <w:sz w:val="24"/>
          <w:szCs w:val="24"/>
          <w:lang w:eastAsia="lt-LT" w:bidi="lt-LT"/>
        </w:rPr>
        <w:t>sudarytų susitarimų, kurie yra ES teisės dalis, turi būti laikomasi, pabrėžė būtinybę laikytis Dublino reglamento. Šiame Komiteto posėdyje taip pat daug dėmesio skirta Europos Sąjungos grąžinimo politikos ateičiai. Aptartos derybos dėl Europos Komisijos Vizų paketo pasiūlymų (</w:t>
      </w:r>
      <w:r w:rsidRPr="0013461E">
        <w:rPr>
          <w:rFonts w:ascii="Times New Roman" w:eastAsia="Times New Roman" w:hAnsi="Times New Roman" w:cs="Times New Roman"/>
          <w:sz w:val="24"/>
          <w:szCs w:val="24"/>
          <w:lang w:eastAsia="lt-LT" w:bidi="lt-LT"/>
        </w:rPr>
        <w:t xml:space="preserve">pasiūlymas dėl Europos Parlamento ir Tarybos reglamento dėl Sąjungos vizų kodekso (nauja redakcija) ir pasiūlymas dėl Europos Parlamento ir Tarybos reglamento, kuriuo sukuriama kelionių viza), </w:t>
      </w:r>
      <w:r w:rsidRPr="0013461E">
        <w:rPr>
          <w:rFonts w:ascii="Times New Roman" w:eastAsia="Times New Roman" w:hAnsi="Times New Roman" w:cs="Times New Roman"/>
          <w:color w:val="000000"/>
          <w:sz w:val="24"/>
          <w:szCs w:val="24"/>
          <w:lang w:eastAsia="lt-LT" w:bidi="lt-LT"/>
        </w:rPr>
        <w:t xml:space="preserve">dėl pasiūlymo dėl Europos Parlamento ir Tarybos reglamento, kuriuo nustatomas su perkėlimu susijusios krizės valdymo (nuolatinis) mechanizmas, </w:t>
      </w:r>
      <w:r w:rsidRPr="0013461E">
        <w:rPr>
          <w:rFonts w:ascii="Times New Roman" w:eastAsia="Times New Roman" w:hAnsi="Times New Roman" w:cs="Times New Roman"/>
          <w:sz w:val="24"/>
          <w:szCs w:val="24"/>
          <w:lang w:eastAsia="lt-LT" w:bidi="lt-LT"/>
        </w:rPr>
        <w:t>pasiūlymo dėl Europos Parlamento ir Tarybos direktyvos dėl keleivio duomenų įrašo (PNR) duomenų naudojimo teroristinių nusikaltimų ir sunkių nusikaltimų prevencijos, nustatymo, tyrimo ir patraukimo už juos baudžiamojon atsakomybėn tikslais. Teisingumo srities klausimų dalyje daugiausiai dėmesio skirta Duomenų apsaugos paketui bei deryboms dėl pasiūlymo dėl Tarybos reglamento dėl Europos prokuratūros įsteigimo (EPPO).</w:t>
      </w:r>
    </w:p>
    <w:p w:rsidR="00F205B9" w:rsidRPr="0013461E" w:rsidRDefault="00F205B9" w:rsidP="00F205B9">
      <w:pPr>
        <w:shd w:val="clear" w:color="auto" w:fill="FFFFFF"/>
        <w:spacing w:after="0" w:line="240" w:lineRule="auto"/>
        <w:ind w:firstLine="680"/>
        <w:jc w:val="both"/>
        <w:rPr>
          <w:rFonts w:ascii="Times New Roman" w:eastAsia="Times New Roman" w:hAnsi="Times New Roman" w:cs="Times New Roman"/>
          <w:sz w:val="24"/>
          <w:szCs w:val="24"/>
          <w:lang w:eastAsia="lt-LT" w:bidi="lt-LT"/>
        </w:rPr>
      </w:pPr>
      <w:r w:rsidRPr="0013461E">
        <w:rPr>
          <w:rFonts w:ascii="Times New Roman" w:eastAsia="Times New Roman" w:hAnsi="Times New Roman" w:cs="Times New Roman"/>
          <w:color w:val="000000"/>
          <w:sz w:val="24"/>
          <w:szCs w:val="24"/>
          <w:lang w:eastAsia="lt-LT"/>
        </w:rPr>
        <w:t xml:space="preserve">Migracijos srautams per Europą, nežiūrint visų </w:t>
      </w:r>
      <w:r w:rsidR="00230740" w:rsidRPr="0013461E">
        <w:rPr>
          <w:rFonts w:ascii="Times New Roman" w:eastAsia="Times New Roman" w:hAnsi="Times New Roman" w:cs="Times New Roman"/>
          <w:color w:val="000000"/>
          <w:sz w:val="24"/>
          <w:szCs w:val="24"/>
          <w:lang w:eastAsia="lt-LT"/>
        </w:rPr>
        <w:t>ES</w:t>
      </w:r>
      <w:r w:rsidRPr="0013461E">
        <w:rPr>
          <w:rFonts w:ascii="Times New Roman" w:eastAsia="Times New Roman" w:hAnsi="Times New Roman" w:cs="Times New Roman"/>
          <w:color w:val="000000"/>
          <w:sz w:val="24"/>
          <w:szCs w:val="24"/>
          <w:lang w:eastAsia="lt-LT"/>
        </w:rPr>
        <w:t xml:space="preserve"> taikytų priemonių,  nemažėjant, o atvirkščiai, situacijai vis blogėjant (didėjant migrantų srautams, kurie plūdo iš Turkijos į Graikiją, o iš Graikijos per V. Balkanų šalis į Europos Sąjungą), po 2015 m. spalio 25 d. Vakarų Balkanų vadovų susitikimo, 2015 m. lapkričio 9 d. sušauktas ir neeilinis Teisingumo ir vidaus reikalų tarybos posėdis, skirtas aptarti esamą padėtį ir tolesnius veiksmus, susijusius su priemonių, kurių buvo imtasi siekiant suvaldyti migracijos krizę, įgyvendinimu. Vidaus reikalų ministerijos atstovui pristatant Lietuvos Respublikos poziciją prieš vykstant į neeilinį 2015 m. lapkričio 9 d. Europos Sąjungos Teisingumo ir vidaus reikalų tarybos posėdį, Komitetas daugiausiai dėmesio skyrė Lietuvos indėliui sprendžiant E</w:t>
      </w:r>
      <w:r w:rsidR="00230740" w:rsidRPr="0013461E">
        <w:rPr>
          <w:rFonts w:ascii="Times New Roman" w:eastAsia="Times New Roman" w:hAnsi="Times New Roman" w:cs="Times New Roman"/>
          <w:color w:val="000000"/>
          <w:sz w:val="24"/>
          <w:szCs w:val="24"/>
          <w:lang w:eastAsia="lt-LT"/>
        </w:rPr>
        <w:t xml:space="preserve">S </w:t>
      </w:r>
      <w:r w:rsidRPr="0013461E">
        <w:rPr>
          <w:rFonts w:ascii="Times New Roman" w:eastAsia="Times New Roman" w:hAnsi="Times New Roman" w:cs="Times New Roman"/>
          <w:color w:val="000000"/>
          <w:sz w:val="24"/>
          <w:szCs w:val="24"/>
          <w:lang w:eastAsia="lt-LT"/>
        </w:rPr>
        <w:t>migracijos krizę, E</w:t>
      </w:r>
      <w:r w:rsidR="00230740" w:rsidRPr="0013461E">
        <w:rPr>
          <w:rFonts w:ascii="Times New Roman" w:eastAsia="Times New Roman" w:hAnsi="Times New Roman" w:cs="Times New Roman"/>
          <w:color w:val="000000"/>
          <w:sz w:val="24"/>
          <w:szCs w:val="24"/>
          <w:lang w:eastAsia="lt-LT"/>
        </w:rPr>
        <w:t xml:space="preserve">S </w:t>
      </w:r>
      <w:r w:rsidRPr="0013461E">
        <w:rPr>
          <w:rFonts w:ascii="Times New Roman" w:eastAsia="Times New Roman" w:hAnsi="Times New Roman" w:cs="Times New Roman"/>
          <w:color w:val="000000"/>
          <w:sz w:val="24"/>
          <w:szCs w:val="24"/>
          <w:lang w:eastAsia="lt-LT"/>
        </w:rPr>
        <w:t>išorinių sienų apsaugos bei E</w:t>
      </w:r>
      <w:r w:rsidR="00230740" w:rsidRPr="0013461E">
        <w:rPr>
          <w:rFonts w:ascii="Times New Roman" w:eastAsia="Times New Roman" w:hAnsi="Times New Roman" w:cs="Times New Roman"/>
          <w:color w:val="000000"/>
          <w:sz w:val="24"/>
          <w:szCs w:val="24"/>
          <w:lang w:eastAsia="lt-LT"/>
        </w:rPr>
        <w:t xml:space="preserve">S </w:t>
      </w:r>
      <w:r w:rsidRPr="0013461E">
        <w:rPr>
          <w:rFonts w:ascii="Times New Roman" w:eastAsia="Times New Roman" w:hAnsi="Times New Roman" w:cs="Times New Roman"/>
          <w:color w:val="000000"/>
          <w:sz w:val="24"/>
          <w:szCs w:val="24"/>
          <w:lang w:eastAsia="lt-LT"/>
        </w:rPr>
        <w:t>vidinių sienų kontrolės ir kitiems Šengeno erdvės veikimo klausimams, nuolatiniam perkėlimo mechanizmui, saugių kilmės šalių sąrašo klausimui, glaudesniam bendradarbiavimui su Turkija, informavimo strategijai.</w:t>
      </w:r>
    </w:p>
    <w:p w:rsidR="00F205B9" w:rsidRPr="0013461E" w:rsidRDefault="00F205B9" w:rsidP="00F205B9">
      <w:pPr>
        <w:spacing w:after="0" w:line="240" w:lineRule="auto"/>
        <w:ind w:firstLine="680"/>
        <w:jc w:val="both"/>
        <w:rPr>
          <w:rFonts w:ascii="Times New Roman" w:eastAsia="Times New Roman" w:hAnsi="Times New Roman" w:cs="Times New Roman"/>
          <w:bCs/>
          <w:color w:val="000000"/>
          <w:sz w:val="24"/>
          <w:szCs w:val="24"/>
          <w:lang w:eastAsia="lt-LT"/>
        </w:rPr>
      </w:pPr>
      <w:r w:rsidRPr="0013461E">
        <w:rPr>
          <w:rFonts w:ascii="Times New Roman" w:eastAsia="Times New Roman" w:hAnsi="Times New Roman" w:cs="Times New Roman"/>
          <w:color w:val="000000"/>
          <w:sz w:val="24"/>
          <w:szCs w:val="24"/>
          <w:lang w:eastAsia="lt-LT"/>
        </w:rPr>
        <w:t xml:space="preserve">Reaguojant į teroristinius išpuolius Paryžiuje, 2015 m. lapkričio 20 d. sušauktas dar vienas </w:t>
      </w:r>
      <w:r w:rsidRPr="0013461E">
        <w:rPr>
          <w:rFonts w:ascii="Times New Roman" w:eastAsia="Times New Roman" w:hAnsi="Times New Roman" w:cs="Times New Roman"/>
          <w:bCs/>
          <w:color w:val="000000"/>
          <w:sz w:val="24"/>
          <w:szCs w:val="24"/>
          <w:lang w:eastAsia="lt-LT"/>
        </w:rPr>
        <w:t xml:space="preserve">neeilinis </w:t>
      </w:r>
      <w:r w:rsidR="00230740" w:rsidRPr="0013461E">
        <w:rPr>
          <w:rFonts w:ascii="Times New Roman" w:eastAsia="Times New Roman" w:hAnsi="Times New Roman" w:cs="Times New Roman"/>
          <w:bCs/>
          <w:color w:val="000000"/>
          <w:sz w:val="24"/>
          <w:szCs w:val="24"/>
          <w:lang w:eastAsia="lt-LT"/>
        </w:rPr>
        <w:t>ES</w:t>
      </w:r>
      <w:r w:rsidRPr="0013461E">
        <w:rPr>
          <w:rFonts w:ascii="Times New Roman" w:eastAsia="Times New Roman" w:hAnsi="Times New Roman" w:cs="Times New Roman"/>
          <w:bCs/>
          <w:color w:val="000000"/>
          <w:sz w:val="24"/>
          <w:szCs w:val="24"/>
          <w:lang w:eastAsia="lt-LT"/>
        </w:rPr>
        <w:t xml:space="preserve"> Teisingumo ir vidaus reikalų tarybos posėdis.</w:t>
      </w:r>
      <w:r w:rsidRPr="0013461E">
        <w:rPr>
          <w:rFonts w:ascii="Times New Roman" w:eastAsia="Times New Roman" w:hAnsi="Times New Roman" w:cs="Times New Roman"/>
          <w:color w:val="000000"/>
          <w:sz w:val="24"/>
          <w:szCs w:val="24"/>
          <w:lang w:eastAsia="lt-LT"/>
        </w:rPr>
        <w:t xml:space="preserve"> Posėdžio metu</w:t>
      </w:r>
      <w:r w:rsidRPr="0013461E">
        <w:rPr>
          <w:rFonts w:ascii="Times New Roman" w:eastAsia="Times New Roman" w:hAnsi="Times New Roman" w:cs="Times New Roman"/>
          <w:b/>
          <w:bCs/>
          <w:color w:val="000000"/>
          <w:sz w:val="24"/>
          <w:szCs w:val="24"/>
          <w:lang w:eastAsia="lt-LT"/>
        </w:rPr>
        <w:t xml:space="preserve"> </w:t>
      </w:r>
      <w:r w:rsidRPr="0013461E">
        <w:rPr>
          <w:rFonts w:ascii="Times New Roman" w:eastAsia="Times New Roman" w:hAnsi="Times New Roman" w:cs="Times New Roman"/>
          <w:bCs/>
          <w:color w:val="000000"/>
          <w:sz w:val="24"/>
          <w:szCs w:val="24"/>
          <w:lang w:eastAsia="lt-LT"/>
        </w:rPr>
        <w:t xml:space="preserve">pasikeista informacija, aptarta  saugumo situacija bei Europos Sąjungos lygmens priemonės saugumui stiprinti. Vidaus reikalų </w:t>
      </w:r>
      <w:r w:rsidRPr="0013461E">
        <w:rPr>
          <w:rFonts w:ascii="Times New Roman" w:eastAsia="Times New Roman" w:hAnsi="Times New Roman" w:cs="Times New Roman"/>
          <w:bCs/>
          <w:color w:val="000000"/>
          <w:sz w:val="24"/>
          <w:szCs w:val="24"/>
          <w:lang w:eastAsia="lt-LT"/>
        </w:rPr>
        <w:lastRenderedPageBreak/>
        <w:t xml:space="preserve">ministerijos atstovui pristatant Lietuvos Respublikos pozicijas prieš vykstant į šį neeilinį Tarybos posėdį, Komiteto nariai daugiausiai dėmesio skyrė kovai su terorizmu, </w:t>
      </w:r>
      <w:r w:rsidR="00230740" w:rsidRPr="0013461E">
        <w:rPr>
          <w:rFonts w:ascii="Times New Roman" w:eastAsia="Times New Roman" w:hAnsi="Times New Roman" w:cs="Times New Roman"/>
          <w:bCs/>
          <w:color w:val="000000"/>
          <w:sz w:val="24"/>
          <w:szCs w:val="24"/>
          <w:lang w:eastAsia="lt-LT"/>
        </w:rPr>
        <w:t>ES</w:t>
      </w:r>
      <w:r w:rsidRPr="0013461E">
        <w:rPr>
          <w:rFonts w:ascii="Times New Roman" w:eastAsia="Times New Roman" w:hAnsi="Times New Roman" w:cs="Times New Roman"/>
          <w:bCs/>
          <w:color w:val="000000"/>
          <w:sz w:val="24"/>
          <w:szCs w:val="24"/>
          <w:lang w:eastAsia="lt-LT"/>
        </w:rPr>
        <w:t xml:space="preserve"> keleivio duomenų įrašo (PNR) sistemos, ginklų kontrolės, išorės sienų kontrolės stiprinimo klausimams.</w:t>
      </w:r>
    </w:p>
    <w:p w:rsidR="00F205B9" w:rsidRPr="0013461E" w:rsidRDefault="00F205B9" w:rsidP="00F205B9">
      <w:pPr>
        <w:shd w:val="clear" w:color="auto" w:fill="FFFFFF"/>
        <w:spacing w:after="0" w:line="240" w:lineRule="auto"/>
        <w:ind w:firstLine="680"/>
        <w:jc w:val="both"/>
        <w:rPr>
          <w:rFonts w:ascii="Times New Roman" w:eastAsia="Times New Roman" w:hAnsi="Times New Roman" w:cs="Times New Roman"/>
          <w:bCs/>
          <w:color w:val="000000"/>
          <w:sz w:val="24"/>
          <w:szCs w:val="24"/>
          <w:lang w:eastAsia="lt-LT"/>
        </w:rPr>
      </w:pPr>
      <w:r w:rsidRPr="0013461E">
        <w:rPr>
          <w:rFonts w:ascii="Times New Roman" w:eastAsia="Times New Roman" w:hAnsi="Times New Roman" w:cs="Times New Roman"/>
          <w:bCs/>
          <w:color w:val="000000"/>
          <w:sz w:val="24"/>
          <w:szCs w:val="24"/>
          <w:lang w:eastAsia="lt-LT"/>
        </w:rPr>
        <w:t>Ministerijų atstovams Komiteto posėdyje pristatant Lietuvos Respublikos pozicijas prieš vykstant į 2015 m. gruodžio 3–4 d. vykusį Tarybos posėdį, daugiausiai vidaus reikalų dalyje toliau diskutuota dėl Šengeno erdvės išsaugojimo ir saugumo užtikrinimo priemonių, migracijos krizės. Teisingumo srities klausimų dalyje daugiausiai dėmesio skirta pasiūlymui dėl Europos prokuratūros įsteigimo, taip pat pasiūlymams dėl Tarybos reglamento dėl jurisdikcijos, taikytinos teisės, teismo sprendimų pripažinimo ir vykdymo, susijusių su sutuoktinių turto teisiniu režimu ir dėl Tarybos reglamento dėl jurisdikcijos, taikytinos teisės, teismo sprendimų, susijusių su registruotos partnerystės turtinėmis pasekmėmis, pripažinimo ir vykdymo</w:t>
      </w:r>
    </w:p>
    <w:p w:rsidR="00090456" w:rsidRPr="0013461E" w:rsidRDefault="00090456" w:rsidP="00B72828">
      <w:pPr>
        <w:shd w:val="clear" w:color="auto" w:fill="FFFFFF"/>
        <w:spacing w:after="0" w:line="240" w:lineRule="auto"/>
        <w:ind w:firstLine="680"/>
        <w:jc w:val="both"/>
        <w:rPr>
          <w:rFonts w:ascii="Times New Roman" w:eastAsia="Calibri" w:hAnsi="Times New Roman" w:cs="Times New Roman"/>
          <w:color w:val="FF0000"/>
          <w:sz w:val="24"/>
          <w:szCs w:val="24"/>
        </w:rPr>
      </w:pPr>
    </w:p>
    <w:p w:rsidR="00B72828" w:rsidRPr="0013461E" w:rsidRDefault="00B72828" w:rsidP="00B72828">
      <w:pPr>
        <w:tabs>
          <w:tab w:val="left" w:pos="1276"/>
        </w:tabs>
        <w:spacing w:after="0" w:line="240" w:lineRule="auto"/>
        <w:ind w:firstLine="709"/>
        <w:jc w:val="center"/>
        <w:rPr>
          <w:rFonts w:ascii="Times New Roman" w:eastAsia="Times New Roman" w:hAnsi="Times New Roman" w:cs="Times New Roman"/>
          <w:b/>
          <w:bCs/>
          <w:i/>
          <w:sz w:val="24"/>
          <w:szCs w:val="24"/>
          <w:lang w:eastAsia="lt-LT" w:bidi="lt-LT"/>
        </w:rPr>
      </w:pPr>
      <w:r w:rsidRPr="0013461E">
        <w:rPr>
          <w:rFonts w:ascii="Times New Roman" w:eastAsia="Times New Roman" w:hAnsi="Times New Roman" w:cs="Times New Roman"/>
          <w:b/>
          <w:i/>
          <w:sz w:val="24"/>
          <w:szCs w:val="24"/>
          <w:lang w:eastAsia="lt-LT" w:bidi="lt-LT"/>
        </w:rPr>
        <w:t xml:space="preserve">8.  Europos Sąjungos </w:t>
      </w:r>
      <w:r w:rsidRPr="0013461E">
        <w:rPr>
          <w:rFonts w:ascii="Times New Roman" w:eastAsia="Times New Roman" w:hAnsi="Times New Roman" w:cs="Times New Roman"/>
          <w:b/>
          <w:bCs/>
          <w:i/>
          <w:sz w:val="24"/>
          <w:szCs w:val="24"/>
          <w:lang w:eastAsia="lt-LT" w:bidi="lt-LT"/>
        </w:rPr>
        <w:t>Užimtumo, socialinės politikos, sveikatos ir vartotojų reikalų tarybos klausimai</w:t>
      </w:r>
    </w:p>
    <w:p w:rsidR="00235876" w:rsidRPr="0013461E" w:rsidRDefault="00235876" w:rsidP="00B72828">
      <w:pPr>
        <w:tabs>
          <w:tab w:val="left" w:pos="1276"/>
        </w:tabs>
        <w:spacing w:after="0" w:line="240" w:lineRule="auto"/>
        <w:ind w:firstLine="709"/>
        <w:jc w:val="center"/>
        <w:rPr>
          <w:rFonts w:ascii="Times New Roman" w:eastAsia="Times New Roman" w:hAnsi="Times New Roman" w:cs="Times New Roman"/>
          <w:b/>
          <w:bCs/>
          <w:i/>
          <w:sz w:val="24"/>
          <w:szCs w:val="24"/>
          <w:lang w:eastAsia="lt-LT" w:bidi="lt-LT"/>
        </w:rPr>
      </w:pPr>
    </w:p>
    <w:p w:rsidR="00235876" w:rsidRPr="0013461E" w:rsidRDefault="00090456" w:rsidP="00235876">
      <w:pPr>
        <w:spacing w:after="0" w:line="240" w:lineRule="auto"/>
        <w:ind w:firstLine="680"/>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ab/>
      </w:r>
      <w:r w:rsidR="00235876" w:rsidRPr="0013461E">
        <w:rPr>
          <w:rFonts w:ascii="Times New Roman" w:eastAsia="Calibri" w:hAnsi="Times New Roman" w:cs="Times New Roman"/>
          <w:sz w:val="24"/>
          <w:szCs w:val="24"/>
        </w:rPr>
        <w:t xml:space="preserve">Ataskaitiniu laikotarpiu vyko trys Europos Sąjungos </w:t>
      </w:r>
      <w:r w:rsidR="00235876" w:rsidRPr="0013461E">
        <w:rPr>
          <w:rFonts w:ascii="Times New Roman" w:eastAsia="Calibri" w:hAnsi="Times New Roman" w:cs="Times New Roman"/>
          <w:bCs/>
          <w:sz w:val="24"/>
          <w:szCs w:val="24"/>
        </w:rPr>
        <w:t>Užimtumo, socialinės politikos, sveikatos ir vartotojų reikalų tarybos</w:t>
      </w:r>
      <w:r w:rsidR="00235876" w:rsidRPr="0013461E">
        <w:rPr>
          <w:rFonts w:ascii="Times New Roman" w:eastAsia="Calibri" w:hAnsi="Times New Roman" w:cs="Times New Roman"/>
          <w:sz w:val="24"/>
          <w:szCs w:val="24"/>
        </w:rPr>
        <w:t xml:space="preserve"> posėdžiai. Ministerijų atstovams Komiteto posėdyje pristatant Lietuvos Respublikos pozicijas prieš vykstant į 2015 m. spalio 5 d. Tarybos posėdį, skirtą užimtumo klausimams, Komiteto posėdyje daugiausiai dėmesio skirta deryboms dėl Europos Komisijos pasiūlymo dėl Europos Parlamento ir Tarybos direktyvos dėl biržinių bendrovių direktorių pareigas einančių asmenų lyčių pusiausvyros gerinimo ir atitinkamų priemonių, taip pat ekonominės ir pinigų sąjungos socialinio matmens stiprinimo klausimams. Su ministro ataskaita po šio Tarybos posėdžio komitetas susipažino raštu.</w:t>
      </w:r>
    </w:p>
    <w:p w:rsidR="00B72828" w:rsidRPr="0013461E" w:rsidRDefault="00090456" w:rsidP="00235876">
      <w:pPr>
        <w:tabs>
          <w:tab w:val="left" w:pos="1276"/>
        </w:tabs>
        <w:spacing w:after="0" w:line="240" w:lineRule="auto"/>
        <w:ind w:firstLine="709"/>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ab/>
      </w:r>
      <w:r w:rsidR="00235876" w:rsidRPr="0013461E">
        <w:rPr>
          <w:rFonts w:ascii="Times New Roman" w:eastAsia="Calibri" w:hAnsi="Times New Roman" w:cs="Times New Roman"/>
          <w:sz w:val="24"/>
          <w:szCs w:val="24"/>
        </w:rPr>
        <w:t>Ministerijų atstovams Komiteto posėdyje pristatant Lietuvos Respublikos pozicijas prieš vykstant į 2015 m. gruodžio 7–8 d. Tarybos posėdį socialinių klausimų dalyje daugiausiai dėmesio skirta 2016 m. Europos semestro klausimams, taip pat planuotam pristatyti 2016–2019 m. strateginio įsipareigojimo lyčių lygybės srityje dokumentui. Sveikatos srities klausimų dalyje - alkoholio daromos žalos mažinimo ir pacientams skirtos individualizuotos medicinos klausimams. Komitetas išklausė ministrų ataskaitą po šio Tarybos posėdžio.</w:t>
      </w:r>
    </w:p>
    <w:p w:rsidR="00235876" w:rsidRPr="0013461E" w:rsidRDefault="00090456" w:rsidP="00235876">
      <w:pPr>
        <w:tabs>
          <w:tab w:val="left" w:pos="1276"/>
        </w:tabs>
        <w:spacing w:after="0" w:line="240" w:lineRule="auto"/>
        <w:ind w:firstLine="709"/>
        <w:jc w:val="both"/>
        <w:rPr>
          <w:rFonts w:ascii="Times New Roman" w:eastAsia="Times New Roman" w:hAnsi="Times New Roman" w:cs="Times New Roman"/>
          <w:bCs/>
          <w:sz w:val="24"/>
          <w:szCs w:val="24"/>
          <w:lang w:eastAsia="lt-LT" w:bidi="lt-LT"/>
        </w:rPr>
      </w:pPr>
      <w:r w:rsidRPr="0013461E">
        <w:rPr>
          <w:rFonts w:ascii="Times New Roman" w:eastAsia="Times New Roman" w:hAnsi="Times New Roman" w:cs="Times New Roman"/>
          <w:sz w:val="24"/>
          <w:szCs w:val="24"/>
          <w:lang w:eastAsia="lt-LT" w:bidi="lt-LT"/>
        </w:rPr>
        <w:tab/>
      </w:r>
      <w:r w:rsidR="00235876" w:rsidRPr="0013461E">
        <w:rPr>
          <w:rFonts w:ascii="Times New Roman" w:eastAsia="Times New Roman" w:hAnsi="Times New Roman" w:cs="Times New Roman"/>
          <w:sz w:val="24"/>
          <w:szCs w:val="24"/>
          <w:lang w:eastAsia="lt-LT" w:bidi="lt-LT"/>
        </w:rPr>
        <w:t xml:space="preserve">Ministerijų atstovams 2016 m. kovo 4 d. Komiteto posėdyje pristatant Lietuvos Respublikos pozicijas prieš vykstant į 2016 m. </w:t>
      </w:r>
      <w:r w:rsidR="00235876" w:rsidRPr="0013461E">
        <w:rPr>
          <w:rFonts w:ascii="Times New Roman" w:eastAsia="Times New Roman" w:hAnsi="Times New Roman" w:cs="Times New Roman"/>
          <w:bCs/>
          <w:sz w:val="24"/>
          <w:szCs w:val="24"/>
          <w:lang w:eastAsia="lt-LT" w:bidi="lt-LT"/>
        </w:rPr>
        <w:t>kovo 7 d.</w:t>
      </w:r>
      <w:r w:rsidR="00235876" w:rsidRPr="0013461E">
        <w:rPr>
          <w:rFonts w:ascii="Times New Roman" w:eastAsia="Times New Roman" w:hAnsi="Times New Roman" w:cs="Times New Roman"/>
          <w:sz w:val="24"/>
          <w:szCs w:val="24"/>
          <w:lang w:eastAsia="lt-LT" w:bidi="lt-LT"/>
        </w:rPr>
        <w:t xml:space="preserve"> Tarybos posėdį, kuriame buvo </w:t>
      </w:r>
      <w:r w:rsidR="00235876" w:rsidRPr="0013461E">
        <w:rPr>
          <w:rFonts w:ascii="Times New Roman" w:eastAsia="Times New Roman" w:hAnsi="Times New Roman" w:cs="Times New Roman"/>
          <w:bCs/>
          <w:sz w:val="24"/>
          <w:szCs w:val="24"/>
          <w:lang w:eastAsia="lt-LT" w:bidi="lt-LT"/>
        </w:rPr>
        <w:t>svarstomi tik Užimtumo ir socialinės politikos klausimai,</w:t>
      </w:r>
      <w:r w:rsidR="00235876" w:rsidRPr="0013461E">
        <w:rPr>
          <w:rFonts w:ascii="Times New Roman" w:eastAsia="Times New Roman" w:hAnsi="Times New Roman" w:cs="Times New Roman"/>
          <w:sz w:val="24"/>
          <w:szCs w:val="24"/>
          <w:lang w:eastAsia="lt-LT" w:bidi="lt-LT"/>
        </w:rPr>
        <w:t xml:space="preserve"> daugiausiai dėmesio buvo skirta 2016 m. Europos semestro klausimams bei Tarybos išvadų projektų dėl Lygybės paketo aptarimui. </w:t>
      </w:r>
    </w:p>
    <w:p w:rsidR="00235876" w:rsidRPr="0013461E" w:rsidRDefault="00235876" w:rsidP="00B72828">
      <w:pPr>
        <w:tabs>
          <w:tab w:val="left" w:pos="1276"/>
        </w:tabs>
        <w:spacing w:after="0" w:line="240" w:lineRule="auto"/>
        <w:ind w:firstLine="709"/>
        <w:jc w:val="both"/>
        <w:rPr>
          <w:rFonts w:ascii="Times New Roman" w:eastAsia="Times New Roman" w:hAnsi="Times New Roman" w:cs="Times New Roman"/>
          <w:color w:val="FF0000"/>
          <w:sz w:val="24"/>
          <w:szCs w:val="24"/>
          <w:lang w:eastAsia="lt-LT" w:bidi="lt-LT"/>
        </w:rPr>
      </w:pPr>
    </w:p>
    <w:p w:rsidR="00B72828" w:rsidRPr="0013461E" w:rsidRDefault="00B72828" w:rsidP="00B72828">
      <w:pPr>
        <w:tabs>
          <w:tab w:val="left" w:pos="1276"/>
        </w:tabs>
        <w:spacing w:after="0" w:line="240" w:lineRule="auto"/>
        <w:ind w:firstLine="709"/>
        <w:jc w:val="center"/>
        <w:rPr>
          <w:rFonts w:ascii="Times New Roman" w:eastAsia="Times New Roman" w:hAnsi="Times New Roman" w:cs="Times New Roman"/>
          <w:b/>
          <w:i/>
          <w:sz w:val="24"/>
          <w:szCs w:val="24"/>
          <w:lang w:eastAsia="lt-LT" w:bidi="lt-LT"/>
        </w:rPr>
      </w:pPr>
      <w:r w:rsidRPr="0013461E">
        <w:rPr>
          <w:rFonts w:ascii="Times New Roman" w:eastAsia="Times New Roman" w:hAnsi="Times New Roman" w:cs="Times New Roman"/>
          <w:b/>
          <w:i/>
          <w:sz w:val="24"/>
          <w:szCs w:val="24"/>
          <w:lang w:eastAsia="lt-LT" w:bidi="lt-LT"/>
        </w:rPr>
        <w:t>9.  Europos Vadovų Tarybos klausimai</w:t>
      </w:r>
    </w:p>
    <w:p w:rsidR="00B72828" w:rsidRPr="0013461E" w:rsidRDefault="00B72828" w:rsidP="00B72828">
      <w:pPr>
        <w:tabs>
          <w:tab w:val="left" w:pos="1276"/>
        </w:tabs>
        <w:spacing w:after="0" w:line="240" w:lineRule="auto"/>
        <w:ind w:firstLine="709"/>
        <w:jc w:val="center"/>
        <w:rPr>
          <w:rFonts w:ascii="Times New Roman" w:eastAsia="Times New Roman" w:hAnsi="Times New Roman" w:cs="Times New Roman"/>
          <w:b/>
          <w:i/>
          <w:sz w:val="24"/>
          <w:szCs w:val="24"/>
          <w:lang w:eastAsia="lt-LT" w:bidi="lt-LT"/>
        </w:rPr>
      </w:pPr>
    </w:p>
    <w:p w:rsidR="00235876" w:rsidRPr="0013461E" w:rsidRDefault="00235876" w:rsidP="00235876">
      <w:pPr>
        <w:spacing w:after="0" w:line="260" w:lineRule="atLeast"/>
        <w:ind w:firstLine="709"/>
        <w:jc w:val="both"/>
        <w:rPr>
          <w:rFonts w:ascii="Times New Roman" w:eastAsia="Times New Roman" w:hAnsi="Times New Roman" w:cs="Times New Roman"/>
          <w:color w:val="000000"/>
          <w:lang w:eastAsia="lt-LT"/>
        </w:rPr>
      </w:pPr>
      <w:r w:rsidRPr="0013461E">
        <w:rPr>
          <w:rFonts w:ascii="Times New Roman" w:eastAsia="Times New Roman" w:hAnsi="Times New Roman" w:cs="Times New Roman"/>
          <w:color w:val="000000"/>
          <w:lang w:eastAsia="lt-LT"/>
        </w:rPr>
        <w:t> </w:t>
      </w:r>
      <w:r w:rsidR="00090456" w:rsidRPr="0013461E">
        <w:rPr>
          <w:rFonts w:ascii="Times New Roman" w:eastAsia="Times New Roman" w:hAnsi="Times New Roman" w:cs="Times New Roman"/>
          <w:color w:val="000000"/>
          <w:lang w:eastAsia="lt-LT"/>
        </w:rPr>
        <w:tab/>
      </w:r>
      <w:r w:rsidRPr="0013461E">
        <w:rPr>
          <w:rFonts w:ascii="Times New Roman" w:eastAsia="Times New Roman" w:hAnsi="Times New Roman" w:cs="Times New Roman"/>
          <w:color w:val="000000"/>
          <w:sz w:val="24"/>
          <w:lang w:eastAsia="lt-LT"/>
        </w:rPr>
        <w:t xml:space="preserve">Svarstant </w:t>
      </w:r>
      <w:r w:rsidR="00230740" w:rsidRPr="0013461E">
        <w:rPr>
          <w:rFonts w:ascii="Times New Roman" w:eastAsia="Times New Roman" w:hAnsi="Times New Roman" w:cs="Times New Roman"/>
          <w:color w:val="000000"/>
          <w:sz w:val="24"/>
          <w:lang w:eastAsia="lt-LT"/>
        </w:rPr>
        <w:t>EVT</w:t>
      </w:r>
      <w:r w:rsidRPr="0013461E">
        <w:rPr>
          <w:rFonts w:ascii="Times New Roman" w:eastAsia="Times New Roman" w:hAnsi="Times New Roman" w:cs="Times New Roman"/>
          <w:color w:val="000000"/>
          <w:sz w:val="24"/>
          <w:lang w:eastAsia="lt-LT"/>
        </w:rPr>
        <w:t xml:space="preserve"> nagrinėjamus klausimus, Komitetas, bendradarbiaudamas su Užsienio reikalų komitetu, didžiausią dėmesį skyrė nelegalių migrantų Europos Sąjungoje krizės sprendimui, Jungtinės Karalystės referendumo dėl narystės ES bei Energetikos Sąjungos klausimams.</w:t>
      </w:r>
      <w:r w:rsidRPr="0013461E">
        <w:rPr>
          <w:rFonts w:ascii="Times New Roman" w:eastAsia="Times New Roman" w:hAnsi="Times New Roman" w:cs="Times New Roman"/>
          <w:color w:val="000000"/>
          <w:lang w:eastAsia="lt-LT"/>
        </w:rPr>
        <w:t> </w:t>
      </w:r>
    </w:p>
    <w:p w:rsidR="00235876" w:rsidRPr="0013461E" w:rsidRDefault="00090456" w:rsidP="00235876">
      <w:pPr>
        <w:spacing w:after="0" w:line="240" w:lineRule="auto"/>
        <w:ind w:firstLine="700"/>
        <w:jc w:val="both"/>
        <w:outlineLvl w:val="2"/>
        <w:rPr>
          <w:rFonts w:ascii="Times New Roman" w:eastAsia="Times New Roman" w:hAnsi="Times New Roman" w:cs="Times New Roman"/>
          <w:color w:val="000000"/>
          <w:lang w:eastAsia="lt-LT"/>
        </w:rPr>
      </w:pPr>
      <w:r w:rsidRPr="0013461E">
        <w:rPr>
          <w:rFonts w:ascii="Times New Roman" w:eastAsia="Times New Roman" w:hAnsi="Times New Roman" w:cs="Times New Roman"/>
          <w:sz w:val="24"/>
          <w:lang w:eastAsia="lt-LT"/>
        </w:rPr>
        <w:tab/>
      </w:r>
      <w:r w:rsidR="00235876" w:rsidRPr="0013461E">
        <w:rPr>
          <w:rFonts w:ascii="Times New Roman" w:eastAsia="Times New Roman" w:hAnsi="Times New Roman" w:cs="Times New Roman"/>
          <w:sz w:val="24"/>
          <w:lang w:eastAsia="lt-LT"/>
        </w:rPr>
        <w:t xml:space="preserve">2015 m. rugsėjo 23 d. neformalus valstybių ar vyriausybių vadovų susitikimas buvo skirtas aptarti ilgalaikius </w:t>
      </w:r>
      <w:r w:rsidR="001B7884" w:rsidRPr="0013461E">
        <w:rPr>
          <w:rFonts w:ascii="Times New Roman" w:eastAsia="Times New Roman" w:hAnsi="Times New Roman" w:cs="Times New Roman"/>
          <w:color w:val="000000"/>
          <w:sz w:val="24"/>
          <w:lang w:eastAsia="lt-LT"/>
        </w:rPr>
        <w:t>migracijos krizės sprendimus, jo metu</w:t>
      </w:r>
      <w:r w:rsidR="00235876" w:rsidRPr="0013461E">
        <w:rPr>
          <w:rFonts w:ascii="Times New Roman" w:eastAsia="Times New Roman" w:hAnsi="Times New Roman" w:cs="Times New Roman"/>
          <w:color w:val="000000"/>
          <w:sz w:val="24"/>
          <w:lang w:eastAsia="lt-LT"/>
        </w:rPr>
        <w:t xml:space="preserve"> priimtas pareiškimas dėl trumpalaikių prioritetų. Pareiškime pažymėta, kad migracijos krizę galima įveikti tik solidariai ir atsakingai bendradarbiaujant bei įgyvendinant esamas taisykles, įskaitant Dublino reglamentą ir Šengeno </w:t>
      </w:r>
      <w:proofErr w:type="spellStart"/>
      <w:r w:rsidR="00235876" w:rsidRPr="0013461E">
        <w:rPr>
          <w:rFonts w:ascii="Times New Roman" w:eastAsia="Times New Roman" w:hAnsi="Times New Roman" w:cs="Times New Roman"/>
          <w:i/>
          <w:iCs/>
          <w:color w:val="000000"/>
          <w:sz w:val="24"/>
          <w:lang w:eastAsia="lt-LT"/>
        </w:rPr>
        <w:t>acquis</w:t>
      </w:r>
      <w:proofErr w:type="spellEnd"/>
      <w:r w:rsidR="00235876" w:rsidRPr="0013461E">
        <w:rPr>
          <w:rFonts w:ascii="Times New Roman" w:eastAsia="Times New Roman" w:hAnsi="Times New Roman" w:cs="Times New Roman"/>
          <w:i/>
          <w:iCs/>
          <w:color w:val="000000"/>
          <w:sz w:val="24"/>
          <w:lang w:eastAsia="lt-LT"/>
        </w:rPr>
        <w:t>.</w:t>
      </w:r>
      <w:r w:rsidR="00235876" w:rsidRPr="0013461E">
        <w:rPr>
          <w:rFonts w:ascii="Times New Roman" w:eastAsia="Times New Roman" w:hAnsi="Times New Roman" w:cs="Times New Roman"/>
          <w:color w:val="000000"/>
          <w:sz w:val="24"/>
          <w:lang w:eastAsia="lt-LT"/>
        </w:rPr>
        <w:t> Daug dėmesio dokumente skiriama finansinei paramai (JT vyriausiajam pabėgėlių reikalų komisarui, Pasaulio maisto programai, Patikos fondams Afrikai ir Sirijai), taip pat minima parama pasienio šalims (</w:t>
      </w:r>
      <w:proofErr w:type="spellStart"/>
      <w:r w:rsidR="00235876" w:rsidRPr="0013461E">
        <w:rPr>
          <w:rFonts w:ascii="Times New Roman" w:eastAsia="Times New Roman" w:hAnsi="Times New Roman" w:cs="Times New Roman"/>
          <w:color w:val="000000"/>
          <w:sz w:val="24"/>
          <w:lang w:eastAsia="lt-LT"/>
        </w:rPr>
        <w:t>hotspot</w:t>
      </w:r>
      <w:proofErr w:type="spellEnd"/>
      <w:r w:rsidR="00235876" w:rsidRPr="0013461E">
        <w:rPr>
          <w:rFonts w:ascii="Times New Roman" w:eastAsia="Times New Roman" w:hAnsi="Times New Roman" w:cs="Times New Roman"/>
          <w:color w:val="000000"/>
          <w:sz w:val="24"/>
          <w:lang w:eastAsia="lt-LT"/>
        </w:rPr>
        <w:t xml:space="preserve"> ir sienos apsaugos stiprinimui per </w:t>
      </w:r>
      <w:proofErr w:type="spellStart"/>
      <w:r w:rsidR="00235876" w:rsidRPr="0013461E">
        <w:rPr>
          <w:rFonts w:ascii="Times New Roman" w:eastAsia="Times New Roman" w:hAnsi="Times New Roman" w:cs="Times New Roman"/>
          <w:color w:val="000000"/>
          <w:sz w:val="24"/>
          <w:lang w:eastAsia="lt-LT"/>
        </w:rPr>
        <w:t>Frontex</w:t>
      </w:r>
      <w:proofErr w:type="spellEnd"/>
      <w:r w:rsidR="00235876" w:rsidRPr="0013461E">
        <w:rPr>
          <w:rFonts w:ascii="Times New Roman" w:eastAsia="Times New Roman" w:hAnsi="Times New Roman" w:cs="Times New Roman"/>
          <w:color w:val="000000"/>
          <w:sz w:val="24"/>
          <w:lang w:eastAsia="lt-LT"/>
        </w:rPr>
        <w:t xml:space="preserve">, </w:t>
      </w:r>
      <w:proofErr w:type="spellStart"/>
      <w:r w:rsidR="00235876" w:rsidRPr="0013461E">
        <w:rPr>
          <w:rFonts w:ascii="Times New Roman" w:eastAsia="Times New Roman" w:hAnsi="Times New Roman" w:cs="Times New Roman"/>
          <w:color w:val="000000"/>
          <w:sz w:val="24"/>
          <w:lang w:eastAsia="lt-LT"/>
        </w:rPr>
        <w:t>Europol</w:t>
      </w:r>
      <w:proofErr w:type="spellEnd"/>
      <w:r w:rsidR="00235876" w:rsidRPr="0013461E">
        <w:rPr>
          <w:rFonts w:ascii="Times New Roman" w:eastAsia="Times New Roman" w:hAnsi="Times New Roman" w:cs="Times New Roman"/>
          <w:color w:val="000000"/>
          <w:sz w:val="24"/>
          <w:lang w:eastAsia="lt-LT"/>
        </w:rPr>
        <w:t xml:space="preserve"> ir kt. veiklą), Komisijos veiksmų plano dėl readmisijos įgyvendinimas; bendradarbiavimas su trečiosiomis šalimis, ypač Turkija, Jordanija ir Libanu Sirijos konflikto sprendimo paieškose taip pat ir V. Balkanų šalimis siekiant padėti suvaldyti pabėgėlių srautus V.Balkanų regione.</w:t>
      </w:r>
    </w:p>
    <w:p w:rsidR="00235876" w:rsidRPr="0013461E" w:rsidRDefault="00090456" w:rsidP="00235876">
      <w:pPr>
        <w:spacing w:after="0" w:line="240" w:lineRule="auto"/>
        <w:ind w:firstLine="700"/>
        <w:jc w:val="both"/>
        <w:outlineLvl w:val="2"/>
        <w:rPr>
          <w:rFonts w:ascii="Times New Roman" w:eastAsia="Times New Roman" w:hAnsi="Times New Roman" w:cs="Times New Roman"/>
          <w:color w:val="000000"/>
          <w:lang w:eastAsia="lt-LT"/>
        </w:rPr>
      </w:pPr>
      <w:r w:rsidRPr="0013461E">
        <w:rPr>
          <w:rFonts w:ascii="Times New Roman" w:eastAsia="Times New Roman" w:hAnsi="Times New Roman" w:cs="Times New Roman"/>
          <w:color w:val="000000"/>
          <w:sz w:val="24"/>
          <w:lang w:eastAsia="lt-LT"/>
        </w:rPr>
        <w:tab/>
      </w:r>
      <w:r w:rsidR="00235876" w:rsidRPr="0013461E">
        <w:rPr>
          <w:rFonts w:ascii="Times New Roman" w:eastAsia="Times New Roman" w:hAnsi="Times New Roman" w:cs="Times New Roman"/>
          <w:color w:val="000000"/>
          <w:sz w:val="24"/>
          <w:lang w:eastAsia="lt-LT"/>
        </w:rPr>
        <w:t xml:space="preserve">2015 m. spalio 15 d. įvykusio </w:t>
      </w:r>
      <w:r w:rsidR="00230740" w:rsidRPr="0013461E">
        <w:rPr>
          <w:rFonts w:ascii="Times New Roman" w:eastAsia="Times New Roman" w:hAnsi="Times New Roman" w:cs="Times New Roman"/>
          <w:color w:val="000000"/>
          <w:sz w:val="24"/>
          <w:lang w:eastAsia="lt-LT"/>
        </w:rPr>
        <w:t>EVT</w:t>
      </w:r>
      <w:r w:rsidR="00235876" w:rsidRPr="0013461E">
        <w:rPr>
          <w:rFonts w:ascii="Times New Roman" w:eastAsia="Times New Roman" w:hAnsi="Times New Roman" w:cs="Times New Roman"/>
          <w:color w:val="000000"/>
          <w:sz w:val="24"/>
          <w:lang w:eastAsia="lt-LT"/>
        </w:rPr>
        <w:t xml:space="preserve"> posėdžio metu pagrindinis dėmesys buvo skirtas migracijai, šiame kontekste buvo aptarta situacija Sirijoje ir Libijoje, o taip pat ES-Turkijos bendradarbiavimo stiprinimo migracijos krizės suvaldymo klausimais Veiksmų planas. Prie kitų klausimų vadovai aptarė Ekonominę ir pinigų sąjungą (EPS) ir Jungtinės Karalystės referendumą dėl narystės ES. Buvo pateikta informacija apie Paryžiaus konferenciją klimato kaitos klausimais.</w:t>
      </w:r>
    </w:p>
    <w:p w:rsidR="00235876" w:rsidRPr="0013461E" w:rsidRDefault="00090456" w:rsidP="00235876">
      <w:pPr>
        <w:spacing w:after="0" w:line="240" w:lineRule="auto"/>
        <w:ind w:firstLine="700"/>
        <w:jc w:val="both"/>
        <w:outlineLvl w:val="2"/>
        <w:rPr>
          <w:rFonts w:ascii="Times New Roman" w:eastAsia="Times New Roman" w:hAnsi="Times New Roman" w:cs="Times New Roman"/>
          <w:sz w:val="24"/>
          <w:lang w:eastAsia="lt-LT"/>
        </w:rPr>
      </w:pPr>
      <w:r w:rsidRPr="0013461E">
        <w:rPr>
          <w:rFonts w:ascii="Times New Roman" w:eastAsia="Times New Roman" w:hAnsi="Times New Roman" w:cs="Times New Roman"/>
          <w:color w:val="000000"/>
          <w:sz w:val="24"/>
          <w:lang w:eastAsia="lt-LT"/>
        </w:rPr>
        <w:tab/>
      </w:r>
      <w:r w:rsidR="00235876" w:rsidRPr="0013461E">
        <w:rPr>
          <w:rFonts w:ascii="Times New Roman" w:eastAsia="Times New Roman" w:hAnsi="Times New Roman" w:cs="Times New Roman"/>
          <w:color w:val="000000"/>
          <w:sz w:val="24"/>
          <w:lang w:eastAsia="lt-LT"/>
        </w:rPr>
        <w:t>2015 m. gruodžio 17</w:t>
      </w:r>
      <w:r w:rsidR="00235876" w:rsidRPr="0013461E">
        <w:rPr>
          <w:rFonts w:ascii="Times New Roman" w:eastAsia="Times New Roman" w:hAnsi="Times New Roman" w:cs="Times New Roman"/>
          <w:sz w:val="24"/>
          <w:lang w:eastAsia="lt-LT"/>
        </w:rPr>
        <w:softHyphen/>
      </w:r>
      <w:r w:rsidR="00235876" w:rsidRPr="0013461E">
        <w:rPr>
          <w:rFonts w:ascii="Times New Roman" w:eastAsia="Times New Roman" w:hAnsi="Times New Roman" w:cs="Times New Roman"/>
          <w:sz w:val="24"/>
          <w:lang w:eastAsia="lt-LT"/>
        </w:rPr>
        <w:softHyphen/>
      </w:r>
      <w:r w:rsidR="00235876" w:rsidRPr="0013461E">
        <w:rPr>
          <w:rStyle w:val="dash012eprastasischar"/>
          <w:rFonts w:ascii="Times New Roman" w:hAnsi="Times New Roman" w:cs="Times New Roman"/>
          <w:sz w:val="24"/>
          <w:szCs w:val="24"/>
        </w:rPr>
        <w:t>–</w:t>
      </w:r>
      <w:r w:rsidR="00235876" w:rsidRPr="0013461E">
        <w:rPr>
          <w:rFonts w:ascii="Times New Roman" w:eastAsia="Times New Roman" w:hAnsi="Times New Roman" w:cs="Times New Roman"/>
          <w:color w:val="000000"/>
          <w:sz w:val="24"/>
          <w:lang w:eastAsia="lt-LT"/>
        </w:rPr>
        <w:t xml:space="preserve">18 d. vyko </w:t>
      </w:r>
      <w:r w:rsidR="00230740" w:rsidRPr="0013461E">
        <w:rPr>
          <w:rFonts w:ascii="Times New Roman" w:eastAsia="Times New Roman" w:hAnsi="Times New Roman" w:cs="Times New Roman"/>
          <w:color w:val="000000"/>
          <w:sz w:val="24"/>
          <w:lang w:eastAsia="lt-LT"/>
        </w:rPr>
        <w:t>EVT</w:t>
      </w:r>
      <w:r w:rsidR="00235876" w:rsidRPr="0013461E">
        <w:rPr>
          <w:rFonts w:ascii="Times New Roman" w:eastAsia="Times New Roman" w:hAnsi="Times New Roman" w:cs="Times New Roman"/>
          <w:color w:val="000000"/>
          <w:sz w:val="24"/>
          <w:lang w:eastAsia="lt-LT"/>
        </w:rPr>
        <w:t xml:space="preserve">, kurios metu buvo aptarti ir priimti sprendimai dėl migracijos, kovos prieš terorizmą, Ekonominės ir pinigų sąjungos, Bendrosios rinkos,  Energetikos </w:t>
      </w:r>
      <w:r w:rsidR="00235876" w:rsidRPr="0013461E">
        <w:rPr>
          <w:rFonts w:ascii="Times New Roman" w:eastAsia="Times New Roman" w:hAnsi="Times New Roman" w:cs="Times New Roman"/>
          <w:color w:val="000000"/>
          <w:sz w:val="24"/>
          <w:lang w:eastAsia="lt-LT"/>
        </w:rPr>
        <w:lastRenderedPageBreak/>
        <w:t>sąjungos, Jungtinės Karalystės ir Sirijos. Didžiausio dėmesio susilaukė migracijos srautų suvaldymo klausimas, ypač ES išorės sienos apsaugos stiprinimas, bei JK prašymas peržiūrėti jų narystės ES modalumus. Sutarta toliau gilinti energetikos sąjungą taip, kad bet kokie nauji energetikos projektai atitiktų jos tikslus. Šiame kontekste ypač atkreiptas dėmesys į </w:t>
      </w:r>
      <w:r w:rsidR="00235876" w:rsidRPr="0013461E">
        <w:rPr>
          <w:rFonts w:ascii="Times New Roman" w:eastAsia="Times New Roman" w:hAnsi="Times New Roman" w:cs="Times New Roman"/>
          <w:i/>
          <w:iCs/>
          <w:color w:val="000000"/>
          <w:sz w:val="24"/>
          <w:lang w:eastAsia="lt-LT"/>
        </w:rPr>
        <w:t xml:space="preserve">Nord </w:t>
      </w:r>
      <w:proofErr w:type="spellStart"/>
      <w:r w:rsidR="00235876" w:rsidRPr="0013461E">
        <w:rPr>
          <w:rFonts w:ascii="Times New Roman" w:eastAsia="Times New Roman" w:hAnsi="Times New Roman" w:cs="Times New Roman"/>
          <w:i/>
          <w:iCs/>
          <w:color w:val="000000"/>
          <w:sz w:val="24"/>
          <w:lang w:eastAsia="lt-LT"/>
        </w:rPr>
        <w:t>Stream</w:t>
      </w:r>
      <w:proofErr w:type="spellEnd"/>
      <w:r w:rsidR="00235876" w:rsidRPr="0013461E">
        <w:rPr>
          <w:rFonts w:ascii="Times New Roman" w:eastAsia="Times New Roman" w:hAnsi="Times New Roman" w:cs="Times New Roman"/>
          <w:i/>
          <w:iCs/>
          <w:color w:val="000000"/>
          <w:sz w:val="24"/>
          <w:lang w:eastAsia="lt-LT"/>
        </w:rPr>
        <w:t xml:space="preserve"> 2</w:t>
      </w:r>
      <w:r w:rsidR="00235876" w:rsidRPr="0013461E">
        <w:rPr>
          <w:rFonts w:ascii="Times New Roman" w:eastAsia="Times New Roman" w:hAnsi="Times New Roman" w:cs="Times New Roman"/>
          <w:color w:val="000000"/>
          <w:sz w:val="24"/>
          <w:lang w:eastAsia="lt-LT"/>
        </w:rPr>
        <w:t> projektą, kuris turėtų neigiamą poveikį. Kai kurios šalys bandė silpninti tekstą, tačiau po ilgos diskusijos, tekstas liko nepakitęs.</w:t>
      </w:r>
    </w:p>
    <w:p w:rsidR="00F205B9" w:rsidRPr="0013461E" w:rsidRDefault="00235876" w:rsidP="00F205B9">
      <w:pPr>
        <w:spacing w:after="0" w:line="240" w:lineRule="auto"/>
        <w:jc w:val="both"/>
        <w:rPr>
          <w:rFonts w:ascii="Times New Roman" w:eastAsia="Times New Roman" w:hAnsi="Times New Roman" w:cs="Times New Roman"/>
          <w:sz w:val="24"/>
          <w:szCs w:val="24"/>
          <w:lang w:bidi="en-US"/>
        </w:rPr>
      </w:pPr>
      <w:r w:rsidRPr="0013461E">
        <w:rPr>
          <w:rStyle w:val="dash012eprastoji0020lentel0117char"/>
        </w:rPr>
        <w:tab/>
      </w:r>
      <w:r w:rsidR="001B7884" w:rsidRPr="0013461E">
        <w:rPr>
          <w:rStyle w:val="dash012eprastoji0020lentel0117char"/>
          <w:rFonts w:ascii="Times New Roman" w:hAnsi="Times New Roman" w:cs="Times New Roman"/>
          <w:sz w:val="24"/>
          <w:szCs w:val="24"/>
        </w:rPr>
        <w:t>2016 m.</w:t>
      </w:r>
      <w:r w:rsidR="001B7884" w:rsidRPr="0013461E">
        <w:rPr>
          <w:rStyle w:val="dash012eprastoji0020lentel0117char"/>
        </w:rPr>
        <w:t xml:space="preserve"> </w:t>
      </w:r>
      <w:r w:rsidR="00F205B9" w:rsidRPr="0013461E">
        <w:rPr>
          <w:rFonts w:ascii="Times New Roman" w:eastAsia="Times New Roman" w:hAnsi="Times New Roman" w:cs="Times New Roman"/>
          <w:sz w:val="24"/>
          <w:szCs w:val="24"/>
          <w:lang w:bidi="en-US"/>
        </w:rPr>
        <w:t xml:space="preserve">Vasario 18–19 d. įvykusiame EVT susitikime pagrindinės diskusijos vyko dėl JK siūlomų reformų. Vadovams pavyko sutarti dėl JK narystės ES sąlygų, kurios turėtų padėti JK premjerui laimėti referendumą dėl JK pasilikimo ES. Sutarimas įsigalios tik tuo atveju, jeigu referendumo rezultatas bus teigiamas ir JK liks ES nare. Kita svarbi EVT tema – migracija. Vadovai aptarė priimtų ES sprendimų dėl migracijos ir pabėgėlių krizės įgyvendinimą, taip pat priežastis, dėl kurių įgyvendinimo procesas nėra pakankamai efektyvus. Daug dėmesio skirta ES bendradarbiavimui su Turkija aptarti, nuspręsta kovo mėn. pradžioje sušaukti ES valstybių ir vyriausybių vadovų susitikimą su Turkija. Vadovai taip pat aptarė blogėjančią saugumo situaciją Sirijoje ir Libijoje. </w:t>
      </w:r>
    </w:p>
    <w:p w:rsidR="00235876" w:rsidRPr="0013461E" w:rsidRDefault="00090456" w:rsidP="00235876">
      <w:pPr>
        <w:tabs>
          <w:tab w:val="left" w:pos="1276"/>
        </w:tabs>
        <w:spacing w:after="0" w:line="240" w:lineRule="auto"/>
        <w:ind w:firstLine="709"/>
        <w:jc w:val="both"/>
        <w:rPr>
          <w:rFonts w:ascii="Times New Roman" w:hAnsi="Times New Roman" w:cs="Times New Roman"/>
          <w:sz w:val="24"/>
          <w:szCs w:val="24"/>
        </w:rPr>
      </w:pPr>
      <w:r w:rsidRPr="0013461E">
        <w:rPr>
          <w:rStyle w:val="dash012eprastasischar"/>
          <w:rFonts w:ascii="Times New Roman" w:hAnsi="Times New Roman" w:cs="Times New Roman"/>
          <w:sz w:val="24"/>
          <w:szCs w:val="24"/>
        </w:rPr>
        <w:tab/>
      </w:r>
      <w:r w:rsidR="00235876" w:rsidRPr="0013461E">
        <w:rPr>
          <w:rStyle w:val="dash012eprastasischar"/>
          <w:rFonts w:ascii="Times New Roman" w:hAnsi="Times New Roman" w:cs="Times New Roman"/>
          <w:sz w:val="24"/>
          <w:szCs w:val="24"/>
        </w:rPr>
        <w:t>Kovo 7 d. įvyko neeilinis Valstybių ir Vyriausybių vadovų susitikimas, kuriame kartu su Turkijos vadovais buvo</w:t>
      </w:r>
      <w:r w:rsidR="00235876" w:rsidRPr="0013461E">
        <w:rPr>
          <w:rFonts w:ascii="Times New Roman" w:hAnsi="Times New Roman" w:cs="Times New Roman"/>
          <w:sz w:val="24"/>
          <w:szCs w:val="24"/>
        </w:rPr>
        <w:t xml:space="preserve"> aptariamas ES-Turkijos veiksmų plano įgyvendinimas. Komitetas </w:t>
      </w:r>
      <w:r w:rsidRPr="0013461E">
        <w:rPr>
          <w:rFonts w:ascii="Times New Roman" w:hAnsi="Times New Roman" w:cs="Times New Roman"/>
          <w:sz w:val="24"/>
          <w:szCs w:val="24"/>
        </w:rPr>
        <w:t>pritarė</w:t>
      </w:r>
      <w:r w:rsidR="00235876" w:rsidRPr="0013461E">
        <w:rPr>
          <w:rFonts w:ascii="Times New Roman" w:hAnsi="Times New Roman" w:cs="Times New Roman"/>
          <w:sz w:val="24"/>
          <w:szCs w:val="24"/>
        </w:rPr>
        <w:t xml:space="preserve"> </w:t>
      </w:r>
      <w:r w:rsidRPr="0013461E">
        <w:rPr>
          <w:rFonts w:ascii="Times New Roman" w:hAnsi="Times New Roman" w:cs="Times New Roman"/>
          <w:sz w:val="24"/>
          <w:szCs w:val="24"/>
        </w:rPr>
        <w:t>Lietuvos Respublikos pozicijai</w:t>
      </w:r>
      <w:r w:rsidR="00235876" w:rsidRPr="0013461E">
        <w:rPr>
          <w:rFonts w:ascii="Times New Roman" w:hAnsi="Times New Roman" w:cs="Times New Roman"/>
          <w:sz w:val="24"/>
          <w:szCs w:val="24"/>
        </w:rPr>
        <w:t>, kurios svarbiausi akcentai:</w:t>
      </w:r>
    </w:p>
    <w:p w:rsidR="00235876" w:rsidRPr="0013461E" w:rsidRDefault="00235876" w:rsidP="00530678">
      <w:pPr>
        <w:pStyle w:val="Sraopastraipa"/>
        <w:numPr>
          <w:ilvl w:val="0"/>
          <w:numId w:val="1"/>
        </w:numPr>
        <w:tabs>
          <w:tab w:val="left" w:pos="1276"/>
        </w:tabs>
        <w:spacing w:after="0" w:line="240" w:lineRule="auto"/>
        <w:jc w:val="both"/>
        <w:rPr>
          <w:rFonts w:ascii="Times New Roman" w:hAnsi="Times New Roman" w:cs="Times New Roman"/>
          <w:sz w:val="24"/>
          <w:szCs w:val="24"/>
        </w:rPr>
      </w:pPr>
      <w:r w:rsidRPr="0013461E">
        <w:rPr>
          <w:rFonts w:ascii="Times New Roman" w:hAnsi="Times New Roman" w:cs="Times New Roman"/>
          <w:sz w:val="24"/>
          <w:szCs w:val="24"/>
        </w:rPr>
        <w:t>Sprendžiant migracijos ir pabėgėlių krizę prioritetas turi būti teikiamas ES išorės sienų apsaugai ir valdymui, Šengeno erdvės integralumui, greitam migrantų srautų sustabdymui</w:t>
      </w:r>
    </w:p>
    <w:p w:rsidR="00235876" w:rsidRPr="0013461E" w:rsidRDefault="00235876" w:rsidP="00530678">
      <w:pPr>
        <w:pStyle w:val="Sraopastraipa"/>
        <w:numPr>
          <w:ilvl w:val="0"/>
          <w:numId w:val="1"/>
        </w:numPr>
        <w:tabs>
          <w:tab w:val="left" w:pos="1276"/>
        </w:tabs>
        <w:spacing w:after="0" w:line="240" w:lineRule="auto"/>
        <w:jc w:val="both"/>
        <w:rPr>
          <w:rFonts w:ascii="Times New Roman" w:hAnsi="Times New Roman" w:cs="Times New Roman"/>
          <w:sz w:val="24"/>
          <w:szCs w:val="24"/>
        </w:rPr>
      </w:pPr>
      <w:r w:rsidRPr="0013461E">
        <w:rPr>
          <w:rFonts w:ascii="Times New Roman" w:hAnsi="Times New Roman" w:cs="Times New Roman"/>
          <w:sz w:val="24"/>
          <w:szCs w:val="24"/>
        </w:rPr>
        <w:t>Palaikome pastangas, kuriomis siekiama užtikrinti migrantų srautų valdymo centrų (</w:t>
      </w:r>
      <w:proofErr w:type="spellStart"/>
      <w:r w:rsidRPr="0013461E">
        <w:rPr>
          <w:rFonts w:ascii="Times New Roman" w:hAnsi="Times New Roman" w:cs="Times New Roman"/>
          <w:i/>
          <w:iCs/>
          <w:sz w:val="24"/>
          <w:szCs w:val="24"/>
        </w:rPr>
        <w:t>hotspot</w:t>
      </w:r>
      <w:proofErr w:type="spellEnd"/>
      <w:r w:rsidRPr="0013461E">
        <w:rPr>
          <w:rFonts w:ascii="Times New Roman" w:hAnsi="Times New Roman" w:cs="Times New Roman"/>
          <w:sz w:val="24"/>
          <w:szCs w:val="24"/>
        </w:rPr>
        <w:t xml:space="preserve">) veikimą; </w:t>
      </w:r>
    </w:p>
    <w:p w:rsidR="00235876" w:rsidRPr="0013461E" w:rsidRDefault="00235876" w:rsidP="00530678">
      <w:pPr>
        <w:pStyle w:val="Sraopastraipa"/>
        <w:numPr>
          <w:ilvl w:val="0"/>
          <w:numId w:val="1"/>
        </w:numPr>
        <w:tabs>
          <w:tab w:val="left" w:pos="1276"/>
        </w:tabs>
        <w:spacing w:after="0" w:line="240" w:lineRule="auto"/>
        <w:jc w:val="both"/>
        <w:rPr>
          <w:rFonts w:ascii="Times New Roman" w:hAnsi="Times New Roman" w:cs="Times New Roman"/>
          <w:sz w:val="24"/>
          <w:szCs w:val="24"/>
        </w:rPr>
      </w:pPr>
      <w:r w:rsidRPr="0013461E">
        <w:rPr>
          <w:rFonts w:ascii="Times New Roman" w:hAnsi="Times New Roman" w:cs="Times New Roman"/>
          <w:sz w:val="24"/>
          <w:szCs w:val="24"/>
        </w:rPr>
        <w:t>Svarbu skubiai ir tinkamai įgyvendinti ES ir Turkijos veiksmų planą;</w:t>
      </w:r>
    </w:p>
    <w:p w:rsidR="00235876" w:rsidRPr="0013461E" w:rsidRDefault="00235876" w:rsidP="00530678">
      <w:pPr>
        <w:pStyle w:val="Sraopastraipa"/>
        <w:numPr>
          <w:ilvl w:val="0"/>
          <w:numId w:val="1"/>
        </w:numPr>
        <w:tabs>
          <w:tab w:val="left" w:pos="1276"/>
        </w:tabs>
        <w:spacing w:after="0" w:line="240" w:lineRule="auto"/>
        <w:jc w:val="both"/>
        <w:rPr>
          <w:rFonts w:ascii="Times New Roman" w:hAnsi="Times New Roman" w:cs="Times New Roman"/>
          <w:sz w:val="24"/>
          <w:szCs w:val="24"/>
        </w:rPr>
      </w:pPr>
      <w:r w:rsidRPr="0013461E">
        <w:rPr>
          <w:rFonts w:ascii="Times New Roman" w:hAnsi="Times New Roman" w:cs="Times New Roman"/>
          <w:sz w:val="24"/>
          <w:szCs w:val="24"/>
        </w:rPr>
        <w:t>Lietuva išlaiko įsipareigojimą perkelti jau sutartą skaičių pabėgėlių iš Turkijos (</w:t>
      </w:r>
      <w:proofErr w:type="spellStart"/>
      <w:r w:rsidRPr="0013461E">
        <w:rPr>
          <w:rFonts w:ascii="Times New Roman" w:hAnsi="Times New Roman" w:cs="Times New Roman"/>
          <w:i/>
          <w:iCs/>
          <w:sz w:val="24"/>
          <w:szCs w:val="24"/>
        </w:rPr>
        <w:t>resettlement</w:t>
      </w:r>
      <w:proofErr w:type="spellEnd"/>
      <w:r w:rsidRPr="0013461E">
        <w:rPr>
          <w:rFonts w:ascii="Times New Roman" w:hAnsi="Times New Roman" w:cs="Times New Roman"/>
          <w:sz w:val="24"/>
          <w:szCs w:val="24"/>
        </w:rPr>
        <w:t>), tačiau nepritartume jokiems papildomiems įsipareigojimams ar privalomai humanitarinio perkėlimo schemai.</w:t>
      </w:r>
    </w:p>
    <w:p w:rsidR="00B72828" w:rsidRPr="0013461E" w:rsidRDefault="00B72828" w:rsidP="00B72828">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B72828" w:rsidRPr="0013461E" w:rsidRDefault="00B72828" w:rsidP="00B72828">
      <w:pPr>
        <w:spacing w:after="0" w:line="240" w:lineRule="auto"/>
        <w:ind w:firstLine="709"/>
        <w:jc w:val="center"/>
        <w:rPr>
          <w:rFonts w:ascii="Times New Roman" w:eastAsia="Calibri" w:hAnsi="Times New Roman" w:cs="Times New Roman"/>
          <w:b/>
          <w:bCs/>
          <w:i/>
          <w:iCs/>
          <w:sz w:val="24"/>
          <w:szCs w:val="24"/>
        </w:rPr>
      </w:pPr>
      <w:r w:rsidRPr="0013461E">
        <w:rPr>
          <w:rFonts w:ascii="Times New Roman" w:eastAsia="Calibri" w:hAnsi="Times New Roman" w:cs="Times New Roman"/>
          <w:b/>
          <w:bCs/>
          <w:i/>
          <w:iCs/>
          <w:sz w:val="24"/>
          <w:szCs w:val="24"/>
        </w:rPr>
        <w:t>10. Europos Sąjungos Žemės ūkio ir žuvininkystės tarybos klausimai</w:t>
      </w:r>
    </w:p>
    <w:p w:rsidR="00B72828" w:rsidRPr="0013461E" w:rsidRDefault="00B72828" w:rsidP="00B72828">
      <w:pPr>
        <w:spacing w:after="0" w:line="240" w:lineRule="auto"/>
        <w:ind w:firstLine="709"/>
        <w:jc w:val="center"/>
        <w:rPr>
          <w:rFonts w:ascii="Times New Roman" w:eastAsia="Calibri" w:hAnsi="Times New Roman" w:cs="Times New Roman"/>
          <w:b/>
          <w:bCs/>
          <w:i/>
          <w:iCs/>
          <w:sz w:val="24"/>
          <w:szCs w:val="24"/>
        </w:rPr>
      </w:pPr>
    </w:p>
    <w:p w:rsidR="001754A5" w:rsidRPr="0013461E" w:rsidRDefault="001754A5" w:rsidP="00230740">
      <w:pPr>
        <w:spacing w:after="0"/>
        <w:jc w:val="both"/>
        <w:rPr>
          <w:rFonts w:ascii="Times New Roman" w:hAnsi="Times New Roman" w:cs="Times New Roman"/>
          <w:sz w:val="24"/>
          <w:szCs w:val="24"/>
        </w:rPr>
      </w:pPr>
      <w:r w:rsidRPr="0013461E">
        <w:tab/>
      </w:r>
      <w:r w:rsidRPr="0013461E">
        <w:rPr>
          <w:rFonts w:ascii="Times New Roman" w:hAnsi="Times New Roman" w:cs="Times New Roman"/>
          <w:sz w:val="24"/>
          <w:szCs w:val="24"/>
        </w:rPr>
        <w:t>Ataskaitiniu laikotarpiu į vyko keturi ES Žemės ūkio ir žuvininkystės tarybos posėdžiai.</w:t>
      </w:r>
    </w:p>
    <w:p w:rsidR="001754A5" w:rsidRPr="0013461E" w:rsidRDefault="001754A5" w:rsidP="00230740">
      <w:pPr>
        <w:spacing w:after="0"/>
        <w:jc w:val="both"/>
        <w:rPr>
          <w:rFonts w:ascii="Times New Roman" w:eastAsia="Times New Roman" w:hAnsi="Times New Roman" w:cs="Times New Roman"/>
          <w:sz w:val="24"/>
          <w:szCs w:val="24"/>
          <w:lang w:eastAsia="lt-LT"/>
        </w:rPr>
      </w:pPr>
      <w:r w:rsidRPr="0013461E">
        <w:rPr>
          <w:rFonts w:ascii="Times New Roman" w:eastAsia="Arial Unicode MS" w:hAnsi="Times New Roman" w:cs="Times New Roman"/>
          <w:sz w:val="24"/>
          <w:szCs w:val="24"/>
          <w:lang w:eastAsia="fr-FR"/>
        </w:rPr>
        <w:t xml:space="preserve">Vienas </w:t>
      </w:r>
      <w:r w:rsidR="00230740" w:rsidRPr="0013461E">
        <w:rPr>
          <w:rFonts w:ascii="Times New Roman" w:eastAsia="Arial Unicode MS" w:hAnsi="Times New Roman" w:cs="Times New Roman"/>
          <w:sz w:val="24"/>
          <w:szCs w:val="24"/>
          <w:lang w:eastAsia="fr-FR"/>
        </w:rPr>
        <w:t>iš</w:t>
      </w:r>
      <w:r w:rsidRPr="0013461E">
        <w:rPr>
          <w:rFonts w:ascii="Times New Roman" w:eastAsia="Arial Unicode MS" w:hAnsi="Times New Roman" w:cs="Times New Roman"/>
          <w:sz w:val="24"/>
          <w:szCs w:val="24"/>
          <w:lang w:eastAsia="fr-FR"/>
        </w:rPr>
        <w:t xml:space="preserve"> aktualių klausimų</w:t>
      </w:r>
      <w:r w:rsidR="00230740" w:rsidRPr="0013461E">
        <w:rPr>
          <w:rFonts w:ascii="Times New Roman" w:eastAsia="Arial Unicode MS" w:hAnsi="Times New Roman" w:cs="Times New Roman"/>
          <w:sz w:val="24"/>
          <w:szCs w:val="24"/>
          <w:lang w:eastAsia="fr-FR"/>
        </w:rPr>
        <w:t xml:space="preserve"> </w:t>
      </w:r>
      <w:r w:rsidRPr="0013461E">
        <w:rPr>
          <w:rFonts w:ascii="Times New Roman" w:eastAsia="Arial Unicode MS" w:hAnsi="Times New Roman" w:cs="Times New Roman"/>
          <w:sz w:val="24"/>
          <w:szCs w:val="24"/>
          <w:lang w:eastAsia="fr-FR"/>
        </w:rPr>
        <w:t>Lietuvai buvo</w:t>
      </w:r>
      <w:r w:rsidRPr="0013461E">
        <w:rPr>
          <w:rFonts w:ascii="Times New Roman" w:eastAsia="Times New Roman" w:hAnsi="Times New Roman" w:cs="Times New Roman"/>
          <w:sz w:val="24"/>
          <w:szCs w:val="24"/>
          <w:lang w:eastAsia="lt-LT"/>
        </w:rPr>
        <w:t xml:space="preserve"> sudėtingos situacijos pieno, mėsos bei vaisių ir daržovių sektoriuose - pokyčių rinkose aptarimas.</w:t>
      </w:r>
      <w:r w:rsidR="00230740" w:rsidRPr="0013461E">
        <w:rPr>
          <w:rFonts w:ascii="Times New Roman" w:eastAsia="Times New Roman" w:hAnsi="Times New Roman" w:cs="Times New Roman"/>
          <w:sz w:val="24"/>
          <w:szCs w:val="24"/>
          <w:lang w:eastAsia="lt-LT"/>
        </w:rPr>
        <w:t xml:space="preserve"> Europos Komisija, atsižvelgdama</w:t>
      </w:r>
      <w:r w:rsidRPr="0013461E">
        <w:rPr>
          <w:rFonts w:ascii="Times New Roman" w:eastAsia="Times New Roman" w:hAnsi="Times New Roman" w:cs="Times New Roman"/>
          <w:sz w:val="24"/>
          <w:szCs w:val="24"/>
          <w:lang w:eastAsia="lt-LT"/>
        </w:rPr>
        <w:t xml:space="preserve"> į susidariusią situaciją</w:t>
      </w:r>
      <w:r w:rsidR="00230740" w:rsidRPr="0013461E">
        <w:rPr>
          <w:rFonts w:ascii="Times New Roman" w:eastAsia="Times New Roman" w:hAnsi="Times New Roman" w:cs="Times New Roman"/>
          <w:sz w:val="24"/>
          <w:szCs w:val="24"/>
          <w:lang w:eastAsia="lt-LT"/>
        </w:rPr>
        <w:t>,</w:t>
      </w:r>
      <w:r w:rsidRPr="0013461E">
        <w:rPr>
          <w:rFonts w:ascii="Times New Roman" w:eastAsia="Times New Roman" w:hAnsi="Times New Roman" w:cs="Times New Roman"/>
          <w:sz w:val="24"/>
          <w:szCs w:val="24"/>
          <w:lang w:eastAsia="lt-LT"/>
        </w:rPr>
        <w:t xml:space="preserve"> reguliariai teikia atnaujintą informaciją apie žemės ūkio sektoriaus tendencijas, ap</w:t>
      </w:r>
      <w:r w:rsidR="00230740" w:rsidRPr="0013461E">
        <w:rPr>
          <w:rFonts w:ascii="Times New Roman" w:eastAsia="Times New Roman" w:hAnsi="Times New Roman" w:cs="Times New Roman"/>
          <w:sz w:val="24"/>
          <w:szCs w:val="24"/>
          <w:lang w:eastAsia="lt-LT"/>
        </w:rPr>
        <w:t>ie pokyčius rinkose ir pristato</w:t>
      </w:r>
      <w:r w:rsidRPr="0013461E">
        <w:rPr>
          <w:rFonts w:ascii="Times New Roman" w:eastAsia="Times New Roman" w:hAnsi="Times New Roman" w:cs="Times New Roman"/>
          <w:sz w:val="24"/>
          <w:szCs w:val="24"/>
          <w:lang w:eastAsia="lt-LT"/>
        </w:rPr>
        <w:t xml:space="preserve"> veiksmus bei galimas papildomas priemones padėčiai rinkose stabilizuoti. Lietuva atkreipia dėmesį, kad skirtingose valstybės narėse situacija varijuoja, todėl būtina atsižvelgti į nacionalinę specifiką, visiems bendros vieningos priemonės šiuo atveju</w:t>
      </w:r>
      <w:r w:rsidR="00230740" w:rsidRPr="0013461E">
        <w:rPr>
          <w:rFonts w:ascii="Times New Roman" w:eastAsia="Times New Roman" w:hAnsi="Times New Roman" w:cs="Times New Roman"/>
          <w:sz w:val="24"/>
          <w:szCs w:val="24"/>
          <w:lang w:eastAsia="lt-LT"/>
        </w:rPr>
        <w:t xml:space="preserve"> </w:t>
      </w:r>
      <w:r w:rsidRPr="0013461E">
        <w:rPr>
          <w:rFonts w:ascii="Times New Roman" w:eastAsia="Times New Roman" w:hAnsi="Times New Roman" w:cs="Times New Roman"/>
          <w:sz w:val="24"/>
          <w:szCs w:val="24"/>
          <w:lang w:eastAsia="lt-LT"/>
        </w:rPr>
        <w:t xml:space="preserve"> nebūtų efektyvios. Komitetas pritarė Lietuvos Respublikos pozicijai, kad Lietuvos pieno gamintojams iš ES biudžeto kaip galima greičiau būtų skirta papildoma tikslinė parama (32 mln. eurų per 2015 m. aštuonis mėnesius susidariusiems ūkininkų nuostoliams iš dalies kompensuoti). Taip pat </w:t>
      </w:r>
      <w:r w:rsidR="00230740" w:rsidRPr="0013461E">
        <w:rPr>
          <w:rFonts w:ascii="Times New Roman" w:eastAsia="Times New Roman" w:hAnsi="Times New Roman" w:cs="Times New Roman"/>
          <w:sz w:val="24"/>
          <w:szCs w:val="24"/>
          <w:lang w:eastAsia="lt-LT"/>
        </w:rPr>
        <w:t xml:space="preserve">ragina </w:t>
      </w:r>
      <w:r w:rsidRPr="0013461E">
        <w:rPr>
          <w:rFonts w:ascii="Times New Roman" w:eastAsia="Times New Roman" w:hAnsi="Times New Roman" w:cs="Times New Roman"/>
          <w:sz w:val="24"/>
          <w:szCs w:val="24"/>
          <w:lang w:eastAsia="lt-LT"/>
        </w:rPr>
        <w:t xml:space="preserve">siekti, kad iš ES biudžeto būtų skirta parama labiausiai nuo </w:t>
      </w:r>
      <w:proofErr w:type="spellStart"/>
      <w:r w:rsidRPr="0013461E">
        <w:rPr>
          <w:rFonts w:ascii="Times New Roman" w:eastAsia="Times New Roman" w:hAnsi="Times New Roman" w:cs="Times New Roman"/>
          <w:sz w:val="24"/>
          <w:szCs w:val="24"/>
          <w:lang w:eastAsia="lt-LT"/>
        </w:rPr>
        <w:t>afrikinio</w:t>
      </w:r>
      <w:proofErr w:type="spellEnd"/>
      <w:r w:rsidRPr="0013461E">
        <w:rPr>
          <w:rFonts w:ascii="Times New Roman" w:eastAsia="Times New Roman" w:hAnsi="Times New Roman" w:cs="Times New Roman"/>
          <w:sz w:val="24"/>
          <w:szCs w:val="24"/>
          <w:lang w:eastAsia="lt-LT"/>
        </w:rPr>
        <w:t xml:space="preserve"> kiaulių maro nukentėjusiems kiaulių augintojams, esantiems daugiausiai apribojimų turinčioje III zonoje bei patyrusiems nuostolių dėl supirkimo kainų kritimo. </w:t>
      </w:r>
    </w:p>
    <w:p w:rsidR="001754A5" w:rsidRPr="0013461E" w:rsidRDefault="001754A5" w:rsidP="001754A5">
      <w:pPr>
        <w:widowControl w:val="0"/>
        <w:suppressAutoHyphens/>
        <w:snapToGrid w:val="0"/>
        <w:spacing w:after="0" w:line="240" w:lineRule="auto"/>
        <w:jc w:val="both"/>
        <w:rPr>
          <w:rFonts w:ascii="Times New Roman" w:eastAsia="Arial Unicode MS" w:hAnsi="Times New Roman" w:cs="Times New Roman"/>
          <w:sz w:val="24"/>
          <w:szCs w:val="24"/>
        </w:rPr>
      </w:pPr>
      <w:r w:rsidRPr="0013461E">
        <w:rPr>
          <w:rFonts w:ascii="Times New Roman" w:eastAsia="Arial Unicode MS" w:hAnsi="Times New Roman" w:cs="Times New Roman"/>
          <w:sz w:val="24"/>
          <w:szCs w:val="24"/>
        </w:rPr>
        <w:tab/>
        <w:t xml:space="preserve">ES Žemės ūkio ir žuvininkystės taryboje buvo pasiektas politinis sutarimas dėl labai aktualaus </w:t>
      </w:r>
      <w:r w:rsidRPr="0013461E">
        <w:rPr>
          <w:rFonts w:ascii="Times New Roman" w:eastAsia="Arial Unicode MS" w:hAnsi="Times New Roman" w:cs="Times New Roman"/>
          <w:bCs/>
          <w:sz w:val="24"/>
          <w:szCs w:val="24"/>
        </w:rPr>
        <w:t xml:space="preserve">pasiūlymo dėl Tarybos reglamento, kuriuo nustatomos 2016 m. tam tikrų žuvų išteklių ir žuvų išteklių grupių žvejybos Baltijos jūroje galimybės. </w:t>
      </w:r>
      <w:r w:rsidRPr="0013461E">
        <w:rPr>
          <w:rFonts w:ascii="Times New Roman" w:eastAsia="Arial Unicode MS" w:hAnsi="Times New Roman" w:cs="Times New Roman"/>
          <w:sz w:val="24"/>
          <w:szCs w:val="24"/>
        </w:rPr>
        <w:t>Pagal 2013 m. gruodžio 11 d. Reglamentą (ES) Nr. 1380/2013 dėl bendros žuvininkystės politikos gyvieji jūrų biologiniai ištekliai turi būti naudojami taip, kad atkurti ir išlaikyti žvejojamų rūšių populiacijų dydžiai viršytų dydžius, kuriais gali būti užtikrintas didžiausias galimas tausios žvejybos laimikis. Svarbi priemonė siekiant šio tikslo yra kiekvienais metais nustatomos žvejybos galimybės, t. y. bendri leidžiami sužvejoti kiekiai ir kvotos. Šio pasiūlymo tikslas − valstybėms narėms nustatyti komerciniu požiūriu svarbiausių Baltijos jūros žuvų išteklių žvejybos galimybes 2016 metams. Siekiant supaprastinti su metiniu bendru leidžiamu sužvejoti kiekiu ir kvotomis susijusius sprendimus ir siekiant, kad jie būtų aiškesni, nuo 2006 m. žvejybos Baltijos jūroje galimybės nustatomos atskiru reglamentu. Komitetas pritarė LR pozicijai, kurioje Lietuvos prioritetas išskirtas šprotų žvejybos galimybės ir rezervuotai vertinamas Europos Komisijos pasiūlymas dėl vakarinių menkių sugavimo kvotų.</w:t>
      </w:r>
    </w:p>
    <w:p w:rsidR="001754A5" w:rsidRPr="0013461E" w:rsidRDefault="001754A5" w:rsidP="001754A5">
      <w:pPr>
        <w:spacing w:after="0" w:line="240" w:lineRule="auto"/>
        <w:jc w:val="both"/>
        <w:rPr>
          <w:rFonts w:ascii="Times New Roman" w:eastAsia="Times New Roman" w:hAnsi="Times New Roman" w:cs="Times New Roman"/>
          <w:sz w:val="24"/>
          <w:szCs w:val="24"/>
          <w:lang w:eastAsia="lt-LT"/>
        </w:rPr>
      </w:pPr>
      <w:r w:rsidRPr="0013461E">
        <w:rPr>
          <w:rFonts w:ascii="Times New Roman" w:eastAsia="Arial Unicode MS" w:hAnsi="Times New Roman" w:cs="Times New Roman"/>
          <w:sz w:val="24"/>
          <w:szCs w:val="24"/>
          <w:lang w:eastAsia="fr-FR"/>
        </w:rPr>
        <w:lastRenderedPageBreak/>
        <w:tab/>
        <w:t xml:space="preserve">ES Žemės ūkio ir žuvininkystės tarybos posėdžiuose Europos Komisija reguliariai pateikia </w:t>
      </w:r>
      <w:r w:rsidRPr="0013461E">
        <w:rPr>
          <w:rFonts w:ascii="Times New Roman" w:eastAsia="Times New Roman" w:hAnsi="Times New Roman" w:cs="Times New Roman"/>
          <w:sz w:val="24"/>
          <w:szCs w:val="24"/>
          <w:lang w:eastAsia="lt-LT"/>
        </w:rPr>
        <w:t xml:space="preserve">informaciją apie dabartinę padėtį tarptautinės prekybos žemės ūkio produktais srityje. Nežiūrint neigiamo Rusijos eksporto draudimo ir sanitarinių bei fitosanitarinių prekybos barjerų poveikio, ES išlieka viena iš pagrindinių žemės ūkio produktų eksportuotojų ir importuotojų. Siekdama sušvelninti minėtus neigiamus efektus, ES imasi aktyvių veiksmų siekdama padidinti eksportą į alternatyvias rinkas. Komitetas pabrėžia, kad </w:t>
      </w:r>
      <w:r w:rsidRPr="0013461E">
        <w:rPr>
          <w:rFonts w:ascii="Times New Roman" w:eastAsia="Arial Unicode MS" w:hAnsi="Times New Roman" w:cs="Times New Roman"/>
          <w:sz w:val="24"/>
          <w:szCs w:val="24"/>
          <w:lang w:eastAsia="fr-FR"/>
        </w:rPr>
        <w:t>vienas iš svarbesnių klausimų šiame kontekste yra ES-JAV derybos dėl Transatlantinės prekybos ir investicijų partnerystės susitarimo dėl kurio dar Seimo pavasario (VI) sesijoje pasisakė už nuoseklią ES poziciją, kad susitarime nebūtų nustatyt</w:t>
      </w:r>
      <w:r w:rsidR="00230740" w:rsidRPr="0013461E">
        <w:rPr>
          <w:rFonts w:ascii="Times New Roman" w:eastAsia="Arial Unicode MS" w:hAnsi="Times New Roman" w:cs="Times New Roman"/>
          <w:sz w:val="24"/>
          <w:szCs w:val="24"/>
          <w:lang w:eastAsia="fr-FR"/>
        </w:rPr>
        <w:t>i žemesni negu ES</w:t>
      </w:r>
      <w:r w:rsidRPr="0013461E">
        <w:rPr>
          <w:rFonts w:ascii="Times New Roman" w:eastAsia="Arial Unicode MS" w:hAnsi="Times New Roman" w:cs="Times New Roman"/>
          <w:sz w:val="24"/>
          <w:szCs w:val="24"/>
          <w:lang w:eastAsia="fr-FR"/>
        </w:rPr>
        <w:t xml:space="preserve"> taikomi aplinkosauginiai standartai, reikalavimai produktų kokybei, maisto saugai, gyvūnų gerovei.</w:t>
      </w:r>
    </w:p>
    <w:p w:rsidR="00B72828" w:rsidRPr="0013461E" w:rsidRDefault="00B72828" w:rsidP="00B72828">
      <w:pPr>
        <w:tabs>
          <w:tab w:val="left" w:pos="0"/>
        </w:tabs>
        <w:spacing w:after="0" w:line="240" w:lineRule="auto"/>
        <w:ind w:firstLine="709"/>
        <w:jc w:val="both"/>
        <w:rPr>
          <w:rFonts w:ascii="Times New Roman" w:eastAsia="Calibri" w:hAnsi="Times New Roman" w:cs="Times New Roman"/>
          <w:color w:val="FF0000"/>
          <w:sz w:val="24"/>
          <w:szCs w:val="24"/>
        </w:rPr>
      </w:pPr>
    </w:p>
    <w:p w:rsidR="00B72828" w:rsidRPr="0013461E" w:rsidRDefault="00B72828" w:rsidP="00B72828">
      <w:pPr>
        <w:tabs>
          <w:tab w:val="left" w:pos="993"/>
        </w:tabs>
        <w:spacing w:after="0" w:line="240" w:lineRule="auto"/>
        <w:ind w:right="113" w:firstLine="709"/>
        <w:jc w:val="center"/>
        <w:rPr>
          <w:rFonts w:ascii="Times New Roman" w:eastAsia="Calibri" w:hAnsi="Times New Roman" w:cs="Times New Roman"/>
          <w:b/>
          <w:caps/>
          <w:sz w:val="24"/>
          <w:szCs w:val="24"/>
        </w:rPr>
      </w:pPr>
      <w:r w:rsidRPr="0013461E">
        <w:rPr>
          <w:rFonts w:ascii="Times New Roman" w:eastAsia="Calibri" w:hAnsi="Times New Roman" w:cs="Times New Roman"/>
          <w:b/>
          <w:caps/>
          <w:sz w:val="24"/>
          <w:szCs w:val="24"/>
        </w:rPr>
        <w:t>III. KITI parlamentinės kontrolės klausimai</w:t>
      </w:r>
    </w:p>
    <w:p w:rsidR="00B72828" w:rsidRPr="0013461E" w:rsidRDefault="00B72828" w:rsidP="00B72828">
      <w:pPr>
        <w:tabs>
          <w:tab w:val="left" w:pos="993"/>
        </w:tabs>
        <w:spacing w:after="0" w:line="240" w:lineRule="auto"/>
        <w:ind w:firstLine="709"/>
        <w:jc w:val="both"/>
        <w:rPr>
          <w:rFonts w:ascii="Times New Roman" w:eastAsia="Calibri" w:hAnsi="Times New Roman" w:cs="Times New Roman"/>
          <w:color w:val="000000" w:themeColor="text1"/>
          <w:sz w:val="24"/>
          <w:szCs w:val="24"/>
        </w:rPr>
      </w:pPr>
    </w:p>
    <w:p w:rsidR="003F687A" w:rsidRPr="0013461E" w:rsidRDefault="005078A4" w:rsidP="003F687A">
      <w:pPr>
        <w:spacing w:after="0" w:line="240" w:lineRule="auto"/>
        <w:ind w:firstLine="680"/>
        <w:jc w:val="center"/>
        <w:rPr>
          <w:rFonts w:ascii="Times New Roman" w:eastAsia="Calibri" w:hAnsi="Times New Roman" w:cs="Times New Roman"/>
          <w:b/>
          <w:i/>
          <w:sz w:val="24"/>
        </w:rPr>
      </w:pPr>
      <w:r w:rsidRPr="0013461E">
        <w:rPr>
          <w:rFonts w:ascii="Times New Roman" w:eastAsia="Calibri" w:hAnsi="Times New Roman" w:cs="Times New Roman"/>
          <w:b/>
          <w:i/>
          <w:sz w:val="24"/>
        </w:rPr>
        <w:t xml:space="preserve">1. </w:t>
      </w:r>
      <w:r w:rsidR="003F687A" w:rsidRPr="0013461E">
        <w:rPr>
          <w:rFonts w:ascii="Times New Roman" w:eastAsia="Calibri" w:hAnsi="Times New Roman" w:cs="Times New Roman"/>
          <w:b/>
          <w:i/>
          <w:sz w:val="24"/>
        </w:rPr>
        <w:t>Europolo ir Eurojusto 2014 m. ataskaitos</w:t>
      </w:r>
    </w:p>
    <w:p w:rsidR="003F687A" w:rsidRPr="0013461E" w:rsidRDefault="003F687A" w:rsidP="003F687A">
      <w:pPr>
        <w:spacing w:after="0" w:line="240" w:lineRule="auto"/>
        <w:ind w:firstLine="680"/>
        <w:jc w:val="both"/>
        <w:rPr>
          <w:rFonts w:ascii="Times New Roman" w:eastAsia="Calibri" w:hAnsi="Times New Roman" w:cs="Times New Roman"/>
          <w:sz w:val="24"/>
        </w:rPr>
      </w:pPr>
    </w:p>
    <w:p w:rsidR="003F687A" w:rsidRPr="0013461E" w:rsidRDefault="003F687A" w:rsidP="003F687A">
      <w:pPr>
        <w:spacing w:after="0" w:line="240" w:lineRule="auto"/>
        <w:ind w:firstLine="680"/>
        <w:jc w:val="both"/>
        <w:rPr>
          <w:rFonts w:ascii="Times New Roman" w:eastAsia="Calibri" w:hAnsi="Times New Roman" w:cs="Times New Roman"/>
          <w:color w:val="000000"/>
          <w:sz w:val="24"/>
          <w:szCs w:val="24"/>
        </w:rPr>
      </w:pPr>
      <w:r w:rsidRPr="0013461E">
        <w:rPr>
          <w:rFonts w:ascii="Times New Roman" w:eastAsia="Calibri" w:hAnsi="Times New Roman" w:cs="Times New Roman"/>
          <w:color w:val="000000"/>
          <w:sz w:val="24"/>
          <w:szCs w:val="24"/>
        </w:rPr>
        <w:t>2015 m.</w:t>
      </w:r>
      <w:r w:rsidR="00230740" w:rsidRPr="0013461E">
        <w:rPr>
          <w:rFonts w:ascii="Times New Roman" w:eastAsia="Calibri" w:hAnsi="Times New Roman" w:cs="Times New Roman"/>
          <w:color w:val="000000"/>
          <w:sz w:val="24"/>
          <w:szCs w:val="24"/>
        </w:rPr>
        <w:t xml:space="preserve"> rugsėjo 23 d. K</w:t>
      </w:r>
      <w:r w:rsidRPr="0013461E">
        <w:rPr>
          <w:rFonts w:ascii="Times New Roman" w:eastAsia="Calibri" w:hAnsi="Times New Roman" w:cs="Times New Roman"/>
          <w:color w:val="000000"/>
          <w:sz w:val="24"/>
          <w:szCs w:val="24"/>
        </w:rPr>
        <w:t xml:space="preserve">omitete buvo pristatytos Europolo ir Eurojusto 2014 metų veiklos ataskaitos. </w:t>
      </w:r>
      <w:r w:rsidR="00230740" w:rsidRPr="0013461E">
        <w:rPr>
          <w:rFonts w:ascii="Times New Roman" w:eastAsia="Calibri" w:hAnsi="Times New Roman" w:cs="Times New Roman"/>
          <w:color w:val="000000"/>
          <w:sz w:val="24"/>
          <w:szCs w:val="24"/>
        </w:rPr>
        <w:t xml:space="preserve"> </w:t>
      </w:r>
      <w:r w:rsidRPr="0013461E">
        <w:rPr>
          <w:rFonts w:ascii="Times New Roman" w:eastAsia="Calibri" w:hAnsi="Times New Roman" w:cs="Times New Roman"/>
          <w:sz w:val="24"/>
          <w:szCs w:val="24"/>
        </w:rPr>
        <w:t xml:space="preserve">Eurojusto 2014 m. veiklos ataskaitą pristatė </w:t>
      </w:r>
      <w:r w:rsidRPr="0013461E">
        <w:rPr>
          <w:rFonts w:ascii="Times New Roman" w:eastAsia="Calibri" w:hAnsi="Times New Roman" w:cs="Times New Roman"/>
          <w:bCs/>
          <w:sz w:val="24"/>
          <w:szCs w:val="24"/>
        </w:rPr>
        <w:t xml:space="preserve">pakartotinai išrinkta </w:t>
      </w:r>
      <w:r w:rsidRPr="0013461E">
        <w:rPr>
          <w:rFonts w:ascii="Times New Roman" w:eastAsia="Calibri" w:hAnsi="Times New Roman" w:cs="Times New Roman"/>
          <w:sz w:val="24"/>
          <w:szCs w:val="24"/>
        </w:rPr>
        <w:t xml:space="preserve">Lietuvos nacionalinė narė Eurojuste Laima Čekelienė, kuri </w:t>
      </w:r>
      <w:r w:rsidRPr="0013461E">
        <w:rPr>
          <w:rFonts w:ascii="Times New Roman" w:eastAsia="Calibri" w:hAnsi="Times New Roman" w:cs="Times New Roman"/>
          <w:sz w:val="23"/>
          <w:szCs w:val="23"/>
          <w:lang w:eastAsia="lt-LT"/>
        </w:rPr>
        <w:t>informavo</w:t>
      </w:r>
      <w:r w:rsidRPr="0013461E">
        <w:rPr>
          <w:rFonts w:ascii="Times New Roman" w:eastAsia="Times New Roman" w:hAnsi="Times New Roman" w:cs="Times New Roman"/>
          <w:color w:val="000000"/>
          <w:sz w:val="24"/>
          <w:szCs w:val="24"/>
          <w:lang w:eastAsia="lt-LT"/>
        </w:rPr>
        <w:t>, kad Eurojuste kasmet užregistruojama vis daugiau su sunkiais organizuotais nusikaltimais susijusių baudžiamųjų bylų. 2002 m. Eurojustas dirbo su 202 bylomis. 2014 metais tokių bylų skaičius išaugo iki 1804 bylų ir, palyginus su 2013 metais, šis skaičius padidėjo 14.5 %, o tai rodo, jog valstybėms narėms vis dažniau reikalinga Eurojusto teikiama tarpvalstybinė teisminė parama.</w:t>
      </w:r>
    </w:p>
    <w:p w:rsidR="003F687A" w:rsidRPr="0013461E" w:rsidRDefault="003F687A" w:rsidP="003F687A">
      <w:pPr>
        <w:spacing w:after="0" w:line="240" w:lineRule="auto"/>
        <w:ind w:right="34" w:firstLine="680"/>
        <w:jc w:val="both"/>
        <w:rPr>
          <w:rFonts w:ascii="Times New Roman" w:eastAsia="Times New Roman" w:hAnsi="Times New Roman" w:cs="Times New Roman"/>
          <w:color w:val="000000"/>
          <w:sz w:val="24"/>
          <w:szCs w:val="24"/>
          <w:lang w:eastAsia="lt-LT"/>
        </w:rPr>
      </w:pPr>
      <w:r w:rsidRPr="0013461E">
        <w:rPr>
          <w:rFonts w:ascii="Times New Roman" w:eastAsia="Times New Roman" w:hAnsi="Times New Roman" w:cs="Times New Roman"/>
          <w:color w:val="000000"/>
          <w:sz w:val="24"/>
          <w:szCs w:val="24"/>
          <w:lang w:eastAsia="lt-LT"/>
        </w:rPr>
        <w:t>2014 metais Eurojusto darbas su bylomis tokiose prioritetinėse nusikalstamumo srityse, kaip sukčiavimas, korupcija, nusikalstamos veikos, turinčios poveikį ES finansiniams interesams, mobilios organizuotos nusikalstamos grupuotės, prekyba narkotikais, nusikaltimai elektroninėje erdvėje, neteisėta imigracija, terorizmas ir prekyba žmonėmis, sudarė 65% viso darbo su bylomis krūvio. Taip pat Eurojustas aktyviai dirbo ir tokiose nusikalstamumo srityse, kaip pinigų plovimas, nusikaltimai aplinkai ir piratavimas jūroje. Be to, Eurojustas turi kontaktinį asmenį darbui vaikų apsaugos klausimais bylose, kurios yra susijusios su nuo nusikalstamų veikų nukentėjusiais vaikais.</w:t>
      </w:r>
    </w:p>
    <w:p w:rsidR="003F687A" w:rsidRPr="0013461E" w:rsidRDefault="003F687A" w:rsidP="005078A4">
      <w:pPr>
        <w:spacing w:after="0" w:line="240" w:lineRule="auto"/>
        <w:ind w:firstLine="680"/>
        <w:jc w:val="both"/>
        <w:rPr>
          <w:rFonts w:ascii="Times New Roman" w:eastAsia="Calibri" w:hAnsi="Times New Roman" w:cs="Times New Roman"/>
          <w:sz w:val="24"/>
        </w:rPr>
      </w:pPr>
      <w:r w:rsidRPr="0013461E">
        <w:rPr>
          <w:rFonts w:ascii="Times New Roman" w:eastAsia="Calibri" w:hAnsi="Times New Roman" w:cs="Times New Roman"/>
          <w:color w:val="000000"/>
          <w:sz w:val="24"/>
        </w:rPr>
        <w:t xml:space="preserve">Lietuvos kriminalinės policijos biuro viršininko pavaduotojas Andžejus </w:t>
      </w:r>
      <w:proofErr w:type="spellStart"/>
      <w:r w:rsidRPr="0013461E">
        <w:rPr>
          <w:rFonts w:ascii="Times New Roman" w:eastAsia="Calibri" w:hAnsi="Times New Roman" w:cs="Times New Roman"/>
          <w:color w:val="000000"/>
          <w:sz w:val="24"/>
        </w:rPr>
        <w:t>Roginskis</w:t>
      </w:r>
      <w:proofErr w:type="spellEnd"/>
      <w:r w:rsidRPr="0013461E">
        <w:rPr>
          <w:rFonts w:ascii="Times New Roman" w:eastAsia="Calibri" w:hAnsi="Times New Roman" w:cs="Times New Roman"/>
          <w:color w:val="000000"/>
          <w:sz w:val="24"/>
        </w:rPr>
        <w:t xml:space="preserve"> ir Lietuvos kriminalinės policijos biuro Tarptautinių ryšių valdybos Europolo Lietuvos nacionalinio skyriaus viršininkas Nerijus Banys pristatė </w:t>
      </w:r>
      <w:r w:rsidRPr="0013461E">
        <w:rPr>
          <w:rFonts w:ascii="Times New Roman" w:eastAsia="Calibri" w:hAnsi="Times New Roman" w:cs="Times New Roman"/>
          <w:sz w:val="24"/>
          <w:szCs w:val="24"/>
        </w:rPr>
        <w:t>Europolo 2014 metų veiklos ataskaitą</w:t>
      </w:r>
      <w:r w:rsidRPr="0013461E">
        <w:rPr>
          <w:rFonts w:ascii="Times New Roman" w:eastAsia="Calibri" w:hAnsi="Times New Roman" w:cs="Times New Roman"/>
          <w:sz w:val="24"/>
        </w:rPr>
        <w:t xml:space="preserve">, kurioje </w:t>
      </w:r>
      <w:r w:rsidRPr="0013461E">
        <w:rPr>
          <w:rFonts w:ascii="Times New Roman" w:eastAsia="Times New Roman" w:hAnsi="Times New Roman" w:cs="Times New Roman"/>
          <w:sz w:val="23"/>
          <w:szCs w:val="23"/>
          <w:lang w:eastAsia="lt-LT"/>
        </w:rPr>
        <w:t>pabrėžiama, kad Europa susiduria su vis sudėtingesnėmis organizuoto nusikalstamumo ir terorizmo grėsmėmis. Išpuoliai Paryžiuje 2015 m buvo akivaizdus terorizmo ir susijusių veiksnių, tokių kaip smurtinio ekstremizmo propaganda internete ir ginklų prekyba, pavyzdys. Kasdieniniai smurto protrūkiai, šantažas, korupcija ir sukčiavimas – veikos, kuriomis užsiima maždaug 3600 organizuotų nusikalstamų grupuočių visoje ES, daro didelę žalą. Didėjantis tarptautinis terorizmo ir sunkių nusikaltimų mastas atsispindi Europolo veikloje – Europolo remiamų bylų skaičius, pranešimų, kuriais keičiamasi per Europolo kanalus, skaičius 2014 m. gerokai išaugo. Ypač daug dėmesio 2014 m. skirta plintančiam „užsienio kovotojų“ fenomenui.</w:t>
      </w:r>
    </w:p>
    <w:p w:rsidR="00B72828" w:rsidRPr="0013461E" w:rsidRDefault="00B72828" w:rsidP="00B72828">
      <w:pPr>
        <w:tabs>
          <w:tab w:val="left" w:pos="558"/>
        </w:tabs>
        <w:spacing w:after="0" w:line="210" w:lineRule="atLeast"/>
        <w:ind w:firstLine="567"/>
        <w:jc w:val="center"/>
        <w:rPr>
          <w:rFonts w:ascii="Times New Roman" w:eastAsia="Times New Roman" w:hAnsi="Times New Roman"/>
          <w:b/>
          <w:bCs/>
          <w:i/>
          <w:color w:val="FF0000"/>
          <w:sz w:val="24"/>
          <w:szCs w:val="24"/>
          <w:lang w:eastAsia="fi-FI"/>
        </w:rPr>
      </w:pPr>
    </w:p>
    <w:p w:rsidR="00CC5F6F" w:rsidRPr="0013461E" w:rsidRDefault="005078A4" w:rsidP="00CC5F6F">
      <w:pPr>
        <w:spacing w:after="0" w:line="240" w:lineRule="auto"/>
        <w:ind w:firstLine="567"/>
        <w:jc w:val="center"/>
        <w:rPr>
          <w:rFonts w:ascii="Times New Roman" w:eastAsia="Times New Roman" w:hAnsi="Times New Roman" w:cs="Times New Roman"/>
          <w:b/>
          <w:i/>
          <w:sz w:val="24"/>
          <w:szCs w:val="24"/>
        </w:rPr>
      </w:pPr>
      <w:r w:rsidRPr="0013461E">
        <w:rPr>
          <w:rFonts w:ascii="Times New Roman" w:eastAsia="Times New Roman" w:hAnsi="Times New Roman" w:cs="Times New Roman"/>
          <w:b/>
          <w:i/>
          <w:sz w:val="24"/>
          <w:szCs w:val="24"/>
        </w:rPr>
        <w:t xml:space="preserve">2. </w:t>
      </w:r>
      <w:r w:rsidR="00CC5F6F" w:rsidRPr="0013461E">
        <w:rPr>
          <w:rFonts w:ascii="Times New Roman" w:eastAsia="Times New Roman" w:hAnsi="Times New Roman" w:cs="Times New Roman"/>
          <w:b/>
          <w:i/>
          <w:sz w:val="24"/>
          <w:szCs w:val="24"/>
        </w:rPr>
        <w:t>ES sanglaudos politikos įgyvendinimas</w:t>
      </w:r>
    </w:p>
    <w:p w:rsidR="00CC5F6F" w:rsidRPr="0013461E" w:rsidRDefault="00CC5F6F" w:rsidP="00CC5F6F">
      <w:pPr>
        <w:spacing w:after="0" w:line="240" w:lineRule="auto"/>
        <w:ind w:firstLine="567"/>
        <w:jc w:val="center"/>
        <w:rPr>
          <w:rFonts w:ascii="Times New Roman" w:eastAsia="Times New Roman" w:hAnsi="Times New Roman" w:cs="Times New Roman"/>
          <w:b/>
          <w:i/>
          <w:sz w:val="24"/>
          <w:szCs w:val="24"/>
        </w:rPr>
      </w:pPr>
    </w:p>
    <w:p w:rsidR="00CC5F6F" w:rsidRPr="0013461E" w:rsidRDefault="00CC5F6F" w:rsidP="00CC5F6F">
      <w:pPr>
        <w:spacing w:after="0" w:line="240" w:lineRule="auto"/>
        <w:ind w:firstLine="567"/>
        <w:jc w:val="both"/>
        <w:rPr>
          <w:rFonts w:ascii="Times New Roman" w:eastAsia="Times New Roman" w:hAnsi="Times New Roman" w:cs="Times New Roman"/>
          <w:sz w:val="24"/>
          <w:szCs w:val="24"/>
        </w:rPr>
      </w:pPr>
      <w:r w:rsidRPr="0013461E">
        <w:rPr>
          <w:rFonts w:ascii="Times New Roman" w:eastAsia="Times New Roman" w:hAnsi="Times New Roman" w:cs="Times New Roman"/>
          <w:bCs/>
          <w:sz w:val="24"/>
          <w:szCs w:val="24"/>
        </w:rPr>
        <w:tab/>
        <w:t xml:space="preserve">2015 m. gruodžio 9 d. Europos reikalų komitete </w:t>
      </w:r>
      <w:r w:rsidRPr="0013461E">
        <w:rPr>
          <w:rFonts w:ascii="Times New Roman" w:eastAsia="Times New Roman" w:hAnsi="Times New Roman" w:cs="Times New Roman"/>
          <w:sz w:val="24"/>
          <w:szCs w:val="24"/>
        </w:rPr>
        <w:t xml:space="preserve">Finansų ministerija pristatė informaciją apie Europos Sąjungos fondų investicijų panaudojimą </w:t>
      </w:r>
      <w:r w:rsidRPr="0013461E">
        <w:rPr>
          <w:rFonts w:ascii="Times New Roman" w:eastAsia="Times New Roman" w:hAnsi="Times New Roman" w:cs="Times New Roman"/>
          <w:bCs/>
          <w:sz w:val="24"/>
          <w:szCs w:val="24"/>
        </w:rPr>
        <w:t>2007–2013 m. ir 2014–2020 m. laikotarp</w:t>
      </w:r>
      <w:r w:rsidRPr="0013461E">
        <w:rPr>
          <w:rFonts w:ascii="Times New Roman" w:eastAsia="Times New Roman" w:hAnsi="Times New Roman" w:cs="Times New Roman"/>
          <w:sz w:val="24"/>
          <w:szCs w:val="24"/>
        </w:rPr>
        <w:t xml:space="preserve">io investicijų panaudojimo strategiją Komitetas nagrinėjo, koks ES investicijų poveikis atskiroms ūkio sritims, kokios sėkmingo ES lėšų įsisavinimo kliūtys. Komitetas akcentavo, kad naujuoju </w:t>
      </w:r>
      <w:r w:rsidRPr="0013461E">
        <w:rPr>
          <w:rFonts w:ascii="Times New Roman" w:eastAsia="Times New Roman" w:hAnsi="Times New Roman" w:cs="Times New Roman"/>
          <w:bCs/>
          <w:sz w:val="24"/>
          <w:szCs w:val="24"/>
        </w:rPr>
        <w:t xml:space="preserve">2014–2020 m. </w:t>
      </w:r>
      <w:r w:rsidRPr="0013461E">
        <w:rPr>
          <w:rFonts w:ascii="Times New Roman" w:eastAsia="Times New Roman" w:hAnsi="Times New Roman" w:cs="Times New Roman"/>
          <w:sz w:val="24"/>
          <w:szCs w:val="24"/>
        </w:rPr>
        <w:t xml:space="preserve">ES fondų įsisavinimo laikotarpiu būtina ypatingai atidžiai stebėti investicijų panaudojimo rezultatus, stengtis sutelkti išteklius investicijoms į pažangias, pasitvirtinusios sėkmės sritis ir siekti </w:t>
      </w:r>
      <w:r w:rsidRPr="0013461E">
        <w:rPr>
          <w:rFonts w:ascii="Times New Roman" w:eastAsia="Times New Roman" w:hAnsi="Times New Roman" w:cs="Times New Roman"/>
          <w:iCs/>
          <w:sz w:val="24"/>
          <w:szCs w:val="24"/>
        </w:rPr>
        <w:t>šalinti pagrindines sėkmingo ES fondų investicijų panaudojimo kliūtis – prioritetų gausą, nepakankamai efektyvų suinteresuotų subjektų (ypač mokslo ir verslo srityse) bendradarbiavimą ir kompleksiškumo stoką vertinant rengiamų projektų reikšmingumą regioniniu ar nacionaliniu požiūriu.</w:t>
      </w:r>
    </w:p>
    <w:p w:rsidR="00CC5F6F" w:rsidRPr="0013461E" w:rsidRDefault="00CC5F6F" w:rsidP="00CC5F6F">
      <w:pPr>
        <w:tabs>
          <w:tab w:val="left" w:pos="841"/>
        </w:tabs>
        <w:spacing w:after="0" w:line="240" w:lineRule="auto"/>
        <w:ind w:firstLine="567"/>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ab/>
        <w:t>Komitetas nusprendė tęsti komitete ES fondų investicijų panaudojimo klausimų svarstymą ir siūlyti Seimo specializuotiems komitetams aktyviai įsitraukti į šių klausimų parlamentinės kontrolės procesą taip užtikrinant būtiną Seimo ir Vyriausybės dialogą šioje srityje.</w:t>
      </w:r>
    </w:p>
    <w:p w:rsidR="00CC5F6F" w:rsidRPr="0013461E" w:rsidRDefault="00CC5F6F" w:rsidP="00F2464A">
      <w:pPr>
        <w:keepNext/>
        <w:keepLines/>
        <w:spacing w:after="0" w:line="240" w:lineRule="auto"/>
        <w:ind w:firstLine="709"/>
        <w:jc w:val="center"/>
        <w:rPr>
          <w:rFonts w:ascii="Times New Roman" w:eastAsia="Times New Roman" w:hAnsi="Times New Roman" w:cs="Times New Roman"/>
          <w:b/>
          <w:bCs/>
          <w:i/>
          <w:sz w:val="24"/>
          <w:szCs w:val="24"/>
        </w:rPr>
      </w:pPr>
    </w:p>
    <w:p w:rsidR="00F2464A" w:rsidRPr="0013461E" w:rsidRDefault="005078A4" w:rsidP="00F2464A">
      <w:pPr>
        <w:keepNext/>
        <w:keepLines/>
        <w:spacing w:after="0" w:line="240" w:lineRule="auto"/>
        <w:ind w:firstLine="709"/>
        <w:jc w:val="center"/>
        <w:rPr>
          <w:rFonts w:ascii="Times New Roman" w:eastAsia="Times New Roman" w:hAnsi="Times New Roman" w:cs="Times New Roman"/>
          <w:b/>
          <w:bCs/>
          <w:i/>
          <w:sz w:val="24"/>
          <w:szCs w:val="24"/>
        </w:rPr>
      </w:pPr>
      <w:r w:rsidRPr="0013461E">
        <w:rPr>
          <w:rFonts w:ascii="Times New Roman" w:eastAsia="Times New Roman" w:hAnsi="Times New Roman" w:cs="Times New Roman"/>
          <w:b/>
          <w:bCs/>
          <w:i/>
          <w:sz w:val="24"/>
          <w:szCs w:val="24"/>
        </w:rPr>
        <w:t xml:space="preserve">3. </w:t>
      </w:r>
      <w:r w:rsidR="00F2464A" w:rsidRPr="0013461E">
        <w:rPr>
          <w:rFonts w:ascii="Times New Roman" w:eastAsia="Times New Roman" w:hAnsi="Times New Roman" w:cs="Times New Roman"/>
          <w:b/>
          <w:bCs/>
          <w:i/>
          <w:sz w:val="24"/>
          <w:szCs w:val="24"/>
        </w:rPr>
        <w:t>Penkių pirmininkų ataskaita „Europos ekonominės ir pinigų sąjungos sukūrimas“</w:t>
      </w:r>
    </w:p>
    <w:p w:rsidR="00F2464A" w:rsidRPr="0013461E" w:rsidRDefault="00F2464A" w:rsidP="00F2464A">
      <w:pPr>
        <w:keepNext/>
        <w:keepLines/>
        <w:spacing w:after="0" w:line="240" w:lineRule="auto"/>
        <w:ind w:firstLine="709"/>
        <w:jc w:val="center"/>
        <w:rPr>
          <w:rFonts w:ascii="Times New Roman" w:eastAsia="Times New Roman" w:hAnsi="Times New Roman" w:cs="Times New Roman"/>
          <w:b/>
          <w:bCs/>
          <w:i/>
          <w:sz w:val="24"/>
          <w:szCs w:val="24"/>
        </w:rPr>
      </w:pPr>
    </w:p>
    <w:p w:rsidR="00F2464A" w:rsidRPr="0013461E" w:rsidRDefault="00CC5F6F" w:rsidP="00F2464A">
      <w:pPr>
        <w:keepNext/>
        <w:keepLines/>
        <w:spacing w:after="0" w:line="240" w:lineRule="auto"/>
        <w:ind w:firstLine="709"/>
        <w:jc w:val="both"/>
        <w:rPr>
          <w:rFonts w:ascii="Times New Roman" w:eastAsia="Times New Roman" w:hAnsi="Times New Roman" w:cs="Times New Roman"/>
          <w:bCs/>
          <w:sz w:val="24"/>
          <w:szCs w:val="24"/>
        </w:rPr>
      </w:pPr>
      <w:r w:rsidRPr="0013461E">
        <w:rPr>
          <w:rFonts w:ascii="Times New Roman" w:eastAsia="Times New Roman" w:hAnsi="Times New Roman" w:cs="Times New Roman"/>
          <w:sz w:val="24"/>
          <w:szCs w:val="24"/>
        </w:rPr>
        <w:tab/>
      </w:r>
      <w:r w:rsidR="00F2464A" w:rsidRPr="0013461E">
        <w:rPr>
          <w:rFonts w:ascii="Times New Roman" w:eastAsia="Times New Roman" w:hAnsi="Times New Roman" w:cs="Times New Roman"/>
          <w:sz w:val="24"/>
          <w:szCs w:val="24"/>
        </w:rPr>
        <w:t xml:space="preserve">2015 m. rugsėjo 23 d. Europos reikalų komitetas svarstė klausimą ,,Dėl </w:t>
      </w:r>
      <w:r w:rsidR="00F2464A" w:rsidRPr="0013461E">
        <w:rPr>
          <w:rFonts w:ascii="Times New Roman" w:eastAsia="Times New Roman" w:hAnsi="Times New Roman" w:cs="Times New Roman"/>
          <w:bCs/>
          <w:sz w:val="24"/>
          <w:szCs w:val="24"/>
        </w:rPr>
        <w:t xml:space="preserve">2015 m. birželio 21 d. paskelbtos Penkių pirmininkų ataskaitos „Europos ekonominės ir pinigų sąjungos sukūrimas“ ir šioje ataskaitoje pateiktų pasiūlymų poveikio Lietuvai”. Finansų ministras pateikė komitetui išsamią informaciją apie šioje ataskaitoje pateiktus pasiūlymus ir galimas jų įgyvendinimo Lietuvoje perspektyvas. Komitetas išklausė informaciją, o šio klausimo tolesnis nagrinėjimas vykos Lietuvos Respublikos pozicijų pristatymo prieš vykstant į </w:t>
      </w:r>
      <w:proofErr w:type="spellStart"/>
      <w:r w:rsidR="00F2464A" w:rsidRPr="0013461E">
        <w:rPr>
          <w:rFonts w:ascii="Times New Roman" w:eastAsia="Times New Roman" w:hAnsi="Times New Roman" w:cs="Times New Roman"/>
          <w:bCs/>
          <w:sz w:val="24"/>
          <w:szCs w:val="24"/>
        </w:rPr>
        <w:t>Ecofin</w:t>
      </w:r>
      <w:proofErr w:type="spellEnd"/>
      <w:r w:rsidR="00F2464A" w:rsidRPr="0013461E">
        <w:rPr>
          <w:rFonts w:ascii="Times New Roman" w:eastAsia="Times New Roman" w:hAnsi="Times New Roman" w:cs="Times New Roman"/>
          <w:bCs/>
          <w:sz w:val="24"/>
          <w:szCs w:val="24"/>
        </w:rPr>
        <w:t xml:space="preserve"> tarybos posėdžius, formate.</w:t>
      </w:r>
    </w:p>
    <w:p w:rsidR="00F2464A" w:rsidRPr="0013461E" w:rsidRDefault="00CC5F6F" w:rsidP="00F2464A">
      <w:pPr>
        <w:shd w:val="clear" w:color="auto" w:fill="FFFFFF" w:themeFill="background1"/>
        <w:spacing w:after="0" w:line="240" w:lineRule="auto"/>
        <w:ind w:firstLine="709"/>
        <w:jc w:val="both"/>
        <w:rPr>
          <w:rFonts w:ascii="Times New Roman" w:eastAsia="Times New Roman" w:hAnsi="Times New Roman" w:cs="Times New Roman"/>
          <w:sz w:val="24"/>
          <w:szCs w:val="24"/>
          <w:lang w:eastAsia="lt-LT"/>
        </w:rPr>
      </w:pPr>
      <w:r w:rsidRPr="0013461E">
        <w:rPr>
          <w:rFonts w:ascii="Times New Roman" w:eastAsia="Times New Roman" w:hAnsi="Times New Roman" w:cs="Times New Roman"/>
          <w:sz w:val="24"/>
          <w:szCs w:val="24"/>
          <w:lang w:eastAsia="lt-LT"/>
        </w:rPr>
        <w:tab/>
      </w:r>
      <w:r w:rsidR="00F2464A" w:rsidRPr="0013461E">
        <w:rPr>
          <w:rFonts w:ascii="Times New Roman" w:eastAsia="Times New Roman" w:hAnsi="Times New Roman" w:cs="Times New Roman"/>
          <w:sz w:val="24"/>
          <w:szCs w:val="24"/>
          <w:lang w:eastAsia="lt-LT"/>
        </w:rPr>
        <w:t xml:space="preserve">Sukurti stipresnę ir teisingesnę ekonominę ir pinigų sąjungą yra vienas iš dešimties Komisijos pirmininko J. C. </w:t>
      </w:r>
      <w:proofErr w:type="spellStart"/>
      <w:r w:rsidR="00F2464A" w:rsidRPr="0013461E">
        <w:rPr>
          <w:rFonts w:ascii="Times New Roman" w:eastAsia="Times New Roman" w:hAnsi="Times New Roman" w:cs="Times New Roman"/>
          <w:sz w:val="24"/>
          <w:szCs w:val="24"/>
          <w:lang w:eastAsia="lt-LT"/>
        </w:rPr>
        <w:t>Junckerio</w:t>
      </w:r>
      <w:proofErr w:type="spellEnd"/>
      <w:r w:rsidR="00F2464A" w:rsidRPr="0013461E">
        <w:rPr>
          <w:rFonts w:ascii="Times New Roman" w:eastAsia="Times New Roman" w:hAnsi="Times New Roman" w:cs="Times New Roman"/>
          <w:sz w:val="24"/>
          <w:szCs w:val="24"/>
          <w:lang w:eastAsia="lt-LT"/>
        </w:rPr>
        <w:t xml:space="preserve"> </w:t>
      </w:r>
      <w:hyperlink r:id="rId8" w:history="1">
        <w:r w:rsidR="00F2464A" w:rsidRPr="0013461E">
          <w:rPr>
            <w:rFonts w:ascii="Times New Roman" w:eastAsia="Times New Roman" w:hAnsi="Times New Roman" w:cs="Times New Roman"/>
            <w:sz w:val="24"/>
            <w:szCs w:val="24"/>
            <w:lang w:eastAsia="lt-LT"/>
          </w:rPr>
          <w:t>politinių gairių</w:t>
        </w:r>
      </w:hyperlink>
      <w:r w:rsidR="00F2464A" w:rsidRPr="0013461E">
        <w:rPr>
          <w:rFonts w:ascii="Times New Roman" w:eastAsia="Times New Roman" w:hAnsi="Times New Roman" w:cs="Times New Roman"/>
          <w:sz w:val="24"/>
          <w:szCs w:val="24"/>
          <w:lang w:eastAsia="lt-LT"/>
        </w:rPr>
        <w:t xml:space="preserve"> prioritetų. 2015 m. birželio 22 d. pristatytas </w:t>
      </w:r>
      <w:hyperlink r:id="rId9" w:history="1">
        <w:r w:rsidR="00F2464A" w:rsidRPr="0013461E">
          <w:rPr>
            <w:rFonts w:ascii="Times New Roman" w:eastAsia="Times New Roman" w:hAnsi="Times New Roman" w:cs="Times New Roman"/>
            <w:sz w:val="24"/>
            <w:szCs w:val="24"/>
            <w:lang w:eastAsia="lt-LT"/>
          </w:rPr>
          <w:t>Penkių pirmininkų ataskaita</w:t>
        </w:r>
      </w:hyperlink>
      <w:r w:rsidR="00F2464A" w:rsidRPr="0013461E">
        <w:rPr>
          <w:rFonts w:ascii="Times New Roman" w:eastAsia="Times New Roman" w:hAnsi="Times New Roman" w:cs="Times New Roman"/>
          <w:sz w:val="24"/>
          <w:szCs w:val="24"/>
          <w:lang w:eastAsia="lt-LT"/>
        </w:rPr>
        <w:t xml:space="preserve"> suteikia pagrindą per ateinantį dešimtmetį šį tikslą pasiekti. Joje siūlomas plataus užmojo, tačiau </w:t>
      </w:r>
      <w:proofErr w:type="spellStart"/>
      <w:r w:rsidR="00F2464A" w:rsidRPr="0013461E">
        <w:rPr>
          <w:rFonts w:ascii="Times New Roman" w:eastAsia="Times New Roman" w:hAnsi="Times New Roman" w:cs="Times New Roman"/>
          <w:sz w:val="24"/>
          <w:szCs w:val="24"/>
          <w:lang w:eastAsia="lt-LT"/>
        </w:rPr>
        <w:t>pragmatiškas</w:t>
      </w:r>
      <w:proofErr w:type="spellEnd"/>
      <w:r w:rsidR="00F2464A" w:rsidRPr="0013461E">
        <w:rPr>
          <w:rFonts w:ascii="Times New Roman" w:eastAsia="Times New Roman" w:hAnsi="Times New Roman" w:cs="Times New Roman"/>
          <w:sz w:val="24"/>
          <w:szCs w:val="24"/>
          <w:lang w:eastAsia="lt-LT"/>
        </w:rPr>
        <w:t xml:space="preserve"> planas sukurti Ekonominę ir pinigų sąjungą vienu metu siekiant pažangos keturiose srityse: pirma, kuriant tikrą ekonominę sąjungą, kurioje kiekvienos šalies ekonomika turėtų klestėjimą pinigų sąjungoje užtikrinančių struktūrinių ypatumų; antra, kuriant finansinę sąjungą, kurioje mažinant su finansiniu stabilumu susijusią riziką užtikrinamas mūsų valiutos vientisumas pinigų sąjungoje ir didinamas dalijimasis rizika su privačiuoju sektoriumi; trečia, kuriant fiskalinę sąjungą, kurioje užtikrinamas fiskalinis tvarumas ir fiskalinis stabilizavimas; ketvirta, kuriant politinę sąjungą, kuri realiai sustiprintų demokratinę atskaitomybę, teisėtumą ir institucijas.</w:t>
      </w:r>
    </w:p>
    <w:p w:rsidR="00235876" w:rsidRPr="0013461E" w:rsidRDefault="00235876" w:rsidP="00F2464A">
      <w:pPr>
        <w:shd w:val="clear" w:color="auto" w:fill="FFFFFF" w:themeFill="background1"/>
        <w:spacing w:after="0" w:line="240" w:lineRule="auto"/>
        <w:ind w:firstLine="709"/>
        <w:jc w:val="both"/>
        <w:rPr>
          <w:rFonts w:ascii="Times New Roman" w:eastAsia="Times New Roman" w:hAnsi="Times New Roman" w:cs="Times New Roman"/>
          <w:sz w:val="24"/>
          <w:szCs w:val="24"/>
          <w:lang w:eastAsia="lt-LT"/>
        </w:rPr>
      </w:pPr>
    </w:p>
    <w:p w:rsidR="00235876" w:rsidRPr="0013461E" w:rsidRDefault="005078A4" w:rsidP="00235876">
      <w:pPr>
        <w:tabs>
          <w:tab w:val="left" w:pos="709"/>
          <w:tab w:val="left" w:pos="993"/>
          <w:tab w:val="left" w:pos="1701"/>
        </w:tabs>
        <w:spacing w:after="0" w:line="240" w:lineRule="auto"/>
        <w:ind w:firstLine="709"/>
        <w:jc w:val="center"/>
        <w:rPr>
          <w:rFonts w:ascii="Times New Roman" w:eastAsia="Times New Roman" w:hAnsi="Times New Roman" w:cs="Times New Roman"/>
          <w:b/>
          <w:bCs/>
          <w:i/>
          <w:iCs/>
          <w:color w:val="000000"/>
          <w:sz w:val="24"/>
          <w:szCs w:val="24"/>
          <w:lang w:eastAsia="ar-SA"/>
        </w:rPr>
      </w:pPr>
      <w:r w:rsidRPr="0013461E">
        <w:rPr>
          <w:rFonts w:ascii="Times New Roman" w:eastAsia="Times New Roman" w:hAnsi="Times New Roman" w:cs="Times New Roman"/>
          <w:b/>
          <w:bCs/>
          <w:i/>
          <w:iCs/>
          <w:color w:val="000000"/>
          <w:sz w:val="24"/>
          <w:szCs w:val="24"/>
          <w:lang w:eastAsia="ar-SA"/>
        </w:rPr>
        <w:t xml:space="preserve">4. </w:t>
      </w:r>
      <w:r w:rsidR="00235876" w:rsidRPr="0013461E">
        <w:rPr>
          <w:rFonts w:ascii="Times New Roman" w:eastAsia="Times New Roman" w:hAnsi="Times New Roman" w:cs="Times New Roman"/>
          <w:b/>
          <w:bCs/>
          <w:i/>
          <w:iCs/>
          <w:color w:val="000000"/>
          <w:sz w:val="24"/>
          <w:szCs w:val="24"/>
          <w:lang w:eastAsia="ar-SA"/>
        </w:rPr>
        <w:t>Pirmininkaujančių Europos Sąjungai valstybių pirmininkavimo programų bei rezultatų pristatymai</w:t>
      </w:r>
    </w:p>
    <w:p w:rsidR="00235876" w:rsidRPr="0013461E" w:rsidRDefault="00235876" w:rsidP="00235876">
      <w:pPr>
        <w:tabs>
          <w:tab w:val="left" w:pos="709"/>
          <w:tab w:val="left" w:pos="993"/>
          <w:tab w:val="left" w:pos="1701"/>
        </w:tabs>
        <w:spacing w:after="0" w:line="240" w:lineRule="auto"/>
        <w:ind w:firstLine="709"/>
        <w:jc w:val="center"/>
        <w:rPr>
          <w:rFonts w:ascii="Times New Roman" w:eastAsia="Times New Roman" w:hAnsi="Times New Roman" w:cs="Times New Roman"/>
          <w:b/>
          <w:i/>
          <w:color w:val="000000"/>
          <w:sz w:val="24"/>
          <w:szCs w:val="24"/>
          <w:lang w:eastAsia="ar-SA"/>
        </w:rPr>
      </w:pPr>
    </w:p>
    <w:p w:rsidR="00235876" w:rsidRPr="0013461E" w:rsidRDefault="00235876" w:rsidP="00235876">
      <w:pPr>
        <w:shd w:val="clear" w:color="auto" w:fill="FFFFFF"/>
        <w:spacing w:after="0" w:line="240" w:lineRule="auto"/>
        <w:ind w:firstLine="720"/>
        <w:jc w:val="both"/>
        <w:outlineLvl w:val="0"/>
        <w:rPr>
          <w:rFonts w:ascii="Times New Roman" w:eastAsia="Arial Unicode MS" w:hAnsi="Times New Roman" w:cs="Times New Roman"/>
          <w:bCs/>
          <w:sz w:val="24"/>
          <w:szCs w:val="24"/>
        </w:rPr>
      </w:pPr>
      <w:r w:rsidRPr="0013461E">
        <w:rPr>
          <w:rFonts w:ascii="Times New Roman" w:eastAsia="Arial Unicode MS" w:hAnsi="Times New Roman" w:cs="Times New Roman"/>
          <w:bCs/>
          <w:sz w:val="24"/>
          <w:szCs w:val="24"/>
        </w:rPr>
        <w:t xml:space="preserve">2016 m.  sausio 22 d. Europos reikalų komiteto ir Užsienio reikalų komiteto posėdyje  Liuksemburgo Didžiosios Hercogystės Ambasadoriaus Lietuvos Respublikai pavaduotojas p. </w:t>
      </w:r>
      <w:proofErr w:type="spellStart"/>
      <w:r w:rsidRPr="0013461E">
        <w:rPr>
          <w:rFonts w:ascii="Times New Roman" w:eastAsia="Arial Unicode MS" w:hAnsi="Times New Roman" w:cs="Times New Roman"/>
          <w:bCs/>
          <w:sz w:val="24"/>
          <w:szCs w:val="24"/>
        </w:rPr>
        <w:t>André</w:t>
      </w:r>
      <w:proofErr w:type="spellEnd"/>
      <w:r w:rsidRPr="0013461E">
        <w:rPr>
          <w:rFonts w:ascii="Times New Roman" w:eastAsia="Arial Unicode MS" w:hAnsi="Times New Roman" w:cs="Times New Roman"/>
          <w:bCs/>
          <w:sz w:val="24"/>
          <w:szCs w:val="24"/>
        </w:rPr>
        <w:t xml:space="preserve"> </w:t>
      </w:r>
      <w:proofErr w:type="spellStart"/>
      <w:r w:rsidRPr="0013461E">
        <w:rPr>
          <w:rFonts w:ascii="Times New Roman" w:eastAsia="Arial Unicode MS" w:hAnsi="Times New Roman" w:cs="Times New Roman"/>
          <w:bCs/>
          <w:sz w:val="24"/>
          <w:szCs w:val="24"/>
        </w:rPr>
        <w:t>Flammangas</w:t>
      </w:r>
      <w:proofErr w:type="spellEnd"/>
      <w:r w:rsidRPr="0013461E">
        <w:rPr>
          <w:rFonts w:ascii="Times New Roman" w:eastAsia="Arial Unicode MS" w:hAnsi="Times New Roman" w:cs="Times New Roman"/>
          <w:bCs/>
          <w:sz w:val="24"/>
          <w:szCs w:val="24"/>
        </w:rPr>
        <w:t xml:space="preserve"> pristatė šalies pirmininkavimo ES Tarybai (2015 m. liepa–2015 m. gruodis) rezultatus remdamasis prioritetiniais ramsčiais. Liuksemburgo Didžioji Hercogystė, pirmininkavusi ES Tarybai antrąjį 2015 m. pusmetį, greta įprastų ES darbotvarkės klausimų, susidūrė su dviem dideliais iššūkiais – ES pasiekusių migracijos srautų valdymu ir saugumo klausimais Paryžiuje įvykdytų teroro atakų kontekste. Teisėkūros darbotvarkėje vyravo ES socialinio matmens gilinimo ir ES konkurencingumo stiprinimo klausimai. </w:t>
      </w:r>
    </w:p>
    <w:p w:rsidR="00235876" w:rsidRPr="0013461E" w:rsidRDefault="00235876" w:rsidP="00235876">
      <w:pPr>
        <w:shd w:val="clear" w:color="auto" w:fill="FFFFFF"/>
        <w:spacing w:after="0" w:line="240" w:lineRule="auto"/>
        <w:ind w:firstLine="720"/>
        <w:jc w:val="both"/>
        <w:outlineLvl w:val="0"/>
        <w:rPr>
          <w:rFonts w:ascii="Times New Roman" w:eastAsia="Arial Unicode MS" w:hAnsi="Times New Roman" w:cs="Times New Roman"/>
          <w:bCs/>
          <w:sz w:val="24"/>
          <w:szCs w:val="24"/>
        </w:rPr>
      </w:pPr>
      <w:r w:rsidRPr="0013461E">
        <w:rPr>
          <w:rFonts w:ascii="Times New Roman" w:eastAsia="Arial Unicode MS" w:hAnsi="Times New Roman" w:cs="Times New Roman"/>
          <w:bCs/>
          <w:sz w:val="24"/>
          <w:szCs w:val="24"/>
        </w:rPr>
        <w:t xml:space="preserve">Nyderlandų Karalystės, pirmininkaujančios ES Tarybai 2016 m. pirmąjį pusmetį, prioritetus komitetams pristatė ambasadorius J. E. p. </w:t>
      </w:r>
      <w:proofErr w:type="spellStart"/>
      <w:r w:rsidRPr="0013461E">
        <w:rPr>
          <w:rFonts w:ascii="Times New Roman" w:eastAsia="Arial Unicode MS" w:hAnsi="Times New Roman" w:cs="Times New Roman"/>
          <w:bCs/>
          <w:sz w:val="24"/>
          <w:szCs w:val="24"/>
        </w:rPr>
        <w:t>van</w:t>
      </w:r>
      <w:proofErr w:type="spellEnd"/>
      <w:r w:rsidRPr="0013461E">
        <w:rPr>
          <w:rFonts w:ascii="Times New Roman" w:eastAsia="Arial Unicode MS" w:hAnsi="Times New Roman" w:cs="Times New Roman"/>
          <w:bCs/>
          <w:sz w:val="24"/>
          <w:szCs w:val="24"/>
        </w:rPr>
        <w:t xml:space="preserve"> </w:t>
      </w:r>
      <w:proofErr w:type="spellStart"/>
      <w:r w:rsidRPr="0013461E">
        <w:rPr>
          <w:rFonts w:ascii="Times New Roman" w:eastAsia="Arial Unicode MS" w:hAnsi="Times New Roman" w:cs="Times New Roman"/>
          <w:bCs/>
          <w:sz w:val="24"/>
          <w:szCs w:val="24"/>
        </w:rPr>
        <w:t>der</w:t>
      </w:r>
      <w:proofErr w:type="spellEnd"/>
      <w:r w:rsidRPr="0013461E">
        <w:rPr>
          <w:rFonts w:ascii="Times New Roman" w:eastAsia="Arial Unicode MS" w:hAnsi="Times New Roman" w:cs="Times New Roman"/>
          <w:bCs/>
          <w:sz w:val="24"/>
          <w:szCs w:val="24"/>
        </w:rPr>
        <w:t xml:space="preserve"> </w:t>
      </w:r>
      <w:proofErr w:type="spellStart"/>
      <w:r w:rsidRPr="0013461E">
        <w:rPr>
          <w:rFonts w:ascii="Times New Roman" w:eastAsia="Arial Unicode MS" w:hAnsi="Times New Roman" w:cs="Times New Roman"/>
          <w:bCs/>
          <w:sz w:val="24"/>
          <w:szCs w:val="24"/>
        </w:rPr>
        <w:t>Lingen</w:t>
      </w:r>
      <w:proofErr w:type="spellEnd"/>
      <w:r w:rsidRPr="0013461E">
        <w:rPr>
          <w:rFonts w:ascii="Times New Roman" w:eastAsia="Arial Unicode MS" w:hAnsi="Times New Roman" w:cs="Times New Roman"/>
          <w:bCs/>
          <w:sz w:val="24"/>
          <w:szCs w:val="24"/>
        </w:rPr>
        <w:t xml:space="preserve">. Jis pabrėžė, kad bus toliau aktyviai dirbama migracijos klausimais, nepamirštant kitų šalies pirmininkavimo prioritetų – </w:t>
      </w:r>
      <w:proofErr w:type="spellStart"/>
      <w:r w:rsidRPr="0013461E">
        <w:rPr>
          <w:rFonts w:ascii="Times New Roman" w:eastAsia="Arial Unicode MS" w:hAnsi="Times New Roman" w:cs="Times New Roman"/>
          <w:bCs/>
          <w:sz w:val="24"/>
          <w:szCs w:val="24"/>
        </w:rPr>
        <w:t>inovatyvios</w:t>
      </w:r>
      <w:proofErr w:type="spellEnd"/>
      <w:r w:rsidRPr="0013461E">
        <w:rPr>
          <w:rFonts w:ascii="Times New Roman" w:eastAsia="Arial Unicode MS" w:hAnsi="Times New Roman" w:cs="Times New Roman"/>
          <w:bCs/>
          <w:sz w:val="24"/>
          <w:szCs w:val="24"/>
        </w:rPr>
        <w:t xml:space="preserve"> ir darbo vietas kuriančios Europos, patikimų Europos finansų, tvirtos euro zonos, į ateitį orientuotos klimato ir energetikos politikos. Atsakydamas į komitetų narių klausimus, p. </w:t>
      </w:r>
      <w:proofErr w:type="spellStart"/>
      <w:r w:rsidRPr="0013461E">
        <w:rPr>
          <w:rFonts w:ascii="Times New Roman" w:eastAsia="Arial Unicode MS" w:hAnsi="Times New Roman" w:cs="Times New Roman"/>
          <w:bCs/>
          <w:sz w:val="24"/>
          <w:szCs w:val="24"/>
        </w:rPr>
        <w:t>van</w:t>
      </w:r>
      <w:proofErr w:type="spellEnd"/>
      <w:r w:rsidRPr="0013461E">
        <w:rPr>
          <w:rFonts w:ascii="Times New Roman" w:eastAsia="Arial Unicode MS" w:hAnsi="Times New Roman" w:cs="Times New Roman"/>
          <w:bCs/>
          <w:sz w:val="24"/>
          <w:szCs w:val="24"/>
        </w:rPr>
        <w:t xml:space="preserve"> </w:t>
      </w:r>
      <w:proofErr w:type="spellStart"/>
      <w:r w:rsidRPr="0013461E">
        <w:rPr>
          <w:rFonts w:ascii="Times New Roman" w:eastAsia="Arial Unicode MS" w:hAnsi="Times New Roman" w:cs="Times New Roman"/>
          <w:bCs/>
          <w:sz w:val="24"/>
          <w:szCs w:val="24"/>
        </w:rPr>
        <w:t>der</w:t>
      </w:r>
      <w:proofErr w:type="spellEnd"/>
      <w:r w:rsidRPr="0013461E">
        <w:rPr>
          <w:rFonts w:ascii="Times New Roman" w:eastAsia="Arial Unicode MS" w:hAnsi="Times New Roman" w:cs="Times New Roman"/>
          <w:bCs/>
          <w:sz w:val="24"/>
          <w:szCs w:val="24"/>
        </w:rPr>
        <w:t xml:space="preserve"> </w:t>
      </w:r>
      <w:proofErr w:type="spellStart"/>
      <w:r w:rsidRPr="0013461E">
        <w:rPr>
          <w:rFonts w:ascii="Times New Roman" w:eastAsia="Arial Unicode MS" w:hAnsi="Times New Roman" w:cs="Times New Roman"/>
          <w:bCs/>
          <w:sz w:val="24"/>
          <w:szCs w:val="24"/>
        </w:rPr>
        <w:t>Lingen</w:t>
      </w:r>
      <w:proofErr w:type="spellEnd"/>
      <w:r w:rsidRPr="0013461E">
        <w:rPr>
          <w:rFonts w:ascii="Times New Roman" w:eastAsia="Arial Unicode MS" w:hAnsi="Times New Roman" w:cs="Times New Roman"/>
          <w:bCs/>
          <w:sz w:val="24"/>
          <w:szCs w:val="24"/>
        </w:rPr>
        <w:t xml:space="preserve"> pabrėžė, kad Šengeno erdvės išsaugojimas yra bendra ES šalių vertybė, o stipri ir patikima ES išorės sienų apsauga yra viena pagrindinių priemonių tos erdvės išsaugojimui. Nyderlandų pirmininkavimo ES Tarybai metu bus siekiama susitarti dėl Europos Komisijos siūlomo Sienų paketo.</w:t>
      </w:r>
    </w:p>
    <w:p w:rsidR="00F2464A" w:rsidRPr="0013461E" w:rsidRDefault="00F2464A" w:rsidP="00B72828">
      <w:pPr>
        <w:tabs>
          <w:tab w:val="left" w:pos="567"/>
        </w:tabs>
        <w:spacing w:after="0" w:line="240" w:lineRule="auto"/>
        <w:ind w:firstLine="426"/>
        <w:jc w:val="center"/>
        <w:rPr>
          <w:rFonts w:ascii="Times New Roman" w:eastAsia="Calibri" w:hAnsi="Times New Roman" w:cs="Times New Roman"/>
          <w:b/>
          <w:i/>
          <w:sz w:val="24"/>
          <w:szCs w:val="24"/>
        </w:rPr>
      </w:pPr>
    </w:p>
    <w:p w:rsidR="00B72828" w:rsidRPr="0013461E" w:rsidRDefault="005078A4" w:rsidP="00B72828">
      <w:pPr>
        <w:tabs>
          <w:tab w:val="left" w:pos="567"/>
        </w:tabs>
        <w:spacing w:after="0" w:line="240" w:lineRule="auto"/>
        <w:ind w:firstLine="426"/>
        <w:jc w:val="center"/>
        <w:rPr>
          <w:rFonts w:ascii="Times New Roman" w:eastAsia="Calibri" w:hAnsi="Times New Roman" w:cs="Times New Roman"/>
          <w:b/>
          <w:i/>
          <w:sz w:val="24"/>
          <w:szCs w:val="24"/>
        </w:rPr>
      </w:pPr>
      <w:r w:rsidRPr="0013461E">
        <w:rPr>
          <w:rFonts w:ascii="Times New Roman" w:eastAsia="Calibri" w:hAnsi="Times New Roman" w:cs="Times New Roman"/>
          <w:b/>
          <w:i/>
          <w:sz w:val="24"/>
          <w:szCs w:val="24"/>
        </w:rPr>
        <w:t xml:space="preserve">5. </w:t>
      </w:r>
      <w:r w:rsidR="00B72828" w:rsidRPr="0013461E">
        <w:rPr>
          <w:rFonts w:ascii="Times New Roman" w:eastAsia="Calibri" w:hAnsi="Times New Roman" w:cs="Times New Roman"/>
          <w:b/>
          <w:i/>
          <w:sz w:val="24"/>
          <w:szCs w:val="24"/>
        </w:rPr>
        <w:t>Politinis dialogas dėl „žaliosios kortelės“</w:t>
      </w:r>
    </w:p>
    <w:p w:rsidR="006F229B" w:rsidRPr="0013461E" w:rsidRDefault="00CC5F6F" w:rsidP="006F229B">
      <w:pPr>
        <w:tabs>
          <w:tab w:val="left" w:pos="567"/>
        </w:tabs>
        <w:spacing w:after="0" w:line="240" w:lineRule="auto"/>
        <w:ind w:firstLine="680"/>
        <w:jc w:val="center"/>
        <w:rPr>
          <w:rFonts w:ascii="Times New Roman" w:eastAsia="Calibri" w:hAnsi="Times New Roman" w:cs="Times New Roman"/>
          <w:sz w:val="24"/>
          <w:szCs w:val="24"/>
        </w:rPr>
      </w:pPr>
      <w:r w:rsidRPr="0013461E">
        <w:rPr>
          <w:rFonts w:ascii="Times New Roman" w:eastAsia="Calibri" w:hAnsi="Times New Roman" w:cs="Times New Roman"/>
          <w:sz w:val="24"/>
          <w:szCs w:val="24"/>
        </w:rPr>
        <w:tab/>
      </w:r>
    </w:p>
    <w:p w:rsidR="006F229B" w:rsidRPr="0013461E" w:rsidRDefault="006F229B" w:rsidP="006F229B">
      <w:pPr>
        <w:tabs>
          <w:tab w:val="left" w:pos="601"/>
        </w:tabs>
        <w:spacing w:after="0" w:line="240" w:lineRule="auto"/>
        <w:ind w:firstLine="680"/>
        <w:contextualSpacing/>
        <w:jc w:val="both"/>
        <w:rPr>
          <w:rFonts w:ascii="Times New Roman" w:eastAsia="Times New Roman" w:hAnsi="Times New Roman" w:cs="Times New Roman"/>
          <w:i/>
          <w:sz w:val="24"/>
          <w:lang w:eastAsia="lt-LT"/>
        </w:rPr>
      </w:pPr>
      <w:r w:rsidRPr="0013461E">
        <w:rPr>
          <w:rFonts w:ascii="Times New Roman" w:eastAsia="Calibri" w:hAnsi="Times New Roman" w:cs="Times New Roman"/>
          <w:sz w:val="24"/>
          <w:szCs w:val="24"/>
        </w:rPr>
        <w:t>Ataskaitiniu laikotarpiu gauti du pasiūlymai dėl „žaliosios kortelės“.</w:t>
      </w:r>
      <w:r w:rsidRPr="0013461E">
        <w:rPr>
          <w:rFonts w:ascii="Times New Roman" w:eastAsia="Times New Roman" w:hAnsi="Times New Roman" w:cs="Times New Roman"/>
          <w:i/>
          <w:sz w:val="24"/>
          <w:lang w:eastAsia="lt-LT"/>
        </w:rPr>
        <w:t xml:space="preserve"> </w:t>
      </w:r>
      <w:r w:rsidRPr="0013461E">
        <w:rPr>
          <w:rFonts w:ascii="Times New Roman" w:eastAsia="Calibri" w:hAnsi="Times New Roman" w:cs="Times New Roman"/>
          <w:sz w:val="24"/>
        </w:rPr>
        <w:t xml:space="preserve">2015 m. lapkričio 11 d. gautas Latvijos Respublikos </w:t>
      </w:r>
      <w:proofErr w:type="spellStart"/>
      <w:r w:rsidRPr="0013461E">
        <w:rPr>
          <w:rFonts w:ascii="Times New Roman" w:eastAsia="Calibri" w:hAnsi="Times New Roman" w:cs="Times New Roman"/>
          <w:sz w:val="24"/>
        </w:rPr>
        <w:t>Saeimos</w:t>
      </w:r>
      <w:proofErr w:type="spellEnd"/>
      <w:r w:rsidRPr="0013461E">
        <w:rPr>
          <w:rFonts w:ascii="Times New Roman" w:eastAsia="Calibri" w:hAnsi="Times New Roman" w:cs="Times New Roman"/>
          <w:sz w:val="24"/>
        </w:rPr>
        <w:t xml:space="preserve"> Europos reikalų komiteto pasiūlymas dėl „žaliosios kortelės“ dėl </w:t>
      </w:r>
      <w:r w:rsidRPr="0013461E">
        <w:rPr>
          <w:rFonts w:ascii="Times New Roman" w:eastAsia="Calibri" w:hAnsi="Times New Roman" w:cs="Times New Roman"/>
          <w:bCs/>
          <w:sz w:val="24"/>
        </w:rPr>
        <w:t>Audiovizualinės žiniasklaidos paslaugų direktyvos peržiūros</w:t>
      </w:r>
      <w:r w:rsidRPr="0013461E">
        <w:rPr>
          <w:rFonts w:ascii="Times New Roman" w:eastAsia="Calibri" w:hAnsi="Times New Roman" w:cs="Times New Roman"/>
          <w:sz w:val="24"/>
        </w:rPr>
        <w:t xml:space="preserve"> iniciatyvos. Latvijos Respublikos </w:t>
      </w:r>
      <w:proofErr w:type="spellStart"/>
      <w:r w:rsidRPr="0013461E">
        <w:rPr>
          <w:rFonts w:ascii="Times New Roman" w:eastAsia="Calibri" w:hAnsi="Times New Roman" w:cs="Times New Roman"/>
          <w:sz w:val="24"/>
        </w:rPr>
        <w:t>Saeimos</w:t>
      </w:r>
      <w:proofErr w:type="spellEnd"/>
      <w:r w:rsidRPr="0013461E">
        <w:rPr>
          <w:rFonts w:ascii="Times New Roman" w:eastAsia="Calibri" w:hAnsi="Times New Roman" w:cs="Times New Roman"/>
          <w:sz w:val="24"/>
        </w:rPr>
        <w:t xml:space="preserve"> Europos reikalų komitetas siūlo kreiptis į Europos Komisiją siūlant išplėsti geografinę direktyvos taikymo sritį audiovizualinės žiniasklaidos paslaugų teikėjams paslaugas teikiantiems Europos Sąjungoje, tačiau įsteigtiems už Europos Sąjungos ribų; numatyti greito reagavimo mechanizmą, kuris būtų taikomas pažeidus draudimą kurstyti neapykantą; didinti bendrą vartotojų apsaugos lygį, suteikiant valstybėms narėms teisę spręsti dėl netinkamo televizijos laidų turinio, susijusio su neapykantos kurstymu.</w:t>
      </w:r>
    </w:p>
    <w:p w:rsidR="006F229B" w:rsidRPr="0013461E" w:rsidRDefault="006F229B" w:rsidP="006F229B">
      <w:pPr>
        <w:spacing w:after="0" w:line="240" w:lineRule="auto"/>
        <w:ind w:firstLine="680"/>
        <w:jc w:val="both"/>
        <w:rPr>
          <w:rFonts w:ascii="Times New Roman" w:eastAsia="Times New Roman" w:hAnsi="Times New Roman" w:cs="Times New Roman"/>
          <w:bCs/>
          <w:sz w:val="24"/>
          <w:szCs w:val="24"/>
        </w:rPr>
      </w:pPr>
      <w:r w:rsidRPr="0013461E">
        <w:rPr>
          <w:rFonts w:ascii="Times New Roman" w:eastAsia="Calibri" w:hAnsi="Times New Roman" w:cs="Times New Roman"/>
          <w:sz w:val="24"/>
        </w:rPr>
        <w:t xml:space="preserve">Seimo Europos reikalų komitetas, gavęs kompetentingų Seimo komitetų nuomones dėl „žaliosios kortelės“ pasiūlymo dėl </w:t>
      </w:r>
      <w:r w:rsidRPr="0013461E">
        <w:rPr>
          <w:rFonts w:ascii="Times New Roman" w:eastAsia="Calibri" w:hAnsi="Times New Roman" w:cs="Times New Roman"/>
          <w:bCs/>
          <w:sz w:val="24"/>
        </w:rPr>
        <w:t>Audiovizualinės žiniasklaidos paslaugų direktyvos peržiūros</w:t>
      </w:r>
      <w:r w:rsidRPr="0013461E">
        <w:rPr>
          <w:rFonts w:ascii="Times New Roman" w:eastAsia="Calibri" w:hAnsi="Times New Roman" w:cs="Times New Roman"/>
          <w:sz w:val="24"/>
        </w:rPr>
        <w:t xml:space="preserve"> iniciatyvos, 2016 m. sausio 14 d. apsvarstė šį pasiūlymą komiteto posėdyje. Priimtame sprendime Komitetas pasiūlė </w:t>
      </w:r>
      <w:r w:rsidRPr="0013461E">
        <w:rPr>
          <w:rFonts w:ascii="Times New Roman" w:eastAsia="Times New Roman" w:hAnsi="Times New Roman" w:cs="Times New Roman"/>
          <w:bCs/>
          <w:sz w:val="24"/>
          <w:szCs w:val="20"/>
        </w:rPr>
        <w:t xml:space="preserve">Latvijos Respublikos </w:t>
      </w:r>
      <w:proofErr w:type="spellStart"/>
      <w:r w:rsidRPr="0013461E">
        <w:rPr>
          <w:rFonts w:ascii="Times New Roman" w:eastAsia="Times New Roman" w:hAnsi="Times New Roman" w:cs="Times New Roman"/>
          <w:bCs/>
          <w:sz w:val="24"/>
          <w:szCs w:val="20"/>
        </w:rPr>
        <w:t>Saeimos</w:t>
      </w:r>
      <w:proofErr w:type="spellEnd"/>
      <w:r w:rsidRPr="0013461E">
        <w:rPr>
          <w:rFonts w:ascii="Times New Roman" w:eastAsia="Times New Roman" w:hAnsi="Times New Roman" w:cs="Times New Roman"/>
          <w:bCs/>
          <w:sz w:val="24"/>
          <w:szCs w:val="20"/>
        </w:rPr>
        <w:t xml:space="preserve"> Europos reikalų komitetui patikslinti „žaliosios kortelės“ pasiūlymą „</w:t>
      </w:r>
      <w:r w:rsidRPr="0013461E">
        <w:rPr>
          <w:rFonts w:ascii="Times New Roman" w:eastAsia="Times New Roman" w:hAnsi="Times New Roman" w:cs="Times New Roman"/>
          <w:bCs/>
          <w:i/>
          <w:sz w:val="24"/>
          <w:szCs w:val="20"/>
        </w:rPr>
        <w:t xml:space="preserve">išplėsti geografinę direktyvos taikymo sritį, kad ji </w:t>
      </w:r>
      <w:r w:rsidRPr="0013461E">
        <w:rPr>
          <w:rFonts w:ascii="Times New Roman" w:eastAsia="Times New Roman" w:hAnsi="Times New Roman" w:cs="Times New Roman"/>
          <w:bCs/>
          <w:i/>
          <w:sz w:val="24"/>
          <w:szCs w:val="24"/>
        </w:rPr>
        <w:t xml:space="preserve">apimtų ir tuos audiovizualinės </w:t>
      </w:r>
      <w:r w:rsidRPr="0013461E">
        <w:rPr>
          <w:rFonts w:ascii="Times New Roman" w:eastAsia="Times New Roman" w:hAnsi="Times New Roman" w:cs="Times New Roman"/>
          <w:bCs/>
          <w:i/>
          <w:sz w:val="24"/>
          <w:szCs w:val="24"/>
        </w:rPr>
        <w:lastRenderedPageBreak/>
        <w:t>žiniasklaidos paslaugų teikėjus, kurie yra įsikūrę už ES ribų, bet transliuoja ES auditorijai</w:t>
      </w:r>
      <w:r w:rsidRPr="0013461E">
        <w:rPr>
          <w:rFonts w:ascii="Times New Roman" w:eastAsia="Times New Roman" w:hAnsi="Times New Roman" w:cs="Times New Roman"/>
          <w:bCs/>
          <w:sz w:val="24"/>
          <w:szCs w:val="24"/>
        </w:rPr>
        <w:t>“, siūlant Komisijai ES lygmeniu išspręsti ES valstybėse narėse įsisteigusių transliuotojų jurisdikcijos kolizijos problemą.</w:t>
      </w:r>
    </w:p>
    <w:p w:rsidR="006F229B" w:rsidRPr="0013461E" w:rsidRDefault="006F229B" w:rsidP="006F229B">
      <w:pPr>
        <w:spacing w:after="0" w:line="240" w:lineRule="auto"/>
        <w:ind w:firstLine="680"/>
        <w:jc w:val="both"/>
        <w:rPr>
          <w:rFonts w:ascii="Times New Roman" w:eastAsia="Times New Roman" w:hAnsi="Times New Roman" w:cs="Times New Roman"/>
          <w:bCs/>
          <w:sz w:val="24"/>
          <w:szCs w:val="24"/>
        </w:rPr>
      </w:pPr>
      <w:r w:rsidRPr="0013461E">
        <w:rPr>
          <w:rFonts w:ascii="Times New Roman" w:eastAsia="Times New Roman" w:hAnsi="Times New Roman" w:cs="Times New Roman"/>
          <w:bCs/>
          <w:sz w:val="24"/>
          <w:szCs w:val="24"/>
        </w:rPr>
        <w:tab/>
        <w:t>2016 m. vasario 10 d. Europos reikalų komiteto posėdyje buvo svarstytas Prancūzijos Nacionalinės Asamblėjos inicijuotas „žaliosios kortelės“ pasiūlymas dėl įmonių socialinės atsakomybės (ĮSA). Europos reikalų komitetas pritarė „žaliosios kortelės“ iniciatyvai, atkreipdamas dėmesį, kad būtinas galimo teisės akto poveikio įvertinimas.</w:t>
      </w:r>
    </w:p>
    <w:p w:rsidR="00B72828" w:rsidRPr="0013461E" w:rsidRDefault="00B72828" w:rsidP="006F229B">
      <w:pPr>
        <w:tabs>
          <w:tab w:val="left" w:pos="567"/>
        </w:tabs>
        <w:spacing w:after="0" w:line="240" w:lineRule="auto"/>
        <w:ind w:firstLine="709"/>
        <w:jc w:val="both"/>
        <w:rPr>
          <w:rFonts w:ascii="Times New Roman" w:eastAsia="Times New Roman" w:hAnsi="Times New Roman" w:cs="Times New Roman"/>
          <w:bCs/>
          <w:sz w:val="24"/>
          <w:szCs w:val="20"/>
        </w:rPr>
      </w:pPr>
    </w:p>
    <w:p w:rsidR="00F2464A" w:rsidRPr="0013461E" w:rsidRDefault="005078A4" w:rsidP="00F2464A">
      <w:pPr>
        <w:spacing w:after="0" w:line="240" w:lineRule="auto"/>
        <w:jc w:val="center"/>
        <w:rPr>
          <w:rFonts w:ascii="Times New Roman" w:eastAsia="Times New Roman" w:hAnsi="Times New Roman" w:cs="Times New Roman"/>
          <w:b/>
          <w:i/>
          <w:sz w:val="24"/>
          <w:szCs w:val="24"/>
          <w:lang w:eastAsia="fi-FI"/>
        </w:rPr>
      </w:pPr>
      <w:r w:rsidRPr="0013461E">
        <w:rPr>
          <w:rFonts w:ascii="Times New Roman" w:eastAsia="Times New Roman" w:hAnsi="Times New Roman" w:cs="Times New Roman"/>
          <w:b/>
          <w:i/>
          <w:sz w:val="24"/>
          <w:szCs w:val="24"/>
          <w:lang w:eastAsia="fi-FI"/>
        </w:rPr>
        <w:t xml:space="preserve">6. </w:t>
      </w:r>
      <w:r w:rsidR="00F2464A" w:rsidRPr="0013461E">
        <w:rPr>
          <w:rFonts w:ascii="Times New Roman" w:eastAsia="Times New Roman" w:hAnsi="Times New Roman" w:cs="Times New Roman"/>
          <w:b/>
          <w:i/>
          <w:sz w:val="24"/>
          <w:szCs w:val="24"/>
          <w:lang w:eastAsia="fi-FI"/>
        </w:rPr>
        <w:t>Transporto infrastruktūros parlamentinės kontrolės klausimai</w:t>
      </w:r>
    </w:p>
    <w:p w:rsidR="00F2464A" w:rsidRPr="0013461E" w:rsidRDefault="00F2464A" w:rsidP="00F2464A">
      <w:pPr>
        <w:spacing w:after="0" w:line="240" w:lineRule="auto"/>
        <w:jc w:val="both"/>
        <w:rPr>
          <w:rFonts w:ascii="Times New Roman" w:eastAsia="Times New Roman" w:hAnsi="Times New Roman" w:cs="Times New Roman"/>
          <w:sz w:val="24"/>
          <w:szCs w:val="24"/>
          <w:lang w:eastAsia="fi-FI"/>
        </w:rPr>
      </w:pPr>
    </w:p>
    <w:p w:rsidR="00F2464A" w:rsidRPr="0013461E" w:rsidRDefault="00F2464A" w:rsidP="00F2464A">
      <w:pPr>
        <w:spacing w:after="0" w:line="240" w:lineRule="auto"/>
        <w:jc w:val="both"/>
        <w:rPr>
          <w:rFonts w:ascii="Times New Roman" w:eastAsia="Times New Roman" w:hAnsi="Times New Roman" w:cs="Times New Roman"/>
          <w:sz w:val="24"/>
          <w:szCs w:val="24"/>
          <w:lang w:eastAsia="fi-FI"/>
        </w:rPr>
      </w:pPr>
      <w:r w:rsidRPr="0013461E">
        <w:rPr>
          <w:rFonts w:ascii="Times New Roman" w:eastAsia="Times New Roman" w:hAnsi="Times New Roman" w:cs="Times New Roman"/>
          <w:sz w:val="24"/>
          <w:szCs w:val="24"/>
          <w:lang w:eastAsia="fi-FI"/>
        </w:rPr>
        <w:tab/>
        <w:t xml:space="preserve">Komitetas nuo pat </w:t>
      </w:r>
      <w:r w:rsidRPr="0013461E">
        <w:rPr>
          <w:rFonts w:ascii="Times New Roman" w:eastAsia="Times New Roman" w:hAnsi="Times New Roman" w:cs="Times New Roman"/>
          <w:i/>
          <w:sz w:val="24"/>
          <w:szCs w:val="24"/>
          <w:lang w:eastAsia="fi-FI"/>
        </w:rPr>
        <w:t>,,</w:t>
      </w:r>
      <w:proofErr w:type="spellStart"/>
      <w:r w:rsidRPr="0013461E">
        <w:rPr>
          <w:rFonts w:ascii="Times New Roman" w:eastAsia="Times New Roman" w:hAnsi="Times New Roman" w:cs="Times New Roman"/>
          <w:i/>
          <w:sz w:val="24"/>
          <w:szCs w:val="24"/>
          <w:lang w:eastAsia="fi-FI"/>
        </w:rPr>
        <w:t>Rail</w:t>
      </w:r>
      <w:proofErr w:type="spellEnd"/>
      <w:r w:rsidRPr="0013461E">
        <w:rPr>
          <w:rFonts w:ascii="Times New Roman" w:eastAsia="Times New Roman" w:hAnsi="Times New Roman" w:cs="Times New Roman"/>
          <w:i/>
          <w:sz w:val="24"/>
          <w:szCs w:val="24"/>
          <w:lang w:eastAsia="fi-FI"/>
        </w:rPr>
        <w:t xml:space="preserve"> </w:t>
      </w:r>
      <w:proofErr w:type="spellStart"/>
      <w:r w:rsidRPr="0013461E">
        <w:rPr>
          <w:rFonts w:ascii="Times New Roman" w:eastAsia="Times New Roman" w:hAnsi="Times New Roman" w:cs="Times New Roman"/>
          <w:i/>
          <w:sz w:val="24"/>
          <w:szCs w:val="24"/>
          <w:lang w:eastAsia="fi-FI"/>
        </w:rPr>
        <w:t>Baltica</w:t>
      </w:r>
      <w:proofErr w:type="spellEnd"/>
      <w:r w:rsidRPr="0013461E">
        <w:rPr>
          <w:rFonts w:ascii="Times New Roman" w:eastAsia="Times New Roman" w:hAnsi="Times New Roman" w:cs="Times New Roman"/>
          <w:i/>
          <w:sz w:val="24"/>
          <w:szCs w:val="24"/>
          <w:lang w:eastAsia="fi-FI"/>
        </w:rPr>
        <w:t>“</w:t>
      </w:r>
      <w:r w:rsidRPr="0013461E">
        <w:rPr>
          <w:rFonts w:ascii="Times New Roman" w:eastAsia="Times New Roman" w:hAnsi="Times New Roman" w:cs="Times New Roman"/>
          <w:sz w:val="24"/>
          <w:szCs w:val="24"/>
          <w:lang w:eastAsia="fi-FI"/>
        </w:rPr>
        <w:t xml:space="preserve"> projekto įgyvendinimo pradžios, šiam Seimo nutarimu pripažintam didžiausiam Lietuvos transporto infrastruktūros projektui nuo nepriklausomybės atkūrimo laikų, skiria ypač didelį dėmesį, vykdydamas parlamentinę kontrolę svarsto klausimą periodiškai  komitetų posėdžiuose kiekvienoje Seimo sesijoje. </w:t>
      </w:r>
    </w:p>
    <w:p w:rsidR="00F2464A" w:rsidRPr="0013461E" w:rsidRDefault="00F2464A" w:rsidP="00F2464A">
      <w:pPr>
        <w:spacing w:after="0" w:line="240" w:lineRule="auto"/>
        <w:jc w:val="both"/>
        <w:rPr>
          <w:rFonts w:ascii="Times New Roman" w:eastAsia="Times New Roman" w:hAnsi="Times New Roman" w:cs="Times New Roman"/>
          <w:sz w:val="24"/>
          <w:szCs w:val="24"/>
          <w:lang w:eastAsia="fi-FI"/>
        </w:rPr>
      </w:pPr>
      <w:r w:rsidRPr="0013461E">
        <w:rPr>
          <w:rFonts w:ascii="Times New Roman" w:eastAsia="Times New Roman" w:hAnsi="Times New Roman" w:cs="Times New Roman"/>
          <w:sz w:val="24"/>
          <w:szCs w:val="24"/>
          <w:lang w:eastAsia="fi-FI"/>
        </w:rPr>
        <w:t>Komitetas 2015 m. spalio 7 d.  svarstė ,,</w:t>
      </w:r>
      <w:proofErr w:type="spellStart"/>
      <w:r w:rsidRPr="0013461E">
        <w:rPr>
          <w:rFonts w:ascii="Times New Roman" w:eastAsia="Times New Roman" w:hAnsi="Times New Roman" w:cs="Times New Roman"/>
          <w:sz w:val="24"/>
          <w:szCs w:val="24"/>
          <w:lang w:eastAsia="fi-FI"/>
        </w:rPr>
        <w:t>Rail</w:t>
      </w:r>
      <w:proofErr w:type="spellEnd"/>
      <w:r w:rsidRPr="0013461E">
        <w:rPr>
          <w:rFonts w:ascii="Times New Roman" w:eastAsia="Times New Roman" w:hAnsi="Times New Roman" w:cs="Times New Roman"/>
          <w:sz w:val="24"/>
          <w:szCs w:val="24"/>
          <w:lang w:eastAsia="fi-FI"/>
        </w:rPr>
        <w:t xml:space="preserve"> </w:t>
      </w:r>
      <w:proofErr w:type="spellStart"/>
      <w:r w:rsidRPr="0013461E">
        <w:rPr>
          <w:rFonts w:ascii="Times New Roman" w:eastAsia="Times New Roman" w:hAnsi="Times New Roman" w:cs="Times New Roman"/>
          <w:sz w:val="24"/>
          <w:szCs w:val="24"/>
          <w:lang w:eastAsia="fi-FI"/>
        </w:rPr>
        <w:t>Baltica</w:t>
      </w:r>
      <w:proofErr w:type="spellEnd"/>
      <w:r w:rsidRPr="0013461E">
        <w:rPr>
          <w:rFonts w:ascii="Times New Roman" w:eastAsia="Times New Roman" w:hAnsi="Times New Roman" w:cs="Times New Roman"/>
          <w:sz w:val="24"/>
          <w:szCs w:val="24"/>
          <w:lang w:eastAsia="fi-FI"/>
        </w:rPr>
        <w:t xml:space="preserve"> 2“ įgyvendinimo klausimą ir priėmė sprendimą Nr. 100-S-17, kuriuo:</w:t>
      </w:r>
    </w:p>
    <w:p w:rsidR="00F2464A" w:rsidRPr="0013461E" w:rsidRDefault="00F2464A" w:rsidP="00F2464A">
      <w:pPr>
        <w:spacing w:after="0" w:line="240" w:lineRule="auto"/>
        <w:jc w:val="both"/>
        <w:rPr>
          <w:rFonts w:ascii="Times New Roman" w:eastAsia="Times New Roman" w:hAnsi="Times New Roman" w:cs="Times New Roman"/>
          <w:sz w:val="24"/>
          <w:szCs w:val="24"/>
          <w:lang w:eastAsia="fi-FI"/>
        </w:rPr>
      </w:pPr>
      <w:r w:rsidRPr="0013461E">
        <w:rPr>
          <w:rFonts w:ascii="Times New Roman" w:eastAsia="Times New Roman" w:hAnsi="Times New Roman" w:cs="Times New Roman"/>
          <w:b/>
          <w:sz w:val="24"/>
          <w:szCs w:val="24"/>
          <w:lang w:eastAsia="fi-FI"/>
        </w:rPr>
        <w:tab/>
        <w:t>parėmė</w:t>
      </w:r>
      <w:r w:rsidRPr="0013461E">
        <w:rPr>
          <w:rFonts w:ascii="Times New Roman" w:eastAsia="Times New Roman" w:hAnsi="Times New Roman" w:cs="Times New Roman"/>
          <w:sz w:val="24"/>
          <w:szCs w:val="24"/>
          <w:lang w:eastAsia="fi-FI"/>
        </w:rPr>
        <w:t xml:space="preserve"> Lietuvos Respublikos Vyriausybės siekį sudaryti Baltijos valstybių tarpvyriausybinį susitarimą dėl projekto </w:t>
      </w:r>
      <w:r w:rsidRPr="0013461E">
        <w:rPr>
          <w:rFonts w:ascii="Times New Roman" w:eastAsia="Times New Roman" w:hAnsi="Times New Roman" w:cs="Times New Roman"/>
          <w:i/>
          <w:sz w:val="24"/>
          <w:szCs w:val="24"/>
          <w:lang w:eastAsia="fi-FI"/>
        </w:rPr>
        <w:t>,,</w:t>
      </w:r>
      <w:proofErr w:type="spellStart"/>
      <w:r w:rsidRPr="0013461E">
        <w:rPr>
          <w:rFonts w:ascii="Times New Roman" w:eastAsia="Times New Roman" w:hAnsi="Times New Roman" w:cs="Times New Roman"/>
          <w:i/>
          <w:sz w:val="24"/>
          <w:szCs w:val="24"/>
          <w:lang w:eastAsia="fi-FI"/>
        </w:rPr>
        <w:t>Rail</w:t>
      </w:r>
      <w:proofErr w:type="spellEnd"/>
      <w:r w:rsidRPr="0013461E">
        <w:rPr>
          <w:rFonts w:ascii="Times New Roman" w:eastAsia="Times New Roman" w:hAnsi="Times New Roman" w:cs="Times New Roman"/>
          <w:i/>
          <w:sz w:val="24"/>
          <w:szCs w:val="24"/>
          <w:lang w:eastAsia="fi-FI"/>
        </w:rPr>
        <w:t xml:space="preserve"> </w:t>
      </w:r>
      <w:proofErr w:type="spellStart"/>
      <w:r w:rsidRPr="0013461E">
        <w:rPr>
          <w:rFonts w:ascii="Times New Roman" w:eastAsia="Times New Roman" w:hAnsi="Times New Roman" w:cs="Times New Roman"/>
          <w:i/>
          <w:sz w:val="24"/>
          <w:szCs w:val="24"/>
          <w:lang w:eastAsia="fi-FI"/>
        </w:rPr>
        <w:t>Baltica</w:t>
      </w:r>
      <w:proofErr w:type="spellEnd"/>
      <w:r w:rsidRPr="0013461E">
        <w:rPr>
          <w:rFonts w:ascii="Times New Roman" w:eastAsia="Times New Roman" w:hAnsi="Times New Roman" w:cs="Times New Roman"/>
          <w:i/>
          <w:sz w:val="24"/>
          <w:szCs w:val="24"/>
          <w:lang w:eastAsia="fi-FI"/>
        </w:rPr>
        <w:t xml:space="preserve">“ </w:t>
      </w:r>
      <w:r w:rsidRPr="0013461E">
        <w:rPr>
          <w:rFonts w:ascii="Times New Roman" w:eastAsia="Times New Roman" w:hAnsi="Times New Roman" w:cs="Times New Roman"/>
          <w:sz w:val="24"/>
          <w:szCs w:val="24"/>
          <w:lang w:eastAsia="fi-FI"/>
        </w:rPr>
        <w:t>plėtros, laikantis aiškios principinės nuostatos, kad reikalingi kitų projekto partnerių – Latvijos Respublikos ir Estijos Respublikos ne tik politiniai, bet ir teisiniai įsipareigojimai, taip pat reikalinga stiprinti bendradarbiavimą su Lenkijos Respublika ir Suomijos Respublika siekiant sukurti geopolitiniu ir ekonominiu požiūriu bendrą Europos geležinkelių transporto erdvę, ir</w:t>
      </w:r>
    </w:p>
    <w:p w:rsidR="00F2464A" w:rsidRPr="0013461E" w:rsidRDefault="00F2464A" w:rsidP="00F2464A">
      <w:pPr>
        <w:spacing w:after="0" w:line="240" w:lineRule="auto"/>
        <w:jc w:val="both"/>
        <w:rPr>
          <w:rFonts w:ascii="Times New Roman" w:eastAsia="Times New Roman" w:hAnsi="Times New Roman" w:cs="Times New Roman"/>
          <w:sz w:val="24"/>
          <w:szCs w:val="24"/>
          <w:lang w:eastAsia="fi-FI"/>
        </w:rPr>
      </w:pPr>
      <w:r w:rsidRPr="0013461E">
        <w:rPr>
          <w:rFonts w:ascii="Times New Roman" w:eastAsia="Times New Roman" w:hAnsi="Times New Roman" w:cs="Times New Roman"/>
          <w:b/>
          <w:sz w:val="24"/>
          <w:szCs w:val="24"/>
          <w:lang w:eastAsia="fi-FI"/>
        </w:rPr>
        <w:tab/>
        <w:t>pasiūlė</w:t>
      </w:r>
      <w:r w:rsidRPr="0013461E">
        <w:rPr>
          <w:rFonts w:ascii="Times New Roman" w:eastAsia="Times New Roman" w:hAnsi="Times New Roman" w:cs="Times New Roman"/>
          <w:sz w:val="24"/>
          <w:szCs w:val="24"/>
          <w:lang w:eastAsia="fi-FI"/>
        </w:rPr>
        <w:t xml:space="preserve"> Lietuvos Respublikos Vyriausybei parengti nacionalinę Lietuvos poziciją dėl tarpvyriausybinio susitarimo dėl projekto </w:t>
      </w:r>
      <w:r w:rsidRPr="0013461E">
        <w:rPr>
          <w:rFonts w:ascii="Times New Roman" w:eastAsia="Times New Roman" w:hAnsi="Times New Roman" w:cs="Times New Roman"/>
          <w:i/>
          <w:sz w:val="24"/>
          <w:szCs w:val="24"/>
          <w:lang w:eastAsia="fi-FI"/>
        </w:rPr>
        <w:t>,,</w:t>
      </w:r>
      <w:proofErr w:type="spellStart"/>
      <w:r w:rsidRPr="0013461E">
        <w:rPr>
          <w:rFonts w:ascii="Times New Roman" w:eastAsia="Times New Roman" w:hAnsi="Times New Roman" w:cs="Times New Roman"/>
          <w:i/>
          <w:sz w:val="24"/>
          <w:szCs w:val="24"/>
          <w:lang w:eastAsia="fi-FI"/>
        </w:rPr>
        <w:t>Rail</w:t>
      </w:r>
      <w:proofErr w:type="spellEnd"/>
      <w:r w:rsidRPr="0013461E">
        <w:rPr>
          <w:rFonts w:ascii="Times New Roman" w:eastAsia="Times New Roman" w:hAnsi="Times New Roman" w:cs="Times New Roman"/>
          <w:i/>
          <w:sz w:val="24"/>
          <w:szCs w:val="24"/>
          <w:lang w:eastAsia="fi-FI"/>
        </w:rPr>
        <w:t xml:space="preserve"> </w:t>
      </w:r>
      <w:proofErr w:type="spellStart"/>
      <w:r w:rsidRPr="0013461E">
        <w:rPr>
          <w:rFonts w:ascii="Times New Roman" w:eastAsia="Times New Roman" w:hAnsi="Times New Roman" w:cs="Times New Roman"/>
          <w:i/>
          <w:sz w:val="24"/>
          <w:szCs w:val="24"/>
          <w:lang w:eastAsia="fi-FI"/>
        </w:rPr>
        <w:t>Baltica</w:t>
      </w:r>
      <w:proofErr w:type="spellEnd"/>
      <w:r w:rsidRPr="0013461E">
        <w:rPr>
          <w:rFonts w:ascii="Times New Roman" w:eastAsia="Times New Roman" w:hAnsi="Times New Roman" w:cs="Times New Roman"/>
          <w:i/>
          <w:sz w:val="24"/>
          <w:szCs w:val="24"/>
          <w:lang w:eastAsia="fi-FI"/>
        </w:rPr>
        <w:t xml:space="preserve">“ </w:t>
      </w:r>
      <w:r w:rsidRPr="0013461E">
        <w:rPr>
          <w:rFonts w:ascii="Times New Roman" w:eastAsia="Times New Roman" w:hAnsi="Times New Roman" w:cs="Times New Roman"/>
          <w:sz w:val="24"/>
          <w:szCs w:val="24"/>
          <w:lang w:eastAsia="fi-FI"/>
        </w:rPr>
        <w:t xml:space="preserve">plėtros, numatant poreikį priimti specialųjį įstatymą, kurio pagrindu galėtų būti įgyvendinamas projektas </w:t>
      </w:r>
      <w:r w:rsidRPr="0013461E">
        <w:rPr>
          <w:rFonts w:ascii="Times New Roman" w:eastAsia="Times New Roman" w:hAnsi="Times New Roman" w:cs="Times New Roman"/>
          <w:i/>
          <w:sz w:val="24"/>
          <w:szCs w:val="24"/>
          <w:lang w:eastAsia="fi-FI"/>
        </w:rPr>
        <w:t>„</w:t>
      </w:r>
      <w:proofErr w:type="spellStart"/>
      <w:r w:rsidRPr="0013461E">
        <w:rPr>
          <w:rFonts w:ascii="Times New Roman" w:eastAsia="Times New Roman" w:hAnsi="Times New Roman" w:cs="Times New Roman"/>
          <w:i/>
          <w:sz w:val="24"/>
          <w:szCs w:val="24"/>
          <w:lang w:eastAsia="fi-FI"/>
        </w:rPr>
        <w:t>Rail</w:t>
      </w:r>
      <w:proofErr w:type="spellEnd"/>
      <w:r w:rsidRPr="0013461E">
        <w:rPr>
          <w:rFonts w:ascii="Times New Roman" w:eastAsia="Times New Roman" w:hAnsi="Times New Roman" w:cs="Times New Roman"/>
          <w:i/>
          <w:sz w:val="24"/>
          <w:szCs w:val="24"/>
          <w:lang w:eastAsia="fi-FI"/>
        </w:rPr>
        <w:t xml:space="preserve"> </w:t>
      </w:r>
      <w:proofErr w:type="spellStart"/>
      <w:r w:rsidRPr="0013461E">
        <w:rPr>
          <w:rFonts w:ascii="Times New Roman" w:eastAsia="Times New Roman" w:hAnsi="Times New Roman" w:cs="Times New Roman"/>
          <w:i/>
          <w:sz w:val="24"/>
          <w:szCs w:val="24"/>
          <w:lang w:eastAsia="fi-FI"/>
        </w:rPr>
        <w:t>Baltica</w:t>
      </w:r>
      <w:proofErr w:type="spellEnd"/>
      <w:r w:rsidRPr="0013461E">
        <w:rPr>
          <w:rFonts w:ascii="Times New Roman" w:eastAsia="Times New Roman" w:hAnsi="Times New Roman" w:cs="Times New Roman"/>
          <w:i/>
          <w:sz w:val="24"/>
          <w:szCs w:val="24"/>
          <w:lang w:eastAsia="fi-FI"/>
        </w:rPr>
        <w:t>“</w:t>
      </w:r>
      <w:r w:rsidRPr="0013461E">
        <w:rPr>
          <w:rFonts w:ascii="Times New Roman" w:eastAsia="Times New Roman" w:hAnsi="Times New Roman" w:cs="Times New Roman"/>
          <w:sz w:val="24"/>
          <w:szCs w:val="24"/>
          <w:lang w:eastAsia="fi-FI"/>
        </w:rPr>
        <w:t xml:space="preserve"> Lietuvos Respublikos teritorijoje.</w:t>
      </w:r>
    </w:p>
    <w:p w:rsidR="00746FB4" w:rsidRPr="0013461E" w:rsidRDefault="00F2464A" w:rsidP="005078A4">
      <w:pPr>
        <w:spacing w:after="0" w:line="240" w:lineRule="auto"/>
        <w:jc w:val="both"/>
        <w:rPr>
          <w:rFonts w:ascii="Times New Roman" w:eastAsia="Times New Roman" w:hAnsi="Times New Roman" w:cs="Times New Roman"/>
          <w:b/>
          <w:i/>
          <w:sz w:val="24"/>
          <w:szCs w:val="24"/>
        </w:rPr>
      </w:pPr>
      <w:r w:rsidRPr="0013461E">
        <w:rPr>
          <w:rFonts w:ascii="Times New Roman" w:eastAsia="Times New Roman" w:hAnsi="Times New Roman" w:cs="Times New Roman"/>
          <w:sz w:val="24"/>
          <w:szCs w:val="24"/>
          <w:lang w:eastAsia="fi-FI"/>
        </w:rPr>
        <w:tab/>
      </w:r>
    </w:p>
    <w:p w:rsidR="00746FB4" w:rsidRPr="0013461E" w:rsidRDefault="005078A4" w:rsidP="00746FB4">
      <w:pPr>
        <w:spacing w:after="0" w:line="240" w:lineRule="auto"/>
        <w:ind w:firstLine="567"/>
        <w:jc w:val="center"/>
        <w:rPr>
          <w:rFonts w:ascii="Times New Roman" w:eastAsia="Times New Roman" w:hAnsi="Times New Roman" w:cs="Times New Roman"/>
          <w:b/>
          <w:i/>
          <w:sz w:val="24"/>
          <w:szCs w:val="24"/>
        </w:rPr>
      </w:pPr>
      <w:r w:rsidRPr="0013461E">
        <w:rPr>
          <w:rFonts w:ascii="Times New Roman" w:eastAsia="Times New Roman" w:hAnsi="Times New Roman" w:cs="Times New Roman"/>
          <w:b/>
          <w:i/>
          <w:sz w:val="24"/>
          <w:szCs w:val="24"/>
        </w:rPr>
        <w:t xml:space="preserve">7. </w:t>
      </w:r>
      <w:r w:rsidR="00746FB4" w:rsidRPr="0013461E">
        <w:rPr>
          <w:rFonts w:ascii="Times New Roman" w:eastAsia="Times New Roman" w:hAnsi="Times New Roman" w:cs="Times New Roman"/>
          <w:b/>
          <w:i/>
          <w:sz w:val="24"/>
          <w:szCs w:val="24"/>
        </w:rPr>
        <w:t>2014 metų valstybės biudžeto vykdymo ataskaitų rinkiniai</w:t>
      </w:r>
    </w:p>
    <w:p w:rsidR="00746FB4" w:rsidRPr="0013461E" w:rsidRDefault="00746FB4" w:rsidP="00746FB4">
      <w:pPr>
        <w:spacing w:after="0" w:line="240" w:lineRule="auto"/>
        <w:ind w:firstLine="567"/>
        <w:jc w:val="center"/>
        <w:rPr>
          <w:rFonts w:ascii="Times New Roman" w:eastAsia="Times New Roman" w:hAnsi="Times New Roman" w:cs="Times New Roman"/>
          <w:b/>
          <w:i/>
          <w:sz w:val="24"/>
          <w:szCs w:val="24"/>
        </w:rPr>
      </w:pPr>
    </w:p>
    <w:p w:rsidR="00746FB4" w:rsidRPr="0013461E" w:rsidRDefault="00746FB4" w:rsidP="00746FB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2015 m. lapkričio 4 d. Europos reikalų komitetas apsvarstė:</w:t>
      </w:r>
    </w:p>
    <w:p w:rsidR="00746FB4" w:rsidRPr="0013461E" w:rsidRDefault="00746FB4" w:rsidP="00530678">
      <w:pPr>
        <w:pStyle w:val="Sraopastraipa"/>
        <w:numPr>
          <w:ilvl w:val="0"/>
          <w:numId w:val="1"/>
        </w:num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 xml:space="preserve">Seimo nutarimo projektą </w:t>
      </w:r>
      <w:r w:rsidRPr="0013461E">
        <w:rPr>
          <w:rFonts w:ascii="Times New Roman" w:eastAsia="Calibri" w:hAnsi="Times New Roman" w:cs="Times New Roman"/>
          <w:bCs/>
          <w:sz w:val="24"/>
          <w:szCs w:val="24"/>
          <w:lang w:eastAsia="lt-LT"/>
        </w:rPr>
        <w:t>„</w:t>
      </w:r>
      <w:r w:rsidRPr="0013461E">
        <w:rPr>
          <w:rFonts w:ascii="Times New Roman" w:eastAsia="Calibri" w:hAnsi="Times New Roman" w:cs="Times New Roman"/>
          <w:sz w:val="24"/>
          <w:szCs w:val="24"/>
        </w:rPr>
        <w:t>Dėl Lietuvos Respublikos 2014 metų valstybės konsoliduotųjų ataskaitų rinkinio patvirtinimo“ Nr. XIIP-3626;</w:t>
      </w:r>
    </w:p>
    <w:p w:rsidR="00746FB4" w:rsidRPr="0013461E" w:rsidRDefault="00746FB4" w:rsidP="00530678">
      <w:pPr>
        <w:pStyle w:val="Sraopastraipa"/>
        <w:numPr>
          <w:ilvl w:val="0"/>
          <w:numId w:val="1"/>
        </w:numPr>
        <w:tabs>
          <w:tab w:val="left" w:pos="851"/>
        </w:tabs>
        <w:autoSpaceDE w:val="0"/>
        <w:autoSpaceDN w:val="0"/>
        <w:adjustRightInd w:val="0"/>
        <w:spacing w:after="0" w:line="240" w:lineRule="auto"/>
        <w:jc w:val="both"/>
        <w:rPr>
          <w:rFonts w:ascii="Times New Roman" w:eastAsia="Calibri" w:hAnsi="Times New Roman" w:cs="Times New Roman"/>
          <w:bCs/>
          <w:sz w:val="24"/>
          <w:szCs w:val="24"/>
        </w:rPr>
      </w:pPr>
      <w:r w:rsidRPr="0013461E">
        <w:rPr>
          <w:rFonts w:ascii="Times New Roman" w:eastAsia="Calibri" w:hAnsi="Times New Roman" w:cs="Times New Roman"/>
          <w:sz w:val="24"/>
          <w:szCs w:val="24"/>
        </w:rPr>
        <w:t xml:space="preserve">Seimo nutarimo projektą </w:t>
      </w:r>
      <w:r w:rsidRPr="0013461E">
        <w:rPr>
          <w:rFonts w:ascii="Times New Roman" w:eastAsia="Calibri" w:hAnsi="Times New Roman" w:cs="Times New Roman"/>
          <w:bCs/>
          <w:sz w:val="24"/>
          <w:szCs w:val="24"/>
          <w:lang w:eastAsia="lt-LT"/>
        </w:rPr>
        <w:t>„</w:t>
      </w:r>
      <w:r w:rsidRPr="0013461E">
        <w:rPr>
          <w:rFonts w:ascii="Times New Roman" w:eastAsia="Calibri" w:hAnsi="Times New Roman" w:cs="Times New Roman"/>
          <w:sz w:val="24"/>
          <w:szCs w:val="24"/>
        </w:rPr>
        <w:t>Dėl Lietuvos Respublikos 2014 metų nacionalinio finansinių ataskaitų rinkinio patvirtinimo“ Nr. XIIP-3625.</w:t>
      </w:r>
    </w:p>
    <w:p w:rsidR="00746FB4" w:rsidRPr="0013461E" w:rsidRDefault="00746FB4" w:rsidP="00746FB4">
      <w:pPr>
        <w:tabs>
          <w:tab w:val="left" w:pos="851"/>
        </w:tabs>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Komitetas savo išvadose pritarė pirmiau nurodytiems projektams.</w:t>
      </w:r>
    </w:p>
    <w:p w:rsidR="00127587" w:rsidRPr="0013461E" w:rsidRDefault="00127587" w:rsidP="00746FB4">
      <w:pPr>
        <w:tabs>
          <w:tab w:val="left" w:pos="851"/>
        </w:tabs>
        <w:autoSpaceDE w:val="0"/>
        <w:autoSpaceDN w:val="0"/>
        <w:adjustRightInd w:val="0"/>
        <w:spacing w:after="0" w:line="240" w:lineRule="auto"/>
        <w:ind w:left="567"/>
        <w:contextualSpacing/>
        <w:jc w:val="both"/>
        <w:rPr>
          <w:rFonts w:ascii="Times New Roman" w:eastAsia="Calibri" w:hAnsi="Times New Roman" w:cs="Times New Roman"/>
          <w:sz w:val="24"/>
          <w:szCs w:val="24"/>
        </w:rPr>
      </w:pPr>
    </w:p>
    <w:p w:rsidR="00127587" w:rsidRPr="0013461E" w:rsidRDefault="00127587" w:rsidP="0013461E">
      <w:pPr>
        <w:tabs>
          <w:tab w:val="left" w:pos="851"/>
        </w:tabs>
        <w:autoSpaceDE w:val="0"/>
        <w:autoSpaceDN w:val="0"/>
        <w:adjustRightInd w:val="0"/>
        <w:spacing w:after="0" w:line="240" w:lineRule="auto"/>
        <w:ind w:left="567"/>
        <w:contextualSpacing/>
        <w:jc w:val="center"/>
        <w:rPr>
          <w:rFonts w:ascii="Times New Roman" w:eastAsia="Calibri" w:hAnsi="Times New Roman" w:cs="Times New Roman"/>
          <w:b/>
          <w:bCs/>
          <w:i/>
          <w:sz w:val="24"/>
          <w:szCs w:val="24"/>
        </w:rPr>
      </w:pPr>
      <w:r w:rsidRPr="0013461E">
        <w:rPr>
          <w:rFonts w:ascii="Times New Roman" w:eastAsia="Calibri" w:hAnsi="Times New Roman" w:cs="Times New Roman"/>
          <w:b/>
          <w:bCs/>
          <w:i/>
          <w:sz w:val="24"/>
          <w:szCs w:val="24"/>
        </w:rPr>
        <w:t xml:space="preserve">8. Viešosios ir privačios investicijos į </w:t>
      </w:r>
      <w:proofErr w:type="spellStart"/>
      <w:r w:rsidRPr="0013461E">
        <w:rPr>
          <w:rFonts w:ascii="Times New Roman" w:eastAsia="Calibri" w:hAnsi="Times New Roman" w:cs="Times New Roman"/>
          <w:b/>
          <w:bCs/>
          <w:i/>
          <w:sz w:val="24"/>
          <w:szCs w:val="24"/>
        </w:rPr>
        <w:t>inovatyvius</w:t>
      </w:r>
      <w:proofErr w:type="spellEnd"/>
      <w:r w:rsidRPr="0013461E">
        <w:rPr>
          <w:rFonts w:ascii="Times New Roman" w:eastAsia="Calibri" w:hAnsi="Times New Roman" w:cs="Times New Roman"/>
          <w:b/>
          <w:bCs/>
          <w:i/>
          <w:sz w:val="24"/>
          <w:szCs w:val="24"/>
        </w:rPr>
        <w:t xml:space="preserve"> produktu</w:t>
      </w:r>
      <w:r w:rsidR="0013461E" w:rsidRPr="0013461E">
        <w:rPr>
          <w:rFonts w:ascii="Times New Roman" w:eastAsia="Calibri" w:hAnsi="Times New Roman" w:cs="Times New Roman"/>
          <w:b/>
          <w:bCs/>
          <w:i/>
          <w:sz w:val="24"/>
          <w:szCs w:val="24"/>
        </w:rPr>
        <w:t>s</w:t>
      </w:r>
      <w:r w:rsidRPr="0013461E">
        <w:rPr>
          <w:rFonts w:ascii="Times New Roman" w:eastAsia="Calibri" w:hAnsi="Times New Roman" w:cs="Times New Roman"/>
          <w:b/>
          <w:bCs/>
          <w:i/>
          <w:sz w:val="24"/>
          <w:szCs w:val="24"/>
        </w:rPr>
        <w:t>: būklė ir būtini sprendimai</w:t>
      </w:r>
    </w:p>
    <w:p w:rsidR="00746FB4" w:rsidRPr="0013461E" w:rsidRDefault="00746FB4" w:rsidP="00127587">
      <w:pPr>
        <w:tabs>
          <w:tab w:val="left" w:pos="558"/>
        </w:tabs>
        <w:spacing w:after="0" w:line="210" w:lineRule="atLeast"/>
        <w:ind w:firstLine="567"/>
        <w:jc w:val="both"/>
        <w:rPr>
          <w:rFonts w:ascii="Times New Roman" w:eastAsia="Times New Roman" w:hAnsi="Times New Roman" w:cs="Times New Roman"/>
          <w:bCs/>
          <w:sz w:val="24"/>
          <w:szCs w:val="20"/>
        </w:rPr>
      </w:pPr>
    </w:p>
    <w:p w:rsidR="00127587" w:rsidRPr="0013461E" w:rsidRDefault="00127587" w:rsidP="00127587">
      <w:pPr>
        <w:tabs>
          <w:tab w:val="left" w:pos="558"/>
        </w:tabs>
        <w:spacing w:after="0" w:line="210" w:lineRule="atLeast"/>
        <w:ind w:firstLine="567"/>
        <w:jc w:val="both"/>
        <w:rPr>
          <w:rFonts w:ascii="Times New Roman" w:eastAsia="Times New Roman" w:hAnsi="Times New Roman" w:cs="Times New Roman"/>
          <w:bCs/>
          <w:sz w:val="24"/>
          <w:szCs w:val="20"/>
        </w:rPr>
      </w:pPr>
      <w:r w:rsidRPr="0013461E">
        <w:rPr>
          <w:rFonts w:ascii="Times New Roman" w:eastAsia="Times New Roman" w:hAnsi="Times New Roman" w:cs="Times New Roman"/>
          <w:bCs/>
          <w:sz w:val="24"/>
          <w:szCs w:val="20"/>
        </w:rPr>
        <w:t xml:space="preserve">Komitetas 2015 m. spalio 28 d. svarstė klausimą dėl viešųjų ir privačių investicijų į </w:t>
      </w:r>
      <w:proofErr w:type="spellStart"/>
      <w:r w:rsidRPr="0013461E">
        <w:rPr>
          <w:rFonts w:ascii="Times New Roman" w:eastAsia="Times New Roman" w:hAnsi="Times New Roman" w:cs="Times New Roman"/>
          <w:bCs/>
          <w:sz w:val="24"/>
          <w:szCs w:val="20"/>
        </w:rPr>
        <w:t>inovatyvius</w:t>
      </w:r>
      <w:proofErr w:type="spellEnd"/>
      <w:r w:rsidRPr="0013461E">
        <w:rPr>
          <w:rFonts w:ascii="Times New Roman" w:eastAsia="Times New Roman" w:hAnsi="Times New Roman" w:cs="Times New Roman"/>
          <w:bCs/>
          <w:sz w:val="24"/>
          <w:szCs w:val="20"/>
        </w:rPr>
        <w:t xml:space="preserve"> produktus būklės ir būtinų sprendimų. Išklausęs Ūkio ministerijos ir Švietimo ir mokslo ministerijos parengtų pranešimų, Komitetas pabrėžė Lietuvos konkurencingumo didinimo svarbą ir pripažino, kad būtini nuoseklūs ir koordinuoti sprendimai siekiant inovacijų kūrimo. Savo sprendime Komitetas priėmė sprendimą, kurio atkreipė dėmesį į būtiniausius Lietuvos Respublikos vyriausybės veiksmus švietimo ir mokymo, teisinės aplinkos gerinimo, sumanios specializacijos strategijos, koordinavimo ir mokslo, technologijų ir inovacijų srityse. </w:t>
      </w:r>
      <w:r w:rsidR="0013461E" w:rsidRPr="0013461E">
        <w:rPr>
          <w:rFonts w:ascii="Times New Roman" w:eastAsia="Times New Roman" w:hAnsi="Times New Roman" w:cs="Times New Roman"/>
          <w:bCs/>
          <w:sz w:val="24"/>
          <w:szCs w:val="20"/>
        </w:rPr>
        <w:t xml:space="preserve">Komitetas kreipėsi į Lietuvos Respublikos Vyriausybę prašydamas reguliariai teikti informaciją apie investicijų į </w:t>
      </w:r>
      <w:proofErr w:type="spellStart"/>
      <w:r w:rsidR="0013461E" w:rsidRPr="0013461E">
        <w:rPr>
          <w:rFonts w:ascii="Times New Roman" w:eastAsia="Times New Roman" w:hAnsi="Times New Roman" w:cs="Times New Roman"/>
          <w:bCs/>
          <w:sz w:val="24"/>
          <w:szCs w:val="20"/>
        </w:rPr>
        <w:t>inovatyvius</w:t>
      </w:r>
      <w:proofErr w:type="spellEnd"/>
      <w:r w:rsidR="0013461E" w:rsidRPr="0013461E">
        <w:rPr>
          <w:rFonts w:ascii="Times New Roman" w:eastAsia="Times New Roman" w:hAnsi="Times New Roman" w:cs="Times New Roman"/>
          <w:bCs/>
          <w:sz w:val="24"/>
          <w:szCs w:val="20"/>
        </w:rPr>
        <w:t xml:space="preserve"> būklę ir priimtus sprendimus.</w:t>
      </w:r>
    </w:p>
    <w:p w:rsidR="0013461E" w:rsidRPr="0013461E" w:rsidRDefault="0013461E" w:rsidP="00127587">
      <w:pPr>
        <w:tabs>
          <w:tab w:val="left" w:pos="558"/>
        </w:tabs>
        <w:spacing w:after="0" w:line="210" w:lineRule="atLeast"/>
        <w:ind w:firstLine="567"/>
        <w:jc w:val="both"/>
        <w:rPr>
          <w:rFonts w:ascii="Times New Roman" w:eastAsia="Times New Roman" w:hAnsi="Times New Roman" w:cs="Times New Roman"/>
          <w:bCs/>
          <w:sz w:val="24"/>
          <w:szCs w:val="20"/>
        </w:rPr>
      </w:pPr>
    </w:p>
    <w:p w:rsidR="00F2464A" w:rsidRPr="0013461E" w:rsidRDefault="00127587" w:rsidP="00F2464A">
      <w:pPr>
        <w:tabs>
          <w:tab w:val="left" w:pos="558"/>
        </w:tabs>
        <w:spacing w:after="0" w:line="210" w:lineRule="atLeast"/>
        <w:ind w:firstLine="567"/>
        <w:jc w:val="center"/>
        <w:rPr>
          <w:rFonts w:ascii="Times New Roman" w:eastAsia="Times New Roman" w:hAnsi="Times New Roman"/>
          <w:b/>
          <w:bCs/>
          <w:i/>
          <w:sz w:val="24"/>
          <w:szCs w:val="24"/>
          <w:lang w:eastAsia="fi-FI"/>
        </w:rPr>
      </w:pPr>
      <w:r w:rsidRPr="0013461E">
        <w:rPr>
          <w:rFonts w:ascii="Times New Roman" w:eastAsia="Times New Roman" w:hAnsi="Times New Roman" w:cs="Times New Roman"/>
          <w:b/>
          <w:bCs/>
          <w:i/>
          <w:sz w:val="24"/>
          <w:szCs w:val="20"/>
        </w:rPr>
        <w:t>9</w:t>
      </w:r>
      <w:r w:rsidR="00B72828" w:rsidRPr="0013461E">
        <w:rPr>
          <w:rFonts w:ascii="Times New Roman" w:eastAsia="Times New Roman" w:hAnsi="Times New Roman" w:cs="Times New Roman"/>
          <w:b/>
          <w:bCs/>
          <w:i/>
          <w:sz w:val="24"/>
          <w:szCs w:val="20"/>
        </w:rPr>
        <w:t>.</w:t>
      </w:r>
      <w:r w:rsidR="00B72828" w:rsidRPr="0013461E">
        <w:rPr>
          <w:rFonts w:ascii="Times New Roman" w:eastAsia="Times New Roman" w:hAnsi="Times New Roman" w:cs="Times New Roman"/>
          <w:bCs/>
          <w:sz w:val="24"/>
          <w:szCs w:val="20"/>
        </w:rPr>
        <w:t xml:space="preserve"> </w:t>
      </w:r>
      <w:r w:rsidR="00B72828" w:rsidRPr="0013461E">
        <w:rPr>
          <w:rFonts w:ascii="Times New Roman" w:eastAsia="Times New Roman" w:hAnsi="Times New Roman"/>
          <w:b/>
          <w:bCs/>
          <w:i/>
          <w:sz w:val="24"/>
          <w:szCs w:val="24"/>
          <w:lang w:eastAsia="fi-FI"/>
        </w:rPr>
        <w:t>Su</w:t>
      </w:r>
      <w:r w:rsidR="003F687A" w:rsidRPr="0013461E">
        <w:rPr>
          <w:rFonts w:ascii="Times New Roman" w:eastAsia="Times New Roman" w:hAnsi="Times New Roman"/>
          <w:b/>
          <w:bCs/>
          <w:i/>
          <w:sz w:val="24"/>
          <w:szCs w:val="24"/>
          <w:lang w:eastAsia="fi-FI"/>
        </w:rPr>
        <w:t>sitikimai</w:t>
      </w:r>
      <w:r w:rsidR="00F2464A" w:rsidRPr="0013461E">
        <w:rPr>
          <w:rFonts w:ascii="Times New Roman" w:eastAsia="Times New Roman" w:hAnsi="Times New Roman"/>
          <w:b/>
          <w:bCs/>
          <w:i/>
          <w:sz w:val="24"/>
          <w:szCs w:val="24"/>
          <w:lang w:eastAsia="fi-FI"/>
        </w:rPr>
        <w:t xml:space="preserve"> su Lietuvos nuolatin</w:t>
      </w:r>
      <w:r w:rsidR="003F687A" w:rsidRPr="0013461E">
        <w:rPr>
          <w:rFonts w:ascii="Times New Roman" w:eastAsia="Times New Roman" w:hAnsi="Times New Roman"/>
          <w:b/>
          <w:bCs/>
          <w:i/>
          <w:sz w:val="24"/>
          <w:szCs w:val="24"/>
          <w:lang w:eastAsia="fi-FI"/>
        </w:rPr>
        <w:t>iu</w:t>
      </w:r>
      <w:r w:rsidR="00F2464A" w:rsidRPr="0013461E">
        <w:rPr>
          <w:rFonts w:ascii="Times New Roman" w:eastAsia="Times New Roman" w:hAnsi="Times New Roman"/>
          <w:b/>
          <w:bCs/>
          <w:i/>
          <w:sz w:val="24"/>
          <w:szCs w:val="24"/>
          <w:lang w:eastAsia="fi-FI"/>
        </w:rPr>
        <w:t xml:space="preserve"> atstov</w:t>
      </w:r>
      <w:r w:rsidR="003F687A" w:rsidRPr="0013461E">
        <w:rPr>
          <w:rFonts w:ascii="Times New Roman" w:eastAsia="Times New Roman" w:hAnsi="Times New Roman"/>
          <w:b/>
          <w:bCs/>
          <w:i/>
          <w:sz w:val="24"/>
          <w:szCs w:val="24"/>
          <w:lang w:eastAsia="fi-FI"/>
        </w:rPr>
        <w:t>u</w:t>
      </w:r>
      <w:r w:rsidR="00B72828" w:rsidRPr="0013461E">
        <w:rPr>
          <w:rFonts w:ascii="Times New Roman" w:eastAsia="Times New Roman" w:hAnsi="Times New Roman"/>
          <w:b/>
          <w:bCs/>
          <w:i/>
          <w:sz w:val="24"/>
          <w:szCs w:val="24"/>
          <w:lang w:eastAsia="fi-FI"/>
        </w:rPr>
        <w:t xml:space="preserve"> Europos Sąjungoje </w:t>
      </w:r>
    </w:p>
    <w:p w:rsidR="00B72828" w:rsidRPr="0013461E" w:rsidRDefault="00B72828" w:rsidP="00B72828">
      <w:pPr>
        <w:tabs>
          <w:tab w:val="left" w:pos="558"/>
        </w:tabs>
        <w:spacing w:after="0" w:line="210" w:lineRule="atLeast"/>
        <w:ind w:firstLine="567"/>
        <w:jc w:val="center"/>
        <w:rPr>
          <w:rFonts w:ascii="Times New Roman" w:eastAsia="Times New Roman" w:hAnsi="Times New Roman"/>
          <w:b/>
          <w:bCs/>
          <w:i/>
          <w:sz w:val="24"/>
          <w:szCs w:val="24"/>
          <w:lang w:eastAsia="fi-FI"/>
        </w:rPr>
      </w:pPr>
    </w:p>
    <w:p w:rsidR="003F687A" w:rsidRPr="0013461E" w:rsidRDefault="003F687A" w:rsidP="003F687A">
      <w:pPr>
        <w:tabs>
          <w:tab w:val="left" w:pos="633"/>
        </w:tabs>
        <w:spacing w:after="0" w:line="240" w:lineRule="auto"/>
        <w:ind w:firstLine="680"/>
        <w:jc w:val="both"/>
        <w:rPr>
          <w:rFonts w:ascii="Times New Roman" w:eastAsia="Times New Roman" w:hAnsi="Times New Roman" w:cs="Times New Roman"/>
          <w:bCs/>
          <w:sz w:val="24"/>
          <w:szCs w:val="24"/>
        </w:rPr>
      </w:pPr>
      <w:r w:rsidRPr="0013461E">
        <w:rPr>
          <w:rFonts w:ascii="Times New Roman" w:eastAsia="Times New Roman" w:hAnsi="Times New Roman" w:cs="Times New Roman"/>
          <w:bCs/>
          <w:sz w:val="24"/>
          <w:szCs w:val="24"/>
        </w:rPr>
        <w:t xml:space="preserve">Seimo Europos reikalų komitetas, siekdamas užtikrinti aktyvų ir efektyvų ES reikalų svarstymą Seime pagal Seimo statute nustatytas Europos reikalų komiteto veiklos kryptis, 2014 m. rugsėjo 26 d. priėmė sprendimą kartą per pusmetį Europos reikalų komiteto posėdyje apžvelgti aktualiausius Europos Sąjungos darbotvarkės klausimus kviečiant į šį posėdį ambasadorių, Lietuvos nuolatinį atstovą Europos Sąjungoje. </w:t>
      </w:r>
    </w:p>
    <w:p w:rsidR="003F687A" w:rsidRPr="0013461E" w:rsidRDefault="003F687A" w:rsidP="003F687A">
      <w:pPr>
        <w:tabs>
          <w:tab w:val="left" w:pos="633"/>
        </w:tabs>
        <w:spacing w:after="0" w:line="240" w:lineRule="auto"/>
        <w:ind w:firstLine="680"/>
        <w:jc w:val="both"/>
        <w:rPr>
          <w:rFonts w:ascii="Times New Roman" w:eastAsia="Times New Roman" w:hAnsi="Times New Roman" w:cs="Times New Roman"/>
          <w:bCs/>
          <w:sz w:val="24"/>
          <w:szCs w:val="24"/>
        </w:rPr>
      </w:pPr>
      <w:r w:rsidRPr="0013461E">
        <w:rPr>
          <w:rFonts w:ascii="Times New Roman" w:eastAsia="Times New Roman" w:hAnsi="Times New Roman" w:cs="Times New Roman"/>
          <w:bCs/>
          <w:sz w:val="24"/>
          <w:szCs w:val="24"/>
        </w:rPr>
        <w:t>2016 m. sausio 15 d. įvykusio susitikimo</w:t>
      </w:r>
      <w:r w:rsidRPr="0013461E">
        <w:rPr>
          <w:rFonts w:ascii="Times New Roman" w:eastAsia="Times New Roman" w:hAnsi="Times New Roman" w:cs="Times New Roman"/>
          <w:b/>
          <w:bCs/>
          <w:sz w:val="24"/>
          <w:szCs w:val="24"/>
        </w:rPr>
        <w:t xml:space="preserve"> </w:t>
      </w:r>
      <w:r w:rsidRPr="0013461E">
        <w:rPr>
          <w:rFonts w:ascii="Times New Roman" w:eastAsia="Times New Roman" w:hAnsi="Times New Roman" w:cs="Times New Roman"/>
          <w:bCs/>
          <w:sz w:val="24"/>
          <w:szCs w:val="24"/>
        </w:rPr>
        <w:t xml:space="preserve">su Lietuvos nuolatine atstove Europos Sąjungoje, ambasadore Jovita </w:t>
      </w:r>
      <w:proofErr w:type="spellStart"/>
      <w:r w:rsidRPr="0013461E">
        <w:rPr>
          <w:rFonts w:ascii="Times New Roman" w:eastAsia="Times New Roman" w:hAnsi="Times New Roman" w:cs="Times New Roman"/>
          <w:bCs/>
          <w:sz w:val="24"/>
          <w:szCs w:val="24"/>
        </w:rPr>
        <w:t>Neliupšiene</w:t>
      </w:r>
      <w:proofErr w:type="spellEnd"/>
      <w:r w:rsidRPr="0013461E">
        <w:rPr>
          <w:rFonts w:ascii="Times New Roman" w:eastAsia="Times New Roman" w:hAnsi="Times New Roman" w:cs="Times New Roman"/>
          <w:bCs/>
          <w:sz w:val="24"/>
          <w:szCs w:val="24"/>
        </w:rPr>
        <w:t xml:space="preserve"> metu aptarti 2015 m. sausio 31 d. pirmininkavimą Europos Sąjungos </w:t>
      </w:r>
      <w:r w:rsidRPr="0013461E">
        <w:rPr>
          <w:rFonts w:ascii="Times New Roman" w:eastAsia="Times New Roman" w:hAnsi="Times New Roman" w:cs="Times New Roman"/>
          <w:bCs/>
          <w:sz w:val="24"/>
          <w:szCs w:val="24"/>
        </w:rPr>
        <w:lastRenderedPageBreak/>
        <w:t xml:space="preserve">Tarybai baigusio Liuksemburgo pirmininkavimo rezultatai, 2016 m. sausio 1 d. Europos Sąjungos Tarybai pirmininkauti pradėjusių Nyderlandų laukiantys iššūkiai. Daugiausiai dėmesio skirta migracijos krizės suvaldymo priemonėms, žiedinės ekonomikos paketui, </w:t>
      </w:r>
      <w:proofErr w:type="spellStart"/>
      <w:r w:rsidRPr="0013461E">
        <w:rPr>
          <w:rFonts w:ascii="Times New Roman" w:eastAsia="Times New Roman" w:hAnsi="Times New Roman" w:cs="Times New Roman"/>
          <w:bCs/>
          <w:i/>
          <w:sz w:val="24"/>
          <w:szCs w:val="24"/>
        </w:rPr>
        <w:t>Rule</w:t>
      </w:r>
      <w:proofErr w:type="spellEnd"/>
      <w:r w:rsidRPr="0013461E">
        <w:rPr>
          <w:rFonts w:ascii="Times New Roman" w:eastAsia="Times New Roman" w:hAnsi="Times New Roman" w:cs="Times New Roman"/>
          <w:bCs/>
          <w:i/>
          <w:sz w:val="24"/>
          <w:szCs w:val="24"/>
        </w:rPr>
        <w:t xml:space="preserve"> </w:t>
      </w:r>
      <w:proofErr w:type="spellStart"/>
      <w:r w:rsidRPr="0013461E">
        <w:rPr>
          <w:rFonts w:ascii="Times New Roman" w:eastAsia="Times New Roman" w:hAnsi="Times New Roman" w:cs="Times New Roman"/>
          <w:bCs/>
          <w:i/>
          <w:sz w:val="24"/>
          <w:szCs w:val="24"/>
        </w:rPr>
        <w:t>of</w:t>
      </w:r>
      <w:proofErr w:type="spellEnd"/>
      <w:r w:rsidRPr="0013461E">
        <w:rPr>
          <w:rFonts w:ascii="Times New Roman" w:eastAsia="Times New Roman" w:hAnsi="Times New Roman" w:cs="Times New Roman"/>
          <w:bCs/>
          <w:i/>
          <w:sz w:val="24"/>
          <w:szCs w:val="24"/>
        </w:rPr>
        <w:t xml:space="preserve"> </w:t>
      </w:r>
      <w:proofErr w:type="spellStart"/>
      <w:r w:rsidRPr="0013461E">
        <w:rPr>
          <w:rFonts w:ascii="Times New Roman" w:eastAsia="Times New Roman" w:hAnsi="Times New Roman" w:cs="Times New Roman"/>
          <w:bCs/>
          <w:i/>
          <w:sz w:val="24"/>
          <w:szCs w:val="24"/>
        </w:rPr>
        <w:t>law</w:t>
      </w:r>
      <w:proofErr w:type="spellEnd"/>
      <w:r w:rsidRPr="0013461E">
        <w:rPr>
          <w:rFonts w:ascii="Times New Roman" w:eastAsia="Times New Roman" w:hAnsi="Times New Roman" w:cs="Times New Roman"/>
          <w:bCs/>
          <w:i/>
          <w:sz w:val="24"/>
          <w:szCs w:val="24"/>
        </w:rPr>
        <w:t xml:space="preserve"> </w:t>
      </w:r>
      <w:r w:rsidRPr="0013461E">
        <w:rPr>
          <w:rFonts w:ascii="Times New Roman" w:eastAsia="Times New Roman" w:hAnsi="Times New Roman" w:cs="Times New Roman"/>
          <w:bCs/>
          <w:sz w:val="24"/>
          <w:szCs w:val="24"/>
        </w:rPr>
        <w:t>procedūros taikymui Lenkijoje (konstitucinio teismo reformos vertinimas).</w:t>
      </w:r>
    </w:p>
    <w:p w:rsidR="00B72828" w:rsidRPr="0013461E" w:rsidRDefault="00B72828" w:rsidP="00B72828">
      <w:pPr>
        <w:spacing w:after="0" w:line="240" w:lineRule="auto"/>
        <w:ind w:firstLine="709"/>
        <w:jc w:val="both"/>
        <w:rPr>
          <w:rFonts w:ascii="Times New Roman" w:eastAsia="Times New Roman" w:hAnsi="Times New Roman" w:cs="Times New Roman"/>
          <w:sz w:val="24"/>
          <w:szCs w:val="24"/>
        </w:rPr>
      </w:pPr>
    </w:p>
    <w:p w:rsidR="00B72828" w:rsidRPr="0013461E" w:rsidRDefault="00B72828" w:rsidP="00B72828">
      <w:pPr>
        <w:spacing w:after="0" w:line="240" w:lineRule="auto"/>
        <w:ind w:firstLine="709"/>
        <w:jc w:val="center"/>
        <w:rPr>
          <w:rFonts w:ascii="Times New Roman" w:eastAsia="Times New Roman" w:hAnsi="Times New Roman" w:cs="Times New Roman"/>
          <w:b/>
          <w:sz w:val="24"/>
          <w:szCs w:val="24"/>
        </w:rPr>
      </w:pPr>
      <w:r w:rsidRPr="0013461E">
        <w:rPr>
          <w:rFonts w:ascii="Times New Roman" w:eastAsia="Times New Roman" w:hAnsi="Times New Roman" w:cs="Times New Roman"/>
          <w:b/>
          <w:sz w:val="24"/>
          <w:szCs w:val="24"/>
        </w:rPr>
        <w:t>IV. EUROPOS SEMESTRO KLAUSIMAI</w:t>
      </w:r>
    </w:p>
    <w:p w:rsidR="00F2464A" w:rsidRPr="0013461E" w:rsidRDefault="00F2464A" w:rsidP="00B72828">
      <w:pPr>
        <w:spacing w:after="0" w:line="240" w:lineRule="auto"/>
        <w:ind w:firstLine="709"/>
        <w:jc w:val="center"/>
        <w:rPr>
          <w:rFonts w:ascii="Times New Roman" w:eastAsia="Times New Roman" w:hAnsi="Times New Roman" w:cs="Times New Roman"/>
          <w:b/>
          <w:sz w:val="24"/>
          <w:szCs w:val="24"/>
        </w:rPr>
      </w:pPr>
    </w:p>
    <w:p w:rsidR="00F2464A" w:rsidRPr="0013461E" w:rsidRDefault="00F2464A" w:rsidP="00F2464A">
      <w:pPr>
        <w:keepNext/>
        <w:keepLines/>
        <w:tabs>
          <w:tab w:val="left" w:pos="993"/>
        </w:tabs>
        <w:spacing w:after="0" w:line="240" w:lineRule="auto"/>
        <w:ind w:left="567"/>
        <w:contextualSpacing/>
        <w:jc w:val="center"/>
        <w:rPr>
          <w:rFonts w:ascii="Times New Roman" w:eastAsia="Calibri" w:hAnsi="Times New Roman" w:cs="Times New Roman"/>
          <w:b/>
          <w:i/>
          <w:sz w:val="24"/>
          <w:szCs w:val="24"/>
        </w:rPr>
      </w:pPr>
      <w:r w:rsidRPr="0013461E">
        <w:rPr>
          <w:rFonts w:ascii="Times New Roman" w:eastAsia="Calibri" w:hAnsi="Times New Roman" w:cs="Times New Roman"/>
          <w:b/>
          <w:i/>
          <w:sz w:val="24"/>
          <w:szCs w:val="24"/>
        </w:rPr>
        <w:t>1. Tarybos rekomendacijos dėl 2015 m. Lietuvos nacionalinės reformų programos su Tarybos nuomone dėl 2015 m. Lietuvos stabilumo programos įgyvendinimo priemonių plano</w:t>
      </w:r>
    </w:p>
    <w:p w:rsidR="00F2464A" w:rsidRPr="0013461E" w:rsidRDefault="00F2464A" w:rsidP="00F2464A">
      <w:pPr>
        <w:keepNext/>
        <w:keepLines/>
        <w:tabs>
          <w:tab w:val="left" w:pos="993"/>
        </w:tabs>
        <w:spacing w:after="0" w:line="240" w:lineRule="auto"/>
        <w:ind w:left="567"/>
        <w:contextualSpacing/>
        <w:jc w:val="center"/>
        <w:rPr>
          <w:rFonts w:ascii="Times New Roman" w:eastAsia="Calibri" w:hAnsi="Times New Roman" w:cs="Times New Roman"/>
          <w:b/>
          <w:i/>
          <w:sz w:val="24"/>
          <w:szCs w:val="24"/>
        </w:rPr>
      </w:pPr>
    </w:p>
    <w:p w:rsidR="00F2464A" w:rsidRPr="0013461E" w:rsidRDefault="00F2464A" w:rsidP="00F2464A">
      <w:pPr>
        <w:spacing w:after="0" w:line="240" w:lineRule="auto"/>
        <w:ind w:firstLine="924"/>
        <w:contextualSpacing/>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 xml:space="preserve">2015 m. birželio 17 d. Seimo Europos reikalų komiteto posėdyje buvo svarstomas klausimas dėl Tarybos rekomendacijos dėl 2015 m. Lietuvos nacionalinės reformų programos su Tarybos nuomone dėl 2015 m. Lietuvos stabilumo programos. Komitetas nutarė prašyti Vyriausybės pateikti komitetui Rekomendacijų įgyvendinimo priemonių planą. Vyriausybei pateikus šį planą, jis buvo apsvarstytas 2015 m. spalio 2 d. Europos reikalų komiteto posėdyje. Komitetas, išklausęs atsakingų ministerijų pateiktą informaciją ir atsižvelgęs į Seimo specializuotų komitetų sprendimus dėl šio plano, nusprendė prašyti Vyriausybės 2016 m. pavasarį, pristatant Komitetui Nacionalinės reformų darbotvarkės projektą, pateikti Komitetui išsamią informaciją apie Plane numatytų priemonių įgyvendinimo eigą. </w:t>
      </w:r>
    </w:p>
    <w:p w:rsidR="00F2464A" w:rsidRPr="0013461E" w:rsidRDefault="00F2464A" w:rsidP="00F2464A">
      <w:pPr>
        <w:spacing w:after="0" w:line="240" w:lineRule="auto"/>
        <w:ind w:firstLine="924"/>
        <w:contextualSpacing/>
        <w:jc w:val="both"/>
        <w:rPr>
          <w:rFonts w:ascii="Times New Roman" w:eastAsia="Calibri" w:hAnsi="Times New Roman" w:cs="Times New Roman"/>
          <w:sz w:val="24"/>
          <w:szCs w:val="24"/>
        </w:rPr>
      </w:pPr>
    </w:p>
    <w:p w:rsidR="00F2464A" w:rsidRPr="0013461E" w:rsidRDefault="00F2464A" w:rsidP="00F2464A">
      <w:pPr>
        <w:keepNext/>
        <w:keepLines/>
        <w:tabs>
          <w:tab w:val="left" w:pos="993"/>
        </w:tabs>
        <w:spacing w:after="0" w:line="240" w:lineRule="auto"/>
        <w:ind w:left="1287"/>
        <w:contextualSpacing/>
        <w:jc w:val="center"/>
        <w:rPr>
          <w:rFonts w:ascii="Times New Roman" w:eastAsia="Calibri" w:hAnsi="Times New Roman" w:cs="Times New Roman"/>
          <w:b/>
          <w:i/>
          <w:sz w:val="24"/>
          <w:szCs w:val="24"/>
        </w:rPr>
      </w:pPr>
      <w:r w:rsidRPr="0013461E">
        <w:rPr>
          <w:rFonts w:ascii="Times New Roman" w:eastAsia="Calibri" w:hAnsi="Times New Roman" w:cs="Times New Roman"/>
          <w:b/>
          <w:i/>
          <w:sz w:val="24"/>
          <w:szCs w:val="24"/>
        </w:rPr>
        <w:t>2. 2016 m. metinė augimo apžvalga</w:t>
      </w:r>
    </w:p>
    <w:p w:rsidR="00F2464A" w:rsidRPr="0013461E" w:rsidRDefault="00F2464A" w:rsidP="00F2464A">
      <w:pPr>
        <w:keepNext/>
        <w:keepLines/>
        <w:tabs>
          <w:tab w:val="left" w:pos="993"/>
        </w:tabs>
        <w:spacing w:after="0" w:line="240" w:lineRule="auto"/>
        <w:ind w:left="1287"/>
        <w:contextualSpacing/>
        <w:jc w:val="center"/>
        <w:rPr>
          <w:rFonts w:ascii="Times New Roman" w:eastAsia="Calibri" w:hAnsi="Times New Roman" w:cs="Times New Roman"/>
          <w:b/>
          <w:i/>
          <w:sz w:val="24"/>
          <w:szCs w:val="24"/>
        </w:rPr>
      </w:pPr>
    </w:p>
    <w:p w:rsidR="00F2464A" w:rsidRPr="0013461E" w:rsidRDefault="00F2464A" w:rsidP="0013461E">
      <w:pPr>
        <w:tabs>
          <w:tab w:val="left" w:pos="567"/>
          <w:tab w:val="left" w:pos="1701"/>
        </w:tabs>
        <w:spacing w:after="0" w:line="240" w:lineRule="auto"/>
        <w:ind w:firstLine="993"/>
        <w:jc w:val="both"/>
        <w:rPr>
          <w:rFonts w:ascii="Times New Roman" w:eastAsia="Times New Roman" w:hAnsi="Times New Roman" w:cs="Times New Roman"/>
          <w:sz w:val="24"/>
          <w:szCs w:val="24"/>
        </w:rPr>
      </w:pPr>
      <w:r w:rsidRPr="0013461E">
        <w:rPr>
          <w:rFonts w:ascii="Times New Roman" w:eastAsia="Times New Roman" w:hAnsi="Times New Roman" w:cs="Times New Roman"/>
          <w:bCs/>
          <w:sz w:val="24"/>
          <w:szCs w:val="24"/>
        </w:rPr>
        <w:t xml:space="preserve">2015 m. gruodžio 18 d. Europos Komisijos narys V. P. Andriukaitis Europos reikalų komitete </w:t>
      </w:r>
      <w:r w:rsidRPr="0013461E">
        <w:rPr>
          <w:rFonts w:ascii="Times New Roman" w:eastAsia="Times New Roman" w:hAnsi="Times New Roman" w:cs="Times New Roman"/>
          <w:sz w:val="24"/>
          <w:szCs w:val="24"/>
        </w:rPr>
        <w:t xml:space="preserve">pristatė 2015 m. lapkričio 26 d. paskelbtą 2016 m. metinę augimo apžvalgą, kuria pradedamas kasmetinis Europos semestro ciklas. </w:t>
      </w:r>
      <w:r w:rsidRPr="0013461E">
        <w:rPr>
          <w:rFonts w:ascii="Times New Roman" w:eastAsia="Times New Roman" w:hAnsi="Times New Roman" w:cs="Times New Roman"/>
          <w:color w:val="000000"/>
          <w:sz w:val="24"/>
          <w:szCs w:val="24"/>
        </w:rPr>
        <w:t>2016 metams apžvalgoje pasiūlyti trys prioritetai:</w:t>
      </w:r>
    </w:p>
    <w:p w:rsidR="00F2464A" w:rsidRPr="0013461E" w:rsidRDefault="00F2464A" w:rsidP="00530678">
      <w:pPr>
        <w:pStyle w:val="Sraopastraipa"/>
        <w:numPr>
          <w:ilvl w:val="0"/>
          <w:numId w:val="2"/>
        </w:numPr>
        <w:tabs>
          <w:tab w:val="left" w:pos="567"/>
        </w:tabs>
        <w:spacing w:after="0" w:line="240" w:lineRule="auto"/>
        <w:ind w:right="62"/>
        <w:jc w:val="both"/>
        <w:rPr>
          <w:rFonts w:ascii="Times New Roman" w:eastAsia="Times New Roman" w:hAnsi="Times New Roman" w:cs="Times New Roman"/>
          <w:color w:val="000000"/>
          <w:sz w:val="24"/>
          <w:szCs w:val="24"/>
        </w:rPr>
      </w:pPr>
      <w:r w:rsidRPr="0013461E">
        <w:rPr>
          <w:rFonts w:ascii="Times New Roman" w:eastAsia="Times New Roman" w:hAnsi="Times New Roman" w:cs="Times New Roman"/>
          <w:bCs/>
          <w:color w:val="000000"/>
          <w:sz w:val="24"/>
          <w:szCs w:val="24"/>
        </w:rPr>
        <w:t>Investicijų atnaujinimas</w:t>
      </w:r>
    </w:p>
    <w:p w:rsidR="00F2464A" w:rsidRPr="0013461E" w:rsidRDefault="00F2464A" w:rsidP="00530678">
      <w:pPr>
        <w:pStyle w:val="Sraopastraipa"/>
        <w:numPr>
          <w:ilvl w:val="0"/>
          <w:numId w:val="2"/>
        </w:numPr>
        <w:tabs>
          <w:tab w:val="left" w:pos="567"/>
        </w:tabs>
        <w:spacing w:after="0" w:line="240" w:lineRule="auto"/>
        <w:ind w:right="62"/>
        <w:jc w:val="both"/>
        <w:rPr>
          <w:rFonts w:ascii="Times New Roman" w:eastAsia="Times New Roman" w:hAnsi="Times New Roman" w:cs="Times New Roman"/>
          <w:color w:val="000000"/>
          <w:sz w:val="24"/>
          <w:szCs w:val="24"/>
        </w:rPr>
      </w:pPr>
      <w:r w:rsidRPr="0013461E">
        <w:rPr>
          <w:rFonts w:ascii="Times New Roman" w:eastAsia="Times New Roman" w:hAnsi="Times New Roman" w:cs="Times New Roman"/>
          <w:bCs/>
          <w:color w:val="000000"/>
          <w:sz w:val="24"/>
          <w:szCs w:val="24"/>
        </w:rPr>
        <w:t>Struktūrinės reformos mūsų ekonomikai modernizuoti</w:t>
      </w:r>
    </w:p>
    <w:p w:rsidR="00F2464A" w:rsidRPr="0013461E" w:rsidRDefault="00CA0976" w:rsidP="00530678">
      <w:pPr>
        <w:pStyle w:val="Sraopastraipa"/>
        <w:numPr>
          <w:ilvl w:val="0"/>
          <w:numId w:val="2"/>
        </w:numPr>
        <w:tabs>
          <w:tab w:val="left" w:pos="851"/>
          <w:tab w:val="left" w:pos="993"/>
        </w:tabs>
        <w:spacing w:after="0" w:line="240" w:lineRule="auto"/>
        <w:jc w:val="both"/>
        <w:rPr>
          <w:rFonts w:ascii="Times New Roman" w:eastAsia="Times New Roman" w:hAnsi="Times New Roman" w:cs="Times New Roman"/>
          <w:sz w:val="24"/>
          <w:szCs w:val="24"/>
        </w:rPr>
      </w:pPr>
      <w:r w:rsidRPr="0013461E">
        <w:rPr>
          <w:rFonts w:ascii="Times New Roman" w:eastAsia="Times New Roman" w:hAnsi="Times New Roman" w:cs="Times New Roman"/>
          <w:bCs/>
          <w:color w:val="000000"/>
          <w:sz w:val="24"/>
          <w:szCs w:val="24"/>
        </w:rPr>
        <w:t xml:space="preserve">   </w:t>
      </w:r>
      <w:r w:rsidR="00F2464A" w:rsidRPr="0013461E">
        <w:rPr>
          <w:rFonts w:ascii="Times New Roman" w:eastAsia="Times New Roman" w:hAnsi="Times New Roman" w:cs="Times New Roman"/>
          <w:bCs/>
          <w:color w:val="000000"/>
          <w:sz w:val="24"/>
          <w:szCs w:val="24"/>
        </w:rPr>
        <w:t xml:space="preserve">Atsakingas viešųjų finansų valdymas </w:t>
      </w:r>
    </w:p>
    <w:p w:rsidR="00F2464A" w:rsidRPr="0013461E" w:rsidRDefault="00F2464A" w:rsidP="0013461E">
      <w:pPr>
        <w:tabs>
          <w:tab w:val="left" w:pos="567"/>
          <w:tab w:val="left" w:pos="1701"/>
        </w:tabs>
        <w:spacing w:after="0" w:line="240" w:lineRule="auto"/>
        <w:ind w:firstLine="993"/>
        <w:jc w:val="both"/>
        <w:rPr>
          <w:rFonts w:ascii="Times New Roman" w:eastAsia="Times New Roman" w:hAnsi="Times New Roman" w:cs="Times New Roman"/>
          <w:sz w:val="24"/>
          <w:szCs w:val="24"/>
          <w:lang w:eastAsia="lt-LT"/>
        </w:rPr>
      </w:pPr>
      <w:r w:rsidRPr="0013461E">
        <w:rPr>
          <w:rFonts w:ascii="Times New Roman" w:eastAsia="Times New Roman" w:hAnsi="Times New Roman" w:cs="Times New Roman"/>
          <w:bCs/>
          <w:sz w:val="24"/>
          <w:szCs w:val="24"/>
          <w:lang w:eastAsia="lt-LT"/>
        </w:rPr>
        <w:t xml:space="preserve">Komisijos narys pristatė komitetui pagrindinius </w:t>
      </w:r>
      <w:r w:rsidRPr="0013461E">
        <w:rPr>
          <w:rFonts w:ascii="Times New Roman" w:eastAsia="Times New Roman" w:hAnsi="Times New Roman" w:cs="Times New Roman"/>
          <w:sz w:val="24"/>
          <w:szCs w:val="24"/>
          <w:lang w:eastAsia="lt-LT"/>
        </w:rPr>
        <w:t xml:space="preserve">2016 m. Europos semestro ciklo </w:t>
      </w:r>
      <w:r w:rsidRPr="0013461E">
        <w:rPr>
          <w:rFonts w:ascii="Times New Roman" w:eastAsia="Times New Roman" w:hAnsi="Times New Roman" w:cs="Times New Roman"/>
          <w:bCs/>
          <w:sz w:val="24"/>
          <w:szCs w:val="24"/>
          <w:lang w:eastAsia="lt-LT"/>
        </w:rPr>
        <w:t xml:space="preserve">žingsnius, pažymėdamas, jog nuo šių metų į Europos semestro procesą siekiama geriau integruoti euro zonos šalis, kurių ekonomikos yra tarpusavyje tampriai susiję. </w:t>
      </w:r>
      <w:r w:rsidRPr="0013461E">
        <w:rPr>
          <w:rFonts w:ascii="Times New Roman" w:eastAsia="Times New Roman" w:hAnsi="Times New Roman" w:cs="Times New Roman"/>
          <w:color w:val="000000"/>
          <w:sz w:val="24"/>
          <w:szCs w:val="24"/>
          <w:lang w:eastAsia="lt-LT"/>
        </w:rPr>
        <w:t xml:space="preserve">Posėdyje dalyvavę Ūkio, Finansų, Socialinės apsaugos ir darbo bei Sveikatos apsaugos ministerijų atstovai pateikė komitetui informaciją apie </w:t>
      </w:r>
      <w:r w:rsidRPr="0013461E">
        <w:rPr>
          <w:rFonts w:ascii="Times New Roman" w:eastAsia="Times New Roman" w:hAnsi="Times New Roman" w:cs="Times New Roman"/>
          <w:sz w:val="24"/>
          <w:szCs w:val="24"/>
          <w:lang w:eastAsia="lt-LT"/>
        </w:rPr>
        <w:t>2015 m. Tarybos rekomendacijų Lietuvai įgyvendinimo pažangą.</w:t>
      </w:r>
    </w:p>
    <w:p w:rsidR="00F2464A" w:rsidRPr="0013461E" w:rsidRDefault="00F2464A" w:rsidP="0013461E">
      <w:pPr>
        <w:tabs>
          <w:tab w:val="left" w:pos="567"/>
          <w:tab w:val="left" w:pos="1701"/>
        </w:tabs>
        <w:spacing w:after="0" w:line="240" w:lineRule="auto"/>
        <w:ind w:firstLine="993"/>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Komitetas nusprendė tęsti Europos semestro klausimų svarstymą komitete 2016 m. pavasario sesijos metu ir kviesti Seimo komitetus aktyviau įsitraukti į šių klausimų parlamentinės kontrolės procesą.</w:t>
      </w:r>
    </w:p>
    <w:p w:rsidR="00F2464A" w:rsidRPr="0013461E" w:rsidRDefault="00F2464A" w:rsidP="00B72828">
      <w:pPr>
        <w:spacing w:after="0" w:line="240" w:lineRule="auto"/>
        <w:ind w:firstLine="709"/>
        <w:jc w:val="center"/>
        <w:rPr>
          <w:rFonts w:ascii="Times New Roman" w:eastAsia="Times New Roman" w:hAnsi="Times New Roman" w:cs="Times New Roman"/>
          <w:b/>
          <w:sz w:val="24"/>
          <w:szCs w:val="24"/>
        </w:rPr>
      </w:pPr>
    </w:p>
    <w:p w:rsidR="00B72828" w:rsidRPr="0013461E" w:rsidRDefault="00B72828" w:rsidP="00B72828">
      <w:pPr>
        <w:spacing w:after="0" w:line="240" w:lineRule="auto"/>
        <w:ind w:firstLine="709"/>
        <w:jc w:val="both"/>
        <w:rPr>
          <w:rFonts w:ascii="Times New Roman" w:hAnsi="Times New Roman" w:cs="Times New Roman"/>
          <w:color w:val="FF0000"/>
          <w:sz w:val="24"/>
          <w:szCs w:val="24"/>
          <w:lang w:eastAsia="lt-LT"/>
        </w:rPr>
      </w:pPr>
    </w:p>
    <w:p w:rsidR="00B72828" w:rsidRPr="0013461E" w:rsidRDefault="00B72828" w:rsidP="00B72828">
      <w:pPr>
        <w:spacing w:after="0" w:line="240" w:lineRule="auto"/>
        <w:ind w:firstLine="709"/>
        <w:jc w:val="center"/>
        <w:rPr>
          <w:rFonts w:ascii="Times New Roman" w:eastAsia="Times New Roman" w:hAnsi="Times New Roman" w:cs="Times New Roman"/>
          <w:b/>
          <w:sz w:val="24"/>
          <w:szCs w:val="24"/>
        </w:rPr>
      </w:pPr>
      <w:r w:rsidRPr="0013461E">
        <w:rPr>
          <w:rFonts w:ascii="Times New Roman" w:eastAsia="Times New Roman" w:hAnsi="Times New Roman" w:cs="Times New Roman"/>
          <w:b/>
          <w:sz w:val="24"/>
          <w:szCs w:val="24"/>
        </w:rPr>
        <w:t>V. DALYVAVIMAS TEISĖKŪROS PROCESE</w:t>
      </w:r>
    </w:p>
    <w:p w:rsidR="00B72828" w:rsidRPr="0013461E" w:rsidRDefault="00B72828" w:rsidP="00F2464A">
      <w:pPr>
        <w:spacing w:after="0" w:line="240" w:lineRule="auto"/>
        <w:ind w:firstLine="709"/>
        <w:jc w:val="center"/>
        <w:rPr>
          <w:rFonts w:ascii="Times New Roman" w:eastAsia="Times New Roman" w:hAnsi="Times New Roman" w:cs="Times New Roman"/>
          <w:b/>
          <w:i/>
          <w:sz w:val="24"/>
          <w:szCs w:val="24"/>
        </w:rPr>
      </w:pPr>
    </w:p>
    <w:p w:rsidR="00F2464A" w:rsidRPr="0013461E" w:rsidRDefault="006F229B" w:rsidP="00F2464A">
      <w:pPr>
        <w:spacing w:after="0" w:line="240" w:lineRule="auto"/>
        <w:ind w:firstLine="567"/>
        <w:jc w:val="center"/>
        <w:rPr>
          <w:rFonts w:ascii="Times New Roman" w:eastAsia="Calibri" w:hAnsi="Times New Roman" w:cs="Times New Roman"/>
          <w:b/>
          <w:bCs/>
          <w:i/>
          <w:sz w:val="24"/>
          <w:szCs w:val="24"/>
        </w:rPr>
      </w:pPr>
      <w:r w:rsidRPr="0013461E">
        <w:rPr>
          <w:rFonts w:ascii="Times New Roman" w:eastAsia="Calibri" w:hAnsi="Times New Roman" w:cs="Times New Roman"/>
          <w:b/>
          <w:bCs/>
          <w:i/>
          <w:sz w:val="24"/>
          <w:szCs w:val="24"/>
        </w:rPr>
        <w:t xml:space="preserve">1. </w:t>
      </w:r>
      <w:r w:rsidR="00F2464A" w:rsidRPr="0013461E">
        <w:rPr>
          <w:rFonts w:ascii="Times New Roman" w:eastAsia="Calibri" w:hAnsi="Times New Roman" w:cs="Times New Roman"/>
          <w:b/>
          <w:bCs/>
          <w:i/>
          <w:sz w:val="24"/>
          <w:szCs w:val="24"/>
        </w:rPr>
        <w:t>2016 metų valstybės biudžeto ir savivaldybių biudžetų finansinių rodiklių</w:t>
      </w:r>
      <w:r w:rsidR="00CC5F6F" w:rsidRPr="0013461E">
        <w:rPr>
          <w:rFonts w:ascii="Times New Roman" w:eastAsia="Calibri" w:hAnsi="Times New Roman" w:cs="Times New Roman"/>
          <w:b/>
          <w:bCs/>
          <w:i/>
          <w:sz w:val="24"/>
          <w:szCs w:val="24"/>
        </w:rPr>
        <w:t xml:space="preserve"> patvirtinimo įstatymo projekto</w:t>
      </w:r>
      <w:r w:rsidR="00F2464A" w:rsidRPr="0013461E">
        <w:rPr>
          <w:rFonts w:ascii="Times New Roman" w:eastAsia="Calibri" w:hAnsi="Times New Roman" w:cs="Times New Roman"/>
          <w:b/>
          <w:bCs/>
          <w:i/>
          <w:sz w:val="24"/>
          <w:szCs w:val="24"/>
        </w:rPr>
        <w:t xml:space="preserve"> Nr. XIIP-3651</w:t>
      </w:r>
      <w:r w:rsidR="00CC5F6F" w:rsidRPr="0013461E">
        <w:rPr>
          <w:rFonts w:ascii="Times New Roman" w:eastAsia="Calibri" w:hAnsi="Times New Roman" w:cs="Times New Roman"/>
          <w:b/>
          <w:bCs/>
          <w:i/>
          <w:sz w:val="24"/>
          <w:szCs w:val="24"/>
        </w:rPr>
        <w:t xml:space="preserve"> svarstymas</w:t>
      </w:r>
    </w:p>
    <w:p w:rsidR="00F2464A" w:rsidRPr="0013461E" w:rsidRDefault="00F2464A" w:rsidP="00F2464A">
      <w:pPr>
        <w:spacing w:after="0" w:line="240" w:lineRule="auto"/>
        <w:ind w:firstLine="567"/>
        <w:jc w:val="center"/>
        <w:rPr>
          <w:rFonts w:ascii="Times New Roman" w:eastAsia="Calibri" w:hAnsi="Times New Roman" w:cs="Times New Roman"/>
          <w:i/>
          <w:sz w:val="24"/>
          <w:szCs w:val="24"/>
        </w:rPr>
      </w:pPr>
    </w:p>
    <w:p w:rsidR="00F2464A" w:rsidRPr="0013461E" w:rsidRDefault="00F2464A" w:rsidP="0013461E">
      <w:pPr>
        <w:spacing w:after="0" w:line="240" w:lineRule="auto"/>
        <w:ind w:firstLine="993"/>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2015 m. lapkričio 5 d. Europos reikalų komiteto posėdyje buvo svarstomas 2016 metų valstybės biudžeto ir savivaldybių biudžetų finansinių rodiklių patvirtinimo įstatymo projektas Nr. XIIP-3651. Komitetas nusprendė:</w:t>
      </w:r>
    </w:p>
    <w:p w:rsidR="00F2464A" w:rsidRPr="0013461E" w:rsidRDefault="00F2464A" w:rsidP="00F2464A">
      <w:pPr>
        <w:spacing w:after="0" w:line="240" w:lineRule="auto"/>
        <w:ind w:firstLine="720"/>
        <w:jc w:val="both"/>
        <w:rPr>
          <w:rFonts w:ascii="Times New Roman" w:eastAsia="Times New Roman" w:hAnsi="Times New Roman" w:cs="Times New Roman"/>
          <w:sz w:val="24"/>
          <w:szCs w:val="24"/>
        </w:rPr>
      </w:pPr>
      <w:r w:rsidRPr="0013461E">
        <w:rPr>
          <w:rFonts w:ascii="Times New Roman" w:eastAsia="Times New Roman" w:hAnsi="Times New Roman" w:cs="Times New Roman"/>
          <w:b/>
          <w:sz w:val="24"/>
          <w:szCs w:val="24"/>
        </w:rPr>
        <w:t xml:space="preserve">- </w:t>
      </w:r>
      <w:r w:rsidRPr="0013461E">
        <w:rPr>
          <w:rFonts w:ascii="Times New Roman" w:eastAsia="Times New Roman" w:hAnsi="Times New Roman" w:cs="Times New Roman"/>
          <w:sz w:val="24"/>
          <w:szCs w:val="24"/>
        </w:rPr>
        <w:t>siūlyti pagrindiniam komitetui pritarti Lietuvos Respublikos 2016 metų Valstybės biudžeto ir savivaldybių biudžetų finansinių rodiklių patvirtinimo įstatymo projektui Nr. XIIP-3651 tiek, kiek tai susiję su projektų,</w:t>
      </w:r>
      <w:r w:rsidR="003F687A" w:rsidRPr="0013461E">
        <w:rPr>
          <w:rFonts w:ascii="Times New Roman" w:eastAsia="Times New Roman" w:hAnsi="Times New Roman" w:cs="Times New Roman"/>
          <w:sz w:val="24"/>
          <w:szCs w:val="24"/>
        </w:rPr>
        <w:t xml:space="preserve"> finansuojamų ES lėšomis, bendru </w:t>
      </w:r>
      <w:r w:rsidRPr="0013461E">
        <w:rPr>
          <w:rFonts w:ascii="Times New Roman" w:eastAsia="Times New Roman" w:hAnsi="Times New Roman" w:cs="Times New Roman"/>
          <w:sz w:val="24"/>
          <w:szCs w:val="24"/>
        </w:rPr>
        <w:t>finansavimu;</w:t>
      </w:r>
    </w:p>
    <w:p w:rsidR="00F2464A" w:rsidRPr="0013461E" w:rsidRDefault="00F2464A" w:rsidP="00F2464A">
      <w:pPr>
        <w:spacing w:after="0" w:line="240" w:lineRule="auto"/>
        <w:ind w:firstLine="720"/>
        <w:jc w:val="both"/>
        <w:rPr>
          <w:rFonts w:ascii="Times New Roman" w:eastAsia="Times New Roman" w:hAnsi="Times New Roman" w:cs="Times New Roman"/>
          <w:sz w:val="24"/>
          <w:szCs w:val="24"/>
        </w:rPr>
      </w:pPr>
      <w:r w:rsidRPr="0013461E">
        <w:rPr>
          <w:rFonts w:ascii="Times New Roman" w:eastAsia="Times New Roman" w:hAnsi="Times New Roman" w:cs="Times New Roman"/>
          <w:b/>
          <w:sz w:val="24"/>
          <w:szCs w:val="24"/>
        </w:rPr>
        <w:t xml:space="preserve">- </w:t>
      </w:r>
      <w:r w:rsidRPr="0013461E">
        <w:rPr>
          <w:rFonts w:ascii="Times New Roman" w:eastAsia="Times New Roman" w:hAnsi="Times New Roman" w:cs="Times New Roman"/>
          <w:sz w:val="24"/>
          <w:szCs w:val="24"/>
        </w:rPr>
        <w:t>atkreipti pagrindinio komiteto ir Vyriausybės dėmesį į 2015 m. liepos 15 d. priimtą bendrą Europos reikalų ir Užsienio reikalų komiteto sprendimą Nr. 100-S-13 ,,Dėl Lietuvos Respublikos paramos Ukrainai priemonių“ ir siekti, kad 2016 ir vėlesnių metų valstybės biudžete būtų numatytos lėšos, reikalingos šiame sprendime pateiktiems pasiūlymams ir priemonėms įgyvendinti;</w:t>
      </w:r>
    </w:p>
    <w:p w:rsidR="00F2464A" w:rsidRPr="0013461E" w:rsidRDefault="00F2464A" w:rsidP="00F2464A">
      <w:pPr>
        <w:spacing w:after="0" w:line="240" w:lineRule="auto"/>
        <w:ind w:firstLine="720"/>
        <w:jc w:val="both"/>
        <w:rPr>
          <w:rFonts w:ascii="Times New Roman" w:eastAsia="Times New Roman" w:hAnsi="Times New Roman" w:cs="Times New Roman"/>
          <w:sz w:val="24"/>
          <w:szCs w:val="24"/>
        </w:rPr>
      </w:pPr>
      <w:r w:rsidRPr="0013461E">
        <w:rPr>
          <w:rFonts w:ascii="Times New Roman" w:eastAsia="Times New Roman" w:hAnsi="Times New Roman" w:cs="Times New Roman"/>
          <w:b/>
          <w:sz w:val="24"/>
          <w:szCs w:val="24"/>
        </w:rPr>
        <w:t>-</w:t>
      </w:r>
      <w:r w:rsidRPr="0013461E">
        <w:rPr>
          <w:rFonts w:ascii="Times New Roman" w:eastAsia="Times New Roman" w:hAnsi="Times New Roman" w:cs="Times New Roman"/>
          <w:sz w:val="24"/>
          <w:szCs w:val="24"/>
        </w:rPr>
        <w:t xml:space="preserve"> s</w:t>
      </w:r>
      <w:r w:rsidRPr="0013461E">
        <w:rPr>
          <w:rFonts w:ascii="Times New Roman" w:eastAsia="Times New Roman" w:hAnsi="Times New Roman" w:cs="Times New Roman"/>
          <w:color w:val="000000"/>
          <w:sz w:val="24"/>
          <w:szCs w:val="24"/>
        </w:rPr>
        <w:t xml:space="preserve">iūlyti Seimo kancleriui siekti, kad jau nuo 2016 m. biudžeto projekte būtų numatyti tokie </w:t>
      </w:r>
      <w:r w:rsidRPr="0013461E">
        <w:rPr>
          <w:rFonts w:ascii="Times New Roman" w:eastAsia="Times New Roman" w:hAnsi="Times New Roman" w:cs="Times New Roman"/>
          <w:sz w:val="24"/>
          <w:szCs w:val="24"/>
        </w:rPr>
        <w:t xml:space="preserve">asignavimai Seimo kanceliarijai, kurie leistų Seimui užtikrinti </w:t>
      </w:r>
      <w:r w:rsidRPr="0013461E">
        <w:rPr>
          <w:rFonts w:ascii="Times New Roman" w:eastAsia="Times New Roman" w:hAnsi="Times New Roman" w:cs="Times New Roman"/>
          <w:color w:val="000000"/>
          <w:sz w:val="24"/>
          <w:szCs w:val="24"/>
        </w:rPr>
        <w:t xml:space="preserve">deramą Lietuvos Respublikos interesų atstovavimą Europos Sąjungoje, narystės teisių įgyvendinimo ir pareigų vykdymo parlamentinę </w:t>
      </w:r>
      <w:r w:rsidRPr="0013461E">
        <w:rPr>
          <w:rFonts w:ascii="Times New Roman" w:eastAsia="Times New Roman" w:hAnsi="Times New Roman" w:cs="Times New Roman"/>
          <w:color w:val="000000"/>
          <w:sz w:val="24"/>
          <w:szCs w:val="24"/>
        </w:rPr>
        <w:lastRenderedPageBreak/>
        <w:t>kontrolę</w:t>
      </w:r>
      <w:r w:rsidRPr="0013461E">
        <w:rPr>
          <w:rFonts w:ascii="Times New Roman" w:eastAsia="Times New Roman" w:hAnsi="Times New Roman" w:cs="Times New Roman"/>
          <w:color w:val="1F497D"/>
          <w:sz w:val="24"/>
          <w:szCs w:val="24"/>
        </w:rPr>
        <w:t xml:space="preserve">, </w:t>
      </w:r>
      <w:r w:rsidRPr="0013461E">
        <w:rPr>
          <w:rFonts w:ascii="Times New Roman" w:eastAsia="Times New Roman" w:hAnsi="Times New Roman" w:cs="Times New Roman"/>
          <w:sz w:val="24"/>
          <w:szCs w:val="24"/>
        </w:rPr>
        <w:t xml:space="preserve">parlamentinės diplomatijos su strategiškai svarbių ES valstybių narių parlamentais stiprinimą </w:t>
      </w:r>
      <w:r w:rsidRPr="0013461E">
        <w:rPr>
          <w:rFonts w:ascii="Times New Roman" w:eastAsia="Times New Roman" w:hAnsi="Times New Roman" w:cs="Times New Roman"/>
          <w:color w:val="000000"/>
          <w:sz w:val="24"/>
          <w:szCs w:val="24"/>
        </w:rPr>
        <w:t>ir sklandžius parlamentinės demokratijos sklaidos procesus</w:t>
      </w:r>
      <w:r w:rsidRPr="0013461E">
        <w:rPr>
          <w:rFonts w:ascii="Times New Roman" w:eastAsia="Times New Roman" w:hAnsi="Times New Roman" w:cs="Times New Roman"/>
          <w:color w:val="1F497D"/>
          <w:sz w:val="24"/>
          <w:szCs w:val="24"/>
        </w:rPr>
        <w:t xml:space="preserve">, </w:t>
      </w:r>
      <w:r w:rsidRPr="0013461E">
        <w:rPr>
          <w:rFonts w:ascii="Times New Roman" w:eastAsia="Times New Roman" w:hAnsi="Times New Roman" w:cs="Times New Roman"/>
          <w:sz w:val="24"/>
          <w:szCs w:val="24"/>
        </w:rPr>
        <w:t>ypatingai ES Rytų partnerystės šalyse, bei nuoseklų su šiais tikslais susijusių renginių planavimą;</w:t>
      </w:r>
    </w:p>
    <w:p w:rsidR="00F2464A" w:rsidRPr="0013461E" w:rsidRDefault="00F2464A" w:rsidP="00F2464A">
      <w:pPr>
        <w:spacing w:after="0" w:line="240" w:lineRule="auto"/>
        <w:ind w:firstLine="567"/>
        <w:jc w:val="both"/>
        <w:rPr>
          <w:rFonts w:ascii="Times New Roman" w:eastAsia="Calibri" w:hAnsi="Times New Roman" w:cs="Times New Roman"/>
          <w:sz w:val="24"/>
          <w:szCs w:val="24"/>
        </w:rPr>
      </w:pPr>
      <w:r w:rsidRPr="0013461E">
        <w:rPr>
          <w:rFonts w:ascii="Times New Roman" w:eastAsia="Calibri" w:hAnsi="Times New Roman" w:cs="Times New Roman"/>
          <w:b/>
          <w:sz w:val="24"/>
          <w:szCs w:val="24"/>
        </w:rPr>
        <w:t>-</w:t>
      </w:r>
      <w:r w:rsidRPr="0013461E">
        <w:rPr>
          <w:rFonts w:ascii="Times New Roman" w:eastAsia="Calibri" w:hAnsi="Times New Roman" w:cs="Times New Roman"/>
          <w:sz w:val="24"/>
          <w:szCs w:val="24"/>
        </w:rPr>
        <w:t xml:space="preserve"> atkreipti Seimo kanclerio dėmesį į tai, kad svarstant Lietuvos Respublikos 2016 metų Valstybės biudžeto ir savivaldybių biudžetų finansinių rodiklių patvirtinimo įstatymo projektą Nr. XIIP-3651 Europos reikalų komitete buvo iškeltas klausimas dėl Seimo atstovo JAV Kongrese pareigybės steigimo tikslingumo ir lėšų šiai pareigybei numatymo Seimo kanceliarijos biudžete.</w:t>
      </w:r>
    </w:p>
    <w:p w:rsidR="003F687A" w:rsidRPr="0013461E" w:rsidRDefault="003F687A" w:rsidP="00F2464A">
      <w:pPr>
        <w:spacing w:after="0" w:line="240" w:lineRule="auto"/>
        <w:ind w:firstLine="567"/>
        <w:jc w:val="both"/>
        <w:rPr>
          <w:rFonts w:ascii="Times New Roman" w:eastAsia="Calibri" w:hAnsi="Times New Roman" w:cs="Times New Roman"/>
          <w:sz w:val="24"/>
          <w:szCs w:val="24"/>
        </w:rPr>
      </w:pPr>
    </w:p>
    <w:p w:rsidR="00E17B56" w:rsidRPr="0013461E" w:rsidRDefault="006F229B" w:rsidP="00E17B56">
      <w:pPr>
        <w:tabs>
          <w:tab w:val="left" w:pos="709"/>
        </w:tabs>
        <w:spacing w:line="240" w:lineRule="auto"/>
        <w:ind w:firstLine="709"/>
        <w:jc w:val="center"/>
        <w:rPr>
          <w:rFonts w:ascii="Times New Roman" w:hAnsi="Times New Roman" w:cs="Times New Roman"/>
          <w:b/>
          <w:i/>
          <w:noProof/>
          <w:sz w:val="24"/>
          <w:szCs w:val="24"/>
        </w:rPr>
      </w:pPr>
      <w:r w:rsidRPr="0013461E">
        <w:rPr>
          <w:rFonts w:ascii="Times New Roman" w:hAnsi="Times New Roman" w:cs="Times New Roman"/>
          <w:b/>
          <w:i/>
          <w:noProof/>
          <w:sz w:val="24"/>
          <w:szCs w:val="24"/>
        </w:rPr>
        <w:t xml:space="preserve">2. </w:t>
      </w:r>
      <w:r w:rsidR="00E17B56" w:rsidRPr="0013461E">
        <w:rPr>
          <w:rFonts w:ascii="Times New Roman" w:hAnsi="Times New Roman" w:cs="Times New Roman"/>
          <w:b/>
          <w:i/>
          <w:noProof/>
          <w:sz w:val="24"/>
          <w:szCs w:val="24"/>
        </w:rPr>
        <w:t>Įstatymų projektų, perkeliančių Europos Sąjungos teisės aktų nuostatas, įgyvendinimo stebėsena</w:t>
      </w:r>
    </w:p>
    <w:p w:rsidR="00E17B56" w:rsidRPr="0013461E" w:rsidRDefault="00E17B56" w:rsidP="0013461E">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ab/>
        <w:t xml:space="preserve">Lietuvos Respublikos Seimo statuto 61 straipsnio 5 punkte numatyta Europos reikalų komiteto veiklos kryptis – prižiūrėti, kad įstatymų leidybos procedūros metu būtų laiku ir tinkamai priimami įstatymai, įgyvendinantys ES teisės aktus, todėl Europos reikalų komitetas kiekvieną ketvirtį vykdo įstatymų projektų, perkeliančių ES teisės aktų nuostatas, įgyvendinimo </w:t>
      </w:r>
      <w:proofErr w:type="spellStart"/>
      <w:r w:rsidRPr="0013461E">
        <w:rPr>
          <w:rFonts w:ascii="Times New Roman" w:eastAsia="Times New Roman" w:hAnsi="Times New Roman" w:cs="Times New Roman"/>
          <w:sz w:val="24"/>
          <w:szCs w:val="24"/>
        </w:rPr>
        <w:t>stebėseną</w:t>
      </w:r>
      <w:proofErr w:type="spellEnd"/>
      <w:r w:rsidRPr="0013461E">
        <w:rPr>
          <w:rFonts w:ascii="Times New Roman" w:eastAsia="Times New Roman" w:hAnsi="Times New Roman" w:cs="Times New Roman"/>
          <w:sz w:val="24"/>
          <w:szCs w:val="24"/>
        </w:rPr>
        <w:t>.</w:t>
      </w:r>
    </w:p>
    <w:p w:rsidR="00E17B56" w:rsidRPr="0013461E" w:rsidRDefault="00E17B56" w:rsidP="0013461E">
      <w:pPr>
        <w:tabs>
          <w:tab w:val="left" w:pos="709"/>
          <w:tab w:val="left" w:pos="993"/>
        </w:tabs>
        <w:spacing w:after="0" w:line="240" w:lineRule="auto"/>
        <w:ind w:firstLine="709"/>
        <w:jc w:val="both"/>
        <w:rPr>
          <w:rFonts w:ascii="Times New Roman" w:eastAsia="Times New Roman" w:hAnsi="Times New Roman" w:cs="Times New Roman"/>
          <w:color w:val="000000"/>
          <w:sz w:val="24"/>
          <w:szCs w:val="24"/>
        </w:rPr>
      </w:pPr>
      <w:r w:rsidRPr="0013461E">
        <w:rPr>
          <w:rFonts w:ascii="Times New Roman" w:eastAsia="Times New Roman" w:hAnsi="Times New Roman" w:cs="Times New Roman"/>
          <w:sz w:val="24"/>
          <w:szCs w:val="24"/>
        </w:rPr>
        <w:tab/>
        <w:t xml:space="preserve">2015 m. spalio 9 d. posėdyje Europos reikalų komitetas svarstė šį klausimą ir </w:t>
      </w:r>
      <w:r w:rsidRPr="0013461E">
        <w:rPr>
          <w:rFonts w:ascii="Times New Roman" w:hAnsi="Times New Roman"/>
          <w:sz w:val="24"/>
          <w:szCs w:val="24"/>
        </w:rPr>
        <w:t>susipažinęs su</w:t>
      </w:r>
      <w:r w:rsidRPr="0013461E">
        <w:rPr>
          <w:rFonts w:ascii="Times New Roman" w:hAnsi="Times New Roman"/>
          <w:i/>
          <w:sz w:val="24"/>
          <w:szCs w:val="24"/>
        </w:rPr>
        <w:t xml:space="preserve"> </w:t>
      </w:r>
      <w:r w:rsidRPr="0013461E">
        <w:rPr>
          <w:rFonts w:ascii="Times New Roman" w:hAnsi="Times New Roman"/>
          <w:sz w:val="24"/>
          <w:szCs w:val="24"/>
        </w:rPr>
        <w:t>Europos teisės departamento prie Lietuvos Respublikos teisingumo ministerijos atstovų pateikta informacija,</w:t>
      </w:r>
      <w:r w:rsidRPr="0013461E">
        <w:rPr>
          <w:rFonts w:ascii="Times New Roman" w:eastAsia="Times New Roman" w:hAnsi="Times New Roman" w:cs="Times New Roman"/>
          <w:sz w:val="24"/>
          <w:szCs w:val="24"/>
        </w:rPr>
        <w:t xml:space="preserve"> priėmė sprendimą </w:t>
      </w:r>
      <w:r w:rsidRPr="0013461E">
        <w:rPr>
          <w:rFonts w:ascii="Times New Roman" w:hAnsi="Times New Roman"/>
          <w:spacing w:val="4"/>
          <w:sz w:val="24"/>
          <w:szCs w:val="24"/>
        </w:rPr>
        <w:t>Nr.</w:t>
      </w:r>
      <w:r w:rsidRPr="0013461E">
        <w:rPr>
          <w:rFonts w:ascii="Times New Roman" w:hAnsi="Times New Roman"/>
          <w:sz w:val="24"/>
          <w:szCs w:val="24"/>
        </w:rPr>
        <w:t xml:space="preserve"> </w:t>
      </w:r>
      <w:r w:rsidRPr="0013461E">
        <w:rPr>
          <w:rFonts w:ascii="Times New Roman" w:hAnsi="Times New Roman"/>
          <w:spacing w:val="4"/>
          <w:sz w:val="24"/>
          <w:szCs w:val="24"/>
        </w:rPr>
        <w:t xml:space="preserve">100-S-18. Komitetas kreipėsi į </w:t>
      </w:r>
      <w:r w:rsidRPr="0013461E">
        <w:rPr>
          <w:rFonts w:ascii="Times New Roman" w:hAnsi="Times New Roman"/>
          <w:sz w:val="24"/>
          <w:szCs w:val="24"/>
        </w:rPr>
        <w:t xml:space="preserve">Lietuvos Respublikos Seimo Pirmininką pažymint, kad labai svarbu Seimo rudens (VII) sesijoje </w:t>
      </w:r>
      <w:r w:rsidRPr="0013461E">
        <w:rPr>
          <w:rFonts w:ascii="Times New Roman" w:eastAsia="Times New Roman" w:hAnsi="Times New Roman" w:cs="Times New Roman"/>
          <w:sz w:val="24"/>
          <w:szCs w:val="24"/>
        </w:rPr>
        <w:t xml:space="preserve">priimti 31 </w:t>
      </w:r>
      <w:r w:rsidRPr="0013461E">
        <w:rPr>
          <w:rFonts w:ascii="Times New Roman" w:eastAsia="Times New Roman" w:hAnsi="Times New Roman" w:cs="Times New Roman"/>
          <w:bCs/>
          <w:sz w:val="24"/>
          <w:szCs w:val="24"/>
        </w:rPr>
        <w:t xml:space="preserve">Lietuvos Respublikos </w:t>
      </w:r>
      <w:r w:rsidRPr="0013461E">
        <w:rPr>
          <w:rFonts w:ascii="Times New Roman" w:eastAsia="Times New Roman" w:hAnsi="Times New Roman" w:cs="Times New Roman"/>
          <w:sz w:val="24"/>
          <w:szCs w:val="24"/>
        </w:rPr>
        <w:t>Seime registruotų</w:t>
      </w:r>
      <w:r w:rsidRPr="0013461E">
        <w:rPr>
          <w:rFonts w:ascii="Times New Roman" w:eastAsia="Times New Roman" w:hAnsi="Times New Roman" w:cs="Times New Roman"/>
          <w:bCs/>
          <w:sz w:val="24"/>
          <w:szCs w:val="24"/>
        </w:rPr>
        <w:t xml:space="preserve"> ir su pradėtomis ES teisės pažeidimo procedūromis ar naujų direktyvų perkėlimu ir įgyvendinimu susijusių, įstatymų projektų. Taip pat</w:t>
      </w:r>
      <w:r w:rsidRPr="0013461E">
        <w:rPr>
          <w:rFonts w:ascii="Times New Roman" w:eastAsia="Times New Roman" w:hAnsi="Times New Roman" w:cs="Times New Roman"/>
          <w:color w:val="000000"/>
          <w:sz w:val="24"/>
          <w:szCs w:val="24"/>
        </w:rPr>
        <w:t xml:space="preserve"> atkreipė Seimo komitetų dėmesį į tai, kad būtina artimiausiu metu priimti šiuos įstatymų projektus. Komitetas kreipėsi </w:t>
      </w:r>
      <w:r w:rsidRPr="0013461E">
        <w:rPr>
          <w:rFonts w:ascii="Times New Roman" w:hAnsi="Times New Roman"/>
          <w:sz w:val="24"/>
        </w:rPr>
        <w:t xml:space="preserve">į Lietuvos Respublikos Vyriausybę su prašymu pateikti Seimui svarstyti 34 </w:t>
      </w:r>
      <w:r w:rsidRPr="0013461E">
        <w:rPr>
          <w:rFonts w:ascii="Times New Roman" w:hAnsi="Times New Roman"/>
          <w:sz w:val="24"/>
          <w:szCs w:val="24"/>
        </w:rPr>
        <w:t xml:space="preserve">nepateiktus su pradėtomis Europos Sąjungos teisės pažeidimo procedūromis, taip pat su direktyvų, dėl kurių gali būti pradėta Europos Sąjungos teisės pažeidimo procedūra, nuostatų perkėlimu ir įgyvendinimu susijusius įstatymų projektus, kurie buvo įtraukti į Seimo VII (rudens) sesijos darbų programą. </w:t>
      </w:r>
    </w:p>
    <w:p w:rsidR="00E17B56" w:rsidRPr="0013461E" w:rsidRDefault="00E17B56" w:rsidP="0013461E">
      <w:pPr>
        <w:tabs>
          <w:tab w:val="left" w:pos="142"/>
          <w:tab w:val="left" w:pos="426"/>
          <w:tab w:val="left" w:pos="993"/>
        </w:tabs>
        <w:spacing w:after="0" w:line="240" w:lineRule="auto"/>
        <w:jc w:val="both"/>
        <w:rPr>
          <w:rFonts w:ascii="Times New Roman" w:hAnsi="Times New Roman"/>
          <w:sz w:val="24"/>
          <w:szCs w:val="24"/>
        </w:rPr>
      </w:pPr>
      <w:r w:rsidRPr="0013461E">
        <w:rPr>
          <w:rFonts w:ascii="Times New Roman" w:eastAsia="Times New Roman" w:hAnsi="Times New Roman" w:cs="Times New Roman"/>
          <w:sz w:val="24"/>
          <w:szCs w:val="24"/>
        </w:rPr>
        <w:tab/>
      </w:r>
      <w:r w:rsidRPr="0013461E">
        <w:rPr>
          <w:rFonts w:ascii="Times New Roman" w:eastAsia="Times New Roman" w:hAnsi="Times New Roman" w:cs="Times New Roman"/>
          <w:sz w:val="24"/>
          <w:szCs w:val="24"/>
        </w:rPr>
        <w:tab/>
      </w:r>
      <w:r w:rsidRPr="0013461E">
        <w:rPr>
          <w:rFonts w:ascii="Times New Roman" w:eastAsia="Times New Roman" w:hAnsi="Times New Roman" w:cs="Times New Roman"/>
          <w:sz w:val="24"/>
          <w:szCs w:val="24"/>
        </w:rPr>
        <w:tab/>
        <w:t xml:space="preserve">2016 m. vasario 12 d. posėdyje Europos reikalų komitetas svarstė šį klausimą ir </w:t>
      </w:r>
      <w:r w:rsidRPr="0013461E">
        <w:rPr>
          <w:rFonts w:ascii="Times New Roman" w:hAnsi="Times New Roman"/>
          <w:sz w:val="24"/>
          <w:szCs w:val="24"/>
        </w:rPr>
        <w:t>susipažinęs su</w:t>
      </w:r>
      <w:r w:rsidRPr="0013461E">
        <w:rPr>
          <w:rFonts w:ascii="Times New Roman" w:hAnsi="Times New Roman"/>
          <w:i/>
          <w:sz w:val="24"/>
          <w:szCs w:val="24"/>
        </w:rPr>
        <w:t xml:space="preserve"> </w:t>
      </w:r>
      <w:r w:rsidRPr="0013461E">
        <w:rPr>
          <w:rFonts w:ascii="Times New Roman" w:hAnsi="Times New Roman"/>
          <w:sz w:val="24"/>
          <w:szCs w:val="24"/>
        </w:rPr>
        <w:t>Europos teisės departamento prie Lietuvos Respublikos teisingumo ministerijos atstovų pateikta informacija,</w:t>
      </w:r>
      <w:r w:rsidRPr="0013461E">
        <w:rPr>
          <w:rFonts w:ascii="Times New Roman" w:eastAsia="Times New Roman" w:hAnsi="Times New Roman" w:cs="Times New Roman"/>
          <w:sz w:val="24"/>
          <w:szCs w:val="24"/>
        </w:rPr>
        <w:t xml:space="preserve"> priėmė sprendimą </w:t>
      </w:r>
      <w:r w:rsidRPr="0013461E">
        <w:rPr>
          <w:rFonts w:ascii="Times New Roman" w:hAnsi="Times New Roman"/>
          <w:spacing w:val="4"/>
          <w:sz w:val="24"/>
          <w:szCs w:val="24"/>
        </w:rPr>
        <w:t>Nr.</w:t>
      </w:r>
      <w:r w:rsidRPr="0013461E">
        <w:rPr>
          <w:rFonts w:ascii="Times New Roman" w:hAnsi="Times New Roman"/>
          <w:sz w:val="24"/>
          <w:szCs w:val="24"/>
        </w:rPr>
        <w:t xml:space="preserve"> </w:t>
      </w:r>
      <w:r w:rsidRPr="0013461E">
        <w:rPr>
          <w:rFonts w:ascii="Times New Roman" w:hAnsi="Times New Roman"/>
          <w:spacing w:val="4"/>
          <w:sz w:val="24"/>
          <w:szCs w:val="24"/>
        </w:rPr>
        <w:t xml:space="preserve">100-S-3. Komitetas </w:t>
      </w:r>
      <w:r w:rsidRPr="0013461E">
        <w:rPr>
          <w:rFonts w:ascii="Times New Roman" w:hAnsi="Times New Roman"/>
          <w:sz w:val="24"/>
          <w:szCs w:val="24"/>
        </w:rPr>
        <w:t xml:space="preserve">kreipėsi į Lietuvos Respublikos Seimo Pirmininką pažymint, kad labai svarbu į Lietuvos Respublikos Seimo VIII (pavasario) sesijos darbų programą įtraukti Lietuvos Respublikos Seime  18 registruotų ir su pradėtomis Europos Sąjungos teisės pažeidimo procedūromis, nuostatų perkėlimu ir įgyvendinimu susijusius, įstatymų projektus, </w:t>
      </w:r>
      <w:r w:rsidRPr="0013461E">
        <w:rPr>
          <w:rFonts w:ascii="Times New Roman" w:hAnsi="Times New Roman"/>
          <w:bCs/>
          <w:color w:val="000000"/>
          <w:sz w:val="24"/>
          <w:szCs w:val="24"/>
          <w:lang w:eastAsia="lt-LT"/>
        </w:rPr>
        <w:t>taip pat įstatymų projektus, perkeliančius ir įgyvendinančius direktyvas, dėl kurių gali būti pradėta ES teisės pažeidimo procedūra</w:t>
      </w:r>
      <w:r w:rsidRPr="0013461E">
        <w:rPr>
          <w:rFonts w:ascii="Times New Roman" w:hAnsi="Times New Roman"/>
          <w:sz w:val="24"/>
          <w:szCs w:val="24"/>
        </w:rPr>
        <w:t xml:space="preserve"> </w:t>
      </w:r>
      <w:r w:rsidRPr="0013461E">
        <w:rPr>
          <w:rFonts w:ascii="Times New Roman" w:hAnsi="Times New Roman"/>
          <w:sz w:val="24"/>
        </w:rPr>
        <w:t>ir siūlyti šiuos įstatymų projektus priimti Seimo VIII (pavasario) sesijos pradžioje.</w:t>
      </w:r>
      <w:r w:rsidRPr="0013461E">
        <w:rPr>
          <w:rFonts w:ascii="Times New Roman" w:hAnsi="Times New Roman"/>
          <w:sz w:val="24"/>
          <w:szCs w:val="24"/>
        </w:rPr>
        <w:t xml:space="preserve"> Komitetas </w:t>
      </w:r>
      <w:r w:rsidRPr="0013461E">
        <w:rPr>
          <w:rFonts w:ascii="Times New Roman" w:hAnsi="Times New Roman"/>
          <w:sz w:val="24"/>
        </w:rPr>
        <w:t xml:space="preserve">kreipėsi į Lietuvos Respublikos Vyriausybę su prašymu iki Seimo VIII (pavasario) sesijos </w:t>
      </w:r>
      <w:r w:rsidRPr="0013461E">
        <w:rPr>
          <w:rFonts w:ascii="Times New Roman" w:hAnsi="Times New Roman"/>
          <w:sz w:val="24"/>
          <w:szCs w:val="24"/>
        </w:rPr>
        <w:t>pradžios pateikti Seimui svarstyti nepateiktus su pradėtomis Europos Sąjungos teisės pažeidimo procedūromis, taip pat su direktyvų, dėl kurių gali būti pradėta Europos Sąjungos teisės pažeidimo procedūra, nuostatų perkėlimu ir įgyvendinimu susijusius 36 įstatymų projektus, pagal ES teisės perkėlimo ir įgyvendinimo planų terminus patenkančius į 2016 m. Seimo VIII (pavasario) sesiją.</w:t>
      </w:r>
    </w:p>
    <w:p w:rsidR="00E17B56" w:rsidRPr="0013461E" w:rsidRDefault="00E17B56" w:rsidP="0013461E">
      <w:pPr>
        <w:tabs>
          <w:tab w:val="left" w:pos="993"/>
        </w:tabs>
        <w:spacing w:after="0" w:line="240" w:lineRule="auto"/>
        <w:jc w:val="both"/>
        <w:rPr>
          <w:rFonts w:ascii="Times New Roman" w:hAnsi="Times New Roman"/>
          <w:sz w:val="24"/>
          <w:szCs w:val="24"/>
        </w:rPr>
      </w:pPr>
      <w:r w:rsidRPr="0013461E">
        <w:rPr>
          <w:rFonts w:ascii="Times New Roman" w:eastAsia="Times New Roman" w:hAnsi="Times New Roman" w:cs="Times New Roman"/>
          <w:bCs/>
          <w:sz w:val="24"/>
          <w:szCs w:val="24"/>
        </w:rPr>
        <w:tab/>
        <w:t xml:space="preserve">2016 m. vasario 12 d. Europos reikalų komitetas raštu Nr. V-2016-1064 „Dėl pasiūlymų Lietuvos Respublikos Seimo VIII (pavasario) sesijos darbų programai“ kreipėsi į Seimo posėdžių sekretoriatą ir pagal kompetenciją </w:t>
      </w:r>
      <w:r w:rsidRPr="0013461E">
        <w:rPr>
          <w:rFonts w:ascii="Times New Roman" w:eastAsia="Times New Roman" w:hAnsi="Times New Roman" w:cs="Times New Roman"/>
          <w:sz w:val="24"/>
          <w:szCs w:val="24"/>
        </w:rPr>
        <w:t xml:space="preserve">pasiūlė į LR Seimo VIII (pavasario) sesijos darbų programą įtraukti </w:t>
      </w:r>
      <w:r w:rsidRPr="0013461E">
        <w:rPr>
          <w:rFonts w:ascii="Times New Roman" w:eastAsia="Times New Roman" w:hAnsi="Times New Roman" w:cs="Times New Roman"/>
          <w:bCs/>
          <w:sz w:val="24"/>
          <w:szCs w:val="24"/>
        </w:rPr>
        <w:t xml:space="preserve"> </w:t>
      </w:r>
      <w:r w:rsidRPr="0013461E">
        <w:rPr>
          <w:rFonts w:ascii="Times New Roman" w:eastAsia="Times New Roman" w:hAnsi="Times New Roman" w:cs="Times New Roman"/>
          <w:sz w:val="24"/>
          <w:szCs w:val="24"/>
        </w:rPr>
        <w:t>Seime registruotus</w:t>
      </w:r>
      <w:r w:rsidRPr="0013461E">
        <w:rPr>
          <w:rFonts w:ascii="Times New Roman" w:eastAsia="Times New Roman" w:hAnsi="Times New Roman" w:cs="Times New Roman"/>
          <w:bCs/>
          <w:sz w:val="24"/>
          <w:szCs w:val="24"/>
        </w:rPr>
        <w:t xml:space="preserve"> ir su pradėtomis ES teisės pažeidimo procedūromis susijusių įstatymų projektus bei įstatymų projektus, dėl kurių gali būti pradėtos ES teisės pažeidimo procedūros. Taip pat įtraukti </w:t>
      </w:r>
      <w:r w:rsidRPr="0013461E">
        <w:rPr>
          <w:rFonts w:ascii="Times New Roman" w:hAnsi="Times New Roman"/>
          <w:bCs/>
          <w:sz w:val="24"/>
          <w:szCs w:val="24"/>
        </w:rPr>
        <w:t xml:space="preserve">kitus  LR </w:t>
      </w:r>
      <w:r w:rsidRPr="0013461E">
        <w:rPr>
          <w:rFonts w:ascii="Times New Roman" w:hAnsi="Times New Roman"/>
          <w:sz w:val="24"/>
          <w:szCs w:val="24"/>
        </w:rPr>
        <w:t>Seimui svarstyti dar nepateiktus su pradėtomis ES teisės pažeidimo procedūromis, taip pat su direktyvų, dėl kurių gali būti pradėta ES teisės pažeidimo procedūra, nuostatų perkėlimu ir įgyvendinimu susijusius įstatymų projektus, pagal ES teisės perkėlimo ir įgyvendinimo planą patenkančius į Seimo VIII (pavasario) sesijos darbų programą.</w:t>
      </w:r>
    </w:p>
    <w:p w:rsidR="006F229B" w:rsidRPr="0013461E" w:rsidRDefault="006F229B" w:rsidP="00E17B56">
      <w:pPr>
        <w:spacing w:after="0" w:line="240" w:lineRule="auto"/>
        <w:jc w:val="both"/>
        <w:rPr>
          <w:rFonts w:ascii="Times New Roman" w:hAnsi="Times New Roman"/>
          <w:sz w:val="24"/>
          <w:szCs w:val="24"/>
        </w:rPr>
      </w:pPr>
    </w:p>
    <w:p w:rsidR="00E17B56" w:rsidRPr="0013461E" w:rsidRDefault="005078A4" w:rsidP="00E17B56">
      <w:pPr>
        <w:spacing w:after="0" w:line="240" w:lineRule="auto"/>
        <w:ind w:firstLine="680"/>
        <w:jc w:val="center"/>
        <w:rPr>
          <w:rFonts w:ascii="Times New Roman" w:eastAsia="Times New Roman" w:hAnsi="Times New Roman" w:cs="Times New Roman"/>
          <w:b/>
          <w:i/>
          <w:sz w:val="24"/>
          <w:szCs w:val="24"/>
        </w:rPr>
      </w:pPr>
      <w:r w:rsidRPr="0013461E">
        <w:rPr>
          <w:rFonts w:ascii="Times New Roman" w:eastAsia="Times New Roman" w:hAnsi="Times New Roman" w:cs="Times New Roman"/>
          <w:b/>
          <w:i/>
          <w:sz w:val="24"/>
          <w:szCs w:val="24"/>
        </w:rPr>
        <w:t>3.</w:t>
      </w:r>
      <w:r w:rsidR="006F229B" w:rsidRPr="0013461E">
        <w:rPr>
          <w:rFonts w:ascii="Times New Roman" w:eastAsia="Times New Roman" w:hAnsi="Times New Roman" w:cs="Times New Roman"/>
          <w:b/>
          <w:i/>
          <w:sz w:val="24"/>
          <w:szCs w:val="24"/>
        </w:rPr>
        <w:t xml:space="preserve"> </w:t>
      </w:r>
      <w:r w:rsidR="00E17B56" w:rsidRPr="0013461E">
        <w:rPr>
          <w:rFonts w:ascii="Times New Roman" w:eastAsia="Times New Roman" w:hAnsi="Times New Roman" w:cs="Times New Roman"/>
          <w:b/>
          <w:i/>
          <w:sz w:val="24"/>
          <w:szCs w:val="24"/>
        </w:rPr>
        <w:t>Europos Komisijos 2016 m. darbo programos svarstymas</w:t>
      </w:r>
    </w:p>
    <w:p w:rsidR="00E17B56" w:rsidRPr="0013461E" w:rsidRDefault="00E17B56" w:rsidP="00E17B56">
      <w:pPr>
        <w:spacing w:after="0" w:line="240" w:lineRule="auto"/>
        <w:ind w:firstLine="680"/>
        <w:jc w:val="center"/>
        <w:rPr>
          <w:rFonts w:ascii="Times New Roman" w:eastAsia="Times New Roman" w:hAnsi="Times New Roman" w:cs="Times New Roman"/>
          <w:b/>
          <w:i/>
          <w:sz w:val="24"/>
          <w:szCs w:val="24"/>
        </w:rPr>
      </w:pPr>
    </w:p>
    <w:p w:rsidR="00E17B56" w:rsidRPr="0013461E" w:rsidRDefault="00E17B56" w:rsidP="0013461E">
      <w:pPr>
        <w:tabs>
          <w:tab w:val="left" w:pos="993"/>
        </w:tabs>
        <w:spacing w:after="0" w:line="240" w:lineRule="auto"/>
        <w:jc w:val="both"/>
        <w:rPr>
          <w:rFonts w:ascii="Times New Roman" w:hAnsi="Times New Roman"/>
          <w:i/>
          <w:sz w:val="24"/>
        </w:rPr>
      </w:pPr>
      <w:r w:rsidRPr="0013461E">
        <w:rPr>
          <w:rFonts w:ascii="Times New Roman" w:hAnsi="Times New Roman"/>
          <w:sz w:val="24"/>
          <w:szCs w:val="24"/>
          <w:shd w:val="clear" w:color="auto" w:fill="FFFFFF"/>
        </w:rPr>
        <w:tab/>
        <w:t xml:space="preserve">2015 m. lapkričio 13 d. bendrame Europos reikalų ir Užsienio reikalų komitetų posėdyje EK narys atsakingas už </w:t>
      </w:r>
      <w:r w:rsidRPr="0013461E">
        <w:rPr>
          <w:rFonts w:ascii="Times New Roman" w:hAnsi="Times New Roman"/>
          <w:sz w:val="24"/>
          <w:szCs w:val="24"/>
        </w:rPr>
        <w:t xml:space="preserve">sveikatos ir maisto saugos klausimus V.P. Andriukaitis pristatė 2016 m. EK metinę darbo programą. </w:t>
      </w:r>
      <w:r w:rsidRPr="0013461E">
        <w:rPr>
          <w:rFonts w:ascii="Times New Roman" w:hAnsi="Times New Roman"/>
          <w:sz w:val="24"/>
        </w:rPr>
        <w:t xml:space="preserve">2015 m. spalio 27 d. patvirtinta 2016 m. EK darbo programa </w:t>
      </w:r>
      <w:r w:rsidRPr="0013461E">
        <w:rPr>
          <w:rFonts w:ascii="Times New Roman" w:hAnsi="Times New Roman"/>
          <w:i/>
          <w:sz w:val="24"/>
        </w:rPr>
        <w:t xml:space="preserve">,,Ne laikas taikyti </w:t>
      </w:r>
      <w:r w:rsidRPr="0013461E">
        <w:rPr>
          <w:rFonts w:ascii="Times New Roman" w:hAnsi="Times New Roman"/>
          <w:i/>
          <w:sz w:val="24"/>
        </w:rPr>
        <w:lastRenderedPageBreak/>
        <w:t>standartinius sprendimus“</w:t>
      </w:r>
      <w:r w:rsidRPr="0013461E">
        <w:rPr>
          <w:rFonts w:ascii="Times New Roman" w:hAnsi="Times New Roman"/>
          <w:sz w:val="24"/>
        </w:rPr>
        <w:t>,</w:t>
      </w:r>
      <w:r w:rsidRPr="0013461E">
        <w:rPr>
          <w:rFonts w:ascii="Times New Roman" w:hAnsi="Times New Roman"/>
          <w:b/>
          <w:sz w:val="24"/>
        </w:rPr>
        <w:t xml:space="preserve"> </w:t>
      </w:r>
      <w:r w:rsidRPr="0013461E">
        <w:rPr>
          <w:rFonts w:ascii="Times New Roman" w:hAnsi="Times New Roman"/>
          <w:sz w:val="24"/>
        </w:rPr>
        <w:t>tai</w:t>
      </w:r>
      <w:r w:rsidRPr="0013461E">
        <w:rPr>
          <w:rFonts w:ascii="Times New Roman" w:hAnsi="Times New Roman"/>
          <w:b/>
          <w:sz w:val="24"/>
        </w:rPr>
        <w:t xml:space="preserve"> </w:t>
      </w:r>
      <w:r w:rsidRPr="0013461E">
        <w:rPr>
          <w:rFonts w:ascii="Times New Roman" w:hAnsi="Times New Roman"/>
          <w:sz w:val="24"/>
        </w:rPr>
        <w:t xml:space="preserve">antroji metinė programa vadovaujant J.C. </w:t>
      </w:r>
      <w:proofErr w:type="spellStart"/>
      <w:r w:rsidRPr="0013461E">
        <w:rPr>
          <w:rFonts w:ascii="Times New Roman" w:hAnsi="Times New Roman"/>
          <w:sz w:val="24"/>
        </w:rPr>
        <w:t>Junckeriui</w:t>
      </w:r>
      <w:proofErr w:type="spellEnd"/>
      <w:r w:rsidRPr="0013461E">
        <w:rPr>
          <w:rFonts w:ascii="Times New Roman" w:hAnsi="Times New Roman"/>
          <w:sz w:val="24"/>
        </w:rPr>
        <w:t>, kuria dar kartą patvirtintas įsipareigojimas įgyvendinti dešimt politikos gairių politinių prioritetų.</w:t>
      </w:r>
    </w:p>
    <w:p w:rsidR="00E17B56" w:rsidRPr="0013461E" w:rsidRDefault="00E17B56" w:rsidP="0013461E">
      <w:pPr>
        <w:tabs>
          <w:tab w:val="left" w:pos="993"/>
        </w:tabs>
        <w:spacing w:after="0" w:line="240" w:lineRule="auto"/>
        <w:ind w:firstLine="567"/>
        <w:jc w:val="both"/>
        <w:rPr>
          <w:rFonts w:ascii="Times New Roman" w:hAnsi="Times New Roman"/>
          <w:sz w:val="24"/>
        </w:rPr>
      </w:pPr>
      <w:r w:rsidRPr="0013461E">
        <w:rPr>
          <w:rFonts w:ascii="Times New Roman" w:hAnsi="Times New Roman"/>
          <w:sz w:val="24"/>
        </w:rPr>
        <w:tab/>
        <w:t xml:space="preserve">2016 m. metų Europos Komisijos darbo programoje pateikiamos 23 naujos iniciatyvos. Ketinama atšaukti ar koreguoti 20 dar nepriimtų pasiūlymų kurie neatitinka Europos Komisijos politinių prioritetų, kurie negali būti priimti, arba kurie buvo pernelyg pakeisti įstatymų leidybos procese ir nebeatitinka pradinių politinių tikslų. Šie pasiūlymai bus atšaukti per 6 mėnesius, iki 2016 m. balandžio mėn. Europos Komisija numato 27 REFIT veiksmus, skirtus galiojančių ES teisės aktų kokybei tikrinti. </w:t>
      </w:r>
    </w:p>
    <w:p w:rsidR="00E17B56" w:rsidRPr="0013461E" w:rsidRDefault="00E17B56" w:rsidP="0013461E">
      <w:pPr>
        <w:keepNext/>
        <w:keepLines/>
        <w:widowControl w:val="0"/>
        <w:tabs>
          <w:tab w:val="left" w:pos="993"/>
        </w:tabs>
        <w:spacing w:after="0" w:line="240" w:lineRule="auto"/>
        <w:ind w:firstLine="567"/>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0"/>
        </w:rPr>
        <w:tab/>
        <w:t>2016 m. Europos Komisijos darbo programoje pateikti reikšmingi teisėkūros pasiūlymai dėl 2015 m. priimtų strateginių programų. 2015 metais Europos Komisija  išdėstė savo vizijas dėl investicijų, bendrosios skaitmeninės rinkos, energetikos sąjungos, Europos saugumo darbotvarkės, Europos migracijos darbotvarkės, kapitalo rinkų sąjungos, sąžiningesnio ir veiksmingesnio įmonių pelno apmokestinimo veiksmų plano, naujos prekybos strategijos ir naujausius pasiūlymus kaip įtvirtinti ir stiprinti ekonominę ir pinigų sąjungą</w:t>
      </w:r>
      <w:r w:rsidRPr="0013461E">
        <w:rPr>
          <w:rFonts w:ascii="Times New Roman" w:eastAsia="Times New Roman" w:hAnsi="Times New Roman" w:cs="Times New Roman"/>
          <w:sz w:val="24"/>
          <w:szCs w:val="24"/>
        </w:rPr>
        <w:t>.</w:t>
      </w:r>
      <w:r w:rsidRPr="0013461E">
        <w:rPr>
          <w:rFonts w:ascii="Times New Roman" w:eastAsia="Times New Roman" w:hAnsi="Times New Roman" w:cs="Times New Roman"/>
          <w:color w:val="000000"/>
          <w:sz w:val="24"/>
          <w:szCs w:val="20"/>
        </w:rPr>
        <w:t xml:space="preserve"> </w:t>
      </w:r>
    </w:p>
    <w:p w:rsidR="00E17B56" w:rsidRPr="0013461E" w:rsidRDefault="00E17B56" w:rsidP="0013461E">
      <w:pPr>
        <w:tabs>
          <w:tab w:val="left" w:pos="993"/>
        </w:tabs>
        <w:spacing w:after="0" w:line="240" w:lineRule="auto"/>
        <w:ind w:firstLine="680"/>
        <w:jc w:val="both"/>
        <w:rPr>
          <w:rFonts w:ascii="Times New Roman" w:eastAsia="Times New Roman" w:hAnsi="Times New Roman" w:cs="Times New Roman"/>
          <w:sz w:val="24"/>
          <w:szCs w:val="24"/>
        </w:rPr>
      </w:pPr>
      <w:r w:rsidRPr="0013461E">
        <w:rPr>
          <w:rFonts w:ascii="Times New Roman" w:eastAsia="Times New Roman" w:hAnsi="Times New Roman" w:cs="Times New Roman"/>
          <w:bCs/>
          <w:sz w:val="24"/>
          <w:szCs w:val="24"/>
          <w:lang w:eastAsia="fi-FI"/>
        </w:rPr>
        <w:tab/>
        <w:t>Vadovaujantis</w:t>
      </w:r>
      <w:r w:rsidRPr="0013461E">
        <w:rPr>
          <w:rFonts w:ascii="Times New Roman" w:eastAsia="Times New Roman" w:hAnsi="Times New Roman" w:cs="Times New Roman"/>
          <w:sz w:val="24"/>
          <w:szCs w:val="24"/>
          <w:lang w:eastAsia="fi-FI"/>
        </w:rPr>
        <w:t xml:space="preserve"> Seimo statuto 180</w:t>
      </w:r>
      <w:r w:rsidRPr="0013461E">
        <w:rPr>
          <w:rFonts w:ascii="Times New Roman" w:eastAsia="Times New Roman" w:hAnsi="Times New Roman" w:cs="Times New Roman"/>
          <w:sz w:val="24"/>
          <w:szCs w:val="24"/>
          <w:vertAlign w:val="superscript"/>
          <w:lang w:eastAsia="fi-FI"/>
        </w:rPr>
        <w:t>4</w:t>
      </w:r>
      <w:r w:rsidRPr="0013461E">
        <w:rPr>
          <w:rFonts w:ascii="Times New Roman" w:eastAsia="Times New Roman" w:hAnsi="Times New Roman" w:cs="Times New Roman"/>
          <w:sz w:val="24"/>
          <w:szCs w:val="24"/>
          <w:lang w:eastAsia="fi-FI"/>
        </w:rPr>
        <w:t xml:space="preserve"> str. 1 ir 2 d. Europos reikalų ir Užsienio reikalų komitetai priėmė sprendimą, prašyti Seimo komitetų ne vėliau kaip per mėnesį apsvarstyti šią programą ir pateikti motyvuotas išvadas dėl šioje programoje pateiktų pasiūlymų aktualumo Lietuvai, priskiriant vienai iš šių kategorijų: labai aktualus, aktualus, nelabai aktualus, </w:t>
      </w:r>
      <w:r w:rsidRPr="0013461E">
        <w:rPr>
          <w:rFonts w:ascii="Times New Roman" w:eastAsia="Times New Roman" w:hAnsi="Times New Roman" w:cs="Times New Roman"/>
          <w:color w:val="000000"/>
          <w:sz w:val="24"/>
          <w:szCs w:val="24"/>
          <w:lang w:eastAsia="fi-FI"/>
        </w:rPr>
        <w:t>kartu nurodant komiteto sprendimą svarstyti ar nesvarstyti</w:t>
      </w:r>
      <w:r w:rsidRPr="0013461E">
        <w:rPr>
          <w:rFonts w:ascii="Times New Roman" w:eastAsia="Times New Roman" w:hAnsi="Times New Roman" w:cs="Times New Roman"/>
          <w:bCs/>
          <w:color w:val="000000"/>
          <w:sz w:val="24"/>
          <w:szCs w:val="24"/>
          <w:lang w:eastAsia="fi-FI"/>
        </w:rPr>
        <w:t xml:space="preserve"> </w:t>
      </w:r>
      <w:r w:rsidRPr="0013461E">
        <w:rPr>
          <w:rFonts w:ascii="Times New Roman" w:eastAsia="Times New Roman" w:hAnsi="Times New Roman" w:cs="Times New Roman"/>
          <w:bCs/>
          <w:sz w:val="24"/>
          <w:szCs w:val="24"/>
          <w:lang w:eastAsia="fi-FI"/>
        </w:rPr>
        <w:t xml:space="preserve">dokumentų atitikimą </w:t>
      </w:r>
      <w:proofErr w:type="spellStart"/>
      <w:r w:rsidRPr="0013461E">
        <w:rPr>
          <w:rFonts w:ascii="Times New Roman" w:eastAsia="Times New Roman" w:hAnsi="Times New Roman" w:cs="Times New Roman"/>
          <w:bCs/>
          <w:sz w:val="24"/>
          <w:szCs w:val="24"/>
          <w:lang w:eastAsia="fi-FI"/>
        </w:rPr>
        <w:t>subsidiarumo</w:t>
      </w:r>
      <w:proofErr w:type="spellEnd"/>
      <w:r w:rsidRPr="0013461E">
        <w:rPr>
          <w:rFonts w:ascii="Times New Roman" w:eastAsia="Times New Roman" w:hAnsi="Times New Roman" w:cs="Times New Roman"/>
          <w:bCs/>
          <w:sz w:val="24"/>
          <w:szCs w:val="24"/>
          <w:lang w:eastAsia="fi-FI"/>
        </w:rPr>
        <w:t xml:space="preserve"> principui. </w:t>
      </w:r>
      <w:r w:rsidRPr="0013461E">
        <w:rPr>
          <w:rFonts w:ascii="Times New Roman" w:eastAsia="Times New Roman" w:hAnsi="Times New Roman" w:cs="Times New Roman"/>
          <w:sz w:val="24"/>
          <w:szCs w:val="24"/>
        </w:rPr>
        <w:t>Seimo specializuoti komitetai apsvarstė EK 2016 m. darbo programą</w:t>
      </w:r>
      <w:r w:rsidRPr="0013461E">
        <w:rPr>
          <w:rFonts w:ascii="Times New Roman" w:eastAsia="Times New Roman" w:hAnsi="Times New Roman" w:cs="Times New Roman"/>
          <w:b/>
          <w:sz w:val="24"/>
          <w:szCs w:val="24"/>
        </w:rPr>
        <w:t xml:space="preserve"> </w:t>
      </w:r>
      <w:r w:rsidRPr="0013461E">
        <w:rPr>
          <w:rFonts w:ascii="Times New Roman" w:eastAsia="Times New Roman" w:hAnsi="Times New Roman" w:cs="Times New Roman"/>
          <w:sz w:val="24"/>
          <w:szCs w:val="24"/>
        </w:rPr>
        <w:t xml:space="preserve">ir pateikė Europos reikalų ir Užsienio reikalų komitetams motyvuotas išvadas dėl šioje programoje pateiktų pasiūlymų aktualumo Lietuvai. </w:t>
      </w:r>
    </w:p>
    <w:p w:rsidR="00E17B56" w:rsidRPr="0013461E" w:rsidRDefault="00E17B56" w:rsidP="0013461E">
      <w:pPr>
        <w:tabs>
          <w:tab w:val="left" w:pos="993"/>
        </w:tabs>
        <w:spacing w:after="0" w:line="240" w:lineRule="auto"/>
        <w:ind w:firstLine="680"/>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ab/>
        <w:t>Europos reikalų ir Užsienio reikalų komitetai 2015 m. gruodžio 16 d. bendrame posėdyje apsvarstė ir, vadovaudamiesi Seimo statuto 180</w:t>
      </w:r>
      <w:r w:rsidRPr="0013461E">
        <w:rPr>
          <w:rFonts w:ascii="Times New Roman" w:eastAsia="Times New Roman" w:hAnsi="Times New Roman" w:cs="Times New Roman"/>
          <w:sz w:val="24"/>
          <w:szCs w:val="24"/>
          <w:vertAlign w:val="superscript"/>
        </w:rPr>
        <w:t>4</w:t>
      </w:r>
      <w:r w:rsidRPr="0013461E">
        <w:rPr>
          <w:rFonts w:ascii="Times New Roman" w:eastAsia="Times New Roman" w:hAnsi="Times New Roman" w:cs="Times New Roman"/>
          <w:sz w:val="24"/>
          <w:szCs w:val="24"/>
        </w:rPr>
        <w:t xml:space="preserve"> str. 3 d., priėmė Europos reikalų komiteto ir Užsienio reikalų komiteto išvadą </w:t>
      </w:r>
      <w:r w:rsidRPr="0013461E">
        <w:rPr>
          <w:rFonts w:ascii="Times New Roman" w:hAnsi="Times New Roman"/>
          <w:spacing w:val="4"/>
          <w:sz w:val="24"/>
          <w:szCs w:val="24"/>
        </w:rPr>
        <w:t>100-P-125/105-P-120</w:t>
      </w:r>
      <w:r w:rsidRPr="0013461E">
        <w:rPr>
          <w:rFonts w:ascii="Times New Roman" w:eastAsia="Times New Roman" w:hAnsi="Times New Roman" w:cs="Times New Roman"/>
          <w:sz w:val="24"/>
          <w:szCs w:val="24"/>
        </w:rPr>
        <w:t xml:space="preserve"> „Dėl LR Seimo prioritetų pagal 2016 m. Europos Komisijos darbo programą“. Išvadoje Komitetai pabrėžė, kad </w:t>
      </w:r>
      <w:r w:rsidRPr="0013461E">
        <w:rPr>
          <w:rFonts w:ascii="Times New Roman" w:hAnsi="Times New Roman" w:cs="Times New Roman"/>
          <w:iCs/>
          <w:sz w:val="24"/>
          <w:szCs w:val="24"/>
        </w:rPr>
        <w:t>palankiai vertina</w:t>
      </w:r>
      <w:r w:rsidRPr="0013461E">
        <w:rPr>
          <w:rFonts w:ascii="Times New Roman" w:hAnsi="Times New Roman" w:cs="Times New Roman"/>
          <w:i/>
          <w:iCs/>
          <w:sz w:val="24"/>
          <w:szCs w:val="24"/>
        </w:rPr>
        <w:t xml:space="preserve"> </w:t>
      </w:r>
      <w:r w:rsidRPr="0013461E">
        <w:rPr>
          <w:rFonts w:ascii="Times New Roman" w:hAnsi="Times New Roman" w:cs="Times New Roman"/>
          <w:sz w:val="24"/>
          <w:szCs w:val="24"/>
        </w:rPr>
        <w:t xml:space="preserve">Europos Komisijos siekį stiprinti politinį dialogą su nacionaliniais parlamentais, kaip tai buvo pabrėžta </w:t>
      </w:r>
      <w:r w:rsidRPr="0013461E">
        <w:rPr>
          <w:rFonts w:ascii="Times New Roman" w:hAnsi="Times New Roman" w:cs="Times New Roman"/>
          <w:color w:val="000000" w:themeColor="text1"/>
          <w:sz w:val="24"/>
          <w:szCs w:val="24"/>
        </w:rPr>
        <w:t xml:space="preserve"> </w:t>
      </w:r>
      <w:r w:rsidRPr="0013461E">
        <w:rPr>
          <w:rFonts w:ascii="Times New Roman" w:hAnsi="Times New Roman" w:cs="Times New Roman"/>
          <w:sz w:val="24"/>
          <w:szCs w:val="24"/>
        </w:rPr>
        <w:t xml:space="preserve">Europos Komisijos Pirmininko J. C. </w:t>
      </w:r>
      <w:proofErr w:type="spellStart"/>
      <w:r w:rsidRPr="0013461E">
        <w:rPr>
          <w:rFonts w:ascii="Times New Roman" w:hAnsi="Times New Roman" w:cs="Times New Roman"/>
          <w:sz w:val="24"/>
          <w:szCs w:val="24"/>
        </w:rPr>
        <w:t>Junckerio</w:t>
      </w:r>
      <w:proofErr w:type="spellEnd"/>
      <w:r w:rsidRPr="0013461E">
        <w:rPr>
          <w:rFonts w:ascii="Times New Roman" w:hAnsi="Times New Roman" w:cs="Times New Roman"/>
          <w:sz w:val="24"/>
          <w:szCs w:val="24"/>
        </w:rPr>
        <w:t xml:space="preserve">  ir Europos Komisijos Pirmininko pirmojo pavaduotojo F. </w:t>
      </w:r>
      <w:proofErr w:type="spellStart"/>
      <w:r w:rsidRPr="0013461E">
        <w:rPr>
          <w:rFonts w:ascii="Times New Roman" w:hAnsi="Times New Roman" w:cs="Times New Roman"/>
          <w:sz w:val="24"/>
          <w:szCs w:val="24"/>
        </w:rPr>
        <w:t>Timmermanso</w:t>
      </w:r>
      <w:proofErr w:type="spellEnd"/>
      <w:r w:rsidRPr="0013461E">
        <w:rPr>
          <w:rFonts w:ascii="Times New Roman" w:hAnsi="Times New Roman" w:cs="Times New Roman"/>
          <w:sz w:val="24"/>
          <w:szCs w:val="24"/>
        </w:rPr>
        <w:t xml:space="preserve"> 2014 m. gruodžio 18 d. ir 2015 m. rugsėjo 8 d. ketinimų laiškuose. Komitetai </w:t>
      </w:r>
      <w:r w:rsidRPr="0013461E">
        <w:rPr>
          <w:rFonts w:ascii="Times New Roman" w:hAnsi="Times New Roman" w:cs="Times New Roman"/>
          <w:iCs/>
          <w:sz w:val="24"/>
          <w:szCs w:val="24"/>
        </w:rPr>
        <w:t xml:space="preserve">pabrėžia </w:t>
      </w:r>
      <w:proofErr w:type="spellStart"/>
      <w:r w:rsidRPr="0013461E">
        <w:rPr>
          <w:rFonts w:ascii="Times New Roman" w:hAnsi="Times New Roman" w:cs="Times New Roman"/>
          <w:sz w:val="24"/>
          <w:szCs w:val="24"/>
        </w:rPr>
        <w:t>tarpinstitucinio</w:t>
      </w:r>
      <w:proofErr w:type="spellEnd"/>
      <w:r w:rsidRPr="0013461E">
        <w:rPr>
          <w:rFonts w:ascii="Times New Roman" w:hAnsi="Times New Roman" w:cs="Times New Roman"/>
          <w:sz w:val="24"/>
          <w:szCs w:val="24"/>
        </w:rPr>
        <w:t xml:space="preserve"> susitarimo dėl geresnio reglamentavimo ir Europos Sąjungos nacionalinių parlamentų svarbą Europos Sąjungos teisėkūros procese. Seimo prioritetų pagal </w:t>
      </w:r>
      <w:r w:rsidRPr="0013461E">
        <w:rPr>
          <w:rFonts w:ascii="Times New Roman" w:hAnsi="Times New Roman" w:cs="Times New Roman"/>
          <w:color w:val="000000" w:themeColor="text1"/>
          <w:sz w:val="24"/>
          <w:szCs w:val="24"/>
        </w:rPr>
        <w:t xml:space="preserve">Komisijos </w:t>
      </w:r>
      <w:r w:rsidRPr="0013461E">
        <w:rPr>
          <w:rFonts w:ascii="Times New Roman" w:hAnsi="Times New Roman" w:cs="Times New Roman"/>
          <w:sz w:val="24"/>
          <w:szCs w:val="24"/>
        </w:rPr>
        <w:t xml:space="preserve">darbo programą sąraše kaip Seimui labai aktualūs nurodyti tie pasiūlymai, kurie būdami </w:t>
      </w:r>
      <w:r w:rsidRPr="0013461E">
        <w:rPr>
          <w:rFonts w:ascii="Times New Roman" w:hAnsi="Times New Roman" w:cs="Times New Roman"/>
          <w:color w:val="000000" w:themeColor="text1"/>
          <w:sz w:val="24"/>
          <w:szCs w:val="24"/>
        </w:rPr>
        <w:t>pagrindiniai</w:t>
      </w:r>
      <w:r w:rsidRPr="0013461E">
        <w:rPr>
          <w:rFonts w:ascii="Times New Roman" w:hAnsi="Times New Roman" w:cs="Times New Roman"/>
          <w:sz w:val="24"/>
          <w:szCs w:val="24"/>
        </w:rPr>
        <w:t xml:space="preserve"> piliečių gerovės užtikrinimo politikos veiksniai gali turėti esminį poveikį Lietuvos Respublikos piliečių saugumui,</w:t>
      </w:r>
      <w:r w:rsidRPr="0013461E">
        <w:rPr>
          <w:rFonts w:ascii="Times New Roman" w:hAnsi="Times New Roman" w:cs="Times New Roman"/>
          <w:color w:val="FF0000"/>
          <w:sz w:val="24"/>
          <w:szCs w:val="24"/>
        </w:rPr>
        <w:t xml:space="preserve"> </w:t>
      </w:r>
      <w:r w:rsidRPr="0013461E">
        <w:rPr>
          <w:rFonts w:ascii="Times New Roman" w:hAnsi="Times New Roman" w:cs="Times New Roman"/>
          <w:color w:val="000000" w:themeColor="text1"/>
          <w:sz w:val="24"/>
          <w:szCs w:val="24"/>
        </w:rPr>
        <w:t xml:space="preserve">socialinei </w:t>
      </w:r>
      <w:proofErr w:type="spellStart"/>
      <w:r w:rsidRPr="0013461E">
        <w:rPr>
          <w:rFonts w:ascii="Times New Roman" w:hAnsi="Times New Roman" w:cs="Times New Roman"/>
          <w:color w:val="000000" w:themeColor="text1"/>
          <w:sz w:val="24"/>
          <w:szCs w:val="24"/>
        </w:rPr>
        <w:t>įtraukčiai</w:t>
      </w:r>
      <w:proofErr w:type="spellEnd"/>
      <w:r w:rsidRPr="0013461E">
        <w:rPr>
          <w:rFonts w:ascii="Times New Roman" w:hAnsi="Times New Roman" w:cs="Times New Roman"/>
          <w:color w:val="000000" w:themeColor="text1"/>
          <w:sz w:val="24"/>
          <w:szCs w:val="24"/>
        </w:rPr>
        <w:t>,</w:t>
      </w:r>
      <w:r w:rsidRPr="0013461E">
        <w:rPr>
          <w:rFonts w:ascii="Times New Roman" w:hAnsi="Times New Roman" w:cs="Times New Roman"/>
          <w:sz w:val="24"/>
          <w:szCs w:val="24"/>
        </w:rPr>
        <w:t xml:space="preserve"> ūkio augimui ir konkurencingumo stiprinimui. </w:t>
      </w:r>
      <w:r w:rsidRPr="0013461E">
        <w:rPr>
          <w:rFonts w:ascii="Times New Roman" w:eastAsia="Times New Roman" w:hAnsi="Times New Roman" w:cs="Times New Roman"/>
          <w:sz w:val="24"/>
          <w:szCs w:val="24"/>
        </w:rPr>
        <w:t>Komitetų išvada</w:t>
      </w:r>
      <w:r w:rsidRPr="0013461E">
        <w:rPr>
          <w:rFonts w:ascii="Times New Roman" w:eastAsia="Times New Roman" w:hAnsi="Times New Roman" w:cs="Times New Roman"/>
          <w:bCs/>
          <w:sz w:val="24"/>
          <w:szCs w:val="24"/>
        </w:rPr>
        <w:t xml:space="preserve"> perduota LR Vyriausybei</w:t>
      </w:r>
      <w:r w:rsidRPr="0013461E">
        <w:rPr>
          <w:rFonts w:ascii="Times New Roman" w:eastAsia="Times New Roman" w:hAnsi="Times New Roman" w:cs="Times New Roman"/>
          <w:sz w:val="24"/>
          <w:szCs w:val="24"/>
        </w:rPr>
        <w:t xml:space="preserve">, Seimo nuolatiniam atstovui ES ir paskelbta Tarpparlamentinėje ES informacijos mainų sistemoje (IPEX). Taip pat </w:t>
      </w:r>
      <w:r w:rsidRPr="0013461E">
        <w:rPr>
          <w:rFonts w:ascii="Times New Roman" w:hAnsi="Times New Roman"/>
          <w:sz w:val="24"/>
          <w:szCs w:val="24"/>
        </w:rPr>
        <w:t>oficialiai išsiųsta EK Pirmininkui p.</w:t>
      </w:r>
      <w:hyperlink r:id="rId10" w:history="1">
        <w:r w:rsidRPr="0013461E">
          <w:rPr>
            <w:rFonts w:ascii="Arial" w:hAnsi="Arial" w:cs="Arial"/>
            <w:sz w:val="24"/>
          </w:rPr>
          <w:t xml:space="preserve"> </w:t>
        </w:r>
        <w:r w:rsidRPr="0013461E">
          <w:rPr>
            <w:rFonts w:ascii="Times New Roman" w:eastAsia="Times New Roman" w:hAnsi="Times New Roman"/>
            <w:bCs/>
            <w:sz w:val="24"/>
          </w:rPr>
          <w:t xml:space="preserve">J.C. </w:t>
        </w:r>
        <w:proofErr w:type="spellStart"/>
        <w:r w:rsidRPr="0013461E">
          <w:rPr>
            <w:rFonts w:ascii="Times New Roman" w:eastAsia="Times New Roman" w:hAnsi="Times New Roman"/>
            <w:bCs/>
            <w:sz w:val="24"/>
          </w:rPr>
          <w:t>Junckeriui</w:t>
        </w:r>
        <w:proofErr w:type="spellEnd"/>
        <w:r w:rsidRPr="0013461E">
          <w:rPr>
            <w:rFonts w:ascii="Times New Roman" w:eastAsia="Times New Roman" w:hAnsi="Times New Roman"/>
            <w:bCs/>
            <w:sz w:val="24"/>
          </w:rPr>
          <w:t xml:space="preserve">, Europos Parlamento Pirmininkui M. </w:t>
        </w:r>
        <w:proofErr w:type="spellStart"/>
        <w:r w:rsidRPr="0013461E">
          <w:rPr>
            <w:rFonts w:ascii="Times New Roman" w:eastAsia="Times New Roman" w:hAnsi="Times New Roman"/>
            <w:bCs/>
            <w:sz w:val="24"/>
          </w:rPr>
          <w:t>Schulzui</w:t>
        </w:r>
        <w:proofErr w:type="spellEnd"/>
        <w:r w:rsidRPr="0013461E">
          <w:rPr>
            <w:rFonts w:ascii="Times New Roman" w:eastAsia="Times New Roman" w:hAnsi="Times New Roman"/>
            <w:bCs/>
            <w:sz w:val="24"/>
          </w:rPr>
          <w:t xml:space="preserve"> ir Europos Vadovų Tarybos Pirmininkui D. </w:t>
        </w:r>
        <w:proofErr w:type="spellStart"/>
        <w:r w:rsidRPr="0013461E">
          <w:rPr>
            <w:rFonts w:ascii="Times New Roman" w:eastAsia="Times New Roman" w:hAnsi="Times New Roman"/>
            <w:bCs/>
            <w:sz w:val="24"/>
          </w:rPr>
          <w:t>Tuskui</w:t>
        </w:r>
        <w:proofErr w:type="spellEnd"/>
        <w:r w:rsidRPr="0013461E">
          <w:rPr>
            <w:rFonts w:ascii="Times New Roman" w:eastAsia="Times New Roman" w:hAnsi="Times New Roman"/>
            <w:bCs/>
            <w:sz w:val="24"/>
          </w:rPr>
          <w:t>.</w:t>
        </w:r>
        <w:r w:rsidRPr="0013461E">
          <w:rPr>
            <w:rFonts w:ascii="Times New Roman" w:eastAsia="Times New Roman" w:hAnsi="Times New Roman"/>
            <w:bCs/>
            <w:color w:val="333333"/>
            <w:sz w:val="24"/>
          </w:rPr>
          <w:t xml:space="preserve"> </w:t>
        </w:r>
      </w:hyperlink>
    </w:p>
    <w:p w:rsidR="00E17B56" w:rsidRPr="0013461E" w:rsidRDefault="00E17B56" w:rsidP="0013461E">
      <w:pPr>
        <w:tabs>
          <w:tab w:val="left" w:pos="993"/>
        </w:tabs>
        <w:spacing w:after="0" w:line="240" w:lineRule="auto"/>
        <w:ind w:firstLine="680"/>
        <w:jc w:val="both"/>
        <w:rPr>
          <w:rFonts w:ascii="Times New Roman" w:hAnsi="Times New Roman"/>
          <w:b/>
          <w:bCs/>
          <w:sz w:val="24"/>
          <w:szCs w:val="24"/>
        </w:rPr>
      </w:pPr>
      <w:r w:rsidRPr="0013461E">
        <w:rPr>
          <w:rFonts w:ascii="Times New Roman" w:eastAsia="Times New Roman" w:hAnsi="Times New Roman" w:cs="Times New Roman"/>
          <w:sz w:val="24"/>
          <w:szCs w:val="24"/>
        </w:rPr>
        <w:tab/>
        <w:t xml:space="preserve">2015 m. gruodžio 16 d. Komitetas, vadovaujantis Seimo valdybos 2014 m. liepos 16 d. sprendimu Nr. SV-S-712 patvirtintu „ES reikalų svarstymo Seime darbo reglamentu“, patvirtino Seimo prioritetų pagal EK 2014 m. darbo programą svarstymo </w:t>
      </w:r>
      <w:proofErr w:type="spellStart"/>
      <w:r w:rsidRPr="0013461E">
        <w:rPr>
          <w:rFonts w:ascii="Times New Roman" w:eastAsia="Times New Roman" w:hAnsi="Times New Roman" w:cs="Times New Roman"/>
          <w:sz w:val="24"/>
          <w:szCs w:val="24"/>
        </w:rPr>
        <w:t>stebėsenos</w:t>
      </w:r>
      <w:proofErr w:type="spellEnd"/>
      <w:r w:rsidRPr="0013461E">
        <w:rPr>
          <w:rFonts w:ascii="Times New Roman" w:eastAsia="Times New Roman" w:hAnsi="Times New Roman" w:cs="Times New Roman"/>
          <w:sz w:val="24"/>
          <w:szCs w:val="24"/>
        </w:rPr>
        <w:t xml:space="preserve"> rezultatų suvestinę. Vadovaujantis aukščiau nurodytu Seimo valdybos sprendimu, kad kiekvienos Seimo pavasario sesijos pradžioje Europos reikalų komiteto pirmininkas apibendrintą informaciją apie Seimo prioritetų pagal EK metinę darbo programą svarstymo eigą pateikia Seimo seniūnų sueigai, šią </w:t>
      </w:r>
      <w:proofErr w:type="spellStart"/>
      <w:r w:rsidRPr="0013461E">
        <w:rPr>
          <w:rFonts w:ascii="Times New Roman" w:eastAsia="Times New Roman" w:hAnsi="Times New Roman" w:cs="Times New Roman"/>
          <w:sz w:val="24"/>
          <w:szCs w:val="24"/>
        </w:rPr>
        <w:t>stebėsenos</w:t>
      </w:r>
      <w:proofErr w:type="spellEnd"/>
      <w:r w:rsidRPr="0013461E">
        <w:rPr>
          <w:rFonts w:ascii="Times New Roman" w:eastAsia="Times New Roman" w:hAnsi="Times New Roman" w:cs="Times New Roman"/>
          <w:sz w:val="24"/>
          <w:szCs w:val="24"/>
        </w:rPr>
        <w:t xml:space="preserve"> suvestinę Komiteto pirmininkas pateiks Seimo pavasario sesijos pradžioje. </w:t>
      </w:r>
    </w:p>
    <w:p w:rsidR="00E17B56" w:rsidRPr="0013461E" w:rsidRDefault="00E17B56" w:rsidP="00E17B56">
      <w:pPr>
        <w:keepNext/>
        <w:keepLines/>
        <w:widowControl w:val="0"/>
        <w:spacing w:after="0" w:line="360" w:lineRule="auto"/>
        <w:jc w:val="both"/>
        <w:rPr>
          <w:rFonts w:ascii="Times New Roman" w:eastAsia="Times New Roman" w:hAnsi="Times New Roman" w:cs="Times New Roman"/>
          <w:color w:val="000000"/>
          <w:sz w:val="24"/>
          <w:szCs w:val="20"/>
        </w:rPr>
      </w:pPr>
    </w:p>
    <w:p w:rsidR="00405E95" w:rsidRPr="0013461E" w:rsidRDefault="005078A4" w:rsidP="00405E95">
      <w:pPr>
        <w:tabs>
          <w:tab w:val="left" w:pos="633"/>
        </w:tabs>
        <w:spacing w:after="0" w:line="240" w:lineRule="auto"/>
        <w:ind w:firstLine="680"/>
        <w:jc w:val="center"/>
        <w:rPr>
          <w:rFonts w:ascii="Times New Roman" w:eastAsia="Times New Roman" w:hAnsi="Times New Roman" w:cs="Times New Roman"/>
          <w:b/>
          <w:bCs/>
          <w:i/>
          <w:sz w:val="24"/>
          <w:szCs w:val="24"/>
        </w:rPr>
      </w:pPr>
      <w:r w:rsidRPr="0013461E">
        <w:rPr>
          <w:rFonts w:ascii="Times New Roman" w:eastAsia="Times New Roman" w:hAnsi="Times New Roman" w:cs="Times New Roman"/>
          <w:b/>
          <w:bCs/>
          <w:i/>
          <w:sz w:val="24"/>
          <w:szCs w:val="24"/>
        </w:rPr>
        <w:t>4</w:t>
      </w:r>
      <w:r w:rsidR="00405E95" w:rsidRPr="0013461E">
        <w:rPr>
          <w:rFonts w:ascii="Times New Roman" w:eastAsia="Times New Roman" w:hAnsi="Times New Roman" w:cs="Times New Roman"/>
          <w:b/>
          <w:bCs/>
          <w:i/>
          <w:sz w:val="24"/>
          <w:szCs w:val="24"/>
        </w:rPr>
        <w:t xml:space="preserve">. </w:t>
      </w:r>
      <w:r w:rsidRPr="0013461E">
        <w:rPr>
          <w:rFonts w:ascii="Times New Roman" w:eastAsia="Times New Roman" w:hAnsi="Times New Roman" w:cs="Times New Roman"/>
          <w:b/>
          <w:bCs/>
          <w:i/>
          <w:sz w:val="24"/>
          <w:szCs w:val="24"/>
        </w:rPr>
        <w:t>Lietuvos Respublikos pozicijų dėl labai aktualių ir aktualių Europos Sąjungos dokumentų svarstymas</w:t>
      </w:r>
    </w:p>
    <w:p w:rsidR="00405E95" w:rsidRPr="0013461E" w:rsidRDefault="00405E95" w:rsidP="00405E95">
      <w:pPr>
        <w:tabs>
          <w:tab w:val="left" w:pos="633"/>
        </w:tabs>
        <w:spacing w:after="0" w:line="240" w:lineRule="auto"/>
        <w:ind w:firstLine="680"/>
        <w:jc w:val="center"/>
        <w:rPr>
          <w:rFonts w:ascii="Times New Roman" w:eastAsia="Times New Roman" w:hAnsi="Times New Roman" w:cs="Times New Roman"/>
          <w:b/>
          <w:bCs/>
          <w:i/>
          <w:sz w:val="24"/>
          <w:szCs w:val="24"/>
        </w:rPr>
      </w:pPr>
    </w:p>
    <w:p w:rsidR="005078A4" w:rsidRPr="0013461E" w:rsidRDefault="00405E95" w:rsidP="0013461E">
      <w:pPr>
        <w:tabs>
          <w:tab w:val="left" w:pos="633"/>
        </w:tabs>
        <w:spacing w:after="0" w:line="240" w:lineRule="auto"/>
        <w:ind w:firstLine="993"/>
        <w:jc w:val="both"/>
        <w:rPr>
          <w:rFonts w:ascii="Times New Roman" w:eastAsia="Times New Roman" w:hAnsi="Times New Roman" w:cs="Times New Roman"/>
          <w:bCs/>
          <w:color w:val="C00000"/>
          <w:sz w:val="24"/>
          <w:szCs w:val="24"/>
        </w:rPr>
      </w:pPr>
      <w:r w:rsidRPr="0013461E">
        <w:rPr>
          <w:rFonts w:ascii="Times New Roman" w:eastAsia="Times New Roman" w:hAnsi="Times New Roman" w:cs="Times New Roman"/>
          <w:bCs/>
          <w:sz w:val="24"/>
          <w:szCs w:val="24"/>
        </w:rPr>
        <w:t xml:space="preserve">2015 m. lapkričio 4 d. Seimo Europos reikalų komitetas svarstė Lietuvos Respublikos poziciją dėl </w:t>
      </w:r>
      <w:r w:rsidR="005078A4" w:rsidRPr="0013461E">
        <w:rPr>
          <w:rFonts w:ascii="Times New Roman" w:eastAsia="Times New Roman" w:hAnsi="Times New Roman" w:cs="Times New Roman"/>
          <w:bCs/>
          <w:sz w:val="24"/>
          <w:szCs w:val="24"/>
        </w:rPr>
        <w:t>Europos Komisijos pasiūlymo dėl Europos Parlamento ir Tarybos direktyvos dėl biržinių bendrovių direktorių pareigas einančių asmenų lyčių pusiausvyros gerinimo ir atitinkamų priemonių Nr. COM(2012)614.</w:t>
      </w:r>
    </w:p>
    <w:p w:rsidR="00405E95" w:rsidRPr="0013461E" w:rsidRDefault="00405E95" w:rsidP="0013461E">
      <w:pPr>
        <w:tabs>
          <w:tab w:val="left" w:pos="633"/>
        </w:tabs>
        <w:spacing w:after="0" w:line="240" w:lineRule="auto"/>
        <w:ind w:firstLine="993"/>
        <w:jc w:val="both"/>
        <w:rPr>
          <w:rFonts w:ascii="Times New Roman" w:eastAsia="Times New Roman" w:hAnsi="Times New Roman" w:cs="Times New Roman"/>
          <w:sz w:val="24"/>
          <w:szCs w:val="24"/>
        </w:rPr>
      </w:pPr>
      <w:r w:rsidRPr="0013461E">
        <w:rPr>
          <w:rFonts w:ascii="Times New Roman" w:eastAsia="Times New Roman" w:hAnsi="Times New Roman" w:cs="Times New Roman"/>
          <w:bCs/>
          <w:sz w:val="24"/>
          <w:szCs w:val="24"/>
          <w:lang w:eastAsia="fi-FI"/>
        </w:rPr>
        <w:t xml:space="preserve">Komitetas </w:t>
      </w:r>
      <w:r w:rsidRPr="0013461E">
        <w:rPr>
          <w:rFonts w:ascii="Times New Roman" w:eastAsia="Times New Roman" w:hAnsi="Times New Roman" w:cs="Times New Roman"/>
          <w:sz w:val="24"/>
          <w:szCs w:val="24"/>
        </w:rPr>
        <w:t xml:space="preserve">atsižvelgė į tai, kad pasiūlymu siekiama skatinti lyčių lygybę ekonominių sprendimų priėmimo srityje ir kuo geriau panaudoti kandidatų gabumus, kad būtų užtikrintas proporcingesnis lyčių atstovavimas bendrovių valdybose ir taip padedama siekti tikslų, nustatytų Europos pažangaus, tvaraus ir integracinio augimo strategijoje „Europa 2020“, kurioje teigiama, kad </w:t>
      </w:r>
      <w:r w:rsidRPr="0013461E">
        <w:rPr>
          <w:rFonts w:ascii="Times New Roman" w:eastAsia="Times New Roman" w:hAnsi="Times New Roman" w:cs="Times New Roman"/>
          <w:sz w:val="24"/>
          <w:szCs w:val="24"/>
        </w:rPr>
        <w:lastRenderedPageBreak/>
        <w:t xml:space="preserve">aktyvesnis moterų dalyvavimas darbo rinkoje yra būtinas, siekiant paspartinti ekonomikos augimą ir spręsti demografinius klausimus. </w:t>
      </w:r>
      <w:r w:rsidRPr="0013461E">
        <w:rPr>
          <w:rFonts w:ascii="Times New Roman" w:eastAsia="Times New Roman" w:hAnsi="Times New Roman" w:cs="Times New Roman"/>
          <w:bCs/>
          <w:sz w:val="24"/>
          <w:szCs w:val="24"/>
        </w:rPr>
        <w:t>S</w:t>
      </w:r>
      <w:r w:rsidRPr="0013461E">
        <w:rPr>
          <w:rFonts w:ascii="Times New Roman" w:eastAsia="Times New Roman" w:hAnsi="Times New Roman" w:cs="Times New Roman"/>
          <w:sz w:val="24"/>
          <w:szCs w:val="24"/>
        </w:rPr>
        <w:t>utiko,</w:t>
      </w:r>
      <w:r w:rsidRPr="0013461E">
        <w:rPr>
          <w:rFonts w:ascii="Times New Roman" w:eastAsia="Times New Roman" w:hAnsi="Times New Roman" w:cs="Times New Roman"/>
          <w:i/>
          <w:sz w:val="24"/>
          <w:szCs w:val="24"/>
        </w:rPr>
        <w:t xml:space="preserve"> </w:t>
      </w:r>
      <w:r w:rsidRPr="0013461E">
        <w:rPr>
          <w:rFonts w:ascii="Times New Roman" w:eastAsia="Times New Roman" w:hAnsi="Times New Roman" w:cs="Times New Roman"/>
          <w:sz w:val="24"/>
          <w:szCs w:val="24"/>
        </w:rPr>
        <w:t>kad</w:t>
      </w:r>
      <w:r w:rsidRPr="0013461E">
        <w:rPr>
          <w:rFonts w:ascii="Times New Roman" w:eastAsia="Times New Roman" w:hAnsi="Times New Roman" w:cs="Times New Roman"/>
          <w:i/>
          <w:sz w:val="24"/>
          <w:szCs w:val="24"/>
        </w:rPr>
        <w:t xml:space="preserve"> </w:t>
      </w:r>
      <w:r w:rsidRPr="0013461E">
        <w:rPr>
          <w:rFonts w:ascii="Times New Roman" w:eastAsia="Times New Roman" w:hAnsi="Times New Roman" w:cs="Times New Roman"/>
          <w:sz w:val="24"/>
          <w:szCs w:val="24"/>
        </w:rPr>
        <w:t xml:space="preserve">valstybės narės, ypač tos, kuriose moterys direktorių pareigas eina ypač retai, </w:t>
      </w:r>
      <w:r w:rsidRPr="0013461E">
        <w:rPr>
          <w:rFonts w:ascii="Times New Roman" w:eastAsia="Times New Roman" w:hAnsi="Times New Roman" w:cs="Times New Roman"/>
          <w:noProof/>
          <w:sz w:val="24"/>
          <w:szCs w:val="24"/>
        </w:rPr>
        <w:t xml:space="preserve">vangiai imasi priemonių lyčių pusiausvyrai bendrovių valdybose gerinti, dažnai dėl per didelio pasipriešinimo. Komitetas pabrėžė, kad </w:t>
      </w:r>
      <w:r w:rsidRPr="0013461E">
        <w:rPr>
          <w:rFonts w:ascii="Times New Roman" w:eastAsia="Times New Roman" w:hAnsi="Times New Roman" w:cs="Times New Roman"/>
          <w:sz w:val="24"/>
          <w:szCs w:val="24"/>
        </w:rPr>
        <w:t>pasiūlymu nustatoma gairė, kuria yra siekiama bendrai paskatinti lyčių pusiausvyros gerinimo pažangą šalims narėms priklausančių bendrovių valdybose, netaikant šio pasiūlymo nuostatų mažosioms ir vidutinėms įmonėms ir palankiai įvertino pasiūlyme numatomą lankstumo sąlygą, kurią taikant valstybės narės galėtų siekti direktyvos tikslų savo pasirinktomis priemonėmis ir galėtų sustabdyti procedūrinių reikalavimų taikymą su sąlyga, kad jau ėmėsi vienodai veiksmingų priemonių arba padarė pažangą, kad beveik pasiektų direktyvoje išdėstytus tikslus. Komitetas pritarė Lietuvos Respublikos pozicijai, kurioje p</w:t>
      </w:r>
      <w:r w:rsidRPr="0013461E">
        <w:rPr>
          <w:rFonts w:ascii="Times New Roman" w:eastAsia="Times New Roman" w:hAnsi="Times New Roman" w:cs="Times New Roman"/>
          <w:sz w:val="24"/>
          <w:szCs w:val="24"/>
          <w:lang w:bidi="lt-LT"/>
        </w:rPr>
        <w:t xml:space="preserve">ritariama direktyvos tikslams siekti labiau subalansuotos biržinių bendrovių nevykdomųjų ir vykdomųjų direktorių pareigas einančių asmenų lyčių pusiausvyros ir atstovavimo, nustatant tikslus dėl nepakankamai atstovaujamos lyties atstovų proporcinės dalies biržinių bendrovių stebėtojų tarybose ir valdybose. </w:t>
      </w:r>
    </w:p>
    <w:p w:rsidR="00405E95" w:rsidRPr="0013461E" w:rsidRDefault="00405E95" w:rsidP="00E17B56">
      <w:pPr>
        <w:keepNext/>
        <w:keepLines/>
        <w:widowControl w:val="0"/>
        <w:spacing w:after="0" w:line="360" w:lineRule="auto"/>
        <w:jc w:val="both"/>
        <w:rPr>
          <w:rFonts w:ascii="Times New Roman" w:eastAsia="Times New Roman" w:hAnsi="Times New Roman" w:cs="Times New Roman"/>
          <w:color w:val="000000"/>
          <w:sz w:val="24"/>
          <w:szCs w:val="20"/>
        </w:rPr>
      </w:pPr>
    </w:p>
    <w:p w:rsidR="00F2464A" w:rsidRPr="0013461E" w:rsidRDefault="005078A4" w:rsidP="00F2464A">
      <w:pPr>
        <w:keepNext/>
        <w:keepLines/>
        <w:spacing w:after="0" w:line="240" w:lineRule="auto"/>
        <w:ind w:firstLine="567"/>
        <w:jc w:val="center"/>
        <w:rPr>
          <w:rFonts w:ascii="Times New Roman" w:eastAsia="Times New Roman" w:hAnsi="Times New Roman" w:cs="Times New Roman"/>
          <w:b/>
          <w:i/>
          <w:sz w:val="24"/>
          <w:szCs w:val="24"/>
        </w:rPr>
      </w:pPr>
      <w:r w:rsidRPr="0013461E">
        <w:rPr>
          <w:rFonts w:ascii="Times New Roman" w:eastAsia="Times New Roman" w:hAnsi="Times New Roman" w:cs="Times New Roman"/>
          <w:b/>
          <w:i/>
          <w:sz w:val="24"/>
          <w:szCs w:val="24"/>
        </w:rPr>
        <w:t>5</w:t>
      </w:r>
      <w:r w:rsidR="006F229B" w:rsidRPr="0013461E">
        <w:rPr>
          <w:rFonts w:ascii="Times New Roman" w:eastAsia="Times New Roman" w:hAnsi="Times New Roman" w:cs="Times New Roman"/>
          <w:b/>
          <w:i/>
          <w:sz w:val="24"/>
          <w:szCs w:val="24"/>
        </w:rPr>
        <w:t xml:space="preserve">. </w:t>
      </w:r>
      <w:r w:rsidR="00F2464A" w:rsidRPr="0013461E">
        <w:rPr>
          <w:rFonts w:ascii="Times New Roman" w:eastAsia="Times New Roman" w:hAnsi="Times New Roman" w:cs="Times New Roman"/>
          <w:b/>
          <w:i/>
          <w:sz w:val="24"/>
          <w:szCs w:val="24"/>
        </w:rPr>
        <w:t>Pasiūlymas dėl Tarybos sprendimo, kuriuo priimamos nuostatos, iš dalies keičiančios Aktą dėl Europos Parlamento narių rinkimų remiantis tiesiogine visuotine rinkimų teise</w:t>
      </w:r>
    </w:p>
    <w:p w:rsidR="00F2464A" w:rsidRPr="0013461E" w:rsidRDefault="00F2464A" w:rsidP="00F2464A">
      <w:pPr>
        <w:keepNext/>
        <w:keepLines/>
        <w:spacing w:after="0" w:line="240" w:lineRule="auto"/>
        <w:ind w:firstLine="567"/>
        <w:jc w:val="center"/>
        <w:rPr>
          <w:rFonts w:ascii="Times New Roman" w:eastAsia="Times New Roman" w:hAnsi="Times New Roman" w:cs="Times New Roman"/>
          <w:b/>
          <w:i/>
          <w:sz w:val="24"/>
          <w:szCs w:val="24"/>
        </w:rPr>
      </w:pPr>
    </w:p>
    <w:p w:rsidR="00F2464A" w:rsidRPr="0013461E" w:rsidRDefault="00E17B56" w:rsidP="0013461E">
      <w:pPr>
        <w:tabs>
          <w:tab w:val="left" w:pos="851"/>
        </w:tabs>
        <w:spacing w:after="0" w:line="240" w:lineRule="auto"/>
        <w:ind w:firstLine="567"/>
        <w:jc w:val="both"/>
        <w:rPr>
          <w:rFonts w:ascii="Times New Roman" w:eastAsia="Times New Roman" w:hAnsi="Times New Roman" w:cs="Times New Roman"/>
          <w:iCs/>
          <w:sz w:val="24"/>
          <w:szCs w:val="24"/>
        </w:rPr>
      </w:pPr>
      <w:r w:rsidRPr="0013461E">
        <w:rPr>
          <w:rFonts w:ascii="Times New Roman" w:eastAsia="Times New Roman" w:hAnsi="Times New Roman" w:cs="Times New Roman"/>
          <w:iCs/>
          <w:sz w:val="24"/>
          <w:szCs w:val="24"/>
        </w:rPr>
        <w:tab/>
      </w:r>
      <w:r w:rsidR="00F2464A" w:rsidRPr="0013461E">
        <w:rPr>
          <w:rFonts w:ascii="Times New Roman" w:eastAsia="Times New Roman" w:hAnsi="Times New Roman" w:cs="Times New Roman"/>
          <w:iCs/>
          <w:sz w:val="24"/>
          <w:szCs w:val="24"/>
        </w:rPr>
        <w:t>Europos reikalų komitetas daug dėmesio skyrė kartu su 2015</w:t>
      </w:r>
      <w:r w:rsidR="006F229B" w:rsidRPr="0013461E">
        <w:rPr>
          <w:rFonts w:ascii="Times New Roman" w:eastAsia="Times New Roman" w:hAnsi="Times New Roman" w:cs="Times New Roman"/>
          <w:iCs/>
          <w:sz w:val="24"/>
          <w:szCs w:val="24"/>
        </w:rPr>
        <w:t xml:space="preserve"> m. lapkričio 11 d. </w:t>
      </w:r>
      <w:r w:rsidR="00F2464A" w:rsidRPr="0013461E">
        <w:rPr>
          <w:rFonts w:ascii="Times New Roman" w:eastAsia="Times New Roman" w:hAnsi="Times New Roman" w:cs="Times New Roman"/>
          <w:iCs/>
          <w:sz w:val="24"/>
          <w:szCs w:val="24"/>
        </w:rPr>
        <w:t>Europos Parlamento (toliau – EP) priimta rezoliucija dėl ES rinkimų teisės reformos (toliau – Rezoliucija)</w:t>
      </w:r>
      <w:r w:rsidR="00F2464A" w:rsidRPr="0013461E">
        <w:rPr>
          <w:rFonts w:ascii="Times New Roman" w:eastAsia="Times New Roman" w:hAnsi="Times New Roman" w:cs="Times New Roman"/>
          <w:sz w:val="24"/>
          <w:szCs w:val="24"/>
          <w:lang w:eastAsia="lt-LT"/>
        </w:rPr>
        <w:t xml:space="preserve"> pateiktam pasiūlymui dėl Tarybos sprendimo, kuriuo priimamos nuostatos, iš dalies keičiančios Aktą dėl Europos Parlamento narių rinkimų remiantis tiesiogine visuotine rinkimų teise (toliau – Pasiūlymas)</w:t>
      </w:r>
      <w:r w:rsidR="00F2464A" w:rsidRPr="0013461E">
        <w:rPr>
          <w:rFonts w:ascii="Times New Roman" w:eastAsia="Times New Roman" w:hAnsi="Times New Roman" w:cs="Times New Roman"/>
          <w:iCs/>
          <w:sz w:val="24"/>
          <w:szCs w:val="24"/>
        </w:rPr>
        <w:t>. EP Pasiūlyme yra numatytos nuostatos, kurios pakeistų rinkimų į EP sistemą ir vykdymo tvarką.</w:t>
      </w:r>
    </w:p>
    <w:p w:rsidR="00F2464A" w:rsidRPr="0013461E" w:rsidRDefault="00E17B56" w:rsidP="0013461E">
      <w:pPr>
        <w:tabs>
          <w:tab w:val="left" w:pos="993"/>
        </w:tabs>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ab/>
      </w:r>
      <w:r w:rsidR="00F2464A" w:rsidRPr="0013461E">
        <w:rPr>
          <w:rFonts w:ascii="Times New Roman" w:eastAsia="Times New Roman" w:hAnsi="Times New Roman" w:cs="Times New Roman"/>
          <w:sz w:val="24"/>
          <w:szCs w:val="24"/>
        </w:rPr>
        <w:t>2016 m. sausio 14 d. Komitetas, susipažinęs su Pasiūlymu, nusprendė priskirti jį prie labai aktualių pasiūlymų priimti ES teisės aktus ir perduoti jį svarstyti Seimo Teisės ir teisėtvarkos bei Valstybės valdymo ir savivaldybių komitetams. Komitetas taip pat nutarė sudaryti darbo grupę tolesniam šio pasiūlymo nagrinėjimui, kreiptis į Seimo frakcijas prašant jų pateikti komitetui savo nuomonę dėl Pasiūlymo bei prašyti Užsienio reikalų ministerijos reguliariai raštu informuoti komitetą apie pasiūlymo svarstymo eigą ES institucijose.</w:t>
      </w:r>
    </w:p>
    <w:p w:rsidR="00F2464A" w:rsidRPr="0013461E" w:rsidRDefault="00E17B56" w:rsidP="0013461E">
      <w:pPr>
        <w:tabs>
          <w:tab w:val="left" w:pos="993"/>
        </w:tabs>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ab/>
      </w:r>
      <w:r w:rsidR="00F2464A" w:rsidRPr="0013461E">
        <w:rPr>
          <w:rFonts w:ascii="Times New Roman" w:eastAsia="Times New Roman" w:hAnsi="Times New Roman" w:cs="Times New Roman"/>
          <w:sz w:val="24"/>
          <w:szCs w:val="24"/>
        </w:rPr>
        <w:t xml:space="preserve">2016 m. vasario 3 d. Komitetas svarstė šio Pasiūlymo atitiktį </w:t>
      </w:r>
      <w:proofErr w:type="spellStart"/>
      <w:r w:rsidR="00F2464A" w:rsidRPr="0013461E">
        <w:rPr>
          <w:rFonts w:ascii="Times New Roman" w:eastAsia="Times New Roman" w:hAnsi="Times New Roman" w:cs="Times New Roman"/>
          <w:sz w:val="24"/>
          <w:szCs w:val="24"/>
        </w:rPr>
        <w:t>subsidiarumo</w:t>
      </w:r>
      <w:proofErr w:type="spellEnd"/>
      <w:r w:rsidR="00F2464A" w:rsidRPr="0013461E">
        <w:rPr>
          <w:rFonts w:ascii="Times New Roman" w:eastAsia="Times New Roman" w:hAnsi="Times New Roman" w:cs="Times New Roman"/>
          <w:sz w:val="24"/>
          <w:szCs w:val="24"/>
        </w:rPr>
        <w:t xml:space="preserve"> principui ir nusprendė, kad nors Pasiūlymas </w:t>
      </w:r>
      <w:proofErr w:type="spellStart"/>
      <w:r w:rsidR="00F2464A" w:rsidRPr="0013461E">
        <w:rPr>
          <w:rFonts w:ascii="Times New Roman" w:eastAsia="Times New Roman" w:hAnsi="Times New Roman" w:cs="Times New Roman"/>
          <w:sz w:val="24"/>
          <w:szCs w:val="24"/>
        </w:rPr>
        <w:t>subsidiarumo</w:t>
      </w:r>
      <w:proofErr w:type="spellEnd"/>
      <w:r w:rsidR="00F2464A" w:rsidRPr="0013461E">
        <w:rPr>
          <w:rFonts w:ascii="Times New Roman" w:eastAsia="Times New Roman" w:hAnsi="Times New Roman" w:cs="Times New Roman"/>
          <w:sz w:val="24"/>
          <w:szCs w:val="24"/>
        </w:rPr>
        <w:t xml:space="preserve"> principui neprieštarauja, jame yra nuostatų, </w:t>
      </w:r>
      <w:r w:rsidR="00F2464A" w:rsidRPr="0013461E">
        <w:rPr>
          <w:rFonts w:ascii="Times New Roman" w:eastAsia="Times New Roman" w:hAnsi="Times New Roman" w:cs="Times New Roman"/>
          <w:sz w:val="24"/>
          <w:szCs w:val="24"/>
          <w:lang w:eastAsia="cs-CZ"/>
        </w:rPr>
        <w:t xml:space="preserve">kurios gali </w:t>
      </w:r>
      <w:r w:rsidR="00F2464A" w:rsidRPr="0013461E">
        <w:rPr>
          <w:rFonts w:ascii="Times New Roman" w:eastAsia="Times New Roman" w:hAnsi="Times New Roman" w:cs="Times New Roman"/>
          <w:sz w:val="24"/>
          <w:szCs w:val="24"/>
        </w:rPr>
        <w:t>turėti ženklios įtakos nacionaliniam teisinam reglamentavimui. Komitetas nutarė parengti politinę nuomonę dėl Pasiūlymo ir informuoti apie savo ketinimus EP. Be to, Komitetas paragino Užsienio reikalų ministeriją šio Pasiūlymo svarstymo metu ES institucijose pristatant Lietuvos Respublikos poziciją atkreipti dėmesį į Seimo komitetų išvadas tam, kad ateityje būtų išvengta Pasiūlymo ir nacionalinių teisės aktų nuostatų neatitikimo bei galimo nepritarimo Pasiūlymu teikiamo ir priimto Tarybos sprendimo įsigaliojimui Lietuvos Respublikoje.</w:t>
      </w:r>
    </w:p>
    <w:p w:rsidR="006F229B" w:rsidRPr="0013461E" w:rsidRDefault="006F229B" w:rsidP="003F687A">
      <w:pPr>
        <w:spacing w:after="0" w:line="240" w:lineRule="auto"/>
        <w:ind w:firstLine="709"/>
        <w:jc w:val="both"/>
        <w:rPr>
          <w:rFonts w:ascii="Times New Roman" w:eastAsia="Times New Roman" w:hAnsi="Times New Roman" w:cs="Times New Roman"/>
          <w:sz w:val="24"/>
          <w:szCs w:val="24"/>
        </w:rPr>
      </w:pPr>
    </w:p>
    <w:p w:rsidR="00B72828" w:rsidRPr="0013461E" w:rsidRDefault="00F2464A" w:rsidP="00B72828">
      <w:pPr>
        <w:tabs>
          <w:tab w:val="left" w:pos="993"/>
        </w:tabs>
        <w:spacing w:after="0" w:line="240" w:lineRule="auto"/>
        <w:ind w:firstLine="709"/>
        <w:jc w:val="center"/>
        <w:rPr>
          <w:rFonts w:ascii="Times New Roman" w:eastAsia="Calibri" w:hAnsi="Times New Roman" w:cs="Times New Roman"/>
          <w:b/>
          <w:color w:val="FF0000"/>
          <w:sz w:val="24"/>
          <w:szCs w:val="24"/>
        </w:rPr>
      </w:pPr>
      <w:r w:rsidRPr="0013461E">
        <w:rPr>
          <w:rFonts w:ascii="Times New Roman" w:eastAsia="Times New Roman" w:hAnsi="Times New Roman" w:cs="Times New Roman"/>
          <w:b/>
          <w:sz w:val="24"/>
          <w:szCs w:val="24"/>
          <w:lang w:eastAsia="lt-LT"/>
        </w:rPr>
        <w:t>V. UŽSIENIO DELEGACIJŲ PRIĖMIMAS</w:t>
      </w:r>
    </w:p>
    <w:p w:rsidR="00F2464A" w:rsidRPr="0013461E" w:rsidRDefault="00F2464A" w:rsidP="00F2464A">
      <w:pPr>
        <w:spacing w:after="0" w:line="240" w:lineRule="auto"/>
        <w:jc w:val="center"/>
        <w:rPr>
          <w:rFonts w:ascii="Times New Roman" w:hAnsi="Times New Roman"/>
          <w:b/>
          <w:i/>
          <w:sz w:val="24"/>
        </w:rPr>
      </w:pPr>
    </w:p>
    <w:p w:rsidR="00F2464A" w:rsidRPr="0013461E" w:rsidRDefault="00F2464A" w:rsidP="00F2464A">
      <w:pPr>
        <w:spacing w:after="0" w:line="240" w:lineRule="auto"/>
        <w:jc w:val="center"/>
        <w:rPr>
          <w:rFonts w:ascii="Times New Roman" w:hAnsi="Times New Roman"/>
          <w:b/>
          <w:i/>
          <w:sz w:val="24"/>
        </w:rPr>
      </w:pPr>
      <w:r w:rsidRPr="0013461E">
        <w:rPr>
          <w:rFonts w:ascii="Times New Roman" w:hAnsi="Times New Roman"/>
          <w:b/>
          <w:i/>
          <w:sz w:val="24"/>
        </w:rPr>
        <w:t>1. Europos Komisijos narių vizitai Lietuvos Respublikos Seime</w:t>
      </w:r>
    </w:p>
    <w:p w:rsidR="00F2464A" w:rsidRPr="0013461E" w:rsidRDefault="00F2464A" w:rsidP="00F2464A">
      <w:pPr>
        <w:spacing w:after="0" w:line="240" w:lineRule="auto"/>
        <w:jc w:val="center"/>
        <w:rPr>
          <w:rFonts w:ascii="Times New Roman" w:hAnsi="Times New Roman"/>
          <w:b/>
          <w:i/>
          <w:sz w:val="24"/>
        </w:rPr>
      </w:pPr>
    </w:p>
    <w:p w:rsidR="00F2464A" w:rsidRPr="0013461E" w:rsidRDefault="00E17B56" w:rsidP="0013461E">
      <w:pPr>
        <w:tabs>
          <w:tab w:val="left" w:pos="993"/>
        </w:tabs>
        <w:suppressAutoHyphens/>
        <w:spacing w:after="0" w:line="240" w:lineRule="auto"/>
        <w:jc w:val="both"/>
        <w:rPr>
          <w:rFonts w:ascii="Times New Roman" w:hAnsi="Times New Roman"/>
          <w:sz w:val="24"/>
          <w:szCs w:val="24"/>
        </w:rPr>
      </w:pPr>
      <w:r w:rsidRPr="0013461E">
        <w:rPr>
          <w:rFonts w:ascii="Times New Roman" w:hAnsi="Times New Roman"/>
          <w:sz w:val="24"/>
        </w:rPr>
        <w:tab/>
      </w:r>
      <w:r w:rsidRPr="0013461E">
        <w:rPr>
          <w:rFonts w:ascii="Times New Roman" w:hAnsi="Times New Roman"/>
          <w:bCs/>
          <w:sz w:val="24"/>
          <w:szCs w:val="24"/>
        </w:rPr>
        <w:tab/>
        <w:t xml:space="preserve">2015 m. rugsėjo 18 d. surengtas Europos reikalų komiteto susitikimas su Europos Komisijos </w:t>
      </w:r>
      <w:r w:rsidRPr="0013461E">
        <w:rPr>
          <w:rFonts w:ascii="Times New Roman" w:hAnsi="Times New Roman"/>
          <w:sz w:val="24"/>
          <w:szCs w:val="24"/>
        </w:rPr>
        <w:t xml:space="preserve">viceprezidentu J. </w:t>
      </w:r>
      <w:proofErr w:type="spellStart"/>
      <w:r w:rsidRPr="0013461E">
        <w:rPr>
          <w:rFonts w:ascii="Times New Roman" w:hAnsi="Times New Roman"/>
          <w:sz w:val="24"/>
          <w:szCs w:val="24"/>
        </w:rPr>
        <w:t>Katainenu</w:t>
      </w:r>
      <w:proofErr w:type="spellEnd"/>
      <w:r w:rsidRPr="0013461E">
        <w:rPr>
          <w:rFonts w:ascii="Times New Roman" w:hAnsi="Times New Roman"/>
          <w:sz w:val="24"/>
          <w:szCs w:val="24"/>
        </w:rPr>
        <w:t xml:space="preserve">, Europos investicijų banko prezidentu W. </w:t>
      </w:r>
      <w:proofErr w:type="spellStart"/>
      <w:r w:rsidRPr="0013461E">
        <w:rPr>
          <w:rFonts w:ascii="Times New Roman" w:hAnsi="Times New Roman"/>
          <w:sz w:val="24"/>
          <w:szCs w:val="24"/>
        </w:rPr>
        <w:t>Hoyeriu</w:t>
      </w:r>
      <w:proofErr w:type="spellEnd"/>
      <w:r w:rsidRPr="0013461E">
        <w:rPr>
          <w:rFonts w:ascii="Times New Roman" w:hAnsi="Times New Roman"/>
          <w:sz w:val="24"/>
          <w:szCs w:val="24"/>
        </w:rPr>
        <w:t xml:space="preserve"> ir Europos Komisijos nariu V. P. Andriukaičiu, kurio metu buvo diskutuojama apie Europos strateginių investicijų fondo, kuris yra pagrindinė Investicijų plano Europai sudėtinė dalis, galimybes Lietuvai.</w:t>
      </w:r>
    </w:p>
    <w:p w:rsidR="00E17B56" w:rsidRPr="0013461E" w:rsidRDefault="00E17B56" w:rsidP="00E17B56">
      <w:pPr>
        <w:tabs>
          <w:tab w:val="left" w:pos="1276"/>
        </w:tabs>
        <w:suppressAutoHyphens/>
        <w:spacing w:line="240" w:lineRule="auto"/>
        <w:jc w:val="both"/>
        <w:rPr>
          <w:rFonts w:ascii="Times New Roman" w:hAnsi="Times New Roman"/>
          <w:noProof/>
          <w:sz w:val="24"/>
        </w:rPr>
      </w:pPr>
      <w:r w:rsidRPr="0013461E">
        <w:rPr>
          <w:rFonts w:ascii="Times New Roman" w:hAnsi="Times New Roman"/>
          <w:sz w:val="24"/>
          <w:szCs w:val="24"/>
        </w:rPr>
        <w:tab/>
      </w:r>
      <w:r w:rsidRPr="0013461E">
        <w:rPr>
          <w:rFonts w:ascii="Times New Roman" w:hAnsi="Times New Roman"/>
          <w:sz w:val="24"/>
        </w:rPr>
        <w:t xml:space="preserve">2015 m. spalio 16 d. Europos reikalų ir Ekonomikos komiteto nariai susitiko su Europos Komisijos nare, atsakinga už transporto politiką Violeta </w:t>
      </w:r>
      <w:proofErr w:type="spellStart"/>
      <w:r w:rsidRPr="0013461E">
        <w:rPr>
          <w:rFonts w:ascii="Times New Roman" w:hAnsi="Times New Roman"/>
          <w:sz w:val="24"/>
        </w:rPr>
        <w:t>Bulc</w:t>
      </w:r>
      <w:proofErr w:type="spellEnd"/>
      <w:r w:rsidRPr="0013461E">
        <w:rPr>
          <w:rFonts w:ascii="Times New Roman" w:hAnsi="Times New Roman"/>
          <w:sz w:val="24"/>
        </w:rPr>
        <w:t xml:space="preserve">. Susitikimo tikslas – aptarti svarbius Lietuvai transporto politikos ES klausimus, išskiriant projekto </w:t>
      </w:r>
      <w:r w:rsidRPr="0013461E">
        <w:rPr>
          <w:rFonts w:ascii="Times New Roman" w:hAnsi="Times New Roman"/>
          <w:i/>
          <w:sz w:val="24"/>
        </w:rPr>
        <w:t>,,</w:t>
      </w:r>
      <w:proofErr w:type="spellStart"/>
      <w:r w:rsidRPr="0013461E">
        <w:rPr>
          <w:rFonts w:ascii="Times New Roman" w:hAnsi="Times New Roman"/>
          <w:i/>
          <w:sz w:val="24"/>
        </w:rPr>
        <w:t>Rail</w:t>
      </w:r>
      <w:proofErr w:type="spellEnd"/>
      <w:r w:rsidRPr="0013461E">
        <w:rPr>
          <w:rFonts w:ascii="Times New Roman" w:hAnsi="Times New Roman"/>
          <w:i/>
          <w:sz w:val="24"/>
        </w:rPr>
        <w:t xml:space="preserve"> </w:t>
      </w:r>
      <w:proofErr w:type="spellStart"/>
      <w:r w:rsidRPr="0013461E">
        <w:rPr>
          <w:rFonts w:ascii="Times New Roman" w:hAnsi="Times New Roman"/>
          <w:i/>
          <w:sz w:val="24"/>
        </w:rPr>
        <w:t>Baltica</w:t>
      </w:r>
      <w:proofErr w:type="spellEnd"/>
      <w:r w:rsidRPr="0013461E">
        <w:rPr>
          <w:rFonts w:ascii="Times New Roman" w:hAnsi="Times New Roman"/>
          <w:i/>
          <w:sz w:val="24"/>
        </w:rPr>
        <w:t>“</w:t>
      </w:r>
      <w:r w:rsidRPr="0013461E">
        <w:rPr>
          <w:rFonts w:ascii="Times New Roman" w:hAnsi="Times New Roman"/>
          <w:sz w:val="24"/>
        </w:rPr>
        <w:t xml:space="preserve"> įgyvendinimo eigą. Komitetų nariai taip pat atkreipė Europos Komisijos narės dėmesį į problemas, kylančias Lietuvos transporto sektoriuje dėl minimalaus valandinio užmokesčio taikymo Vokietijoje, nenuoseklaus Europos Sąjungos teisės aktų normų perkėlimo į valstybių narių nacionalinę teisę Belgijoje  ir Prancūzijoje kassavaitinio poilsio laiko nesilaikymo bei specialių leidimų krovinių gabenimams į/iš trečiųjų šalių reikalaujamų Italijoje. Seimo nariai su Europos Komisijos nare Violeta </w:t>
      </w:r>
      <w:proofErr w:type="spellStart"/>
      <w:r w:rsidRPr="0013461E">
        <w:rPr>
          <w:rFonts w:ascii="Times New Roman" w:hAnsi="Times New Roman"/>
          <w:sz w:val="24"/>
        </w:rPr>
        <w:t>Bulc</w:t>
      </w:r>
      <w:proofErr w:type="spellEnd"/>
      <w:r w:rsidRPr="0013461E">
        <w:rPr>
          <w:rFonts w:ascii="Times New Roman" w:hAnsi="Times New Roman"/>
          <w:sz w:val="24"/>
        </w:rPr>
        <w:t xml:space="preserve"> aptarė ir </w:t>
      </w:r>
      <w:r w:rsidRPr="0013461E">
        <w:rPr>
          <w:rFonts w:ascii="Times New Roman" w:hAnsi="Times New Roman"/>
          <w:sz w:val="24"/>
        </w:rPr>
        <w:lastRenderedPageBreak/>
        <w:t xml:space="preserve">projekto </w:t>
      </w:r>
      <w:r w:rsidRPr="0013461E">
        <w:rPr>
          <w:rFonts w:ascii="Times New Roman" w:hAnsi="Times New Roman"/>
          <w:i/>
          <w:sz w:val="24"/>
        </w:rPr>
        <w:t>„</w:t>
      </w:r>
      <w:proofErr w:type="spellStart"/>
      <w:r w:rsidRPr="0013461E">
        <w:rPr>
          <w:rFonts w:ascii="Times New Roman" w:hAnsi="Times New Roman"/>
          <w:i/>
          <w:sz w:val="24"/>
        </w:rPr>
        <w:t>Rail</w:t>
      </w:r>
      <w:proofErr w:type="spellEnd"/>
      <w:r w:rsidRPr="0013461E">
        <w:rPr>
          <w:rFonts w:ascii="Times New Roman" w:hAnsi="Times New Roman"/>
          <w:i/>
          <w:sz w:val="24"/>
        </w:rPr>
        <w:t xml:space="preserve"> </w:t>
      </w:r>
      <w:proofErr w:type="spellStart"/>
      <w:r w:rsidRPr="0013461E">
        <w:rPr>
          <w:rFonts w:ascii="Times New Roman" w:hAnsi="Times New Roman"/>
          <w:i/>
          <w:sz w:val="24"/>
        </w:rPr>
        <w:t>Baltica</w:t>
      </w:r>
      <w:proofErr w:type="spellEnd"/>
      <w:r w:rsidRPr="0013461E">
        <w:rPr>
          <w:rFonts w:ascii="Times New Roman" w:hAnsi="Times New Roman"/>
          <w:i/>
          <w:sz w:val="24"/>
        </w:rPr>
        <w:t xml:space="preserve"> 2“ </w:t>
      </w:r>
      <w:r w:rsidRPr="0013461E">
        <w:rPr>
          <w:rFonts w:ascii="Times New Roman" w:hAnsi="Times New Roman"/>
          <w:sz w:val="24"/>
        </w:rPr>
        <w:t xml:space="preserve">finansavimą, pabrėžiant svarbą finansuoti Vilniaus jungtį </w:t>
      </w:r>
      <w:r w:rsidRPr="0013461E">
        <w:rPr>
          <w:rFonts w:ascii="Times New Roman" w:hAnsi="Times New Roman"/>
          <w:bCs/>
          <w:iCs/>
          <w:sz w:val="24"/>
        </w:rPr>
        <w:t>iš Europos infrastruktūros tinklų priemonės (CEF). A</w:t>
      </w:r>
      <w:r w:rsidRPr="0013461E">
        <w:rPr>
          <w:rFonts w:ascii="Times New Roman" w:hAnsi="Times New Roman"/>
          <w:noProof/>
          <w:sz w:val="24"/>
        </w:rPr>
        <w:t xml:space="preserve">ntru kvietimu teikiant paraiškas CEF fondo finansavimui gauti LT planuoja pateikti projektų paketą, tokiu būdu išnaudodama likusią Lietuvai tenkančią CEF fondo „nacionalinio voko“ sumą. Seimo nariai pabrėžė, kad Lietuvai labai svarbus Europos Komisijos vaidmuo siekiant, kad kaimyninės šalys prisiimtų tvirtus įsipareigojimus plėtoti projektą </w:t>
      </w:r>
      <w:r w:rsidRPr="0013461E">
        <w:rPr>
          <w:rFonts w:ascii="Times New Roman" w:hAnsi="Times New Roman"/>
          <w:i/>
          <w:noProof/>
          <w:sz w:val="24"/>
        </w:rPr>
        <w:t>,,Rail Baltica“</w:t>
      </w:r>
      <w:r w:rsidRPr="0013461E">
        <w:rPr>
          <w:rFonts w:ascii="Times New Roman" w:hAnsi="Times New Roman"/>
          <w:noProof/>
          <w:sz w:val="24"/>
        </w:rPr>
        <w:t>.</w:t>
      </w:r>
    </w:p>
    <w:p w:rsidR="00235876" w:rsidRPr="0013461E" w:rsidRDefault="00235876" w:rsidP="00235876">
      <w:pPr>
        <w:tabs>
          <w:tab w:val="left" w:pos="1276"/>
        </w:tabs>
        <w:suppressAutoHyphens/>
        <w:spacing w:line="240" w:lineRule="auto"/>
        <w:jc w:val="center"/>
        <w:rPr>
          <w:rFonts w:ascii="Times New Roman" w:hAnsi="Times New Roman"/>
          <w:b/>
          <w:bCs/>
          <w:i/>
          <w:iCs/>
          <w:noProof/>
          <w:sz w:val="24"/>
        </w:rPr>
      </w:pPr>
      <w:r w:rsidRPr="0013461E">
        <w:rPr>
          <w:rFonts w:ascii="Times New Roman" w:hAnsi="Times New Roman"/>
          <w:b/>
          <w:iCs/>
          <w:noProof/>
          <w:sz w:val="24"/>
        </w:rPr>
        <w:t xml:space="preserve">2. </w:t>
      </w:r>
      <w:r w:rsidRPr="0013461E">
        <w:rPr>
          <w:rFonts w:ascii="Times New Roman" w:hAnsi="Times New Roman"/>
          <w:b/>
          <w:bCs/>
          <w:i/>
          <w:iCs/>
          <w:noProof/>
          <w:sz w:val="24"/>
        </w:rPr>
        <w:t>Susitikimas su Gruzijos teisingumo ministre Thea Tsulukiani</w:t>
      </w:r>
    </w:p>
    <w:p w:rsidR="00235876" w:rsidRPr="0013461E" w:rsidRDefault="005078A4" w:rsidP="00235876">
      <w:pPr>
        <w:tabs>
          <w:tab w:val="left" w:pos="1276"/>
        </w:tabs>
        <w:suppressAutoHyphens/>
        <w:spacing w:line="240" w:lineRule="auto"/>
        <w:jc w:val="both"/>
        <w:rPr>
          <w:rFonts w:ascii="Times New Roman" w:hAnsi="Times New Roman"/>
          <w:iCs/>
          <w:noProof/>
          <w:sz w:val="24"/>
        </w:rPr>
      </w:pPr>
      <w:r w:rsidRPr="0013461E">
        <w:rPr>
          <w:rFonts w:ascii="Times New Roman" w:hAnsi="Times New Roman"/>
          <w:iCs/>
          <w:noProof/>
          <w:sz w:val="24"/>
        </w:rPr>
        <w:tab/>
      </w:r>
      <w:r w:rsidR="00235876" w:rsidRPr="0013461E">
        <w:rPr>
          <w:rFonts w:ascii="Times New Roman" w:hAnsi="Times New Roman"/>
          <w:iCs/>
          <w:noProof/>
          <w:sz w:val="24"/>
        </w:rPr>
        <w:t xml:space="preserve">2015 m. rugsėjo 18 d. Seimo Europos reikalų komiteto nariai susitiko su  </w:t>
      </w:r>
      <w:r w:rsidR="00235876" w:rsidRPr="0013461E">
        <w:rPr>
          <w:rFonts w:ascii="Times New Roman" w:hAnsi="Times New Roman"/>
          <w:bCs/>
          <w:i/>
          <w:iCs/>
          <w:noProof/>
          <w:sz w:val="24"/>
        </w:rPr>
        <w:t xml:space="preserve">Gruzijos </w:t>
      </w:r>
      <w:r w:rsidR="00235876" w:rsidRPr="0013461E">
        <w:rPr>
          <w:rFonts w:ascii="Times New Roman" w:hAnsi="Times New Roman"/>
          <w:bCs/>
          <w:iCs/>
          <w:noProof/>
          <w:sz w:val="24"/>
        </w:rPr>
        <w:t>teisingumo ministre Thea Tsulukiani. Susitikimo metu aptarti dialogo su Gruzija, Gruzijos eurointegracijos, vizų režimo, santykių su kaimyninėmis šalimis klausimai. Daug dėmesio skirta teismų sistemos reformai, teisėjų nepriklausomumo principo užtikrinimui Gruzijoje. Aptartos kitos teisinės reformos, tarpparlamentinio bendradarbiavimo stiprinimo svarba.</w:t>
      </w:r>
    </w:p>
    <w:p w:rsidR="00E17B56" w:rsidRPr="0013461E" w:rsidRDefault="00235876" w:rsidP="00E17B56">
      <w:pPr>
        <w:spacing w:after="0" w:line="240" w:lineRule="auto"/>
        <w:ind w:left="851"/>
        <w:contextualSpacing/>
        <w:jc w:val="center"/>
        <w:rPr>
          <w:rFonts w:ascii="Times New Roman" w:eastAsia="Calibri" w:hAnsi="Times New Roman" w:cs="Times New Roman"/>
          <w:b/>
          <w:i/>
          <w:sz w:val="24"/>
          <w:szCs w:val="24"/>
        </w:rPr>
      </w:pPr>
      <w:r w:rsidRPr="0013461E">
        <w:rPr>
          <w:rFonts w:ascii="Times New Roman" w:eastAsia="Calibri" w:hAnsi="Times New Roman" w:cs="Times New Roman"/>
          <w:b/>
          <w:i/>
          <w:sz w:val="24"/>
          <w:szCs w:val="24"/>
        </w:rPr>
        <w:t>3</w:t>
      </w:r>
      <w:r w:rsidR="00E17B56" w:rsidRPr="0013461E">
        <w:rPr>
          <w:rFonts w:ascii="Times New Roman" w:eastAsia="Calibri" w:hAnsi="Times New Roman" w:cs="Times New Roman"/>
          <w:b/>
          <w:i/>
          <w:sz w:val="24"/>
          <w:szCs w:val="24"/>
        </w:rPr>
        <w:t>. Estijos Respublikos, Latvijos Respublikos, Lietuvos Respublikos ir Lenkijos Respublikos parlamentų Europos reikalų komitetų susitikimas</w:t>
      </w:r>
    </w:p>
    <w:p w:rsidR="00E17B56" w:rsidRPr="0013461E" w:rsidRDefault="00E17B56" w:rsidP="00E17B56">
      <w:pPr>
        <w:spacing w:after="0" w:line="240" w:lineRule="auto"/>
        <w:ind w:left="851"/>
        <w:contextualSpacing/>
        <w:jc w:val="center"/>
        <w:rPr>
          <w:rFonts w:ascii="Times New Roman" w:eastAsia="Calibri" w:hAnsi="Times New Roman" w:cs="Times New Roman"/>
          <w:b/>
          <w:i/>
          <w:sz w:val="24"/>
          <w:szCs w:val="24"/>
        </w:rPr>
      </w:pPr>
    </w:p>
    <w:p w:rsidR="00E17B56" w:rsidRPr="0013461E" w:rsidRDefault="005078A4" w:rsidP="00E17B56">
      <w:pPr>
        <w:spacing w:after="0" w:line="240" w:lineRule="auto"/>
        <w:ind w:firstLine="720"/>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ab/>
      </w:r>
      <w:r w:rsidR="00E17B56" w:rsidRPr="0013461E">
        <w:rPr>
          <w:rFonts w:ascii="Times New Roman" w:eastAsia="Times New Roman" w:hAnsi="Times New Roman" w:cs="Times New Roman"/>
          <w:sz w:val="24"/>
          <w:szCs w:val="24"/>
        </w:rPr>
        <w:t xml:space="preserve">2016 m. sausio 24-25 d. Vilniuje surengtas Estijos, Latvijos, Lietuvos ir Lenkijos parlamentų Europos reikalų komitetų pirmininkų tradicinis neformalus susitikimas. Jame aptarta Sąjungos reikalų parlamentinių komitetų konferencijos (COSAC) susitikimo programa bei regioninės ir ES politikos aktualijos, diskutuota dėl regioninių infrastruktūros projektų svarbos, apsikeista nuomonėmis apie </w:t>
      </w:r>
      <w:r w:rsidR="00E17B56" w:rsidRPr="0013461E">
        <w:rPr>
          <w:rFonts w:ascii="Times New Roman" w:eastAsia="Times New Roman" w:hAnsi="Times New Roman" w:cs="Times New Roman"/>
          <w:iCs/>
          <w:sz w:val="24"/>
          <w:szCs w:val="24"/>
        </w:rPr>
        <w:t>2015 m. lapkričio 11 d. Europos Parlamento priimtą rezoliuciją dėl Europos Sąjungos rinkimų teisės reformos ir kartu su ja</w:t>
      </w:r>
      <w:r w:rsidR="00E17B56" w:rsidRPr="0013461E">
        <w:rPr>
          <w:rFonts w:ascii="Times New Roman" w:eastAsia="Times New Roman" w:hAnsi="Times New Roman" w:cs="Times New Roman"/>
          <w:sz w:val="24"/>
          <w:szCs w:val="24"/>
          <w:lang w:eastAsia="lt-LT"/>
        </w:rPr>
        <w:t xml:space="preserve"> pateiktą teisėkūros procedūra priimamo akto projektą - pasiūlymą Europos Parlamento narių rinkimų.</w:t>
      </w:r>
      <w:r w:rsidR="00E17B56" w:rsidRPr="0013461E">
        <w:rPr>
          <w:rFonts w:ascii="Times New Roman" w:eastAsia="Times New Roman" w:hAnsi="Times New Roman" w:cs="Times New Roman"/>
          <w:sz w:val="24"/>
          <w:szCs w:val="24"/>
        </w:rPr>
        <w:t xml:space="preserve"> Dalis susitikimo buvo skirta parlamentinei veiklai ir būtinybei didinti </w:t>
      </w:r>
      <w:r w:rsidR="0013461E">
        <w:rPr>
          <w:rFonts w:ascii="Times New Roman" w:eastAsia="Times New Roman" w:hAnsi="Times New Roman" w:cs="Times New Roman"/>
          <w:bCs/>
          <w:sz w:val="24"/>
          <w:szCs w:val="24"/>
          <w:lang w:eastAsia="lt-LT"/>
        </w:rPr>
        <w:t>nacionalinių parlamentų įtraukimą</w:t>
      </w:r>
      <w:r w:rsidR="00E17B56" w:rsidRPr="0013461E">
        <w:rPr>
          <w:rFonts w:ascii="Times New Roman" w:eastAsia="Times New Roman" w:hAnsi="Times New Roman" w:cs="Times New Roman"/>
          <w:bCs/>
          <w:sz w:val="24"/>
          <w:szCs w:val="24"/>
          <w:lang w:eastAsia="lt-LT"/>
        </w:rPr>
        <w:t xml:space="preserve"> į ES sprendimų priėmimo procesą</w:t>
      </w:r>
      <w:r w:rsidR="00E17B56" w:rsidRPr="0013461E">
        <w:rPr>
          <w:rFonts w:ascii="Times New Roman" w:eastAsia="Times New Roman" w:hAnsi="Times New Roman" w:cs="Times New Roman"/>
          <w:sz w:val="24"/>
          <w:szCs w:val="24"/>
        </w:rPr>
        <w:t xml:space="preserve"> efektyviai išnaudojant tokius instrumentus, kaip ,,žalioji kortelė“ bei parlamentų bendradarbiavimas ir keitimasis informacija svarstant Europos Komisijos darbo programą bei išskiriant prioritetus pagal ją.</w:t>
      </w:r>
    </w:p>
    <w:p w:rsidR="00E17B56" w:rsidRPr="0013461E" w:rsidRDefault="005078A4" w:rsidP="00C1467D">
      <w:pPr>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bCs/>
          <w:sz w:val="24"/>
          <w:szCs w:val="24"/>
        </w:rPr>
        <w:tab/>
      </w:r>
      <w:r w:rsidR="00E17B56" w:rsidRPr="0013461E">
        <w:rPr>
          <w:rFonts w:ascii="Times New Roman" w:eastAsia="Times New Roman" w:hAnsi="Times New Roman" w:cs="Times New Roman"/>
          <w:bCs/>
          <w:sz w:val="24"/>
          <w:szCs w:val="24"/>
        </w:rPr>
        <w:t xml:space="preserve">Diskusijoje ES darbotvarkės klausimais dalyvavęs Užsienio reikalų viceministras Raimundas </w:t>
      </w:r>
      <w:proofErr w:type="spellStart"/>
      <w:r w:rsidR="00E17B56" w:rsidRPr="0013461E">
        <w:rPr>
          <w:rFonts w:ascii="Times New Roman" w:eastAsia="Times New Roman" w:hAnsi="Times New Roman" w:cs="Times New Roman"/>
          <w:bCs/>
          <w:sz w:val="24"/>
          <w:szCs w:val="24"/>
        </w:rPr>
        <w:t>Karoblis</w:t>
      </w:r>
      <w:proofErr w:type="spellEnd"/>
      <w:r w:rsidR="00E17B56" w:rsidRPr="0013461E">
        <w:rPr>
          <w:rFonts w:ascii="Times New Roman" w:eastAsia="Times New Roman" w:hAnsi="Times New Roman" w:cs="Times New Roman"/>
          <w:bCs/>
          <w:sz w:val="24"/>
          <w:szCs w:val="24"/>
        </w:rPr>
        <w:t xml:space="preserve"> pristatė ES Migracijos politikos aktualijas ir Jungtinės Karalystės narystės ES klausimą.</w:t>
      </w:r>
      <w:r w:rsidR="00C1467D" w:rsidRPr="0013461E">
        <w:rPr>
          <w:rFonts w:ascii="Times New Roman" w:eastAsia="Times New Roman" w:hAnsi="Times New Roman" w:cs="Times New Roman"/>
          <w:sz w:val="24"/>
          <w:szCs w:val="24"/>
        </w:rPr>
        <w:t xml:space="preserve"> </w:t>
      </w:r>
      <w:r w:rsidR="00E17B56" w:rsidRPr="0013461E">
        <w:rPr>
          <w:rFonts w:ascii="Times New Roman" w:eastAsia="Times New Roman" w:hAnsi="Times New Roman" w:cs="Times New Roman"/>
          <w:sz w:val="24"/>
          <w:szCs w:val="24"/>
        </w:rPr>
        <w:t>Baltijos valstybių ir Lenkijos parlamentų Europos reikalų komitetų pirmininkų susitikimo dalyviai sutarė priimti bendrą pareiškimą, kuriame reiškiama parama tolesnei Gruzijos, Moldovos ir Ukrainos integracijai į ES. Šis pareiškimas buvo pateiktas ES Tarybai pirmininkaujantiems Nyderlandams.</w:t>
      </w:r>
    </w:p>
    <w:p w:rsidR="00E17B56" w:rsidRPr="0013461E" w:rsidRDefault="00E17B56" w:rsidP="00B72828">
      <w:pPr>
        <w:tabs>
          <w:tab w:val="left" w:pos="709"/>
          <w:tab w:val="left" w:pos="993"/>
          <w:tab w:val="left" w:pos="1701"/>
        </w:tabs>
        <w:spacing w:after="0" w:line="240" w:lineRule="auto"/>
        <w:ind w:firstLine="709"/>
        <w:jc w:val="center"/>
        <w:rPr>
          <w:rFonts w:ascii="Times New Roman" w:eastAsia="Calibri" w:hAnsi="Times New Roman" w:cs="Times New Roman"/>
          <w:b/>
          <w:iCs/>
          <w:sz w:val="24"/>
          <w:szCs w:val="24"/>
        </w:rPr>
      </w:pPr>
    </w:p>
    <w:p w:rsidR="00E17B56" w:rsidRPr="0013461E" w:rsidRDefault="00E17B56" w:rsidP="00B72828">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p>
    <w:p w:rsidR="00F2464A" w:rsidRPr="0013461E" w:rsidRDefault="00F2464A" w:rsidP="00F2464A">
      <w:pPr>
        <w:tabs>
          <w:tab w:val="left" w:pos="993"/>
        </w:tabs>
        <w:spacing w:after="0" w:line="240" w:lineRule="auto"/>
        <w:ind w:firstLine="709"/>
        <w:jc w:val="center"/>
        <w:rPr>
          <w:rFonts w:ascii="Times New Roman" w:eastAsia="Calibri" w:hAnsi="Times New Roman" w:cs="Times New Roman"/>
          <w:sz w:val="24"/>
          <w:szCs w:val="24"/>
        </w:rPr>
      </w:pPr>
      <w:r w:rsidRPr="0013461E">
        <w:rPr>
          <w:rFonts w:ascii="Times New Roman" w:eastAsia="Times New Roman" w:hAnsi="Times New Roman" w:cs="Times New Roman"/>
          <w:b/>
          <w:sz w:val="24"/>
          <w:szCs w:val="24"/>
          <w:lang w:eastAsia="lt-LT"/>
        </w:rPr>
        <w:t xml:space="preserve">VI. TARPPARLAMENTINIS BENDRADARBIAVIMAS, SVARBIAUSI KOMITETO </w:t>
      </w:r>
      <w:r w:rsidRPr="0013461E">
        <w:rPr>
          <w:rFonts w:ascii="Times New Roman" w:eastAsia="Times New Roman" w:hAnsi="Times New Roman" w:cs="Times New Roman"/>
          <w:b/>
          <w:sz w:val="24"/>
          <w:szCs w:val="24"/>
          <w:lang w:eastAsia="lt-LT"/>
        </w:rPr>
        <w:tab/>
        <w:t xml:space="preserve">VIZITAI </w:t>
      </w:r>
    </w:p>
    <w:p w:rsidR="00F2464A" w:rsidRPr="0013461E" w:rsidRDefault="00F2464A" w:rsidP="00B72828">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p>
    <w:p w:rsidR="00B72828" w:rsidRPr="0013461E" w:rsidRDefault="00B72828" w:rsidP="00B72828">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r w:rsidRPr="0013461E">
        <w:rPr>
          <w:rFonts w:ascii="Times New Roman" w:eastAsia="Calibri" w:hAnsi="Times New Roman" w:cs="Times New Roman"/>
          <w:b/>
          <w:i/>
          <w:iCs/>
          <w:sz w:val="24"/>
          <w:szCs w:val="24"/>
        </w:rPr>
        <w:t>1. Sąjungos reikalų parlamentin</w:t>
      </w:r>
      <w:r w:rsidR="00AB0591" w:rsidRPr="0013461E">
        <w:rPr>
          <w:rFonts w:ascii="Times New Roman" w:eastAsia="Calibri" w:hAnsi="Times New Roman" w:cs="Times New Roman"/>
          <w:b/>
          <w:i/>
          <w:iCs/>
          <w:sz w:val="24"/>
          <w:szCs w:val="24"/>
        </w:rPr>
        <w:t>ių komitetų konferencijos – LIV</w:t>
      </w:r>
      <w:r w:rsidRPr="0013461E">
        <w:rPr>
          <w:rFonts w:ascii="Times New Roman" w:eastAsia="Calibri" w:hAnsi="Times New Roman" w:cs="Times New Roman"/>
          <w:b/>
          <w:i/>
          <w:iCs/>
          <w:sz w:val="24"/>
          <w:szCs w:val="24"/>
        </w:rPr>
        <w:t xml:space="preserve"> COSAC – posėdis </w:t>
      </w:r>
      <w:r w:rsidR="00AB0591" w:rsidRPr="0013461E">
        <w:rPr>
          <w:rFonts w:ascii="Times New Roman" w:eastAsia="Calibri" w:hAnsi="Times New Roman" w:cs="Times New Roman"/>
          <w:b/>
          <w:i/>
          <w:iCs/>
          <w:sz w:val="24"/>
          <w:szCs w:val="24"/>
        </w:rPr>
        <w:t>Liuksemburgo Didžiojoje Hercogystėje</w:t>
      </w:r>
      <w:r w:rsidR="003F687A" w:rsidRPr="0013461E">
        <w:rPr>
          <w:rFonts w:ascii="Times New Roman" w:eastAsia="Calibri" w:hAnsi="Times New Roman" w:cs="Times New Roman"/>
          <w:b/>
          <w:i/>
          <w:iCs/>
          <w:sz w:val="24"/>
          <w:szCs w:val="24"/>
        </w:rPr>
        <w:t xml:space="preserve"> ir delegacijos vizitas į Europos Audito rūmus</w:t>
      </w:r>
    </w:p>
    <w:p w:rsidR="00E17B56" w:rsidRPr="0013461E" w:rsidRDefault="00E17B56" w:rsidP="00E17B56">
      <w:pPr>
        <w:spacing w:after="0" w:line="240" w:lineRule="auto"/>
        <w:ind w:left="924"/>
        <w:contextualSpacing/>
        <w:jc w:val="both"/>
        <w:rPr>
          <w:rFonts w:ascii="Times New Roman" w:eastAsia="Calibri" w:hAnsi="Times New Roman" w:cs="Times New Roman"/>
          <w:bCs/>
          <w:sz w:val="24"/>
          <w:szCs w:val="24"/>
        </w:rPr>
      </w:pPr>
    </w:p>
    <w:p w:rsidR="00B72828" w:rsidRPr="0013461E" w:rsidRDefault="00E17B56" w:rsidP="003F687A">
      <w:pPr>
        <w:spacing w:after="0" w:line="240" w:lineRule="auto"/>
        <w:contextualSpacing/>
        <w:jc w:val="both"/>
        <w:rPr>
          <w:rFonts w:ascii="Times New Roman" w:eastAsia="Calibri" w:hAnsi="Times New Roman" w:cs="Times New Roman"/>
          <w:bCs/>
          <w:sz w:val="24"/>
          <w:szCs w:val="24"/>
        </w:rPr>
      </w:pPr>
      <w:r w:rsidRPr="0013461E">
        <w:rPr>
          <w:rFonts w:ascii="Times New Roman" w:eastAsia="Calibri" w:hAnsi="Times New Roman" w:cs="Times New Roman"/>
          <w:bCs/>
          <w:sz w:val="24"/>
          <w:szCs w:val="24"/>
        </w:rPr>
        <w:tab/>
        <w:t>2015 m. lapkričio 29 d. – gruodžio 1 d. Seimo Europos reikalų komiteto delegacija, vadovaujama komiteto pirmininko Gedimino Kirkilo, dalyvavo Liuksemburge vykusiame LIV COSAC plenariniame posėdyje. Šiame posėdyje buvo aptarti Europos migracijos darbotvarkės, ES plėtros perspektyvų ir kiti klausimai.</w:t>
      </w:r>
    </w:p>
    <w:p w:rsidR="00E17B56" w:rsidRPr="0013461E" w:rsidRDefault="005078A4" w:rsidP="00E17B56">
      <w:pPr>
        <w:spacing w:after="0" w:line="240" w:lineRule="auto"/>
        <w:ind w:firstLine="851"/>
        <w:jc w:val="both"/>
        <w:rPr>
          <w:rFonts w:ascii="Times New Roman" w:eastAsia="Times New Roman" w:hAnsi="Times New Roman" w:cs="Times New Roman"/>
          <w:sz w:val="24"/>
          <w:szCs w:val="20"/>
        </w:rPr>
      </w:pPr>
      <w:r w:rsidRPr="0013461E">
        <w:rPr>
          <w:rFonts w:ascii="Times New Roman" w:eastAsia="Times New Roman" w:hAnsi="Times New Roman" w:cs="Times New Roman"/>
          <w:sz w:val="24"/>
          <w:szCs w:val="20"/>
        </w:rPr>
        <w:tab/>
      </w:r>
      <w:r w:rsidR="00E17B56" w:rsidRPr="0013461E">
        <w:rPr>
          <w:rFonts w:ascii="Times New Roman" w:eastAsia="Times New Roman" w:hAnsi="Times New Roman" w:cs="Times New Roman"/>
          <w:sz w:val="24"/>
          <w:szCs w:val="20"/>
        </w:rPr>
        <w:t xml:space="preserve">2015 m. gruodžio 2 d. Seimo Europos reikalų komiteto delegacija, vadovaujama Komiteto pirmininko G. Kirkilo, Liuksemburge susitiko su EAR prezidentu ir nariais. Susitikimo darbotvarkėje buvo apsikeista nuomonėmis apie aktualiausius ES darbotvarkės klausimus: pabėgėlių krizę, ES plėtros procesus, ES institucijų bendradarbiavimą su trečiosiomis šalimis, Šengeno erdvės išsaugojimo iššūkius, vyko teminės diskusijos </w:t>
      </w:r>
      <w:r w:rsidR="00E17B56" w:rsidRPr="0013461E">
        <w:rPr>
          <w:rFonts w:ascii="Times New Roman" w:eastAsia="Times New Roman" w:hAnsi="Times New Roman" w:cs="Times New Roman"/>
          <w:sz w:val="24"/>
          <w:szCs w:val="20"/>
          <w:lang w:eastAsia="en-GB"/>
        </w:rPr>
        <w:t>energetinio saugumo, ekonomikos ir finansų valdymo, ES išorės migracijos politikos temomis.</w:t>
      </w:r>
    </w:p>
    <w:p w:rsidR="00B72828" w:rsidRPr="0013461E" w:rsidRDefault="00B72828" w:rsidP="00B72828">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p>
    <w:p w:rsidR="00B72828" w:rsidRPr="0013461E" w:rsidRDefault="003F687A" w:rsidP="00B72828">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r w:rsidRPr="0013461E">
        <w:rPr>
          <w:rFonts w:ascii="Times New Roman" w:eastAsia="Calibri" w:hAnsi="Times New Roman" w:cs="Times New Roman"/>
          <w:b/>
          <w:i/>
          <w:iCs/>
          <w:sz w:val="24"/>
          <w:szCs w:val="24"/>
        </w:rPr>
        <w:t>2</w:t>
      </w:r>
      <w:r w:rsidR="00B72828" w:rsidRPr="0013461E">
        <w:rPr>
          <w:rFonts w:ascii="Times New Roman" w:eastAsia="Calibri" w:hAnsi="Times New Roman" w:cs="Times New Roman"/>
          <w:b/>
          <w:i/>
          <w:iCs/>
          <w:sz w:val="24"/>
          <w:szCs w:val="24"/>
        </w:rPr>
        <w:t>. Sąjungos reikalų parlamentinių komitetų konferencijos (COSAC) Pirmininkų susitikimas</w:t>
      </w:r>
    </w:p>
    <w:p w:rsidR="00C37EA6" w:rsidRPr="0013461E" w:rsidRDefault="00C37EA6" w:rsidP="00C37EA6">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3F687A" w:rsidRPr="0013461E" w:rsidRDefault="005078A4" w:rsidP="005078A4">
      <w:pPr>
        <w:tabs>
          <w:tab w:val="left" w:pos="709"/>
          <w:tab w:val="left" w:pos="993"/>
          <w:tab w:val="left" w:pos="1276"/>
        </w:tabs>
        <w:spacing w:after="0" w:line="240" w:lineRule="auto"/>
        <w:ind w:firstLine="709"/>
        <w:jc w:val="both"/>
        <w:rPr>
          <w:rFonts w:ascii="Times New Roman" w:eastAsia="Calibri" w:hAnsi="Times New Roman" w:cs="Times New Roman"/>
          <w:iCs/>
          <w:sz w:val="24"/>
          <w:szCs w:val="24"/>
        </w:rPr>
      </w:pPr>
      <w:r w:rsidRPr="0013461E">
        <w:rPr>
          <w:rFonts w:ascii="Times New Roman" w:hAnsi="Times New Roman"/>
          <w:sz w:val="24"/>
          <w:szCs w:val="24"/>
        </w:rPr>
        <w:tab/>
      </w:r>
      <w:r w:rsidRPr="0013461E">
        <w:rPr>
          <w:rFonts w:ascii="Times New Roman" w:hAnsi="Times New Roman"/>
          <w:sz w:val="24"/>
          <w:szCs w:val="24"/>
        </w:rPr>
        <w:tab/>
      </w:r>
      <w:r w:rsidR="003F687A" w:rsidRPr="0013461E">
        <w:rPr>
          <w:rFonts w:ascii="Times New Roman" w:hAnsi="Times New Roman"/>
          <w:sz w:val="24"/>
          <w:szCs w:val="24"/>
        </w:rPr>
        <w:t xml:space="preserve">2016 m. vasario 7–8 d. Europos reikalų komiteto pirmininkas G. Kirkilas dalyvavo ES valstybių narių parlamentų Europos reikalų komitetų (COSAC) pirmininkų susitikime Hagoje, </w:t>
      </w:r>
      <w:r w:rsidR="003F687A" w:rsidRPr="0013461E">
        <w:rPr>
          <w:rFonts w:ascii="Times New Roman" w:hAnsi="Times New Roman"/>
          <w:sz w:val="24"/>
          <w:szCs w:val="24"/>
        </w:rPr>
        <w:lastRenderedPageBreak/>
        <w:t>kuriame buvo diskutuojama, kaip geriau išnaudoti parlamentines procedūras vykdant parlamentinę kontrolę. Ypatingas dėmesys atkreiptas į tai, kad jau ankstyvajame Europos Komisijos pasiūlymų svarstymo etape nacionalinių parlamentų komitetai turėtų rengti išsamius pranešimus ir patvirtintų aiškiai ir motyvuotai parlamentų poziciją pagrindžiančias išvadas. Diskutuodami Europos reikalų komitetų pirmininkai sutarė, kad COSAC darbotvarkėje turėtų atsirasti daugiau politinių klausimų, įskaitant migraciją, Rytų kaimynystę ir parlamentinę diplomatiją.</w:t>
      </w:r>
    </w:p>
    <w:p w:rsidR="00B72828" w:rsidRPr="0013461E" w:rsidRDefault="00B72828" w:rsidP="00B72828">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B72828" w:rsidRPr="0013461E" w:rsidRDefault="003F687A" w:rsidP="00B72828">
      <w:pPr>
        <w:tabs>
          <w:tab w:val="left" w:pos="709"/>
          <w:tab w:val="left" w:pos="993"/>
          <w:tab w:val="left" w:pos="1701"/>
        </w:tabs>
        <w:spacing w:after="0" w:line="240" w:lineRule="auto"/>
        <w:ind w:firstLine="709"/>
        <w:jc w:val="center"/>
        <w:rPr>
          <w:rFonts w:ascii="Times New Roman" w:eastAsia="Calibri" w:hAnsi="Times New Roman" w:cs="Times New Roman"/>
          <w:b/>
          <w:bCs/>
          <w:i/>
          <w:iCs/>
          <w:sz w:val="24"/>
          <w:szCs w:val="24"/>
        </w:rPr>
      </w:pPr>
      <w:r w:rsidRPr="0013461E">
        <w:rPr>
          <w:rFonts w:ascii="Times New Roman" w:eastAsia="Calibri" w:hAnsi="Times New Roman" w:cs="Times New Roman"/>
          <w:b/>
          <w:bCs/>
          <w:i/>
          <w:iCs/>
          <w:sz w:val="24"/>
          <w:szCs w:val="24"/>
        </w:rPr>
        <w:t>3</w:t>
      </w:r>
      <w:r w:rsidR="00B72828" w:rsidRPr="0013461E">
        <w:rPr>
          <w:rFonts w:ascii="Times New Roman" w:eastAsia="Calibri" w:hAnsi="Times New Roman" w:cs="Times New Roman"/>
          <w:b/>
          <w:bCs/>
          <w:i/>
          <w:iCs/>
          <w:sz w:val="24"/>
          <w:szCs w:val="24"/>
        </w:rPr>
        <w:t>. Kitos Europos reikalų komiteto komandiruotės</w:t>
      </w:r>
    </w:p>
    <w:p w:rsidR="0017073A" w:rsidRPr="0013461E" w:rsidRDefault="0017073A" w:rsidP="0017073A">
      <w:pPr>
        <w:tabs>
          <w:tab w:val="left" w:pos="709"/>
          <w:tab w:val="left" w:pos="993"/>
          <w:tab w:val="left" w:pos="1701"/>
        </w:tabs>
        <w:spacing w:after="0" w:line="240" w:lineRule="auto"/>
        <w:ind w:firstLine="709"/>
        <w:jc w:val="both"/>
        <w:rPr>
          <w:rFonts w:ascii="Times New Roman" w:eastAsia="Calibri" w:hAnsi="Times New Roman" w:cs="Times New Roman"/>
          <w:bCs/>
          <w:iCs/>
          <w:sz w:val="24"/>
          <w:szCs w:val="24"/>
        </w:rPr>
      </w:pPr>
    </w:p>
    <w:p w:rsidR="00286BC6" w:rsidRPr="0013461E" w:rsidRDefault="00286BC6" w:rsidP="00286BC6">
      <w:pPr>
        <w:pStyle w:val="Betarp"/>
        <w:ind w:firstLine="680"/>
        <w:jc w:val="both"/>
      </w:pPr>
      <w:r w:rsidRPr="0013461E">
        <w:tab/>
        <w:t xml:space="preserve">Komiteto pirmininko pavaduotojas Arminas Lydeka ir Europos reikalų komiteto narė Birutė Vėsaitė rugsėjo 22–23 dienomis lankėsi Briuselyje, kur dalyvavo diskusijose Europos migracijos krizės klausimais. Komiteto nariai Vilija Aleknaitė-Abramikienė ir Mečislovas </w:t>
      </w:r>
      <w:proofErr w:type="spellStart"/>
      <w:r w:rsidRPr="0013461E">
        <w:t>Zasčiurinskas</w:t>
      </w:r>
      <w:proofErr w:type="spellEnd"/>
      <w:r w:rsidRPr="0013461E">
        <w:t xml:space="preserve"> lapkričio 16–17 dienomis lankėsi Briuselyje, kur dalyvavo </w:t>
      </w:r>
      <w:r w:rsidRPr="0013461E">
        <w:rPr>
          <w:bCs/>
        </w:rPr>
        <w:t xml:space="preserve">Regionų komiteto ir Flandrijos parlamento rengtoje 7-ojoje </w:t>
      </w:r>
      <w:proofErr w:type="spellStart"/>
      <w:r w:rsidRPr="0013461E">
        <w:rPr>
          <w:bCs/>
        </w:rPr>
        <w:t>subsidiarumo</w:t>
      </w:r>
      <w:proofErr w:type="spellEnd"/>
      <w:r w:rsidRPr="0013461E">
        <w:rPr>
          <w:bCs/>
        </w:rPr>
        <w:t xml:space="preserve"> konferencijoje</w:t>
      </w:r>
      <w:r w:rsidRPr="0013461E">
        <w:t>.</w:t>
      </w:r>
    </w:p>
    <w:p w:rsidR="00286BC6" w:rsidRPr="0013461E" w:rsidRDefault="00286BC6" w:rsidP="00286BC6">
      <w:pPr>
        <w:pStyle w:val="Betarp"/>
        <w:ind w:firstLine="680"/>
        <w:jc w:val="both"/>
      </w:pPr>
      <w:r w:rsidRPr="0013461E">
        <w:tab/>
        <w:t xml:space="preserve">Konferencijos metu aptartos aktualijos, susijusios su </w:t>
      </w:r>
      <w:proofErr w:type="spellStart"/>
      <w:r w:rsidRPr="0013461E">
        <w:t>subsidiarumo</w:t>
      </w:r>
      <w:proofErr w:type="spellEnd"/>
      <w:r w:rsidRPr="0013461E">
        <w:t xml:space="preserve"> ir proporcingumo principų svarstymu, naujos iniciatyvos „geltonosios kortelės“ procedūroje, taip pat pasiūlymai steigti „žaląją kortelę“ bei „raudonąją kortelę“.</w:t>
      </w:r>
    </w:p>
    <w:p w:rsidR="0017073A" w:rsidRPr="0013461E" w:rsidRDefault="00286BC6" w:rsidP="00286BC6">
      <w:pPr>
        <w:tabs>
          <w:tab w:val="left" w:pos="709"/>
          <w:tab w:val="left" w:pos="1276"/>
          <w:tab w:val="left" w:pos="1701"/>
        </w:tabs>
        <w:spacing w:after="0" w:line="240" w:lineRule="auto"/>
        <w:ind w:firstLine="709"/>
        <w:jc w:val="both"/>
        <w:rPr>
          <w:rFonts w:ascii="Times New Roman" w:eastAsia="Calibri" w:hAnsi="Times New Roman" w:cs="Times New Roman"/>
          <w:bCs/>
          <w:iCs/>
          <w:sz w:val="24"/>
          <w:szCs w:val="24"/>
        </w:rPr>
      </w:pPr>
      <w:r w:rsidRPr="0013461E">
        <w:rPr>
          <w:rFonts w:ascii="Times New Roman" w:eastAsia="Calibri" w:hAnsi="Times New Roman" w:cs="Times New Roman"/>
          <w:bCs/>
          <w:iCs/>
          <w:sz w:val="24"/>
          <w:szCs w:val="24"/>
        </w:rPr>
        <w:tab/>
      </w:r>
      <w:r w:rsidR="0017073A" w:rsidRPr="0013461E">
        <w:rPr>
          <w:rFonts w:ascii="Times New Roman" w:eastAsia="Calibri" w:hAnsi="Times New Roman" w:cs="Times New Roman"/>
          <w:bCs/>
          <w:iCs/>
          <w:sz w:val="24"/>
          <w:szCs w:val="24"/>
        </w:rPr>
        <w:t xml:space="preserve">2015 m. lapkričio 6 d. Komiteto delegacija, kurią sudarė pirmininkas G. Kirkilas, pavaduotojas E. Zingeris ir komiteto nariai A. Kubilius bei V. Gedvilas, lankėsi Jungtinėse Amerikos Valstijose. Vizito tikslas – stiprinti ryšius su Lietuvos Respublikos strateginės partnerės – JAV – vadovybe, dalyvauti susitikimuose su JAV Kongreso, Senato, Baltųjų Rūmų atstovais, žiniasklaidos priemonių, asocijuotų verslo struktūrų, nevyriausybinių organizacijų, stiprinančių transatlantinius ryšius, atstovais. Svarbiausi vizito metu aptarti klausimai – iššūkiai Baltijos valstybių saugumui, saugumo iššūkiai Europos Sąjungai, ES vienybės problematika, Lietuvos „namų darbai“ užtikrinant saugumą ir gynybą, Rusijos vykdoma agresija ir propaganda, padėtis Ukrainoje ir Baltarusijoje, bendras kovos su terorizmu kontekstas, Transatlantinio prekybos ir partnerystės susitarimo derybų eiga ir energetikos dalis susitarime. Komitetas nusprendė, kad būtina stiprinti Lietuvos Respublikos Seimo bendradarbiavimą su JAV Kongresu, taip pat nuomonę formuojančiomis nevyriausybinėmis organizacijomis ir asmenimis, ypatingai pasikeitusioje saugumo ir geopolitinėje situacijoje. Būtina nuosekliai ir iš anksto planuoti parlamentinius renginius bendradarbiaujant su JAV Kongresu bei surengti mažiausiai du parlamento delegacijų vizitus per metus, įtraukiant juos į Seimo tarpparlamentinio bendradarbiavimo planą. </w:t>
      </w:r>
    </w:p>
    <w:p w:rsidR="00CF222A" w:rsidRPr="0013461E" w:rsidRDefault="00CF222A" w:rsidP="00CF222A">
      <w:pPr>
        <w:spacing w:after="0" w:line="240" w:lineRule="auto"/>
        <w:ind w:firstLine="680"/>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ab/>
        <w:t>Komiteto pirmininko pavaduotojas Linas Balsys gruodžio 11 dieną Romoje dalyvavo Italijos parlamento rengiamame tarpparlamentiniame posėdyje „Šengeno erdvės efektyvumas įvertinant naujus saugumo reikalavimus Europoje“, kuriame Europos Sąjungos ir kitų Šengeno erdvei priklausančių šalių nacionalinių parlamentų atstovai pasike</w:t>
      </w:r>
      <w:r w:rsidR="0013461E">
        <w:rPr>
          <w:rFonts w:ascii="Times New Roman" w:eastAsia="Calibri" w:hAnsi="Times New Roman" w:cs="Times New Roman"/>
          <w:sz w:val="24"/>
          <w:szCs w:val="24"/>
        </w:rPr>
        <w:t>i</w:t>
      </w:r>
      <w:r w:rsidRPr="0013461E">
        <w:rPr>
          <w:rFonts w:ascii="Times New Roman" w:eastAsia="Calibri" w:hAnsi="Times New Roman" w:cs="Times New Roman"/>
          <w:sz w:val="24"/>
          <w:szCs w:val="24"/>
        </w:rPr>
        <w:t>tė nuomonėmis dėl aktualių klausimų, susijusių su Šengeno erdve, migracija ir prieglobsčiu.</w:t>
      </w:r>
    </w:p>
    <w:p w:rsidR="00B72828" w:rsidRPr="0013461E" w:rsidRDefault="00CF222A" w:rsidP="00286BC6">
      <w:pPr>
        <w:tabs>
          <w:tab w:val="left" w:pos="1276"/>
          <w:tab w:val="left" w:pos="1418"/>
          <w:tab w:val="left" w:pos="1701"/>
        </w:tabs>
        <w:spacing w:after="0" w:line="240" w:lineRule="auto"/>
        <w:ind w:firstLine="709"/>
        <w:jc w:val="both"/>
        <w:rPr>
          <w:rFonts w:ascii="Times New Roman" w:eastAsia="Calibri" w:hAnsi="Times New Roman" w:cs="Times New Roman"/>
          <w:bCs/>
          <w:iCs/>
          <w:sz w:val="24"/>
          <w:szCs w:val="24"/>
        </w:rPr>
      </w:pPr>
      <w:r w:rsidRPr="0013461E">
        <w:rPr>
          <w:rFonts w:ascii="Times New Roman" w:eastAsia="Calibri" w:hAnsi="Times New Roman" w:cs="Times New Roman"/>
          <w:bCs/>
          <w:iCs/>
          <w:sz w:val="24"/>
          <w:szCs w:val="24"/>
        </w:rPr>
        <w:tab/>
      </w:r>
      <w:r w:rsidR="0017073A" w:rsidRPr="0013461E">
        <w:rPr>
          <w:rFonts w:ascii="Times New Roman" w:eastAsia="Calibri" w:hAnsi="Times New Roman" w:cs="Times New Roman"/>
          <w:bCs/>
          <w:iCs/>
          <w:sz w:val="24"/>
          <w:szCs w:val="24"/>
        </w:rPr>
        <w:t xml:space="preserve">2016 m. vasario </w:t>
      </w:r>
      <w:r w:rsidR="00C37EA6" w:rsidRPr="0013461E">
        <w:rPr>
          <w:rFonts w:ascii="Times New Roman" w:eastAsia="Calibri" w:hAnsi="Times New Roman" w:cs="Times New Roman"/>
          <w:bCs/>
          <w:iCs/>
          <w:sz w:val="24"/>
          <w:szCs w:val="24"/>
        </w:rPr>
        <w:t xml:space="preserve">15–17 d. </w:t>
      </w:r>
      <w:r w:rsidR="0017073A" w:rsidRPr="0013461E">
        <w:rPr>
          <w:rFonts w:ascii="Times New Roman" w:eastAsia="Calibri" w:hAnsi="Times New Roman" w:cs="Times New Roman"/>
          <w:bCs/>
          <w:iCs/>
          <w:sz w:val="24"/>
          <w:szCs w:val="24"/>
        </w:rPr>
        <w:t>K</w:t>
      </w:r>
      <w:r w:rsidR="002335C2" w:rsidRPr="0013461E">
        <w:rPr>
          <w:rFonts w:ascii="Times New Roman" w:eastAsia="Calibri" w:hAnsi="Times New Roman" w:cs="Times New Roman"/>
          <w:bCs/>
          <w:iCs/>
          <w:sz w:val="24"/>
          <w:szCs w:val="24"/>
        </w:rPr>
        <w:t xml:space="preserve">omiteto narė B. Vėsaitė Briuselyje dalyvavo Europos Semestrui skirtuose renginiuose ir tarpparlamentinėje Europos Sąjungos ekonomikos ir finansų valdysenos konferencijoje. Susitikimuose didžiausias dėmesys buvo skiriamas 2016 m. Europos Semestro ciklo prioritetams, Bankų Sąjungos, pelno mokesčio, pridėtinės vertės mokesčio klausimams. </w:t>
      </w:r>
      <w:r w:rsidR="00C37EA6" w:rsidRPr="0013461E">
        <w:rPr>
          <w:rFonts w:ascii="Times New Roman" w:eastAsia="Calibri" w:hAnsi="Times New Roman" w:cs="Times New Roman"/>
          <w:bCs/>
          <w:iCs/>
          <w:sz w:val="24"/>
          <w:szCs w:val="24"/>
        </w:rPr>
        <w:t xml:space="preserve">2016 m. vasario 24–26 d. Komiteto pirmininko pavaduotojas L. Balsys dalyvavo Estijos Respublikos </w:t>
      </w:r>
      <w:proofErr w:type="spellStart"/>
      <w:r w:rsidR="00C37EA6" w:rsidRPr="0013461E">
        <w:rPr>
          <w:rFonts w:ascii="Times New Roman" w:eastAsia="Calibri" w:hAnsi="Times New Roman" w:cs="Times New Roman"/>
          <w:bCs/>
          <w:iCs/>
          <w:sz w:val="24"/>
          <w:szCs w:val="24"/>
        </w:rPr>
        <w:t>Rygikogo</w:t>
      </w:r>
      <w:proofErr w:type="spellEnd"/>
      <w:r w:rsidR="00C37EA6" w:rsidRPr="0013461E">
        <w:rPr>
          <w:rFonts w:ascii="Times New Roman" w:eastAsia="Calibri" w:hAnsi="Times New Roman" w:cs="Times New Roman"/>
          <w:bCs/>
          <w:iCs/>
          <w:sz w:val="24"/>
          <w:szCs w:val="24"/>
        </w:rPr>
        <w:t xml:space="preserve"> Europos reikalų komiteto organizuojamame susitikime dėl dalijimosi ekonomikos. 2016 m. kovo 3–</w:t>
      </w:r>
      <w:r w:rsidR="002335C2" w:rsidRPr="0013461E">
        <w:rPr>
          <w:rFonts w:ascii="Times New Roman" w:eastAsia="Calibri" w:hAnsi="Times New Roman" w:cs="Times New Roman"/>
          <w:bCs/>
          <w:iCs/>
          <w:sz w:val="24"/>
          <w:szCs w:val="24"/>
        </w:rPr>
        <w:t xml:space="preserve">4 d. Komiteto narė M. A. Pavilionienė Briuselyje dalyvavo </w:t>
      </w:r>
      <w:r w:rsidR="00E17B56" w:rsidRPr="0013461E">
        <w:rPr>
          <w:rFonts w:ascii="Times New Roman" w:eastAsia="Calibri" w:hAnsi="Times New Roman" w:cs="Times New Roman"/>
          <w:bCs/>
          <w:iCs/>
          <w:sz w:val="24"/>
          <w:szCs w:val="24"/>
        </w:rPr>
        <w:t xml:space="preserve">ir pasisakė </w:t>
      </w:r>
      <w:r w:rsidR="002335C2" w:rsidRPr="0013461E">
        <w:rPr>
          <w:rFonts w:ascii="Times New Roman" w:eastAsia="Calibri" w:hAnsi="Times New Roman" w:cs="Times New Roman"/>
          <w:bCs/>
          <w:iCs/>
          <w:sz w:val="24"/>
          <w:szCs w:val="24"/>
        </w:rPr>
        <w:t>tarpparlamentiniame posėdyje</w:t>
      </w:r>
      <w:r w:rsidR="00C37EA6" w:rsidRPr="0013461E">
        <w:rPr>
          <w:rFonts w:ascii="Times New Roman" w:eastAsia="Calibri" w:hAnsi="Times New Roman" w:cs="Times New Roman"/>
          <w:bCs/>
          <w:iCs/>
          <w:sz w:val="24"/>
          <w:szCs w:val="24"/>
        </w:rPr>
        <w:t>, skirtame</w:t>
      </w:r>
      <w:r w:rsidR="002335C2" w:rsidRPr="0013461E">
        <w:rPr>
          <w:rFonts w:ascii="Times New Roman" w:eastAsia="Calibri" w:hAnsi="Times New Roman" w:cs="Times New Roman"/>
          <w:bCs/>
          <w:iCs/>
          <w:sz w:val="24"/>
          <w:szCs w:val="24"/>
        </w:rPr>
        <w:t xml:space="preserve"> moterų pabėgėlių ir prieglobsčio prašytojų klausimams. </w:t>
      </w:r>
    </w:p>
    <w:p w:rsidR="00DC53AE" w:rsidRPr="0013461E" w:rsidRDefault="00B72828" w:rsidP="00D60DB5">
      <w:pPr>
        <w:tabs>
          <w:tab w:val="left" w:pos="709"/>
          <w:tab w:val="left" w:pos="993"/>
          <w:tab w:val="left" w:pos="1701"/>
        </w:tabs>
        <w:spacing w:after="0" w:line="240" w:lineRule="auto"/>
        <w:ind w:firstLine="709"/>
        <w:jc w:val="both"/>
        <w:rPr>
          <w:rFonts w:ascii="Times New Roman" w:eastAsia="Times New Roman" w:hAnsi="Times New Roman" w:cs="Times New Roman"/>
          <w:b/>
          <w:bCs/>
          <w:color w:val="000000"/>
          <w:kern w:val="36"/>
          <w:sz w:val="24"/>
          <w:szCs w:val="24"/>
          <w:lang w:eastAsia="lt-LT"/>
        </w:rPr>
      </w:pPr>
      <w:r w:rsidRPr="0013461E">
        <w:rPr>
          <w:rFonts w:ascii="Times New Roman" w:eastAsia="Calibri" w:hAnsi="Times New Roman" w:cs="Times New Roman"/>
          <w:bCs/>
          <w:iCs/>
          <w:sz w:val="24"/>
          <w:szCs w:val="24"/>
        </w:rPr>
        <w:tab/>
      </w:r>
    </w:p>
    <w:p w:rsidR="00B72828" w:rsidRPr="0013461E" w:rsidRDefault="00B72828" w:rsidP="00B72828">
      <w:pPr>
        <w:spacing w:after="0" w:line="240" w:lineRule="auto"/>
        <w:jc w:val="center"/>
        <w:outlineLvl w:val="0"/>
        <w:rPr>
          <w:rFonts w:ascii="Times New Roman" w:eastAsia="Times New Roman" w:hAnsi="Times New Roman" w:cs="Times New Roman"/>
          <w:b/>
          <w:bCs/>
          <w:color w:val="000000"/>
          <w:kern w:val="36"/>
          <w:sz w:val="24"/>
          <w:szCs w:val="24"/>
          <w:lang w:eastAsia="lt-LT"/>
        </w:rPr>
      </w:pPr>
      <w:r w:rsidRPr="0013461E">
        <w:rPr>
          <w:rFonts w:ascii="Times New Roman" w:eastAsia="Times New Roman" w:hAnsi="Times New Roman" w:cs="Times New Roman"/>
          <w:b/>
          <w:bCs/>
          <w:color w:val="000000"/>
          <w:kern w:val="36"/>
          <w:sz w:val="24"/>
          <w:szCs w:val="24"/>
          <w:lang w:eastAsia="lt-LT"/>
        </w:rPr>
        <w:t>VII. KOMITETO ORGANIZUOTOS DISKUSIJOS</w:t>
      </w:r>
    </w:p>
    <w:p w:rsidR="00B72828" w:rsidRPr="0013461E" w:rsidRDefault="00B72828" w:rsidP="00B72828">
      <w:pPr>
        <w:spacing w:after="0" w:line="240" w:lineRule="auto"/>
        <w:jc w:val="center"/>
        <w:outlineLvl w:val="0"/>
        <w:rPr>
          <w:rFonts w:ascii="Times New Roman" w:eastAsia="Times New Roman" w:hAnsi="Times New Roman" w:cs="Times New Roman"/>
          <w:b/>
          <w:bCs/>
          <w:i/>
          <w:color w:val="000000"/>
          <w:kern w:val="36"/>
          <w:sz w:val="24"/>
          <w:szCs w:val="24"/>
          <w:lang w:eastAsia="lt-LT"/>
        </w:rPr>
      </w:pPr>
    </w:p>
    <w:p w:rsidR="00CC5F6F" w:rsidRPr="0013461E" w:rsidRDefault="005078A4" w:rsidP="003F687A">
      <w:pPr>
        <w:spacing w:after="0" w:line="240" w:lineRule="auto"/>
        <w:ind w:left="1146"/>
        <w:contextualSpacing/>
        <w:jc w:val="center"/>
        <w:rPr>
          <w:rFonts w:ascii="Times New Roman" w:eastAsia="Calibri" w:hAnsi="Times New Roman" w:cs="Times New Roman"/>
          <w:b/>
          <w:i/>
          <w:sz w:val="24"/>
          <w:szCs w:val="24"/>
        </w:rPr>
      </w:pPr>
      <w:r w:rsidRPr="0013461E">
        <w:rPr>
          <w:rFonts w:ascii="Times New Roman" w:eastAsia="Calibri" w:hAnsi="Times New Roman" w:cs="Times New Roman"/>
          <w:b/>
          <w:i/>
          <w:sz w:val="24"/>
          <w:szCs w:val="24"/>
        </w:rPr>
        <w:t xml:space="preserve">1. </w:t>
      </w:r>
      <w:r w:rsidR="00E17B56" w:rsidRPr="0013461E">
        <w:rPr>
          <w:rFonts w:ascii="Times New Roman" w:eastAsia="Calibri" w:hAnsi="Times New Roman" w:cs="Times New Roman"/>
          <w:b/>
          <w:i/>
          <w:sz w:val="24"/>
          <w:szCs w:val="24"/>
        </w:rPr>
        <w:t>Apvalaus stalo diskusija d</w:t>
      </w:r>
      <w:r w:rsidR="00CC5F6F" w:rsidRPr="0013461E">
        <w:rPr>
          <w:rFonts w:ascii="Times New Roman" w:eastAsia="Calibri" w:hAnsi="Times New Roman" w:cs="Times New Roman"/>
          <w:b/>
          <w:i/>
          <w:sz w:val="24"/>
          <w:szCs w:val="24"/>
        </w:rPr>
        <w:t>ėl Investicijų plano Europai</w:t>
      </w:r>
    </w:p>
    <w:p w:rsidR="00CC5F6F" w:rsidRPr="0013461E" w:rsidRDefault="00CC5F6F" w:rsidP="00CC5F6F">
      <w:pPr>
        <w:tabs>
          <w:tab w:val="left" w:pos="709"/>
        </w:tabs>
        <w:spacing w:after="0" w:line="240" w:lineRule="auto"/>
        <w:contextualSpacing/>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ab/>
      </w:r>
    </w:p>
    <w:p w:rsidR="00CC5F6F" w:rsidRPr="0013461E" w:rsidRDefault="00CC5F6F" w:rsidP="00CF222A">
      <w:pPr>
        <w:tabs>
          <w:tab w:val="left" w:pos="709"/>
          <w:tab w:val="left" w:pos="1134"/>
        </w:tabs>
        <w:spacing w:after="0" w:line="240" w:lineRule="auto"/>
        <w:contextualSpacing/>
        <w:jc w:val="both"/>
        <w:rPr>
          <w:rFonts w:ascii="Times New Roman" w:eastAsia="Calibri" w:hAnsi="Times New Roman" w:cs="Times New Roman"/>
          <w:sz w:val="24"/>
          <w:szCs w:val="24"/>
        </w:rPr>
      </w:pPr>
      <w:r w:rsidRPr="0013461E">
        <w:rPr>
          <w:rFonts w:ascii="Times New Roman" w:eastAsia="Calibri" w:hAnsi="Times New Roman" w:cs="Times New Roman"/>
          <w:sz w:val="24"/>
          <w:szCs w:val="24"/>
        </w:rPr>
        <w:tab/>
      </w:r>
      <w:r w:rsidR="00CF222A" w:rsidRPr="0013461E">
        <w:rPr>
          <w:rFonts w:ascii="Times New Roman" w:eastAsia="Calibri" w:hAnsi="Times New Roman" w:cs="Times New Roman"/>
          <w:sz w:val="24"/>
          <w:szCs w:val="24"/>
        </w:rPr>
        <w:tab/>
      </w:r>
      <w:r w:rsidRPr="0013461E">
        <w:rPr>
          <w:rFonts w:ascii="Times New Roman" w:eastAsia="Calibri" w:hAnsi="Times New Roman" w:cs="Times New Roman"/>
          <w:sz w:val="24"/>
          <w:szCs w:val="24"/>
        </w:rPr>
        <w:t>2015 m. rugs</w:t>
      </w:r>
      <w:r w:rsidR="00C1467D" w:rsidRPr="0013461E">
        <w:rPr>
          <w:rFonts w:ascii="Times New Roman" w:eastAsia="Calibri" w:hAnsi="Times New Roman" w:cs="Times New Roman"/>
          <w:sz w:val="24"/>
          <w:szCs w:val="24"/>
        </w:rPr>
        <w:t>ėjo 11 d. K</w:t>
      </w:r>
      <w:r w:rsidRPr="0013461E">
        <w:rPr>
          <w:rFonts w:ascii="Times New Roman" w:eastAsia="Calibri" w:hAnsi="Times New Roman" w:cs="Times New Roman"/>
          <w:sz w:val="24"/>
          <w:szCs w:val="24"/>
        </w:rPr>
        <w:t>omitetas surengė apvalaus stalo diskusiją apie Investicijų plano Europai galimybes Lietuvoje. Kartu su Lietuvos asociju</w:t>
      </w:r>
      <w:r w:rsidR="00C1467D" w:rsidRPr="0013461E">
        <w:rPr>
          <w:rFonts w:ascii="Times New Roman" w:eastAsia="Calibri" w:hAnsi="Times New Roman" w:cs="Times New Roman"/>
          <w:sz w:val="24"/>
          <w:szCs w:val="24"/>
        </w:rPr>
        <w:t>otų verslo struktūrų atstovais K</w:t>
      </w:r>
      <w:r w:rsidRPr="0013461E">
        <w:rPr>
          <w:rFonts w:ascii="Times New Roman" w:eastAsia="Calibri" w:hAnsi="Times New Roman" w:cs="Times New Roman"/>
          <w:sz w:val="24"/>
          <w:szCs w:val="24"/>
        </w:rPr>
        <w:t>omiteto nariai diskutavo apie tai, ar Lietuva pasiruošusi maksimaliai išnaudoti Investicijų plano suteikiamas galimybes. Šioje diskusijoje dalyvavę Finansų ministerijos atstovai išsamiai pristatė Investicijų planą Europai, Europos strateginių investicijų fondą ir jo veikimo principus bei būdus pasinaudoti šio fondo teikiamomis finansavimo galimybėmis kartu su ES paramos priem</w:t>
      </w:r>
      <w:r w:rsidR="00C1467D" w:rsidRPr="0013461E">
        <w:rPr>
          <w:rFonts w:ascii="Times New Roman" w:eastAsia="Calibri" w:hAnsi="Times New Roman" w:cs="Times New Roman"/>
          <w:sz w:val="24"/>
          <w:szCs w:val="24"/>
        </w:rPr>
        <w:t>onėmis. Kartu su verslo atstovai</w:t>
      </w:r>
      <w:r w:rsidRPr="0013461E">
        <w:rPr>
          <w:rFonts w:ascii="Times New Roman" w:eastAsia="Calibri" w:hAnsi="Times New Roman" w:cs="Times New Roman"/>
          <w:sz w:val="24"/>
          <w:szCs w:val="24"/>
        </w:rPr>
        <w:t xml:space="preserve">s </w:t>
      </w:r>
      <w:r w:rsidRPr="0013461E">
        <w:rPr>
          <w:rFonts w:ascii="Times New Roman" w:eastAsia="Calibri" w:hAnsi="Times New Roman" w:cs="Times New Roman"/>
          <w:sz w:val="24"/>
          <w:szCs w:val="24"/>
        </w:rPr>
        <w:lastRenderedPageBreak/>
        <w:t xml:space="preserve">aptartos finansuotinos sritys, projektų finansavimo galimybės, būdai pagerinti investicinę aplinką Lietuvoje. </w:t>
      </w:r>
    </w:p>
    <w:p w:rsidR="005871CE" w:rsidRPr="0013461E" w:rsidRDefault="005871CE" w:rsidP="005871CE">
      <w:pPr>
        <w:keepNext/>
        <w:keepLines/>
        <w:spacing w:after="0" w:line="240" w:lineRule="auto"/>
        <w:jc w:val="center"/>
        <w:rPr>
          <w:rFonts w:ascii="Times New Roman" w:eastAsia="Calibri" w:hAnsi="Times New Roman" w:cs="Times New Roman"/>
          <w:b/>
          <w:sz w:val="24"/>
          <w:szCs w:val="24"/>
          <w:lang w:eastAsia="lt-LT"/>
        </w:rPr>
      </w:pPr>
    </w:p>
    <w:p w:rsidR="005871CE" w:rsidRPr="0013461E" w:rsidRDefault="005078A4" w:rsidP="005871CE">
      <w:pPr>
        <w:keepNext/>
        <w:keepLines/>
        <w:spacing w:after="0" w:line="240" w:lineRule="auto"/>
        <w:jc w:val="center"/>
        <w:rPr>
          <w:rFonts w:ascii="Times New Roman" w:eastAsia="Calibri" w:hAnsi="Times New Roman" w:cs="Times New Roman"/>
          <w:b/>
          <w:i/>
          <w:sz w:val="24"/>
          <w:szCs w:val="24"/>
          <w:lang w:eastAsia="lt-LT"/>
        </w:rPr>
      </w:pPr>
      <w:r w:rsidRPr="0013461E">
        <w:rPr>
          <w:rFonts w:ascii="Times New Roman" w:eastAsia="Calibri" w:hAnsi="Times New Roman" w:cs="Times New Roman"/>
          <w:b/>
          <w:i/>
          <w:sz w:val="24"/>
          <w:szCs w:val="24"/>
          <w:lang w:eastAsia="lt-LT"/>
        </w:rPr>
        <w:t xml:space="preserve">2. </w:t>
      </w:r>
      <w:r w:rsidR="005871CE" w:rsidRPr="0013461E">
        <w:rPr>
          <w:rFonts w:ascii="Times New Roman" w:eastAsia="Calibri" w:hAnsi="Times New Roman" w:cs="Times New Roman"/>
          <w:b/>
          <w:i/>
          <w:sz w:val="24"/>
          <w:szCs w:val="24"/>
          <w:lang w:eastAsia="lt-LT"/>
        </w:rPr>
        <w:t>Migracijos tendencijos, esamų bei numatomų migracijos procesų Europos Sąjungoje valdymas ir nuolatinio krizinio mechanizmo kūrimo tikslingumas</w:t>
      </w:r>
    </w:p>
    <w:p w:rsidR="005871CE" w:rsidRPr="0013461E" w:rsidRDefault="005871CE" w:rsidP="005871CE">
      <w:pPr>
        <w:tabs>
          <w:tab w:val="left" w:pos="601"/>
        </w:tabs>
        <w:spacing w:after="0" w:line="240" w:lineRule="auto"/>
        <w:contextualSpacing/>
        <w:jc w:val="both"/>
        <w:rPr>
          <w:rFonts w:ascii="Times New Roman" w:eastAsia="Times New Roman" w:hAnsi="Times New Roman" w:cs="Times New Roman"/>
          <w:sz w:val="24"/>
          <w:lang w:eastAsia="lt-LT"/>
        </w:rPr>
      </w:pPr>
    </w:p>
    <w:p w:rsidR="005871CE" w:rsidRPr="0013461E" w:rsidRDefault="005871CE" w:rsidP="005871CE">
      <w:pPr>
        <w:spacing w:after="0" w:line="240" w:lineRule="auto"/>
        <w:ind w:firstLine="720"/>
        <w:jc w:val="both"/>
        <w:rPr>
          <w:rFonts w:ascii="Times New Roman" w:eastAsia="Calibri" w:hAnsi="Times New Roman" w:cs="Times New Roman"/>
          <w:sz w:val="24"/>
        </w:rPr>
      </w:pPr>
      <w:r w:rsidRPr="0013461E">
        <w:rPr>
          <w:rFonts w:ascii="Times New Roman" w:eastAsia="Calibri" w:hAnsi="Times New Roman" w:cs="Times New Roman"/>
          <w:sz w:val="24"/>
        </w:rPr>
        <w:tab/>
        <w:t>Komitetas migracijos klausimus svarstė ne kartą. 2015 m. šis klausimas reikalavo ypatingo dėmesio. 2015 m. lapkričio 25 d. Seimo Europos reikalų komitetas posėdyje surengė diskusiją, kurios metu su Europos migracijos krize susijusius klausimus, įvertinę geopolitinius aspektus bei ilgalaikę perspektyvą, aptarė plačiau. Komitetas diskutavo</w:t>
      </w:r>
      <w:r w:rsidR="00C1467D" w:rsidRPr="0013461E">
        <w:rPr>
          <w:rFonts w:ascii="Times New Roman" w:eastAsia="Calibri" w:hAnsi="Times New Roman" w:cs="Times New Roman"/>
          <w:sz w:val="24"/>
        </w:rPr>
        <w:t>,</w:t>
      </w:r>
      <w:r w:rsidRPr="0013461E">
        <w:rPr>
          <w:rFonts w:ascii="Times New Roman" w:eastAsia="Calibri" w:hAnsi="Times New Roman" w:cs="Times New Roman"/>
          <w:sz w:val="24"/>
        </w:rPr>
        <w:t xml:space="preserve"> </w:t>
      </w:r>
      <w:r w:rsidRPr="0013461E">
        <w:rPr>
          <w:rFonts w:ascii="Times New Roman" w:eastAsia="Times New Roman" w:hAnsi="Times New Roman" w:cs="Times New Roman"/>
          <w:sz w:val="24"/>
          <w:szCs w:val="24"/>
        </w:rPr>
        <w:t xml:space="preserve">kaip Lietuvos Respublikos Vyriausybė vertina migraciją </w:t>
      </w:r>
      <w:r w:rsidR="00C1467D" w:rsidRPr="0013461E">
        <w:rPr>
          <w:rFonts w:ascii="Times New Roman" w:eastAsia="Times New Roman" w:hAnsi="Times New Roman" w:cs="Times New Roman"/>
          <w:sz w:val="24"/>
          <w:szCs w:val="24"/>
        </w:rPr>
        <w:t>lemiančių</w:t>
      </w:r>
      <w:r w:rsidRPr="0013461E">
        <w:rPr>
          <w:rFonts w:ascii="Times New Roman" w:eastAsia="Times New Roman" w:hAnsi="Times New Roman" w:cs="Times New Roman"/>
          <w:sz w:val="24"/>
          <w:szCs w:val="24"/>
        </w:rPr>
        <w:t xml:space="preserve"> veiksnių ir pačios migracijos tendencijas Europos Sąjungoje, taip pat apie migracijos procesų valdymo strategiją Lietuvoje ne tik artimiausiu laikotarpiu, bet ir ilgalaikėje perspektyvoje.</w:t>
      </w:r>
    </w:p>
    <w:p w:rsidR="005871CE" w:rsidRPr="0013461E" w:rsidRDefault="005871CE" w:rsidP="005871CE">
      <w:pPr>
        <w:spacing w:after="0" w:line="240" w:lineRule="auto"/>
        <w:ind w:firstLine="720"/>
        <w:jc w:val="both"/>
        <w:rPr>
          <w:rFonts w:ascii="Times New Roman" w:eastAsia="Calibri" w:hAnsi="Times New Roman" w:cs="Times New Roman"/>
          <w:sz w:val="24"/>
        </w:rPr>
      </w:pPr>
      <w:r w:rsidRPr="0013461E">
        <w:rPr>
          <w:rFonts w:ascii="Times New Roman" w:eastAsia="Calibri" w:hAnsi="Times New Roman" w:cs="Times New Roman"/>
          <w:sz w:val="24"/>
        </w:rPr>
        <w:tab/>
        <w:t xml:space="preserve">Komiteto nariai, pasikeitę nuomonėmis su diskusijoje dalyvavusiais Užsienio reikalų ministru bei Vidaus reikalų ministru, nusprendė </w:t>
      </w:r>
      <w:r w:rsidRPr="0013461E">
        <w:rPr>
          <w:rFonts w:ascii="Times New Roman" w:eastAsia="Times New Roman" w:hAnsi="Times New Roman" w:cs="Times New Roman"/>
          <w:sz w:val="24"/>
          <w:szCs w:val="24"/>
        </w:rPr>
        <w:t>Seimo 2016 m. VIII Pavasario sesijoje toliau svarstyti migracijos procesų Europos Sąjungoje klausimą.</w:t>
      </w:r>
    </w:p>
    <w:p w:rsidR="005078A4" w:rsidRPr="0013461E" w:rsidRDefault="005078A4" w:rsidP="005078A4">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5078A4" w:rsidRPr="0013461E" w:rsidRDefault="005078A4" w:rsidP="005078A4">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r w:rsidRPr="0013461E">
        <w:rPr>
          <w:rFonts w:ascii="Times New Roman" w:eastAsia="Calibri" w:hAnsi="Times New Roman" w:cs="Times New Roman"/>
          <w:b/>
          <w:i/>
          <w:iCs/>
          <w:sz w:val="24"/>
          <w:szCs w:val="24"/>
        </w:rPr>
        <w:t>3. Apvalaus stalo diskusija dėl „</w:t>
      </w:r>
      <w:proofErr w:type="spellStart"/>
      <w:r w:rsidRPr="0013461E">
        <w:rPr>
          <w:rFonts w:ascii="Times New Roman" w:eastAsia="Calibri" w:hAnsi="Times New Roman" w:cs="Times New Roman"/>
          <w:b/>
          <w:i/>
          <w:iCs/>
          <w:sz w:val="24"/>
          <w:szCs w:val="24"/>
        </w:rPr>
        <w:t>Rail</w:t>
      </w:r>
      <w:proofErr w:type="spellEnd"/>
      <w:r w:rsidRPr="0013461E">
        <w:rPr>
          <w:rFonts w:ascii="Times New Roman" w:eastAsia="Calibri" w:hAnsi="Times New Roman" w:cs="Times New Roman"/>
          <w:b/>
          <w:i/>
          <w:iCs/>
          <w:sz w:val="24"/>
          <w:szCs w:val="24"/>
        </w:rPr>
        <w:t xml:space="preserve"> </w:t>
      </w:r>
      <w:proofErr w:type="spellStart"/>
      <w:r w:rsidRPr="0013461E">
        <w:rPr>
          <w:rFonts w:ascii="Times New Roman" w:eastAsia="Calibri" w:hAnsi="Times New Roman" w:cs="Times New Roman"/>
          <w:b/>
          <w:i/>
          <w:iCs/>
          <w:sz w:val="24"/>
          <w:szCs w:val="24"/>
        </w:rPr>
        <w:t>Balticos</w:t>
      </w:r>
      <w:proofErr w:type="spellEnd"/>
      <w:r w:rsidRPr="0013461E">
        <w:rPr>
          <w:rFonts w:ascii="Times New Roman" w:eastAsia="Calibri" w:hAnsi="Times New Roman" w:cs="Times New Roman"/>
          <w:b/>
          <w:i/>
          <w:iCs/>
          <w:sz w:val="24"/>
          <w:szCs w:val="24"/>
        </w:rPr>
        <w:t>“ projekto įgyvendinimo</w:t>
      </w:r>
    </w:p>
    <w:p w:rsidR="005078A4" w:rsidRPr="0013461E" w:rsidRDefault="005078A4" w:rsidP="005078A4">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5078A4" w:rsidRPr="0013461E" w:rsidRDefault="005078A4" w:rsidP="005078A4">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13461E">
        <w:rPr>
          <w:rFonts w:ascii="Times New Roman" w:eastAsia="Calibri" w:hAnsi="Times New Roman" w:cs="Times New Roman"/>
          <w:iCs/>
          <w:sz w:val="24"/>
          <w:szCs w:val="24"/>
        </w:rPr>
        <w:t>2016 m. vasario 23 d. Europos reikalų komitetas ir Ekonomikos komitetas Lietuvos Respublikos Seime suorganizavo Apskrito</w:t>
      </w:r>
      <w:r w:rsidR="00C1467D" w:rsidRPr="0013461E">
        <w:rPr>
          <w:rFonts w:ascii="Times New Roman" w:eastAsia="Calibri" w:hAnsi="Times New Roman" w:cs="Times New Roman"/>
          <w:iCs/>
          <w:sz w:val="24"/>
          <w:szCs w:val="24"/>
        </w:rPr>
        <w:t>jo</w:t>
      </w:r>
      <w:r w:rsidRPr="0013461E">
        <w:rPr>
          <w:rFonts w:ascii="Times New Roman" w:eastAsia="Calibri" w:hAnsi="Times New Roman" w:cs="Times New Roman"/>
          <w:iCs/>
          <w:sz w:val="24"/>
          <w:szCs w:val="24"/>
        </w:rPr>
        <w:t xml:space="preserve"> stalo diskusiją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 atviras žvilgsnis į projekto dabartį ir ateitį“</w:t>
      </w:r>
      <w:r w:rsidRPr="0013461E">
        <w:rPr>
          <w:rFonts w:ascii="Times New Roman" w:eastAsia="Calibri" w:hAnsi="Times New Roman" w:cs="Times New Roman"/>
          <w:iCs/>
          <w:sz w:val="24"/>
          <w:szCs w:val="24"/>
        </w:rPr>
        <w:t xml:space="preserve">. Seimo nariai, Europos Komisijos atstovai ir pagrindinė projekto koordinatorė </w:t>
      </w:r>
      <w:proofErr w:type="spellStart"/>
      <w:r w:rsidRPr="0013461E">
        <w:rPr>
          <w:rFonts w:ascii="Times New Roman" w:eastAsia="Calibri" w:hAnsi="Times New Roman" w:cs="Times New Roman"/>
          <w:iCs/>
          <w:sz w:val="24"/>
          <w:szCs w:val="24"/>
        </w:rPr>
        <w:t>Catherine</w:t>
      </w:r>
      <w:proofErr w:type="spellEnd"/>
      <w:r w:rsidRPr="0013461E">
        <w:rPr>
          <w:rFonts w:ascii="Times New Roman" w:eastAsia="Calibri" w:hAnsi="Times New Roman" w:cs="Times New Roman"/>
          <w:iCs/>
          <w:sz w:val="24"/>
          <w:szCs w:val="24"/>
        </w:rPr>
        <w:t xml:space="preserve"> </w:t>
      </w:r>
      <w:proofErr w:type="spellStart"/>
      <w:r w:rsidRPr="0013461E">
        <w:rPr>
          <w:rFonts w:ascii="Times New Roman" w:eastAsia="Calibri" w:hAnsi="Times New Roman" w:cs="Times New Roman"/>
          <w:iCs/>
          <w:sz w:val="24"/>
          <w:szCs w:val="24"/>
        </w:rPr>
        <w:t>Trautmann</w:t>
      </w:r>
      <w:proofErr w:type="spellEnd"/>
      <w:r w:rsidRPr="0013461E">
        <w:rPr>
          <w:rFonts w:ascii="Times New Roman" w:eastAsia="Calibri" w:hAnsi="Times New Roman" w:cs="Times New Roman"/>
          <w:iCs/>
          <w:sz w:val="24"/>
          <w:szCs w:val="24"/>
        </w:rPr>
        <w:t xml:space="preserve">, Baltijos valstybių narių </w:t>
      </w:r>
      <w:r w:rsidR="00C1467D" w:rsidRPr="0013461E">
        <w:rPr>
          <w:rFonts w:ascii="Times New Roman" w:eastAsia="Calibri" w:hAnsi="Times New Roman" w:cs="Times New Roman"/>
          <w:iCs/>
          <w:sz w:val="24"/>
          <w:szCs w:val="24"/>
        </w:rPr>
        <w:t>–</w:t>
      </w:r>
      <w:r w:rsidRPr="0013461E">
        <w:rPr>
          <w:rFonts w:ascii="Times New Roman" w:eastAsia="Calibri" w:hAnsi="Times New Roman" w:cs="Times New Roman"/>
          <w:iCs/>
          <w:sz w:val="24"/>
          <w:szCs w:val="24"/>
        </w:rPr>
        <w:t xml:space="preserve"> Lietuvos Respublikos, Latvijos Res</w:t>
      </w:r>
      <w:r w:rsidR="00C1467D" w:rsidRPr="0013461E">
        <w:rPr>
          <w:rFonts w:ascii="Times New Roman" w:eastAsia="Calibri" w:hAnsi="Times New Roman" w:cs="Times New Roman"/>
          <w:iCs/>
          <w:sz w:val="24"/>
          <w:szCs w:val="24"/>
        </w:rPr>
        <w:t>publikos ir Estijos Respublikos –</w:t>
      </w:r>
      <w:r w:rsidRPr="0013461E">
        <w:rPr>
          <w:rFonts w:ascii="Times New Roman" w:eastAsia="Calibri" w:hAnsi="Times New Roman" w:cs="Times New Roman"/>
          <w:iCs/>
          <w:sz w:val="24"/>
          <w:szCs w:val="24"/>
        </w:rPr>
        <w:t xml:space="preserve"> projektą įgyvendinančių institucijų ir jų partnerių atstovai įvertino projekto dabartinę padėtį, pagrindines nuostatas ir įgyvendinimo planus Baltijos valstybėse narėse. B. </w:t>
      </w:r>
      <w:proofErr w:type="spellStart"/>
      <w:r w:rsidRPr="0013461E">
        <w:rPr>
          <w:rFonts w:ascii="Times New Roman" w:eastAsia="Calibri" w:hAnsi="Times New Roman" w:cs="Times New Roman"/>
          <w:iCs/>
          <w:sz w:val="24"/>
          <w:szCs w:val="24"/>
        </w:rPr>
        <w:t>Rubesa</w:t>
      </w:r>
      <w:proofErr w:type="spellEnd"/>
      <w:r w:rsidR="00C1467D" w:rsidRPr="0013461E">
        <w:rPr>
          <w:rFonts w:ascii="Times New Roman" w:eastAsia="Calibri" w:hAnsi="Times New Roman" w:cs="Times New Roman"/>
          <w:iCs/>
          <w:sz w:val="24"/>
          <w:szCs w:val="24"/>
        </w:rPr>
        <w:t>, į</w:t>
      </w:r>
      <w:r w:rsidRPr="0013461E">
        <w:rPr>
          <w:rFonts w:ascii="Times New Roman" w:eastAsia="Calibri" w:hAnsi="Times New Roman" w:cs="Times New Roman"/>
          <w:iCs/>
          <w:sz w:val="24"/>
          <w:szCs w:val="24"/>
        </w:rPr>
        <w:t xml:space="preserve">monės „RB </w:t>
      </w:r>
      <w:proofErr w:type="spellStart"/>
      <w:r w:rsidRPr="0013461E">
        <w:rPr>
          <w:rFonts w:ascii="Times New Roman" w:eastAsia="Calibri" w:hAnsi="Times New Roman" w:cs="Times New Roman"/>
          <w:iCs/>
          <w:sz w:val="24"/>
          <w:szCs w:val="24"/>
        </w:rPr>
        <w:t>Rail</w:t>
      </w:r>
      <w:proofErr w:type="spellEnd"/>
      <w:r w:rsidRPr="0013461E">
        <w:rPr>
          <w:rFonts w:ascii="Times New Roman" w:eastAsia="Calibri" w:hAnsi="Times New Roman" w:cs="Times New Roman"/>
          <w:iCs/>
          <w:sz w:val="24"/>
          <w:szCs w:val="24"/>
        </w:rPr>
        <w:t xml:space="preserve"> AS“ generalinė direktorė</w:t>
      </w:r>
      <w:r w:rsidR="00C1467D" w:rsidRPr="0013461E">
        <w:rPr>
          <w:rFonts w:ascii="Times New Roman" w:eastAsia="Calibri" w:hAnsi="Times New Roman" w:cs="Times New Roman"/>
          <w:iCs/>
          <w:sz w:val="24"/>
          <w:szCs w:val="24"/>
        </w:rPr>
        <w:t>,</w:t>
      </w:r>
      <w:r w:rsidRPr="0013461E">
        <w:rPr>
          <w:rFonts w:ascii="Times New Roman" w:eastAsia="Calibri" w:hAnsi="Times New Roman" w:cs="Times New Roman"/>
          <w:iCs/>
          <w:sz w:val="24"/>
          <w:szCs w:val="24"/>
        </w:rPr>
        <w:t xml:space="preserve"> pristatė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w:t>
      </w:r>
      <w:r w:rsidRPr="0013461E">
        <w:rPr>
          <w:rFonts w:ascii="Times New Roman" w:eastAsia="Calibri" w:hAnsi="Times New Roman" w:cs="Times New Roman"/>
          <w:iCs/>
          <w:sz w:val="24"/>
          <w:szCs w:val="24"/>
        </w:rPr>
        <w:t xml:space="preserve"> projekto įgyvendinimo iššūkius. </w:t>
      </w:r>
    </w:p>
    <w:p w:rsidR="005078A4" w:rsidRPr="0013461E" w:rsidRDefault="005078A4" w:rsidP="005078A4">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13461E">
        <w:rPr>
          <w:rFonts w:ascii="Times New Roman" w:eastAsia="Calibri" w:hAnsi="Times New Roman" w:cs="Times New Roman"/>
          <w:iCs/>
          <w:sz w:val="24"/>
          <w:szCs w:val="24"/>
        </w:rPr>
        <w:tab/>
        <w:t xml:space="preserve">Seimo komitetų nariai pabrėžė, kad veiksmingam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w:t>
      </w:r>
      <w:r w:rsidRPr="0013461E">
        <w:rPr>
          <w:rFonts w:ascii="Times New Roman" w:eastAsia="Calibri" w:hAnsi="Times New Roman" w:cs="Times New Roman"/>
          <w:iCs/>
          <w:sz w:val="24"/>
          <w:szCs w:val="24"/>
        </w:rPr>
        <w:t xml:space="preserve"> projekto įgyvendinimui pilna apimtimi ypač svarbus ne tik Lietuvos, Latvijos ir Estijos glaudus bendradarbiavimas ir teisiniai įsipareigojimai. Lenkija yra gyvybiškai svarbi jungtis siekiant pilnai išnaudoti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 xml:space="preserve">“ </w:t>
      </w:r>
      <w:r w:rsidRPr="0013461E">
        <w:rPr>
          <w:rFonts w:ascii="Times New Roman" w:eastAsia="Calibri" w:hAnsi="Times New Roman" w:cs="Times New Roman"/>
          <w:iCs/>
          <w:sz w:val="24"/>
          <w:szCs w:val="24"/>
        </w:rPr>
        <w:t xml:space="preserve">projekto potencialą, kadangi europinė vėžė per Lenkiją jungia Baltijos valstybes su likusiu Europos Sąjungos geležinkelių transporto tinklu.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w:t>
      </w:r>
      <w:r w:rsidRPr="0013461E">
        <w:rPr>
          <w:rFonts w:ascii="Times New Roman" w:eastAsia="Calibri" w:hAnsi="Times New Roman" w:cs="Times New Roman"/>
          <w:iCs/>
          <w:sz w:val="24"/>
          <w:szCs w:val="24"/>
        </w:rPr>
        <w:t xml:space="preserve"> projekto visapusiškam įgyvendinimui ir užbaigimui labai svarbi Europos Sąjungos parama ir po 2020 m. Įvertinus apskrito stalo diskusijos pranešimus buvo parengtas diskusijos apibendrinimas, kurio pagrindu 2015 m. vasario 26 d. Europos reikalų komitetas ir Ekonomikos komitetas patvirtino sprendimą dėl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w:t>
      </w:r>
      <w:r w:rsidRPr="0013461E">
        <w:rPr>
          <w:rFonts w:ascii="Times New Roman" w:eastAsia="Calibri" w:hAnsi="Times New Roman" w:cs="Times New Roman"/>
          <w:iCs/>
          <w:sz w:val="24"/>
          <w:szCs w:val="24"/>
        </w:rPr>
        <w:t xml:space="preserve"> projekto Nr. 100-S-4/108-P-1. Sprendime </w:t>
      </w:r>
      <w:r w:rsidR="00C1467D" w:rsidRPr="0013461E">
        <w:rPr>
          <w:rFonts w:ascii="Times New Roman" w:eastAsia="Calibri" w:hAnsi="Times New Roman" w:cs="Times New Roman"/>
          <w:iCs/>
          <w:sz w:val="24"/>
          <w:szCs w:val="24"/>
        </w:rPr>
        <w:t>K</w:t>
      </w:r>
      <w:r w:rsidRPr="0013461E">
        <w:rPr>
          <w:rFonts w:ascii="Times New Roman" w:eastAsia="Calibri" w:hAnsi="Times New Roman" w:cs="Times New Roman"/>
          <w:iCs/>
          <w:sz w:val="24"/>
          <w:szCs w:val="24"/>
        </w:rPr>
        <w:t>omitetai, remdami Lietuvos Respublikos Vyriausybės siekį visiškai įgyvendinti šį projektą, pabrėžė, kad jungtis su Vilniumi yra dar vienas Lietuvos Respublikos Seimui labai svarbus klausimas ir dėl to, ruošiantis projekto „</w:t>
      </w:r>
      <w:proofErr w:type="spellStart"/>
      <w:r w:rsidRPr="0013461E">
        <w:rPr>
          <w:rFonts w:ascii="Times New Roman" w:eastAsia="Calibri" w:hAnsi="Times New Roman" w:cs="Times New Roman"/>
          <w:iCs/>
          <w:sz w:val="24"/>
          <w:szCs w:val="24"/>
        </w:rPr>
        <w:t>Rail</w:t>
      </w:r>
      <w:proofErr w:type="spellEnd"/>
      <w:r w:rsidRPr="0013461E">
        <w:rPr>
          <w:rFonts w:ascii="Times New Roman" w:eastAsia="Calibri" w:hAnsi="Times New Roman" w:cs="Times New Roman"/>
          <w:iCs/>
          <w:sz w:val="24"/>
          <w:szCs w:val="24"/>
        </w:rPr>
        <w:t xml:space="preserve"> </w:t>
      </w:r>
      <w:proofErr w:type="spellStart"/>
      <w:r w:rsidRPr="0013461E">
        <w:rPr>
          <w:rFonts w:ascii="Times New Roman" w:eastAsia="Calibri" w:hAnsi="Times New Roman" w:cs="Times New Roman"/>
          <w:iCs/>
          <w:sz w:val="24"/>
          <w:szCs w:val="24"/>
        </w:rPr>
        <w:t>Baltica</w:t>
      </w:r>
      <w:proofErr w:type="spellEnd"/>
      <w:r w:rsidRPr="0013461E">
        <w:rPr>
          <w:rFonts w:ascii="Times New Roman" w:eastAsia="Calibri" w:hAnsi="Times New Roman" w:cs="Times New Roman"/>
          <w:iCs/>
          <w:sz w:val="24"/>
          <w:szCs w:val="24"/>
        </w:rPr>
        <w:t xml:space="preserve">“ įgyvendinimo darbams po 2020 m.,  būtina siekti, kad dalis CEF investicijų būtų skirta šiai jungčiai finansuoti; atkreipė dėmesį į tai, kad bendrai Lietuvos, Latvijos ir Estijos įmonei ,,RB </w:t>
      </w:r>
      <w:proofErr w:type="spellStart"/>
      <w:r w:rsidRPr="0013461E">
        <w:rPr>
          <w:rFonts w:ascii="Times New Roman" w:eastAsia="Calibri" w:hAnsi="Times New Roman" w:cs="Times New Roman"/>
          <w:iCs/>
          <w:sz w:val="24"/>
          <w:szCs w:val="24"/>
        </w:rPr>
        <w:t>Rail</w:t>
      </w:r>
      <w:proofErr w:type="spellEnd"/>
      <w:r w:rsidRPr="0013461E">
        <w:rPr>
          <w:rFonts w:ascii="Times New Roman" w:eastAsia="Calibri" w:hAnsi="Times New Roman" w:cs="Times New Roman"/>
          <w:iCs/>
          <w:sz w:val="24"/>
          <w:szCs w:val="24"/>
        </w:rPr>
        <w:t xml:space="preserve"> AS“ ir projekto partneriams yra svarbu ir tikslinga susipažinti su Lietuvos parengta ir AECOM teigiamai įvertinta studija dėl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w:t>
      </w:r>
      <w:r w:rsidRPr="0013461E">
        <w:rPr>
          <w:rFonts w:ascii="Times New Roman" w:eastAsia="Calibri" w:hAnsi="Times New Roman" w:cs="Times New Roman"/>
          <w:iCs/>
          <w:sz w:val="24"/>
          <w:szCs w:val="24"/>
        </w:rPr>
        <w:t xml:space="preserve"> trasos patikslinimo geležinkelio atkarpoje nuo Lenkijos ir Lietuvos valstybių sienos iki Kauno. Jeigu pagrindinės studijos nuostatos būtų pripažintos pagrįstomis, jų taikymas sudarytų sąlygas žymiai sumažinti lėšų projektui įgyvendinti Lietuvos Respublikos teritorijoje poreikį bei paspartintų projekto įgyvendinimą; </w:t>
      </w:r>
      <w:r w:rsidR="00C1467D" w:rsidRPr="0013461E">
        <w:rPr>
          <w:rFonts w:ascii="Times New Roman" w:eastAsia="Calibri" w:hAnsi="Times New Roman" w:cs="Times New Roman"/>
          <w:iCs/>
          <w:sz w:val="24"/>
          <w:szCs w:val="24"/>
        </w:rPr>
        <w:t xml:space="preserve"> </w:t>
      </w:r>
      <w:r w:rsidRPr="0013461E">
        <w:rPr>
          <w:rFonts w:ascii="Times New Roman" w:eastAsia="Calibri" w:hAnsi="Times New Roman" w:cs="Times New Roman"/>
          <w:iCs/>
          <w:sz w:val="24"/>
          <w:szCs w:val="24"/>
        </w:rPr>
        <w:t xml:space="preserve">pakvietė projekto partnerius atkreipti dėmesį į Lietuvos nuostatą, kad projektas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w:t>
      </w:r>
      <w:r w:rsidRPr="0013461E">
        <w:rPr>
          <w:rFonts w:ascii="Times New Roman" w:eastAsia="Calibri" w:hAnsi="Times New Roman" w:cs="Times New Roman"/>
          <w:iCs/>
          <w:sz w:val="24"/>
          <w:szCs w:val="24"/>
        </w:rPr>
        <w:t xml:space="preserve">  turėtų kuo greičiau pradėti teikti naudą, t. y.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w:t>
      </w:r>
      <w:r w:rsidRPr="0013461E">
        <w:rPr>
          <w:rFonts w:ascii="Times New Roman" w:eastAsia="Calibri" w:hAnsi="Times New Roman" w:cs="Times New Roman"/>
          <w:iCs/>
          <w:sz w:val="24"/>
          <w:szCs w:val="24"/>
        </w:rPr>
        <w:t xml:space="preserve"> geležinkelio atkarpoje nuo Lenkijos ir Lietuvos valstybių sienos iki Kauno iki 2020 m. būtina įdiegti Europos geležinkelių eismo valdymo ir signalizacijos sistemą (ERTMS) ir pradėti teikti keleivių vežimo bei krovinių gabenimo paslaugas; </w:t>
      </w:r>
    </w:p>
    <w:p w:rsidR="00CC5F6F" w:rsidRPr="0013461E" w:rsidRDefault="005078A4" w:rsidP="005078A4">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13461E">
        <w:rPr>
          <w:rFonts w:ascii="Times New Roman" w:eastAsia="Calibri" w:hAnsi="Times New Roman" w:cs="Times New Roman"/>
          <w:iCs/>
          <w:sz w:val="24"/>
          <w:szCs w:val="24"/>
        </w:rPr>
        <w:tab/>
        <w:t xml:space="preserve">Taip pat komitetai pritarė darbo grupės, kuri vykdytų </w:t>
      </w:r>
      <w:r w:rsidRPr="0013461E">
        <w:rPr>
          <w:rFonts w:ascii="Times New Roman" w:eastAsia="Calibri" w:hAnsi="Times New Roman" w:cs="Times New Roman"/>
          <w:i/>
          <w:iCs/>
          <w:sz w:val="24"/>
          <w:szCs w:val="24"/>
        </w:rPr>
        <w:t>„</w:t>
      </w:r>
      <w:proofErr w:type="spellStart"/>
      <w:r w:rsidRPr="0013461E">
        <w:rPr>
          <w:rFonts w:ascii="Times New Roman" w:eastAsia="Calibri" w:hAnsi="Times New Roman" w:cs="Times New Roman"/>
          <w:i/>
          <w:iCs/>
          <w:sz w:val="24"/>
          <w:szCs w:val="24"/>
        </w:rPr>
        <w:t>Rail</w:t>
      </w:r>
      <w:proofErr w:type="spellEnd"/>
      <w:r w:rsidRPr="0013461E">
        <w:rPr>
          <w:rFonts w:ascii="Times New Roman" w:eastAsia="Calibri" w:hAnsi="Times New Roman" w:cs="Times New Roman"/>
          <w:i/>
          <w:iCs/>
          <w:sz w:val="24"/>
          <w:szCs w:val="24"/>
        </w:rPr>
        <w:t xml:space="preserve"> </w:t>
      </w:r>
      <w:proofErr w:type="spellStart"/>
      <w:r w:rsidRPr="0013461E">
        <w:rPr>
          <w:rFonts w:ascii="Times New Roman" w:eastAsia="Calibri" w:hAnsi="Times New Roman" w:cs="Times New Roman"/>
          <w:i/>
          <w:iCs/>
          <w:sz w:val="24"/>
          <w:szCs w:val="24"/>
        </w:rPr>
        <w:t>Baltica</w:t>
      </w:r>
      <w:proofErr w:type="spellEnd"/>
      <w:r w:rsidRPr="0013461E">
        <w:rPr>
          <w:rFonts w:ascii="Times New Roman" w:eastAsia="Calibri" w:hAnsi="Times New Roman" w:cs="Times New Roman"/>
          <w:i/>
          <w:iCs/>
          <w:sz w:val="24"/>
          <w:szCs w:val="24"/>
        </w:rPr>
        <w:t>“</w:t>
      </w:r>
      <w:r w:rsidRPr="0013461E">
        <w:rPr>
          <w:rFonts w:ascii="Times New Roman" w:eastAsia="Calibri" w:hAnsi="Times New Roman" w:cs="Times New Roman"/>
          <w:iCs/>
          <w:sz w:val="24"/>
          <w:szCs w:val="24"/>
        </w:rPr>
        <w:t xml:space="preserve"> projekto įgyvendinimo parlamentinę kontrolę, sudarymui. Į darbo grupę deleguoti Europos reikalų komiteto pirmininkas G. Kirkilas, pavaduotojai L. Balsys ir P. Gylys ir komiteto narys A. Ažubalis, Ekonomikos komiteto pirmininkas R. Žemaitaitis, pavaduotojas A. Skardžius ir narys J. Razma.</w:t>
      </w:r>
    </w:p>
    <w:p w:rsidR="00B72828" w:rsidRPr="0013461E" w:rsidRDefault="00B72828" w:rsidP="00B72828">
      <w:pPr>
        <w:tabs>
          <w:tab w:val="left" w:pos="709"/>
          <w:tab w:val="left" w:pos="993"/>
          <w:tab w:val="left" w:pos="1701"/>
        </w:tabs>
        <w:spacing w:after="0" w:line="240" w:lineRule="auto"/>
        <w:ind w:firstLine="709"/>
        <w:jc w:val="both"/>
        <w:rPr>
          <w:rFonts w:ascii="Times New Roman" w:eastAsia="Calibri" w:hAnsi="Times New Roman" w:cs="Times New Roman"/>
          <w:sz w:val="24"/>
          <w:szCs w:val="24"/>
        </w:rPr>
      </w:pPr>
    </w:p>
    <w:p w:rsidR="00B72828" w:rsidRPr="0013461E" w:rsidRDefault="00B72828" w:rsidP="00B72828">
      <w:pPr>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Europos reikalų komiteto pirmininkas</w:t>
      </w:r>
      <w:r w:rsidRPr="0013461E">
        <w:rPr>
          <w:rFonts w:ascii="Times New Roman" w:eastAsia="Times New Roman" w:hAnsi="Times New Roman" w:cs="Times New Roman"/>
          <w:sz w:val="24"/>
          <w:szCs w:val="24"/>
        </w:rPr>
        <w:tab/>
      </w:r>
      <w:r w:rsidRPr="0013461E">
        <w:rPr>
          <w:rFonts w:ascii="Times New Roman" w:eastAsia="Times New Roman" w:hAnsi="Times New Roman" w:cs="Times New Roman"/>
          <w:sz w:val="24"/>
          <w:szCs w:val="24"/>
        </w:rPr>
        <w:tab/>
        <w:t xml:space="preserve">Gediminas Kirkilas          </w:t>
      </w:r>
      <w:r w:rsidRPr="0013461E">
        <w:rPr>
          <w:rFonts w:ascii="Times New Roman" w:eastAsia="Times New Roman" w:hAnsi="Times New Roman" w:cs="Times New Roman"/>
          <w:sz w:val="24"/>
          <w:szCs w:val="24"/>
        </w:rPr>
        <w:tab/>
        <w:t xml:space="preserve">            </w:t>
      </w:r>
      <w:r w:rsidRPr="0013461E">
        <w:rPr>
          <w:rFonts w:ascii="Times New Roman" w:eastAsia="Times New Roman" w:hAnsi="Times New Roman" w:cs="Times New Roman"/>
          <w:sz w:val="24"/>
          <w:szCs w:val="24"/>
        </w:rPr>
        <w:tab/>
      </w:r>
      <w:r w:rsidRPr="0013461E">
        <w:rPr>
          <w:rFonts w:ascii="Times New Roman" w:eastAsia="Times New Roman" w:hAnsi="Times New Roman" w:cs="Times New Roman"/>
          <w:sz w:val="24"/>
          <w:szCs w:val="24"/>
        </w:rPr>
        <w:tab/>
      </w:r>
      <w:r w:rsidRPr="0013461E">
        <w:rPr>
          <w:rFonts w:ascii="Times New Roman" w:eastAsia="Times New Roman" w:hAnsi="Times New Roman" w:cs="Times New Roman"/>
          <w:sz w:val="24"/>
          <w:szCs w:val="24"/>
        </w:rPr>
        <w:tab/>
      </w:r>
      <w:r w:rsidRPr="0013461E">
        <w:rPr>
          <w:rFonts w:ascii="Times New Roman" w:eastAsia="Times New Roman" w:hAnsi="Times New Roman" w:cs="Times New Roman"/>
          <w:sz w:val="24"/>
          <w:szCs w:val="24"/>
        </w:rPr>
        <w:tab/>
      </w:r>
      <w:r w:rsidRPr="0013461E">
        <w:rPr>
          <w:rFonts w:ascii="Times New Roman" w:eastAsia="Times New Roman" w:hAnsi="Times New Roman" w:cs="Times New Roman"/>
          <w:sz w:val="24"/>
          <w:szCs w:val="24"/>
        </w:rPr>
        <w:tab/>
      </w:r>
      <w:r w:rsidRPr="0013461E">
        <w:rPr>
          <w:rFonts w:ascii="Times New Roman" w:eastAsia="Times New Roman" w:hAnsi="Times New Roman" w:cs="Times New Roman"/>
          <w:sz w:val="24"/>
          <w:szCs w:val="24"/>
        </w:rPr>
        <w:tab/>
      </w:r>
      <w:r w:rsidRPr="0013461E">
        <w:rPr>
          <w:rFonts w:ascii="Times New Roman" w:eastAsia="Times New Roman" w:hAnsi="Times New Roman" w:cs="Times New Roman"/>
          <w:sz w:val="24"/>
          <w:szCs w:val="24"/>
        </w:rPr>
        <w:tab/>
      </w:r>
    </w:p>
    <w:p w:rsidR="00B72828" w:rsidRPr="0013461E" w:rsidRDefault="00B72828" w:rsidP="00B72828">
      <w:pPr>
        <w:spacing w:after="0" w:line="240" w:lineRule="auto"/>
        <w:ind w:firstLine="709"/>
        <w:jc w:val="both"/>
        <w:rPr>
          <w:rFonts w:ascii="Times New Roman" w:eastAsia="Times New Roman" w:hAnsi="Times New Roman" w:cs="Times New Roman"/>
          <w:sz w:val="24"/>
          <w:szCs w:val="24"/>
        </w:rPr>
      </w:pPr>
      <w:r w:rsidRPr="0013461E">
        <w:rPr>
          <w:rFonts w:ascii="Times New Roman" w:eastAsia="Times New Roman" w:hAnsi="Times New Roman" w:cs="Times New Roman"/>
          <w:sz w:val="24"/>
          <w:szCs w:val="24"/>
        </w:rPr>
        <w:t>Parengė: Europos reikalų komiteto biuras</w:t>
      </w:r>
    </w:p>
    <w:sectPr w:rsidR="00B72828" w:rsidRPr="0013461E" w:rsidSect="0017073A">
      <w:footerReference w:type="even" r:id="rId11"/>
      <w:footerReference w:type="default" r:id="rId12"/>
      <w:pgSz w:w="11906" w:h="16838" w:code="9"/>
      <w:pgMar w:top="426" w:right="991" w:bottom="142" w:left="993" w:header="567"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9B" w:rsidRDefault="006F229B">
      <w:pPr>
        <w:spacing w:after="0" w:line="240" w:lineRule="auto"/>
      </w:pPr>
      <w:r>
        <w:separator/>
      </w:r>
    </w:p>
  </w:endnote>
  <w:endnote w:type="continuationSeparator" w:id="0">
    <w:p w:rsidR="006F229B" w:rsidRDefault="006F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9B" w:rsidRDefault="006F229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6F229B" w:rsidRDefault="006F229B">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9B" w:rsidRDefault="006F229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D2AC7">
      <w:rPr>
        <w:rStyle w:val="Puslapionumeris"/>
        <w:noProof/>
      </w:rPr>
      <w:t>17</w:t>
    </w:r>
    <w:r>
      <w:rPr>
        <w:rStyle w:val="Puslapionumeris"/>
      </w:rPr>
      <w:fldChar w:fldCharType="end"/>
    </w:r>
  </w:p>
  <w:p w:rsidR="006F229B" w:rsidRDefault="006F229B">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9B" w:rsidRDefault="006F229B">
      <w:pPr>
        <w:spacing w:after="0" w:line="240" w:lineRule="auto"/>
      </w:pPr>
      <w:r>
        <w:separator/>
      </w:r>
    </w:p>
  </w:footnote>
  <w:footnote w:type="continuationSeparator" w:id="0">
    <w:p w:rsidR="006F229B" w:rsidRDefault="006F2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E1A"/>
    <w:multiLevelType w:val="hybridMultilevel"/>
    <w:tmpl w:val="A2566CD2"/>
    <w:lvl w:ilvl="0" w:tplc="0B7625F6">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4294613B"/>
    <w:multiLevelType w:val="hybridMultilevel"/>
    <w:tmpl w:val="6A525492"/>
    <w:lvl w:ilvl="0" w:tplc="F712214A">
      <w:start w:val="3"/>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B2"/>
    <w:rsid w:val="00090456"/>
    <w:rsid w:val="00127587"/>
    <w:rsid w:val="0013461E"/>
    <w:rsid w:val="0017073A"/>
    <w:rsid w:val="001754A5"/>
    <w:rsid w:val="001B7884"/>
    <w:rsid w:val="001D2AC7"/>
    <w:rsid w:val="00230740"/>
    <w:rsid w:val="002335C2"/>
    <w:rsid w:val="002357A4"/>
    <w:rsid w:val="00235876"/>
    <w:rsid w:val="0024549B"/>
    <w:rsid w:val="00286BC6"/>
    <w:rsid w:val="002F7C9C"/>
    <w:rsid w:val="003F687A"/>
    <w:rsid w:val="00405E95"/>
    <w:rsid w:val="005078A4"/>
    <w:rsid w:val="00530678"/>
    <w:rsid w:val="005871CE"/>
    <w:rsid w:val="006F229B"/>
    <w:rsid w:val="00746FB4"/>
    <w:rsid w:val="00794C55"/>
    <w:rsid w:val="00825B66"/>
    <w:rsid w:val="008B6C7C"/>
    <w:rsid w:val="009B6ED4"/>
    <w:rsid w:val="00AB0591"/>
    <w:rsid w:val="00B70618"/>
    <w:rsid w:val="00B72828"/>
    <w:rsid w:val="00B83EA1"/>
    <w:rsid w:val="00C1467D"/>
    <w:rsid w:val="00C37EA6"/>
    <w:rsid w:val="00C868B2"/>
    <w:rsid w:val="00CA0976"/>
    <w:rsid w:val="00CC5F6F"/>
    <w:rsid w:val="00CF222A"/>
    <w:rsid w:val="00D60DB5"/>
    <w:rsid w:val="00DC53AE"/>
    <w:rsid w:val="00E17B56"/>
    <w:rsid w:val="00E5603C"/>
    <w:rsid w:val="00F205B9"/>
    <w:rsid w:val="00F2464A"/>
    <w:rsid w:val="00F81D91"/>
    <w:rsid w:val="00FD07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B728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semiHidden/>
    <w:rsid w:val="00B72828"/>
    <w:rPr>
      <w:rFonts w:asciiTheme="majorHAnsi" w:eastAsiaTheme="majorEastAsia" w:hAnsiTheme="majorHAnsi" w:cstheme="majorBidi"/>
      <w:b/>
      <w:bCs/>
      <w:color w:val="4F81BD" w:themeColor="accent1"/>
    </w:rPr>
  </w:style>
  <w:style w:type="paragraph" w:styleId="Porat">
    <w:name w:val="footer"/>
    <w:basedOn w:val="prastasis"/>
    <w:link w:val="PoratDiagrama"/>
    <w:uiPriority w:val="99"/>
    <w:semiHidden/>
    <w:unhideWhenUsed/>
    <w:rsid w:val="00B7282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B72828"/>
  </w:style>
  <w:style w:type="character" w:styleId="Puslapionumeris">
    <w:name w:val="page number"/>
    <w:basedOn w:val="Numatytasispastraiposriftas"/>
    <w:rsid w:val="00B72828"/>
  </w:style>
  <w:style w:type="paragraph" w:styleId="Sraopastraipa">
    <w:name w:val="List Paragraph"/>
    <w:basedOn w:val="prastasis"/>
    <w:uiPriority w:val="34"/>
    <w:qFormat/>
    <w:rsid w:val="00B72828"/>
    <w:pPr>
      <w:ind w:left="720"/>
      <w:contextualSpacing/>
    </w:pPr>
  </w:style>
  <w:style w:type="character" w:styleId="Dokumentoinaosnumeris">
    <w:name w:val="endnote reference"/>
    <w:uiPriority w:val="99"/>
    <w:semiHidden/>
    <w:unhideWhenUsed/>
    <w:rsid w:val="00B72828"/>
    <w:rPr>
      <w:vertAlign w:val="superscript"/>
    </w:rPr>
  </w:style>
  <w:style w:type="paragraph" w:customStyle="1" w:styleId="listparagraphcxspmiddle">
    <w:name w:val="listparagraphcxspmiddle"/>
    <w:basedOn w:val="prastasis"/>
    <w:rsid w:val="00B7282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728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72828"/>
    <w:rPr>
      <w:rFonts w:ascii="Tahoma" w:hAnsi="Tahoma" w:cs="Tahoma"/>
      <w:sz w:val="16"/>
      <w:szCs w:val="16"/>
    </w:rPr>
  </w:style>
  <w:style w:type="character" w:styleId="Komentaronuoroda">
    <w:name w:val="annotation reference"/>
    <w:basedOn w:val="Numatytasispastraiposriftas"/>
    <w:unhideWhenUsed/>
    <w:rsid w:val="00B72828"/>
    <w:rPr>
      <w:sz w:val="16"/>
      <w:szCs w:val="16"/>
    </w:rPr>
  </w:style>
  <w:style w:type="paragraph" w:styleId="Komentarotekstas">
    <w:name w:val="annotation text"/>
    <w:basedOn w:val="prastasis"/>
    <w:link w:val="KomentarotekstasDiagrama"/>
    <w:uiPriority w:val="99"/>
    <w:semiHidden/>
    <w:unhideWhenUsed/>
    <w:rsid w:val="00B7282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72828"/>
    <w:rPr>
      <w:sz w:val="20"/>
      <w:szCs w:val="20"/>
    </w:rPr>
  </w:style>
  <w:style w:type="paragraph" w:styleId="Komentarotema">
    <w:name w:val="annotation subject"/>
    <w:basedOn w:val="Komentarotekstas"/>
    <w:next w:val="Komentarotekstas"/>
    <w:link w:val="KomentarotemaDiagrama"/>
    <w:uiPriority w:val="99"/>
    <w:semiHidden/>
    <w:unhideWhenUsed/>
    <w:rsid w:val="00B72828"/>
    <w:rPr>
      <w:b/>
      <w:bCs/>
    </w:rPr>
  </w:style>
  <w:style w:type="character" w:customStyle="1" w:styleId="KomentarotemaDiagrama">
    <w:name w:val="Komentaro tema Diagrama"/>
    <w:basedOn w:val="KomentarotekstasDiagrama"/>
    <w:link w:val="Komentarotema"/>
    <w:uiPriority w:val="99"/>
    <w:semiHidden/>
    <w:rsid w:val="00B72828"/>
    <w:rPr>
      <w:b/>
      <w:bCs/>
      <w:sz w:val="20"/>
      <w:szCs w:val="20"/>
    </w:rPr>
  </w:style>
  <w:style w:type="paragraph" w:customStyle="1" w:styleId="Projektas">
    <w:name w:val="Projektas"/>
    <w:basedOn w:val="Antrat3"/>
    <w:qFormat/>
    <w:rsid w:val="00B72828"/>
    <w:pPr>
      <w:keepLines w:val="0"/>
      <w:spacing w:before="0" w:line="240" w:lineRule="auto"/>
      <w:ind w:firstLine="720"/>
      <w:jc w:val="center"/>
    </w:pPr>
    <w:rPr>
      <w:rFonts w:ascii="Times New Roman" w:eastAsia="Times New Roman" w:hAnsi="Times New Roman" w:cs="Times New Roman"/>
      <w:color w:val="auto"/>
      <w:sz w:val="24"/>
      <w:szCs w:val="20"/>
    </w:rPr>
  </w:style>
  <w:style w:type="paragraph" w:customStyle="1" w:styleId="hyperlink1">
    <w:name w:val="hyperlink1"/>
    <w:basedOn w:val="prastasis"/>
    <w:rsid w:val="00B7282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FontStyle53">
    <w:name w:val="Font Style53"/>
    <w:rsid w:val="00B72828"/>
    <w:rPr>
      <w:rFonts w:ascii="Times New Roman" w:hAnsi="Times New Roman" w:cs="Times New Roman" w:hint="default"/>
      <w:b/>
      <w:bCs/>
      <w:sz w:val="22"/>
      <w:szCs w:val="22"/>
    </w:rPr>
  </w:style>
  <w:style w:type="paragraph" w:styleId="prastasistinklapis">
    <w:name w:val="Normal (Web)"/>
    <w:basedOn w:val="prastasis"/>
    <w:uiPriority w:val="99"/>
    <w:rsid w:val="00B72828"/>
    <w:pPr>
      <w:spacing w:before="100" w:beforeAutospacing="1" w:after="100" w:afterAutospacing="1" w:line="240" w:lineRule="auto"/>
      <w:jc w:val="center"/>
      <w:outlineLvl w:val="0"/>
    </w:pPr>
    <w:rPr>
      <w:rFonts w:ascii="Arial Unicode MS" w:eastAsia="Arial Unicode MS" w:hAnsi="Arial Unicode MS" w:cs="Arial Unicode MS"/>
      <w:sz w:val="24"/>
      <w:szCs w:val="24"/>
      <w:lang w:val="en-GB"/>
    </w:rPr>
  </w:style>
  <w:style w:type="paragraph" w:styleId="Betarp">
    <w:name w:val="No Spacing"/>
    <w:uiPriority w:val="1"/>
    <w:qFormat/>
    <w:rsid w:val="00B72828"/>
    <w:pPr>
      <w:spacing w:after="0" w:line="240" w:lineRule="auto"/>
    </w:pPr>
    <w:rPr>
      <w:rFonts w:ascii="Times New Roman" w:eastAsia="Calibri" w:hAnsi="Times New Roman" w:cs="Times New Roman"/>
      <w:sz w:val="24"/>
    </w:rPr>
  </w:style>
  <w:style w:type="paragraph" w:customStyle="1" w:styleId="Komentarotekstas1">
    <w:name w:val="Komentaro tekstas1"/>
    <w:basedOn w:val="prastasis"/>
    <w:rsid w:val="00B72828"/>
    <w:pPr>
      <w:widowControl w:val="0"/>
      <w:suppressAutoHyphens/>
      <w:spacing w:after="0" w:line="240" w:lineRule="auto"/>
    </w:pPr>
    <w:rPr>
      <w:rFonts w:ascii="Times New Roman" w:eastAsia="Arial Unicode MS" w:hAnsi="Times New Roman" w:cs="Times New Roman"/>
      <w:sz w:val="20"/>
      <w:szCs w:val="24"/>
    </w:rPr>
  </w:style>
  <w:style w:type="character" w:styleId="Hipersaitas">
    <w:name w:val="Hyperlink"/>
    <w:basedOn w:val="Numatytasispastraiposriftas"/>
    <w:uiPriority w:val="99"/>
    <w:semiHidden/>
    <w:unhideWhenUsed/>
    <w:rsid w:val="00286BC6"/>
    <w:rPr>
      <w:color w:val="0000FF" w:themeColor="hyperlink"/>
      <w:u w:val="single"/>
    </w:rPr>
  </w:style>
  <w:style w:type="character" w:customStyle="1" w:styleId="apple-converted-space">
    <w:name w:val="apple-converted-space"/>
    <w:basedOn w:val="Numatytasispastraiposriftas"/>
    <w:rsid w:val="00235876"/>
  </w:style>
  <w:style w:type="paragraph" w:customStyle="1" w:styleId="dash012eprastoji0020lentel0117">
    <w:name w:val="dash012eprastoji_0020lentel_0117"/>
    <w:basedOn w:val="prastasis"/>
    <w:rsid w:val="0023587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dash012eprastoji0020lentel0117char">
    <w:name w:val="dash012eprastoji_0020lentel_0117__char"/>
    <w:basedOn w:val="Numatytasispastraiposriftas"/>
    <w:rsid w:val="00235876"/>
  </w:style>
  <w:style w:type="character" w:customStyle="1" w:styleId="dash012eprastasischar">
    <w:name w:val="dash012eprastasis__char"/>
    <w:basedOn w:val="Numatytasispastraiposriftas"/>
    <w:rsid w:val="00235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B728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semiHidden/>
    <w:rsid w:val="00B72828"/>
    <w:rPr>
      <w:rFonts w:asciiTheme="majorHAnsi" w:eastAsiaTheme="majorEastAsia" w:hAnsiTheme="majorHAnsi" w:cstheme="majorBidi"/>
      <w:b/>
      <w:bCs/>
      <w:color w:val="4F81BD" w:themeColor="accent1"/>
    </w:rPr>
  </w:style>
  <w:style w:type="paragraph" w:styleId="Porat">
    <w:name w:val="footer"/>
    <w:basedOn w:val="prastasis"/>
    <w:link w:val="PoratDiagrama"/>
    <w:uiPriority w:val="99"/>
    <w:semiHidden/>
    <w:unhideWhenUsed/>
    <w:rsid w:val="00B7282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B72828"/>
  </w:style>
  <w:style w:type="character" w:styleId="Puslapionumeris">
    <w:name w:val="page number"/>
    <w:basedOn w:val="Numatytasispastraiposriftas"/>
    <w:rsid w:val="00B72828"/>
  </w:style>
  <w:style w:type="paragraph" w:styleId="Sraopastraipa">
    <w:name w:val="List Paragraph"/>
    <w:basedOn w:val="prastasis"/>
    <w:uiPriority w:val="34"/>
    <w:qFormat/>
    <w:rsid w:val="00B72828"/>
    <w:pPr>
      <w:ind w:left="720"/>
      <w:contextualSpacing/>
    </w:pPr>
  </w:style>
  <w:style w:type="character" w:styleId="Dokumentoinaosnumeris">
    <w:name w:val="endnote reference"/>
    <w:uiPriority w:val="99"/>
    <w:semiHidden/>
    <w:unhideWhenUsed/>
    <w:rsid w:val="00B72828"/>
    <w:rPr>
      <w:vertAlign w:val="superscript"/>
    </w:rPr>
  </w:style>
  <w:style w:type="paragraph" w:customStyle="1" w:styleId="listparagraphcxspmiddle">
    <w:name w:val="listparagraphcxspmiddle"/>
    <w:basedOn w:val="prastasis"/>
    <w:rsid w:val="00B7282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728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72828"/>
    <w:rPr>
      <w:rFonts w:ascii="Tahoma" w:hAnsi="Tahoma" w:cs="Tahoma"/>
      <w:sz w:val="16"/>
      <w:szCs w:val="16"/>
    </w:rPr>
  </w:style>
  <w:style w:type="character" w:styleId="Komentaronuoroda">
    <w:name w:val="annotation reference"/>
    <w:basedOn w:val="Numatytasispastraiposriftas"/>
    <w:unhideWhenUsed/>
    <w:rsid w:val="00B72828"/>
    <w:rPr>
      <w:sz w:val="16"/>
      <w:szCs w:val="16"/>
    </w:rPr>
  </w:style>
  <w:style w:type="paragraph" w:styleId="Komentarotekstas">
    <w:name w:val="annotation text"/>
    <w:basedOn w:val="prastasis"/>
    <w:link w:val="KomentarotekstasDiagrama"/>
    <w:uiPriority w:val="99"/>
    <w:semiHidden/>
    <w:unhideWhenUsed/>
    <w:rsid w:val="00B7282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72828"/>
    <w:rPr>
      <w:sz w:val="20"/>
      <w:szCs w:val="20"/>
    </w:rPr>
  </w:style>
  <w:style w:type="paragraph" w:styleId="Komentarotema">
    <w:name w:val="annotation subject"/>
    <w:basedOn w:val="Komentarotekstas"/>
    <w:next w:val="Komentarotekstas"/>
    <w:link w:val="KomentarotemaDiagrama"/>
    <w:uiPriority w:val="99"/>
    <w:semiHidden/>
    <w:unhideWhenUsed/>
    <w:rsid w:val="00B72828"/>
    <w:rPr>
      <w:b/>
      <w:bCs/>
    </w:rPr>
  </w:style>
  <w:style w:type="character" w:customStyle="1" w:styleId="KomentarotemaDiagrama">
    <w:name w:val="Komentaro tema Diagrama"/>
    <w:basedOn w:val="KomentarotekstasDiagrama"/>
    <w:link w:val="Komentarotema"/>
    <w:uiPriority w:val="99"/>
    <w:semiHidden/>
    <w:rsid w:val="00B72828"/>
    <w:rPr>
      <w:b/>
      <w:bCs/>
      <w:sz w:val="20"/>
      <w:szCs w:val="20"/>
    </w:rPr>
  </w:style>
  <w:style w:type="paragraph" w:customStyle="1" w:styleId="Projektas">
    <w:name w:val="Projektas"/>
    <w:basedOn w:val="Antrat3"/>
    <w:qFormat/>
    <w:rsid w:val="00B72828"/>
    <w:pPr>
      <w:keepLines w:val="0"/>
      <w:spacing w:before="0" w:line="240" w:lineRule="auto"/>
      <w:ind w:firstLine="720"/>
      <w:jc w:val="center"/>
    </w:pPr>
    <w:rPr>
      <w:rFonts w:ascii="Times New Roman" w:eastAsia="Times New Roman" w:hAnsi="Times New Roman" w:cs="Times New Roman"/>
      <w:color w:val="auto"/>
      <w:sz w:val="24"/>
      <w:szCs w:val="20"/>
    </w:rPr>
  </w:style>
  <w:style w:type="paragraph" w:customStyle="1" w:styleId="hyperlink1">
    <w:name w:val="hyperlink1"/>
    <w:basedOn w:val="prastasis"/>
    <w:rsid w:val="00B7282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FontStyle53">
    <w:name w:val="Font Style53"/>
    <w:rsid w:val="00B72828"/>
    <w:rPr>
      <w:rFonts w:ascii="Times New Roman" w:hAnsi="Times New Roman" w:cs="Times New Roman" w:hint="default"/>
      <w:b/>
      <w:bCs/>
      <w:sz w:val="22"/>
      <w:szCs w:val="22"/>
    </w:rPr>
  </w:style>
  <w:style w:type="paragraph" w:styleId="prastasistinklapis">
    <w:name w:val="Normal (Web)"/>
    <w:basedOn w:val="prastasis"/>
    <w:uiPriority w:val="99"/>
    <w:rsid w:val="00B72828"/>
    <w:pPr>
      <w:spacing w:before="100" w:beforeAutospacing="1" w:after="100" w:afterAutospacing="1" w:line="240" w:lineRule="auto"/>
      <w:jc w:val="center"/>
      <w:outlineLvl w:val="0"/>
    </w:pPr>
    <w:rPr>
      <w:rFonts w:ascii="Arial Unicode MS" w:eastAsia="Arial Unicode MS" w:hAnsi="Arial Unicode MS" w:cs="Arial Unicode MS"/>
      <w:sz w:val="24"/>
      <w:szCs w:val="24"/>
      <w:lang w:val="en-GB"/>
    </w:rPr>
  </w:style>
  <w:style w:type="paragraph" w:styleId="Betarp">
    <w:name w:val="No Spacing"/>
    <w:uiPriority w:val="1"/>
    <w:qFormat/>
    <w:rsid w:val="00B72828"/>
    <w:pPr>
      <w:spacing w:after="0" w:line="240" w:lineRule="auto"/>
    </w:pPr>
    <w:rPr>
      <w:rFonts w:ascii="Times New Roman" w:eastAsia="Calibri" w:hAnsi="Times New Roman" w:cs="Times New Roman"/>
      <w:sz w:val="24"/>
    </w:rPr>
  </w:style>
  <w:style w:type="paragraph" w:customStyle="1" w:styleId="Komentarotekstas1">
    <w:name w:val="Komentaro tekstas1"/>
    <w:basedOn w:val="prastasis"/>
    <w:rsid w:val="00B72828"/>
    <w:pPr>
      <w:widowControl w:val="0"/>
      <w:suppressAutoHyphens/>
      <w:spacing w:after="0" w:line="240" w:lineRule="auto"/>
    </w:pPr>
    <w:rPr>
      <w:rFonts w:ascii="Times New Roman" w:eastAsia="Arial Unicode MS" w:hAnsi="Times New Roman" w:cs="Times New Roman"/>
      <w:sz w:val="20"/>
      <w:szCs w:val="24"/>
    </w:rPr>
  </w:style>
  <w:style w:type="character" w:styleId="Hipersaitas">
    <w:name w:val="Hyperlink"/>
    <w:basedOn w:val="Numatytasispastraiposriftas"/>
    <w:uiPriority w:val="99"/>
    <w:semiHidden/>
    <w:unhideWhenUsed/>
    <w:rsid w:val="00286BC6"/>
    <w:rPr>
      <w:color w:val="0000FF" w:themeColor="hyperlink"/>
      <w:u w:val="single"/>
    </w:rPr>
  </w:style>
  <w:style w:type="character" w:customStyle="1" w:styleId="apple-converted-space">
    <w:name w:val="apple-converted-space"/>
    <w:basedOn w:val="Numatytasispastraiposriftas"/>
    <w:rsid w:val="00235876"/>
  </w:style>
  <w:style w:type="paragraph" w:customStyle="1" w:styleId="dash012eprastoji0020lentel0117">
    <w:name w:val="dash012eprastoji_0020lentel_0117"/>
    <w:basedOn w:val="prastasis"/>
    <w:rsid w:val="0023587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dash012eprastoji0020lentel0117char">
    <w:name w:val="dash012eprastoji_0020lentel_0117__char"/>
    <w:basedOn w:val="Numatytasispastraiposriftas"/>
    <w:rsid w:val="00235876"/>
  </w:style>
  <w:style w:type="character" w:customStyle="1" w:styleId="dash012eprastasischar">
    <w:name w:val="dash012eprastasis__char"/>
    <w:basedOn w:val="Numatytasispastraiposriftas"/>
    <w:rsid w:val="0023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iorities/docs/pg_lt.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commission_2010-2014/president/index_en.htm" TargetMode="External"/><Relationship Id="rId4" Type="http://schemas.openxmlformats.org/officeDocument/2006/relationships/settings" Target="settings.xml"/><Relationship Id="rId9" Type="http://schemas.openxmlformats.org/officeDocument/2006/relationships/hyperlink" Target="http://europa.eu/rapid/press-release_IP-15-5240_en.htm"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17</Pages>
  <Words>45903</Words>
  <Characters>26166</Characters>
  <Application>Microsoft Office Word</Application>
  <DocSecurity>0</DocSecurity>
  <Lines>218</Lines>
  <Paragraphs>143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MAŽYLYTĖ Liucija</dc:creator>
  <cp:keywords/>
  <dc:description/>
  <cp:lastModifiedBy>ŠEDAUSKIENĖ Jolita</cp:lastModifiedBy>
  <cp:revision>14</cp:revision>
  <dcterms:created xsi:type="dcterms:W3CDTF">2016-03-09T08:30:00Z</dcterms:created>
  <dcterms:modified xsi:type="dcterms:W3CDTF">2016-03-23T11:35:00Z</dcterms:modified>
</cp:coreProperties>
</file>