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05" w:rsidRPr="00DA4213" w:rsidRDefault="00D33305" w:rsidP="003C45C9">
      <w:pPr>
        <w:jc w:val="center"/>
        <w:rPr>
          <w:rFonts w:ascii="Times New Roman" w:hAnsi="Times New Roman" w:cs="Times New Roman"/>
          <w:sz w:val="24"/>
          <w:szCs w:val="24"/>
        </w:rPr>
      </w:pPr>
      <w:r w:rsidRPr="00DA4213">
        <w:rPr>
          <w:rFonts w:ascii="Times New Roman" w:hAnsi="Times New Roman" w:cs="Times New Roman"/>
          <w:sz w:val="24"/>
          <w:szCs w:val="24"/>
        </w:rPr>
        <w:t>Seimo Užsienio reikalų k</w:t>
      </w:r>
      <w:bookmarkStart w:id="0" w:name="_GoBack"/>
      <w:bookmarkEnd w:id="0"/>
      <w:r w:rsidRPr="00DA4213">
        <w:rPr>
          <w:rFonts w:ascii="Times New Roman" w:hAnsi="Times New Roman" w:cs="Times New Roman"/>
          <w:sz w:val="24"/>
          <w:szCs w:val="24"/>
        </w:rPr>
        <w:t xml:space="preserve">omitetas </w:t>
      </w:r>
      <w:r w:rsidR="007607D1">
        <w:rPr>
          <w:rFonts w:ascii="Times New Roman" w:hAnsi="Times New Roman" w:cs="Times New Roman"/>
          <w:sz w:val="24"/>
          <w:szCs w:val="24"/>
        </w:rPr>
        <w:t>pritarė įstatymų projektams</w:t>
      </w:r>
    </w:p>
    <w:p w:rsidR="00D33305" w:rsidRPr="00DA4213" w:rsidRDefault="00D33305" w:rsidP="00D33305">
      <w:pPr>
        <w:rPr>
          <w:rFonts w:ascii="Times New Roman" w:hAnsi="Times New Roman" w:cs="Times New Roman"/>
          <w:sz w:val="24"/>
          <w:szCs w:val="24"/>
        </w:rPr>
      </w:pPr>
    </w:p>
    <w:p w:rsidR="00BF1701" w:rsidRPr="00DA4213" w:rsidRDefault="00495C7C" w:rsidP="00495C7C">
      <w:pPr>
        <w:spacing w:after="0"/>
        <w:jc w:val="both"/>
        <w:rPr>
          <w:rFonts w:ascii="Times New Roman" w:hAnsi="Times New Roman" w:cs="Times New Roman"/>
          <w:sz w:val="24"/>
          <w:szCs w:val="24"/>
        </w:rPr>
      </w:pPr>
      <w:r>
        <w:rPr>
          <w:rFonts w:ascii="Times New Roman" w:hAnsi="Times New Roman" w:cs="Times New Roman"/>
          <w:sz w:val="24"/>
          <w:szCs w:val="24"/>
        </w:rPr>
        <w:tab/>
      </w:r>
      <w:r w:rsidR="00413EFB" w:rsidRPr="00DA4213">
        <w:rPr>
          <w:rFonts w:ascii="Times New Roman" w:hAnsi="Times New Roman" w:cs="Times New Roman"/>
          <w:sz w:val="24"/>
          <w:szCs w:val="24"/>
        </w:rPr>
        <w:t xml:space="preserve">2012 m. balandžio 25 </w:t>
      </w:r>
      <w:r w:rsidR="00D33305" w:rsidRPr="00DA4213">
        <w:rPr>
          <w:rFonts w:ascii="Times New Roman" w:hAnsi="Times New Roman" w:cs="Times New Roman"/>
          <w:sz w:val="24"/>
          <w:szCs w:val="24"/>
        </w:rPr>
        <w:t>d. vykusiame uždarame Seimo Užsienio reikalų komiteto posėdyje Komiteto nariai bendru sutarimu pritarė</w:t>
      </w:r>
      <w:r w:rsidR="00BF1701" w:rsidRPr="00DA4213">
        <w:rPr>
          <w:rFonts w:ascii="Times New Roman" w:hAnsi="Times New Roman" w:cs="Times New Roman"/>
          <w:sz w:val="24"/>
          <w:szCs w:val="24"/>
        </w:rPr>
        <w:t xml:space="preserve"> Užsienio reikalų ministro parengtai ataskaitai po ES Užsienio reikalų tarybos posėdžio, vykusio 2012 m. balandžio 23 d. Briuselyje, Belgijos Karalystė, bei išklausė </w:t>
      </w:r>
      <w:r w:rsidR="00BF1701" w:rsidRPr="00DA4213">
        <w:rPr>
          <w:rFonts w:ascii="Times New Roman" w:hAnsi="Times New Roman" w:cs="Times New Roman"/>
          <w:sz w:val="24"/>
          <w:szCs w:val="24"/>
        </w:rPr>
        <w:t>Užsienio reikalų ministro ir Krašt</w:t>
      </w:r>
      <w:r w:rsidR="00BF1701" w:rsidRPr="00DA4213">
        <w:rPr>
          <w:rFonts w:ascii="Times New Roman" w:hAnsi="Times New Roman" w:cs="Times New Roman"/>
          <w:sz w:val="24"/>
          <w:szCs w:val="24"/>
        </w:rPr>
        <w:t>o apsaugos ministrės informaciją</w:t>
      </w:r>
      <w:r w:rsidR="00BF1701" w:rsidRPr="00DA4213">
        <w:rPr>
          <w:rFonts w:ascii="Times New Roman" w:hAnsi="Times New Roman" w:cs="Times New Roman"/>
          <w:sz w:val="24"/>
          <w:szCs w:val="24"/>
        </w:rPr>
        <w:t xml:space="preserve"> po NATO Užsienio reikalų ir Gynybos ministrų susitikimo, vykusio 2012 m. balandžio 18-19 d. Briuselyje, Belgijos Karalystė</w:t>
      </w:r>
      <w:r w:rsidR="00BF1701" w:rsidRPr="00DA4213">
        <w:rPr>
          <w:rFonts w:ascii="Times New Roman" w:hAnsi="Times New Roman" w:cs="Times New Roman"/>
          <w:sz w:val="24"/>
          <w:szCs w:val="24"/>
        </w:rPr>
        <w:t xml:space="preserve">. </w:t>
      </w:r>
    </w:p>
    <w:p w:rsidR="00BF1701" w:rsidRPr="00DA4213" w:rsidRDefault="00495C7C" w:rsidP="00495C7C">
      <w:pPr>
        <w:spacing w:after="0"/>
        <w:jc w:val="both"/>
        <w:rPr>
          <w:rFonts w:ascii="Times New Roman" w:hAnsi="Times New Roman" w:cs="Times New Roman"/>
          <w:sz w:val="24"/>
          <w:szCs w:val="24"/>
        </w:rPr>
      </w:pPr>
      <w:r>
        <w:rPr>
          <w:rFonts w:ascii="Times New Roman" w:hAnsi="Times New Roman" w:cs="Times New Roman"/>
          <w:sz w:val="24"/>
          <w:szCs w:val="24"/>
        </w:rPr>
        <w:tab/>
      </w:r>
      <w:r w:rsidR="00F62E0E" w:rsidRPr="00DA4213">
        <w:rPr>
          <w:rFonts w:ascii="Times New Roman" w:hAnsi="Times New Roman" w:cs="Times New Roman"/>
          <w:sz w:val="24"/>
          <w:szCs w:val="24"/>
        </w:rPr>
        <w:t>Komiteto nariai taip pat išklausė Teisingumo ministerijos atstovų pristatytas Lietuvos Respublikos pozicijas, vykstant į ES Teisingumo ir vidaus reikalų tarybą 2012 m. balandžio 26-27 d. Briuselyje, Belgijos Karalystė.</w:t>
      </w:r>
    </w:p>
    <w:p w:rsidR="00F62E0E" w:rsidRPr="00DA4213" w:rsidRDefault="00495C7C" w:rsidP="00495C7C">
      <w:pPr>
        <w:spacing w:after="0"/>
        <w:jc w:val="both"/>
        <w:rPr>
          <w:rFonts w:ascii="Times New Roman" w:hAnsi="Times New Roman" w:cs="Times New Roman"/>
          <w:sz w:val="24"/>
          <w:szCs w:val="24"/>
        </w:rPr>
      </w:pPr>
      <w:r>
        <w:rPr>
          <w:rFonts w:ascii="Times New Roman" w:hAnsi="Times New Roman" w:cs="Times New Roman"/>
          <w:sz w:val="24"/>
          <w:szCs w:val="24"/>
        </w:rPr>
        <w:tab/>
      </w:r>
      <w:r w:rsidR="00F07B3D" w:rsidRPr="00DA4213">
        <w:rPr>
          <w:rFonts w:ascii="Times New Roman" w:hAnsi="Times New Roman" w:cs="Times New Roman"/>
          <w:sz w:val="24"/>
          <w:szCs w:val="24"/>
        </w:rPr>
        <w:t>Atviro posėdžio metu Komiteto nariai apsvarstė ir pritarė įstatymų projektams</w:t>
      </w:r>
      <w:r w:rsidR="0035388A" w:rsidRPr="00DA4213">
        <w:rPr>
          <w:rFonts w:ascii="Times New Roman" w:hAnsi="Times New Roman" w:cs="Times New Roman"/>
          <w:sz w:val="24"/>
          <w:szCs w:val="24"/>
        </w:rPr>
        <w:t xml:space="preserve"> </w:t>
      </w:r>
      <w:r w:rsidR="00DA4213" w:rsidRPr="00DA4213">
        <w:rPr>
          <w:rFonts w:ascii="Times New Roman" w:hAnsi="Times New Roman" w:cs="Times New Roman"/>
          <w:sz w:val="24"/>
          <w:szCs w:val="24"/>
        </w:rPr>
        <w:t>d</w:t>
      </w:r>
      <w:r w:rsidR="0035388A" w:rsidRPr="00DA4213">
        <w:rPr>
          <w:rFonts w:ascii="Times New Roman" w:hAnsi="Times New Roman" w:cs="Times New Roman"/>
          <w:sz w:val="24"/>
          <w:szCs w:val="24"/>
        </w:rPr>
        <w:t>ėl NATO greitojo reagavimo pajėgoms ir Europos Sąjungos kovinei grupei priskirtų Lietuvos karinių vienetų ir NATO ir Europos Sąjungos karinėse vadavietėse tarnybą atliekančių Lietuvos karių dalyvavimo Šiaurės Atlanto Tarybos arba Europos Sąjungos Tarybos patvirtintose tar</w:t>
      </w:r>
      <w:r w:rsidR="00DA4213" w:rsidRPr="00DA4213">
        <w:rPr>
          <w:rFonts w:ascii="Times New Roman" w:hAnsi="Times New Roman" w:cs="Times New Roman"/>
          <w:sz w:val="24"/>
          <w:szCs w:val="24"/>
        </w:rPr>
        <w:t>ptautinėse operacijose, d</w:t>
      </w:r>
      <w:r w:rsidR="0035388A" w:rsidRPr="00DA4213">
        <w:rPr>
          <w:rFonts w:ascii="Times New Roman" w:hAnsi="Times New Roman" w:cs="Times New Roman"/>
          <w:sz w:val="24"/>
          <w:szCs w:val="24"/>
        </w:rPr>
        <w:t>ėl Europos vietos savivaldos chartijos papildomo protokolo dėl teisės dalyvauti vietos valdžios reikaluose ratifikavimo</w:t>
      </w:r>
      <w:r w:rsidR="00DA4213" w:rsidRPr="00DA4213">
        <w:rPr>
          <w:rFonts w:ascii="Times New Roman" w:hAnsi="Times New Roman" w:cs="Times New Roman"/>
          <w:sz w:val="24"/>
          <w:szCs w:val="24"/>
        </w:rPr>
        <w:t xml:space="preserve"> ir d</w:t>
      </w:r>
      <w:r w:rsidR="0035388A" w:rsidRPr="00DA4213">
        <w:rPr>
          <w:rFonts w:ascii="Times New Roman" w:hAnsi="Times New Roman" w:cs="Times New Roman"/>
          <w:bCs/>
          <w:snapToGrid w:val="0"/>
          <w:color w:val="000000"/>
          <w:sz w:val="24"/>
          <w:szCs w:val="24"/>
        </w:rPr>
        <w:t>ėl Europos Sąjungos bei jos valstybių narių ir Korėjos Respublikos laisvosios prekybos susitarimo ratifikavimo</w:t>
      </w:r>
      <w:r w:rsidR="00DA4213" w:rsidRPr="00DA4213">
        <w:rPr>
          <w:rFonts w:ascii="Times New Roman" w:hAnsi="Times New Roman" w:cs="Times New Roman"/>
          <w:bCs/>
          <w:snapToGrid w:val="0"/>
          <w:color w:val="000000"/>
          <w:sz w:val="24"/>
          <w:szCs w:val="24"/>
        </w:rPr>
        <w:t>.</w:t>
      </w:r>
    </w:p>
    <w:p w:rsidR="00BF1701" w:rsidRPr="00DA4213" w:rsidRDefault="00BF1701" w:rsidP="00495C7C">
      <w:pPr>
        <w:spacing w:after="0"/>
        <w:rPr>
          <w:rFonts w:ascii="Times New Roman" w:hAnsi="Times New Roman" w:cs="Times New Roman"/>
          <w:sz w:val="24"/>
          <w:szCs w:val="24"/>
        </w:rPr>
      </w:pPr>
    </w:p>
    <w:p w:rsidR="00D33305" w:rsidRPr="00DA4213" w:rsidRDefault="00D33305" w:rsidP="00D33305">
      <w:pPr>
        <w:rPr>
          <w:rFonts w:ascii="Times New Roman" w:hAnsi="Times New Roman" w:cs="Times New Roman"/>
          <w:sz w:val="24"/>
          <w:szCs w:val="24"/>
        </w:rPr>
      </w:pPr>
      <w:r w:rsidRPr="00DA4213">
        <w:rPr>
          <w:rFonts w:ascii="Times New Roman" w:hAnsi="Times New Roman" w:cs="Times New Roman"/>
          <w:sz w:val="24"/>
          <w:szCs w:val="24"/>
        </w:rPr>
        <w:t xml:space="preserve">Parengė Seimo kanceliarijos Užsienio reikalų komiteto biuro padėjėja Laima </w:t>
      </w:r>
      <w:proofErr w:type="spellStart"/>
      <w:r w:rsidRPr="00DA4213">
        <w:rPr>
          <w:rFonts w:ascii="Times New Roman" w:hAnsi="Times New Roman" w:cs="Times New Roman"/>
          <w:sz w:val="24"/>
          <w:szCs w:val="24"/>
        </w:rPr>
        <w:t>Uktverytė</w:t>
      </w:r>
      <w:proofErr w:type="spellEnd"/>
      <w:r w:rsidRPr="00DA4213">
        <w:rPr>
          <w:rFonts w:ascii="Times New Roman" w:hAnsi="Times New Roman" w:cs="Times New Roman"/>
          <w:sz w:val="24"/>
          <w:szCs w:val="24"/>
        </w:rPr>
        <w:t xml:space="preserve"> </w:t>
      </w:r>
    </w:p>
    <w:p w:rsidR="00AB5135" w:rsidRPr="00DA4213" w:rsidRDefault="00D33305" w:rsidP="00D33305">
      <w:pPr>
        <w:rPr>
          <w:rFonts w:ascii="Times New Roman" w:hAnsi="Times New Roman" w:cs="Times New Roman"/>
          <w:sz w:val="24"/>
          <w:szCs w:val="24"/>
        </w:rPr>
      </w:pPr>
      <w:r w:rsidRPr="00DA4213">
        <w:rPr>
          <w:rFonts w:ascii="Times New Roman" w:hAnsi="Times New Roman" w:cs="Times New Roman"/>
          <w:sz w:val="24"/>
          <w:szCs w:val="24"/>
        </w:rPr>
        <w:t>tel. (8 5) 239 6835</w:t>
      </w:r>
    </w:p>
    <w:sectPr w:rsidR="00AB5135" w:rsidRPr="00DA4213">
      <w:pgSz w:w="11906" w:h="16838"/>
      <w:pgMar w:top="1440" w:right="1440" w:bottom="1440" w:left="144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64B"/>
    <w:rsid w:val="000A4262"/>
    <w:rsid w:val="0035388A"/>
    <w:rsid w:val="003C45C9"/>
    <w:rsid w:val="00413EFB"/>
    <w:rsid w:val="00495C7C"/>
    <w:rsid w:val="007607D1"/>
    <w:rsid w:val="0097466E"/>
    <w:rsid w:val="00AB5135"/>
    <w:rsid w:val="00BF1701"/>
    <w:rsid w:val="00D33305"/>
    <w:rsid w:val="00D8464B"/>
    <w:rsid w:val="00DA4213"/>
    <w:rsid w:val="00DE343B"/>
    <w:rsid w:val="00DF7ADD"/>
    <w:rsid w:val="00F07B3D"/>
    <w:rsid w:val="00F62E0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945</Words>
  <Characters>539</Characters>
  <Application>Microsoft Office Word</Application>
  <DocSecurity>0</DocSecurity>
  <Lines>4</Lines>
  <Paragraphs>2</Paragraphs>
  <ScaleCrop>false</ScaleCrop>
  <Company/>
  <LinksUpToDate>false</LinksUpToDate>
  <CharactersWithSpaces>1482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UKTVERYTĖ Laima</dc:creator>
  <cp:keywords/>
  <dc:description/>
  <cp:lastModifiedBy>UKTVERYTĖ Laima</cp:lastModifiedBy>
  <cp:revision>41</cp:revision>
  <dcterms:created xsi:type="dcterms:W3CDTF">2012-04-25T08:40:00Z</dcterms:created>
  <dcterms:modified xsi:type="dcterms:W3CDTF">2012-04-25T08:52:00Z</dcterms:modified>
</cp:coreProperties>
</file>