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6B" w:rsidRPr="0087676B" w:rsidRDefault="0087676B" w:rsidP="0087676B">
      <w:pPr>
        <w:pStyle w:val="Sraopastraipa"/>
        <w:rPr>
          <w:rFonts w:ascii="Times New Roman" w:hAnsi="Times New Roman" w:cs="Times New Roman"/>
          <w:i/>
          <w:sz w:val="24"/>
          <w:szCs w:val="24"/>
        </w:rPr>
      </w:pPr>
      <w:r w:rsidRPr="0087676B">
        <w:rPr>
          <w:rFonts w:ascii="Times New Roman" w:hAnsi="Times New Roman" w:cs="Times New Roman"/>
          <w:b/>
          <w:i/>
          <w:sz w:val="24"/>
          <w:szCs w:val="24"/>
        </w:rPr>
        <w:t>Laidos įrašas adresu:</w:t>
      </w:r>
      <w:r w:rsidRPr="0087676B">
        <w:rPr>
          <w:rFonts w:ascii="Times New Roman" w:hAnsi="Times New Roman" w:cs="Times New Roman"/>
          <w:i/>
          <w:sz w:val="24"/>
          <w:szCs w:val="24"/>
        </w:rPr>
        <w:t xml:space="preserve"> http://www.lrt.lt/mediateka/irasas/46291/lrt_ekonomikos_forumas</w:t>
      </w:r>
    </w:p>
    <w:p w:rsidR="0087676B" w:rsidRPr="0087676B" w:rsidRDefault="0087676B" w:rsidP="0087676B">
      <w:pPr>
        <w:pStyle w:val="Sraopastraipa"/>
        <w:rPr>
          <w:rFonts w:ascii="Times New Roman" w:hAnsi="Times New Roman" w:cs="Times New Roman"/>
          <w:b/>
          <w:i/>
          <w:sz w:val="24"/>
          <w:szCs w:val="24"/>
        </w:rPr>
      </w:pPr>
      <w:r w:rsidRPr="0087676B">
        <w:rPr>
          <w:rFonts w:ascii="Times New Roman" w:hAnsi="Times New Roman" w:cs="Times New Roman"/>
          <w:i/>
          <w:sz w:val="24"/>
          <w:szCs w:val="24"/>
        </w:rPr>
        <w:t xml:space="preserve"> </w:t>
      </w:r>
      <w:r w:rsidRPr="0087676B">
        <w:rPr>
          <w:rFonts w:ascii="Times New Roman" w:hAnsi="Times New Roman" w:cs="Times New Roman"/>
          <w:b/>
          <w:i/>
          <w:sz w:val="24"/>
          <w:szCs w:val="24"/>
        </w:rPr>
        <w:t xml:space="preserve">Nuo 46 min. kalbama apie Konstitucinio Teismo (KT)  sprendimą. </w:t>
      </w:r>
    </w:p>
    <w:p w:rsidR="0087676B" w:rsidRDefault="0087676B" w:rsidP="0087676B">
      <w:pPr>
        <w:pStyle w:val="Sraopastraipa"/>
        <w:rPr>
          <w:rFonts w:ascii="Times New Roman" w:hAnsi="Times New Roman" w:cs="Times New Roman"/>
          <w:b/>
          <w:i/>
          <w:sz w:val="24"/>
          <w:szCs w:val="24"/>
        </w:rPr>
      </w:pPr>
    </w:p>
    <w:p w:rsidR="0087676B" w:rsidRDefault="0087676B" w:rsidP="0087676B">
      <w:pPr>
        <w:pStyle w:val="Sraopastraipa"/>
        <w:rPr>
          <w:rFonts w:ascii="Times New Roman" w:hAnsi="Times New Roman" w:cs="Times New Roman"/>
          <w:b/>
          <w:i/>
          <w:sz w:val="24"/>
          <w:szCs w:val="24"/>
        </w:rPr>
      </w:pPr>
      <w:r>
        <w:rPr>
          <w:rFonts w:ascii="Times New Roman" w:hAnsi="Times New Roman" w:cs="Times New Roman"/>
          <w:b/>
          <w:i/>
          <w:sz w:val="24"/>
          <w:szCs w:val="24"/>
        </w:rPr>
        <w:t>(kalba neredaguota)</w:t>
      </w:r>
    </w:p>
    <w:p w:rsidR="0087676B" w:rsidRPr="0087676B" w:rsidRDefault="00FD35D8" w:rsidP="0087676B">
      <w:pPr>
        <w:pStyle w:val="Sraopastraipa"/>
        <w:numPr>
          <w:ilvl w:val="0"/>
          <w:numId w:val="4"/>
        </w:numPr>
        <w:ind w:left="709"/>
        <w:rPr>
          <w:rFonts w:ascii="Times New Roman" w:hAnsi="Times New Roman" w:cs="Times New Roman"/>
          <w:i/>
          <w:sz w:val="24"/>
          <w:szCs w:val="24"/>
        </w:rPr>
      </w:pPr>
      <w:r w:rsidRPr="004506C2">
        <w:rPr>
          <w:rFonts w:ascii="Times New Roman" w:hAnsi="Times New Roman" w:cs="Times New Roman"/>
          <w:b/>
          <w:i/>
          <w:sz w:val="24"/>
          <w:szCs w:val="24"/>
        </w:rPr>
        <w:t>Butkevičius</w:t>
      </w:r>
      <w:r w:rsidRPr="005E3D48">
        <w:rPr>
          <w:rFonts w:ascii="Times New Roman" w:hAnsi="Times New Roman" w:cs="Times New Roman"/>
          <w:b/>
          <w:sz w:val="24"/>
          <w:szCs w:val="24"/>
        </w:rPr>
        <w:t>:</w:t>
      </w:r>
      <w:r w:rsidRPr="005E3D48">
        <w:rPr>
          <w:rFonts w:ascii="Times New Roman" w:hAnsi="Times New Roman" w:cs="Times New Roman"/>
          <w:sz w:val="24"/>
          <w:szCs w:val="24"/>
        </w:rPr>
        <w:t xml:space="preserve"> </w:t>
      </w:r>
    </w:p>
    <w:p w:rsidR="003344AC" w:rsidRPr="0087676B" w:rsidRDefault="00FD35D8" w:rsidP="0087676B">
      <w:pPr>
        <w:pStyle w:val="Sraopastraipa"/>
        <w:rPr>
          <w:rFonts w:ascii="Times New Roman" w:hAnsi="Times New Roman" w:cs="Times New Roman"/>
          <w:i/>
          <w:sz w:val="24"/>
          <w:szCs w:val="24"/>
        </w:rPr>
      </w:pPr>
      <w:r w:rsidRPr="0087676B">
        <w:rPr>
          <w:rFonts w:ascii="Times New Roman" w:hAnsi="Times New Roman" w:cs="Times New Roman"/>
          <w:sz w:val="24"/>
          <w:szCs w:val="24"/>
        </w:rPr>
        <w:t xml:space="preserve">„ Finansų ir teisingumo ministrams buvau aiškiai suformulavęs užduotį, kaip </w:t>
      </w:r>
      <w:r w:rsidR="003344AC" w:rsidRPr="0087676B">
        <w:rPr>
          <w:rFonts w:ascii="Times New Roman" w:hAnsi="Times New Roman" w:cs="Times New Roman"/>
          <w:sz w:val="24"/>
          <w:szCs w:val="24"/>
        </w:rPr>
        <w:t xml:space="preserve">galima būtų </w:t>
      </w:r>
      <w:r w:rsidRPr="0087676B">
        <w:rPr>
          <w:rFonts w:ascii="Times New Roman" w:hAnsi="Times New Roman" w:cs="Times New Roman"/>
          <w:sz w:val="24"/>
          <w:szCs w:val="24"/>
        </w:rPr>
        <w:t xml:space="preserve">neįgyvendinti </w:t>
      </w:r>
      <w:r w:rsidR="003344AC" w:rsidRPr="0087676B">
        <w:rPr>
          <w:rFonts w:ascii="Times New Roman" w:hAnsi="Times New Roman" w:cs="Times New Roman"/>
          <w:sz w:val="24"/>
          <w:szCs w:val="24"/>
        </w:rPr>
        <w:t>KT</w:t>
      </w:r>
      <w:r w:rsidRPr="0087676B">
        <w:rPr>
          <w:rFonts w:ascii="Times New Roman" w:hAnsi="Times New Roman" w:cs="Times New Roman"/>
          <w:sz w:val="24"/>
          <w:szCs w:val="24"/>
        </w:rPr>
        <w:t xml:space="preserve"> </w:t>
      </w:r>
      <w:r w:rsidR="003344AC" w:rsidRPr="0087676B">
        <w:rPr>
          <w:rFonts w:ascii="Times New Roman" w:hAnsi="Times New Roman" w:cs="Times New Roman"/>
          <w:sz w:val="24"/>
          <w:szCs w:val="24"/>
        </w:rPr>
        <w:t>priimto sprendimo, tai pirmiausia. Antra</w:t>
      </w:r>
      <w:r w:rsidR="005E3D48" w:rsidRPr="0087676B">
        <w:rPr>
          <w:rFonts w:ascii="Times New Roman" w:hAnsi="Times New Roman" w:cs="Times New Roman"/>
          <w:sz w:val="24"/>
          <w:szCs w:val="24"/>
        </w:rPr>
        <w:t>,</w:t>
      </w:r>
      <w:r w:rsidR="003344AC" w:rsidRPr="0087676B">
        <w:rPr>
          <w:rFonts w:ascii="Times New Roman" w:hAnsi="Times New Roman" w:cs="Times New Roman"/>
          <w:sz w:val="24"/>
          <w:szCs w:val="24"/>
        </w:rPr>
        <w:t xml:space="preserve"> ir pa</w:t>
      </w:r>
      <w:r w:rsidR="005E3D48" w:rsidRPr="0087676B">
        <w:rPr>
          <w:rFonts w:ascii="Times New Roman" w:hAnsi="Times New Roman" w:cs="Times New Roman"/>
          <w:sz w:val="24"/>
          <w:szCs w:val="24"/>
        </w:rPr>
        <w:t>p</w:t>
      </w:r>
      <w:r w:rsidR="003344AC" w:rsidRPr="0087676B">
        <w:rPr>
          <w:rFonts w:ascii="Times New Roman" w:hAnsi="Times New Roman" w:cs="Times New Roman"/>
          <w:sz w:val="24"/>
          <w:szCs w:val="24"/>
        </w:rPr>
        <w:t>rašiau, kad kartu kalbėtųsi su KT teisėjais, nors jie aišku patys priėmė sprendimą</w:t>
      </w:r>
      <w:r w:rsidR="005E3D48" w:rsidRPr="0087676B">
        <w:rPr>
          <w:rFonts w:ascii="Times New Roman" w:hAnsi="Times New Roman" w:cs="Times New Roman"/>
          <w:sz w:val="24"/>
          <w:szCs w:val="24"/>
        </w:rPr>
        <w:t xml:space="preserve">, ir man po to pačiam teko kalbėtis su </w:t>
      </w:r>
      <w:r w:rsidR="003344AC" w:rsidRPr="0087676B">
        <w:rPr>
          <w:rFonts w:ascii="Times New Roman" w:hAnsi="Times New Roman" w:cs="Times New Roman"/>
          <w:sz w:val="24"/>
          <w:szCs w:val="24"/>
        </w:rPr>
        <w:t xml:space="preserve">KT teismo teisėjais kaip jie žiūrėtų ir </w:t>
      </w:r>
      <w:r w:rsidR="005E3D48" w:rsidRPr="0087676B">
        <w:rPr>
          <w:rFonts w:ascii="Times New Roman" w:hAnsi="Times New Roman" w:cs="Times New Roman"/>
          <w:sz w:val="24"/>
          <w:szCs w:val="24"/>
        </w:rPr>
        <w:t xml:space="preserve">kaip </w:t>
      </w:r>
      <w:r w:rsidR="003344AC" w:rsidRPr="0087676B">
        <w:rPr>
          <w:rFonts w:ascii="Times New Roman" w:hAnsi="Times New Roman" w:cs="Times New Roman"/>
          <w:sz w:val="24"/>
          <w:szCs w:val="24"/>
        </w:rPr>
        <w:t>vertintų jeigu mes vis dėl to šitą sprendimą dar nukeltume vieneriems metams.</w:t>
      </w:r>
      <w:r w:rsidR="003344AC" w:rsidRPr="0087676B">
        <w:rPr>
          <w:rFonts w:ascii="Times New Roman" w:hAnsi="Times New Roman" w:cs="Times New Roman"/>
          <w:i/>
          <w:sz w:val="24"/>
          <w:szCs w:val="24"/>
        </w:rPr>
        <w:t xml:space="preserve"> </w:t>
      </w:r>
    </w:p>
    <w:p w:rsidR="00A2137D" w:rsidRPr="005E3D48" w:rsidRDefault="005E3D48" w:rsidP="003344AC">
      <w:pPr>
        <w:rPr>
          <w:rFonts w:ascii="Times New Roman" w:hAnsi="Times New Roman" w:cs="Times New Roman"/>
          <w:sz w:val="24"/>
          <w:szCs w:val="24"/>
        </w:rPr>
      </w:pPr>
      <w:r w:rsidRPr="005E3D48">
        <w:rPr>
          <w:rFonts w:ascii="Times New Roman" w:hAnsi="Times New Roman" w:cs="Times New Roman"/>
          <w:b/>
          <w:i/>
          <w:sz w:val="24"/>
          <w:szCs w:val="24"/>
        </w:rPr>
        <w:t xml:space="preserve">      E.</w:t>
      </w:r>
      <w:r>
        <w:rPr>
          <w:rFonts w:ascii="Times New Roman" w:hAnsi="Times New Roman" w:cs="Times New Roman"/>
          <w:b/>
          <w:sz w:val="24"/>
          <w:szCs w:val="24"/>
        </w:rPr>
        <w:t xml:space="preserve"> </w:t>
      </w:r>
      <w:proofErr w:type="spellStart"/>
      <w:r w:rsidRPr="005E3D48">
        <w:rPr>
          <w:rFonts w:ascii="Times New Roman" w:hAnsi="Times New Roman" w:cs="Times New Roman"/>
          <w:b/>
          <w:i/>
          <w:sz w:val="24"/>
          <w:szCs w:val="24"/>
        </w:rPr>
        <w:t>Jakilaitais</w:t>
      </w:r>
      <w:proofErr w:type="spellEnd"/>
      <w:r w:rsidRPr="005E3D48">
        <w:rPr>
          <w:rFonts w:ascii="Times New Roman" w:hAnsi="Times New Roman" w:cs="Times New Roman"/>
          <w:b/>
          <w:i/>
          <w:sz w:val="24"/>
          <w:szCs w:val="24"/>
        </w:rPr>
        <w:t>.</w:t>
      </w:r>
      <w:r w:rsidRPr="005E3D48">
        <w:rPr>
          <w:rFonts w:ascii="Times New Roman" w:hAnsi="Times New Roman" w:cs="Times New Roman"/>
          <w:sz w:val="24"/>
          <w:szCs w:val="24"/>
        </w:rPr>
        <w:t xml:space="preserve"> </w:t>
      </w:r>
      <w:r w:rsidR="003344AC" w:rsidRPr="005E3D48">
        <w:rPr>
          <w:rFonts w:ascii="Times New Roman" w:hAnsi="Times New Roman" w:cs="Times New Roman"/>
          <w:sz w:val="24"/>
          <w:szCs w:val="24"/>
        </w:rPr>
        <w:t xml:space="preserve">Tai kaip suprasti vieno iš KT teisėjų </w:t>
      </w:r>
      <w:r w:rsidR="004506C2">
        <w:rPr>
          <w:rFonts w:ascii="Times New Roman" w:hAnsi="Times New Roman" w:cs="Times New Roman"/>
          <w:sz w:val="24"/>
          <w:szCs w:val="24"/>
        </w:rPr>
        <w:t xml:space="preserve">D. </w:t>
      </w:r>
      <w:r w:rsidR="003C6F5D">
        <w:rPr>
          <w:rFonts w:ascii="Times New Roman" w:hAnsi="Times New Roman" w:cs="Times New Roman"/>
          <w:sz w:val="24"/>
          <w:szCs w:val="24"/>
        </w:rPr>
        <w:t>Žali</w:t>
      </w:r>
      <w:r w:rsidR="003344AC" w:rsidRPr="005E3D48">
        <w:rPr>
          <w:rFonts w:ascii="Times New Roman" w:hAnsi="Times New Roman" w:cs="Times New Roman"/>
          <w:sz w:val="24"/>
          <w:szCs w:val="24"/>
        </w:rPr>
        <w:t>mo viešus komentarus?</w:t>
      </w:r>
    </w:p>
    <w:p w:rsidR="003344AC" w:rsidRDefault="005E3D48" w:rsidP="005E3D48">
      <w:pPr>
        <w:pStyle w:val="Sraopastraipa"/>
        <w:numPr>
          <w:ilvl w:val="0"/>
          <w:numId w:val="2"/>
        </w:numPr>
        <w:rPr>
          <w:rFonts w:ascii="Times New Roman" w:hAnsi="Times New Roman" w:cs="Times New Roman"/>
          <w:sz w:val="24"/>
          <w:szCs w:val="24"/>
        </w:rPr>
      </w:pPr>
      <w:r w:rsidRPr="005E3D48">
        <w:rPr>
          <w:rFonts w:ascii="Times New Roman" w:hAnsi="Times New Roman" w:cs="Times New Roman"/>
          <w:b/>
          <w:i/>
          <w:sz w:val="24"/>
          <w:szCs w:val="24"/>
        </w:rPr>
        <w:t>Butkevičius:</w:t>
      </w:r>
      <w:r w:rsidRPr="005E3D48">
        <w:rPr>
          <w:rFonts w:ascii="Times New Roman" w:hAnsi="Times New Roman" w:cs="Times New Roman"/>
          <w:sz w:val="24"/>
          <w:szCs w:val="24"/>
        </w:rPr>
        <w:t xml:space="preserve"> „</w:t>
      </w:r>
      <w:r w:rsidR="003344AC" w:rsidRPr="005E3D48">
        <w:rPr>
          <w:rFonts w:ascii="Times New Roman" w:hAnsi="Times New Roman" w:cs="Times New Roman"/>
          <w:sz w:val="24"/>
          <w:szCs w:val="24"/>
        </w:rPr>
        <w:t xml:space="preserve">Tai galėjo ponas </w:t>
      </w:r>
      <w:r w:rsidR="004506C2">
        <w:rPr>
          <w:rFonts w:ascii="Times New Roman" w:hAnsi="Times New Roman" w:cs="Times New Roman"/>
          <w:sz w:val="24"/>
          <w:szCs w:val="24"/>
        </w:rPr>
        <w:t xml:space="preserve">D. </w:t>
      </w:r>
      <w:r w:rsidR="003344AC" w:rsidRPr="005E3D48">
        <w:rPr>
          <w:rFonts w:ascii="Times New Roman" w:hAnsi="Times New Roman" w:cs="Times New Roman"/>
          <w:sz w:val="24"/>
          <w:szCs w:val="24"/>
        </w:rPr>
        <w:t xml:space="preserve">Žalimas taip pasistengti, kad tas sprendimas būtų priimtas ir įtikinti savo kolegas, bet šiuo metu aš su malonumu, jeigu galėčiau ir dar mes vykdome tą diskusiją, ir vėl pradėjome, paprastai pasakius, rinkti informaciją iš teisininkų, nes kada pasklido pono </w:t>
      </w:r>
      <w:r w:rsidR="004506C2">
        <w:rPr>
          <w:rFonts w:ascii="Times New Roman" w:hAnsi="Times New Roman" w:cs="Times New Roman"/>
          <w:sz w:val="24"/>
          <w:szCs w:val="24"/>
        </w:rPr>
        <w:t xml:space="preserve">D. </w:t>
      </w:r>
      <w:r w:rsidR="003C6F5D">
        <w:rPr>
          <w:rFonts w:ascii="Times New Roman" w:hAnsi="Times New Roman" w:cs="Times New Roman"/>
          <w:sz w:val="24"/>
          <w:szCs w:val="24"/>
        </w:rPr>
        <w:t>Žali</w:t>
      </w:r>
      <w:bookmarkStart w:id="0" w:name="_GoBack"/>
      <w:bookmarkEnd w:id="0"/>
      <w:r w:rsidR="003344AC" w:rsidRPr="005E3D48">
        <w:rPr>
          <w:rFonts w:ascii="Times New Roman" w:hAnsi="Times New Roman" w:cs="Times New Roman"/>
          <w:sz w:val="24"/>
          <w:szCs w:val="24"/>
        </w:rPr>
        <w:t>mo toks parei</w:t>
      </w:r>
      <w:r>
        <w:rPr>
          <w:rFonts w:ascii="Times New Roman" w:hAnsi="Times New Roman" w:cs="Times New Roman"/>
          <w:sz w:val="24"/>
          <w:szCs w:val="24"/>
        </w:rPr>
        <w:t>škimas viešai ir nenoriu</w:t>
      </w:r>
      <w:r w:rsidR="003344AC" w:rsidRPr="005E3D48">
        <w:rPr>
          <w:rFonts w:ascii="Times New Roman" w:hAnsi="Times New Roman" w:cs="Times New Roman"/>
          <w:sz w:val="24"/>
          <w:szCs w:val="24"/>
        </w:rPr>
        <w:t xml:space="preserve"> minėt KT teisėjų pavardžių ir šitą savaitę buvau susitikęs ir praėjusią savaitę buvau susitikęs ir kalbėjomės apie tai, kokį dar rast sprendimą. Kol kas atsakymo neturiu, jeigu iki biudžeto priėmimo teisininkai pasakys nors vieną mažiausią galimybę, mes turim ankstesnę paruoštą programą, kur suderinta </w:t>
      </w:r>
      <w:r>
        <w:rPr>
          <w:rFonts w:ascii="Times New Roman" w:hAnsi="Times New Roman" w:cs="Times New Roman"/>
          <w:sz w:val="24"/>
          <w:szCs w:val="24"/>
        </w:rPr>
        <w:t xml:space="preserve">ir </w:t>
      </w:r>
      <w:r w:rsidR="003344AC" w:rsidRPr="005E3D48">
        <w:rPr>
          <w:rFonts w:ascii="Times New Roman" w:hAnsi="Times New Roman" w:cs="Times New Roman"/>
          <w:sz w:val="24"/>
          <w:szCs w:val="24"/>
        </w:rPr>
        <w:t>su Kultūros ministerija, ir su Socialinės apsaugos ministerija, ir su Finansų ministerija, tai bus atlyginimai, visas tas atlyginimų paketas</w:t>
      </w:r>
      <w:r>
        <w:rPr>
          <w:rFonts w:ascii="Times New Roman" w:hAnsi="Times New Roman" w:cs="Times New Roman"/>
          <w:sz w:val="24"/>
          <w:szCs w:val="24"/>
        </w:rPr>
        <w:t>,</w:t>
      </w:r>
      <w:r w:rsidR="003344AC" w:rsidRPr="005E3D48">
        <w:rPr>
          <w:rFonts w:ascii="Times New Roman" w:hAnsi="Times New Roman" w:cs="Times New Roman"/>
          <w:sz w:val="24"/>
          <w:szCs w:val="24"/>
        </w:rPr>
        <w:t xml:space="preserve"> nukreiptas kultūros, meno , socialiniams</w:t>
      </w:r>
      <w:r>
        <w:rPr>
          <w:rFonts w:ascii="Times New Roman" w:hAnsi="Times New Roman" w:cs="Times New Roman"/>
          <w:sz w:val="24"/>
          <w:szCs w:val="24"/>
        </w:rPr>
        <w:t>, statutiniams darbuotojams</w:t>
      </w:r>
      <w:r w:rsidR="003344AC" w:rsidRPr="005E3D48">
        <w:rPr>
          <w:rFonts w:ascii="Times New Roman" w:hAnsi="Times New Roman" w:cs="Times New Roman"/>
          <w:sz w:val="24"/>
          <w:szCs w:val="24"/>
        </w:rPr>
        <w:t>.</w:t>
      </w:r>
      <w:r w:rsidRPr="005E3D48">
        <w:rPr>
          <w:rFonts w:ascii="Times New Roman" w:hAnsi="Times New Roman" w:cs="Times New Roman"/>
          <w:sz w:val="24"/>
          <w:szCs w:val="24"/>
        </w:rPr>
        <w:t>“</w:t>
      </w:r>
    </w:p>
    <w:p w:rsidR="004506C2" w:rsidRPr="0087676B" w:rsidRDefault="004506C2" w:rsidP="004506C2">
      <w:pPr>
        <w:pStyle w:val="Sraopastraipa"/>
        <w:rPr>
          <w:rFonts w:ascii="Times New Roman" w:hAnsi="Times New Roman" w:cs="Times New Roman"/>
          <w:b/>
          <w:i/>
          <w:sz w:val="24"/>
          <w:szCs w:val="24"/>
        </w:rPr>
      </w:pPr>
    </w:p>
    <w:p w:rsidR="003344AC" w:rsidRPr="0087676B" w:rsidRDefault="004506C2" w:rsidP="004506C2">
      <w:pPr>
        <w:pStyle w:val="Sraopastraipa"/>
        <w:numPr>
          <w:ilvl w:val="0"/>
          <w:numId w:val="3"/>
        </w:numPr>
        <w:rPr>
          <w:rFonts w:ascii="Times New Roman" w:hAnsi="Times New Roman" w:cs="Times New Roman"/>
          <w:i/>
          <w:sz w:val="24"/>
          <w:szCs w:val="24"/>
        </w:rPr>
      </w:pPr>
      <w:r w:rsidRPr="0087676B">
        <w:rPr>
          <w:rFonts w:ascii="Times New Roman" w:hAnsi="Times New Roman" w:cs="Times New Roman"/>
          <w:b/>
          <w:i/>
          <w:sz w:val="24"/>
          <w:szCs w:val="24"/>
        </w:rPr>
        <w:t>Butkevičius</w:t>
      </w:r>
      <w:r>
        <w:rPr>
          <w:rFonts w:ascii="Times New Roman" w:hAnsi="Times New Roman" w:cs="Times New Roman"/>
          <w:sz w:val="24"/>
          <w:szCs w:val="24"/>
        </w:rPr>
        <w:t>: „</w:t>
      </w:r>
      <w:r w:rsidRPr="0087676B">
        <w:rPr>
          <w:rFonts w:ascii="Times New Roman" w:hAnsi="Times New Roman" w:cs="Times New Roman"/>
          <w:i/>
          <w:sz w:val="24"/>
          <w:szCs w:val="24"/>
        </w:rPr>
        <w:t xml:space="preserve">Mane nuliūdimo kita dalykas, kada teko kalbėtis su teisėjais, kad jau </w:t>
      </w:r>
      <w:r w:rsidRPr="00DE0B5B">
        <w:rPr>
          <w:rFonts w:ascii="Times New Roman" w:hAnsi="Times New Roman" w:cs="Times New Roman"/>
          <w:i/>
          <w:color w:val="FF0000"/>
          <w:sz w:val="24"/>
          <w:szCs w:val="24"/>
        </w:rPr>
        <w:t xml:space="preserve">teismuose irgi prasidėjo tam tikri politiniai, na pasakyčiau, žaidimai. </w:t>
      </w:r>
      <w:r w:rsidRPr="0087676B">
        <w:rPr>
          <w:rFonts w:ascii="Times New Roman" w:hAnsi="Times New Roman" w:cs="Times New Roman"/>
          <w:i/>
          <w:color w:val="FF0000"/>
          <w:sz w:val="24"/>
          <w:szCs w:val="24"/>
        </w:rPr>
        <w:t>Ir žinot kas buvo pasakyta</w:t>
      </w:r>
      <w:r w:rsidR="00DE0B5B">
        <w:rPr>
          <w:rFonts w:ascii="Times New Roman" w:hAnsi="Times New Roman" w:cs="Times New Roman"/>
          <w:i/>
          <w:color w:val="FF0000"/>
          <w:sz w:val="24"/>
          <w:szCs w:val="24"/>
        </w:rPr>
        <w:t>,</w:t>
      </w:r>
      <w:r w:rsidRPr="0087676B">
        <w:rPr>
          <w:rFonts w:ascii="Times New Roman" w:hAnsi="Times New Roman" w:cs="Times New Roman"/>
          <w:i/>
          <w:color w:val="FF0000"/>
          <w:sz w:val="24"/>
          <w:szCs w:val="24"/>
        </w:rPr>
        <w:t xml:space="preserve"> kada K</w:t>
      </w:r>
      <w:r w:rsidR="00DE0B5B">
        <w:rPr>
          <w:rFonts w:ascii="Times New Roman" w:hAnsi="Times New Roman" w:cs="Times New Roman"/>
          <w:i/>
          <w:color w:val="FF0000"/>
          <w:sz w:val="24"/>
          <w:szCs w:val="24"/>
        </w:rPr>
        <w:t xml:space="preserve">onstituciniame </w:t>
      </w:r>
      <w:r w:rsidRPr="0087676B">
        <w:rPr>
          <w:rFonts w:ascii="Times New Roman" w:hAnsi="Times New Roman" w:cs="Times New Roman"/>
          <w:i/>
          <w:color w:val="FF0000"/>
          <w:sz w:val="24"/>
          <w:szCs w:val="24"/>
        </w:rPr>
        <w:t>T</w:t>
      </w:r>
      <w:r w:rsidR="00DE0B5B">
        <w:rPr>
          <w:rFonts w:ascii="Times New Roman" w:hAnsi="Times New Roman" w:cs="Times New Roman"/>
          <w:i/>
          <w:color w:val="FF0000"/>
          <w:sz w:val="24"/>
          <w:szCs w:val="24"/>
        </w:rPr>
        <w:t>eisme</w:t>
      </w:r>
      <w:r w:rsidRPr="0087676B">
        <w:rPr>
          <w:rFonts w:ascii="Times New Roman" w:hAnsi="Times New Roman" w:cs="Times New Roman"/>
          <w:i/>
          <w:color w:val="FF0000"/>
          <w:sz w:val="24"/>
          <w:szCs w:val="24"/>
        </w:rPr>
        <w:t xml:space="preserve"> vyko svarstymas, ar atlyginimus atstatyti į tam tikrą lygį ir juos kompensuot</w:t>
      </w:r>
      <w:r w:rsidR="00DE0B5B">
        <w:rPr>
          <w:rFonts w:ascii="Times New Roman" w:hAnsi="Times New Roman" w:cs="Times New Roman"/>
          <w:i/>
          <w:color w:val="FF0000"/>
          <w:sz w:val="24"/>
          <w:szCs w:val="24"/>
        </w:rPr>
        <w:t>i</w:t>
      </w:r>
      <w:r w:rsidRPr="0087676B">
        <w:rPr>
          <w:rFonts w:ascii="Times New Roman" w:hAnsi="Times New Roman" w:cs="Times New Roman"/>
          <w:i/>
          <w:color w:val="FF0000"/>
          <w:sz w:val="24"/>
          <w:szCs w:val="24"/>
        </w:rPr>
        <w:t>, tai iš kai kurių teisėjų lupų buvo pasakyta „va mes dabar politikams parodysim“, kada jie svarstė atlyginimų mažinimą.</w:t>
      </w:r>
      <w:r w:rsidRPr="0087676B">
        <w:rPr>
          <w:rFonts w:ascii="Times New Roman" w:hAnsi="Times New Roman" w:cs="Times New Roman"/>
          <w:i/>
          <w:sz w:val="24"/>
          <w:szCs w:val="24"/>
        </w:rPr>
        <w:t xml:space="preserve"> Iš pradžių buvo teisėjams numatyta, kad bus sumažinti </w:t>
      </w:r>
      <w:r w:rsidR="0087676B" w:rsidRPr="0087676B">
        <w:rPr>
          <w:rFonts w:ascii="Times New Roman" w:hAnsi="Times New Roman" w:cs="Times New Roman"/>
          <w:i/>
          <w:sz w:val="24"/>
          <w:szCs w:val="24"/>
        </w:rPr>
        <w:t xml:space="preserve">lyg tai </w:t>
      </w:r>
      <w:r w:rsidRPr="0087676B">
        <w:rPr>
          <w:rFonts w:ascii="Times New Roman" w:hAnsi="Times New Roman" w:cs="Times New Roman"/>
          <w:i/>
          <w:sz w:val="24"/>
          <w:szCs w:val="24"/>
        </w:rPr>
        <w:t xml:space="preserve">11 proc., </w:t>
      </w:r>
      <w:r w:rsidRPr="0087676B">
        <w:rPr>
          <w:rFonts w:ascii="Times New Roman" w:hAnsi="Times New Roman" w:cs="Times New Roman"/>
          <w:i/>
          <w:color w:val="FF0000"/>
          <w:sz w:val="24"/>
          <w:szCs w:val="24"/>
        </w:rPr>
        <w:t>nenoriu minėti pavardžių</w:t>
      </w:r>
      <w:r w:rsidR="0087676B" w:rsidRPr="0087676B">
        <w:rPr>
          <w:rFonts w:ascii="Times New Roman" w:hAnsi="Times New Roman" w:cs="Times New Roman"/>
          <w:i/>
          <w:color w:val="FF0000"/>
          <w:sz w:val="24"/>
          <w:szCs w:val="24"/>
        </w:rPr>
        <w:t xml:space="preserve"> ir pavardės buvo pasakyta</w:t>
      </w:r>
      <w:r w:rsidR="0087676B" w:rsidRPr="0087676B">
        <w:rPr>
          <w:rFonts w:ascii="Times New Roman" w:hAnsi="Times New Roman" w:cs="Times New Roman"/>
          <w:i/>
          <w:sz w:val="24"/>
          <w:szCs w:val="24"/>
        </w:rPr>
        <w:t xml:space="preserve">, bet kai kurie Seimo nariai pasiūlė sumažinti 30 proc. ir tas sumažinimas buvo įgyvendintas. </w:t>
      </w:r>
      <w:r w:rsidR="0087676B" w:rsidRPr="0087676B">
        <w:rPr>
          <w:rFonts w:ascii="Times New Roman" w:hAnsi="Times New Roman" w:cs="Times New Roman"/>
          <w:i/>
          <w:color w:val="FF0000"/>
          <w:sz w:val="24"/>
          <w:szCs w:val="24"/>
        </w:rPr>
        <w:t>Tai va dabar vos ne tai va suvedinėsim sąskaitas</w:t>
      </w:r>
      <w:r w:rsidR="0087676B" w:rsidRPr="0087676B">
        <w:rPr>
          <w:rFonts w:ascii="Times New Roman" w:hAnsi="Times New Roman" w:cs="Times New Roman"/>
          <w:i/>
          <w:sz w:val="24"/>
          <w:szCs w:val="24"/>
        </w:rPr>
        <w:t>. Tai buvo nemalonu išgirsti iš KT dirbančių kai kurių teisėjų lupų“.</w:t>
      </w:r>
    </w:p>
    <w:sectPr w:rsidR="003344AC" w:rsidRPr="0087676B">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28E"/>
    <w:multiLevelType w:val="hybridMultilevel"/>
    <w:tmpl w:val="960CD0EA"/>
    <w:lvl w:ilvl="0" w:tplc="3F32EB62">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02C6645"/>
    <w:multiLevelType w:val="hybridMultilevel"/>
    <w:tmpl w:val="C3DC81A8"/>
    <w:lvl w:ilvl="0" w:tplc="59380E88">
      <w:start w:val="1"/>
      <w:numFmt w:val="upperLetter"/>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499528FA"/>
    <w:multiLevelType w:val="hybridMultilevel"/>
    <w:tmpl w:val="B85649B2"/>
    <w:lvl w:ilvl="0" w:tplc="84F644D8">
      <w:start w:val="1"/>
      <w:numFmt w:val="upperLetter"/>
      <w:lvlText w:val="%1."/>
      <w:lvlJc w:val="left"/>
      <w:pPr>
        <w:ind w:left="720" w:hanging="360"/>
      </w:pPr>
      <w:rPr>
        <w:rFonts w:hint="default"/>
        <w:b/>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FA20FC7"/>
    <w:multiLevelType w:val="hybridMultilevel"/>
    <w:tmpl w:val="5C7A48A8"/>
    <w:lvl w:ilvl="0" w:tplc="C0DEA9DE">
      <w:start w:val="1"/>
      <w:numFmt w:val="upp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EE"/>
    <w:rsid w:val="003344AC"/>
    <w:rsid w:val="003C6F5D"/>
    <w:rsid w:val="004506C2"/>
    <w:rsid w:val="005E3D48"/>
    <w:rsid w:val="0087676B"/>
    <w:rsid w:val="00A2137D"/>
    <w:rsid w:val="00BF2DEE"/>
    <w:rsid w:val="00DE0B5B"/>
    <w:rsid w:val="00FD35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D3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D3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1448</Words>
  <Characters>826</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BARDAUSKAITĖ Agnė</dc:creator>
  <cp:lastModifiedBy>PETRAUSKIENĖ Rūta</cp:lastModifiedBy>
  <cp:revision>2</cp:revision>
  <dcterms:created xsi:type="dcterms:W3CDTF">2013-11-19T14:30:00Z</dcterms:created>
  <dcterms:modified xsi:type="dcterms:W3CDTF">2013-11-19T14:30:00Z</dcterms:modified>
</cp:coreProperties>
</file>