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09" w:rsidRPr="00970009" w:rsidRDefault="00C42622" w:rsidP="006E5056">
      <w:pPr>
        <w:pStyle w:val="Antrat2"/>
      </w:pPr>
      <w:r>
        <w:rPr>
          <w:b w:val="0"/>
          <w:bCs/>
          <w:lang w:eastAsia="lt-LT"/>
        </w:rPr>
        <w:t xml:space="preserve">  </w:t>
      </w:r>
      <w:r w:rsidR="00376FE7" w:rsidRPr="0037021A">
        <w:rPr>
          <w:b w:val="0"/>
          <w:bCs/>
          <w:lang w:eastAsia="lt-LT"/>
        </w:rPr>
        <w:t xml:space="preserve"> </w:t>
      </w:r>
      <w:r w:rsidR="00376FE7" w:rsidRPr="0037021A">
        <w:tab/>
      </w:r>
      <w:r w:rsidR="00376FE7" w:rsidRPr="0037021A">
        <w:tab/>
      </w:r>
      <w:r w:rsidR="00376FE7" w:rsidRPr="0037021A">
        <w:tab/>
      </w:r>
      <w:r w:rsidR="00376FE7" w:rsidRPr="0037021A">
        <w:rPr>
          <w:i/>
        </w:rPr>
        <w:tab/>
      </w:r>
      <w:r w:rsidR="00376FE7" w:rsidRPr="0037021A">
        <w:rPr>
          <w:i/>
        </w:rPr>
        <w:tab/>
      </w:r>
      <w:r w:rsidR="006E5056">
        <w:rPr>
          <w:i/>
        </w:rPr>
        <w:tab/>
      </w:r>
      <w:r w:rsidR="00A81F45">
        <w:rPr>
          <w:i/>
        </w:rPr>
        <w:t>Projektas</w:t>
      </w:r>
    </w:p>
    <w:p w:rsidR="00376FE7" w:rsidRPr="0037021A" w:rsidRDefault="00376FE7" w:rsidP="0037021A">
      <w:pPr>
        <w:pStyle w:val="Antrat2"/>
        <w:jc w:val="center"/>
      </w:pPr>
      <w:r w:rsidRPr="0037021A">
        <w:t>LIETUVOS RESPUBLIKOS SEIMO IR PASAULIO LIETUVIŲ BENDRUOMENĖS KOMISIJOS POSĖDŽIŲ</w:t>
      </w:r>
    </w:p>
    <w:p w:rsidR="00A81F45" w:rsidRDefault="00376FE7" w:rsidP="00A81F45">
      <w:pPr>
        <w:pStyle w:val="Antrat2"/>
        <w:spacing w:line="276" w:lineRule="auto"/>
        <w:jc w:val="center"/>
      </w:pPr>
      <w:r w:rsidRPr="0037021A">
        <w:t>DARBOTVARKĖ</w:t>
      </w:r>
    </w:p>
    <w:p w:rsidR="00A81F45" w:rsidRDefault="00A81F45" w:rsidP="00A81F45">
      <w:pPr>
        <w:pStyle w:val="Antrat2"/>
        <w:spacing w:line="276" w:lineRule="auto"/>
        <w:jc w:val="center"/>
      </w:pPr>
    </w:p>
    <w:p w:rsidR="00376FE7" w:rsidRPr="0037021A" w:rsidRDefault="00376FE7" w:rsidP="00A81F45">
      <w:pPr>
        <w:pStyle w:val="Antrat2"/>
        <w:spacing w:line="276" w:lineRule="auto"/>
        <w:jc w:val="center"/>
      </w:pPr>
      <w:r w:rsidRPr="0037021A">
        <w:t xml:space="preserve">2014 m. </w:t>
      </w:r>
      <w:r w:rsidR="0037021A">
        <w:t xml:space="preserve">lapkričio 11–14 </w:t>
      </w:r>
      <w:r w:rsidRPr="0037021A">
        <w:t xml:space="preserve">d. </w:t>
      </w:r>
    </w:p>
    <w:p w:rsidR="00376FE7" w:rsidRDefault="00A81F45" w:rsidP="00A81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Seimo </w:t>
      </w:r>
      <w:r w:rsidR="00E601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rūmai, </w:t>
      </w:r>
      <w:r w:rsidR="00376FE7" w:rsidRPr="0037021A">
        <w:rPr>
          <w:rFonts w:ascii="Times New Roman" w:hAnsi="Times New Roman" w:cs="Times New Roman"/>
          <w:sz w:val="24"/>
          <w:szCs w:val="24"/>
        </w:rPr>
        <w:t>Konstitucijos salė</w:t>
      </w:r>
    </w:p>
    <w:p w:rsidR="006E5056" w:rsidRPr="0037021A" w:rsidRDefault="006E5056" w:rsidP="00A81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FE7" w:rsidRPr="0037021A" w:rsidRDefault="00702B24" w:rsidP="00A81F45">
      <w:pPr>
        <w:pStyle w:val="Antrat3"/>
        <w:spacing w:line="276" w:lineRule="auto"/>
        <w:rPr>
          <w:bCs/>
          <w:sz w:val="24"/>
        </w:rPr>
      </w:pPr>
      <w:r>
        <w:rPr>
          <w:bCs/>
          <w:sz w:val="24"/>
        </w:rPr>
        <w:t>Lapkričio 11</w:t>
      </w:r>
      <w:r w:rsidR="00376FE7" w:rsidRPr="0037021A">
        <w:rPr>
          <w:bCs/>
          <w:sz w:val="24"/>
        </w:rPr>
        <w:t> d., antradienis</w:t>
      </w:r>
    </w:p>
    <w:p w:rsidR="00376FE7" w:rsidRPr="0037021A" w:rsidRDefault="00376FE7" w:rsidP="00370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1AB" w:rsidRPr="0037021A" w:rsidRDefault="00E13D7B" w:rsidP="002471AB">
      <w:pPr>
        <w:spacing w:after="0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9.00–9.10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6FE7" w:rsidRPr="002471AB">
        <w:rPr>
          <w:rFonts w:ascii="Times New Roman" w:hAnsi="Times New Roman" w:cs="Times New Roman"/>
          <w:b/>
          <w:sz w:val="24"/>
          <w:szCs w:val="24"/>
        </w:rPr>
        <w:t>Invokacija</w:t>
      </w:r>
      <w:r w:rsidR="002471AB" w:rsidRPr="002471AB">
        <w:rPr>
          <w:rFonts w:ascii="Times New Roman" w:hAnsi="Times New Roman" w:cs="Times New Roman"/>
          <w:b/>
          <w:sz w:val="24"/>
          <w:szCs w:val="24"/>
        </w:rPr>
        <w:t>.</w:t>
      </w:r>
      <w:r w:rsidR="002471AB" w:rsidRPr="002471AB">
        <w:rPr>
          <w:rFonts w:ascii="Times New Roman" w:hAnsi="Times New Roman" w:cs="Times New Roman"/>
          <w:sz w:val="24"/>
          <w:szCs w:val="24"/>
        </w:rPr>
        <w:t xml:space="preserve"> J. E. vyskupas Arūnas Poniškaitis</w:t>
      </w:r>
      <w:r w:rsidR="002471AB" w:rsidRPr="002471AB">
        <w:t xml:space="preserve"> </w:t>
      </w:r>
    </w:p>
    <w:p w:rsidR="00376FE7" w:rsidRPr="0037021A" w:rsidRDefault="00E13D7B" w:rsidP="0037021A">
      <w:pPr>
        <w:spacing w:after="0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9.10–9.30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6FE7" w:rsidRPr="0037021A">
        <w:rPr>
          <w:rFonts w:ascii="Times New Roman" w:hAnsi="Times New Roman" w:cs="Times New Roman"/>
          <w:b/>
          <w:bCs/>
          <w:sz w:val="24"/>
          <w:szCs w:val="24"/>
        </w:rPr>
        <w:t>Atid</w:t>
      </w:r>
      <w:r w:rsidR="00376FE7" w:rsidRPr="0037021A">
        <w:rPr>
          <w:rFonts w:ascii="Times New Roman" w:hAnsi="Times New Roman" w:cs="Times New Roman"/>
          <w:b/>
          <w:sz w:val="24"/>
          <w:szCs w:val="24"/>
        </w:rPr>
        <w:t>arymas</w:t>
      </w:r>
    </w:p>
    <w:p w:rsidR="00376FE7" w:rsidRPr="006E5056" w:rsidRDefault="00376FE7" w:rsidP="00E13D7B">
      <w:pPr>
        <w:spacing w:after="0"/>
        <w:ind w:firstLine="12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056">
        <w:rPr>
          <w:rFonts w:ascii="Times New Roman" w:hAnsi="Times New Roman" w:cs="Times New Roman"/>
          <w:iCs/>
          <w:sz w:val="24"/>
          <w:szCs w:val="24"/>
        </w:rPr>
        <w:t>Lietuvos Respublikos Seimo Pirmininkės Loretos Graužinienės sveikinimas</w:t>
      </w:r>
    </w:p>
    <w:p w:rsidR="0037021A" w:rsidRPr="006E5056" w:rsidRDefault="0037021A" w:rsidP="00E13D7B">
      <w:pPr>
        <w:spacing w:after="0"/>
        <w:ind w:left="12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056">
        <w:rPr>
          <w:rFonts w:ascii="Times New Roman" w:hAnsi="Times New Roman" w:cs="Times New Roman"/>
          <w:iCs/>
          <w:sz w:val="24"/>
          <w:szCs w:val="24"/>
        </w:rPr>
        <w:t xml:space="preserve">Pasaulio lietuvių bendruomenės </w:t>
      </w:r>
      <w:r w:rsidR="00A81F45" w:rsidRPr="006E5056">
        <w:rPr>
          <w:rFonts w:ascii="Times New Roman" w:hAnsi="Times New Roman" w:cs="Times New Roman"/>
          <w:iCs/>
          <w:sz w:val="24"/>
          <w:szCs w:val="24"/>
        </w:rPr>
        <w:t xml:space="preserve">(toliau – PLB) </w:t>
      </w:r>
      <w:r w:rsidR="00716AAF" w:rsidRPr="006E5056">
        <w:rPr>
          <w:rFonts w:ascii="Times New Roman" w:hAnsi="Times New Roman" w:cs="Times New Roman"/>
          <w:iCs/>
          <w:sz w:val="24"/>
          <w:szCs w:val="24"/>
        </w:rPr>
        <w:t xml:space="preserve">valdybos </w:t>
      </w:r>
      <w:r w:rsidRPr="006E5056">
        <w:rPr>
          <w:rFonts w:ascii="Times New Roman" w:hAnsi="Times New Roman" w:cs="Times New Roman"/>
          <w:iCs/>
          <w:sz w:val="24"/>
          <w:szCs w:val="24"/>
        </w:rPr>
        <w:t>pirmininkės Danguolės Navickienės sveikinimo žodis</w:t>
      </w:r>
    </w:p>
    <w:p w:rsidR="00376FE7" w:rsidRPr="006E5056" w:rsidRDefault="00376FE7" w:rsidP="00E13D7B">
      <w:pPr>
        <w:spacing w:after="0"/>
        <w:ind w:firstLine="12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056">
        <w:rPr>
          <w:rFonts w:ascii="Times New Roman" w:hAnsi="Times New Roman" w:cs="Times New Roman"/>
          <w:iCs/>
          <w:sz w:val="24"/>
          <w:szCs w:val="24"/>
        </w:rPr>
        <w:t xml:space="preserve">Komisijos pirmininkės Onos Valiukevičiūtės </w:t>
      </w:r>
      <w:r w:rsidR="0037021A" w:rsidRPr="006E5056">
        <w:rPr>
          <w:rFonts w:ascii="Times New Roman" w:hAnsi="Times New Roman" w:cs="Times New Roman"/>
          <w:iCs/>
          <w:sz w:val="24"/>
          <w:szCs w:val="24"/>
        </w:rPr>
        <w:t>sveikinimas</w:t>
      </w:r>
    </w:p>
    <w:p w:rsidR="00376FE7" w:rsidRPr="006E5056" w:rsidRDefault="00376FE7" w:rsidP="00E13D7B">
      <w:pPr>
        <w:spacing w:after="0"/>
        <w:ind w:firstLine="12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056">
        <w:rPr>
          <w:rFonts w:ascii="Times New Roman" w:hAnsi="Times New Roman" w:cs="Times New Roman"/>
          <w:iCs/>
          <w:sz w:val="24"/>
          <w:szCs w:val="24"/>
        </w:rPr>
        <w:t>Komisijos pirmininko Jono Prunskio žodis</w:t>
      </w:r>
    </w:p>
    <w:p w:rsidR="00376FE7" w:rsidRPr="00E13D7B" w:rsidRDefault="00376FE7" w:rsidP="00E13D7B">
      <w:pPr>
        <w:spacing w:after="0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D7B">
        <w:rPr>
          <w:rFonts w:ascii="Times New Roman" w:hAnsi="Times New Roman" w:cs="Times New Roman"/>
          <w:b/>
          <w:sz w:val="24"/>
          <w:szCs w:val="24"/>
        </w:rPr>
        <w:t>9.30–9.45</w:t>
      </w:r>
      <w:r w:rsidR="00E13D7B" w:rsidRPr="00E13D7B">
        <w:rPr>
          <w:rFonts w:ascii="Times New Roman" w:hAnsi="Times New Roman" w:cs="Times New Roman"/>
          <w:b/>
          <w:sz w:val="24"/>
          <w:szCs w:val="24"/>
        </w:rPr>
        <w:tab/>
      </w:r>
      <w:r w:rsidRPr="00E13D7B">
        <w:rPr>
          <w:rFonts w:ascii="Times New Roman" w:hAnsi="Times New Roman" w:cs="Times New Roman"/>
          <w:b/>
          <w:sz w:val="24"/>
          <w:szCs w:val="24"/>
        </w:rPr>
        <w:t>Darbotvarkės tvirtinimas</w:t>
      </w:r>
    </w:p>
    <w:p w:rsidR="00376FE7" w:rsidRPr="00E13D7B" w:rsidRDefault="00376FE7" w:rsidP="00E13D7B">
      <w:p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13D7B">
        <w:rPr>
          <w:rFonts w:ascii="Times New Roman" w:hAnsi="Times New Roman" w:cs="Times New Roman"/>
          <w:sz w:val="24"/>
          <w:szCs w:val="24"/>
        </w:rPr>
        <w:t>9.45–10.00</w:t>
      </w:r>
      <w:r w:rsidR="00E13D7B" w:rsidRPr="00E13D7B">
        <w:rPr>
          <w:rFonts w:ascii="Times New Roman" w:hAnsi="Times New Roman" w:cs="Times New Roman"/>
          <w:sz w:val="24"/>
          <w:szCs w:val="24"/>
        </w:rPr>
        <w:tab/>
      </w:r>
      <w:r w:rsidRPr="00E13D7B">
        <w:rPr>
          <w:rFonts w:ascii="Times New Roman" w:hAnsi="Times New Roman" w:cs="Times New Roman"/>
          <w:sz w:val="24"/>
          <w:szCs w:val="24"/>
        </w:rPr>
        <w:t>Kavos pertrauka</w:t>
      </w:r>
    </w:p>
    <w:p w:rsidR="00376FE7" w:rsidRPr="00E13D7B" w:rsidRDefault="00E13D7B" w:rsidP="00E13D7B">
      <w:pPr>
        <w:spacing w:after="0"/>
        <w:ind w:left="1294" w:hanging="13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10.00–10.45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6FE7" w:rsidRPr="00E13D7B">
        <w:rPr>
          <w:rFonts w:ascii="Times New Roman" w:hAnsi="Times New Roman" w:cs="Times New Roman"/>
          <w:b/>
          <w:sz w:val="24"/>
          <w:szCs w:val="24"/>
        </w:rPr>
        <w:t>Darbi</w:t>
      </w:r>
      <w:r w:rsidR="0037021A" w:rsidRPr="00E13D7B">
        <w:rPr>
          <w:rFonts w:ascii="Times New Roman" w:hAnsi="Times New Roman" w:cs="Times New Roman"/>
          <w:b/>
          <w:sz w:val="24"/>
          <w:szCs w:val="24"/>
        </w:rPr>
        <w:t>nis posėdis. Sprendimai dėl 2014</w:t>
      </w:r>
      <w:r w:rsidR="00376FE7" w:rsidRPr="00E13D7B">
        <w:rPr>
          <w:rFonts w:ascii="Times New Roman" w:hAnsi="Times New Roman" w:cs="Times New Roman"/>
          <w:b/>
          <w:sz w:val="24"/>
          <w:szCs w:val="24"/>
        </w:rPr>
        <w:t xml:space="preserve"> m. </w:t>
      </w:r>
      <w:r w:rsidR="0037021A" w:rsidRPr="00E13D7B">
        <w:rPr>
          <w:rFonts w:ascii="Times New Roman" w:hAnsi="Times New Roman" w:cs="Times New Roman"/>
          <w:b/>
          <w:sz w:val="24"/>
          <w:szCs w:val="24"/>
        </w:rPr>
        <w:t>birželio 17–20</w:t>
      </w:r>
      <w:r w:rsidR="00376FE7" w:rsidRPr="00E13D7B">
        <w:rPr>
          <w:rFonts w:ascii="Times New Roman" w:hAnsi="Times New Roman" w:cs="Times New Roman"/>
          <w:b/>
          <w:sz w:val="24"/>
          <w:szCs w:val="24"/>
        </w:rPr>
        <w:t> d. posėdžiuose priimtų rezoliucijų ir gautų atsakymų</w:t>
      </w:r>
    </w:p>
    <w:p w:rsidR="0037021A" w:rsidRPr="00702B24" w:rsidRDefault="00376FE7" w:rsidP="00E13D7B">
      <w:pPr>
        <w:spacing w:after="0"/>
        <w:ind w:left="1294" w:hanging="13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D7B">
        <w:rPr>
          <w:rFonts w:ascii="Times New Roman" w:hAnsi="Times New Roman" w:cs="Times New Roman"/>
          <w:b/>
          <w:sz w:val="24"/>
          <w:szCs w:val="24"/>
        </w:rPr>
        <w:t>10.45–1</w:t>
      </w:r>
      <w:r w:rsidR="0037021A" w:rsidRPr="00E13D7B">
        <w:rPr>
          <w:rFonts w:ascii="Times New Roman" w:hAnsi="Times New Roman" w:cs="Times New Roman"/>
          <w:b/>
          <w:sz w:val="24"/>
          <w:szCs w:val="24"/>
        </w:rPr>
        <w:t>2</w:t>
      </w:r>
      <w:r w:rsidR="00B410C2" w:rsidRPr="00E13D7B">
        <w:rPr>
          <w:rFonts w:ascii="Times New Roman" w:hAnsi="Times New Roman" w:cs="Times New Roman"/>
          <w:b/>
          <w:sz w:val="24"/>
          <w:szCs w:val="24"/>
        </w:rPr>
        <w:t>.45</w:t>
      </w:r>
      <w:r w:rsidR="00E13D7B" w:rsidRPr="00E13D7B">
        <w:rPr>
          <w:rFonts w:ascii="Times New Roman" w:hAnsi="Times New Roman" w:cs="Times New Roman"/>
          <w:b/>
          <w:sz w:val="24"/>
          <w:szCs w:val="24"/>
        </w:rPr>
        <w:tab/>
      </w:r>
      <w:r w:rsidR="0037021A" w:rsidRPr="00702B24">
        <w:rPr>
          <w:rFonts w:ascii="Times New Roman" w:hAnsi="Times New Roman" w:cs="Times New Roman"/>
          <w:b/>
          <w:sz w:val="24"/>
          <w:szCs w:val="24"/>
        </w:rPr>
        <w:t xml:space="preserve">Komisijos posėdžiuose nagrinėtų klausimų ir priimtų sprendimų </w:t>
      </w:r>
      <w:r w:rsidR="00A81F45">
        <w:rPr>
          <w:rFonts w:ascii="Times New Roman" w:hAnsi="Times New Roman" w:cs="Times New Roman"/>
          <w:b/>
          <w:sz w:val="24"/>
          <w:szCs w:val="24"/>
        </w:rPr>
        <w:t xml:space="preserve">pristatymas </w:t>
      </w:r>
      <w:r w:rsidR="0037021A" w:rsidRPr="00702B24">
        <w:rPr>
          <w:rFonts w:ascii="Times New Roman" w:hAnsi="Times New Roman" w:cs="Times New Roman"/>
          <w:b/>
          <w:sz w:val="24"/>
          <w:szCs w:val="24"/>
        </w:rPr>
        <w:t>pasaulio lietuvių bendruomenėse</w:t>
      </w:r>
    </w:p>
    <w:p w:rsidR="00376FE7" w:rsidRPr="006E5056" w:rsidRDefault="00376FE7" w:rsidP="00E13D7B">
      <w:pPr>
        <w:spacing w:after="0"/>
        <w:ind w:firstLine="12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056">
        <w:rPr>
          <w:rFonts w:ascii="Times New Roman" w:hAnsi="Times New Roman" w:cs="Times New Roman"/>
          <w:iCs/>
          <w:sz w:val="24"/>
          <w:szCs w:val="24"/>
        </w:rPr>
        <w:t>Komisijos pirmininkės</w:t>
      </w:r>
      <w:r w:rsidR="006B23F1" w:rsidRPr="006E5056">
        <w:rPr>
          <w:rFonts w:ascii="Times New Roman" w:hAnsi="Times New Roman" w:cs="Times New Roman"/>
          <w:iCs/>
          <w:sz w:val="24"/>
          <w:szCs w:val="24"/>
        </w:rPr>
        <w:t xml:space="preserve"> Onos Valiukevičiūtės pasiūlytos </w:t>
      </w:r>
      <w:r w:rsidR="0037021A" w:rsidRPr="006E5056">
        <w:rPr>
          <w:rFonts w:ascii="Times New Roman" w:hAnsi="Times New Roman" w:cs="Times New Roman"/>
          <w:iCs/>
          <w:sz w:val="24"/>
          <w:szCs w:val="24"/>
        </w:rPr>
        <w:t>temos pristatymas</w:t>
      </w:r>
    </w:p>
    <w:p w:rsidR="0037021A" w:rsidRPr="006E5056" w:rsidRDefault="000232F0" w:rsidP="00E13D7B">
      <w:pPr>
        <w:spacing w:after="0"/>
        <w:ind w:left="129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37021A" w:rsidRPr="006E5056">
        <w:rPr>
          <w:rFonts w:ascii="Times New Roman" w:hAnsi="Times New Roman" w:cs="Times New Roman"/>
          <w:iCs/>
          <w:sz w:val="24"/>
          <w:szCs w:val="24"/>
        </w:rPr>
        <w:t xml:space="preserve">PLB </w:t>
      </w:r>
      <w:r w:rsidR="00716AAF" w:rsidRPr="006E5056">
        <w:rPr>
          <w:rFonts w:ascii="Times New Roman" w:hAnsi="Times New Roman" w:cs="Times New Roman"/>
          <w:iCs/>
          <w:sz w:val="24"/>
          <w:szCs w:val="24"/>
        </w:rPr>
        <w:t xml:space="preserve">valdybos </w:t>
      </w:r>
      <w:r w:rsidR="0037021A" w:rsidRPr="006E5056">
        <w:rPr>
          <w:rFonts w:ascii="Times New Roman" w:hAnsi="Times New Roman" w:cs="Times New Roman"/>
          <w:iCs/>
          <w:sz w:val="24"/>
          <w:szCs w:val="24"/>
        </w:rPr>
        <w:t>pirmininkės Danguolės Navickienės pranešimas</w:t>
      </w:r>
      <w:r w:rsidR="00F11C32" w:rsidRPr="006E5056">
        <w:rPr>
          <w:rFonts w:ascii="Times New Roman" w:hAnsi="Times New Roman" w:cs="Times New Roman"/>
          <w:iCs/>
          <w:sz w:val="24"/>
          <w:szCs w:val="24"/>
        </w:rPr>
        <w:t xml:space="preserve"> apie Pasaulio </w:t>
      </w:r>
      <w:r w:rsidR="007B55FC" w:rsidRPr="006E5056">
        <w:rPr>
          <w:rFonts w:ascii="Times New Roman" w:hAnsi="Times New Roman" w:cs="Times New Roman"/>
          <w:iCs/>
          <w:sz w:val="24"/>
          <w:szCs w:val="24"/>
        </w:rPr>
        <w:t>l</w:t>
      </w:r>
      <w:r w:rsidR="00F11C32" w:rsidRPr="006E5056">
        <w:rPr>
          <w:rFonts w:ascii="Times New Roman" w:hAnsi="Times New Roman" w:cs="Times New Roman"/>
          <w:iCs/>
          <w:sz w:val="24"/>
          <w:szCs w:val="24"/>
        </w:rPr>
        <w:t xml:space="preserve">ietuvių </w:t>
      </w:r>
      <w:r w:rsidR="007B55FC" w:rsidRPr="006E5056">
        <w:rPr>
          <w:rFonts w:ascii="Times New Roman" w:hAnsi="Times New Roman" w:cs="Times New Roman"/>
          <w:iCs/>
          <w:sz w:val="24"/>
          <w:szCs w:val="24"/>
        </w:rPr>
        <w:t>b</w:t>
      </w:r>
      <w:r w:rsidR="00F11C32" w:rsidRPr="006E5056">
        <w:rPr>
          <w:rFonts w:ascii="Times New Roman" w:hAnsi="Times New Roman" w:cs="Times New Roman"/>
          <w:iCs/>
          <w:sz w:val="24"/>
          <w:szCs w:val="24"/>
        </w:rPr>
        <w:t>endruomenę, jos organizacinę struktūrą, funkcijas ir tikslus</w:t>
      </w:r>
    </w:p>
    <w:p w:rsidR="00716AAF" w:rsidRPr="006E5056" w:rsidRDefault="0037021A" w:rsidP="00E13D7B">
      <w:pPr>
        <w:spacing w:after="0"/>
        <w:ind w:left="12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056">
        <w:rPr>
          <w:rFonts w:ascii="Times New Roman" w:hAnsi="Times New Roman" w:cs="Times New Roman"/>
          <w:iCs/>
          <w:sz w:val="24"/>
          <w:szCs w:val="24"/>
        </w:rPr>
        <w:t>Ko</w:t>
      </w:r>
      <w:r w:rsidR="007779E8" w:rsidRPr="006E5056">
        <w:rPr>
          <w:rFonts w:ascii="Times New Roman" w:hAnsi="Times New Roman" w:cs="Times New Roman"/>
          <w:iCs/>
          <w:sz w:val="24"/>
          <w:szCs w:val="24"/>
        </w:rPr>
        <w:t>misijos pirmininko Jono Prunskio ir Komisijos narių</w:t>
      </w:r>
      <w:r w:rsidRPr="006E50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79E8" w:rsidRPr="006E5056">
        <w:rPr>
          <w:rFonts w:ascii="Times New Roman" w:hAnsi="Times New Roman" w:cs="Times New Roman"/>
          <w:iCs/>
          <w:sz w:val="24"/>
          <w:szCs w:val="24"/>
        </w:rPr>
        <w:t xml:space="preserve">Henriko Antanaičio, Ričardo Bačkio, Ramunės Jonaitienės, </w:t>
      </w:r>
      <w:r w:rsidR="00176F92" w:rsidRPr="006E5056">
        <w:rPr>
          <w:rFonts w:ascii="Times New Roman" w:hAnsi="Times New Roman" w:cs="Times New Roman"/>
          <w:iCs/>
          <w:sz w:val="24"/>
          <w:szCs w:val="24"/>
        </w:rPr>
        <w:t>Marytės Šmitienės</w:t>
      </w:r>
      <w:r w:rsidR="00935FBA" w:rsidRPr="006E5056">
        <w:rPr>
          <w:rFonts w:ascii="Times New Roman" w:hAnsi="Times New Roman" w:cs="Times New Roman"/>
          <w:iCs/>
          <w:sz w:val="24"/>
          <w:szCs w:val="24"/>
        </w:rPr>
        <w:t>, Marisos Leonavičienės</w:t>
      </w:r>
      <w:r w:rsidR="007779E8" w:rsidRPr="006E5056">
        <w:rPr>
          <w:rFonts w:ascii="Times New Roman" w:hAnsi="Times New Roman" w:cs="Times New Roman"/>
          <w:iCs/>
          <w:sz w:val="24"/>
          <w:szCs w:val="24"/>
        </w:rPr>
        <w:t xml:space="preserve"> ir Antano Rasiulio pranešimai</w:t>
      </w:r>
      <w:r w:rsidR="00F11C32" w:rsidRPr="006E5056">
        <w:rPr>
          <w:rFonts w:ascii="Times New Roman" w:hAnsi="Times New Roman" w:cs="Times New Roman"/>
          <w:iCs/>
          <w:sz w:val="24"/>
          <w:szCs w:val="24"/>
        </w:rPr>
        <w:t xml:space="preserve"> apie JAV</w:t>
      </w:r>
      <w:r w:rsidR="007779E8" w:rsidRPr="006E5056">
        <w:rPr>
          <w:rFonts w:ascii="Times New Roman" w:hAnsi="Times New Roman" w:cs="Times New Roman"/>
          <w:iCs/>
          <w:sz w:val="24"/>
          <w:szCs w:val="24"/>
        </w:rPr>
        <w:t xml:space="preserve">, Australijos, Prancūzijos, Kanados, </w:t>
      </w:r>
      <w:r w:rsidR="00761CEE" w:rsidRPr="006E5056">
        <w:rPr>
          <w:rFonts w:ascii="Times New Roman" w:hAnsi="Times New Roman" w:cs="Times New Roman"/>
          <w:iCs/>
          <w:sz w:val="24"/>
          <w:szCs w:val="24"/>
        </w:rPr>
        <w:t>Vokietijos,</w:t>
      </w:r>
      <w:r w:rsidR="007779E8" w:rsidRPr="006E50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1CEE" w:rsidRPr="006E5056">
        <w:rPr>
          <w:rFonts w:ascii="Times New Roman" w:hAnsi="Times New Roman" w:cs="Times New Roman"/>
          <w:iCs/>
          <w:sz w:val="24"/>
          <w:szCs w:val="24"/>
        </w:rPr>
        <w:t xml:space="preserve">Pietų Amerikos </w:t>
      </w:r>
      <w:r w:rsidR="007779E8" w:rsidRPr="006E5056">
        <w:rPr>
          <w:rFonts w:ascii="Times New Roman" w:hAnsi="Times New Roman" w:cs="Times New Roman"/>
          <w:iCs/>
          <w:sz w:val="24"/>
          <w:szCs w:val="24"/>
        </w:rPr>
        <w:t>ir Rusijos Federacijos lietuvių bendruomenių</w:t>
      </w:r>
      <w:r w:rsidR="00F11C32" w:rsidRPr="006E5056">
        <w:rPr>
          <w:rFonts w:ascii="Times New Roman" w:hAnsi="Times New Roman" w:cs="Times New Roman"/>
          <w:iCs/>
          <w:sz w:val="24"/>
          <w:szCs w:val="24"/>
        </w:rPr>
        <w:t xml:space="preserve"> veiklą</w:t>
      </w:r>
      <w:r w:rsidR="007779E8" w:rsidRPr="006E5056">
        <w:rPr>
          <w:rFonts w:ascii="Times New Roman" w:hAnsi="Times New Roman" w:cs="Times New Roman"/>
          <w:iCs/>
          <w:sz w:val="24"/>
          <w:szCs w:val="24"/>
        </w:rPr>
        <w:t>, taip pat indėlį</w:t>
      </w:r>
      <w:r w:rsidR="00176E88" w:rsidRPr="006E50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79E8" w:rsidRPr="006E5056">
        <w:rPr>
          <w:rFonts w:ascii="Times New Roman" w:hAnsi="Times New Roman" w:cs="Times New Roman"/>
          <w:iCs/>
          <w:sz w:val="24"/>
          <w:szCs w:val="24"/>
        </w:rPr>
        <w:t>Lietuvos saugumo ir ekonomi</w:t>
      </w:r>
      <w:r w:rsidR="00F17DB5" w:rsidRPr="006E5056">
        <w:rPr>
          <w:rFonts w:ascii="Times New Roman" w:hAnsi="Times New Roman" w:cs="Times New Roman"/>
          <w:iCs/>
          <w:sz w:val="24"/>
          <w:szCs w:val="24"/>
        </w:rPr>
        <w:t>kos vystymo klausimais</w:t>
      </w:r>
    </w:p>
    <w:p w:rsidR="00376FE7" w:rsidRPr="006E5056" w:rsidRDefault="00376FE7" w:rsidP="00E13D7B">
      <w:pPr>
        <w:spacing w:after="0"/>
        <w:ind w:firstLine="12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056">
        <w:rPr>
          <w:rFonts w:ascii="Times New Roman" w:hAnsi="Times New Roman" w:cs="Times New Roman"/>
          <w:iCs/>
          <w:sz w:val="24"/>
          <w:szCs w:val="24"/>
        </w:rPr>
        <w:t>Klausimai ir diskusija</w:t>
      </w:r>
    </w:p>
    <w:p w:rsidR="00376FE7" w:rsidRPr="0037021A" w:rsidRDefault="00B410C2" w:rsidP="003702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12.45–14</w:t>
      </w:r>
      <w:r w:rsidR="00376FE7" w:rsidRPr="0037021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69408B">
        <w:rPr>
          <w:rFonts w:ascii="Times New Roman" w:hAnsi="Times New Roman" w:cs="Times New Roman"/>
          <w:bCs/>
          <w:sz w:val="24"/>
          <w:szCs w:val="24"/>
        </w:rPr>
        <w:t>0</w:t>
      </w:r>
      <w:r w:rsidR="00E13D7B">
        <w:rPr>
          <w:rFonts w:ascii="Times New Roman" w:hAnsi="Times New Roman" w:cs="Times New Roman"/>
          <w:bCs/>
          <w:sz w:val="24"/>
          <w:szCs w:val="24"/>
        </w:rPr>
        <w:tab/>
      </w:r>
      <w:r w:rsidR="00376FE7" w:rsidRPr="0037021A">
        <w:rPr>
          <w:rFonts w:ascii="Times New Roman" w:hAnsi="Times New Roman" w:cs="Times New Roman"/>
          <w:bCs/>
          <w:sz w:val="24"/>
          <w:szCs w:val="24"/>
        </w:rPr>
        <w:t>Pietų pertrauka</w:t>
      </w:r>
    </w:p>
    <w:p w:rsidR="007859CD" w:rsidRDefault="00B410C2" w:rsidP="003702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76FE7" w:rsidRPr="0037021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00–15.3</w:t>
      </w:r>
      <w:r w:rsidR="00E13D7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13D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0FAA">
        <w:rPr>
          <w:rFonts w:ascii="Times New Roman" w:hAnsi="Times New Roman" w:cs="Times New Roman"/>
          <w:b/>
          <w:bCs/>
          <w:sz w:val="24"/>
          <w:szCs w:val="24"/>
        </w:rPr>
        <w:t xml:space="preserve">Dėl Lietuvos </w:t>
      </w:r>
      <w:r w:rsidR="003E3F7E">
        <w:rPr>
          <w:rFonts w:ascii="Times New Roman" w:hAnsi="Times New Roman" w:cs="Times New Roman"/>
          <w:b/>
          <w:bCs/>
          <w:sz w:val="24"/>
          <w:szCs w:val="24"/>
        </w:rPr>
        <w:t xml:space="preserve">Respublikos </w:t>
      </w:r>
      <w:r w:rsidR="00D00FA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92503">
        <w:rPr>
          <w:rFonts w:ascii="Times New Roman" w:hAnsi="Times New Roman" w:cs="Times New Roman"/>
          <w:b/>
          <w:sz w:val="24"/>
          <w:szCs w:val="24"/>
        </w:rPr>
        <w:t>ilietybė</w:t>
      </w:r>
      <w:r w:rsidR="00D00FAA" w:rsidRPr="00D00FAA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A81F45">
        <w:rPr>
          <w:rFonts w:ascii="Times New Roman" w:hAnsi="Times New Roman" w:cs="Times New Roman"/>
          <w:b/>
          <w:sz w:val="24"/>
          <w:szCs w:val="24"/>
        </w:rPr>
        <w:t>išsaugojimo</w:t>
      </w:r>
    </w:p>
    <w:p w:rsidR="00376FE7" w:rsidRPr="006E5056" w:rsidRDefault="00376FE7" w:rsidP="003702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2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0FAA" w:rsidRPr="006E5056">
        <w:rPr>
          <w:rFonts w:ascii="Times New Roman" w:hAnsi="Times New Roman" w:cs="Times New Roman"/>
          <w:bCs/>
          <w:sz w:val="24"/>
          <w:szCs w:val="24"/>
        </w:rPr>
        <w:t>Komisijos narės Reginos Narušienės pranešimas</w:t>
      </w:r>
    </w:p>
    <w:p w:rsidR="00D00FAA" w:rsidRPr="006E5056" w:rsidRDefault="00786373" w:rsidP="00786373">
      <w:pPr>
        <w:spacing w:after="0"/>
        <w:ind w:left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056">
        <w:rPr>
          <w:rFonts w:ascii="Times New Roman" w:hAnsi="Times New Roman" w:cs="Times New Roman"/>
          <w:bCs/>
          <w:sz w:val="24"/>
          <w:szCs w:val="24"/>
        </w:rPr>
        <w:t xml:space="preserve">Seimo Teisės ir teisėtvarkos komiteto </w:t>
      </w:r>
      <w:r w:rsidR="00D932E4" w:rsidRPr="006E5056">
        <w:rPr>
          <w:rFonts w:ascii="Times New Roman" w:hAnsi="Times New Roman" w:cs="Times New Roman"/>
          <w:bCs/>
          <w:sz w:val="24"/>
          <w:szCs w:val="24"/>
        </w:rPr>
        <w:t xml:space="preserve">pirmininko </w:t>
      </w:r>
      <w:r w:rsidRPr="006E5056"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="00D00FAA" w:rsidRPr="006E5056">
        <w:rPr>
          <w:rFonts w:ascii="Times New Roman" w:hAnsi="Times New Roman" w:cs="Times New Roman"/>
          <w:bCs/>
          <w:sz w:val="24"/>
          <w:szCs w:val="24"/>
        </w:rPr>
        <w:t xml:space="preserve">Seimo Konstitucijos komisijos </w:t>
      </w:r>
      <w:r w:rsidR="00292503" w:rsidRPr="006E5056">
        <w:rPr>
          <w:rFonts w:ascii="Times New Roman" w:hAnsi="Times New Roman" w:cs="Times New Roman"/>
          <w:bCs/>
          <w:sz w:val="24"/>
          <w:szCs w:val="24"/>
        </w:rPr>
        <w:t>nario Juliaus Sabatausko</w:t>
      </w:r>
      <w:r w:rsidR="00D00FAA" w:rsidRPr="006E5056">
        <w:rPr>
          <w:rFonts w:ascii="Times New Roman" w:hAnsi="Times New Roman" w:cs="Times New Roman"/>
          <w:bCs/>
          <w:sz w:val="24"/>
          <w:szCs w:val="24"/>
        </w:rPr>
        <w:t xml:space="preserve"> pranešimas</w:t>
      </w:r>
    </w:p>
    <w:p w:rsidR="007B55FC" w:rsidRPr="006E5056" w:rsidRDefault="001E2B9D" w:rsidP="001E2B9D">
      <w:pPr>
        <w:spacing w:after="0"/>
        <w:ind w:left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056">
        <w:rPr>
          <w:rFonts w:ascii="Times New Roman" w:hAnsi="Times New Roman" w:cs="Times New Roman"/>
          <w:bCs/>
          <w:sz w:val="24"/>
          <w:szCs w:val="24"/>
        </w:rPr>
        <w:t>Mykolo Romerio uni</w:t>
      </w:r>
      <w:r w:rsidR="00A33198" w:rsidRPr="006E5056">
        <w:rPr>
          <w:rFonts w:ascii="Times New Roman" w:hAnsi="Times New Roman" w:cs="Times New Roman"/>
          <w:bCs/>
          <w:sz w:val="24"/>
          <w:szCs w:val="24"/>
        </w:rPr>
        <w:t xml:space="preserve">versiteto Konstitucinės ir administracinės teisės </w:t>
      </w:r>
      <w:r w:rsidRPr="006E5056">
        <w:rPr>
          <w:rFonts w:ascii="Times New Roman" w:hAnsi="Times New Roman" w:cs="Times New Roman"/>
          <w:bCs/>
          <w:sz w:val="24"/>
          <w:szCs w:val="24"/>
        </w:rPr>
        <w:t>dėstytojo p</w:t>
      </w:r>
      <w:r w:rsidR="00292503" w:rsidRPr="006E5056">
        <w:rPr>
          <w:rFonts w:ascii="Times New Roman" w:hAnsi="Times New Roman" w:cs="Times New Roman"/>
          <w:bCs/>
          <w:sz w:val="24"/>
          <w:szCs w:val="24"/>
        </w:rPr>
        <w:t>r</w:t>
      </w:r>
      <w:r w:rsidR="00211CBA" w:rsidRPr="006E5056">
        <w:rPr>
          <w:rFonts w:ascii="Times New Roman" w:hAnsi="Times New Roman" w:cs="Times New Roman"/>
          <w:bCs/>
          <w:sz w:val="24"/>
          <w:szCs w:val="24"/>
        </w:rPr>
        <w:t>of. dr. Vytauto Sinkevičiaus pra</w:t>
      </w:r>
      <w:r w:rsidR="00292503" w:rsidRPr="006E5056">
        <w:rPr>
          <w:rFonts w:ascii="Times New Roman" w:hAnsi="Times New Roman" w:cs="Times New Roman"/>
          <w:bCs/>
          <w:sz w:val="24"/>
          <w:szCs w:val="24"/>
        </w:rPr>
        <w:t>nešimas</w:t>
      </w:r>
    </w:p>
    <w:p w:rsidR="00376FE7" w:rsidRPr="006E5056" w:rsidRDefault="00376FE7" w:rsidP="007B55FC">
      <w:pPr>
        <w:spacing w:after="0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056">
        <w:rPr>
          <w:rFonts w:ascii="Times New Roman" w:hAnsi="Times New Roman" w:cs="Times New Roman"/>
          <w:bCs/>
          <w:sz w:val="24"/>
          <w:szCs w:val="24"/>
        </w:rPr>
        <w:t>Klausimai ir diskusija</w:t>
      </w:r>
    </w:p>
    <w:p w:rsidR="00376FE7" w:rsidRPr="00E13D7B" w:rsidRDefault="00B410C2" w:rsidP="00E13D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15.30–15.4</w:t>
      </w:r>
      <w:r w:rsidR="00E13D7B">
        <w:rPr>
          <w:rFonts w:ascii="Times New Roman" w:hAnsi="Times New Roman" w:cs="Times New Roman"/>
          <w:bCs/>
          <w:sz w:val="24"/>
          <w:szCs w:val="24"/>
        </w:rPr>
        <w:t>5</w:t>
      </w:r>
      <w:r w:rsidR="00E13D7B">
        <w:rPr>
          <w:rFonts w:ascii="Times New Roman" w:hAnsi="Times New Roman" w:cs="Times New Roman"/>
          <w:bCs/>
          <w:sz w:val="24"/>
          <w:szCs w:val="24"/>
        </w:rPr>
        <w:tab/>
      </w:r>
      <w:r w:rsidR="00376FE7" w:rsidRPr="0037021A">
        <w:rPr>
          <w:rFonts w:ascii="Times New Roman" w:hAnsi="Times New Roman" w:cs="Times New Roman"/>
          <w:bCs/>
          <w:sz w:val="24"/>
          <w:szCs w:val="24"/>
        </w:rPr>
        <w:t>Kavos pertrauka</w:t>
      </w:r>
    </w:p>
    <w:p w:rsidR="00B410C2" w:rsidRDefault="00B410C2" w:rsidP="00B410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565B">
        <w:rPr>
          <w:rFonts w:ascii="Times New Roman" w:hAnsi="Times New Roman" w:cs="Times New Roman"/>
          <w:b/>
          <w:bCs/>
          <w:sz w:val="24"/>
          <w:szCs w:val="24"/>
        </w:rPr>
        <w:t>15.4</w:t>
      </w:r>
      <w:r w:rsidR="00292503" w:rsidRPr="00AF565B">
        <w:rPr>
          <w:rFonts w:ascii="Times New Roman" w:hAnsi="Times New Roman" w:cs="Times New Roman"/>
          <w:b/>
          <w:bCs/>
          <w:sz w:val="24"/>
          <w:szCs w:val="24"/>
        </w:rPr>
        <w:t>5–16.</w:t>
      </w:r>
      <w:r w:rsidR="0066036C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E13D7B">
        <w:rPr>
          <w:rFonts w:ascii="Times New Roman" w:hAnsi="Times New Roman" w:cs="Times New Roman"/>
          <w:bCs/>
          <w:sz w:val="24"/>
          <w:szCs w:val="24"/>
        </w:rPr>
        <w:tab/>
      </w:r>
      <w:r w:rsidR="001E0BD8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CD462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E0BD8">
        <w:rPr>
          <w:rFonts w:ascii="Times New Roman" w:hAnsi="Times New Roman" w:cs="Times New Roman"/>
          <w:b/>
          <w:sz w:val="24"/>
          <w:szCs w:val="24"/>
        </w:rPr>
        <w:t>ietuvių emigracijos</w:t>
      </w:r>
      <w:r w:rsidR="0037021A" w:rsidRPr="006B23F1">
        <w:rPr>
          <w:rFonts w:ascii="Times New Roman" w:hAnsi="Times New Roman" w:cs="Times New Roman"/>
          <w:b/>
          <w:sz w:val="24"/>
          <w:szCs w:val="24"/>
        </w:rPr>
        <w:t xml:space="preserve"> į Vakarus 1940–1944 m.</w:t>
      </w:r>
    </w:p>
    <w:p w:rsidR="00B410C2" w:rsidRPr="006E5056" w:rsidRDefault="00B410C2" w:rsidP="00292503">
      <w:pPr>
        <w:spacing w:after="0"/>
        <w:ind w:left="129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 xml:space="preserve">Komisijos </w:t>
      </w:r>
      <w:r w:rsidR="00C95D81" w:rsidRPr="006E5056">
        <w:rPr>
          <w:rFonts w:ascii="Times New Roman" w:hAnsi="Times New Roman" w:cs="Times New Roman"/>
          <w:sz w:val="24"/>
          <w:szCs w:val="24"/>
        </w:rPr>
        <w:t>pirmininko Jono Prunskio</w:t>
      </w:r>
      <w:r w:rsidRPr="006E5056">
        <w:rPr>
          <w:rFonts w:ascii="Times New Roman" w:hAnsi="Times New Roman" w:cs="Times New Roman"/>
          <w:sz w:val="24"/>
          <w:szCs w:val="24"/>
        </w:rPr>
        <w:t xml:space="preserve"> pasisakymas</w:t>
      </w:r>
    </w:p>
    <w:p w:rsidR="004230D0" w:rsidRPr="006E5056" w:rsidRDefault="004230D0" w:rsidP="00292503">
      <w:pPr>
        <w:spacing w:after="0"/>
        <w:ind w:left="129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 xml:space="preserve">Knygos </w:t>
      </w:r>
      <w:r w:rsidR="001E0BD8" w:rsidRPr="006E5056">
        <w:rPr>
          <w:rFonts w:ascii="Times New Roman" w:hAnsi="Times New Roman" w:cs="Times New Roman"/>
          <w:sz w:val="24"/>
          <w:szCs w:val="24"/>
        </w:rPr>
        <w:t xml:space="preserve">„Manėm, kad greit grįšim“ </w:t>
      </w:r>
      <w:r w:rsidR="00A81F45" w:rsidRPr="006E5056">
        <w:rPr>
          <w:rFonts w:ascii="Times New Roman" w:hAnsi="Times New Roman" w:cs="Times New Roman"/>
          <w:sz w:val="24"/>
          <w:szCs w:val="24"/>
        </w:rPr>
        <w:t>bendraautorės</w:t>
      </w:r>
      <w:r w:rsidRPr="006E5056">
        <w:rPr>
          <w:rFonts w:ascii="Times New Roman" w:hAnsi="Times New Roman" w:cs="Times New Roman"/>
          <w:sz w:val="24"/>
          <w:szCs w:val="24"/>
        </w:rPr>
        <w:t xml:space="preserve"> Dalios Cidzikaitės</w:t>
      </w:r>
      <w:r w:rsidR="007B55FC" w:rsidRPr="006E5056">
        <w:rPr>
          <w:rFonts w:ascii="Times New Roman" w:hAnsi="Times New Roman" w:cs="Times New Roman"/>
          <w:sz w:val="24"/>
          <w:szCs w:val="24"/>
        </w:rPr>
        <w:t xml:space="preserve"> pranešimas</w:t>
      </w:r>
    </w:p>
    <w:p w:rsidR="00935FBA" w:rsidRPr="006E5056" w:rsidRDefault="000B1183" w:rsidP="00935FBA">
      <w:pPr>
        <w:spacing w:after="0"/>
        <w:ind w:firstLine="129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lastRenderedPageBreak/>
        <w:t xml:space="preserve">Martyno Mažvydo bibliotekos vadovo Renaldo Gudausko </w:t>
      </w:r>
    </w:p>
    <w:p w:rsidR="00715727" w:rsidRPr="006E5056" w:rsidRDefault="00715727" w:rsidP="00292503">
      <w:pPr>
        <w:spacing w:after="0"/>
        <w:ind w:firstLine="129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 xml:space="preserve">pranešimas </w:t>
      </w:r>
      <w:r w:rsidR="00935FBA" w:rsidRPr="006E5056">
        <w:rPr>
          <w:rFonts w:ascii="Times New Roman" w:hAnsi="Times New Roman" w:cs="Times New Roman"/>
          <w:sz w:val="24"/>
          <w:szCs w:val="24"/>
        </w:rPr>
        <w:t xml:space="preserve"> apie kilnojamąją</w:t>
      </w:r>
      <w:r w:rsidR="00552357" w:rsidRPr="006E5056">
        <w:rPr>
          <w:rFonts w:ascii="Times New Roman" w:hAnsi="Times New Roman" w:cs="Times New Roman"/>
          <w:sz w:val="24"/>
          <w:szCs w:val="24"/>
        </w:rPr>
        <w:t xml:space="preserve"> </w:t>
      </w:r>
      <w:r w:rsidR="000B1183" w:rsidRPr="006E5056">
        <w:rPr>
          <w:rFonts w:ascii="Times New Roman" w:hAnsi="Times New Roman" w:cs="Times New Roman"/>
          <w:sz w:val="24"/>
          <w:szCs w:val="24"/>
        </w:rPr>
        <w:t>parodą „Lietuviškoji leidyba</w:t>
      </w:r>
    </w:p>
    <w:p w:rsidR="000B1183" w:rsidRPr="006E5056" w:rsidRDefault="000B1183" w:rsidP="00292503">
      <w:pPr>
        <w:spacing w:after="0"/>
        <w:ind w:firstLine="129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>Vakarų Europoje 1944–1952 m.</w:t>
      </w:r>
      <w:r w:rsidR="00886347" w:rsidRPr="006E5056">
        <w:rPr>
          <w:rFonts w:ascii="Times New Roman" w:hAnsi="Times New Roman" w:cs="Times New Roman"/>
          <w:sz w:val="24"/>
          <w:szCs w:val="24"/>
        </w:rPr>
        <w:t xml:space="preserve">, </w:t>
      </w:r>
      <w:r w:rsidRPr="006E5056">
        <w:rPr>
          <w:rFonts w:ascii="Times New Roman" w:hAnsi="Times New Roman" w:cs="Times New Roman"/>
          <w:sz w:val="24"/>
          <w:szCs w:val="24"/>
        </w:rPr>
        <w:t>parengimas ir sklaida“</w:t>
      </w:r>
    </w:p>
    <w:p w:rsidR="009E2677" w:rsidRPr="006E5056" w:rsidRDefault="009E2677" w:rsidP="009E2677">
      <w:pPr>
        <w:spacing w:after="0"/>
        <w:ind w:firstLine="129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>Dalyvauja leidyklos „Aukso žuvys“ direktorė Sigita Pūkienė</w:t>
      </w:r>
    </w:p>
    <w:p w:rsidR="00376FE7" w:rsidRPr="006E5056" w:rsidRDefault="00376FE7" w:rsidP="00E13D7B">
      <w:pPr>
        <w:spacing w:after="0"/>
        <w:ind w:firstLine="129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>Klausimai ir diskusija</w:t>
      </w:r>
    </w:p>
    <w:p w:rsidR="00376FE7" w:rsidRPr="0037021A" w:rsidRDefault="00B410C2" w:rsidP="003702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="0066036C">
        <w:rPr>
          <w:rFonts w:ascii="Times New Roman" w:hAnsi="Times New Roman" w:cs="Times New Roman"/>
          <w:b/>
          <w:bCs/>
          <w:sz w:val="24"/>
          <w:szCs w:val="24"/>
        </w:rPr>
        <w:t>45</w:t>
      </w:r>
      <w:r>
        <w:rPr>
          <w:rFonts w:ascii="Times New Roman" w:hAnsi="Times New Roman" w:cs="Times New Roman"/>
          <w:b/>
          <w:bCs/>
          <w:sz w:val="24"/>
          <w:szCs w:val="24"/>
        </w:rPr>
        <w:t>–1</w:t>
      </w:r>
      <w:r w:rsidR="0066036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036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E13D7B">
        <w:rPr>
          <w:rFonts w:ascii="Times New Roman" w:hAnsi="Times New Roman" w:cs="Times New Roman"/>
          <w:sz w:val="24"/>
          <w:szCs w:val="24"/>
        </w:rPr>
        <w:tab/>
      </w:r>
      <w:r w:rsidR="00376FE7" w:rsidRPr="0037021A">
        <w:rPr>
          <w:rFonts w:ascii="Times New Roman" w:hAnsi="Times New Roman" w:cs="Times New Roman"/>
          <w:b/>
          <w:bCs/>
          <w:sz w:val="24"/>
          <w:szCs w:val="24"/>
        </w:rPr>
        <w:t>Darbinis posėdis. Nagrinėtų temų apibendrinimas. Sprendimų priėmimas</w:t>
      </w:r>
    </w:p>
    <w:p w:rsidR="00376FE7" w:rsidRPr="0037021A" w:rsidRDefault="00E13D7B" w:rsidP="00370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</w:t>
      </w:r>
      <w:r>
        <w:rPr>
          <w:rFonts w:ascii="Times New Roman" w:hAnsi="Times New Roman" w:cs="Times New Roman"/>
          <w:sz w:val="24"/>
          <w:szCs w:val="24"/>
        </w:rPr>
        <w:tab/>
      </w:r>
      <w:r w:rsidR="00376FE7" w:rsidRPr="0037021A">
        <w:rPr>
          <w:rFonts w:ascii="Times New Roman" w:hAnsi="Times New Roman" w:cs="Times New Roman"/>
          <w:sz w:val="24"/>
          <w:szCs w:val="24"/>
        </w:rPr>
        <w:t>Kviestinė vakarienė</w:t>
      </w:r>
    </w:p>
    <w:p w:rsidR="00376FE7" w:rsidRPr="0037021A" w:rsidRDefault="00376FE7" w:rsidP="00370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FE7" w:rsidRPr="0037021A" w:rsidRDefault="006A19A7" w:rsidP="00096677">
      <w:pPr>
        <w:pStyle w:val="Antrat2"/>
        <w:jc w:val="both"/>
      </w:pPr>
      <w:r>
        <w:rPr>
          <w:bCs/>
        </w:rPr>
        <w:t>Lapkričio 12</w:t>
      </w:r>
      <w:r w:rsidR="00376FE7" w:rsidRPr="0037021A">
        <w:rPr>
          <w:bCs/>
        </w:rPr>
        <w:t xml:space="preserve"> d., </w:t>
      </w:r>
      <w:r w:rsidR="00376FE7" w:rsidRPr="0037021A">
        <w:t>trečiadienis</w:t>
      </w:r>
    </w:p>
    <w:p w:rsidR="00376FE7" w:rsidRPr="0037021A" w:rsidRDefault="00376FE7" w:rsidP="00096677">
      <w:pPr>
        <w:pStyle w:val="Antrat2"/>
        <w:jc w:val="both"/>
      </w:pPr>
      <w:r w:rsidRPr="0037021A">
        <w:t xml:space="preserve"> </w:t>
      </w:r>
    </w:p>
    <w:p w:rsidR="00376FE7" w:rsidRPr="00CE4C50" w:rsidRDefault="00B410C2" w:rsidP="005400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9.00–11</w:t>
      </w:r>
      <w:r w:rsidR="00376FE7" w:rsidRPr="0037021A">
        <w:rPr>
          <w:rFonts w:ascii="Times New Roman" w:hAnsi="Times New Roman" w:cs="Times New Roman"/>
          <w:b/>
          <w:sz w:val="24"/>
          <w:szCs w:val="24"/>
        </w:rPr>
        <w:t>.00</w:t>
      </w:r>
      <w:r w:rsidR="00376FE7" w:rsidRPr="003702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erslo plėtra bei naujų rinkų paieško</w:t>
      </w:r>
      <w:r w:rsidR="00B255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</w:p>
    <w:p w:rsidR="00376FE7" w:rsidRPr="006E5056" w:rsidRDefault="00376FE7" w:rsidP="00E13D7B">
      <w:pPr>
        <w:spacing w:after="0"/>
        <w:ind w:firstLine="1290"/>
        <w:rPr>
          <w:rFonts w:ascii="Times New Roman" w:hAnsi="Times New Roman" w:cs="Times New Roman"/>
          <w:sz w:val="24"/>
          <w:szCs w:val="24"/>
        </w:rPr>
      </w:pPr>
      <w:r w:rsidRPr="00E13D7B">
        <w:rPr>
          <w:rFonts w:ascii="Times New Roman" w:hAnsi="Times New Roman" w:cs="Times New Roman"/>
          <w:i/>
          <w:sz w:val="24"/>
          <w:szCs w:val="24"/>
        </w:rPr>
        <w:tab/>
      </w:r>
      <w:r w:rsidRPr="006E5056">
        <w:rPr>
          <w:rFonts w:ascii="Times New Roman" w:hAnsi="Times New Roman" w:cs="Times New Roman"/>
          <w:sz w:val="24"/>
          <w:szCs w:val="24"/>
        </w:rPr>
        <w:t xml:space="preserve">Komisijos pirmininko </w:t>
      </w:r>
      <w:r w:rsidR="00096677" w:rsidRPr="006E5056">
        <w:rPr>
          <w:rFonts w:ascii="Times New Roman" w:hAnsi="Times New Roman" w:cs="Times New Roman"/>
          <w:sz w:val="24"/>
          <w:szCs w:val="24"/>
        </w:rPr>
        <w:t>pav</w:t>
      </w:r>
      <w:r w:rsidR="00CE4C50" w:rsidRPr="006E5056">
        <w:rPr>
          <w:rFonts w:ascii="Times New Roman" w:hAnsi="Times New Roman" w:cs="Times New Roman"/>
          <w:sz w:val="24"/>
          <w:szCs w:val="24"/>
        </w:rPr>
        <w:t>a</w:t>
      </w:r>
      <w:r w:rsidR="00096677" w:rsidRPr="006E5056">
        <w:rPr>
          <w:rFonts w:ascii="Times New Roman" w:hAnsi="Times New Roman" w:cs="Times New Roman"/>
          <w:sz w:val="24"/>
          <w:szCs w:val="24"/>
        </w:rPr>
        <w:t>duotojo Domo Petrulio</w:t>
      </w:r>
      <w:r w:rsidRPr="006E5056">
        <w:rPr>
          <w:rFonts w:ascii="Times New Roman" w:hAnsi="Times New Roman" w:cs="Times New Roman"/>
          <w:sz w:val="24"/>
          <w:szCs w:val="24"/>
        </w:rPr>
        <w:t xml:space="preserve"> </w:t>
      </w:r>
      <w:r w:rsidR="00EB0D7B" w:rsidRPr="006E5056">
        <w:rPr>
          <w:rFonts w:ascii="Times New Roman" w:hAnsi="Times New Roman" w:cs="Times New Roman"/>
          <w:sz w:val="24"/>
          <w:szCs w:val="24"/>
        </w:rPr>
        <w:t xml:space="preserve">pasiūlytos </w:t>
      </w:r>
      <w:r w:rsidRPr="006E5056">
        <w:rPr>
          <w:rFonts w:ascii="Times New Roman" w:hAnsi="Times New Roman" w:cs="Times New Roman"/>
          <w:sz w:val="24"/>
          <w:szCs w:val="24"/>
        </w:rPr>
        <w:t>temos pristatymas</w:t>
      </w:r>
    </w:p>
    <w:p w:rsidR="006A19A7" w:rsidRPr="006E5056" w:rsidRDefault="006A19A7" w:rsidP="00E13D7B">
      <w:pPr>
        <w:spacing w:after="0"/>
        <w:ind w:left="129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 xml:space="preserve">Ūkio </w:t>
      </w:r>
      <w:r w:rsidR="00C002F1" w:rsidRPr="006E5056">
        <w:rPr>
          <w:rFonts w:ascii="Times New Roman" w:hAnsi="Times New Roman" w:cs="Times New Roman"/>
          <w:sz w:val="24"/>
          <w:szCs w:val="24"/>
        </w:rPr>
        <w:t>viceministro Mari</w:t>
      </w:r>
      <w:r w:rsidR="006143CB">
        <w:rPr>
          <w:rFonts w:ascii="Times New Roman" w:hAnsi="Times New Roman" w:cs="Times New Roman"/>
          <w:sz w:val="24"/>
          <w:szCs w:val="24"/>
        </w:rPr>
        <w:t>a</w:t>
      </w:r>
      <w:r w:rsidR="00C002F1" w:rsidRPr="006E5056">
        <w:rPr>
          <w:rFonts w:ascii="Times New Roman" w:hAnsi="Times New Roman" w:cs="Times New Roman"/>
          <w:sz w:val="24"/>
          <w:szCs w:val="24"/>
        </w:rPr>
        <w:t>us Skarupsko</w:t>
      </w:r>
      <w:r w:rsidRPr="006E5056">
        <w:rPr>
          <w:rFonts w:ascii="Times New Roman" w:hAnsi="Times New Roman" w:cs="Times New Roman"/>
          <w:sz w:val="24"/>
          <w:szCs w:val="24"/>
        </w:rPr>
        <w:t xml:space="preserve"> pranešimas apie 2014–2015 m. veiksmų planą, kuriuo siekiama įvairinti Lietuvos eksportą ir sumažinti Lietuvos įmonių nuostolius</w:t>
      </w:r>
      <w:r w:rsidR="00786373" w:rsidRPr="006E5056">
        <w:rPr>
          <w:rFonts w:ascii="Times New Roman" w:hAnsi="Times New Roman" w:cs="Times New Roman"/>
          <w:sz w:val="24"/>
          <w:szCs w:val="24"/>
        </w:rPr>
        <w:t xml:space="preserve"> dėl Rusijos </w:t>
      </w:r>
      <w:r w:rsidR="00AE041B" w:rsidRPr="006E5056">
        <w:rPr>
          <w:rFonts w:ascii="Times New Roman" w:hAnsi="Times New Roman" w:cs="Times New Roman"/>
          <w:sz w:val="24"/>
          <w:szCs w:val="24"/>
        </w:rPr>
        <w:t xml:space="preserve">Federacijos </w:t>
      </w:r>
      <w:r w:rsidR="00786373" w:rsidRPr="006E5056">
        <w:rPr>
          <w:rFonts w:ascii="Times New Roman" w:hAnsi="Times New Roman" w:cs="Times New Roman"/>
          <w:sz w:val="24"/>
          <w:szCs w:val="24"/>
        </w:rPr>
        <w:t>paskelbtų sankcijų</w:t>
      </w:r>
      <w:r w:rsidR="00FA1BD2" w:rsidRPr="006E5056">
        <w:rPr>
          <w:rFonts w:ascii="Times New Roman" w:hAnsi="Times New Roman" w:cs="Times New Roman"/>
          <w:sz w:val="24"/>
          <w:szCs w:val="24"/>
        </w:rPr>
        <w:t>, apie naujų rinkų paieškas ir prognozuojamas embarg</w:t>
      </w:r>
      <w:r w:rsidR="00AE041B" w:rsidRPr="006E5056">
        <w:rPr>
          <w:rFonts w:ascii="Times New Roman" w:hAnsi="Times New Roman" w:cs="Times New Roman"/>
          <w:sz w:val="24"/>
          <w:szCs w:val="24"/>
        </w:rPr>
        <w:t>o pasekmes Lietuvos ekonomikai</w:t>
      </w:r>
    </w:p>
    <w:p w:rsidR="006A19A7" w:rsidRPr="006E5056" w:rsidRDefault="006A19A7" w:rsidP="00880E64">
      <w:pPr>
        <w:spacing w:after="0"/>
        <w:ind w:left="129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 xml:space="preserve">Užsienio reikalų </w:t>
      </w:r>
      <w:r w:rsidR="00070471" w:rsidRPr="006E5056">
        <w:rPr>
          <w:rFonts w:ascii="Times New Roman" w:hAnsi="Times New Roman" w:cs="Times New Roman"/>
          <w:sz w:val="24"/>
          <w:szCs w:val="24"/>
        </w:rPr>
        <w:t>viceministro</w:t>
      </w:r>
      <w:r w:rsidR="008B1378" w:rsidRPr="006E5056">
        <w:rPr>
          <w:rFonts w:ascii="Times New Roman" w:hAnsi="Times New Roman" w:cs="Times New Roman"/>
          <w:sz w:val="24"/>
          <w:szCs w:val="24"/>
        </w:rPr>
        <w:t xml:space="preserve"> </w:t>
      </w:r>
      <w:r w:rsidR="009C6F89" w:rsidRPr="006E5056">
        <w:rPr>
          <w:rFonts w:ascii="Times New Roman" w:hAnsi="Times New Roman" w:cs="Times New Roman"/>
          <w:sz w:val="24"/>
          <w:szCs w:val="24"/>
        </w:rPr>
        <w:t>Rolando</w:t>
      </w:r>
      <w:r w:rsidR="008B1378" w:rsidRPr="006E5056">
        <w:rPr>
          <w:rFonts w:ascii="Times New Roman" w:hAnsi="Times New Roman" w:cs="Times New Roman"/>
          <w:sz w:val="24"/>
          <w:szCs w:val="24"/>
        </w:rPr>
        <w:t xml:space="preserve"> K</w:t>
      </w:r>
      <w:r w:rsidR="00BE62D3" w:rsidRPr="006E5056">
        <w:rPr>
          <w:rFonts w:ascii="Times New Roman" w:hAnsi="Times New Roman" w:cs="Times New Roman"/>
          <w:sz w:val="24"/>
          <w:szCs w:val="24"/>
        </w:rPr>
        <w:t>riščiūno</w:t>
      </w:r>
      <w:r w:rsidRPr="006E5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56">
        <w:rPr>
          <w:rFonts w:ascii="Times New Roman" w:hAnsi="Times New Roman" w:cs="Times New Roman"/>
          <w:sz w:val="24"/>
          <w:szCs w:val="24"/>
        </w:rPr>
        <w:t>pranešimas</w:t>
      </w:r>
      <w:r w:rsidR="00AE041B" w:rsidRPr="006E5056">
        <w:rPr>
          <w:rFonts w:ascii="Times New Roman" w:hAnsi="Times New Roman" w:cs="Times New Roman"/>
          <w:sz w:val="24"/>
          <w:szCs w:val="24"/>
        </w:rPr>
        <w:t xml:space="preserve"> apie </w:t>
      </w:r>
      <w:r w:rsidR="00880E64" w:rsidRPr="006E5056">
        <w:rPr>
          <w:rFonts w:ascii="Times New Roman" w:hAnsi="Times New Roman" w:cs="Times New Roman"/>
          <w:sz w:val="24"/>
          <w:szCs w:val="24"/>
        </w:rPr>
        <w:t>Užsienio reikalų m</w:t>
      </w:r>
      <w:r w:rsidR="00AE041B" w:rsidRPr="006E5056">
        <w:rPr>
          <w:rFonts w:ascii="Times New Roman" w:hAnsi="Times New Roman" w:cs="Times New Roman"/>
          <w:sz w:val="24"/>
          <w:szCs w:val="24"/>
        </w:rPr>
        <w:t>inisterijos pastangas ieškant naujų rinkų, skatinant Lietuvos eksportą ir siekiant sumažinti Lietuvos įmonių</w:t>
      </w:r>
      <w:r w:rsidR="00880E64" w:rsidRPr="006E5056">
        <w:rPr>
          <w:rFonts w:ascii="Times New Roman" w:hAnsi="Times New Roman" w:cs="Times New Roman"/>
          <w:sz w:val="24"/>
          <w:szCs w:val="24"/>
        </w:rPr>
        <w:t xml:space="preserve"> </w:t>
      </w:r>
      <w:r w:rsidR="00AE041B" w:rsidRPr="006E5056">
        <w:rPr>
          <w:rFonts w:ascii="Times New Roman" w:hAnsi="Times New Roman" w:cs="Times New Roman"/>
          <w:sz w:val="24"/>
          <w:szCs w:val="24"/>
        </w:rPr>
        <w:t>nuostolius dėl Rusijos</w:t>
      </w:r>
      <w:r w:rsidR="00E13D7B" w:rsidRPr="006E5056">
        <w:rPr>
          <w:rFonts w:ascii="Times New Roman" w:hAnsi="Times New Roman" w:cs="Times New Roman"/>
          <w:sz w:val="24"/>
          <w:szCs w:val="24"/>
        </w:rPr>
        <w:t xml:space="preserve"> Federacijos paskelbtų sankcijų</w:t>
      </w:r>
    </w:p>
    <w:p w:rsidR="00BB654E" w:rsidRPr="006E5056" w:rsidRDefault="006A19A7" w:rsidP="00E13D7B">
      <w:pPr>
        <w:spacing w:after="0"/>
        <w:ind w:left="129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 xml:space="preserve">Lietuvos pramonininkų konfederacijos </w:t>
      </w:r>
      <w:r w:rsidR="002F06FE" w:rsidRPr="006E5056">
        <w:rPr>
          <w:rFonts w:ascii="Times New Roman" w:hAnsi="Times New Roman" w:cs="Times New Roman"/>
          <w:sz w:val="24"/>
          <w:szCs w:val="24"/>
        </w:rPr>
        <w:t>viceprezidento, vykdomosios direkcijos gen. direktoriaus</w:t>
      </w:r>
      <w:r w:rsidRPr="006E5056">
        <w:rPr>
          <w:rFonts w:ascii="Times New Roman" w:hAnsi="Times New Roman" w:cs="Times New Roman"/>
          <w:sz w:val="24"/>
          <w:szCs w:val="24"/>
        </w:rPr>
        <w:t xml:space="preserve"> </w:t>
      </w:r>
      <w:r w:rsidR="00880E64" w:rsidRPr="006E5056">
        <w:rPr>
          <w:rFonts w:ascii="Times New Roman" w:hAnsi="Times New Roman" w:cs="Times New Roman"/>
          <w:sz w:val="24"/>
          <w:szCs w:val="24"/>
        </w:rPr>
        <w:t xml:space="preserve">Gedimino Rainio </w:t>
      </w:r>
      <w:r w:rsidR="00CE4C50" w:rsidRPr="006E5056">
        <w:rPr>
          <w:rFonts w:ascii="Times New Roman" w:hAnsi="Times New Roman" w:cs="Times New Roman"/>
          <w:sz w:val="24"/>
          <w:szCs w:val="24"/>
        </w:rPr>
        <w:t xml:space="preserve">pranešimas </w:t>
      </w:r>
      <w:r w:rsidRPr="006E5056">
        <w:rPr>
          <w:rFonts w:ascii="Times New Roman" w:hAnsi="Times New Roman" w:cs="Times New Roman"/>
          <w:sz w:val="24"/>
          <w:szCs w:val="24"/>
        </w:rPr>
        <w:t>apie prognozuojamas</w:t>
      </w:r>
      <w:r w:rsidR="002F06FE" w:rsidRPr="006E5056">
        <w:rPr>
          <w:rFonts w:ascii="Times New Roman" w:hAnsi="Times New Roman" w:cs="Times New Roman"/>
          <w:sz w:val="24"/>
          <w:szCs w:val="24"/>
        </w:rPr>
        <w:t xml:space="preserve"> </w:t>
      </w:r>
      <w:r w:rsidR="000F1425" w:rsidRPr="006E5056">
        <w:rPr>
          <w:rFonts w:ascii="Times New Roman" w:hAnsi="Times New Roman" w:cs="Times New Roman"/>
          <w:sz w:val="24"/>
          <w:szCs w:val="24"/>
        </w:rPr>
        <w:t xml:space="preserve">Rusijos Federacijos embargo pasekmes </w:t>
      </w:r>
      <w:r w:rsidRPr="006E5056">
        <w:rPr>
          <w:rFonts w:ascii="Times New Roman" w:hAnsi="Times New Roman" w:cs="Times New Roman"/>
          <w:sz w:val="24"/>
          <w:szCs w:val="24"/>
        </w:rPr>
        <w:t>Lietuvos ekonomikai</w:t>
      </w:r>
      <w:r w:rsidR="000F1425" w:rsidRPr="006E5056">
        <w:rPr>
          <w:rFonts w:ascii="Times New Roman" w:hAnsi="Times New Roman" w:cs="Times New Roman"/>
          <w:sz w:val="24"/>
          <w:szCs w:val="24"/>
        </w:rPr>
        <w:t xml:space="preserve"> ir naujų rinkų paieškas</w:t>
      </w:r>
      <w:r w:rsidRPr="006E5056">
        <w:rPr>
          <w:rFonts w:ascii="Times New Roman" w:hAnsi="Times New Roman" w:cs="Times New Roman"/>
          <w:sz w:val="24"/>
          <w:szCs w:val="24"/>
        </w:rPr>
        <w:t xml:space="preserve">, </w:t>
      </w:r>
      <w:r w:rsidR="000F1425" w:rsidRPr="006E5056">
        <w:rPr>
          <w:rFonts w:ascii="Times New Roman" w:hAnsi="Times New Roman" w:cs="Times New Roman"/>
          <w:sz w:val="24"/>
          <w:szCs w:val="24"/>
        </w:rPr>
        <w:t xml:space="preserve">taip pat apie Lietuvos pramoninkų konfederacijos planus ir siūlymus, siekiant sumažinti Lietuvos įmonių nuostolius dėl Rusijos Federacijos paskelbtų sankcijų </w:t>
      </w:r>
    </w:p>
    <w:p w:rsidR="006A19A7" w:rsidRPr="006E5056" w:rsidRDefault="005C0261" w:rsidP="00E13D7B">
      <w:pPr>
        <w:spacing w:after="0"/>
        <w:ind w:left="129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>Klausima</w:t>
      </w:r>
      <w:r w:rsidR="00315E9B" w:rsidRPr="006E5056">
        <w:rPr>
          <w:rFonts w:ascii="Times New Roman" w:hAnsi="Times New Roman" w:cs="Times New Roman"/>
          <w:sz w:val="24"/>
          <w:szCs w:val="24"/>
        </w:rPr>
        <w:t xml:space="preserve">i </w:t>
      </w:r>
      <w:r w:rsidRPr="006E5056">
        <w:rPr>
          <w:rFonts w:ascii="Times New Roman" w:hAnsi="Times New Roman" w:cs="Times New Roman"/>
          <w:sz w:val="24"/>
          <w:szCs w:val="24"/>
        </w:rPr>
        <w:t xml:space="preserve">ir </w:t>
      </w:r>
      <w:r w:rsidR="008A3B11" w:rsidRPr="006E5056">
        <w:rPr>
          <w:rFonts w:ascii="Times New Roman" w:hAnsi="Times New Roman" w:cs="Times New Roman"/>
          <w:sz w:val="24"/>
          <w:szCs w:val="24"/>
        </w:rPr>
        <w:t>diskusija</w:t>
      </w:r>
    </w:p>
    <w:p w:rsidR="00B410C2" w:rsidRPr="00E00FB4" w:rsidRDefault="00B410C2" w:rsidP="00B410C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FB4">
        <w:rPr>
          <w:rFonts w:ascii="Times New Roman" w:hAnsi="Times New Roman" w:cs="Times New Roman"/>
          <w:bCs/>
          <w:sz w:val="24"/>
          <w:szCs w:val="24"/>
        </w:rPr>
        <w:t>11.00</w:t>
      </w:r>
      <w:r w:rsidR="00C95D81" w:rsidRPr="00E00FB4">
        <w:rPr>
          <w:rFonts w:ascii="Times New Roman" w:hAnsi="Times New Roman" w:cs="Times New Roman"/>
          <w:bCs/>
          <w:sz w:val="24"/>
          <w:szCs w:val="24"/>
        </w:rPr>
        <w:t>-11.1</w:t>
      </w:r>
      <w:r w:rsidR="00E13D7B">
        <w:rPr>
          <w:rFonts w:ascii="Times New Roman" w:hAnsi="Times New Roman" w:cs="Times New Roman"/>
          <w:bCs/>
          <w:sz w:val="24"/>
          <w:szCs w:val="24"/>
        </w:rPr>
        <w:t>5</w:t>
      </w:r>
      <w:r w:rsidR="00E13D7B">
        <w:rPr>
          <w:rFonts w:ascii="Times New Roman" w:hAnsi="Times New Roman" w:cs="Times New Roman"/>
          <w:bCs/>
          <w:sz w:val="24"/>
          <w:szCs w:val="24"/>
        </w:rPr>
        <w:tab/>
      </w:r>
      <w:r w:rsidRPr="00E00FB4">
        <w:rPr>
          <w:rFonts w:ascii="Times New Roman" w:hAnsi="Times New Roman" w:cs="Times New Roman"/>
          <w:bCs/>
          <w:sz w:val="24"/>
          <w:szCs w:val="24"/>
        </w:rPr>
        <w:t>Kavos pertrauka</w:t>
      </w:r>
    </w:p>
    <w:p w:rsidR="00B25547" w:rsidRDefault="00C95D81" w:rsidP="00C95D81">
      <w:pPr>
        <w:spacing w:after="0"/>
        <w:ind w:left="1290" w:hanging="12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11.1</w:t>
      </w:r>
      <w:r w:rsidR="00B410C2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="00E13D7B">
        <w:rPr>
          <w:rFonts w:ascii="Times New Roman" w:hAnsi="Times New Roman" w:cs="Times New Roman"/>
          <w:b/>
          <w:bCs/>
          <w:sz w:val="24"/>
          <w:szCs w:val="24"/>
        </w:rPr>
        <w:t>12.30</w:t>
      </w:r>
      <w:r w:rsidR="00E13D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1C32" w:rsidRPr="0037021A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E8652E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="00F11C32" w:rsidRPr="0037021A">
        <w:rPr>
          <w:rFonts w:ascii="Times New Roman" w:hAnsi="Times New Roman" w:cs="Times New Roman"/>
          <w:b/>
          <w:bCs/>
          <w:sz w:val="24"/>
          <w:szCs w:val="24"/>
        </w:rPr>
        <w:t xml:space="preserve">emės ūkio paskirties žemės </w:t>
      </w:r>
      <w:r w:rsidR="00F11C32">
        <w:rPr>
          <w:rFonts w:ascii="Times New Roman" w:hAnsi="Times New Roman" w:cs="Times New Roman"/>
          <w:b/>
          <w:bCs/>
          <w:sz w:val="24"/>
          <w:szCs w:val="24"/>
        </w:rPr>
        <w:t>įsigijimo įstatymo įgyvendinimo</w:t>
      </w:r>
      <w:r w:rsidR="00880E64">
        <w:rPr>
          <w:rFonts w:ascii="Times New Roman" w:hAnsi="Times New Roman" w:cs="Times New Roman"/>
          <w:b/>
          <w:bCs/>
          <w:sz w:val="24"/>
          <w:szCs w:val="24"/>
        </w:rPr>
        <w:t xml:space="preserve"> ir</w:t>
      </w:r>
    </w:p>
    <w:p w:rsidR="00F11C32" w:rsidRPr="0037021A" w:rsidRDefault="00E13D7B" w:rsidP="00C95D81">
      <w:pPr>
        <w:spacing w:after="0"/>
        <w:ind w:left="1290" w:hanging="12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5D81">
        <w:rPr>
          <w:rFonts w:ascii="Times New Roman" w:hAnsi="Times New Roman" w:cs="Times New Roman"/>
          <w:b/>
          <w:bCs/>
          <w:sz w:val="24"/>
          <w:szCs w:val="24"/>
        </w:rPr>
        <w:t>investicijų į Lietuvos žemės ūkį</w:t>
      </w:r>
      <w:r w:rsidR="00F11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D81">
        <w:rPr>
          <w:rFonts w:ascii="Times New Roman" w:hAnsi="Times New Roman" w:cs="Times New Roman"/>
          <w:b/>
          <w:bCs/>
          <w:sz w:val="24"/>
          <w:szCs w:val="24"/>
        </w:rPr>
        <w:t>stabilumo</w:t>
      </w:r>
      <w:r w:rsidR="00F11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1C32" w:rsidRPr="003B3181" w:rsidRDefault="00F11C32" w:rsidP="00F11C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2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3181">
        <w:rPr>
          <w:rFonts w:ascii="Times New Roman" w:hAnsi="Times New Roman" w:cs="Times New Roman"/>
          <w:bCs/>
          <w:sz w:val="24"/>
          <w:szCs w:val="24"/>
        </w:rPr>
        <w:t>Komisijos pirmininko Jono Prunskio pasiūlytos temos pristatymas</w:t>
      </w:r>
    </w:p>
    <w:p w:rsidR="007779E8" w:rsidRPr="006722CB" w:rsidRDefault="00F11C32" w:rsidP="006722CB">
      <w:pPr>
        <w:spacing w:after="0"/>
        <w:ind w:left="129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181">
        <w:rPr>
          <w:rFonts w:ascii="Times New Roman" w:hAnsi="Times New Roman" w:cs="Times New Roman"/>
          <w:bCs/>
          <w:sz w:val="24"/>
          <w:szCs w:val="24"/>
        </w:rPr>
        <w:t xml:space="preserve">Lietuvos Respublikos žemės ūkio </w:t>
      </w:r>
      <w:r w:rsidR="006722CB" w:rsidRPr="003B3181">
        <w:rPr>
          <w:rFonts w:ascii="Times New Roman" w:hAnsi="Times New Roman" w:cs="Times New Roman"/>
          <w:bCs/>
          <w:sz w:val="24"/>
          <w:szCs w:val="24"/>
        </w:rPr>
        <w:t xml:space="preserve">ministerijos Žemės ūkio skyriaus vedėjos Gintarės Tumalavičienės </w:t>
      </w:r>
      <w:r w:rsidRPr="003B3181">
        <w:rPr>
          <w:rFonts w:ascii="Times New Roman" w:hAnsi="Times New Roman" w:cs="Times New Roman"/>
          <w:bCs/>
          <w:sz w:val="24"/>
          <w:szCs w:val="24"/>
        </w:rPr>
        <w:t>pranešimas</w:t>
      </w:r>
      <w:r w:rsidR="006722CB">
        <w:rPr>
          <w:rFonts w:ascii="Times New Roman" w:hAnsi="Times New Roman" w:cs="Times New Roman"/>
          <w:bCs/>
          <w:i/>
          <w:sz w:val="24"/>
          <w:szCs w:val="24"/>
        </w:rPr>
        <w:t xml:space="preserve"> „</w:t>
      </w:r>
      <w:r w:rsidR="006722CB" w:rsidRPr="006722CB">
        <w:rPr>
          <w:rFonts w:ascii="Times New Roman" w:hAnsi="Times New Roman" w:cs="Times New Roman"/>
          <w:bCs/>
          <w:sz w:val="24"/>
          <w:szCs w:val="24"/>
        </w:rPr>
        <w:t>Dėl Žemės ūkio paskirties žemės įsigijimo įstatymo įgyvendinimo</w:t>
      </w:r>
      <w:r w:rsidR="006722CB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BB7389" w:rsidRDefault="00CE5933" w:rsidP="00E13D7B">
      <w:pPr>
        <w:spacing w:after="0"/>
        <w:ind w:left="129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181">
        <w:rPr>
          <w:rFonts w:ascii="Times New Roman" w:hAnsi="Times New Roman" w:cs="Times New Roman"/>
          <w:bCs/>
          <w:sz w:val="24"/>
          <w:szCs w:val="24"/>
        </w:rPr>
        <w:t xml:space="preserve">Advokatų kontoros </w:t>
      </w:r>
      <w:r w:rsidR="00631C82" w:rsidRPr="003B3181">
        <w:rPr>
          <w:rFonts w:ascii="Times New Roman" w:hAnsi="Times New Roman" w:cs="Times New Roman"/>
          <w:bCs/>
          <w:sz w:val="24"/>
          <w:szCs w:val="24"/>
        </w:rPr>
        <w:t xml:space="preserve">„LAWIN </w:t>
      </w:r>
      <w:r w:rsidRPr="003B3181">
        <w:rPr>
          <w:rFonts w:ascii="Times New Roman" w:hAnsi="Times New Roman" w:cs="Times New Roman"/>
          <w:bCs/>
          <w:sz w:val="24"/>
          <w:szCs w:val="24"/>
        </w:rPr>
        <w:t>Lideika, Petrauskas, Valiūnas ir partneriai“</w:t>
      </w:r>
      <w:r w:rsidRPr="003B3181">
        <w:rPr>
          <w:rFonts w:ascii="Times New Roman" w:hAnsi="Times New Roman" w:cs="Times New Roman"/>
          <w:bCs/>
          <w:sz w:val="24"/>
          <w:szCs w:val="24"/>
        </w:rPr>
        <w:br/>
        <w:t xml:space="preserve">advokato Simo Gudyno </w:t>
      </w:r>
      <w:r w:rsidR="00A81F45" w:rsidRPr="003B3181">
        <w:rPr>
          <w:rFonts w:ascii="Times New Roman" w:hAnsi="Times New Roman" w:cs="Times New Roman"/>
          <w:bCs/>
          <w:sz w:val="24"/>
          <w:szCs w:val="24"/>
        </w:rPr>
        <w:t>p</w:t>
      </w:r>
      <w:r w:rsidR="007779E8" w:rsidRPr="003B3181">
        <w:rPr>
          <w:rFonts w:ascii="Times New Roman" w:hAnsi="Times New Roman" w:cs="Times New Roman"/>
          <w:bCs/>
          <w:sz w:val="24"/>
          <w:szCs w:val="24"/>
        </w:rPr>
        <w:t>ranešimas</w:t>
      </w:r>
      <w:r w:rsidR="003B3181" w:rsidRPr="003B3181">
        <w:rPr>
          <w:rFonts w:ascii="Arial" w:hAnsi="Arial" w:cs="Arial"/>
          <w:color w:val="000000"/>
          <w:sz w:val="20"/>
          <w:szCs w:val="20"/>
        </w:rPr>
        <w:t xml:space="preserve"> </w:t>
      </w:r>
      <w:r w:rsidR="003B3181"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="003B3181" w:rsidRPr="006722CB">
        <w:rPr>
          <w:rFonts w:ascii="Times New Roman" w:hAnsi="Times New Roman" w:cs="Times New Roman"/>
          <w:bCs/>
          <w:sz w:val="24"/>
          <w:szCs w:val="24"/>
        </w:rPr>
        <w:t xml:space="preserve">Dėl Žemės ūkio paskirties žemės </w:t>
      </w:r>
      <w:r w:rsidR="003B3181">
        <w:rPr>
          <w:rFonts w:ascii="Times New Roman" w:hAnsi="Times New Roman" w:cs="Times New Roman"/>
          <w:bCs/>
          <w:sz w:val="24"/>
          <w:szCs w:val="24"/>
        </w:rPr>
        <w:t xml:space="preserve">įsigijimo įstatymo pasekmių ir siūlomų </w:t>
      </w:r>
      <w:r w:rsidR="003B3181" w:rsidRPr="003B3181">
        <w:rPr>
          <w:rFonts w:ascii="Times New Roman" w:hAnsi="Times New Roman" w:cs="Times New Roman"/>
          <w:bCs/>
          <w:sz w:val="24"/>
          <w:szCs w:val="24"/>
        </w:rPr>
        <w:t>šio</w:t>
      </w:r>
      <w:r w:rsidR="003B3181" w:rsidRPr="003B3181">
        <w:rPr>
          <w:rFonts w:ascii="Times New Roman" w:hAnsi="Times New Roman" w:cs="Times New Roman"/>
          <w:color w:val="000000"/>
          <w:sz w:val="24"/>
          <w:szCs w:val="24"/>
        </w:rPr>
        <w:t xml:space="preserve"> įstatymo</w:t>
      </w:r>
      <w:r w:rsidR="003B3181" w:rsidRPr="003B3181">
        <w:rPr>
          <w:rFonts w:ascii="Times New Roman" w:hAnsi="Times New Roman" w:cs="Times New Roman"/>
          <w:bCs/>
          <w:sz w:val="24"/>
          <w:szCs w:val="24"/>
        </w:rPr>
        <w:t xml:space="preserve"> pakeitimų“</w:t>
      </w:r>
      <w:r w:rsidR="003B31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6FE7" w:rsidRPr="00E13D7B" w:rsidRDefault="00F11C32" w:rsidP="00E13D7B">
      <w:pPr>
        <w:spacing w:after="0"/>
        <w:ind w:firstLine="129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021A">
        <w:rPr>
          <w:rFonts w:ascii="Times New Roman" w:hAnsi="Times New Roman" w:cs="Times New Roman"/>
          <w:bCs/>
          <w:i/>
          <w:sz w:val="24"/>
          <w:szCs w:val="24"/>
        </w:rPr>
        <w:t>Klausimai ir diskusija</w:t>
      </w:r>
    </w:p>
    <w:p w:rsidR="00376FE7" w:rsidRPr="0037021A" w:rsidRDefault="00C95D81" w:rsidP="00E13D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12.30–13.45</w:t>
      </w:r>
      <w:r w:rsidR="00E13D7B">
        <w:rPr>
          <w:rFonts w:ascii="Times New Roman" w:hAnsi="Times New Roman" w:cs="Times New Roman"/>
          <w:bCs/>
          <w:sz w:val="24"/>
          <w:szCs w:val="24"/>
        </w:rPr>
        <w:tab/>
      </w:r>
      <w:r w:rsidR="00376FE7" w:rsidRPr="0037021A">
        <w:rPr>
          <w:rFonts w:ascii="Times New Roman" w:hAnsi="Times New Roman" w:cs="Times New Roman"/>
          <w:bCs/>
          <w:sz w:val="24"/>
          <w:szCs w:val="24"/>
        </w:rPr>
        <w:t>Pietų pertrauka</w:t>
      </w:r>
    </w:p>
    <w:p w:rsidR="006A19A7" w:rsidRPr="00CE4C50" w:rsidRDefault="00C95D81" w:rsidP="006A19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13.4</w:t>
      </w:r>
      <w:r w:rsidR="00376FE7" w:rsidRPr="0037021A">
        <w:rPr>
          <w:rFonts w:ascii="Times New Roman" w:hAnsi="Times New Roman" w:cs="Times New Roman"/>
          <w:b/>
          <w:sz w:val="24"/>
          <w:szCs w:val="24"/>
        </w:rPr>
        <w:t>5–</w:t>
      </w:r>
      <w:r w:rsidR="007779E8">
        <w:rPr>
          <w:rFonts w:ascii="Times New Roman" w:hAnsi="Times New Roman" w:cs="Times New Roman"/>
          <w:b/>
          <w:sz w:val="24"/>
          <w:szCs w:val="24"/>
        </w:rPr>
        <w:t>15.00</w:t>
      </w:r>
      <w:r w:rsidR="00E13D7B">
        <w:rPr>
          <w:rFonts w:ascii="Times New Roman" w:hAnsi="Times New Roman" w:cs="Times New Roman"/>
          <w:sz w:val="24"/>
          <w:szCs w:val="24"/>
        </w:rPr>
        <w:tab/>
      </w:r>
      <w:r w:rsidR="006A19A7" w:rsidRPr="00CE4C50">
        <w:rPr>
          <w:rFonts w:ascii="Times New Roman" w:hAnsi="Times New Roman" w:cs="Times New Roman"/>
          <w:b/>
          <w:sz w:val="24"/>
          <w:szCs w:val="24"/>
        </w:rPr>
        <w:t>Dėl lietuvių kalbos</w:t>
      </w:r>
      <w:r w:rsidR="00B25547">
        <w:rPr>
          <w:rFonts w:ascii="Times New Roman" w:hAnsi="Times New Roman" w:cs="Times New Roman"/>
          <w:b/>
          <w:sz w:val="24"/>
          <w:szCs w:val="24"/>
        </w:rPr>
        <w:t>, kaip užsienio kalbos, statuso</w:t>
      </w:r>
    </w:p>
    <w:p w:rsidR="006A19A7" w:rsidRPr="006E5056" w:rsidRDefault="00E13D7B" w:rsidP="006A1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9A7" w:rsidRPr="006E5056">
        <w:rPr>
          <w:rFonts w:ascii="Times New Roman" w:hAnsi="Times New Roman" w:cs="Times New Roman"/>
          <w:sz w:val="24"/>
          <w:szCs w:val="24"/>
        </w:rPr>
        <w:t xml:space="preserve">Komisijos narės Irenos Degutienės </w:t>
      </w:r>
      <w:r w:rsidR="001E0BD8" w:rsidRPr="006E5056">
        <w:rPr>
          <w:rFonts w:ascii="Times New Roman" w:hAnsi="Times New Roman" w:cs="Times New Roman"/>
          <w:sz w:val="24"/>
          <w:szCs w:val="24"/>
        </w:rPr>
        <w:t>pasiūlytos temos pristatymas</w:t>
      </w:r>
    </w:p>
    <w:p w:rsidR="005C0261" w:rsidRPr="006E5056" w:rsidRDefault="00E13D7B" w:rsidP="00E13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ab/>
      </w:r>
      <w:r w:rsidR="006A19A7" w:rsidRPr="006E5056">
        <w:rPr>
          <w:rFonts w:ascii="Times New Roman" w:hAnsi="Times New Roman" w:cs="Times New Roman"/>
          <w:sz w:val="24"/>
          <w:szCs w:val="24"/>
        </w:rPr>
        <w:t>Švietimo ir mokslo ministerijos atstovo pranešimas</w:t>
      </w:r>
    </w:p>
    <w:p w:rsidR="00376FE7" w:rsidRPr="006E5056" w:rsidRDefault="00E13D7B" w:rsidP="00E13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ab/>
      </w:r>
      <w:r w:rsidR="00376FE7" w:rsidRPr="006E5056">
        <w:rPr>
          <w:rFonts w:ascii="Times New Roman" w:hAnsi="Times New Roman" w:cs="Times New Roman"/>
          <w:sz w:val="24"/>
          <w:szCs w:val="24"/>
        </w:rPr>
        <w:t>Klausimai</w:t>
      </w:r>
      <w:r w:rsidR="00EA10FC" w:rsidRPr="006E5056">
        <w:rPr>
          <w:rFonts w:ascii="Times New Roman" w:hAnsi="Times New Roman" w:cs="Times New Roman"/>
          <w:sz w:val="24"/>
          <w:szCs w:val="24"/>
        </w:rPr>
        <w:t xml:space="preserve"> ir diskusija</w:t>
      </w:r>
    </w:p>
    <w:p w:rsidR="00376FE7" w:rsidRPr="00E13D7B" w:rsidRDefault="007779E8" w:rsidP="00E13D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D7B">
        <w:rPr>
          <w:rFonts w:ascii="Times New Roman" w:hAnsi="Times New Roman" w:cs="Times New Roman"/>
          <w:bCs/>
          <w:sz w:val="24"/>
          <w:szCs w:val="24"/>
        </w:rPr>
        <w:t>15.00–15.15</w:t>
      </w:r>
      <w:r w:rsidR="00376FE7" w:rsidRPr="00E13D7B">
        <w:rPr>
          <w:rFonts w:ascii="Times New Roman" w:hAnsi="Times New Roman" w:cs="Times New Roman"/>
          <w:bCs/>
          <w:sz w:val="24"/>
          <w:szCs w:val="24"/>
        </w:rPr>
        <w:tab/>
        <w:t>Kavos pertrauka</w:t>
      </w:r>
    </w:p>
    <w:p w:rsidR="007C2B7A" w:rsidRPr="0037021A" w:rsidRDefault="007C2B7A" w:rsidP="0037021A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6A19A7" w:rsidRPr="001E0BD8" w:rsidRDefault="007779E8" w:rsidP="00EA10FC">
      <w:pPr>
        <w:spacing w:after="0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15.15</w:t>
      </w:r>
      <w:r w:rsidR="00A8433A" w:rsidRPr="00A42BF9">
        <w:rPr>
          <w:rFonts w:ascii="Times New Roman" w:hAnsi="Times New Roman" w:cs="Times New Roman"/>
          <w:b/>
          <w:sz w:val="24"/>
          <w:szCs w:val="24"/>
        </w:rPr>
        <w:t>–16.30</w:t>
      </w:r>
      <w:r w:rsidR="00E13D7B">
        <w:rPr>
          <w:rFonts w:ascii="Times New Roman" w:hAnsi="Times New Roman" w:cs="Times New Roman"/>
          <w:sz w:val="24"/>
          <w:szCs w:val="24"/>
        </w:rPr>
        <w:tab/>
      </w:r>
      <w:r w:rsidR="006A19A7" w:rsidRPr="006A19A7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EA10FC">
        <w:rPr>
          <w:rFonts w:ascii="Times New Roman" w:hAnsi="Times New Roman" w:cs="Times New Roman"/>
          <w:b/>
          <w:sz w:val="24"/>
          <w:szCs w:val="24"/>
        </w:rPr>
        <w:t>vienmandatės apygardos įsteigimo</w:t>
      </w:r>
      <w:r w:rsidR="006A19A7" w:rsidRPr="006A19A7">
        <w:rPr>
          <w:rFonts w:ascii="Times New Roman" w:hAnsi="Times New Roman" w:cs="Times New Roman"/>
          <w:b/>
          <w:sz w:val="24"/>
          <w:szCs w:val="24"/>
        </w:rPr>
        <w:t xml:space="preserve"> užsieny</w:t>
      </w:r>
      <w:r w:rsidR="006A19A7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C95D81">
        <w:rPr>
          <w:rFonts w:ascii="Times New Roman" w:hAnsi="Times New Roman" w:cs="Times New Roman"/>
          <w:b/>
          <w:sz w:val="24"/>
          <w:szCs w:val="24"/>
        </w:rPr>
        <w:t>gyvenanč</w:t>
      </w:r>
      <w:r w:rsidR="00B25547">
        <w:rPr>
          <w:rFonts w:ascii="Times New Roman" w:hAnsi="Times New Roman" w:cs="Times New Roman"/>
          <w:b/>
          <w:sz w:val="24"/>
          <w:szCs w:val="24"/>
        </w:rPr>
        <w:t xml:space="preserve">ių Lietuvos </w:t>
      </w:r>
      <w:r w:rsidR="00074F45">
        <w:rPr>
          <w:rFonts w:ascii="Times New Roman" w:hAnsi="Times New Roman" w:cs="Times New Roman"/>
          <w:b/>
          <w:sz w:val="24"/>
          <w:szCs w:val="24"/>
        </w:rPr>
        <w:t xml:space="preserve">Respublikos </w:t>
      </w:r>
      <w:r w:rsidR="00B25547">
        <w:rPr>
          <w:rFonts w:ascii="Times New Roman" w:hAnsi="Times New Roman" w:cs="Times New Roman"/>
          <w:b/>
          <w:sz w:val="24"/>
          <w:szCs w:val="24"/>
        </w:rPr>
        <w:t>piliečių balsavimui</w:t>
      </w:r>
    </w:p>
    <w:p w:rsidR="00376FE7" w:rsidRPr="006E5056" w:rsidRDefault="006A19A7" w:rsidP="005F74D7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E5056">
        <w:rPr>
          <w:rFonts w:ascii="Times New Roman" w:hAnsi="Times New Roman" w:cs="Times New Roman"/>
          <w:sz w:val="24"/>
          <w:szCs w:val="24"/>
        </w:rPr>
        <w:t xml:space="preserve">Komisijos </w:t>
      </w:r>
      <w:r w:rsidR="005F74D7" w:rsidRPr="006E5056">
        <w:rPr>
          <w:rFonts w:ascii="Times New Roman" w:hAnsi="Times New Roman" w:cs="Times New Roman"/>
          <w:sz w:val="24"/>
          <w:szCs w:val="24"/>
        </w:rPr>
        <w:t xml:space="preserve">pirmininko Jono Prunskio ir </w:t>
      </w:r>
      <w:r w:rsidR="00C95D81" w:rsidRPr="006E5056">
        <w:rPr>
          <w:rFonts w:ascii="Times New Roman" w:hAnsi="Times New Roman" w:cs="Times New Roman"/>
          <w:sz w:val="24"/>
          <w:szCs w:val="24"/>
        </w:rPr>
        <w:t xml:space="preserve">Pasaulio </w:t>
      </w:r>
      <w:r w:rsidR="00AB76D9" w:rsidRPr="006E5056">
        <w:rPr>
          <w:rFonts w:ascii="Times New Roman" w:hAnsi="Times New Roman" w:cs="Times New Roman"/>
          <w:sz w:val="24"/>
          <w:szCs w:val="24"/>
        </w:rPr>
        <w:t>l</w:t>
      </w:r>
      <w:r w:rsidR="00C95D81" w:rsidRPr="006E5056">
        <w:rPr>
          <w:rFonts w:ascii="Times New Roman" w:hAnsi="Times New Roman" w:cs="Times New Roman"/>
          <w:sz w:val="24"/>
          <w:szCs w:val="24"/>
        </w:rPr>
        <w:t xml:space="preserve">ietuvių </w:t>
      </w:r>
      <w:r w:rsidR="00AB76D9" w:rsidRPr="006E5056">
        <w:rPr>
          <w:rFonts w:ascii="Times New Roman" w:hAnsi="Times New Roman" w:cs="Times New Roman"/>
          <w:sz w:val="24"/>
          <w:szCs w:val="24"/>
        </w:rPr>
        <w:t>b</w:t>
      </w:r>
      <w:r w:rsidR="00C95D81" w:rsidRPr="006E5056">
        <w:rPr>
          <w:rFonts w:ascii="Times New Roman" w:hAnsi="Times New Roman" w:cs="Times New Roman"/>
          <w:sz w:val="24"/>
          <w:szCs w:val="24"/>
        </w:rPr>
        <w:t xml:space="preserve">endruomenės valdybos pirmininkės Danguolės </w:t>
      </w:r>
      <w:r w:rsidR="00E97464" w:rsidRPr="006E5056">
        <w:rPr>
          <w:rFonts w:ascii="Times New Roman" w:hAnsi="Times New Roman" w:cs="Times New Roman"/>
          <w:sz w:val="24"/>
          <w:szCs w:val="24"/>
        </w:rPr>
        <w:t xml:space="preserve">Navickienės </w:t>
      </w:r>
      <w:r w:rsidR="005F74D7" w:rsidRPr="006E5056">
        <w:rPr>
          <w:rFonts w:ascii="Times New Roman" w:hAnsi="Times New Roman" w:cs="Times New Roman"/>
          <w:sz w:val="24"/>
          <w:szCs w:val="24"/>
        </w:rPr>
        <w:t>pranešimai</w:t>
      </w:r>
      <w:r w:rsidRPr="006E5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589" w:rsidRPr="006E5056" w:rsidRDefault="00772589" w:rsidP="0037021A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>Vyriausiosios rinkimų komisijos pirmininko Zenono Vaigausko pranešimas</w:t>
      </w:r>
    </w:p>
    <w:p w:rsidR="00376FE7" w:rsidRPr="006E5056" w:rsidRDefault="00376FE7" w:rsidP="0037021A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>Klausimai ir diskusija</w:t>
      </w:r>
    </w:p>
    <w:p w:rsidR="00A8433A" w:rsidRPr="00E13D7B" w:rsidRDefault="00E13D7B" w:rsidP="00E13D7B">
      <w:pPr>
        <w:spacing w:after="0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D7B">
        <w:rPr>
          <w:rFonts w:ascii="Times New Roman" w:hAnsi="Times New Roman" w:cs="Times New Roman"/>
          <w:b/>
          <w:sz w:val="24"/>
          <w:szCs w:val="24"/>
        </w:rPr>
        <w:t>16.30-17.00</w:t>
      </w:r>
      <w:r w:rsidRPr="00E13D7B">
        <w:rPr>
          <w:rFonts w:ascii="Times New Roman" w:hAnsi="Times New Roman" w:cs="Times New Roman"/>
          <w:b/>
          <w:sz w:val="24"/>
          <w:szCs w:val="24"/>
        </w:rPr>
        <w:tab/>
      </w:r>
      <w:r w:rsidR="00A8433A" w:rsidRPr="00E13D7B">
        <w:rPr>
          <w:rFonts w:ascii="Times New Roman" w:hAnsi="Times New Roman" w:cs="Times New Roman"/>
          <w:b/>
          <w:sz w:val="24"/>
          <w:szCs w:val="24"/>
        </w:rPr>
        <w:t>Darbinis posėdis. Nagrinėtų temų apibendrinimas. Sprendimų priėmimas</w:t>
      </w:r>
    </w:p>
    <w:p w:rsidR="00376FE7" w:rsidRPr="0037021A" w:rsidRDefault="00376FE7" w:rsidP="0037021A">
      <w:pPr>
        <w:spacing w:after="0"/>
        <w:ind w:left="1560" w:hanging="156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76FE7" w:rsidRPr="0037021A" w:rsidRDefault="006A19A7" w:rsidP="0037021A">
      <w:pPr>
        <w:pStyle w:val="Pagrindinistekstas"/>
        <w:ind w:left="1440" w:hanging="1440"/>
      </w:pPr>
      <w:r>
        <w:rPr>
          <w:bCs w:val="0"/>
        </w:rPr>
        <w:t>Lapkričio 13</w:t>
      </w:r>
      <w:r w:rsidR="00376FE7" w:rsidRPr="0037021A">
        <w:rPr>
          <w:bCs w:val="0"/>
        </w:rPr>
        <w:t xml:space="preserve"> d., </w:t>
      </w:r>
      <w:r w:rsidR="00376FE7" w:rsidRPr="0037021A">
        <w:t>ketvirtadienis</w:t>
      </w:r>
    </w:p>
    <w:p w:rsidR="00376FE7" w:rsidRPr="0037021A" w:rsidRDefault="00376FE7" w:rsidP="0037021A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046" w:rsidRPr="00296C62" w:rsidRDefault="00376FE7" w:rsidP="006E0046">
      <w:pPr>
        <w:widowControl w:val="0"/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21A">
        <w:rPr>
          <w:rFonts w:ascii="Times New Roman" w:hAnsi="Times New Roman" w:cs="Times New Roman"/>
          <w:b/>
          <w:bCs/>
          <w:sz w:val="24"/>
          <w:szCs w:val="24"/>
        </w:rPr>
        <w:t>9.00–12.00</w:t>
      </w:r>
      <w:r w:rsidRPr="003702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0046">
        <w:rPr>
          <w:rFonts w:ascii="Times New Roman" w:hAnsi="Times New Roman" w:cs="Times New Roman"/>
          <w:b/>
          <w:sz w:val="24"/>
          <w:szCs w:val="24"/>
        </w:rPr>
        <w:t>Patriotinis ugdymas ir tautos auklėjimas patriotiškumo dvasia</w:t>
      </w:r>
      <w:r w:rsidR="000C1F14">
        <w:rPr>
          <w:rFonts w:ascii="Times New Roman" w:hAnsi="Times New Roman" w:cs="Times New Roman"/>
          <w:b/>
          <w:sz w:val="24"/>
          <w:szCs w:val="24"/>
        </w:rPr>
        <w:t xml:space="preserve">, pasirengimas krašto gynybai </w:t>
      </w:r>
      <w:r w:rsidR="006E0046">
        <w:rPr>
          <w:rFonts w:ascii="Times New Roman" w:hAnsi="Times New Roman" w:cs="Times New Roman"/>
          <w:b/>
          <w:sz w:val="24"/>
          <w:szCs w:val="24"/>
        </w:rPr>
        <w:t xml:space="preserve"> galimos Rusijos agresijos akivaizdoje</w:t>
      </w:r>
    </w:p>
    <w:p w:rsidR="006E0046" w:rsidRPr="006E5056" w:rsidRDefault="006E0046" w:rsidP="006E00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bCs/>
          <w:sz w:val="24"/>
          <w:szCs w:val="24"/>
        </w:rPr>
        <w:t>Komisijos nario Henriko Antanaičio pasiūlytos temos pristatymas ir pranešimas</w:t>
      </w:r>
      <w:r w:rsidRPr="006E5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046" w:rsidRPr="006E5056" w:rsidRDefault="00345344" w:rsidP="006E00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 xml:space="preserve">Komisijos nario </w:t>
      </w:r>
      <w:r w:rsidR="009F2BD4" w:rsidRPr="006E5056">
        <w:rPr>
          <w:rFonts w:ascii="Times New Roman" w:hAnsi="Times New Roman" w:cs="Times New Roman"/>
          <w:sz w:val="24"/>
          <w:szCs w:val="24"/>
        </w:rPr>
        <w:t>Vytauto Juozapaičio</w:t>
      </w:r>
      <w:r w:rsidR="006E0046" w:rsidRPr="006E5056">
        <w:rPr>
          <w:rFonts w:ascii="Times New Roman" w:hAnsi="Times New Roman" w:cs="Times New Roman"/>
          <w:sz w:val="24"/>
          <w:szCs w:val="24"/>
        </w:rPr>
        <w:t xml:space="preserve"> pranešimas</w:t>
      </w:r>
    </w:p>
    <w:p w:rsidR="006E0046" w:rsidRPr="006E5056" w:rsidRDefault="00E43C7E" w:rsidP="006E00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>Komisijos</w:t>
      </w:r>
      <w:r w:rsidR="006E0046" w:rsidRPr="006E5056">
        <w:rPr>
          <w:rFonts w:ascii="Times New Roman" w:hAnsi="Times New Roman" w:cs="Times New Roman"/>
          <w:sz w:val="24"/>
          <w:szCs w:val="24"/>
        </w:rPr>
        <w:t xml:space="preserve"> nario Kęstučio Eidukonio pranešimas</w:t>
      </w:r>
    </w:p>
    <w:p w:rsidR="006E0046" w:rsidRPr="006E5056" w:rsidRDefault="00BB7389" w:rsidP="006E00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>Lietuvos Respublikos k</w:t>
      </w:r>
      <w:r w:rsidR="006E0046" w:rsidRPr="006E5056">
        <w:rPr>
          <w:rFonts w:ascii="Times New Roman" w:hAnsi="Times New Roman" w:cs="Times New Roman"/>
          <w:sz w:val="24"/>
          <w:szCs w:val="24"/>
        </w:rPr>
        <w:t xml:space="preserve">rašto apsaugos </w:t>
      </w:r>
      <w:r w:rsidR="00DA0490" w:rsidRPr="006E5056">
        <w:rPr>
          <w:rFonts w:ascii="Times New Roman" w:hAnsi="Times New Roman" w:cs="Times New Roman"/>
          <w:sz w:val="24"/>
          <w:szCs w:val="24"/>
        </w:rPr>
        <w:t xml:space="preserve">ministerijos Gynybos politikos skyriaus vedėjo Rimo Ališausko </w:t>
      </w:r>
      <w:r w:rsidR="006E0046" w:rsidRPr="006E5056">
        <w:rPr>
          <w:rFonts w:ascii="Times New Roman" w:hAnsi="Times New Roman" w:cs="Times New Roman"/>
          <w:sz w:val="24"/>
          <w:szCs w:val="24"/>
        </w:rPr>
        <w:t>pranešimas</w:t>
      </w:r>
    </w:p>
    <w:p w:rsidR="006E0046" w:rsidRPr="008F427B" w:rsidRDefault="00E43C7E" w:rsidP="001A492E">
      <w:pPr>
        <w:pStyle w:val="prastasistinklapis"/>
        <w:ind w:left="1440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8F427B">
        <w:rPr>
          <w:rFonts w:ascii="Times New Roman" w:hAnsi="Times New Roman"/>
          <w:color w:val="auto"/>
          <w:sz w:val="24"/>
          <w:szCs w:val="24"/>
        </w:rPr>
        <w:t>Lietuvos k</w:t>
      </w:r>
      <w:r w:rsidR="006E0046" w:rsidRPr="008F427B">
        <w:rPr>
          <w:rFonts w:ascii="Times New Roman" w:hAnsi="Times New Roman"/>
          <w:color w:val="auto"/>
          <w:sz w:val="24"/>
          <w:szCs w:val="24"/>
        </w:rPr>
        <w:t xml:space="preserve">ariuomenės </w:t>
      </w:r>
      <w:r w:rsidR="001A492E" w:rsidRPr="008F427B">
        <w:rPr>
          <w:rFonts w:ascii="Times New Roman" w:hAnsi="Times New Roman"/>
          <w:color w:val="auto"/>
          <w:sz w:val="24"/>
          <w:szCs w:val="24"/>
        </w:rPr>
        <w:t>Moky</w:t>
      </w:r>
      <w:r w:rsidR="006E5056" w:rsidRPr="008F427B">
        <w:rPr>
          <w:rFonts w:ascii="Times New Roman" w:hAnsi="Times New Roman"/>
          <w:color w:val="auto"/>
          <w:sz w:val="24"/>
          <w:szCs w:val="24"/>
        </w:rPr>
        <w:t xml:space="preserve">mų ir doktrinų </w:t>
      </w:r>
      <w:r w:rsidR="008F427B">
        <w:rPr>
          <w:rFonts w:ascii="Times New Roman" w:hAnsi="Times New Roman"/>
          <w:color w:val="000000"/>
          <w:sz w:val="24"/>
          <w:szCs w:val="24"/>
        </w:rPr>
        <w:t>valdybos viršininko</w:t>
      </w:r>
      <w:r w:rsidR="008F427B" w:rsidRPr="008F42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27B" w:rsidRPr="008F427B">
        <w:rPr>
          <w:rFonts w:ascii="Times New Roman" w:hAnsi="Times New Roman"/>
          <w:color w:val="auto"/>
          <w:sz w:val="24"/>
          <w:szCs w:val="24"/>
        </w:rPr>
        <w:t xml:space="preserve">pulkininko Dano Mockūno </w:t>
      </w:r>
      <w:r w:rsidR="008F427B" w:rsidRPr="008F427B">
        <w:rPr>
          <w:rFonts w:ascii="Times New Roman" w:hAnsi="Times New Roman"/>
          <w:color w:val="000000"/>
          <w:sz w:val="24"/>
          <w:szCs w:val="24"/>
        </w:rPr>
        <w:t>ir Strateg</w:t>
      </w:r>
      <w:r w:rsidR="008F427B">
        <w:rPr>
          <w:rFonts w:ascii="Times New Roman" w:hAnsi="Times New Roman"/>
          <w:color w:val="000000"/>
          <w:sz w:val="24"/>
          <w:szCs w:val="24"/>
        </w:rPr>
        <w:t xml:space="preserve">inės komunikacijos </w:t>
      </w:r>
      <w:r w:rsidR="008F427B" w:rsidRPr="00EB4844">
        <w:rPr>
          <w:rFonts w:ascii="Times New Roman" w:hAnsi="Times New Roman"/>
          <w:color w:val="000000"/>
          <w:sz w:val="24"/>
          <w:szCs w:val="24"/>
        </w:rPr>
        <w:t>departamento</w:t>
      </w:r>
      <w:r w:rsidR="00EB4844" w:rsidRPr="00EB48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844" w:rsidRPr="00EB4844">
        <w:rPr>
          <w:rStyle w:val="st"/>
          <w:rFonts w:ascii="Times New Roman" w:hAnsi="Times New Roman"/>
          <w:color w:val="222222"/>
          <w:sz w:val="24"/>
          <w:szCs w:val="24"/>
        </w:rPr>
        <w:t>I</w:t>
      </w:r>
      <w:r w:rsidR="00EB4844">
        <w:rPr>
          <w:rStyle w:val="st"/>
          <w:rFonts w:ascii="Times New Roman" w:hAnsi="Times New Roman"/>
          <w:color w:val="222222"/>
          <w:sz w:val="24"/>
          <w:szCs w:val="24"/>
        </w:rPr>
        <w:t>nformacinių operacijų karininko</w:t>
      </w:r>
      <w:r w:rsidR="008F427B" w:rsidRPr="008F42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27B">
        <w:rPr>
          <w:rFonts w:ascii="Times New Roman" w:hAnsi="Times New Roman"/>
          <w:color w:val="000000"/>
          <w:sz w:val="24"/>
          <w:szCs w:val="24"/>
        </w:rPr>
        <w:t>kapitono</w:t>
      </w:r>
      <w:r w:rsidR="008F427B" w:rsidRPr="008F42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27B" w:rsidRPr="008F427B">
        <w:rPr>
          <w:rFonts w:ascii="Times New Roman" w:hAnsi="Times New Roman"/>
          <w:bCs/>
          <w:color w:val="000000"/>
          <w:sz w:val="24"/>
          <w:szCs w:val="24"/>
        </w:rPr>
        <w:t>Aurimo Navio</w:t>
      </w:r>
      <w:r w:rsidR="008F427B" w:rsidRPr="008F42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27B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pranešimas</w:t>
      </w:r>
    </w:p>
    <w:p w:rsidR="00935FBA" w:rsidRPr="006E5056" w:rsidRDefault="00935FBA" w:rsidP="00E43C7E">
      <w:pPr>
        <w:pStyle w:val="prastasistinklapis"/>
        <w:ind w:left="144" w:firstLine="1296"/>
        <w:rPr>
          <w:rFonts w:ascii="Times New Roman" w:hAnsi="Times New Roman"/>
          <w:color w:val="auto"/>
          <w:sz w:val="24"/>
          <w:szCs w:val="24"/>
        </w:rPr>
      </w:pPr>
      <w:r w:rsidRPr="006E5056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Lietuvos šaulių sąjungos vado ats.</w:t>
      </w:r>
      <w:r w:rsidR="00690380" w:rsidRPr="006E5056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6E5056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plk. ltn. Liudo Gumbino pranešimas</w:t>
      </w:r>
      <w:r w:rsidR="007C67EF" w:rsidRPr="006E5056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6E0046" w:rsidRPr="006E5056" w:rsidRDefault="006E0046" w:rsidP="006E00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>Švietimo ir mokslo ministerijos atstovo pranešimas</w:t>
      </w:r>
    </w:p>
    <w:p w:rsidR="0023591F" w:rsidRPr="006E5056" w:rsidRDefault="006E0046" w:rsidP="006E00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>Lietuvos jaunimo organizacijų tarybos prezidento Manto Zakarkos pranešimas</w:t>
      </w:r>
      <w:r w:rsidR="00ED22DF">
        <w:rPr>
          <w:rFonts w:ascii="Times New Roman" w:hAnsi="Times New Roman" w:cs="Times New Roman"/>
          <w:sz w:val="24"/>
          <w:szCs w:val="24"/>
        </w:rPr>
        <w:t xml:space="preserve"> </w:t>
      </w:r>
      <w:r w:rsidR="00ED22DF" w:rsidRPr="00ED22DF">
        <w:rPr>
          <w:rFonts w:ascii="Times New Roman" w:hAnsi="Times New Roman" w:cs="Times New Roman"/>
          <w:sz w:val="24"/>
          <w:szCs w:val="24"/>
        </w:rPr>
        <w:t>„Lietuvos jaunimo pilietiškumas“</w:t>
      </w:r>
    </w:p>
    <w:p w:rsidR="006E0046" w:rsidRPr="006E5056" w:rsidRDefault="0023591F" w:rsidP="006E00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>Dalyvauja Krašto apsaugos viceministras Antanas Valys.</w:t>
      </w:r>
      <w:r w:rsidR="006E0046" w:rsidRPr="006E5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046" w:rsidRPr="006E5056" w:rsidRDefault="006E0046" w:rsidP="006E00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sz w:val="24"/>
          <w:szCs w:val="24"/>
        </w:rPr>
        <w:t>Klausimai, diskusija</w:t>
      </w:r>
    </w:p>
    <w:p w:rsidR="00E43C7E" w:rsidRPr="0037021A" w:rsidRDefault="00E43C7E" w:rsidP="00E43C7E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21A">
        <w:rPr>
          <w:rFonts w:ascii="Times New Roman" w:hAnsi="Times New Roman" w:cs="Times New Roman"/>
          <w:bCs/>
          <w:sz w:val="24"/>
          <w:szCs w:val="24"/>
        </w:rPr>
        <w:t>10.30–10.45</w:t>
      </w:r>
      <w:r w:rsidRPr="0037021A">
        <w:rPr>
          <w:rFonts w:ascii="Times New Roman" w:hAnsi="Times New Roman" w:cs="Times New Roman"/>
          <w:bCs/>
          <w:sz w:val="24"/>
          <w:szCs w:val="24"/>
        </w:rPr>
        <w:tab/>
        <w:t>Kavos pertrauka</w:t>
      </w:r>
    </w:p>
    <w:p w:rsidR="00E43C7E" w:rsidRDefault="00E13D7B" w:rsidP="00E13D7B">
      <w:pPr>
        <w:widowControl w:val="0"/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D7B">
        <w:rPr>
          <w:rFonts w:ascii="Times New Roman" w:hAnsi="Times New Roman" w:cs="Times New Roman"/>
          <w:b/>
          <w:sz w:val="24"/>
          <w:szCs w:val="24"/>
        </w:rPr>
        <w:t>10.45–12.00</w:t>
      </w:r>
      <w:r w:rsidRPr="00E13D7B">
        <w:rPr>
          <w:rFonts w:ascii="Times New Roman" w:hAnsi="Times New Roman" w:cs="Times New Roman"/>
          <w:b/>
          <w:sz w:val="24"/>
          <w:szCs w:val="24"/>
        </w:rPr>
        <w:tab/>
      </w:r>
      <w:r w:rsidR="00E43C7E" w:rsidRPr="0037021A">
        <w:rPr>
          <w:rFonts w:ascii="Times New Roman" w:hAnsi="Times New Roman" w:cs="Times New Roman"/>
          <w:b/>
          <w:sz w:val="24"/>
          <w:szCs w:val="24"/>
        </w:rPr>
        <w:t>Temos tęsinys</w:t>
      </w:r>
    </w:p>
    <w:p w:rsidR="00383B31" w:rsidRPr="0037021A" w:rsidRDefault="00E43C7E" w:rsidP="007C2B7A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12.00–13.15</w:t>
      </w:r>
      <w:r w:rsidRPr="0037021A">
        <w:rPr>
          <w:rFonts w:ascii="Times New Roman" w:hAnsi="Times New Roman" w:cs="Times New Roman"/>
          <w:bCs/>
          <w:sz w:val="24"/>
          <w:szCs w:val="24"/>
        </w:rPr>
        <w:tab/>
        <w:t>Pietų pertrauka</w:t>
      </w:r>
      <w:bookmarkStart w:id="0" w:name="_GoBack"/>
      <w:bookmarkEnd w:id="0"/>
    </w:p>
    <w:p w:rsidR="00376FE7" w:rsidRPr="00D3642F" w:rsidRDefault="00E13D7B" w:rsidP="00E43C7E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13.15–15.15</w:t>
      </w:r>
      <w:r w:rsidR="00E43C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6FE7" w:rsidRPr="00D3642F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EA10FC" w:rsidRPr="00D3642F">
        <w:rPr>
          <w:rFonts w:ascii="Times New Roman" w:hAnsi="Times New Roman" w:cs="Times New Roman"/>
          <w:b/>
          <w:bCs/>
          <w:sz w:val="24"/>
          <w:szCs w:val="24"/>
        </w:rPr>
        <w:t>Neįgaliųjų įdarbinimo</w:t>
      </w:r>
    </w:p>
    <w:p w:rsidR="00EA10FC" w:rsidRPr="00D3642F" w:rsidRDefault="00EA10FC" w:rsidP="006E5056">
      <w:pPr>
        <w:tabs>
          <w:tab w:val="left" w:pos="284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D364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5056" w:rsidRPr="00D364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42F">
        <w:rPr>
          <w:rFonts w:ascii="Times New Roman" w:hAnsi="Times New Roman" w:cs="Times New Roman"/>
          <w:bCs/>
          <w:sz w:val="24"/>
          <w:szCs w:val="24"/>
        </w:rPr>
        <w:t xml:space="preserve">Komisijos nario Henriko Antanaičio </w:t>
      </w:r>
      <w:r w:rsidR="006B23F1" w:rsidRPr="00D3642F">
        <w:rPr>
          <w:rFonts w:ascii="Times New Roman" w:hAnsi="Times New Roman" w:cs="Times New Roman"/>
          <w:bCs/>
          <w:sz w:val="24"/>
          <w:szCs w:val="24"/>
        </w:rPr>
        <w:t xml:space="preserve">pasiūlytos temos pristatymas ir </w:t>
      </w:r>
      <w:r w:rsidRPr="00D3642F">
        <w:rPr>
          <w:rFonts w:ascii="Times New Roman" w:hAnsi="Times New Roman" w:cs="Times New Roman"/>
          <w:bCs/>
          <w:sz w:val="24"/>
          <w:szCs w:val="24"/>
        </w:rPr>
        <w:t>pranešimas</w:t>
      </w:r>
    </w:p>
    <w:p w:rsidR="00D3642F" w:rsidRDefault="00EA10FC" w:rsidP="00D3642F">
      <w:pPr>
        <w:spacing w:after="0"/>
        <w:ind w:left="1418" w:firstLine="22"/>
        <w:rPr>
          <w:rFonts w:ascii="Times New Roman" w:hAnsi="Times New Roman" w:cs="Times New Roman"/>
          <w:color w:val="000000"/>
          <w:sz w:val="24"/>
          <w:szCs w:val="24"/>
        </w:rPr>
      </w:pPr>
      <w:r w:rsidRPr="00D3642F">
        <w:rPr>
          <w:rFonts w:ascii="Times New Roman" w:hAnsi="Times New Roman" w:cs="Times New Roman"/>
          <w:color w:val="000000"/>
          <w:sz w:val="24"/>
          <w:szCs w:val="24"/>
        </w:rPr>
        <w:t xml:space="preserve">Socialinės apsaugos ir darbo </w:t>
      </w:r>
      <w:r w:rsidR="0066520A" w:rsidRPr="00D3642F">
        <w:rPr>
          <w:rFonts w:ascii="Times New Roman" w:hAnsi="Times New Roman" w:cs="Times New Roman"/>
          <w:color w:val="000000"/>
          <w:sz w:val="24"/>
          <w:szCs w:val="24"/>
        </w:rPr>
        <w:t>viceministro Algirdo</w:t>
      </w:r>
      <w:r w:rsidR="00E72211" w:rsidRPr="00D3642F">
        <w:rPr>
          <w:rFonts w:ascii="Times New Roman" w:hAnsi="Times New Roman" w:cs="Times New Roman"/>
          <w:color w:val="000000"/>
          <w:sz w:val="24"/>
          <w:szCs w:val="24"/>
        </w:rPr>
        <w:t xml:space="preserve"> Šešelgio</w:t>
      </w:r>
      <w:r w:rsidR="00D3642F">
        <w:rPr>
          <w:rFonts w:ascii="Times New Roman" w:hAnsi="Times New Roman" w:cs="Times New Roman"/>
          <w:color w:val="000000"/>
          <w:sz w:val="24"/>
          <w:szCs w:val="24"/>
        </w:rPr>
        <w:t xml:space="preserve"> ir Socialinės apsaugos ir darbo ministerijos</w:t>
      </w:r>
      <w:r w:rsidRPr="00D36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642F" w:rsidRPr="00D3642F">
        <w:rPr>
          <w:rFonts w:ascii="Times New Roman" w:hAnsi="Times New Roman" w:cs="Times New Roman"/>
          <w:sz w:val="24"/>
          <w:szCs w:val="24"/>
        </w:rPr>
        <w:t xml:space="preserve">Lygių galimybių skyriaus </w:t>
      </w:r>
      <w:r w:rsidR="00D3642F">
        <w:rPr>
          <w:rFonts w:ascii="Times New Roman" w:hAnsi="Times New Roman" w:cs="Times New Roman"/>
          <w:sz w:val="24"/>
          <w:szCs w:val="24"/>
        </w:rPr>
        <w:t xml:space="preserve">vedėjos Eglės Čaplikienės </w:t>
      </w:r>
      <w:r w:rsidRPr="00D3642F">
        <w:rPr>
          <w:rFonts w:ascii="Times New Roman" w:hAnsi="Times New Roman" w:cs="Times New Roman"/>
          <w:color w:val="000000"/>
          <w:sz w:val="24"/>
          <w:szCs w:val="24"/>
        </w:rPr>
        <w:t>pranešimas</w:t>
      </w:r>
    </w:p>
    <w:p w:rsidR="00DA0490" w:rsidRPr="006E5056" w:rsidRDefault="00DA0490" w:rsidP="00D3642F">
      <w:pPr>
        <w:spacing w:after="0"/>
        <w:ind w:left="1418" w:firstLine="22"/>
        <w:rPr>
          <w:rFonts w:ascii="Times New Roman" w:hAnsi="Times New Roman" w:cs="Times New Roman"/>
          <w:color w:val="000000"/>
          <w:sz w:val="24"/>
          <w:szCs w:val="24"/>
        </w:rPr>
      </w:pPr>
      <w:r w:rsidRPr="006E5056">
        <w:rPr>
          <w:rFonts w:ascii="Times New Roman" w:hAnsi="Times New Roman" w:cs="Times New Roman"/>
          <w:color w:val="000000"/>
          <w:sz w:val="24"/>
          <w:szCs w:val="24"/>
        </w:rPr>
        <w:t>Švietimo ir mokslo ministerijos atstovo pranešimas</w:t>
      </w:r>
    </w:p>
    <w:p w:rsidR="001E0BD8" w:rsidRPr="006E5056" w:rsidRDefault="00640F92" w:rsidP="00D3642F">
      <w:pPr>
        <w:tabs>
          <w:tab w:val="left" w:pos="284"/>
        </w:tabs>
        <w:spacing w:after="0"/>
        <w:ind w:left="1440" w:hanging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056">
        <w:rPr>
          <w:rFonts w:ascii="Times New Roman" w:hAnsi="Times New Roman" w:cs="Times New Roman"/>
          <w:color w:val="000000"/>
          <w:sz w:val="24"/>
          <w:szCs w:val="24"/>
        </w:rPr>
        <w:t xml:space="preserve">Lietuvos neįgaliųjų </w:t>
      </w:r>
      <w:r w:rsidR="00BA2117" w:rsidRPr="006E5056">
        <w:rPr>
          <w:rFonts w:ascii="Times New Roman" w:hAnsi="Times New Roman" w:cs="Times New Roman"/>
          <w:color w:val="000000"/>
          <w:sz w:val="24"/>
          <w:szCs w:val="24"/>
        </w:rPr>
        <w:t>draugijos pirmininko</w:t>
      </w:r>
      <w:r w:rsidRPr="006E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117" w:rsidRPr="006E5056">
        <w:rPr>
          <w:rFonts w:ascii="Times New Roman" w:hAnsi="Times New Roman" w:cs="Times New Roman"/>
          <w:sz w:val="24"/>
          <w:szCs w:val="24"/>
        </w:rPr>
        <w:t xml:space="preserve">Zigmo Jančiauskio </w:t>
      </w:r>
      <w:r w:rsidR="00CE4C50" w:rsidRPr="006E5056">
        <w:rPr>
          <w:rFonts w:ascii="Times New Roman" w:hAnsi="Times New Roman" w:cs="Times New Roman"/>
          <w:color w:val="000000"/>
          <w:sz w:val="24"/>
          <w:szCs w:val="24"/>
        </w:rPr>
        <w:t>pranešimas</w:t>
      </w:r>
      <w:r w:rsidR="00790073" w:rsidRPr="006E5056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790073" w:rsidRPr="006E5056">
        <w:rPr>
          <w:rFonts w:ascii="Times New Roman" w:hAnsi="Times New Roman" w:cs="Times New Roman"/>
          <w:sz w:val="24"/>
          <w:szCs w:val="24"/>
        </w:rPr>
        <w:t>Neįgaliųjų galimybės dalyvauti atviroje darbo rinkoje".</w:t>
      </w:r>
    </w:p>
    <w:p w:rsidR="00376FE7" w:rsidRPr="006E5056" w:rsidRDefault="00376FE7" w:rsidP="00D3642F">
      <w:pPr>
        <w:tabs>
          <w:tab w:val="left" w:pos="284"/>
        </w:tabs>
        <w:spacing w:after="0"/>
        <w:ind w:left="1440" w:hanging="22"/>
        <w:jc w:val="both"/>
        <w:rPr>
          <w:rFonts w:ascii="Times New Roman" w:hAnsi="Times New Roman" w:cs="Times New Roman"/>
          <w:sz w:val="24"/>
          <w:szCs w:val="24"/>
        </w:rPr>
      </w:pPr>
      <w:r w:rsidRPr="006E5056">
        <w:rPr>
          <w:rFonts w:ascii="Times New Roman" w:hAnsi="Times New Roman" w:cs="Times New Roman"/>
          <w:color w:val="000000"/>
          <w:sz w:val="24"/>
          <w:szCs w:val="24"/>
        </w:rPr>
        <w:t>Klausimai ir diskusija</w:t>
      </w:r>
      <w:r w:rsidRPr="006E5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FE7" w:rsidRPr="0037021A" w:rsidRDefault="00E43C7E" w:rsidP="0037021A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15.15–15.3</w:t>
      </w:r>
      <w:r w:rsidR="00E13D7B">
        <w:rPr>
          <w:rFonts w:ascii="Times New Roman" w:hAnsi="Times New Roman" w:cs="Times New Roman"/>
          <w:sz w:val="24"/>
          <w:szCs w:val="24"/>
        </w:rPr>
        <w:t>0</w:t>
      </w:r>
      <w:r w:rsidR="006E0046">
        <w:rPr>
          <w:rFonts w:ascii="Times New Roman" w:hAnsi="Times New Roman" w:cs="Times New Roman"/>
          <w:sz w:val="24"/>
          <w:szCs w:val="24"/>
        </w:rPr>
        <w:tab/>
      </w:r>
      <w:r w:rsidR="00422ED4" w:rsidRPr="00462088">
        <w:rPr>
          <w:rFonts w:ascii="Times New Roman" w:hAnsi="Times New Roman" w:cs="Times New Roman"/>
          <w:sz w:val="24"/>
          <w:szCs w:val="24"/>
        </w:rPr>
        <w:t>Kavos pertrauka</w:t>
      </w:r>
      <w:r w:rsidR="00EA10FC" w:rsidRPr="004620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6FE7" w:rsidRPr="00E13D7B" w:rsidRDefault="00376FE7" w:rsidP="00E13D7B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21A">
        <w:rPr>
          <w:rFonts w:ascii="Times New Roman" w:hAnsi="Times New Roman" w:cs="Times New Roman"/>
          <w:b/>
          <w:bCs/>
          <w:sz w:val="24"/>
          <w:szCs w:val="24"/>
        </w:rPr>
        <w:t>15.30–17.00</w:t>
      </w:r>
      <w:r w:rsidR="00E13D7B" w:rsidRPr="00E13D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021A">
        <w:rPr>
          <w:rFonts w:ascii="Times New Roman" w:hAnsi="Times New Roman" w:cs="Times New Roman"/>
          <w:b/>
          <w:bCs/>
          <w:sz w:val="24"/>
          <w:szCs w:val="24"/>
        </w:rPr>
        <w:t>Darbinis posėdis. Nagrinėtų temų apibendrinimas. Sprendimų priėmimas</w:t>
      </w:r>
    </w:p>
    <w:p w:rsidR="00376FE7" w:rsidRPr="0037021A" w:rsidRDefault="00376FE7" w:rsidP="0037021A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76FE7" w:rsidRPr="0037021A" w:rsidRDefault="00D9272F" w:rsidP="0037021A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Lapkričio 14</w:t>
      </w:r>
      <w:r w:rsidR="00376FE7" w:rsidRPr="0037021A">
        <w:rPr>
          <w:rFonts w:ascii="Times New Roman" w:hAnsi="Times New Roman" w:cs="Times New Roman"/>
          <w:b/>
          <w:bCs/>
          <w:sz w:val="24"/>
          <w:szCs w:val="24"/>
        </w:rPr>
        <w:t> d., penktadienis</w:t>
      </w:r>
    </w:p>
    <w:p w:rsidR="00376FE7" w:rsidRPr="0037021A" w:rsidRDefault="00376FE7" w:rsidP="0037021A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FE7" w:rsidRPr="0037021A" w:rsidRDefault="00376FE7" w:rsidP="0037021A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21A">
        <w:rPr>
          <w:rFonts w:ascii="Times New Roman" w:hAnsi="Times New Roman" w:cs="Times New Roman"/>
          <w:b/>
          <w:bCs/>
          <w:sz w:val="24"/>
          <w:szCs w:val="24"/>
        </w:rPr>
        <w:t>9.00–10.00</w:t>
      </w:r>
      <w:r w:rsidRPr="0037021A">
        <w:rPr>
          <w:rFonts w:ascii="Times New Roman" w:hAnsi="Times New Roman" w:cs="Times New Roman"/>
          <w:b/>
          <w:bCs/>
          <w:sz w:val="24"/>
          <w:szCs w:val="24"/>
        </w:rPr>
        <w:tab/>
        <w:t>Darbinis posėdis. Sprendimų dėl rezoliucijų rengimo priėmimas</w:t>
      </w:r>
    </w:p>
    <w:p w:rsidR="00376FE7" w:rsidRPr="0037021A" w:rsidRDefault="00376FE7" w:rsidP="0037021A">
      <w:pPr>
        <w:spacing w:after="0"/>
        <w:ind w:left="1440" w:hanging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21A">
        <w:rPr>
          <w:rFonts w:ascii="Times New Roman" w:hAnsi="Times New Roman" w:cs="Times New Roman"/>
          <w:bCs/>
          <w:sz w:val="24"/>
          <w:szCs w:val="24"/>
        </w:rPr>
        <w:t>10.00–10.15</w:t>
      </w:r>
      <w:r w:rsidRPr="0037021A">
        <w:rPr>
          <w:rFonts w:ascii="Times New Roman" w:hAnsi="Times New Roman" w:cs="Times New Roman"/>
          <w:bCs/>
          <w:sz w:val="24"/>
          <w:szCs w:val="24"/>
        </w:rPr>
        <w:tab/>
        <w:t>Kavos pertrauka</w:t>
      </w:r>
    </w:p>
    <w:p w:rsidR="00376FE7" w:rsidRPr="0037021A" w:rsidRDefault="00E13D7B" w:rsidP="0037021A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10.15–12.00</w:t>
      </w:r>
      <w:r w:rsidR="00376FE7" w:rsidRPr="0037021A">
        <w:rPr>
          <w:rFonts w:ascii="Times New Roman" w:hAnsi="Times New Roman" w:cs="Times New Roman"/>
          <w:b/>
          <w:bCs/>
          <w:sz w:val="24"/>
          <w:szCs w:val="24"/>
        </w:rPr>
        <w:tab/>
        <w:t>Darbinis posėdis. Rezoliucijų tvirtinimas</w:t>
      </w:r>
    </w:p>
    <w:p w:rsidR="00376FE7" w:rsidRPr="0037021A" w:rsidRDefault="006E5056" w:rsidP="0037021A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12.00–12.45</w:t>
      </w:r>
      <w:r w:rsidR="00376FE7" w:rsidRPr="0037021A">
        <w:rPr>
          <w:rFonts w:ascii="Times New Roman" w:hAnsi="Times New Roman" w:cs="Times New Roman"/>
          <w:b/>
          <w:bCs/>
          <w:sz w:val="24"/>
          <w:szCs w:val="24"/>
        </w:rPr>
        <w:tab/>
        <w:t>Spaudos konferencija</w:t>
      </w:r>
    </w:p>
    <w:p w:rsidR="002E7A61" w:rsidRPr="007900EE" w:rsidRDefault="00F822CC" w:rsidP="007900EE">
      <w:pPr>
        <w:spacing w:after="0"/>
        <w:ind w:left="1440" w:hanging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13.00–14.3</w:t>
      </w:r>
      <w:r w:rsidR="00E13D7B">
        <w:rPr>
          <w:rFonts w:ascii="Times New Roman" w:hAnsi="Times New Roman" w:cs="Times New Roman"/>
          <w:bCs/>
          <w:sz w:val="24"/>
          <w:szCs w:val="24"/>
        </w:rPr>
        <w:t>0</w:t>
      </w:r>
      <w:r w:rsidR="00E13D7B">
        <w:rPr>
          <w:rFonts w:ascii="Times New Roman" w:hAnsi="Times New Roman" w:cs="Times New Roman"/>
          <w:bCs/>
          <w:sz w:val="24"/>
          <w:szCs w:val="24"/>
        </w:rPr>
        <w:tab/>
        <w:t>Pietūs</w:t>
      </w:r>
    </w:p>
    <w:sectPr w:rsidR="002E7A61" w:rsidRPr="007900EE" w:rsidSect="007C2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440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C3" w:rsidRDefault="005703C3" w:rsidP="001C3246">
      <w:pPr>
        <w:spacing w:after="0" w:line="240" w:lineRule="auto"/>
      </w:pPr>
      <w:r>
        <w:separator/>
      </w:r>
    </w:p>
  </w:endnote>
  <w:endnote w:type="continuationSeparator" w:id="0">
    <w:p w:rsidR="005703C3" w:rsidRDefault="005703C3" w:rsidP="001C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21" w:rsidRDefault="00801A21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21" w:rsidRDefault="00801A21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21" w:rsidRDefault="00801A2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C3" w:rsidRDefault="005703C3" w:rsidP="001C3246">
      <w:pPr>
        <w:spacing w:after="0" w:line="240" w:lineRule="auto"/>
      </w:pPr>
      <w:r>
        <w:separator/>
      </w:r>
    </w:p>
  </w:footnote>
  <w:footnote w:type="continuationSeparator" w:id="0">
    <w:p w:rsidR="005703C3" w:rsidRDefault="005703C3" w:rsidP="001C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21" w:rsidRDefault="00801A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418376"/>
      <w:docPartObj>
        <w:docPartGallery w:val="Page Numbers (Top of Page)"/>
        <w:docPartUnique/>
      </w:docPartObj>
    </w:sdtPr>
    <w:sdtEndPr/>
    <w:sdtContent>
      <w:p w:rsidR="00801A21" w:rsidRDefault="00801A2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B31">
          <w:rPr>
            <w:noProof/>
          </w:rPr>
          <w:t>3</w:t>
        </w:r>
        <w:r>
          <w:fldChar w:fldCharType="end"/>
        </w:r>
      </w:p>
    </w:sdtContent>
  </w:sdt>
  <w:p w:rsidR="00F4244D" w:rsidRDefault="00F4244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21" w:rsidRDefault="00801A2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E7"/>
    <w:rsid w:val="000232F0"/>
    <w:rsid w:val="00030F5C"/>
    <w:rsid w:val="000508B0"/>
    <w:rsid w:val="00070471"/>
    <w:rsid w:val="00074F45"/>
    <w:rsid w:val="00096677"/>
    <w:rsid w:val="000A0142"/>
    <w:rsid w:val="000B1183"/>
    <w:rsid w:val="000C1F14"/>
    <w:rsid w:val="000C2F19"/>
    <w:rsid w:val="000E5A07"/>
    <w:rsid w:val="000E7EBD"/>
    <w:rsid w:val="000F1425"/>
    <w:rsid w:val="000F42A4"/>
    <w:rsid w:val="00104F8F"/>
    <w:rsid w:val="00176E88"/>
    <w:rsid w:val="00176F92"/>
    <w:rsid w:val="0018086B"/>
    <w:rsid w:val="001830C3"/>
    <w:rsid w:val="00186ACE"/>
    <w:rsid w:val="001A492E"/>
    <w:rsid w:val="001B2439"/>
    <w:rsid w:val="001B67F2"/>
    <w:rsid w:val="001C3246"/>
    <w:rsid w:val="001D2B55"/>
    <w:rsid w:val="001E0BD8"/>
    <w:rsid w:val="001E2B9D"/>
    <w:rsid w:val="001E7BFD"/>
    <w:rsid w:val="00211CBA"/>
    <w:rsid w:val="0023591F"/>
    <w:rsid w:val="002471AB"/>
    <w:rsid w:val="00250102"/>
    <w:rsid w:val="00292503"/>
    <w:rsid w:val="00296C62"/>
    <w:rsid w:val="002D78F0"/>
    <w:rsid w:val="002E7A61"/>
    <w:rsid w:val="002F06FE"/>
    <w:rsid w:val="00315E9B"/>
    <w:rsid w:val="0032035F"/>
    <w:rsid w:val="00344C86"/>
    <w:rsid w:val="00345344"/>
    <w:rsid w:val="0037021A"/>
    <w:rsid w:val="00376FE7"/>
    <w:rsid w:val="00381AED"/>
    <w:rsid w:val="00383B31"/>
    <w:rsid w:val="0039260E"/>
    <w:rsid w:val="003B3181"/>
    <w:rsid w:val="003D6783"/>
    <w:rsid w:val="003E3F7E"/>
    <w:rsid w:val="00414804"/>
    <w:rsid w:val="00422ED4"/>
    <w:rsid w:val="004230D0"/>
    <w:rsid w:val="00462088"/>
    <w:rsid w:val="00467C38"/>
    <w:rsid w:val="00540004"/>
    <w:rsid w:val="00551F36"/>
    <w:rsid w:val="00552357"/>
    <w:rsid w:val="005703C3"/>
    <w:rsid w:val="00575605"/>
    <w:rsid w:val="005B2A5B"/>
    <w:rsid w:val="005C0261"/>
    <w:rsid w:val="005C2B63"/>
    <w:rsid w:val="005D19AD"/>
    <w:rsid w:val="005F320F"/>
    <w:rsid w:val="005F74D7"/>
    <w:rsid w:val="006137D6"/>
    <w:rsid w:val="006143CB"/>
    <w:rsid w:val="00627029"/>
    <w:rsid w:val="00631C82"/>
    <w:rsid w:val="00640F92"/>
    <w:rsid w:val="00647051"/>
    <w:rsid w:val="0066036C"/>
    <w:rsid w:val="0066520A"/>
    <w:rsid w:val="00667261"/>
    <w:rsid w:val="0067078E"/>
    <w:rsid w:val="006722CB"/>
    <w:rsid w:val="00676EE3"/>
    <w:rsid w:val="0068704C"/>
    <w:rsid w:val="00690380"/>
    <w:rsid w:val="0069408B"/>
    <w:rsid w:val="006A19A7"/>
    <w:rsid w:val="006B23F1"/>
    <w:rsid w:val="006E0046"/>
    <w:rsid w:val="006E5056"/>
    <w:rsid w:val="006F7E3D"/>
    <w:rsid w:val="00702B24"/>
    <w:rsid w:val="007128EE"/>
    <w:rsid w:val="00715727"/>
    <w:rsid w:val="00716AAF"/>
    <w:rsid w:val="00736432"/>
    <w:rsid w:val="00761CEE"/>
    <w:rsid w:val="007633A3"/>
    <w:rsid w:val="00772589"/>
    <w:rsid w:val="007779E8"/>
    <w:rsid w:val="007846F9"/>
    <w:rsid w:val="007859CD"/>
    <w:rsid w:val="00786373"/>
    <w:rsid w:val="00790073"/>
    <w:rsid w:val="007900EE"/>
    <w:rsid w:val="007B55FC"/>
    <w:rsid w:val="007C2B7A"/>
    <w:rsid w:val="007C67EF"/>
    <w:rsid w:val="007C7CFB"/>
    <w:rsid w:val="008003F3"/>
    <w:rsid w:val="00801A21"/>
    <w:rsid w:val="00825ECF"/>
    <w:rsid w:val="00831363"/>
    <w:rsid w:val="00880E64"/>
    <w:rsid w:val="00886347"/>
    <w:rsid w:val="008A3B11"/>
    <w:rsid w:val="008B1378"/>
    <w:rsid w:val="008D5394"/>
    <w:rsid w:val="008E030A"/>
    <w:rsid w:val="008F427B"/>
    <w:rsid w:val="00935FBA"/>
    <w:rsid w:val="00960D36"/>
    <w:rsid w:val="00970009"/>
    <w:rsid w:val="009B1B50"/>
    <w:rsid w:val="009C3B16"/>
    <w:rsid w:val="009C6F89"/>
    <w:rsid w:val="009D6CAA"/>
    <w:rsid w:val="009E2677"/>
    <w:rsid w:val="009F2BD4"/>
    <w:rsid w:val="00A33198"/>
    <w:rsid w:val="00A42BF9"/>
    <w:rsid w:val="00A81F45"/>
    <w:rsid w:val="00A8433A"/>
    <w:rsid w:val="00AB5B40"/>
    <w:rsid w:val="00AB76D9"/>
    <w:rsid w:val="00AE041B"/>
    <w:rsid w:val="00AF565B"/>
    <w:rsid w:val="00B25547"/>
    <w:rsid w:val="00B26C20"/>
    <w:rsid w:val="00B410C2"/>
    <w:rsid w:val="00B4679C"/>
    <w:rsid w:val="00B56246"/>
    <w:rsid w:val="00B645DF"/>
    <w:rsid w:val="00BA2117"/>
    <w:rsid w:val="00BA724D"/>
    <w:rsid w:val="00BB654E"/>
    <w:rsid w:val="00BB7389"/>
    <w:rsid w:val="00BE2180"/>
    <w:rsid w:val="00BE62D3"/>
    <w:rsid w:val="00BE7AA4"/>
    <w:rsid w:val="00C002F1"/>
    <w:rsid w:val="00C17D79"/>
    <w:rsid w:val="00C208DF"/>
    <w:rsid w:val="00C42622"/>
    <w:rsid w:val="00C53B9B"/>
    <w:rsid w:val="00C801DB"/>
    <w:rsid w:val="00C95D81"/>
    <w:rsid w:val="00CA4335"/>
    <w:rsid w:val="00CD4623"/>
    <w:rsid w:val="00CD52DF"/>
    <w:rsid w:val="00CE4C50"/>
    <w:rsid w:val="00CE5933"/>
    <w:rsid w:val="00CF7EF3"/>
    <w:rsid w:val="00D00FAA"/>
    <w:rsid w:val="00D12CA5"/>
    <w:rsid w:val="00D33419"/>
    <w:rsid w:val="00D3642F"/>
    <w:rsid w:val="00D63287"/>
    <w:rsid w:val="00D9272F"/>
    <w:rsid w:val="00D932E4"/>
    <w:rsid w:val="00D95952"/>
    <w:rsid w:val="00DA0490"/>
    <w:rsid w:val="00DB2724"/>
    <w:rsid w:val="00DC655C"/>
    <w:rsid w:val="00DE6E16"/>
    <w:rsid w:val="00E00FB4"/>
    <w:rsid w:val="00E13D7B"/>
    <w:rsid w:val="00E214E2"/>
    <w:rsid w:val="00E43C7E"/>
    <w:rsid w:val="00E60135"/>
    <w:rsid w:val="00E6211F"/>
    <w:rsid w:val="00E72211"/>
    <w:rsid w:val="00E8652E"/>
    <w:rsid w:val="00E97464"/>
    <w:rsid w:val="00EA10FC"/>
    <w:rsid w:val="00EA63E9"/>
    <w:rsid w:val="00EB0D7B"/>
    <w:rsid w:val="00EB4844"/>
    <w:rsid w:val="00ED22DF"/>
    <w:rsid w:val="00ED5292"/>
    <w:rsid w:val="00F11C32"/>
    <w:rsid w:val="00F17DB5"/>
    <w:rsid w:val="00F32194"/>
    <w:rsid w:val="00F355F1"/>
    <w:rsid w:val="00F41690"/>
    <w:rsid w:val="00F4244D"/>
    <w:rsid w:val="00F52D44"/>
    <w:rsid w:val="00F70082"/>
    <w:rsid w:val="00F822CC"/>
    <w:rsid w:val="00FA1BD2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qFormat/>
    <w:rsid w:val="00376F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ntrat3">
    <w:name w:val="heading 3"/>
    <w:basedOn w:val="prastasis"/>
    <w:next w:val="prastasis"/>
    <w:link w:val="Antrat3Diagrama"/>
    <w:qFormat/>
    <w:rsid w:val="00376FE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376FE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rsid w:val="00376FE7"/>
    <w:rPr>
      <w:rFonts w:ascii="Times New Roman" w:eastAsia="Times New Roman" w:hAnsi="Times New Roman" w:cs="Times New Roman"/>
      <w:b/>
      <w:sz w:val="28"/>
      <w:szCs w:val="24"/>
    </w:rPr>
  </w:style>
  <w:style w:type="paragraph" w:styleId="Pagrindinistekstas">
    <w:name w:val="Body Text"/>
    <w:basedOn w:val="prastasis"/>
    <w:link w:val="PagrindinistekstasDiagrama"/>
    <w:semiHidden/>
    <w:rsid w:val="00376FE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76FE7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376FE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B40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1C3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C3246"/>
  </w:style>
  <w:style w:type="paragraph" w:styleId="Porat">
    <w:name w:val="footer"/>
    <w:basedOn w:val="prastasis"/>
    <w:link w:val="PoratDiagrama"/>
    <w:uiPriority w:val="99"/>
    <w:unhideWhenUsed/>
    <w:rsid w:val="001C3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C3246"/>
  </w:style>
  <w:style w:type="paragraph" w:styleId="prastasistinklapis">
    <w:name w:val="Normal (Web)"/>
    <w:basedOn w:val="prastasis"/>
    <w:uiPriority w:val="99"/>
    <w:unhideWhenUsed/>
    <w:rsid w:val="00E43C7E"/>
    <w:pPr>
      <w:spacing w:after="0" w:line="240" w:lineRule="auto"/>
    </w:pPr>
    <w:rPr>
      <w:rFonts w:ascii="Verdana" w:eastAsia="Times New Roman" w:hAnsi="Verdana" w:cs="Times New Roman"/>
      <w:color w:val="333333"/>
      <w:sz w:val="17"/>
      <w:szCs w:val="17"/>
      <w:lang w:eastAsia="lt-LT"/>
    </w:rPr>
  </w:style>
  <w:style w:type="character" w:styleId="Grietas">
    <w:name w:val="Strong"/>
    <w:basedOn w:val="Numatytasispastraiposriftas"/>
    <w:uiPriority w:val="22"/>
    <w:qFormat/>
    <w:rsid w:val="00E43C7E"/>
    <w:rPr>
      <w:b/>
      <w:bCs/>
    </w:rPr>
  </w:style>
  <w:style w:type="character" w:customStyle="1" w:styleId="st">
    <w:name w:val="st"/>
    <w:basedOn w:val="Numatytasispastraiposriftas"/>
    <w:rsid w:val="00EB4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qFormat/>
    <w:rsid w:val="00376F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ntrat3">
    <w:name w:val="heading 3"/>
    <w:basedOn w:val="prastasis"/>
    <w:next w:val="prastasis"/>
    <w:link w:val="Antrat3Diagrama"/>
    <w:qFormat/>
    <w:rsid w:val="00376FE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376FE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rsid w:val="00376FE7"/>
    <w:rPr>
      <w:rFonts w:ascii="Times New Roman" w:eastAsia="Times New Roman" w:hAnsi="Times New Roman" w:cs="Times New Roman"/>
      <w:b/>
      <w:sz w:val="28"/>
      <w:szCs w:val="24"/>
    </w:rPr>
  </w:style>
  <w:style w:type="paragraph" w:styleId="Pagrindinistekstas">
    <w:name w:val="Body Text"/>
    <w:basedOn w:val="prastasis"/>
    <w:link w:val="PagrindinistekstasDiagrama"/>
    <w:semiHidden/>
    <w:rsid w:val="00376FE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76FE7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376FE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B40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1C3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C3246"/>
  </w:style>
  <w:style w:type="paragraph" w:styleId="Porat">
    <w:name w:val="footer"/>
    <w:basedOn w:val="prastasis"/>
    <w:link w:val="PoratDiagrama"/>
    <w:uiPriority w:val="99"/>
    <w:unhideWhenUsed/>
    <w:rsid w:val="001C3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C3246"/>
  </w:style>
  <w:style w:type="paragraph" w:styleId="prastasistinklapis">
    <w:name w:val="Normal (Web)"/>
    <w:basedOn w:val="prastasis"/>
    <w:uiPriority w:val="99"/>
    <w:unhideWhenUsed/>
    <w:rsid w:val="00E43C7E"/>
    <w:pPr>
      <w:spacing w:after="0" w:line="240" w:lineRule="auto"/>
    </w:pPr>
    <w:rPr>
      <w:rFonts w:ascii="Verdana" w:eastAsia="Times New Roman" w:hAnsi="Verdana" w:cs="Times New Roman"/>
      <w:color w:val="333333"/>
      <w:sz w:val="17"/>
      <w:szCs w:val="17"/>
      <w:lang w:eastAsia="lt-LT"/>
    </w:rPr>
  </w:style>
  <w:style w:type="character" w:styleId="Grietas">
    <w:name w:val="Strong"/>
    <w:basedOn w:val="Numatytasispastraiposriftas"/>
    <w:uiPriority w:val="22"/>
    <w:qFormat/>
    <w:rsid w:val="00E43C7E"/>
    <w:rPr>
      <w:b/>
      <w:bCs/>
    </w:rPr>
  </w:style>
  <w:style w:type="character" w:customStyle="1" w:styleId="st">
    <w:name w:val="st"/>
    <w:basedOn w:val="Numatytasispastraiposriftas"/>
    <w:rsid w:val="00EB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430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830">
          <w:marLeft w:val="330"/>
          <w:marRight w:val="33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98905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4259</Words>
  <Characters>2429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39</cp:revision>
  <cp:lastPrinted>2014-11-07T10:34:00Z</cp:lastPrinted>
  <dcterms:created xsi:type="dcterms:W3CDTF">2014-10-13T12:42:00Z</dcterms:created>
  <dcterms:modified xsi:type="dcterms:W3CDTF">2014-11-10T05:52:00Z</dcterms:modified>
</cp:coreProperties>
</file>