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82848" w14:textId="77777777" w:rsidR="00A37A96" w:rsidRPr="00C260C1" w:rsidRDefault="00A37A96" w:rsidP="00C26BFF">
      <w:pPr>
        <w:tabs>
          <w:tab w:val="left" w:pos="0"/>
        </w:tabs>
        <w:spacing w:after="0" w:line="240" w:lineRule="auto"/>
        <w:ind w:left="1298" w:firstLine="709"/>
        <w:jc w:val="center"/>
        <w:rPr>
          <w:rFonts w:ascii="Times New Roman" w:hAnsi="Times New Roman"/>
          <w:b/>
          <w:bCs/>
          <w:caps/>
          <w:sz w:val="24"/>
          <w:szCs w:val="24"/>
        </w:rPr>
      </w:pPr>
    </w:p>
    <w:p w14:paraId="12717AED"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2E464D1E"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6ED475D8"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2885A5FC"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2B820587"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3A8904CB"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0C0E6F8C"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7E7C493E"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08F00DD3"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6B998C49"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7AB4C17D"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27FAEC9A" w14:textId="77777777" w:rsidR="009D22A1" w:rsidRPr="00C260C1" w:rsidRDefault="009D22A1" w:rsidP="00C26BFF">
      <w:pPr>
        <w:tabs>
          <w:tab w:val="left" w:pos="0"/>
        </w:tabs>
        <w:spacing w:after="0" w:line="240" w:lineRule="auto"/>
        <w:ind w:left="1298" w:firstLine="709"/>
        <w:jc w:val="center"/>
        <w:rPr>
          <w:rFonts w:ascii="Times New Roman" w:hAnsi="Times New Roman"/>
          <w:b/>
          <w:bCs/>
          <w:caps/>
          <w:sz w:val="24"/>
          <w:szCs w:val="24"/>
        </w:rPr>
      </w:pPr>
    </w:p>
    <w:p w14:paraId="6EEE39DB" w14:textId="0D55FE8A" w:rsidR="00A37A96" w:rsidRPr="00C260C1" w:rsidRDefault="00A37A96" w:rsidP="000E08E1">
      <w:pPr>
        <w:tabs>
          <w:tab w:val="left" w:pos="0"/>
        </w:tabs>
        <w:spacing w:after="0" w:line="240" w:lineRule="auto"/>
        <w:jc w:val="center"/>
        <w:rPr>
          <w:rFonts w:ascii="Times New Roman" w:hAnsi="Times New Roman"/>
          <w:sz w:val="24"/>
          <w:szCs w:val="24"/>
        </w:rPr>
      </w:pPr>
      <w:r w:rsidRPr="00C260C1">
        <w:rPr>
          <w:rFonts w:ascii="Times New Roman" w:hAnsi="Times New Roman"/>
          <w:b/>
          <w:bCs/>
          <w:caps/>
          <w:sz w:val="24"/>
          <w:szCs w:val="24"/>
        </w:rPr>
        <w:t>LIETUVOS RESPUB</w:t>
      </w:r>
      <w:r w:rsidR="005D1DD1" w:rsidRPr="00C260C1">
        <w:rPr>
          <w:rFonts w:ascii="Times New Roman" w:hAnsi="Times New Roman"/>
          <w:b/>
          <w:bCs/>
          <w:caps/>
          <w:sz w:val="24"/>
          <w:szCs w:val="24"/>
        </w:rPr>
        <w:t>LIKOS SEIMO</w:t>
      </w:r>
      <w:r w:rsidR="005D1DD1" w:rsidRPr="00C260C1">
        <w:rPr>
          <w:rFonts w:ascii="Times New Roman" w:hAnsi="Times New Roman"/>
          <w:b/>
          <w:bCs/>
          <w:caps/>
          <w:sz w:val="24"/>
          <w:szCs w:val="24"/>
        </w:rPr>
        <w:br/>
      </w:r>
      <w:r w:rsidR="00516FE0" w:rsidRPr="00C260C1">
        <w:rPr>
          <w:rFonts w:ascii="Times New Roman" w:hAnsi="Times New Roman"/>
          <w:b/>
          <w:bCs/>
          <w:caps/>
          <w:sz w:val="24"/>
          <w:szCs w:val="24"/>
        </w:rPr>
        <w:t>VALSTYBĖS VALDYMO IR SAVIVALDYBIŲ</w:t>
      </w:r>
      <w:r w:rsidR="005D1DD1" w:rsidRPr="00C260C1">
        <w:rPr>
          <w:rFonts w:ascii="Times New Roman" w:hAnsi="Times New Roman"/>
          <w:b/>
          <w:bCs/>
          <w:caps/>
          <w:sz w:val="24"/>
          <w:szCs w:val="24"/>
        </w:rPr>
        <w:t xml:space="preserve"> KOMITETO</w:t>
      </w:r>
      <w:r w:rsidR="005D1DD1" w:rsidRPr="00C260C1">
        <w:rPr>
          <w:rFonts w:ascii="Times New Roman" w:hAnsi="Times New Roman"/>
          <w:b/>
          <w:bCs/>
          <w:caps/>
          <w:sz w:val="24"/>
          <w:szCs w:val="24"/>
        </w:rPr>
        <w:br/>
      </w:r>
      <w:r w:rsidR="00E576D3" w:rsidRPr="00C260C1">
        <w:rPr>
          <w:rFonts w:ascii="Times New Roman" w:hAnsi="Times New Roman"/>
          <w:b/>
          <w:bCs/>
          <w:caps/>
          <w:sz w:val="24"/>
          <w:szCs w:val="24"/>
        </w:rPr>
        <w:t>seimo</w:t>
      </w:r>
      <w:r w:rsidRPr="00C260C1">
        <w:rPr>
          <w:rFonts w:ascii="Times New Roman" w:hAnsi="Times New Roman"/>
          <w:b/>
          <w:bCs/>
          <w:caps/>
          <w:sz w:val="24"/>
          <w:szCs w:val="24"/>
        </w:rPr>
        <w:t xml:space="preserve"> </w:t>
      </w:r>
      <w:r w:rsidR="00BD4D62" w:rsidRPr="00C260C1">
        <w:rPr>
          <w:rFonts w:ascii="Times New Roman" w:hAnsi="Times New Roman"/>
          <w:b/>
          <w:bCs/>
          <w:caps/>
          <w:sz w:val="24"/>
          <w:szCs w:val="24"/>
        </w:rPr>
        <w:t>v</w:t>
      </w:r>
      <w:r w:rsidR="00CB2175" w:rsidRPr="00C260C1">
        <w:rPr>
          <w:rFonts w:ascii="Times New Roman" w:hAnsi="Times New Roman"/>
          <w:b/>
          <w:bCs/>
          <w:caps/>
          <w:sz w:val="24"/>
          <w:szCs w:val="24"/>
        </w:rPr>
        <w:t>I</w:t>
      </w:r>
      <w:r w:rsidR="006E57EC" w:rsidRPr="00C260C1">
        <w:rPr>
          <w:rFonts w:ascii="Times New Roman" w:hAnsi="Times New Roman"/>
          <w:b/>
          <w:bCs/>
          <w:caps/>
          <w:sz w:val="24"/>
          <w:szCs w:val="24"/>
        </w:rPr>
        <w:t xml:space="preserve"> (</w:t>
      </w:r>
      <w:r w:rsidR="00CB2175" w:rsidRPr="00C260C1">
        <w:rPr>
          <w:rFonts w:ascii="Times New Roman" w:hAnsi="Times New Roman"/>
          <w:b/>
          <w:bCs/>
          <w:caps/>
          <w:sz w:val="24"/>
          <w:szCs w:val="24"/>
        </w:rPr>
        <w:t>PAVASARIO</w:t>
      </w:r>
      <w:r w:rsidR="006E57EC" w:rsidRPr="00C260C1">
        <w:rPr>
          <w:rFonts w:ascii="Times New Roman" w:hAnsi="Times New Roman"/>
          <w:b/>
          <w:bCs/>
          <w:caps/>
          <w:sz w:val="24"/>
          <w:szCs w:val="24"/>
        </w:rPr>
        <w:t>)</w:t>
      </w:r>
      <w:r w:rsidR="00516FE0" w:rsidRPr="00C260C1">
        <w:rPr>
          <w:rFonts w:ascii="Times New Roman" w:hAnsi="Times New Roman"/>
          <w:b/>
          <w:bCs/>
          <w:caps/>
          <w:sz w:val="24"/>
          <w:szCs w:val="24"/>
        </w:rPr>
        <w:t xml:space="preserve"> </w:t>
      </w:r>
      <w:r w:rsidRPr="00C260C1">
        <w:rPr>
          <w:rFonts w:ascii="Times New Roman" w:hAnsi="Times New Roman"/>
          <w:b/>
          <w:bCs/>
          <w:caps/>
          <w:sz w:val="24"/>
          <w:szCs w:val="24"/>
        </w:rPr>
        <w:t>SESIJOS DARBO ATASKAITA</w:t>
      </w:r>
      <w:r w:rsidRPr="00C260C1">
        <w:rPr>
          <w:rFonts w:ascii="Times New Roman" w:hAnsi="Times New Roman"/>
          <w:b/>
          <w:bCs/>
          <w:caps/>
          <w:sz w:val="24"/>
          <w:szCs w:val="24"/>
        </w:rPr>
        <w:br/>
      </w:r>
      <w:r w:rsidR="0039336C" w:rsidRPr="00C260C1">
        <w:rPr>
          <w:rFonts w:ascii="Times New Roman" w:hAnsi="Times New Roman"/>
          <w:sz w:val="24"/>
          <w:szCs w:val="24"/>
        </w:rPr>
        <w:t>(</w:t>
      </w:r>
      <w:r w:rsidR="000010B7" w:rsidRPr="00C260C1">
        <w:rPr>
          <w:rFonts w:ascii="Times New Roman" w:hAnsi="Times New Roman"/>
          <w:sz w:val="24"/>
          <w:szCs w:val="24"/>
        </w:rPr>
        <w:t>201</w:t>
      </w:r>
      <w:r w:rsidR="00CB2175" w:rsidRPr="00C260C1">
        <w:rPr>
          <w:rFonts w:ascii="Times New Roman" w:hAnsi="Times New Roman"/>
          <w:sz w:val="24"/>
          <w:szCs w:val="24"/>
        </w:rPr>
        <w:t>9</w:t>
      </w:r>
      <w:r w:rsidR="000010B7" w:rsidRPr="00C260C1">
        <w:rPr>
          <w:rFonts w:ascii="Times New Roman" w:hAnsi="Times New Roman"/>
          <w:sz w:val="24"/>
          <w:szCs w:val="24"/>
        </w:rPr>
        <w:t xml:space="preserve"> m.</w:t>
      </w:r>
      <w:r w:rsidR="007C7A3B" w:rsidRPr="00C260C1">
        <w:rPr>
          <w:rFonts w:ascii="Times New Roman" w:hAnsi="Times New Roman"/>
          <w:sz w:val="24"/>
          <w:szCs w:val="24"/>
        </w:rPr>
        <w:t xml:space="preserve"> </w:t>
      </w:r>
      <w:r w:rsidR="00CB2175" w:rsidRPr="00C260C1">
        <w:rPr>
          <w:rFonts w:ascii="Times New Roman" w:hAnsi="Times New Roman"/>
          <w:sz w:val="24"/>
          <w:szCs w:val="24"/>
        </w:rPr>
        <w:t>kovo</w:t>
      </w:r>
      <w:r w:rsidR="000A3CB5" w:rsidRPr="00C260C1">
        <w:rPr>
          <w:rFonts w:ascii="Times New Roman" w:hAnsi="Times New Roman"/>
          <w:sz w:val="24"/>
          <w:szCs w:val="24"/>
        </w:rPr>
        <w:t xml:space="preserve"> </w:t>
      </w:r>
      <w:r w:rsidR="008C062F" w:rsidRPr="00C260C1">
        <w:rPr>
          <w:rFonts w:ascii="Times New Roman" w:hAnsi="Times New Roman"/>
          <w:sz w:val="24"/>
          <w:szCs w:val="24"/>
        </w:rPr>
        <w:t>10</w:t>
      </w:r>
      <w:r w:rsidR="007C7A3B" w:rsidRPr="00C260C1">
        <w:rPr>
          <w:rFonts w:ascii="Times New Roman" w:hAnsi="Times New Roman"/>
          <w:sz w:val="24"/>
          <w:szCs w:val="24"/>
        </w:rPr>
        <w:t xml:space="preserve"> </w:t>
      </w:r>
      <w:r w:rsidR="00806A29" w:rsidRPr="00C260C1">
        <w:rPr>
          <w:rFonts w:ascii="Times New Roman" w:hAnsi="Times New Roman"/>
          <w:sz w:val="24"/>
          <w:szCs w:val="24"/>
        </w:rPr>
        <w:t>d.</w:t>
      </w:r>
      <w:r w:rsidR="008C062F" w:rsidRPr="00C260C1">
        <w:rPr>
          <w:rFonts w:ascii="Times New Roman" w:hAnsi="Times New Roman"/>
          <w:sz w:val="24"/>
          <w:szCs w:val="24"/>
        </w:rPr>
        <w:t xml:space="preserve"> – 201</w:t>
      </w:r>
      <w:r w:rsidR="00B9710C" w:rsidRPr="00C260C1">
        <w:rPr>
          <w:rFonts w:ascii="Times New Roman" w:hAnsi="Times New Roman"/>
          <w:sz w:val="24"/>
          <w:szCs w:val="24"/>
        </w:rPr>
        <w:t>9</w:t>
      </w:r>
      <w:r w:rsidR="008C062F" w:rsidRPr="00C260C1">
        <w:rPr>
          <w:rFonts w:ascii="Times New Roman" w:hAnsi="Times New Roman"/>
          <w:sz w:val="24"/>
          <w:szCs w:val="24"/>
        </w:rPr>
        <w:t xml:space="preserve"> m. </w:t>
      </w:r>
      <w:r w:rsidR="00CB2175" w:rsidRPr="00C260C1">
        <w:rPr>
          <w:rFonts w:ascii="Times New Roman" w:hAnsi="Times New Roman"/>
          <w:sz w:val="24"/>
          <w:szCs w:val="24"/>
        </w:rPr>
        <w:t>rugsėjo</w:t>
      </w:r>
      <w:r w:rsidR="008C062F" w:rsidRPr="00C260C1">
        <w:rPr>
          <w:rFonts w:ascii="Times New Roman" w:hAnsi="Times New Roman"/>
          <w:sz w:val="24"/>
          <w:szCs w:val="24"/>
        </w:rPr>
        <w:t xml:space="preserve"> 9 d.</w:t>
      </w:r>
      <w:r w:rsidRPr="00C260C1">
        <w:rPr>
          <w:rFonts w:ascii="Times New Roman" w:hAnsi="Times New Roman"/>
          <w:sz w:val="24"/>
          <w:szCs w:val="24"/>
        </w:rPr>
        <w:t>)</w:t>
      </w:r>
    </w:p>
    <w:p w14:paraId="5DED3870" w14:textId="0FF80EAC"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3A57937B" w14:textId="3E045AE1"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481F2C59" w14:textId="5CF799EA"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21D88206" w14:textId="62C1412F"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2AEE98EB" w14:textId="4D404EEB"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37205E85" w14:textId="2ECB42BE"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46CC3ACE" w14:textId="23E26D4D"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4087F458" w14:textId="29263924"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3A6AF29B" w14:textId="1679B798"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568508F3" w14:textId="49562584"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8EA029C" w14:textId="75F45FB6"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3B08B444" w14:textId="3517ABD2"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6827558D" w14:textId="7361BEFB"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7E8ABA2" w14:textId="5A9382BC"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680B40E2" w14:textId="41A8A679"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7E073D34" w14:textId="4AB838E1"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186AE22A" w14:textId="52EDE327"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B30324D" w14:textId="09F3CC42"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68EFBC97" w14:textId="78A229FA"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031616C" w14:textId="61F57C80"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21B6225A" w14:textId="16B18D34"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3482D15E" w14:textId="1B896FB7"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28F85D8" w14:textId="6F3626D3"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0B7C6717" w14:textId="3DD71EB1" w:rsidR="00FF1B7E" w:rsidRPr="00C260C1" w:rsidRDefault="00FF1B7E" w:rsidP="00C26BFF">
      <w:pPr>
        <w:tabs>
          <w:tab w:val="left" w:pos="0"/>
        </w:tabs>
        <w:spacing w:after="0" w:line="240" w:lineRule="auto"/>
        <w:ind w:firstLine="709"/>
        <w:jc w:val="center"/>
        <w:rPr>
          <w:rFonts w:ascii="Times New Roman" w:hAnsi="Times New Roman"/>
          <w:sz w:val="24"/>
          <w:szCs w:val="24"/>
        </w:rPr>
      </w:pPr>
    </w:p>
    <w:p w14:paraId="76C8EE7A" w14:textId="48D54EB5" w:rsidR="00D6667F" w:rsidRPr="00C260C1" w:rsidRDefault="00FF1B7E" w:rsidP="00C26BFF">
      <w:pPr>
        <w:tabs>
          <w:tab w:val="left" w:pos="0"/>
        </w:tabs>
        <w:spacing w:after="0" w:line="240" w:lineRule="auto"/>
        <w:ind w:firstLine="709"/>
        <w:jc w:val="center"/>
        <w:rPr>
          <w:rFonts w:ascii="Times New Roman" w:hAnsi="Times New Roman"/>
          <w:sz w:val="24"/>
          <w:szCs w:val="24"/>
        </w:rPr>
      </w:pPr>
      <w:r w:rsidRPr="00C260C1">
        <w:rPr>
          <w:rFonts w:ascii="Times New Roman" w:hAnsi="Times New Roman"/>
          <w:sz w:val="24"/>
          <w:szCs w:val="24"/>
        </w:rPr>
        <w:t>Ataskaitai pritarta 2019-</w:t>
      </w:r>
      <w:r w:rsidR="00CB2175" w:rsidRPr="00C260C1">
        <w:rPr>
          <w:rFonts w:ascii="Times New Roman" w:hAnsi="Times New Roman"/>
          <w:sz w:val="24"/>
          <w:szCs w:val="24"/>
        </w:rPr>
        <w:t xml:space="preserve"> </w:t>
      </w:r>
      <w:r w:rsidR="002F4931">
        <w:rPr>
          <w:rFonts w:ascii="Times New Roman" w:hAnsi="Times New Roman"/>
          <w:sz w:val="24"/>
          <w:szCs w:val="24"/>
        </w:rPr>
        <w:t>09-18</w:t>
      </w:r>
      <w:r w:rsidRPr="00C260C1">
        <w:rPr>
          <w:rFonts w:ascii="Times New Roman" w:hAnsi="Times New Roman"/>
          <w:sz w:val="24"/>
          <w:szCs w:val="24"/>
        </w:rPr>
        <w:t>, Protokolas Nr. 113-P</w:t>
      </w:r>
      <w:r w:rsidR="002F4931">
        <w:rPr>
          <w:rFonts w:ascii="Times New Roman" w:hAnsi="Times New Roman"/>
          <w:sz w:val="24"/>
          <w:szCs w:val="24"/>
        </w:rPr>
        <w:t>-28</w:t>
      </w:r>
      <w:bookmarkStart w:id="0" w:name="_GoBack"/>
      <w:bookmarkEnd w:id="0"/>
    </w:p>
    <w:p w14:paraId="4473E0F0" w14:textId="284C8002" w:rsidR="00A37A96" w:rsidRPr="00C260C1" w:rsidRDefault="00A37A96" w:rsidP="00C26BFF">
      <w:pPr>
        <w:keepNext/>
        <w:tabs>
          <w:tab w:val="left" w:pos="0"/>
        </w:tabs>
        <w:spacing w:after="0" w:line="240" w:lineRule="auto"/>
        <w:ind w:firstLine="709"/>
        <w:jc w:val="center"/>
        <w:outlineLvl w:val="0"/>
        <w:rPr>
          <w:rFonts w:ascii="Times New Roman" w:hAnsi="Times New Roman"/>
          <w:b/>
          <w:bCs/>
          <w:sz w:val="24"/>
          <w:szCs w:val="24"/>
        </w:rPr>
      </w:pPr>
      <w:r w:rsidRPr="00C260C1">
        <w:rPr>
          <w:rFonts w:ascii="Times New Roman" w:hAnsi="Times New Roman"/>
          <w:sz w:val="24"/>
          <w:szCs w:val="24"/>
        </w:rPr>
        <w:br w:type="page"/>
      </w:r>
      <w:r w:rsidRPr="00C260C1">
        <w:rPr>
          <w:rFonts w:ascii="Times New Roman" w:hAnsi="Times New Roman"/>
          <w:b/>
          <w:bCs/>
          <w:sz w:val="24"/>
          <w:szCs w:val="24"/>
        </w:rPr>
        <w:lastRenderedPageBreak/>
        <w:t xml:space="preserve">I. BENDROJI </w:t>
      </w:r>
      <w:r w:rsidR="00516FE0" w:rsidRPr="00C260C1">
        <w:rPr>
          <w:rFonts w:ascii="Times New Roman" w:hAnsi="Times New Roman"/>
          <w:b/>
          <w:bCs/>
          <w:sz w:val="24"/>
          <w:szCs w:val="24"/>
        </w:rPr>
        <w:t>VALSTYBĖS VALDYMO IR SAVIVALDYBIŲ</w:t>
      </w:r>
      <w:r w:rsidRPr="00C260C1">
        <w:rPr>
          <w:rFonts w:ascii="Times New Roman" w:hAnsi="Times New Roman"/>
          <w:b/>
          <w:bCs/>
          <w:sz w:val="24"/>
          <w:szCs w:val="24"/>
        </w:rPr>
        <w:t xml:space="preserve"> KOMITETO INFORMACIJA</w:t>
      </w:r>
    </w:p>
    <w:p w14:paraId="2C8924F7" w14:textId="24180BCB" w:rsidR="00A37A96" w:rsidRPr="00C260C1" w:rsidRDefault="008C062F" w:rsidP="000E08E1">
      <w:pPr>
        <w:tabs>
          <w:tab w:val="left" w:pos="0"/>
        </w:tabs>
        <w:spacing w:after="0" w:line="240" w:lineRule="auto"/>
        <w:ind w:firstLine="709"/>
        <w:jc w:val="center"/>
        <w:rPr>
          <w:rFonts w:ascii="Times New Roman" w:hAnsi="Times New Roman"/>
          <w:sz w:val="24"/>
          <w:szCs w:val="24"/>
        </w:rPr>
      </w:pPr>
      <w:r w:rsidRPr="00C260C1">
        <w:rPr>
          <w:rFonts w:ascii="Times New Roman" w:hAnsi="Times New Roman"/>
          <w:sz w:val="24"/>
          <w:szCs w:val="24"/>
        </w:rPr>
        <w:t>(201</w:t>
      </w:r>
      <w:r w:rsidR="00CB2175" w:rsidRPr="00C260C1">
        <w:rPr>
          <w:rFonts w:ascii="Times New Roman" w:hAnsi="Times New Roman"/>
          <w:sz w:val="24"/>
          <w:szCs w:val="24"/>
        </w:rPr>
        <w:t>9</w:t>
      </w:r>
      <w:r w:rsidRPr="00C260C1">
        <w:rPr>
          <w:rFonts w:ascii="Times New Roman" w:hAnsi="Times New Roman"/>
          <w:sz w:val="24"/>
          <w:szCs w:val="24"/>
        </w:rPr>
        <w:t xml:space="preserve"> m. </w:t>
      </w:r>
      <w:r w:rsidR="00CB2175" w:rsidRPr="00C260C1">
        <w:rPr>
          <w:rFonts w:ascii="Times New Roman" w:hAnsi="Times New Roman"/>
          <w:sz w:val="24"/>
          <w:szCs w:val="24"/>
        </w:rPr>
        <w:t>kovo</w:t>
      </w:r>
      <w:r w:rsidRPr="00C260C1">
        <w:rPr>
          <w:rFonts w:ascii="Times New Roman" w:hAnsi="Times New Roman"/>
          <w:sz w:val="24"/>
          <w:szCs w:val="24"/>
        </w:rPr>
        <w:t xml:space="preserve"> 10 d. – 201</w:t>
      </w:r>
      <w:r w:rsidR="00B9710C" w:rsidRPr="00C260C1">
        <w:rPr>
          <w:rFonts w:ascii="Times New Roman" w:hAnsi="Times New Roman"/>
          <w:sz w:val="24"/>
          <w:szCs w:val="24"/>
        </w:rPr>
        <w:t>9</w:t>
      </w:r>
      <w:r w:rsidRPr="00C260C1">
        <w:rPr>
          <w:rFonts w:ascii="Times New Roman" w:hAnsi="Times New Roman"/>
          <w:sz w:val="24"/>
          <w:szCs w:val="24"/>
        </w:rPr>
        <w:t xml:space="preserve"> m. </w:t>
      </w:r>
      <w:r w:rsidR="00CB2175" w:rsidRPr="00C260C1">
        <w:rPr>
          <w:rFonts w:ascii="Times New Roman" w:hAnsi="Times New Roman"/>
          <w:sz w:val="24"/>
          <w:szCs w:val="24"/>
        </w:rPr>
        <w:t>rugsėjo</w:t>
      </w:r>
      <w:r w:rsidRPr="00C260C1">
        <w:rPr>
          <w:rFonts w:ascii="Times New Roman" w:hAnsi="Times New Roman"/>
          <w:sz w:val="24"/>
          <w:szCs w:val="24"/>
        </w:rPr>
        <w:t xml:space="preserve"> 9 d.)</w:t>
      </w:r>
    </w:p>
    <w:p w14:paraId="7ACD3A36" w14:textId="77777777" w:rsidR="00D70FEE" w:rsidRPr="00C260C1" w:rsidRDefault="00D70FEE" w:rsidP="00C26BFF">
      <w:pPr>
        <w:tabs>
          <w:tab w:val="left" w:pos="0"/>
        </w:tabs>
        <w:spacing w:after="0" w:line="240" w:lineRule="auto"/>
        <w:ind w:firstLine="709"/>
        <w:jc w:val="center"/>
        <w:rPr>
          <w:rFonts w:ascii="Times New Roman" w:hAnsi="Times New Roman"/>
          <w:sz w:val="24"/>
          <w:szCs w:val="24"/>
        </w:rPr>
      </w:pPr>
    </w:p>
    <w:tbl>
      <w:tblPr>
        <w:tblpPr w:leftFromText="180" w:rightFromText="180" w:vertAnchor="text" w:tblpX="25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6396"/>
        <w:gridCol w:w="1399"/>
      </w:tblGrid>
      <w:tr w:rsidR="00F34485" w:rsidRPr="00C260C1" w14:paraId="73AE9DF8" w14:textId="77777777" w:rsidTr="005F1FEC">
        <w:tc>
          <w:tcPr>
            <w:tcW w:w="8499" w:type="dxa"/>
            <w:gridSpan w:val="3"/>
          </w:tcPr>
          <w:p w14:paraId="245BE00A" w14:textId="77777777" w:rsidR="00A37A96" w:rsidRPr="00C260C1" w:rsidRDefault="00A37A96" w:rsidP="005F1FEC">
            <w:pPr>
              <w:tabs>
                <w:tab w:val="left" w:pos="0"/>
              </w:tabs>
              <w:spacing w:after="0" w:line="240" w:lineRule="auto"/>
              <w:ind w:firstLine="709"/>
              <w:outlineLvl w:val="2"/>
              <w:rPr>
                <w:rFonts w:ascii="Times New Roman" w:eastAsia="Arial Unicode MS" w:hAnsi="Times New Roman"/>
                <w:b/>
                <w:bCs/>
                <w:sz w:val="24"/>
                <w:szCs w:val="24"/>
              </w:rPr>
            </w:pPr>
            <w:r w:rsidRPr="00C260C1">
              <w:rPr>
                <w:rFonts w:ascii="Times New Roman" w:eastAsia="Arial Unicode MS" w:hAnsi="Times New Roman"/>
                <w:b/>
                <w:bCs/>
                <w:sz w:val="24"/>
                <w:szCs w:val="24"/>
              </w:rPr>
              <w:t>1. Įstatymų ir kitų teisės aktų projektų svarstymas</w:t>
            </w:r>
          </w:p>
        </w:tc>
      </w:tr>
      <w:tr w:rsidR="00F34485" w:rsidRPr="00C260C1" w14:paraId="4A53D3BF" w14:textId="77777777" w:rsidTr="005F1FEC">
        <w:trPr>
          <w:trHeight w:val="210"/>
        </w:trPr>
        <w:tc>
          <w:tcPr>
            <w:tcW w:w="704" w:type="dxa"/>
            <w:vAlign w:val="center"/>
          </w:tcPr>
          <w:p w14:paraId="0CEF3818" w14:textId="77777777" w:rsidR="00A37A96" w:rsidRPr="00C260C1" w:rsidRDefault="003D590F"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1.1.</w:t>
            </w:r>
          </w:p>
        </w:tc>
        <w:tc>
          <w:tcPr>
            <w:tcW w:w="6396" w:type="dxa"/>
          </w:tcPr>
          <w:p w14:paraId="659BC6AF" w14:textId="554415E9" w:rsidR="005F1FEC" w:rsidRDefault="00A37A96" w:rsidP="005F1FEC">
            <w:pPr>
              <w:tabs>
                <w:tab w:val="left" w:pos="0"/>
              </w:tabs>
              <w:spacing w:after="0" w:line="240" w:lineRule="auto"/>
              <w:rPr>
                <w:rFonts w:ascii="Times New Roman" w:hAnsi="Times New Roman"/>
                <w:sz w:val="24"/>
                <w:szCs w:val="24"/>
              </w:rPr>
            </w:pPr>
            <w:r w:rsidRPr="00C260C1">
              <w:rPr>
                <w:rFonts w:ascii="Times New Roman" w:hAnsi="Times New Roman"/>
                <w:caps/>
                <w:sz w:val="24"/>
                <w:szCs w:val="24"/>
              </w:rPr>
              <w:t>S</w:t>
            </w:r>
            <w:r w:rsidR="005F1FEC">
              <w:rPr>
                <w:rFonts w:ascii="Times New Roman" w:hAnsi="Times New Roman"/>
                <w:sz w:val="24"/>
                <w:szCs w:val="24"/>
              </w:rPr>
              <w:t>eimo pavedimai komitetu</w:t>
            </w:r>
            <w:r w:rsidR="00CF7315">
              <w:rPr>
                <w:rFonts w:ascii="Times New Roman" w:hAnsi="Times New Roman"/>
                <w:sz w:val="24"/>
                <w:szCs w:val="24"/>
              </w:rPr>
              <w:t>i</w:t>
            </w:r>
          </w:p>
          <w:p w14:paraId="093345EC" w14:textId="0ECA0F1F" w:rsidR="005F1FEC" w:rsidRDefault="00A37A96" w:rsidP="005F1FEC">
            <w:pPr>
              <w:tabs>
                <w:tab w:val="left" w:pos="0"/>
              </w:tabs>
              <w:spacing w:after="0" w:line="240" w:lineRule="auto"/>
              <w:ind w:firstLine="744"/>
              <w:rPr>
                <w:rFonts w:ascii="Times New Roman" w:hAnsi="Times New Roman"/>
                <w:sz w:val="24"/>
                <w:szCs w:val="24"/>
              </w:rPr>
            </w:pPr>
            <w:r w:rsidRPr="00C260C1">
              <w:rPr>
                <w:rFonts w:ascii="Times New Roman" w:hAnsi="Times New Roman"/>
                <w:sz w:val="24"/>
                <w:szCs w:val="24"/>
              </w:rPr>
              <w:t>I</w:t>
            </w:r>
            <w:r w:rsidR="005F1FEC">
              <w:rPr>
                <w:rFonts w:ascii="Times New Roman" w:hAnsi="Times New Roman"/>
                <w:sz w:val="24"/>
                <w:szCs w:val="24"/>
              </w:rPr>
              <w:t>š jų kaip pagrindiniam komitetui</w:t>
            </w:r>
          </w:p>
          <w:p w14:paraId="0FEB12F5" w14:textId="58818CD1" w:rsidR="00A37A96" w:rsidRPr="00C260C1" w:rsidRDefault="00A37A96" w:rsidP="005F1FEC">
            <w:pPr>
              <w:tabs>
                <w:tab w:val="left" w:pos="0"/>
              </w:tabs>
              <w:spacing w:after="0" w:line="240" w:lineRule="auto"/>
              <w:ind w:firstLine="744"/>
              <w:rPr>
                <w:rFonts w:ascii="Times New Roman" w:hAnsi="Times New Roman"/>
                <w:sz w:val="24"/>
                <w:szCs w:val="24"/>
              </w:rPr>
            </w:pPr>
            <w:r w:rsidRPr="00C260C1">
              <w:rPr>
                <w:rFonts w:ascii="Times New Roman" w:hAnsi="Times New Roman"/>
                <w:sz w:val="24"/>
                <w:szCs w:val="24"/>
              </w:rPr>
              <w:t>kaip papildomam komitetui</w:t>
            </w:r>
          </w:p>
        </w:tc>
        <w:tc>
          <w:tcPr>
            <w:tcW w:w="1397" w:type="dxa"/>
            <w:shd w:val="clear" w:color="auto" w:fill="FFFFFF"/>
          </w:tcPr>
          <w:p w14:paraId="680AC1F1" w14:textId="77777777" w:rsidR="00DB5D12" w:rsidRPr="002250D6" w:rsidRDefault="00DB5D12" w:rsidP="005F1FEC">
            <w:pPr>
              <w:tabs>
                <w:tab w:val="left" w:pos="0"/>
              </w:tabs>
              <w:spacing w:after="0" w:line="240" w:lineRule="auto"/>
              <w:jc w:val="center"/>
              <w:rPr>
                <w:rFonts w:ascii="Times New Roman" w:hAnsi="Times New Roman"/>
                <w:b/>
                <w:caps/>
                <w:sz w:val="24"/>
                <w:szCs w:val="24"/>
              </w:rPr>
            </w:pPr>
            <w:r w:rsidRPr="002250D6">
              <w:rPr>
                <w:rFonts w:ascii="Times New Roman" w:hAnsi="Times New Roman"/>
                <w:b/>
                <w:caps/>
                <w:sz w:val="24"/>
                <w:szCs w:val="24"/>
              </w:rPr>
              <w:t>67</w:t>
            </w:r>
          </w:p>
          <w:p w14:paraId="1B1F6B81" w14:textId="77777777" w:rsidR="00DB5D12" w:rsidRDefault="00DB5D12" w:rsidP="005F1FEC">
            <w:pPr>
              <w:tabs>
                <w:tab w:val="left" w:pos="0"/>
              </w:tabs>
              <w:spacing w:after="0" w:line="240" w:lineRule="auto"/>
              <w:jc w:val="center"/>
              <w:rPr>
                <w:rFonts w:ascii="Times New Roman" w:hAnsi="Times New Roman"/>
                <w:caps/>
                <w:sz w:val="24"/>
                <w:szCs w:val="24"/>
              </w:rPr>
            </w:pPr>
            <w:r>
              <w:rPr>
                <w:rFonts w:ascii="Times New Roman" w:hAnsi="Times New Roman"/>
                <w:caps/>
                <w:sz w:val="24"/>
                <w:szCs w:val="24"/>
              </w:rPr>
              <w:t>38</w:t>
            </w:r>
          </w:p>
          <w:p w14:paraId="4842EB90" w14:textId="3DE2EA46" w:rsidR="00EC74F0" w:rsidRPr="00C260C1" w:rsidRDefault="00DB5D12" w:rsidP="005F1FEC">
            <w:pPr>
              <w:tabs>
                <w:tab w:val="left" w:pos="0"/>
              </w:tabs>
              <w:spacing w:after="0" w:line="240" w:lineRule="auto"/>
              <w:jc w:val="center"/>
              <w:rPr>
                <w:rFonts w:ascii="Times New Roman" w:hAnsi="Times New Roman"/>
                <w:caps/>
                <w:sz w:val="24"/>
                <w:szCs w:val="24"/>
              </w:rPr>
            </w:pPr>
            <w:r>
              <w:rPr>
                <w:rFonts w:ascii="Times New Roman" w:hAnsi="Times New Roman"/>
                <w:caps/>
                <w:sz w:val="24"/>
                <w:szCs w:val="24"/>
              </w:rPr>
              <w:t>29</w:t>
            </w:r>
          </w:p>
        </w:tc>
      </w:tr>
      <w:tr w:rsidR="00F34485" w:rsidRPr="00C260C1" w14:paraId="305627A1" w14:textId="77777777" w:rsidTr="005F1FEC">
        <w:trPr>
          <w:trHeight w:val="210"/>
        </w:trPr>
        <w:tc>
          <w:tcPr>
            <w:tcW w:w="704" w:type="dxa"/>
            <w:vAlign w:val="center"/>
          </w:tcPr>
          <w:p w14:paraId="768EAAD0" w14:textId="0EF2B5DF" w:rsidR="00A37A96" w:rsidRPr="00C260C1" w:rsidRDefault="003D590F"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1.</w:t>
            </w:r>
            <w:r w:rsidR="004D5354" w:rsidRPr="00C260C1">
              <w:rPr>
                <w:rFonts w:ascii="Times New Roman" w:hAnsi="Times New Roman"/>
                <w:sz w:val="24"/>
                <w:szCs w:val="24"/>
              </w:rPr>
              <w:t>2</w:t>
            </w:r>
            <w:r w:rsidRPr="00C260C1">
              <w:rPr>
                <w:rFonts w:ascii="Times New Roman" w:hAnsi="Times New Roman"/>
                <w:sz w:val="24"/>
                <w:szCs w:val="24"/>
              </w:rPr>
              <w:t>.</w:t>
            </w:r>
          </w:p>
        </w:tc>
        <w:tc>
          <w:tcPr>
            <w:tcW w:w="6396" w:type="dxa"/>
          </w:tcPr>
          <w:p w14:paraId="5A3BF46F" w14:textId="77777777" w:rsidR="00A37A96" w:rsidRPr="00C260C1" w:rsidRDefault="00A37A96"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Komiteto pateiktos išvados</w:t>
            </w:r>
          </w:p>
          <w:p w14:paraId="491D1E5D" w14:textId="32519845" w:rsidR="00A37A96" w:rsidRPr="00C260C1" w:rsidRDefault="00A37A96" w:rsidP="005F1FEC">
            <w:pPr>
              <w:tabs>
                <w:tab w:val="left" w:pos="0"/>
                <w:tab w:val="left" w:pos="800"/>
              </w:tabs>
              <w:spacing w:after="0" w:line="240" w:lineRule="auto"/>
              <w:ind w:firstLine="709"/>
              <w:jc w:val="both"/>
              <w:rPr>
                <w:rFonts w:ascii="Times New Roman" w:hAnsi="Times New Roman"/>
                <w:sz w:val="24"/>
                <w:szCs w:val="24"/>
              </w:rPr>
            </w:pPr>
            <w:r w:rsidRPr="00C260C1">
              <w:rPr>
                <w:rFonts w:ascii="Times New Roman" w:hAnsi="Times New Roman"/>
                <w:sz w:val="24"/>
                <w:szCs w:val="24"/>
              </w:rPr>
              <w:t>Iš jų kaip pagrindinis komitetas</w:t>
            </w:r>
          </w:p>
          <w:p w14:paraId="7D22C008" w14:textId="56A52AD9" w:rsidR="00A37A96" w:rsidRPr="00C260C1" w:rsidRDefault="00A37A96" w:rsidP="005F1FEC">
            <w:pPr>
              <w:tabs>
                <w:tab w:val="left" w:pos="0"/>
                <w:tab w:val="left" w:pos="818"/>
              </w:tabs>
              <w:spacing w:after="0" w:line="240" w:lineRule="auto"/>
              <w:ind w:firstLine="709"/>
              <w:jc w:val="both"/>
              <w:rPr>
                <w:rFonts w:ascii="Times New Roman" w:hAnsi="Times New Roman"/>
                <w:sz w:val="24"/>
                <w:szCs w:val="24"/>
              </w:rPr>
            </w:pPr>
            <w:r w:rsidRPr="00C260C1">
              <w:rPr>
                <w:rFonts w:ascii="Times New Roman" w:hAnsi="Times New Roman"/>
                <w:sz w:val="24"/>
                <w:szCs w:val="24"/>
              </w:rPr>
              <w:t>kaip papildomas komitetas</w:t>
            </w:r>
          </w:p>
        </w:tc>
        <w:tc>
          <w:tcPr>
            <w:tcW w:w="1397" w:type="dxa"/>
          </w:tcPr>
          <w:p w14:paraId="50935816" w14:textId="77777777" w:rsidR="00CF7315" w:rsidRPr="002250D6" w:rsidRDefault="00CF7315" w:rsidP="005F1FEC">
            <w:pPr>
              <w:spacing w:after="0" w:line="240" w:lineRule="auto"/>
              <w:jc w:val="center"/>
              <w:rPr>
                <w:rFonts w:ascii="Times New Roman" w:hAnsi="Times New Roman"/>
                <w:b/>
                <w:sz w:val="24"/>
                <w:szCs w:val="24"/>
              </w:rPr>
            </w:pPr>
            <w:r w:rsidRPr="002250D6">
              <w:rPr>
                <w:rFonts w:ascii="Times New Roman" w:hAnsi="Times New Roman"/>
                <w:b/>
                <w:sz w:val="24"/>
                <w:szCs w:val="24"/>
              </w:rPr>
              <w:t>59</w:t>
            </w:r>
          </w:p>
          <w:p w14:paraId="3225C061" w14:textId="77777777" w:rsidR="00CF7315" w:rsidRDefault="00CF7315" w:rsidP="005F1FEC">
            <w:pPr>
              <w:spacing w:after="0" w:line="240" w:lineRule="auto"/>
              <w:jc w:val="center"/>
              <w:rPr>
                <w:rFonts w:ascii="Times New Roman" w:hAnsi="Times New Roman"/>
                <w:sz w:val="24"/>
                <w:szCs w:val="24"/>
              </w:rPr>
            </w:pPr>
            <w:r>
              <w:rPr>
                <w:rFonts w:ascii="Times New Roman" w:hAnsi="Times New Roman"/>
                <w:sz w:val="24"/>
                <w:szCs w:val="24"/>
              </w:rPr>
              <w:t>39</w:t>
            </w:r>
          </w:p>
          <w:p w14:paraId="392DE27A" w14:textId="2463CBC8" w:rsidR="0021031E" w:rsidRPr="00C260C1" w:rsidRDefault="00CF7315" w:rsidP="005F1FEC">
            <w:pPr>
              <w:spacing w:after="0" w:line="240" w:lineRule="auto"/>
              <w:jc w:val="center"/>
              <w:rPr>
                <w:rFonts w:ascii="Times New Roman" w:hAnsi="Times New Roman"/>
                <w:sz w:val="24"/>
                <w:szCs w:val="24"/>
              </w:rPr>
            </w:pPr>
            <w:r>
              <w:rPr>
                <w:rFonts w:ascii="Times New Roman" w:hAnsi="Times New Roman"/>
                <w:sz w:val="24"/>
                <w:szCs w:val="24"/>
              </w:rPr>
              <w:t>20</w:t>
            </w:r>
          </w:p>
        </w:tc>
      </w:tr>
      <w:tr w:rsidR="00F34485" w:rsidRPr="00C260C1" w14:paraId="005AF05F" w14:textId="77777777" w:rsidTr="005F1FEC">
        <w:trPr>
          <w:trHeight w:val="210"/>
        </w:trPr>
        <w:tc>
          <w:tcPr>
            <w:tcW w:w="704" w:type="dxa"/>
            <w:vAlign w:val="center"/>
          </w:tcPr>
          <w:p w14:paraId="628D3FA9" w14:textId="086CA60B"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1.3.</w:t>
            </w:r>
          </w:p>
        </w:tc>
        <w:tc>
          <w:tcPr>
            <w:tcW w:w="6396" w:type="dxa"/>
            <w:vAlign w:val="center"/>
          </w:tcPr>
          <w:p w14:paraId="5FD0206B" w14:textId="2F8E7E72"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Komiteto iniciatyva parengti teisės aktų projektai</w:t>
            </w:r>
          </w:p>
        </w:tc>
        <w:tc>
          <w:tcPr>
            <w:tcW w:w="1397" w:type="dxa"/>
          </w:tcPr>
          <w:p w14:paraId="4E788389" w14:textId="05E4C715" w:rsidR="004D5354" w:rsidRPr="002250D6" w:rsidRDefault="00DB5D12" w:rsidP="005F1FEC">
            <w:pPr>
              <w:spacing w:after="0" w:line="240" w:lineRule="auto"/>
              <w:jc w:val="center"/>
              <w:rPr>
                <w:rFonts w:ascii="Times New Roman" w:hAnsi="Times New Roman"/>
                <w:b/>
                <w:sz w:val="24"/>
                <w:szCs w:val="24"/>
              </w:rPr>
            </w:pPr>
            <w:r w:rsidRPr="002250D6">
              <w:rPr>
                <w:rFonts w:ascii="Times New Roman" w:hAnsi="Times New Roman"/>
                <w:b/>
                <w:sz w:val="24"/>
                <w:szCs w:val="24"/>
              </w:rPr>
              <w:t>7</w:t>
            </w:r>
          </w:p>
        </w:tc>
      </w:tr>
      <w:tr w:rsidR="00F34485" w:rsidRPr="00C260C1" w14:paraId="32C9902A" w14:textId="77777777" w:rsidTr="005F1FEC">
        <w:trPr>
          <w:trHeight w:val="210"/>
        </w:trPr>
        <w:tc>
          <w:tcPr>
            <w:tcW w:w="704" w:type="dxa"/>
            <w:vAlign w:val="center"/>
          </w:tcPr>
          <w:p w14:paraId="7DEFFEF1" w14:textId="5E3AD188"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1.4.</w:t>
            </w:r>
          </w:p>
        </w:tc>
        <w:tc>
          <w:tcPr>
            <w:tcW w:w="6396" w:type="dxa"/>
            <w:vAlign w:val="center"/>
          </w:tcPr>
          <w:p w14:paraId="7B145BA8" w14:textId="3F7516AA"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Komiteto pateiktos išvados dėl ES teisės aktų</w:t>
            </w:r>
          </w:p>
        </w:tc>
        <w:tc>
          <w:tcPr>
            <w:tcW w:w="1397" w:type="dxa"/>
          </w:tcPr>
          <w:p w14:paraId="570D42D3" w14:textId="201CAE26" w:rsidR="004D5354" w:rsidRPr="002250D6" w:rsidRDefault="00C23C47" w:rsidP="005F1FEC">
            <w:pPr>
              <w:spacing w:after="0" w:line="240" w:lineRule="auto"/>
              <w:jc w:val="center"/>
              <w:rPr>
                <w:rFonts w:ascii="Times New Roman" w:hAnsi="Times New Roman"/>
                <w:b/>
                <w:sz w:val="24"/>
                <w:szCs w:val="24"/>
              </w:rPr>
            </w:pPr>
            <w:r w:rsidRPr="002250D6">
              <w:rPr>
                <w:rFonts w:ascii="Times New Roman" w:hAnsi="Times New Roman"/>
                <w:b/>
                <w:sz w:val="24"/>
                <w:szCs w:val="24"/>
              </w:rPr>
              <w:t>2</w:t>
            </w:r>
          </w:p>
        </w:tc>
      </w:tr>
      <w:tr w:rsidR="00F34485" w:rsidRPr="00C260C1" w14:paraId="2983DE22" w14:textId="77777777" w:rsidTr="005F1FEC">
        <w:tc>
          <w:tcPr>
            <w:tcW w:w="8499" w:type="dxa"/>
            <w:gridSpan w:val="3"/>
          </w:tcPr>
          <w:p w14:paraId="2F10907D" w14:textId="2EF30ED7" w:rsidR="004D5354" w:rsidRPr="00C260C1" w:rsidRDefault="005F1FEC" w:rsidP="005F1FEC">
            <w:pPr>
              <w:tabs>
                <w:tab w:val="left" w:pos="0"/>
              </w:tabs>
              <w:spacing w:after="0" w:line="240" w:lineRule="auto"/>
              <w:ind w:firstLine="709"/>
              <w:outlineLvl w:val="2"/>
              <w:rPr>
                <w:rFonts w:ascii="Times New Roman" w:eastAsia="Arial Unicode MS" w:hAnsi="Times New Roman"/>
                <w:b/>
                <w:bCs/>
                <w:sz w:val="24"/>
                <w:szCs w:val="24"/>
              </w:rPr>
            </w:pPr>
            <w:r>
              <w:rPr>
                <w:rFonts w:ascii="Times New Roman" w:eastAsia="Arial Unicode MS" w:hAnsi="Times New Roman"/>
                <w:b/>
                <w:bCs/>
                <w:sz w:val="24"/>
                <w:szCs w:val="24"/>
              </w:rPr>
              <w:t>2. Posėdžiai</w:t>
            </w:r>
          </w:p>
        </w:tc>
      </w:tr>
      <w:tr w:rsidR="00F34485" w:rsidRPr="00C260C1" w14:paraId="51851CD2" w14:textId="77777777" w:rsidTr="005F1FEC">
        <w:tc>
          <w:tcPr>
            <w:tcW w:w="704" w:type="dxa"/>
            <w:vAlign w:val="center"/>
          </w:tcPr>
          <w:p w14:paraId="42ED8635"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2.1.</w:t>
            </w:r>
          </w:p>
        </w:tc>
        <w:tc>
          <w:tcPr>
            <w:tcW w:w="6396" w:type="dxa"/>
          </w:tcPr>
          <w:p w14:paraId="6A896C7C"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Komiteto posėdžiai</w:t>
            </w:r>
          </w:p>
          <w:p w14:paraId="198A5C4A" w14:textId="0DEE6E22" w:rsidR="004D5354" w:rsidRPr="00C260C1" w:rsidRDefault="005F1FEC" w:rsidP="005F1FEC">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I</w:t>
            </w:r>
            <w:r w:rsidR="004D5354" w:rsidRPr="00C260C1">
              <w:rPr>
                <w:rFonts w:ascii="Times New Roman" w:hAnsi="Times New Roman"/>
                <w:sz w:val="24"/>
                <w:szCs w:val="24"/>
              </w:rPr>
              <w:t>š jų:</w:t>
            </w:r>
          </w:p>
          <w:p w14:paraId="6B48F296" w14:textId="2C714991" w:rsidR="004D5354" w:rsidRPr="00C260C1" w:rsidRDefault="004D5354" w:rsidP="005F1FEC">
            <w:pPr>
              <w:tabs>
                <w:tab w:val="left" w:pos="0"/>
              </w:tabs>
              <w:spacing w:after="0" w:line="240" w:lineRule="auto"/>
              <w:ind w:firstLine="709"/>
              <w:jc w:val="both"/>
              <w:rPr>
                <w:rFonts w:ascii="Times New Roman" w:hAnsi="Times New Roman"/>
                <w:sz w:val="24"/>
                <w:szCs w:val="24"/>
              </w:rPr>
            </w:pPr>
            <w:r w:rsidRPr="00C260C1">
              <w:rPr>
                <w:rFonts w:ascii="Times New Roman" w:hAnsi="Times New Roman"/>
                <w:sz w:val="24"/>
                <w:szCs w:val="24"/>
              </w:rPr>
              <w:t>išvažiuojamieji</w:t>
            </w:r>
          </w:p>
          <w:p w14:paraId="164EFDB9" w14:textId="717B0972" w:rsidR="004D5354" w:rsidRPr="00C260C1" w:rsidRDefault="004D5354" w:rsidP="005F1FEC">
            <w:pPr>
              <w:tabs>
                <w:tab w:val="left" w:pos="0"/>
              </w:tabs>
              <w:spacing w:after="0" w:line="240" w:lineRule="auto"/>
              <w:ind w:firstLine="709"/>
              <w:jc w:val="both"/>
              <w:rPr>
                <w:rFonts w:ascii="Times New Roman" w:hAnsi="Times New Roman"/>
                <w:sz w:val="24"/>
                <w:szCs w:val="24"/>
              </w:rPr>
            </w:pPr>
            <w:r w:rsidRPr="00C260C1">
              <w:rPr>
                <w:rFonts w:ascii="Times New Roman" w:hAnsi="Times New Roman"/>
                <w:sz w:val="24"/>
                <w:szCs w:val="24"/>
              </w:rPr>
              <w:t xml:space="preserve">bendri su kitais komitetais </w:t>
            </w:r>
          </w:p>
          <w:p w14:paraId="688F4BE4" w14:textId="01731786" w:rsidR="004D5354" w:rsidRPr="00C260C1" w:rsidRDefault="004D5354" w:rsidP="005F1FEC">
            <w:pPr>
              <w:tabs>
                <w:tab w:val="left" w:pos="0"/>
              </w:tabs>
              <w:spacing w:after="0" w:line="240" w:lineRule="auto"/>
              <w:ind w:firstLine="709"/>
              <w:jc w:val="both"/>
              <w:rPr>
                <w:rFonts w:ascii="Times New Roman" w:hAnsi="Times New Roman"/>
                <w:sz w:val="24"/>
                <w:szCs w:val="24"/>
              </w:rPr>
            </w:pPr>
            <w:r w:rsidRPr="00C260C1">
              <w:rPr>
                <w:rFonts w:ascii="Times New Roman" w:hAnsi="Times New Roman"/>
                <w:sz w:val="24"/>
                <w:szCs w:val="24"/>
              </w:rPr>
              <w:t>apklausos būdu</w:t>
            </w:r>
          </w:p>
        </w:tc>
        <w:tc>
          <w:tcPr>
            <w:tcW w:w="1397" w:type="dxa"/>
          </w:tcPr>
          <w:p w14:paraId="21FA089D" w14:textId="77777777" w:rsidR="00C23C47" w:rsidRPr="002250D6" w:rsidRDefault="00C23C47" w:rsidP="005F1FEC">
            <w:pPr>
              <w:tabs>
                <w:tab w:val="left" w:pos="0"/>
              </w:tabs>
              <w:spacing w:after="0" w:line="240" w:lineRule="auto"/>
              <w:jc w:val="center"/>
              <w:rPr>
                <w:rFonts w:ascii="Times New Roman" w:hAnsi="Times New Roman"/>
                <w:b/>
                <w:caps/>
                <w:sz w:val="24"/>
                <w:szCs w:val="24"/>
              </w:rPr>
            </w:pPr>
            <w:r w:rsidRPr="002250D6">
              <w:rPr>
                <w:rFonts w:ascii="Times New Roman" w:hAnsi="Times New Roman"/>
                <w:b/>
                <w:caps/>
                <w:sz w:val="24"/>
                <w:szCs w:val="24"/>
              </w:rPr>
              <w:t>20</w:t>
            </w:r>
          </w:p>
          <w:p w14:paraId="1F76397E" w14:textId="77777777" w:rsidR="00C23C47" w:rsidRDefault="00C23C47" w:rsidP="005F1FEC">
            <w:pPr>
              <w:tabs>
                <w:tab w:val="left" w:pos="0"/>
              </w:tabs>
              <w:spacing w:after="0" w:line="240" w:lineRule="auto"/>
              <w:jc w:val="center"/>
              <w:rPr>
                <w:rFonts w:ascii="Times New Roman" w:hAnsi="Times New Roman"/>
                <w:caps/>
                <w:sz w:val="24"/>
                <w:szCs w:val="24"/>
              </w:rPr>
            </w:pPr>
          </w:p>
          <w:p w14:paraId="51BE54B3" w14:textId="77777777" w:rsidR="00C23C47" w:rsidRDefault="00C23C47" w:rsidP="005F1FEC">
            <w:pPr>
              <w:tabs>
                <w:tab w:val="left" w:pos="0"/>
              </w:tabs>
              <w:spacing w:after="0" w:line="240" w:lineRule="auto"/>
              <w:jc w:val="center"/>
              <w:rPr>
                <w:rFonts w:ascii="Times New Roman" w:hAnsi="Times New Roman"/>
                <w:caps/>
                <w:sz w:val="24"/>
                <w:szCs w:val="24"/>
              </w:rPr>
            </w:pPr>
            <w:r>
              <w:rPr>
                <w:rFonts w:ascii="Times New Roman" w:hAnsi="Times New Roman"/>
                <w:caps/>
                <w:sz w:val="24"/>
                <w:szCs w:val="24"/>
              </w:rPr>
              <w:t>-</w:t>
            </w:r>
          </w:p>
          <w:p w14:paraId="331A8326" w14:textId="77777777" w:rsidR="00C23C47" w:rsidRDefault="00C23C47" w:rsidP="005F1FEC">
            <w:pPr>
              <w:tabs>
                <w:tab w:val="left" w:pos="0"/>
              </w:tabs>
              <w:spacing w:after="0" w:line="240" w:lineRule="auto"/>
              <w:jc w:val="center"/>
              <w:rPr>
                <w:rFonts w:ascii="Times New Roman" w:hAnsi="Times New Roman"/>
                <w:caps/>
                <w:sz w:val="24"/>
                <w:szCs w:val="24"/>
              </w:rPr>
            </w:pPr>
            <w:r>
              <w:rPr>
                <w:rFonts w:ascii="Times New Roman" w:hAnsi="Times New Roman"/>
                <w:caps/>
                <w:sz w:val="24"/>
                <w:szCs w:val="24"/>
              </w:rPr>
              <w:t>-</w:t>
            </w:r>
          </w:p>
          <w:p w14:paraId="5C5F5D24" w14:textId="7274B69B" w:rsidR="004D5354" w:rsidRPr="00C260C1" w:rsidRDefault="00C23C47" w:rsidP="005F1FEC">
            <w:pPr>
              <w:tabs>
                <w:tab w:val="left" w:pos="0"/>
              </w:tabs>
              <w:spacing w:after="0" w:line="240" w:lineRule="auto"/>
              <w:jc w:val="center"/>
              <w:rPr>
                <w:rFonts w:ascii="Times New Roman" w:hAnsi="Times New Roman"/>
                <w:caps/>
                <w:sz w:val="24"/>
                <w:szCs w:val="24"/>
              </w:rPr>
            </w:pPr>
            <w:r>
              <w:rPr>
                <w:rFonts w:ascii="Times New Roman" w:hAnsi="Times New Roman"/>
                <w:caps/>
                <w:sz w:val="24"/>
                <w:szCs w:val="24"/>
              </w:rPr>
              <w:t>5</w:t>
            </w:r>
          </w:p>
        </w:tc>
      </w:tr>
      <w:tr w:rsidR="00F34485" w:rsidRPr="00C260C1" w14:paraId="684A0A80" w14:textId="77777777" w:rsidTr="005F1FEC">
        <w:tc>
          <w:tcPr>
            <w:tcW w:w="704" w:type="dxa"/>
            <w:vAlign w:val="center"/>
          </w:tcPr>
          <w:p w14:paraId="7AAF8FF5"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2.2.</w:t>
            </w:r>
          </w:p>
        </w:tc>
        <w:tc>
          <w:tcPr>
            <w:tcW w:w="6396" w:type="dxa"/>
          </w:tcPr>
          <w:p w14:paraId="3C32AAE2"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Klausymai (teisės aktų)</w:t>
            </w:r>
          </w:p>
        </w:tc>
        <w:tc>
          <w:tcPr>
            <w:tcW w:w="1397" w:type="dxa"/>
          </w:tcPr>
          <w:p w14:paraId="7ED263C2" w14:textId="3C793100" w:rsidR="004D5354" w:rsidRPr="00C260C1" w:rsidRDefault="00DB5D12" w:rsidP="005F1FEC">
            <w:pPr>
              <w:tabs>
                <w:tab w:val="left" w:pos="0"/>
              </w:tabs>
              <w:spacing w:after="0" w:line="240" w:lineRule="auto"/>
              <w:jc w:val="center"/>
              <w:rPr>
                <w:rFonts w:ascii="Times New Roman" w:hAnsi="Times New Roman"/>
                <w:sz w:val="24"/>
                <w:szCs w:val="24"/>
              </w:rPr>
            </w:pPr>
            <w:r>
              <w:rPr>
                <w:rFonts w:ascii="Times New Roman" w:hAnsi="Times New Roman"/>
                <w:sz w:val="24"/>
                <w:szCs w:val="24"/>
              </w:rPr>
              <w:t>1</w:t>
            </w:r>
          </w:p>
        </w:tc>
      </w:tr>
      <w:tr w:rsidR="00F34485" w:rsidRPr="00C260C1" w14:paraId="3CF9E908" w14:textId="77777777" w:rsidTr="005F1FEC">
        <w:tc>
          <w:tcPr>
            <w:tcW w:w="8499" w:type="dxa"/>
            <w:gridSpan w:val="3"/>
          </w:tcPr>
          <w:p w14:paraId="7B81C89B" w14:textId="6FF8E80E" w:rsidR="004D5354" w:rsidRPr="00C260C1" w:rsidRDefault="005F1FEC" w:rsidP="005F1FEC">
            <w:pPr>
              <w:tabs>
                <w:tab w:val="left" w:pos="0"/>
              </w:tabs>
              <w:spacing w:after="0" w:line="240" w:lineRule="auto"/>
              <w:ind w:firstLine="709"/>
              <w:outlineLvl w:val="2"/>
              <w:rPr>
                <w:rFonts w:ascii="Times New Roman" w:eastAsia="Arial Unicode MS" w:hAnsi="Times New Roman"/>
                <w:b/>
                <w:bCs/>
                <w:sz w:val="24"/>
                <w:szCs w:val="24"/>
              </w:rPr>
            </w:pPr>
            <w:r>
              <w:rPr>
                <w:rFonts w:ascii="Times New Roman" w:eastAsia="Arial Unicode MS" w:hAnsi="Times New Roman"/>
                <w:b/>
                <w:bCs/>
                <w:sz w:val="24"/>
                <w:szCs w:val="24"/>
              </w:rPr>
              <w:t>3. Parlamentinė kontrolė</w:t>
            </w:r>
          </w:p>
        </w:tc>
      </w:tr>
      <w:tr w:rsidR="00F34485" w:rsidRPr="00C260C1" w14:paraId="139AC229" w14:textId="77777777" w:rsidTr="005F1FEC">
        <w:tc>
          <w:tcPr>
            <w:tcW w:w="704" w:type="dxa"/>
            <w:vAlign w:val="center"/>
          </w:tcPr>
          <w:p w14:paraId="5A6DA229"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3.1.</w:t>
            </w:r>
          </w:p>
        </w:tc>
        <w:tc>
          <w:tcPr>
            <w:tcW w:w="6396" w:type="dxa"/>
          </w:tcPr>
          <w:p w14:paraId="3AF2D8F5" w14:textId="08E57FBB" w:rsidR="004D5354" w:rsidRPr="00C260C1" w:rsidRDefault="004D5354" w:rsidP="005F1FEC">
            <w:pPr>
              <w:tabs>
                <w:tab w:val="left" w:pos="0"/>
                <w:tab w:val="left" w:pos="820"/>
              </w:tabs>
              <w:spacing w:after="0" w:line="240" w:lineRule="auto"/>
              <w:jc w:val="both"/>
              <w:rPr>
                <w:rFonts w:ascii="Times New Roman" w:hAnsi="Times New Roman"/>
                <w:sz w:val="24"/>
                <w:szCs w:val="24"/>
              </w:rPr>
            </w:pPr>
            <w:r w:rsidRPr="00C260C1">
              <w:rPr>
                <w:rFonts w:ascii="Times New Roman" w:hAnsi="Times New Roman"/>
                <w:sz w:val="24"/>
                <w:szCs w:val="24"/>
              </w:rPr>
              <w:t xml:space="preserve">Svarstyta parlamentinės kontrolės klausimų </w:t>
            </w:r>
          </w:p>
        </w:tc>
        <w:tc>
          <w:tcPr>
            <w:tcW w:w="1397" w:type="dxa"/>
          </w:tcPr>
          <w:p w14:paraId="117A1595" w14:textId="3D5D89B8" w:rsidR="004D5354" w:rsidRPr="00C260C1" w:rsidRDefault="000B1AD6" w:rsidP="005F1FEC">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rPr>
              <w:t>1</w:t>
            </w:r>
            <w:r w:rsidR="00DC352F">
              <w:rPr>
                <w:rFonts w:ascii="Times New Roman" w:hAnsi="Times New Roman"/>
                <w:b/>
                <w:caps/>
                <w:sz w:val="24"/>
                <w:szCs w:val="24"/>
              </w:rPr>
              <w:t>0</w:t>
            </w:r>
          </w:p>
        </w:tc>
      </w:tr>
      <w:tr w:rsidR="00F34485" w:rsidRPr="00C260C1" w14:paraId="1F2D6A4B" w14:textId="77777777" w:rsidTr="005F1FEC">
        <w:tc>
          <w:tcPr>
            <w:tcW w:w="8499" w:type="dxa"/>
            <w:gridSpan w:val="3"/>
          </w:tcPr>
          <w:p w14:paraId="331747E2" w14:textId="7C3CE59E" w:rsidR="004D5354" w:rsidRPr="00C260C1" w:rsidRDefault="005F1FEC" w:rsidP="005F1FEC">
            <w:pPr>
              <w:tabs>
                <w:tab w:val="left" w:pos="0"/>
              </w:tabs>
              <w:spacing w:after="0" w:line="240" w:lineRule="auto"/>
              <w:ind w:firstLine="709"/>
              <w:outlineLvl w:val="2"/>
              <w:rPr>
                <w:rFonts w:ascii="Times New Roman" w:eastAsia="Arial Unicode MS" w:hAnsi="Times New Roman"/>
                <w:b/>
                <w:bCs/>
                <w:sz w:val="24"/>
                <w:szCs w:val="24"/>
              </w:rPr>
            </w:pPr>
            <w:r>
              <w:rPr>
                <w:rFonts w:ascii="Times New Roman" w:eastAsia="Arial Unicode MS" w:hAnsi="Times New Roman"/>
                <w:b/>
                <w:bCs/>
                <w:sz w:val="24"/>
                <w:szCs w:val="24"/>
              </w:rPr>
              <w:t>4. Korespondencija</w:t>
            </w:r>
          </w:p>
        </w:tc>
      </w:tr>
      <w:tr w:rsidR="00F34485" w:rsidRPr="00C260C1" w14:paraId="4E16640D" w14:textId="77777777" w:rsidTr="005F1FEC">
        <w:tc>
          <w:tcPr>
            <w:tcW w:w="704" w:type="dxa"/>
            <w:vAlign w:val="center"/>
          </w:tcPr>
          <w:p w14:paraId="2C5373C6"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4.1.</w:t>
            </w:r>
          </w:p>
        </w:tc>
        <w:tc>
          <w:tcPr>
            <w:tcW w:w="6396" w:type="dxa"/>
          </w:tcPr>
          <w:p w14:paraId="188D3312"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Gauta pareiškimų, raštų ir kitų dokumentų</w:t>
            </w:r>
          </w:p>
        </w:tc>
        <w:tc>
          <w:tcPr>
            <w:tcW w:w="1397" w:type="dxa"/>
          </w:tcPr>
          <w:p w14:paraId="7BECFF98" w14:textId="1BC0E20F" w:rsidR="004D5354" w:rsidRPr="00C260C1" w:rsidRDefault="00594E5F" w:rsidP="005F1FEC">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rPr>
              <w:t>314</w:t>
            </w:r>
          </w:p>
        </w:tc>
      </w:tr>
      <w:tr w:rsidR="00F34485" w:rsidRPr="00C260C1" w14:paraId="5C23C2E9" w14:textId="77777777" w:rsidTr="005F1FEC">
        <w:tc>
          <w:tcPr>
            <w:tcW w:w="704" w:type="dxa"/>
            <w:vAlign w:val="center"/>
          </w:tcPr>
          <w:p w14:paraId="4C092E0C"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4.2.</w:t>
            </w:r>
          </w:p>
        </w:tc>
        <w:tc>
          <w:tcPr>
            <w:tcW w:w="6396" w:type="dxa"/>
          </w:tcPr>
          <w:p w14:paraId="17386EB5"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Parengta atsakymų ir raštų</w:t>
            </w:r>
          </w:p>
        </w:tc>
        <w:tc>
          <w:tcPr>
            <w:tcW w:w="1397" w:type="dxa"/>
          </w:tcPr>
          <w:p w14:paraId="6AFBE241" w14:textId="01D15957" w:rsidR="004D5354" w:rsidRPr="00C260C1" w:rsidRDefault="00594E5F" w:rsidP="005F1FEC">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rPr>
              <w:t>102</w:t>
            </w:r>
          </w:p>
        </w:tc>
      </w:tr>
      <w:tr w:rsidR="00F34485" w:rsidRPr="00C260C1" w14:paraId="0F7FE57B" w14:textId="77777777" w:rsidTr="005F1FEC">
        <w:tc>
          <w:tcPr>
            <w:tcW w:w="8499" w:type="dxa"/>
            <w:gridSpan w:val="3"/>
          </w:tcPr>
          <w:p w14:paraId="62F942AD" w14:textId="507CE6A9" w:rsidR="004D5354" w:rsidRPr="00C260C1" w:rsidRDefault="005F1FEC" w:rsidP="005F1FEC">
            <w:pPr>
              <w:tabs>
                <w:tab w:val="left" w:pos="0"/>
              </w:tabs>
              <w:spacing w:after="0" w:line="240" w:lineRule="auto"/>
              <w:ind w:firstLine="709"/>
              <w:outlineLvl w:val="2"/>
              <w:rPr>
                <w:rFonts w:ascii="Times New Roman" w:eastAsia="Arial Unicode MS" w:hAnsi="Times New Roman"/>
                <w:b/>
                <w:bCs/>
                <w:sz w:val="24"/>
                <w:szCs w:val="24"/>
              </w:rPr>
            </w:pPr>
            <w:r>
              <w:rPr>
                <w:rFonts w:ascii="Times New Roman" w:eastAsia="Arial Unicode MS" w:hAnsi="Times New Roman"/>
                <w:b/>
                <w:bCs/>
                <w:sz w:val="24"/>
                <w:szCs w:val="24"/>
              </w:rPr>
              <w:t>5. Renginiai</w:t>
            </w:r>
          </w:p>
        </w:tc>
      </w:tr>
      <w:tr w:rsidR="00F34485" w:rsidRPr="00C260C1" w14:paraId="52A48090" w14:textId="77777777" w:rsidTr="005F1FEC">
        <w:tc>
          <w:tcPr>
            <w:tcW w:w="704" w:type="dxa"/>
            <w:vAlign w:val="center"/>
          </w:tcPr>
          <w:p w14:paraId="3893521C"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5.1.</w:t>
            </w:r>
          </w:p>
        </w:tc>
        <w:tc>
          <w:tcPr>
            <w:tcW w:w="6396" w:type="dxa"/>
          </w:tcPr>
          <w:p w14:paraId="06C1DF61"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Surengta konferencijų, seminarų, diskusijų</w:t>
            </w:r>
          </w:p>
        </w:tc>
        <w:tc>
          <w:tcPr>
            <w:tcW w:w="1397" w:type="dxa"/>
          </w:tcPr>
          <w:p w14:paraId="56A35298" w14:textId="2250E684" w:rsidR="004D5354" w:rsidRPr="00C260C1" w:rsidRDefault="007429A5" w:rsidP="002250D6">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rPr>
              <w:t>1</w:t>
            </w:r>
          </w:p>
        </w:tc>
      </w:tr>
      <w:tr w:rsidR="00F34485" w:rsidRPr="00C260C1" w14:paraId="7F5431D8" w14:textId="77777777" w:rsidTr="005F1FEC">
        <w:tc>
          <w:tcPr>
            <w:tcW w:w="704" w:type="dxa"/>
            <w:vAlign w:val="center"/>
          </w:tcPr>
          <w:p w14:paraId="0BE4EB02"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5.2.</w:t>
            </w:r>
          </w:p>
        </w:tc>
        <w:tc>
          <w:tcPr>
            <w:tcW w:w="6396" w:type="dxa"/>
          </w:tcPr>
          <w:p w14:paraId="68186545"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Kiti renginiai</w:t>
            </w:r>
          </w:p>
        </w:tc>
        <w:tc>
          <w:tcPr>
            <w:tcW w:w="1397" w:type="dxa"/>
          </w:tcPr>
          <w:p w14:paraId="0AF1F517" w14:textId="3F3FED01" w:rsidR="004D5354" w:rsidRPr="005F1FEC" w:rsidRDefault="007429A5" w:rsidP="002250D6">
            <w:pPr>
              <w:tabs>
                <w:tab w:val="left" w:pos="0"/>
              </w:tabs>
              <w:spacing w:after="0" w:line="240" w:lineRule="auto"/>
              <w:jc w:val="center"/>
              <w:rPr>
                <w:caps/>
                <w:szCs w:val="24"/>
              </w:rPr>
            </w:pPr>
            <w:r>
              <w:rPr>
                <w:rFonts w:ascii="Times New Roman" w:hAnsi="Times New Roman"/>
                <w:b/>
                <w:caps/>
                <w:sz w:val="24"/>
                <w:szCs w:val="24"/>
              </w:rPr>
              <w:t>-</w:t>
            </w:r>
          </w:p>
        </w:tc>
      </w:tr>
      <w:tr w:rsidR="00F34485" w:rsidRPr="00C260C1" w14:paraId="63EC191D" w14:textId="77777777" w:rsidTr="005F1FEC">
        <w:tc>
          <w:tcPr>
            <w:tcW w:w="8499" w:type="dxa"/>
            <w:gridSpan w:val="3"/>
          </w:tcPr>
          <w:p w14:paraId="5C09180A" w14:textId="3513E692" w:rsidR="004D5354" w:rsidRPr="00C260C1" w:rsidRDefault="005F1FEC" w:rsidP="005F1FEC">
            <w:pPr>
              <w:tabs>
                <w:tab w:val="left" w:pos="0"/>
              </w:tabs>
              <w:spacing w:after="0" w:line="240" w:lineRule="auto"/>
              <w:ind w:firstLine="709"/>
              <w:outlineLvl w:val="2"/>
              <w:rPr>
                <w:rFonts w:ascii="Times New Roman" w:eastAsia="Arial Unicode MS" w:hAnsi="Times New Roman"/>
                <w:b/>
                <w:bCs/>
                <w:sz w:val="24"/>
                <w:szCs w:val="24"/>
              </w:rPr>
            </w:pPr>
            <w:r>
              <w:rPr>
                <w:rFonts w:ascii="Times New Roman" w:eastAsia="Arial Unicode MS" w:hAnsi="Times New Roman"/>
                <w:b/>
                <w:bCs/>
                <w:sz w:val="24"/>
                <w:szCs w:val="24"/>
              </w:rPr>
              <w:t>6. Tarptautiniai ryšiai</w:t>
            </w:r>
          </w:p>
        </w:tc>
      </w:tr>
      <w:tr w:rsidR="00F34485" w:rsidRPr="00C260C1" w14:paraId="16CEF0FE" w14:textId="77777777" w:rsidTr="005F1FEC">
        <w:tc>
          <w:tcPr>
            <w:tcW w:w="704" w:type="dxa"/>
            <w:vAlign w:val="center"/>
          </w:tcPr>
          <w:p w14:paraId="738C536F"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6.1.</w:t>
            </w:r>
          </w:p>
        </w:tc>
        <w:tc>
          <w:tcPr>
            <w:tcW w:w="6396" w:type="dxa"/>
          </w:tcPr>
          <w:p w14:paraId="6969CAB9"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Surengta vizitų</w:t>
            </w:r>
          </w:p>
        </w:tc>
        <w:tc>
          <w:tcPr>
            <w:tcW w:w="1397" w:type="dxa"/>
          </w:tcPr>
          <w:p w14:paraId="1A930FB9" w14:textId="1063B099" w:rsidR="004D5354" w:rsidRPr="00C260C1" w:rsidRDefault="00594E5F" w:rsidP="002250D6">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rPr>
              <w:t>2</w:t>
            </w:r>
          </w:p>
        </w:tc>
      </w:tr>
      <w:tr w:rsidR="00F34485" w:rsidRPr="00C260C1" w14:paraId="2BBAABCF" w14:textId="77777777" w:rsidTr="005F1FEC">
        <w:tc>
          <w:tcPr>
            <w:tcW w:w="704" w:type="dxa"/>
            <w:vAlign w:val="center"/>
          </w:tcPr>
          <w:p w14:paraId="1C001060" w14:textId="77777777" w:rsidR="004D5354" w:rsidRPr="00C260C1" w:rsidRDefault="004D5354" w:rsidP="005F1FEC">
            <w:pPr>
              <w:tabs>
                <w:tab w:val="left" w:pos="0"/>
              </w:tabs>
              <w:spacing w:after="0" w:line="240" w:lineRule="auto"/>
              <w:rPr>
                <w:rFonts w:ascii="Times New Roman" w:hAnsi="Times New Roman"/>
                <w:sz w:val="24"/>
                <w:szCs w:val="24"/>
              </w:rPr>
            </w:pPr>
            <w:r w:rsidRPr="00C260C1">
              <w:rPr>
                <w:rFonts w:ascii="Times New Roman" w:hAnsi="Times New Roman"/>
                <w:sz w:val="24"/>
                <w:szCs w:val="24"/>
              </w:rPr>
              <w:t>6.2.</w:t>
            </w:r>
          </w:p>
        </w:tc>
        <w:tc>
          <w:tcPr>
            <w:tcW w:w="6396" w:type="dxa"/>
          </w:tcPr>
          <w:p w14:paraId="4980ED05" w14:textId="77777777" w:rsidR="004D5354" w:rsidRPr="00C260C1" w:rsidRDefault="004D5354" w:rsidP="005F1FEC">
            <w:pPr>
              <w:tabs>
                <w:tab w:val="left" w:pos="0"/>
              </w:tabs>
              <w:spacing w:after="0" w:line="240" w:lineRule="auto"/>
              <w:jc w:val="both"/>
              <w:rPr>
                <w:rFonts w:ascii="Times New Roman" w:hAnsi="Times New Roman"/>
                <w:sz w:val="24"/>
                <w:szCs w:val="24"/>
              </w:rPr>
            </w:pPr>
            <w:r w:rsidRPr="00C260C1">
              <w:rPr>
                <w:rFonts w:ascii="Times New Roman" w:hAnsi="Times New Roman"/>
                <w:sz w:val="24"/>
                <w:szCs w:val="24"/>
              </w:rPr>
              <w:t>Priimta delegacijų</w:t>
            </w:r>
          </w:p>
        </w:tc>
        <w:tc>
          <w:tcPr>
            <w:tcW w:w="1397" w:type="dxa"/>
          </w:tcPr>
          <w:p w14:paraId="7211B0DB" w14:textId="2E81FE94" w:rsidR="004D5354" w:rsidRPr="00C260C1" w:rsidRDefault="002250D6" w:rsidP="005F1FEC">
            <w:pPr>
              <w:tabs>
                <w:tab w:val="left" w:pos="0"/>
              </w:tabs>
              <w:spacing w:after="0" w:line="240" w:lineRule="auto"/>
              <w:jc w:val="center"/>
              <w:rPr>
                <w:rFonts w:ascii="Times New Roman" w:hAnsi="Times New Roman"/>
                <w:b/>
                <w:caps/>
                <w:sz w:val="24"/>
                <w:szCs w:val="24"/>
              </w:rPr>
            </w:pPr>
            <w:r>
              <w:rPr>
                <w:rFonts w:ascii="Times New Roman" w:hAnsi="Times New Roman"/>
                <w:b/>
                <w:caps/>
                <w:sz w:val="24"/>
                <w:szCs w:val="24"/>
                <w:lang w:val="en-US"/>
              </w:rPr>
              <w:t>1</w:t>
            </w:r>
          </w:p>
        </w:tc>
      </w:tr>
      <w:tr w:rsidR="00F34485" w:rsidRPr="00C260C1" w14:paraId="062164C9" w14:textId="77777777" w:rsidTr="005F1FEC">
        <w:tc>
          <w:tcPr>
            <w:tcW w:w="8499" w:type="dxa"/>
            <w:gridSpan w:val="3"/>
            <w:tcBorders>
              <w:left w:val="nil"/>
              <w:bottom w:val="nil"/>
              <w:right w:val="nil"/>
            </w:tcBorders>
          </w:tcPr>
          <w:p w14:paraId="356F33C2" w14:textId="2B76E7A7" w:rsidR="004D5354" w:rsidRPr="00C260C1" w:rsidRDefault="004D5354" w:rsidP="005F1FEC">
            <w:pPr>
              <w:tabs>
                <w:tab w:val="left" w:pos="0"/>
              </w:tabs>
              <w:spacing w:after="0" w:line="240" w:lineRule="auto"/>
              <w:ind w:firstLine="709"/>
              <w:jc w:val="both"/>
              <w:rPr>
                <w:rFonts w:ascii="Times New Roman" w:hAnsi="Times New Roman"/>
                <w:b/>
                <w:i/>
                <w:caps/>
                <w:sz w:val="24"/>
                <w:szCs w:val="24"/>
              </w:rPr>
            </w:pPr>
          </w:p>
        </w:tc>
      </w:tr>
    </w:tbl>
    <w:p w14:paraId="38E62BAF" w14:textId="77777777" w:rsidR="00933933" w:rsidRDefault="00933933" w:rsidP="00004D37">
      <w:pPr>
        <w:tabs>
          <w:tab w:val="left" w:pos="0"/>
          <w:tab w:val="left" w:pos="4637"/>
        </w:tabs>
        <w:spacing w:after="0" w:line="240" w:lineRule="auto"/>
        <w:ind w:firstLine="709"/>
        <w:jc w:val="center"/>
        <w:rPr>
          <w:rFonts w:ascii="Times New Roman" w:hAnsi="Times New Roman"/>
          <w:b/>
          <w:bCs/>
          <w:caps/>
          <w:sz w:val="24"/>
          <w:szCs w:val="24"/>
        </w:rPr>
      </w:pPr>
    </w:p>
    <w:p w14:paraId="46B948AD" w14:textId="77777777" w:rsidR="00933933" w:rsidRDefault="00933933" w:rsidP="00004D37">
      <w:pPr>
        <w:tabs>
          <w:tab w:val="left" w:pos="0"/>
          <w:tab w:val="left" w:pos="4637"/>
        </w:tabs>
        <w:spacing w:after="0" w:line="240" w:lineRule="auto"/>
        <w:ind w:firstLine="709"/>
        <w:jc w:val="center"/>
        <w:rPr>
          <w:rFonts w:ascii="Times New Roman" w:hAnsi="Times New Roman"/>
          <w:b/>
          <w:bCs/>
          <w:caps/>
          <w:sz w:val="24"/>
          <w:szCs w:val="24"/>
        </w:rPr>
      </w:pPr>
    </w:p>
    <w:p w14:paraId="41F86EDF" w14:textId="77777777" w:rsidR="00933933" w:rsidRDefault="00933933" w:rsidP="00004D37">
      <w:pPr>
        <w:tabs>
          <w:tab w:val="left" w:pos="0"/>
          <w:tab w:val="left" w:pos="4637"/>
        </w:tabs>
        <w:spacing w:after="0" w:line="240" w:lineRule="auto"/>
        <w:ind w:firstLine="709"/>
        <w:jc w:val="center"/>
        <w:rPr>
          <w:rFonts w:ascii="Times New Roman" w:hAnsi="Times New Roman"/>
          <w:b/>
          <w:bCs/>
          <w:caps/>
          <w:sz w:val="24"/>
          <w:szCs w:val="24"/>
        </w:rPr>
      </w:pPr>
    </w:p>
    <w:p w14:paraId="7EA5552D" w14:textId="77777777" w:rsidR="00933933" w:rsidRDefault="00933933" w:rsidP="00004D37">
      <w:pPr>
        <w:tabs>
          <w:tab w:val="left" w:pos="0"/>
          <w:tab w:val="left" w:pos="4637"/>
        </w:tabs>
        <w:spacing w:after="0" w:line="240" w:lineRule="auto"/>
        <w:ind w:firstLine="709"/>
        <w:jc w:val="center"/>
        <w:rPr>
          <w:rFonts w:ascii="Times New Roman" w:hAnsi="Times New Roman"/>
          <w:b/>
          <w:bCs/>
          <w:caps/>
          <w:sz w:val="24"/>
          <w:szCs w:val="24"/>
        </w:rPr>
      </w:pPr>
    </w:p>
    <w:p w14:paraId="58BBC3D9" w14:textId="40F47E7D" w:rsidR="00D96F71" w:rsidRPr="00C260C1" w:rsidRDefault="00DF735B" w:rsidP="00004D37">
      <w:pPr>
        <w:tabs>
          <w:tab w:val="left" w:pos="0"/>
          <w:tab w:val="left" w:pos="4637"/>
        </w:tabs>
        <w:spacing w:after="0" w:line="240" w:lineRule="auto"/>
        <w:ind w:firstLine="709"/>
        <w:jc w:val="center"/>
        <w:rPr>
          <w:rFonts w:ascii="Times New Roman" w:hAnsi="Times New Roman"/>
          <w:b/>
          <w:bCs/>
          <w:caps/>
          <w:sz w:val="24"/>
          <w:szCs w:val="24"/>
        </w:rPr>
      </w:pPr>
      <w:r w:rsidRPr="00C260C1">
        <w:rPr>
          <w:rFonts w:ascii="Times New Roman" w:hAnsi="Times New Roman"/>
          <w:b/>
          <w:bCs/>
          <w:caps/>
          <w:sz w:val="24"/>
          <w:szCs w:val="24"/>
        </w:rPr>
        <w:t>SEIMO PAVEDIMAI KOMITET</w:t>
      </w:r>
      <w:r w:rsidR="005432ED" w:rsidRPr="00C260C1">
        <w:rPr>
          <w:rFonts w:ascii="Times New Roman" w:hAnsi="Times New Roman"/>
          <w:b/>
          <w:bCs/>
          <w:caps/>
          <w:sz w:val="24"/>
          <w:szCs w:val="24"/>
        </w:rPr>
        <w:t>ui</w:t>
      </w:r>
      <w:r w:rsidRPr="00C260C1">
        <w:rPr>
          <w:rFonts w:ascii="Times New Roman" w:hAnsi="Times New Roman"/>
          <w:b/>
          <w:bCs/>
          <w:caps/>
          <w:sz w:val="24"/>
          <w:szCs w:val="24"/>
        </w:rPr>
        <w:t xml:space="preserve"> </w:t>
      </w:r>
    </w:p>
    <w:p w14:paraId="6ED9FCD8" w14:textId="28246B6A" w:rsidR="00A56B2B" w:rsidRPr="00C260C1" w:rsidRDefault="000C6C0C" w:rsidP="00004D37">
      <w:pPr>
        <w:tabs>
          <w:tab w:val="left" w:pos="0"/>
        </w:tabs>
        <w:spacing w:after="0" w:line="240" w:lineRule="auto"/>
        <w:ind w:firstLine="709"/>
        <w:jc w:val="center"/>
        <w:rPr>
          <w:rFonts w:ascii="Times New Roman" w:hAnsi="Times New Roman"/>
          <w:b/>
          <w:bCs/>
          <w:sz w:val="24"/>
          <w:szCs w:val="24"/>
        </w:rPr>
      </w:pPr>
      <w:r w:rsidRPr="00C260C1">
        <w:rPr>
          <w:rFonts w:ascii="Times New Roman" w:hAnsi="Times New Roman"/>
          <w:b/>
          <w:bCs/>
          <w:sz w:val="24"/>
          <w:szCs w:val="24"/>
        </w:rPr>
        <w:t>II. AKTUALIAUSI DARBAI</w:t>
      </w:r>
    </w:p>
    <w:p w14:paraId="18397A4E" w14:textId="77777777" w:rsidR="007471F9" w:rsidRPr="00C260C1" w:rsidRDefault="007471F9" w:rsidP="00004D37">
      <w:pPr>
        <w:tabs>
          <w:tab w:val="left" w:pos="0"/>
        </w:tabs>
        <w:spacing w:after="0" w:line="240" w:lineRule="auto"/>
        <w:ind w:firstLine="709"/>
        <w:jc w:val="center"/>
        <w:rPr>
          <w:rFonts w:ascii="Times New Roman" w:hAnsi="Times New Roman"/>
          <w:b/>
          <w:bCs/>
          <w:sz w:val="24"/>
          <w:szCs w:val="24"/>
        </w:rPr>
      </w:pPr>
    </w:p>
    <w:p w14:paraId="3BC5D53E" w14:textId="0B06F022" w:rsidR="00D12113" w:rsidRPr="00C260C1" w:rsidRDefault="00783EC9" w:rsidP="00004D37">
      <w:pPr>
        <w:tabs>
          <w:tab w:val="left" w:pos="0"/>
        </w:tabs>
        <w:spacing w:after="0" w:line="240" w:lineRule="auto"/>
        <w:ind w:firstLine="709"/>
        <w:jc w:val="center"/>
        <w:rPr>
          <w:rFonts w:ascii="Times New Roman" w:hAnsi="Times New Roman"/>
          <w:b/>
          <w:bCs/>
          <w:iCs/>
          <w:sz w:val="24"/>
          <w:szCs w:val="24"/>
        </w:rPr>
      </w:pPr>
      <w:r w:rsidRPr="00C260C1">
        <w:rPr>
          <w:rFonts w:ascii="Times New Roman" w:hAnsi="Times New Roman"/>
          <w:b/>
          <w:bCs/>
          <w:iCs/>
          <w:sz w:val="24"/>
          <w:szCs w:val="24"/>
        </w:rPr>
        <w:t xml:space="preserve">2.1. </w:t>
      </w:r>
      <w:r w:rsidR="008C062F" w:rsidRPr="00C260C1">
        <w:rPr>
          <w:rFonts w:ascii="Times New Roman" w:hAnsi="Times New Roman"/>
          <w:b/>
          <w:bCs/>
          <w:iCs/>
          <w:sz w:val="24"/>
          <w:szCs w:val="24"/>
        </w:rPr>
        <w:t>Komiteto iniciatyva p</w:t>
      </w:r>
      <w:r w:rsidRPr="00C260C1">
        <w:rPr>
          <w:rFonts w:ascii="Times New Roman" w:hAnsi="Times New Roman"/>
          <w:b/>
          <w:bCs/>
          <w:iCs/>
          <w:sz w:val="24"/>
          <w:szCs w:val="24"/>
        </w:rPr>
        <w:t>arengti teisės akt</w:t>
      </w:r>
      <w:r w:rsidR="000C6C0C" w:rsidRPr="00C260C1">
        <w:rPr>
          <w:rFonts w:ascii="Times New Roman" w:hAnsi="Times New Roman"/>
          <w:b/>
          <w:bCs/>
          <w:iCs/>
          <w:sz w:val="24"/>
          <w:szCs w:val="24"/>
        </w:rPr>
        <w:t>ų projektai</w:t>
      </w:r>
    </w:p>
    <w:p w14:paraId="2436FB61" w14:textId="77777777" w:rsidR="007471F9" w:rsidRPr="00C260C1" w:rsidRDefault="007471F9" w:rsidP="00004D37">
      <w:pPr>
        <w:tabs>
          <w:tab w:val="left" w:pos="0"/>
        </w:tabs>
        <w:spacing w:after="0" w:line="240" w:lineRule="auto"/>
        <w:ind w:firstLine="709"/>
        <w:jc w:val="center"/>
        <w:rPr>
          <w:rFonts w:ascii="Times New Roman" w:hAnsi="Times New Roman"/>
          <w:b/>
          <w:bCs/>
          <w:iCs/>
          <w:sz w:val="24"/>
          <w:szCs w:val="24"/>
        </w:rPr>
      </w:pPr>
    </w:p>
    <w:p w14:paraId="72BC915E" w14:textId="67B2D258" w:rsidR="00BE70A7" w:rsidRPr="00C260C1" w:rsidRDefault="00BD7A2F" w:rsidP="00004D37">
      <w:pPr>
        <w:tabs>
          <w:tab w:val="left" w:pos="0"/>
        </w:tabs>
        <w:spacing w:after="0" w:line="240" w:lineRule="auto"/>
        <w:ind w:firstLine="709"/>
        <w:jc w:val="both"/>
        <w:rPr>
          <w:rFonts w:ascii="Times New Roman" w:hAnsi="Times New Roman"/>
          <w:bCs/>
          <w:iCs/>
          <w:sz w:val="24"/>
          <w:szCs w:val="24"/>
        </w:rPr>
      </w:pPr>
      <w:r w:rsidRPr="00C260C1">
        <w:rPr>
          <w:rFonts w:ascii="Times New Roman" w:hAnsi="Times New Roman"/>
          <w:b/>
          <w:bCs/>
          <w:iCs/>
          <w:sz w:val="24"/>
          <w:szCs w:val="24"/>
        </w:rPr>
        <w:t>Viešųjų ir privačių interesų</w:t>
      </w:r>
      <w:r w:rsidRPr="00C260C1">
        <w:rPr>
          <w:rFonts w:ascii="Times New Roman" w:hAnsi="Times New Roman"/>
          <w:bCs/>
          <w:iCs/>
          <w:sz w:val="24"/>
          <w:szCs w:val="24"/>
        </w:rPr>
        <w:t xml:space="preserve"> derinimo valstybinėje tarnyboje įstatymo </w:t>
      </w:r>
      <w:r w:rsidR="00F632D1" w:rsidRPr="00C260C1">
        <w:rPr>
          <w:rFonts w:ascii="Times New Roman" w:hAnsi="Times New Roman"/>
          <w:bCs/>
          <w:iCs/>
          <w:sz w:val="24"/>
          <w:szCs w:val="24"/>
        </w:rPr>
        <w:t>pakeitimo įstaty</w:t>
      </w:r>
      <w:r w:rsidR="00466B20" w:rsidRPr="00C260C1">
        <w:rPr>
          <w:rFonts w:ascii="Times New Roman" w:hAnsi="Times New Roman"/>
          <w:bCs/>
          <w:iCs/>
          <w:sz w:val="24"/>
          <w:szCs w:val="24"/>
        </w:rPr>
        <w:t xml:space="preserve">mo </w:t>
      </w:r>
      <w:r w:rsidRPr="00C260C1">
        <w:rPr>
          <w:rFonts w:ascii="Times New Roman" w:hAnsi="Times New Roman"/>
          <w:bCs/>
          <w:iCs/>
          <w:sz w:val="24"/>
          <w:szCs w:val="24"/>
        </w:rPr>
        <w:t xml:space="preserve">projektas Nr. </w:t>
      </w:r>
      <w:hyperlink r:id="rId12" w:history="1">
        <w:r w:rsidRPr="00C260C1">
          <w:rPr>
            <w:rStyle w:val="Hipersaitas"/>
            <w:rFonts w:ascii="Times New Roman" w:hAnsi="Times New Roman"/>
            <w:bCs/>
            <w:iCs/>
            <w:color w:val="auto"/>
            <w:sz w:val="24"/>
            <w:szCs w:val="24"/>
          </w:rPr>
          <w:t>XIIIP-3167</w:t>
        </w:r>
      </w:hyperlink>
      <w:r w:rsidR="00466B20" w:rsidRPr="00C260C1">
        <w:rPr>
          <w:rFonts w:ascii="Times New Roman" w:hAnsi="Times New Roman"/>
          <w:bCs/>
          <w:iCs/>
          <w:sz w:val="24"/>
          <w:szCs w:val="24"/>
        </w:rPr>
        <w:t xml:space="preserve"> (nauja redakcija).</w:t>
      </w:r>
      <w:r w:rsidR="00B1629C" w:rsidRPr="00C260C1">
        <w:rPr>
          <w:rFonts w:ascii="Times New Roman" w:hAnsi="Times New Roman"/>
          <w:bCs/>
          <w:iCs/>
          <w:sz w:val="24"/>
          <w:szCs w:val="24"/>
        </w:rPr>
        <w:t xml:space="preserve"> </w:t>
      </w:r>
    </w:p>
    <w:p w14:paraId="374531E1" w14:textId="62288321" w:rsidR="00B1629C" w:rsidRPr="00C260C1" w:rsidRDefault="00B1629C" w:rsidP="00004D37">
      <w:pPr>
        <w:tabs>
          <w:tab w:val="left" w:pos="0"/>
        </w:tabs>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 xml:space="preserve">Įstatymo projekte patikslinta </w:t>
      </w:r>
      <w:r w:rsidRPr="00C260C1">
        <w:rPr>
          <w:rFonts w:ascii="Times New Roman" w:hAnsi="Times New Roman"/>
          <w:sz w:val="24"/>
          <w:szCs w:val="24"/>
        </w:rPr>
        <w:t>privačių interesų sąvoka</w:t>
      </w:r>
      <w:r w:rsidRPr="00C260C1">
        <w:rPr>
          <w:rFonts w:ascii="Times New Roman" w:eastAsia="Times New Roman" w:hAnsi="Times New Roman"/>
          <w:bCs/>
          <w:sz w:val="24"/>
          <w:szCs w:val="24"/>
        </w:rPr>
        <w:t>. Nustatyta, kad privatūs interesai </w:t>
      </w:r>
      <w:r w:rsidR="002250D6">
        <w:rPr>
          <w:rFonts w:ascii="Times New Roman" w:eastAsia="Times New Roman" w:hAnsi="Times New Roman"/>
          <w:bCs/>
          <w:sz w:val="24"/>
          <w:szCs w:val="24"/>
        </w:rPr>
        <w:t>–</w:t>
      </w:r>
      <w:r w:rsidRPr="00C260C1">
        <w:rPr>
          <w:rFonts w:ascii="Times New Roman" w:eastAsia="Times New Roman" w:hAnsi="Times New Roman"/>
          <w:bCs/>
          <w:sz w:val="24"/>
          <w:szCs w:val="24"/>
        </w:rPr>
        <w:t xml:space="preserve"> </w:t>
      </w:r>
      <w:r w:rsidRPr="00C260C1">
        <w:rPr>
          <w:rFonts w:ascii="Times New Roman" w:hAnsi="Times New Roman"/>
          <w:sz w:val="24"/>
          <w:szCs w:val="24"/>
        </w:rPr>
        <w:t>deklaruojančio asmens (ar jam artimo asmens) suinteresuotumas asmenine turtine ar neturtine nauda, deklaruojančio asmens (ar jam artimo asmens) moralinė skola, moralinis įsipareigojimas ar kitas panašaus pobūdžio interesas, tam deklaruojančiam asmeniui atliekant tarnybines pareigas.</w:t>
      </w:r>
      <w:r w:rsidR="00523555" w:rsidRPr="00C260C1">
        <w:rPr>
          <w:rFonts w:ascii="Times New Roman" w:hAnsi="Times New Roman"/>
          <w:bCs/>
          <w:iCs/>
          <w:sz w:val="24"/>
          <w:szCs w:val="24"/>
        </w:rPr>
        <w:t xml:space="preserve"> </w:t>
      </w:r>
      <w:r w:rsidR="00E72017" w:rsidRPr="00C260C1">
        <w:rPr>
          <w:rFonts w:ascii="Times New Roman" w:hAnsi="Times New Roman"/>
          <w:bCs/>
          <w:iCs/>
          <w:sz w:val="24"/>
          <w:szCs w:val="24"/>
        </w:rPr>
        <w:t>Taigi privačiu interesu laikytinas galimas</w:t>
      </w:r>
      <w:r w:rsidR="009A7F08" w:rsidRPr="00C260C1">
        <w:rPr>
          <w:rFonts w:ascii="Times New Roman" w:hAnsi="Times New Roman"/>
          <w:bCs/>
          <w:iCs/>
          <w:sz w:val="24"/>
          <w:szCs w:val="24"/>
        </w:rPr>
        <w:t xml:space="preserve"> </w:t>
      </w:r>
      <w:r w:rsidR="00523555" w:rsidRPr="00C260C1">
        <w:rPr>
          <w:rFonts w:ascii="Times New Roman" w:hAnsi="Times New Roman"/>
          <w:bCs/>
          <w:iCs/>
          <w:sz w:val="24"/>
          <w:szCs w:val="24"/>
        </w:rPr>
        <w:t>asmeninio intereso i</w:t>
      </w:r>
      <w:r w:rsidR="00E72017" w:rsidRPr="00C260C1">
        <w:rPr>
          <w:rFonts w:ascii="Times New Roman" w:hAnsi="Times New Roman"/>
          <w:bCs/>
          <w:iCs/>
          <w:sz w:val="24"/>
          <w:szCs w:val="24"/>
        </w:rPr>
        <w:t>r tarnybinių pareigų susikirtima</w:t>
      </w:r>
      <w:r w:rsidR="00523555" w:rsidRPr="00C260C1">
        <w:rPr>
          <w:rFonts w:ascii="Times New Roman" w:hAnsi="Times New Roman"/>
          <w:bCs/>
          <w:iCs/>
          <w:sz w:val="24"/>
          <w:szCs w:val="24"/>
        </w:rPr>
        <w:t xml:space="preserve">s, </w:t>
      </w:r>
      <w:r w:rsidR="00E72017" w:rsidRPr="00C260C1">
        <w:rPr>
          <w:rFonts w:ascii="Times New Roman" w:hAnsi="Times New Roman"/>
          <w:bCs/>
          <w:iCs/>
          <w:sz w:val="24"/>
          <w:szCs w:val="24"/>
        </w:rPr>
        <w:t>galintis atsirasti</w:t>
      </w:r>
      <w:r w:rsidR="00523555" w:rsidRPr="00C260C1">
        <w:rPr>
          <w:rFonts w:ascii="Times New Roman" w:hAnsi="Times New Roman"/>
          <w:bCs/>
          <w:iCs/>
          <w:sz w:val="24"/>
          <w:szCs w:val="24"/>
        </w:rPr>
        <w:t xml:space="preserve"> dėl</w:t>
      </w:r>
      <w:r w:rsidR="009A7F08" w:rsidRPr="00C260C1">
        <w:rPr>
          <w:rFonts w:ascii="Times New Roman" w:hAnsi="Times New Roman"/>
          <w:bCs/>
          <w:iCs/>
          <w:sz w:val="24"/>
          <w:szCs w:val="24"/>
        </w:rPr>
        <w:t xml:space="preserve"> </w:t>
      </w:r>
      <w:r w:rsidR="00523555" w:rsidRPr="00C260C1">
        <w:rPr>
          <w:rFonts w:ascii="Times New Roman" w:hAnsi="Times New Roman"/>
          <w:sz w:val="24"/>
          <w:szCs w:val="24"/>
        </w:rPr>
        <w:t xml:space="preserve">1) deklaruojančio ar jo artimų asmenų dalyvavimo juridiniame asmenyje; 2) </w:t>
      </w:r>
      <w:r w:rsidR="009A7F08" w:rsidRPr="00C260C1">
        <w:rPr>
          <w:rFonts w:ascii="Times New Roman" w:hAnsi="Times New Roman"/>
          <w:sz w:val="24"/>
          <w:szCs w:val="24"/>
        </w:rPr>
        <w:t xml:space="preserve">per 12 mėnesių </w:t>
      </w:r>
      <w:r w:rsidR="00523555" w:rsidRPr="00C260C1">
        <w:rPr>
          <w:rFonts w:ascii="Times New Roman" w:hAnsi="Times New Roman"/>
          <w:sz w:val="24"/>
          <w:szCs w:val="24"/>
        </w:rPr>
        <w:t>deklaruojančio ar jo sutuoktinio</w:t>
      </w:r>
      <w:r w:rsidR="009A7F08" w:rsidRPr="00C260C1">
        <w:rPr>
          <w:rFonts w:ascii="Times New Roman" w:hAnsi="Times New Roman"/>
          <w:sz w:val="24"/>
          <w:szCs w:val="24"/>
        </w:rPr>
        <w:t>, sugyventinio sudaryto sandorio</w:t>
      </w:r>
      <w:r w:rsidR="00523555" w:rsidRPr="00C260C1">
        <w:rPr>
          <w:rFonts w:ascii="Times New Roman" w:hAnsi="Times New Roman"/>
          <w:sz w:val="24"/>
          <w:szCs w:val="24"/>
        </w:rPr>
        <w:t xml:space="preserve"> virš 3000 eurų, kai interesų konfliktą galėtų kelti kita sandorio šalis;</w:t>
      </w:r>
      <w:r w:rsidR="009A7F08" w:rsidRPr="00C260C1">
        <w:rPr>
          <w:rFonts w:ascii="Times New Roman" w:hAnsi="Times New Roman"/>
          <w:bCs/>
          <w:iCs/>
          <w:sz w:val="24"/>
          <w:szCs w:val="24"/>
        </w:rPr>
        <w:t xml:space="preserve"> </w:t>
      </w:r>
      <w:r w:rsidR="00523555" w:rsidRPr="00C260C1">
        <w:rPr>
          <w:rFonts w:ascii="Times New Roman" w:hAnsi="Times New Roman"/>
          <w:sz w:val="24"/>
          <w:szCs w:val="24"/>
        </w:rPr>
        <w:t>3) narystės juridiniuose asmenyse;</w:t>
      </w:r>
      <w:r w:rsidR="009A7F08" w:rsidRPr="00C260C1">
        <w:rPr>
          <w:rFonts w:ascii="Times New Roman" w:hAnsi="Times New Roman"/>
          <w:bCs/>
          <w:iCs/>
          <w:sz w:val="24"/>
          <w:szCs w:val="24"/>
        </w:rPr>
        <w:t xml:space="preserve"> </w:t>
      </w:r>
      <w:r w:rsidR="00523555" w:rsidRPr="00C260C1">
        <w:rPr>
          <w:rFonts w:ascii="Times New Roman" w:hAnsi="Times New Roman"/>
          <w:sz w:val="24"/>
          <w:szCs w:val="24"/>
        </w:rPr>
        <w:t>4)</w:t>
      </w:r>
      <w:r w:rsidR="009A7F08" w:rsidRPr="00C260C1">
        <w:rPr>
          <w:rFonts w:ascii="Times New Roman" w:hAnsi="Times New Roman"/>
          <w:sz w:val="24"/>
          <w:szCs w:val="24"/>
        </w:rPr>
        <w:t xml:space="preserve"> kitų asmenų ar aplinkybių</w:t>
      </w:r>
      <w:r w:rsidR="00523555" w:rsidRPr="00C260C1">
        <w:rPr>
          <w:rFonts w:ascii="Times New Roman" w:hAnsi="Times New Roman"/>
          <w:sz w:val="24"/>
          <w:szCs w:val="24"/>
        </w:rPr>
        <w:t xml:space="preserve"> (</w:t>
      </w:r>
      <w:r w:rsidR="009A7F08" w:rsidRPr="00C260C1">
        <w:rPr>
          <w:rFonts w:ascii="Times New Roman" w:hAnsi="Times New Roman"/>
          <w:sz w:val="24"/>
          <w:szCs w:val="24"/>
        </w:rPr>
        <w:t>sąrašas nėra baigtinis</w:t>
      </w:r>
      <w:r w:rsidR="00523555" w:rsidRPr="00C260C1">
        <w:rPr>
          <w:rFonts w:ascii="Times New Roman" w:hAnsi="Times New Roman"/>
          <w:sz w:val="24"/>
          <w:szCs w:val="24"/>
        </w:rPr>
        <w:t>).</w:t>
      </w:r>
      <w:r w:rsidRPr="00C260C1">
        <w:rPr>
          <w:rFonts w:ascii="Times New Roman" w:hAnsi="Times New Roman"/>
          <w:sz w:val="24"/>
          <w:szCs w:val="24"/>
        </w:rPr>
        <w:t xml:space="preserve"> </w:t>
      </w:r>
      <w:r w:rsidR="00E72017" w:rsidRPr="00C260C1">
        <w:rPr>
          <w:rFonts w:ascii="Times New Roman" w:hAnsi="Times New Roman"/>
          <w:sz w:val="24"/>
          <w:szCs w:val="24"/>
        </w:rPr>
        <w:t>Įstatymo projekte patikslinta,</w:t>
      </w:r>
      <w:r w:rsidRPr="00C260C1">
        <w:rPr>
          <w:rFonts w:ascii="Times New Roman" w:hAnsi="Times New Roman"/>
          <w:sz w:val="24"/>
          <w:szCs w:val="24"/>
        </w:rPr>
        <w:t xml:space="preserve"> kad </w:t>
      </w:r>
      <w:r w:rsidR="00523555" w:rsidRPr="00C260C1">
        <w:rPr>
          <w:rFonts w:ascii="Times New Roman" w:hAnsi="Times New Roman"/>
          <w:sz w:val="24"/>
          <w:szCs w:val="24"/>
        </w:rPr>
        <w:t xml:space="preserve">deklaracijoje privaloma nurodyti </w:t>
      </w:r>
      <w:r w:rsidRPr="00C260C1">
        <w:rPr>
          <w:rFonts w:ascii="Times New Roman" w:hAnsi="Times New Roman"/>
          <w:sz w:val="24"/>
          <w:szCs w:val="24"/>
        </w:rPr>
        <w:t xml:space="preserve"> </w:t>
      </w:r>
      <w:r w:rsidR="00523555" w:rsidRPr="00C260C1">
        <w:rPr>
          <w:rFonts w:ascii="Times New Roman" w:hAnsi="Times New Roman"/>
          <w:sz w:val="24"/>
          <w:szCs w:val="24"/>
        </w:rPr>
        <w:t>d</w:t>
      </w:r>
      <w:r w:rsidRPr="00C260C1">
        <w:rPr>
          <w:rFonts w:ascii="Times New Roman" w:hAnsi="Times New Roman"/>
          <w:sz w:val="24"/>
          <w:szCs w:val="24"/>
        </w:rPr>
        <w:t>uomenis apie deklaruojančio, jo sutuoktinio, sugyventinio, partnerio darbovietes, ir juridinius asmenis, kuriuos</w:t>
      </w:r>
      <w:r w:rsidR="00E72017" w:rsidRPr="00C260C1">
        <w:rPr>
          <w:rFonts w:ascii="Times New Roman" w:hAnsi="Times New Roman"/>
          <w:sz w:val="24"/>
          <w:szCs w:val="24"/>
        </w:rPr>
        <w:t>e deklaruojan</w:t>
      </w:r>
      <w:r w:rsidR="002250D6">
        <w:rPr>
          <w:rFonts w:ascii="Times New Roman" w:hAnsi="Times New Roman"/>
          <w:sz w:val="24"/>
          <w:szCs w:val="24"/>
        </w:rPr>
        <w:t>čio asmens</w:t>
      </w:r>
      <w:r w:rsidR="00E72017" w:rsidRPr="00C260C1">
        <w:rPr>
          <w:rFonts w:ascii="Times New Roman" w:hAnsi="Times New Roman"/>
          <w:sz w:val="24"/>
          <w:szCs w:val="24"/>
        </w:rPr>
        <w:t>, jo sutuoktini</w:t>
      </w:r>
      <w:r w:rsidR="002250D6">
        <w:rPr>
          <w:rFonts w:ascii="Times New Roman" w:hAnsi="Times New Roman"/>
          <w:sz w:val="24"/>
          <w:szCs w:val="24"/>
        </w:rPr>
        <w:t>o</w:t>
      </w:r>
      <w:r w:rsidRPr="00C260C1">
        <w:rPr>
          <w:rFonts w:ascii="Times New Roman" w:hAnsi="Times New Roman"/>
          <w:sz w:val="24"/>
          <w:szCs w:val="24"/>
        </w:rPr>
        <w:t>, sugyventini</w:t>
      </w:r>
      <w:r w:rsidR="002250D6">
        <w:rPr>
          <w:rFonts w:ascii="Times New Roman" w:hAnsi="Times New Roman"/>
          <w:sz w:val="24"/>
          <w:szCs w:val="24"/>
        </w:rPr>
        <w:t>o</w:t>
      </w:r>
      <w:r w:rsidRPr="00C260C1">
        <w:rPr>
          <w:rFonts w:ascii="Times New Roman" w:hAnsi="Times New Roman"/>
          <w:sz w:val="24"/>
          <w:szCs w:val="24"/>
        </w:rPr>
        <w:t>, partneri</w:t>
      </w:r>
      <w:r w:rsidR="002250D6">
        <w:rPr>
          <w:rFonts w:ascii="Times New Roman" w:hAnsi="Times New Roman"/>
          <w:sz w:val="24"/>
          <w:szCs w:val="24"/>
        </w:rPr>
        <w:t>o turimos</w:t>
      </w:r>
      <w:r w:rsidRPr="00C260C1">
        <w:rPr>
          <w:rFonts w:ascii="Times New Roman" w:hAnsi="Times New Roman"/>
          <w:sz w:val="24"/>
          <w:szCs w:val="24"/>
        </w:rPr>
        <w:t xml:space="preserve"> akcij</w:t>
      </w:r>
      <w:r w:rsidR="002250D6">
        <w:rPr>
          <w:rFonts w:ascii="Times New Roman" w:hAnsi="Times New Roman"/>
          <w:sz w:val="24"/>
          <w:szCs w:val="24"/>
        </w:rPr>
        <w:t>os</w:t>
      </w:r>
      <w:r w:rsidRPr="00C260C1">
        <w:rPr>
          <w:rFonts w:ascii="Times New Roman" w:hAnsi="Times New Roman"/>
          <w:sz w:val="24"/>
          <w:szCs w:val="24"/>
        </w:rPr>
        <w:t xml:space="preserve"> ar kt. </w:t>
      </w:r>
      <w:r w:rsidRPr="00C260C1">
        <w:rPr>
          <w:rFonts w:ascii="Times New Roman" w:hAnsi="Times New Roman"/>
          <w:sz w:val="24"/>
          <w:szCs w:val="24"/>
        </w:rPr>
        <w:lastRenderedPageBreak/>
        <w:t xml:space="preserve">dalyvio </w:t>
      </w:r>
      <w:r w:rsidR="002B1C51" w:rsidRPr="00C260C1">
        <w:rPr>
          <w:rFonts w:ascii="Times New Roman" w:hAnsi="Times New Roman"/>
          <w:sz w:val="24"/>
          <w:szCs w:val="24"/>
        </w:rPr>
        <w:t xml:space="preserve">turtinių </w:t>
      </w:r>
      <w:r w:rsidRPr="00C260C1">
        <w:rPr>
          <w:rFonts w:ascii="Times New Roman" w:hAnsi="Times New Roman"/>
          <w:sz w:val="24"/>
          <w:szCs w:val="24"/>
        </w:rPr>
        <w:t xml:space="preserve">teisių dalis suteikia jam teisę daryti lemiamą įtaką šio </w:t>
      </w:r>
      <w:r w:rsidR="002B1C51" w:rsidRPr="00C260C1">
        <w:rPr>
          <w:rFonts w:ascii="Times New Roman" w:hAnsi="Times New Roman"/>
          <w:sz w:val="24"/>
          <w:szCs w:val="24"/>
        </w:rPr>
        <w:t>juridinio asmens</w:t>
      </w:r>
      <w:r w:rsidRPr="00C260C1">
        <w:rPr>
          <w:rFonts w:ascii="Times New Roman" w:hAnsi="Times New Roman"/>
          <w:sz w:val="24"/>
          <w:szCs w:val="24"/>
        </w:rPr>
        <w:t xml:space="preserve"> veiklai (</w:t>
      </w:r>
      <w:r w:rsidR="002B1C51" w:rsidRPr="00C260C1">
        <w:rPr>
          <w:rFonts w:ascii="Times New Roman" w:hAnsi="Times New Roman"/>
          <w:sz w:val="24"/>
          <w:szCs w:val="24"/>
        </w:rPr>
        <w:t xml:space="preserve">kitaip </w:t>
      </w:r>
      <w:r w:rsidR="002250D6">
        <w:rPr>
          <w:rFonts w:ascii="Times New Roman" w:hAnsi="Times New Roman"/>
          <w:sz w:val="24"/>
          <w:szCs w:val="24"/>
        </w:rPr>
        <w:t xml:space="preserve">– </w:t>
      </w:r>
      <w:r w:rsidR="00523555" w:rsidRPr="00C260C1">
        <w:rPr>
          <w:rFonts w:ascii="Times New Roman" w:hAnsi="Times New Roman"/>
          <w:sz w:val="24"/>
          <w:szCs w:val="24"/>
        </w:rPr>
        <w:t xml:space="preserve">priklauso </w:t>
      </w:r>
      <w:r w:rsidRPr="00C260C1">
        <w:rPr>
          <w:rFonts w:ascii="Times New Roman" w:hAnsi="Times New Roman"/>
          <w:sz w:val="24"/>
          <w:szCs w:val="24"/>
        </w:rPr>
        <w:t xml:space="preserve">kontrolinis </w:t>
      </w:r>
      <w:r w:rsidR="009A7F08" w:rsidRPr="00C260C1">
        <w:rPr>
          <w:rFonts w:ascii="Times New Roman" w:hAnsi="Times New Roman"/>
          <w:sz w:val="24"/>
          <w:szCs w:val="24"/>
        </w:rPr>
        <w:t>turtin</w:t>
      </w:r>
      <w:r w:rsidR="00F632D1" w:rsidRPr="00C260C1">
        <w:rPr>
          <w:rFonts w:ascii="Times New Roman" w:hAnsi="Times New Roman"/>
          <w:sz w:val="24"/>
          <w:szCs w:val="24"/>
        </w:rPr>
        <w:t>i</w:t>
      </w:r>
      <w:r w:rsidR="009A7F08" w:rsidRPr="00C260C1">
        <w:rPr>
          <w:rFonts w:ascii="Times New Roman" w:hAnsi="Times New Roman"/>
          <w:sz w:val="24"/>
          <w:szCs w:val="24"/>
        </w:rPr>
        <w:t xml:space="preserve">ų teisių </w:t>
      </w:r>
      <w:r w:rsidRPr="00C260C1">
        <w:rPr>
          <w:rFonts w:ascii="Times New Roman" w:hAnsi="Times New Roman"/>
          <w:sz w:val="24"/>
          <w:szCs w:val="24"/>
        </w:rPr>
        <w:t xml:space="preserve">paketas). </w:t>
      </w:r>
    </w:p>
    <w:p w14:paraId="396C06F9" w14:textId="5A1DB266" w:rsidR="00514B4B" w:rsidRPr="00C260C1" w:rsidRDefault="00EB0447"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 xml:space="preserve">Įstatymo </w:t>
      </w:r>
      <w:r w:rsidR="00F632D1" w:rsidRPr="00C260C1">
        <w:rPr>
          <w:rFonts w:ascii="Times New Roman" w:hAnsi="Times New Roman"/>
          <w:sz w:val="24"/>
          <w:szCs w:val="24"/>
        </w:rPr>
        <w:t>projekte</w:t>
      </w:r>
      <w:r w:rsidRPr="00C260C1">
        <w:rPr>
          <w:rFonts w:ascii="Times New Roman" w:hAnsi="Times New Roman"/>
          <w:sz w:val="24"/>
          <w:szCs w:val="24"/>
        </w:rPr>
        <w:t xml:space="preserve"> p</w:t>
      </w:r>
      <w:r w:rsidR="009A7F08" w:rsidRPr="00C260C1">
        <w:rPr>
          <w:rFonts w:ascii="Times New Roman" w:hAnsi="Times New Roman"/>
          <w:sz w:val="24"/>
          <w:szCs w:val="24"/>
        </w:rPr>
        <w:t xml:space="preserve">atikslintas deklaruojančiųjų sąrašas: </w:t>
      </w:r>
      <w:r w:rsidR="00514B4B" w:rsidRPr="00C260C1">
        <w:rPr>
          <w:rFonts w:ascii="Times New Roman" w:hAnsi="Times New Roman"/>
          <w:sz w:val="24"/>
          <w:szCs w:val="24"/>
        </w:rPr>
        <w:t xml:space="preserve">1) </w:t>
      </w:r>
      <w:r w:rsidR="00B1629C" w:rsidRPr="00C260C1">
        <w:rPr>
          <w:rFonts w:ascii="Times New Roman" w:hAnsi="Times New Roman"/>
          <w:sz w:val="24"/>
          <w:szCs w:val="24"/>
        </w:rPr>
        <w:t>atsis</w:t>
      </w:r>
      <w:r w:rsidR="009A7F08" w:rsidRPr="00C260C1">
        <w:rPr>
          <w:rFonts w:ascii="Times New Roman" w:hAnsi="Times New Roman"/>
          <w:sz w:val="24"/>
          <w:szCs w:val="24"/>
        </w:rPr>
        <w:t xml:space="preserve">akius administravimo įgaliojimų įtraukti struktūrinių padalinių vadovai </w:t>
      </w:r>
      <w:r w:rsidR="00B1629C" w:rsidRPr="00C260C1">
        <w:rPr>
          <w:rFonts w:ascii="Times New Roman" w:hAnsi="Times New Roman"/>
          <w:sz w:val="24"/>
          <w:szCs w:val="24"/>
        </w:rPr>
        <w:t xml:space="preserve">valstybės (savivaldybių) įmonėse, biudžetinėse ir viešosiose (jei vienas iš steigėjų </w:t>
      </w:r>
      <w:r w:rsidR="009A7F08" w:rsidRPr="00C260C1">
        <w:rPr>
          <w:rFonts w:ascii="Times New Roman" w:hAnsi="Times New Roman"/>
          <w:sz w:val="24"/>
          <w:szCs w:val="24"/>
        </w:rPr>
        <w:t xml:space="preserve">yra </w:t>
      </w:r>
      <w:r w:rsidR="00514B4B" w:rsidRPr="00C260C1">
        <w:rPr>
          <w:rFonts w:ascii="Times New Roman" w:hAnsi="Times New Roman"/>
          <w:sz w:val="24"/>
          <w:szCs w:val="24"/>
        </w:rPr>
        <w:t>valstybė) įstaigose;</w:t>
      </w:r>
      <w:r w:rsidR="00B1629C" w:rsidRPr="00C260C1">
        <w:rPr>
          <w:rFonts w:ascii="Times New Roman" w:hAnsi="Times New Roman"/>
          <w:sz w:val="24"/>
          <w:szCs w:val="24"/>
        </w:rPr>
        <w:t xml:space="preserve"> </w:t>
      </w:r>
      <w:r w:rsidR="00514B4B" w:rsidRPr="00C260C1">
        <w:rPr>
          <w:rFonts w:ascii="Times New Roman" w:hAnsi="Times New Roman"/>
          <w:sz w:val="24"/>
          <w:szCs w:val="24"/>
        </w:rPr>
        <w:t xml:space="preserve">2) įtraukti </w:t>
      </w:r>
      <w:r w:rsidR="00514B4B" w:rsidRPr="00C260C1">
        <w:rPr>
          <w:rFonts w:ascii="Times New Roman" w:eastAsia="Times New Roman" w:hAnsi="Times New Roman"/>
          <w:sz w:val="24"/>
          <w:szCs w:val="24"/>
        </w:rPr>
        <w:t>viešųjų pirkimų iniciatoriai (</w:t>
      </w:r>
      <w:r w:rsidR="00514B4B" w:rsidRPr="00C260C1">
        <w:rPr>
          <w:rFonts w:ascii="Times New Roman" w:eastAsia="Times New Roman" w:hAnsi="Times New Roman"/>
          <w:bCs/>
          <w:sz w:val="24"/>
          <w:szCs w:val="24"/>
          <w:lang w:eastAsia="lt-LT"/>
        </w:rPr>
        <w:t xml:space="preserve">perkančiojo subjekto darbuotojas, kuris nurodo poreikį </w:t>
      </w:r>
      <w:r w:rsidR="00514B4B" w:rsidRPr="00C260C1">
        <w:rPr>
          <w:rFonts w:ascii="Times New Roman" w:hAnsi="Times New Roman"/>
          <w:bCs/>
          <w:sz w:val="24"/>
          <w:szCs w:val="24"/>
        </w:rPr>
        <w:t xml:space="preserve">viešojo pirkimo būdu </w:t>
      </w:r>
      <w:r w:rsidR="00514B4B" w:rsidRPr="00C260C1">
        <w:rPr>
          <w:rFonts w:ascii="Times New Roman" w:eastAsia="Times New Roman" w:hAnsi="Times New Roman"/>
          <w:bCs/>
          <w:sz w:val="24"/>
          <w:szCs w:val="24"/>
          <w:lang w:eastAsia="lt-LT"/>
        </w:rPr>
        <w:t>įsigyti reikalingų prekių, paslaugų arba darbų ir (ar) parengia jų techninę specifikaciją ir (ar) jos projektą)</w:t>
      </w:r>
      <w:r w:rsidR="00514B4B" w:rsidRPr="00C260C1">
        <w:rPr>
          <w:rFonts w:ascii="Times New Roman" w:eastAsia="Times New Roman" w:hAnsi="Times New Roman"/>
          <w:sz w:val="24"/>
          <w:szCs w:val="24"/>
          <w:lang w:eastAsia="lt-LT"/>
        </w:rPr>
        <w:t xml:space="preserve">; 3) įtraukti valstybės kontroliuojamų akcinių ir uždarųjų akcinių bendrovių dukterinių bendrovių ir tokių bendrovių dukterinių bendrovių vadovai, jų pavaduotojai ir valdybų nariai. </w:t>
      </w:r>
    </w:p>
    <w:p w14:paraId="74A19535" w14:textId="09F24589" w:rsidR="00B1629C" w:rsidRPr="00C260C1" w:rsidRDefault="00514B4B"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Nustatyta</w:t>
      </w:r>
      <w:r w:rsidR="00B1629C" w:rsidRPr="00C260C1">
        <w:rPr>
          <w:rFonts w:ascii="Times New Roman" w:eastAsia="Times New Roman" w:hAnsi="Times New Roman"/>
          <w:sz w:val="24"/>
          <w:szCs w:val="24"/>
          <w:lang w:eastAsia="lt-LT"/>
        </w:rPr>
        <w:t xml:space="preserve">, kad </w:t>
      </w:r>
      <w:r w:rsidR="002B1C51" w:rsidRPr="00C260C1">
        <w:rPr>
          <w:rFonts w:ascii="Times New Roman" w:eastAsia="Times New Roman" w:hAnsi="Times New Roman"/>
          <w:sz w:val="24"/>
          <w:szCs w:val="24"/>
          <w:lang w:eastAsia="lt-LT"/>
        </w:rPr>
        <w:t>privačių interesų deklaracijas</w:t>
      </w:r>
      <w:r w:rsidR="00B1629C" w:rsidRPr="00C260C1">
        <w:rPr>
          <w:rFonts w:ascii="Times New Roman" w:eastAsia="Times New Roman" w:hAnsi="Times New Roman"/>
          <w:sz w:val="24"/>
          <w:szCs w:val="24"/>
          <w:lang w:eastAsia="lt-LT"/>
        </w:rPr>
        <w:t xml:space="preserve"> reikia </w:t>
      </w:r>
      <w:r w:rsidR="002B1C51" w:rsidRPr="00C260C1">
        <w:rPr>
          <w:rFonts w:ascii="Times New Roman" w:eastAsia="Times New Roman" w:hAnsi="Times New Roman"/>
          <w:sz w:val="24"/>
          <w:szCs w:val="24"/>
          <w:lang w:eastAsia="lt-LT"/>
        </w:rPr>
        <w:t xml:space="preserve">pateikti </w:t>
      </w:r>
      <w:r w:rsidR="00B1629C" w:rsidRPr="00C260C1">
        <w:rPr>
          <w:rFonts w:ascii="Times New Roman" w:eastAsia="Times New Roman" w:hAnsi="Times New Roman"/>
          <w:sz w:val="24"/>
          <w:szCs w:val="24"/>
          <w:lang w:eastAsia="lt-LT"/>
        </w:rPr>
        <w:t>nedelsiant, bet ne vėliau kaip per 30 kalendorinių dienų</w:t>
      </w:r>
      <w:r w:rsidR="002B1C51" w:rsidRPr="00C260C1">
        <w:rPr>
          <w:rFonts w:ascii="Times New Roman" w:eastAsia="Times New Roman" w:hAnsi="Times New Roman"/>
          <w:sz w:val="24"/>
          <w:szCs w:val="24"/>
          <w:lang w:eastAsia="lt-LT"/>
        </w:rPr>
        <w:t xml:space="preserve"> nuo išrinkimo, paskyrimo, priėmimo</w:t>
      </w:r>
      <w:r w:rsidR="002250D6">
        <w:rPr>
          <w:rFonts w:ascii="Times New Roman" w:eastAsia="Times New Roman" w:hAnsi="Times New Roman"/>
          <w:sz w:val="24"/>
          <w:szCs w:val="24"/>
          <w:lang w:eastAsia="lt-LT"/>
        </w:rPr>
        <w:t xml:space="preserve"> į pareigas</w:t>
      </w:r>
      <w:r w:rsidR="002B1C51" w:rsidRPr="00C260C1">
        <w:rPr>
          <w:rFonts w:ascii="Times New Roman" w:eastAsia="Times New Roman" w:hAnsi="Times New Roman"/>
          <w:sz w:val="24"/>
          <w:szCs w:val="24"/>
          <w:lang w:eastAsia="lt-LT"/>
        </w:rPr>
        <w:t xml:space="preserve"> ar deklaruojančiojo asmens statuso įgijimo dienos</w:t>
      </w:r>
      <w:r w:rsidR="00B1629C" w:rsidRPr="00C260C1">
        <w:rPr>
          <w:rFonts w:ascii="Times New Roman" w:eastAsia="Times New Roman" w:hAnsi="Times New Roman"/>
          <w:sz w:val="24"/>
          <w:szCs w:val="24"/>
          <w:lang w:eastAsia="lt-LT"/>
        </w:rPr>
        <w:t xml:space="preserve">. </w:t>
      </w:r>
    </w:p>
    <w:p w14:paraId="7A0F7ED2" w14:textId="1AFD4D06" w:rsidR="00466B20" w:rsidRPr="00C260C1" w:rsidRDefault="00F632D1" w:rsidP="00004D37">
      <w:pPr>
        <w:shd w:val="clear" w:color="auto" w:fill="FFFFFF"/>
        <w:spacing w:after="0" w:line="240" w:lineRule="auto"/>
        <w:ind w:firstLine="709"/>
        <w:jc w:val="both"/>
        <w:rPr>
          <w:rFonts w:ascii="Times New Roman" w:eastAsia="Times New Roman" w:hAnsi="Times New Roman"/>
          <w:sz w:val="24"/>
          <w:szCs w:val="24"/>
        </w:rPr>
      </w:pPr>
      <w:r w:rsidRPr="00C260C1">
        <w:rPr>
          <w:rFonts w:ascii="Times New Roman" w:hAnsi="Times New Roman"/>
          <w:sz w:val="24"/>
          <w:szCs w:val="24"/>
        </w:rPr>
        <w:t xml:space="preserve">Įtvirtintas </w:t>
      </w:r>
      <w:r w:rsidR="00D610F7" w:rsidRPr="00C260C1">
        <w:rPr>
          <w:rFonts w:ascii="Times New Roman" w:hAnsi="Times New Roman"/>
          <w:sz w:val="24"/>
          <w:szCs w:val="24"/>
        </w:rPr>
        <w:t>mechanizmas</w:t>
      </w:r>
      <w:r w:rsidR="00B1629C" w:rsidRPr="00C260C1">
        <w:rPr>
          <w:rFonts w:ascii="Times New Roman" w:hAnsi="Times New Roman"/>
          <w:sz w:val="24"/>
          <w:szCs w:val="24"/>
        </w:rPr>
        <w:t xml:space="preserve"> įstaigų vadovams </w:t>
      </w:r>
      <w:r w:rsidR="00D610F7" w:rsidRPr="00C260C1">
        <w:rPr>
          <w:rFonts w:ascii="Times New Roman" w:hAnsi="Times New Roman"/>
          <w:sz w:val="24"/>
          <w:szCs w:val="24"/>
        </w:rPr>
        <w:t>leidžiantis</w:t>
      </w:r>
      <w:r w:rsidR="00B1629C" w:rsidRPr="00C260C1">
        <w:rPr>
          <w:rFonts w:ascii="Times New Roman" w:hAnsi="Times New Roman"/>
          <w:sz w:val="24"/>
          <w:szCs w:val="24"/>
        </w:rPr>
        <w:t xml:space="preserve"> nenusišalinti sprendžiant einamuosius vidaus administravimo klausimus dėl savęs (atostogų, komandiruočių ir kt</w:t>
      </w:r>
      <w:r w:rsidR="00EE176B" w:rsidRPr="00C260C1">
        <w:rPr>
          <w:rFonts w:ascii="Times New Roman" w:hAnsi="Times New Roman"/>
          <w:sz w:val="24"/>
          <w:szCs w:val="24"/>
        </w:rPr>
        <w:t>.</w:t>
      </w:r>
      <w:r w:rsidR="00B1629C" w:rsidRPr="00C260C1">
        <w:rPr>
          <w:rFonts w:ascii="Times New Roman" w:hAnsi="Times New Roman"/>
          <w:sz w:val="24"/>
          <w:szCs w:val="24"/>
        </w:rPr>
        <w:t xml:space="preserve">). </w:t>
      </w:r>
      <w:r w:rsidR="00B1629C" w:rsidRPr="00C260C1">
        <w:rPr>
          <w:rFonts w:ascii="Times New Roman" w:eastAsia="Times New Roman" w:hAnsi="Times New Roman"/>
          <w:sz w:val="24"/>
          <w:szCs w:val="24"/>
        </w:rPr>
        <w:t xml:space="preserve">Taip pat </w:t>
      </w:r>
      <w:r w:rsidR="00D610F7" w:rsidRPr="00C260C1">
        <w:rPr>
          <w:rFonts w:ascii="Times New Roman" w:eastAsia="Times New Roman" w:hAnsi="Times New Roman"/>
          <w:sz w:val="24"/>
          <w:szCs w:val="24"/>
        </w:rPr>
        <w:t>nustatyta</w:t>
      </w:r>
      <w:r w:rsidR="00B1629C" w:rsidRPr="00C260C1">
        <w:rPr>
          <w:rFonts w:ascii="Times New Roman" w:eastAsia="Times New Roman" w:hAnsi="Times New Roman"/>
          <w:sz w:val="24"/>
          <w:szCs w:val="24"/>
        </w:rPr>
        <w:t xml:space="preserve">, kad įstaigos vadovui nusišalinus (jį nušalinus) nuo konkrečių tarnybinių pareigų, šias pareigas atliekant kitam jam pavaldžiam asmeniui priimami sprendimai būtų suderinti su institucijos ar įstaigos vadovą į pareigas skiriančiu subjektu. </w:t>
      </w:r>
    </w:p>
    <w:p w14:paraId="01563D99" w14:textId="77777777" w:rsidR="00466B20" w:rsidRPr="00C260C1" w:rsidRDefault="00D610F7" w:rsidP="00004D37">
      <w:pPr>
        <w:shd w:val="clear" w:color="auto" w:fill="FFFFFF"/>
        <w:spacing w:after="0" w:line="240" w:lineRule="auto"/>
        <w:ind w:firstLine="709"/>
        <w:jc w:val="both"/>
        <w:rPr>
          <w:rFonts w:ascii="Times New Roman" w:eastAsia="Times New Roman" w:hAnsi="Times New Roman"/>
          <w:sz w:val="24"/>
          <w:szCs w:val="24"/>
        </w:rPr>
      </w:pPr>
      <w:r w:rsidRPr="00C260C1">
        <w:rPr>
          <w:rFonts w:ascii="Times New Roman" w:eastAsia="Times New Roman" w:hAnsi="Times New Roman"/>
          <w:sz w:val="24"/>
          <w:szCs w:val="24"/>
        </w:rPr>
        <w:t xml:space="preserve">Įstatyme įteisintas </w:t>
      </w:r>
      <w:r w:rsidR="00E218AB" w:rsidRPr="00C260C1">
        <w:rPr>
          <w:rFonts w:ascii="Times New Roman" w:hAnsi="Times New Roman"/>
          <w:sz w:val="24"/>
          <w:szCs w:val="24"/>
        </w:rPr>
        <w:t xml:space="preserve">Privačių interesų registras </w:t>
      </w:r>
      <w:r w:rsidR="00E218AB" w:rsidRPr="00C260C1">
        <w:rPr>
          <w:rFonts w:ascii="Times New Roman" w:hAnsi="Times New Roman"/>
          <w:bCs/>
          <w:sz w:val="24"/>
          <w:szCs w:val="24"/>
        </w:rPr>
        <w:t>(PINREG)</w:t>
      </w:r>
      <w:r w:rsidRPr="00C260C1">
        <w:rPr>
          <w:rFonts w:ascii="Times New Roman" w:eastAsia="Times New Roman" w:hAnsi="Times New Roman"/>
          <w:sz w:val="24"/>
          <w:szCs w:val="24"/>
        </w:rPr>
        <w:t xml:space="preserve">, padėsiantis deklaruoti privačius interesus ir </w:t>
      </w:r>
      <w:r w:rsidR="00E218AB" w:rsidRPr="00C260C1">
        <w:rPr>
          <w:rFonts w:ascii="Times New Roman" w:hAnsi="Times New Roman"/>
          <w:sz w:val="24"/>
          <w:szCs w:val="24"/>
        </w:rPr>
        <w:t xml:space="preserve">Rizikų ir interesų konfliktų kontrolės informacinė sistema </w:t>
      </w:r>
      <w:r w:rsidR="00E218AB" w:rsidRPr="00C260C1">
        <w:rPr>
          <w:rFonts w:ascii="Times New Roman" w:hAnsi="Times New Roman"/>
          <w:bCs/>
          <w:sz w:val="24"/>
          <w:szCs w:val="24"/>
        </w:rPr>
        <w:t>(RIKKIS)</w:t>
      </w:r>
      <w:r w:rsidR="00E218AB" w:rsidRPr="00C260C1">
        <w:rPr>
          <w:rFonts w:ascii="Times New Roman" w:hAnsi="Times New Roman"/>
          <w:sz w:val="24"/>
          <w:szCs w:val="24"/>
        </w:rPr>
        <w:t xml:space="preserve">, padėsiantis identifikuoti galimus interesų konfliktus. </w:t>
      </w:r>
    </w:p>
    <w:p w14:paraId="3342CADC" w14:textId="53EF095B" w:rsidR="003F3522" w:rsidRPr="00C260C1" w:rsidRDefault="00E218AB" w:rsidP="00004D37">
      <w:pPr>
        <w:shd w:val="clear" w:color="auto" w:fill="FFFFFF"/>
        <w:spacing w:after="0" w:line="240" w:lineRule="auto"/>
        <w:ind w:firstLine="709"/>
        <w:jc w:val="both"/>
        <w:rPr>
          <w:rFonts w:ascii="Times New Roman" w:hAnsi="Times New Roman"/>
          <w:sz w:val="24"/>
          <w:szCs w:val="24"/>
        </w:rPr>
      </w:pPr>
      <w:r w:rsidRPr="00C260C1">
        <w:rPr>
          <w:rFonts w:ascii="Times New Roman" w:hAnsi="Times New Roman"/>
          <w:sz w:val="24"/>
          <w:szCs w:val="24"/>
        </w:rPr>
        <w:t>Įs</w:t>
      </w:r>
      <w:r w:rsidR="003F3522" w:rsidRPr="00C260C1">
        <w:rPr>
          <w:rFonts w:ascii="Times New Roman" w:hAnsi="Times New Roman"/>
          <w:sz w:val="24"/>
          <w:szCs w:val="24"/>
        </w:rPr>
        <w:t xml:space="preserve">tatymas Nr. </w:t>
      </w:r>
      <w:hyperlink r:id="rId13" w:history="1">
        <w:r w:rsidR="003F3522" w:rsidRPr="00C260C1">
          <w:rPr>
            <w:rStyle w:val="Hipersaitas"/>
            <w:rFonts w:ascii="Times New Roman" w:hAnsi="Times New Roman"/>
            <w:color w:val="auto"/>
            <w:sz w:val="24"/>
            <w:szCs w:val="24"/>
          </w:rPr>
          <w:t>XIII-2274</w:t>
        </w:r>
      </w:hyperlink>
      <w:r w:rsidR="003F3522" w:rsidRPr="00C260C1">
        <w:rPr>
          <w:rFonts w:ascii="Times New Roman" w:hAnsi="Times New Roman"/>
          <w:sz w:val="24"/>
          <w:szCs w:val="24"/>
        </w:rPr>
        <w:t xml:space="preserve"> priimtas 2019 m. birželio 27 d.</w:t>
      </w:r>
      <w:r w:rsidR="003A74A7" w:rsidRPr="00C260C1">
        <w:rPr>
          <w:rFonts w:ascii="Times New Roman" w:hAnsi="Times New Roman"/>
          <w:sz w:val="24"/>
          <w:szCs w:val="24"/>
        </w:rPr>
        <w:t xml:space="preserve">, įsigalios 2020 m. sausio 1 d. </w:t>
      </w:r>
    </w:p>
    <w:p w14:paraId="1236778B" w14:textId="77777777" w:rsidR="00BE70A7" w:rsidRPr="00C260C1" w:rsidRDefault="00BE70A7" w:rsidP="00004D37">
      <w:pPr>
        <w:shd w:val="clear" w:color="auto" w:fill="FFFFFF"/>
        <w:spacing w:after="0" w:line="240" w:lineRule="auto"/>
        <w:ind w:firstLine="709"/>
        <w:jc w:val="both"/>
        <w:rPr>
          <w:rFonts w:ascii="Times New Roman" w:eastAsia="Times New Roman" w:hAnsi="Times New Roman"/>
          <w:sz w:val="24"/>
          <w:szCs w:val="24"/>
        </w:rPr>
      </w:pPr>
    </w:p>
    <w:p w14:paraId="4A6D65C0" w14:textId="425B2F47" w:rsidR="00BE70A7" w:rsidRPr="00C260C1" w:rsidRDefault="00466B20" w:rsidP="00004D37">
      <w:pPr>
        <w:tabs>
          <w:tab w:val="left" w:pos="0"/>
        </w:tabs>
        <w:spacing w:after="0" w:line="240" w:lineRule="auto"/>
        <w:ind w:firstLine="709"/>
        <w:jc w:val="both"/>
        <w:rPr>
          <w:rFonts w:ascii="Times New Roman" w:hAnsi="Times New Roman"/>
          <w:bCs/>
          <w:iCs/>
          <w:sz w:val="24"/>
          <w:szCs w:val="24"/>
        </w:rPr>
      </w:pPr>
      <w:r w:rsidRPr="00C260C1">
        <w:rPr>
          <w:rFonts w:ascii="Times New Roman" w:hAnsi="Times New Roman"/>
          <w:b/>
          <w:bCs/>
          <w:iCs/>
          <w:sz w:val="24"/>
          <w:szCs w:val="24"/>
        </w:rPr>
        <w:t>Vyriausiosios tarnybinės etikos komisijos</w:t>
      </w:r>
      <w:r w:rsidRPr="00C260C1">
        <w:rPr>
          <w:rFonts w:ascii="Times New Roman" w:hAnsi="Times New Roman"/>
          <w:bCs/>
          <w:iCs/>
          <w:sz w:val="24"/>
          <w:szCs w:val="24"/>
        </w:rPr>
        <w:t xml:space="preserve"> įstatymo pakeitimo įstatymo projektas </w:t>
      </w:r>
      <w:r w:rsidR="005F1FEC">
        <w:rPr>
          <w:rFonts w:ascii="Times New Roman" w:hAnsi="Times New Roman"/>
          <w:bCs/>
          <w:iCs/>
          <w:sz w:val="24"/>
          <w:szCs w:val="24"/>
        </w:rPr>
        <w:br/>
      </w:r>
      <w:r w:rsidRPr="00C260C1">
        <w:rPr>
          <w:rFonts w:ascii="Times New Roman" w:hAnsi="Times New Roman"/>
          <w:bCs/>
          <w:iCs/>
          <w:sz w:val="24"/>
          <w:szCs w:val="24"/>
        </w:rPr>
        <w:t xml:space="preserve">Nr. </w:t>
      </w:r>
      <w:hyperlink r:id="rId14" w:history="1">
        <w:r w:rsidRPr="00C260C1">
          <w:rPr>
            <w:rStyle w:val="Hipersaitas"/>
            <w:rFonts w:ascii="Times New Roman" w:hAnsi="Times New Roman"/>
            <w:bCs/>
            <w:iCs/>
            <w:color w:val="auto"/>
            <w:sz w:val="24"/>
            <w:szCs w:val="24"/>
          </w:rPr>
          <w:t>XIIIP-3168</w:t>
        </w:r>
      </w:hyperlink>
      <w:r w:rsidRPr="00C260C1">
        <w:rPr>
          <w:rFonts w:ascii="Times New Roman" w:hAnsi="Times New Roman"/>
          <w:bCs/>
          <w:iCs/>
          <w:sz w:val="24"/>
          <w:szCs w:val="24"/>
        </w:rPr>
        <w:t xml:space="preserve"> (nauja redakcija). </w:t>
      </w:r>
      <w:r w:rsidR="00BD7A2F" w:rsidRPr="00C260C1">
        <w:rPr>
          <w:rFonts w:ascii="Times New Roman" w:hAnsi="Times New Roman"/>
          <w:bCs/>
          <w:iCs/>
          <w:sz w:val="24"/>
          <w:szCs w:val="24"/>
        </w:rPr>
        <w:t xml:space="preserve"> </w:t>
      </w:r>
    </w:p>
    <w:p w14:paraId="027F592A" w14:textId="35150381" w:rsidR="001C12DD" w:rsidRPr="00C260C1" w:rsidRDefault="00BE70A7"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hAnsi="Times New Roman"/>
          <w:bCs/>
          <w:iCs/>
          <w:sz w:val="24"/>
          <w:szCs w:val="24"/>
        </w:rPr>
        <w:t>Įs</w:t>
      </w:r>
      <w:r w:rsidR="00466B20" w:rsidRPr="00C260C1">
        <w:rPr>
          <w:rFonts w:ascii="Times New Roman" w:hAnsi="Times New Roman"/>
          <w:bCs/>
          <w:iCs/>
          <w:sz w:val="24"/>
          <w:szCs w:val="24"/>
        </w:rPr>
        <w:t xml:space="preserve">tatymo projekte suformuluoti VTEK </w:t>
      </w:r>
      <w:r w:rsidR="007D244C" w:rsidRPr="00C260C1">
        <w:rPr>
          <w:rFonts w:ascii="Times New Roman" w:hAnsi="Times New Roman"/>
          <w:bCs/>
          <w:iCs/>
          <w:sz w:val="24"/>
          <w:szCs w:val="24"/>
        </w:rPr>
        <w:t xml:space="preserve">paskirtis (užtikrinti, kad </w:t>
      </w:r>
      <w:r w:rsidR="007D244C" w:rsidRPr="00C260C1">
        <w:rPr>
          <w:rFonts w:ascii="Times New Roman" w:eastAsia="Times New Roman" w:hAnsi="Times New Roman"/>
          <w:sz w:val="24"/>
          <w:szCs w:val="24"/>
          <w:lang w:eastAsia="lt-LT"/>
        </w:rPr>
        <w:t xml:space="preserve">valdžios įstaigos ir jose dirbantys asmenys etiškai tarnautų žmonėms) </w:t>
      </w:r>
      <w:bookmarkStart w:id="1" w:name="part_5537fb5a6929410980f4ada3b4a8a167"/>
      <w:bookmarkEnd w:id="1"/>
      <w:r w:rsidR="007D244C" w:rsidRPr="00C260C1">
        <w:rPr>
          <w:rFonts w:ascii="Times New Roman" w:hAnsi="Times New Roman"/>
          <w:bCs/>
          <w:iCs/>
          <w:sz w:val="24"/>
          <w:szCs w:val="24"/>
        </w:rPr>
        <w:t xml:space="preserve">ir </w:t>
      </w:r>
      <w:r w:rsidR="00466B20" w:rsidRPr="00C260C1">
        <w:rPr>
          <w:rFonts w:ascii="Times New Roman" w:hAnsi="Times New Roman"/>
          <w:bCs/>
          <w:iCs/>
          <w:sz w:val="24"/>
          <w:szCs w:val="24"/>
        </w:rPr>
        <w:t>už</w:t>
      </w:r>
      <w:r w:rsidR="007D244C" w:rsidRPr="00C260C1">
        <w:rPr>
          <w:rFonts w:ascii="Times New Roman" w:hAnsi="Times New Roman"/>
          <w:bCs/>
          <w:iCs/>
          <w:sz w:val="24"/>
          <w:szCs w:val="24"/>
        </w:rPr>
        <w:t>d</w:t>
      </w:r>
      <w:r w:rsidR="00466B20" w:rsidRPr="00C260C1">
        <w:rPr>
          <w:rFonts w:ascii="Times New Roman" w:hAnsi="Times New Roman"/>
          <w:bCs/>
          <w:iCs/>
          <w:sz w:val="24"/>
          <w:szCs w:val="24"/>
        </w:rPr>
        <w:t>aviniai</w:t>
      </w:r>
      <w:r w:rsidR="00A66886" w:rsidRPr="00C260C1">
        <w:rPr>
          <w:rFonts w:ascii="Times New Roman" w:hAnsi="Times New Roman"/>
          <w:bCs/>
          <w:iCs/>
          <w:sz w:val="24"/>
          <w:szCs w:val="24"/>
        </w:rPr>
        <w:t>:</w:t>
      </w:r>
      <w:r w:rsidR="00466B20" w:rsidRPr="00C260C1">
        <w:rPr>
          <w:rFonts w:ascii="Times New Roman" w:hAnsi="Times New Roman"/>
          <w:bCs/>
          <w:iCs/>
          <w:sz w:val="24"/>
          <w:szCs w:val="24"/>
        </w:rPr>
        <w:t xml:space="preserve"> </w:t>
      </w:r>
      <w:r w:rsidR="001C12DD" w:rsidRPr="00C260C1">
        <w:rPr>
          <w:rFonts w:ascii="Times New Roman" w:hAnsi="Times New Roman"/>
          <w:sz w:val="24"/>
          <w:szCs w:val="24"/>
          <w:lang w:eastAsia="lt-LT"/>
        </w:rPr>
        <w:t>padėti asmenims deklaruoti privačius interesus ir juos der</w:t>
      </w:r>
      <w:r w:rsidR="00466B20" w:rsidRPr="00C260C1">
        <w:rPr>
          <w:rFonts w:ascii="Times New Roman" w:hAnsi="Times New Roman"/>
          <w:sz w:val="24"/>
          <w:szCs w:val="24"/>
          <w:lang w:eastAsia="lt-LT"/>
        </w:rPr>
        <w:t xml:space="preserve">inti su viešaisiais interesais, akcentuotas </w:t>
      </w:r>
      <w:r w:rsidR="001C12DD" w:rsidRPr="00C260C1">
        <w:rPr>
          <w:rFonts w:ascii="Times New Roman" w:hAnsi="Times New Roman"/>
          <w:bCs/>
          <w:sz w:val="24"/>
          <w:szCs w:val="24"/>
        </w:rPr>
        <w:t xml:space="preserve">prevencinis uždavinys </w:t>
      </w:r>
      <w:r w:rsidR="00F632D1" w:rsidRPr="00C260C1">
        <w:rPr>
          <w:rFonts w:ascii="Times New Roman" w:hAnsi="Times New Roman"/>
          <w:bCs/>
          <w:sz w:val="24"/>
          <w:szCs w:val="24"/>
        </w:rPr>
        <w:t>ir kt</w:t>
      </w:r>
      <w:r w:rsidR="007D244C" w:rsidRPr="00C260C1">
        <w:rPr>
          <w:rFonts w:ascii="Times New Roman" w:hAnsi="Times New Roman"/>
          <w:bCs/>
          <w:sz w:val="24"/>
          <w:szCs w:val="24"/>
        </w:rPr>
        <w:t>.</w:t>
      </w:r>
      <w:r w:rsidR="00466B20" w:rsidRPr="00C260C1">
        <w:rPr>
          <w:rFonts w:ascii="Times New Roman" w:hAnsi="Times New Roman"/>
          <w:bCs/>
          <w:iCs/>
          <w:sz w:val="24"/>
          <w:szCs w:val="24"/>
        </w:rPr>
        <w:t xml:space="preserve"> Aiškiau reglamentuot</w:t>
      </w:r>
      <w:r w:rsidR="00A9178C" w:rsidRPr="00C260C1">
        <w:rPr>
          <w:rFonts w:ascii="Times New Roman" w:hAnsi="Times New Roman"/>
          <w:bCs/>
          <w:iCs/>
          <w:sz w:val="24"/>
          <w:szCs w:val="24"/>
        </w:rPr>
        <w:t>i</w:t>
      </w:r>
      <w:r w:rsidR="00466B20" w:rsidRPr="00C260C1">
        <w:rPr>
          <w:rFonts w:ascii="Times New Roman" w:hAnsi="Times New Roman"/>
          <w:bCs/>
          <w:iCs/>
          <w:sz w:val="24"/>
          <w:szCs w:val="24"/>
        </w:rPr>
        <w:t xml:space="preserve"> VTEK veiklos viešumo aspektai </w:t>
      </w:r>
      <w:r w:rsidR="001C12DD" w:rsidRPr="00C260C1">
        <w:rPr>
          <w:rFonts w:ascii="Times New Roman" w:hAnsi="Times New Roman"/>
          <w:bCs/>
          <w:sz w:val="24"/>
          <w:szCs w:val="24"/>
        </w:rPr>
        <w:t xml:space="preserve">(skelbiamos apibendrintos darbotvarkės, skelbiamas visų atliekamų tyrimų sąrašas, skelbiama informacija apie tyrimų pradžią, pabaigą </w:t>
      </w:r>
      <w:r w:rsidR="00466B20" w:rsidRPr="00C260C1">
        <w:rPr>
          <w:rFonts w:ascii="Times New Roman" w:hAnsi="Times New Roman"/>
          <w:bCs/>
          <w:sz w:val="24"/>
          <w:szCs w:val="24"/>
        </w:rPr>
        <w:t xml:space="preserve">ir priimtus sprendimus, </w:t>
      </w:r>
      <w:r w:rsidR="00A9178C" w:rsidRPr="00C260C1">
        <w:rPr>
          <w:rFonts w:ascii="Times New Roman" w:hAnsi="Times New Roman"/>
          <w:bCs/>
          <w:sz w:val="24"/>
          <w:szCs w:val="24"/>
        </w:rPr>
        <w:t>p</w:t>
      </w:r>
      <w:r w:rsidR="00A66886" w:rsidRPr="00C260C1">
        <w:rPr>
          <w:rFonts w:ascii="Times New Roman" w:hAnsi="Times New Roman"/>
          <w:bCs/>
          <w:sz w:val="24"/>
          <w:szCs w:val="24"/>
        </w:rPr>
        <w:t xml:space="preserve">osėdžių viešumo </w:t>
      </w:r>
      <w:r w:rsidR="00982A6D" w:rsidRPr="00C260C1">
        <w:rPr>
          <w:rFonts w:ascii="Times New Roman" w:hAnsi="Times New Roman"/>
          <w:bCs/>
          <w:sz w:val="24"/>
          <w:szCs w:val="24"/>
        </w:rPr>
        <w:t>tvarka</w:t>
      </w:r>
      <w:r w:rsidR="00A9178C" w:rsidRPr="00C260C1">
        <w:rPr>
          <w:rFonts w:ascii="Times New Roman" w:hAnsi="Times New Roman"/>
          <w:bCs/>
          <w:sz w:val="24"/>
          <w:szCs w:val="24"/>
        </w:rPr>
        <w:t>,</w:t>
      </w:r>
      <w:r w:rsidR="00466B20" w:rsidRPr="00C260C1">
        <w:rPr>
          <w:rFonts w:ascii="Times New Roman" w:hAnsi="Times New Roman"/>
          <w:bCs/>
          <w:sz w:val="24"/>
          <w:szCs w:val="24"/>
        </w:rPr>
        <w:t xml:space="preserve"> </w:t>
      </w:r>
      <w:r w:rsidR="00A9178C" w:rsidRPr="00C260C1">
        <w:rPr>
          <w:rFonts w:ascii="Times New Roman" w:hAnsi="Times New Roman"/>
          <w:sz w:val="24"/>
          <w:szCs w:val="24"/>
        </w:rPr>
        <w:t>Komisijos patvirtinta veiklos ataskaita paskelbiama VTEK interneto svetainėje dar iki pateikimo Seimui</w:t>
      </w:r>
      <w:r w:rsidR="00A9178C" w:rsidRPr="00C260C1">
        <w:rPr>
          <w:rFonts w:ascii="Times New Roman" w:hAnsi="Times New Roman"/>
          <w:bCs/>
          <w:sz w:val="24"/>
          <w:szCs w:val="24"/>
        </w:rPr>
        <w:t xml:space="preserve"> </w:t>
      </w:r>
      <w:r w:rsidR="00466B20" w:rsidRPr="00C260C1">
        <w:rPr>
          <w:rFonts w:ascii="Times New Roman" w:hAnsi="Times New Roman"/>
          <w:bCs/>
          <w:sz w:val="24"/>
          <w:szCs w:val="24"/>
        </w:rPr>
        <w:t>ir kt.)</w:t>
      </w:r>
      <w:r w:rsidR="001C12DD" w:rsidRPr="00C260C1">
        <w:rPr>
          <w:rFonts w:ascii="Times New Roman" w:hAnsi="Times New Roman"/>
          <w:bCs/>
          <w:sz w:val="24"/>
          <w:szCs w:val="24"/>
        </w:rPr>
        <w:t xml:space="preserve">. </w:t>
      </w:r>
      <w:r w:rsidRPr="00C260C1">
        <w:rPr>
          <w:rFonts w:ascii="Times New Roman" w:hAnsi="Times New Roman"/>
          <w:bCs/>
          <w:sz w:val="24"/>
          <w:szCs w:val="24"/>
        </w:rPr>
        <w:t xml:space="preserve">Nustatyta, jog </w:t>
      </w:r>
      <w:r w:rsidRPr="00C260C1">
        <w:rPr>
          <w:rFonts w:ascii="Times New Roman" w:hAnsi="Times New Roman"/>
          <w:sz w:val="24"/>
          <w:szCs w:val="24"/>
        </w:rPr>
        <w:t xml:space="preserve">VTEK interneto svetainėje metus laiko skelbiami visi sprendimai (tiek </w:t>
      </w:r>
      <w:r w:rsidR="00B37B78">
        <w:rPr>
          <w:rFonts w:ascii="Times New Roman" w:hAnsi="Times New Roman"/>
          <w:sz w:val="24"/>
          <w:szCs w:val="24"/>
        </w:rPr>
        <w:t>nustačius</w:t>
      </w:r>
      <w:r w:rsidRPr="00C260C1">
        <w:rPr>
          <w:rFonts w:ascii="Times New Roman" w:hAnsi="Times New Roman"/>
          <w:sz w:val="24"/>
          <w:szCs w:val="24"/>
        </w:rPr>
        <w:t xml:space="preserve">, tiek </w:t>
      </w:r>
      <w:r w:rsidR="00B37B78">
        <w:rPr>
          <w:rFonts w:ascii="Times New Roman" w:hAnsi="Times New Roman"/>
          <w:sz w:val="24"/>
          <w:szCs w:val="24"/>
        </w:rPr>
        <w:t>nenustačius</w:t>
      </w:r>
      <w:r w:rsidRPr="00C260C1">
        <w:rPr>
          <w:rFonts w:ascii="Times New Roman" w:hAnsi="Times New Roman"/>
          <w:sz w:val="24"/>
          <w:szCs w:val="24"/>
        </w:rPr>
        <w:t xml:space="preserve"> Derinimo įstatymo </w:t>
      </w:r>
      <w:r w:rsidR="00B37B78">
        <w:rPr>
          <w:rFonts w:ascii="Times New Roman" w:hAnsi="Times New Roman"/>
          <w:sz w:val="24"/>
          <w:szCs w:val="24"/>
        </w:rPr>
        <w:t>pažeidimų</w:t>
      </w:r>
      <w:r w:rsidRPr="00C260C1">
        <w:rPr>
          <w:rFonts w:ascii="Times New Roman" w:hAnsi="Times New Roman"/>
          <w:sz w:val="24"/>
          <w:szCs w:val="24"/>
        </w:rPr>
        <w:t>).</w:t>
      </w:r>
      <w:r w:rsidR="006346D1" w:rsidRPr="00C260C1">
        <w:rPr>
          <w:rFonts w:ascii="Times New Roman" w:hAnsi="Times New Roman"/>
          <w:sz w:val="24"/>
          <w:szCs w:val="24"/>
        </w:rPr>
        <w:t xml:space="preserve"> Nustatyta, jog </w:t>
      </w:r>
      <w:r w:rsidR="006346D1" w:rsidRPr="00C260C1">
        <w:rPr>
          <w:rFonts w:ascii="Times New Roman" w:hAnsi="Times New Roman"/>
          <w:sz w:val="24"/>
          <w:szCs w:val="24"/>
          <w:shd w:val="clear" w:color="auto" w:fill="FFFFFF"/>
        </w:rPr>
        <w:t xml:space="preserve">VTEK posėdžių eigai fiksuoti visais atvejais daromi garso įrašai, kurie įforminami ir saugomi Reglamento nustatyta tvarka. </w:t>
      </w:r>
      <w:r w:rsidR="007D244C" w:rsidRPr="00C260C1">
        <w:rPr>
          <w:rFonts w:ascii="Times New Roman" w:hAnsi="Times New Roman"/>
          <w:sz w:val="24"/>
          <w:szCs w:val="24"/>
          <w:shd w:val="clear" w:color="auto" w:fill="FFFFFF"/>
        </w:rPr>
        <w:t>Numatytas sąrašas</w:t>
      </w:r>
      <w:r w:rsidR="006346D1" w:rsidRPr="00C260C1">
        <w:rPr>
          <w:rFonts w:ascii="Times New Roman" w:hAnsi="Times New Roman"/>
          <w:sz w:val="24"/>
          <w:szCs w:val="24"/>
          <w:shd w:val="clear" w:color="auto" w:fill="FFFFFF"/>
        </w:rPr>
        <w:t xml:space="preserve"> subjektų, turinčių teisę susipažinti su protokolais ir garso įrašais.</w:t>
      </w:r>
    </w:p>
    <w:p w14:paraId="6E8184BC" w14:textId="5DEE8A30" w:rsidR="006346D1" w:rsidRPr="00C260C1" w:rsidRDefault="006346D1" w:rsidP="00004D37">
      <w:pPr>
        <w:tabs>
          <w:tab w:val="left" w:pos="0"/>
        </w:tabs>
        <w:spacing w:after="0" w:line="240" w:lineRule="auto"/>
        <w:ind w:firstLine="709"/>
        <w:jc w:val="both"/>
        <w:rPr>
          <w:rFonts w:ascii="Times New Roman" w:hAnsi="Times New Roman"/>
          <w:bCs/>
          <w:iCs/>
          <w:sz w:val="24"/>
          <w:szCs w:val="24"/>
        </w:rPr>
      </w:pPr>
      <w:r w:rsidRPr="00C260C1">
        <w:rPr>
          <w:rFonts w:ascii="Times New Roman" w:hAnsi="Times New Roman"/>
          <w:sz w:val="24"/>
          <w:szCs w:val="24"/>
        </w:rPr>
        <w:t xml:space="preserve">Įstatyme numatyta VTEK pirmininko pavaduotojo pareigybė bei užtikrinant VTEK veiklos kolegialumą, nustatytos kitos VTEK pirmininko pavadavimo taisyklės. </w:t>
      </w:r>
    </w:p>
    <w:p w14:paraId="6370D894" w14:textId="77777777" w:rsidR="00791DDA" w:rsidRPr="00C260C1" w:rsidRDefault="00A9178C"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lang w:eastAsia="lt-LT"/>
        </w:rPr>
        <w:t xml:space="preserve">Nacionalinei nevyriausybinių organizacijų tarybai </w:t>
      </w:r>
      <w:r w:rsidR="00A66886" w:rsidRPr="00C260C1">
        <w:rPr>
          <w:rFonts w:ascii="Times New Roman" w:hAnsi="Times New Roman"/>
          <w:sz w:val="24"/>
          <w:szCs w:val="24"/>
          <w:lang w:eastAsia="lt-LT"/>
        </w:rPr>
        <w:t xml:space="preserve">numatyta </w:t>
      </w:r>
      <w:r w:rsidRPr="00C260C1">
        <w:rPr>
          <w:rFonts w:ascii="Times New Roman" w:hAnsi="Times New Roman"/>
          <w:sz w:val="24"/>
          <w:szCs w:val="24"/>
          <w:lang w:eastAsia="lt-LT"/>
        </w:rPr>
        <w:t>teisė teikti 1 kandidatą į VTEK narius. Patikslinta</w:t>
      </w:r>
      <w:r w:rsidRPr="00C260C1">
        <w:rPr>
          <w:rFonts w:ascii="Times New Roman" w:hAnsi="Times New Roman"/>
          <w:sz w:val="24"/>
          <w:szCs w:val="24"/>
        </w:rPr>
        <w:t xml:space="preserve"> VTEK nario skyrimo tvarka tais atvejais, kai vėluojama pateikti kandidatą</w:t>
      </w:r>
      <w:r w:rsidR="006346D1" w:rsidRPr="00C260C1">
        <w:rPr>
          <w:rFonts w:ascii="Times New Roman" w:hAnsi="Times New Roman"/>
          <w:sz w:val="24"/>
          <w:szCs w:val="24"/>
        </w:rPr>
        <w:t xml:space="preserve"> nustatytais terminais</w:t>
      </w:r>
      <w:r w:rsidRPr="00C260C1">
        <w:rPr>
          <w:rFonts w:ascii="Times New Roman" w:hAnsi="Times New Roman"/>
          <w:sz w:val="24"/>
          <w:szCs w:val="24"/>
        </w:rPr>
        <w:t xml:space="preserve">. </w:t>
      </w:r>
      <w:r w:rsidR="006346D1" w:rsidRPr="00C260C1">
        <w:rPr>
          <w:rFonts w:ascii="Times New Roman" w:hAnsi="Times New Roman"/>
          <w:sz w:val="24"/>
          <w:szCs w:val="24"/>
        </w:rPr>
        <w:t xml:space="preserve">Nustatyta, </w:t>
      </w:r>
      <w:r w:rsidR="006346D1" w:rsidRPr="00C260C1">
        <w:rPr>
          <w:rFonts w:ascii="Times New Roman" w:hAnsi="Times New Roman"/>
          <w:sz w:val="24"/>
          <w:szCs w:val="24"/>
          <w:lang w:eastAsia="lt-LT"/>
        </w:rPr>
        <w:t>j</w:t>
      </w:r>
      <w:r w:rsidR="001C12DD" w:rsidRPr="00C260C1">
        <w:rPr>
          <w:rFonts w:ascii="Times New Roman" w:hAnsi="Times New Roman"/>
          <w:sz w:val="24"/>
          <w:szCs w:val="24"/>
          <w:lang w:eastAsia="lt-LT"/>
        </w:rPr>
        <w:t xml:space="preserve">eigu per šį laika VTEK nario kandidatūra nepateikta, Seimo Pirmininkas kreipiasi į visus subjektus, turinčius teisę teikti VTEK narių kandidatūras, ir pasiūlo pateikti po kandidatą. Seimas už pateiktus kandidatus balsuoja alternatyviai, o nauju VTEK nariu skiriamas daugiausia balsų surinkęs kandidatas. </w:t>
      </w:r>
      <w:r w:rsidR="00855A9D" w:rsidRPr="00C260C1">
        <w:rPr>
          <w:rFonts w:ascii="Times New Roman" w:hAnsi="Times New Roman"/>
          <w:sz w:val="24"/>
          <w:szCs w:val="24"/>
          <w:lang w:eastAsia="lt-LT"/>
        </w:rPr>
        <w:t xml:space="preserve">Patikslinti reikalavimai kandidatui į VTEK narius, nustatant, jog jis turi turėti bent 3 metų darbo viešajame sektoriuje patirties. </w:t>
      </w:r>
      <w:r w:rsidR="00855A9D" w:rsidRPr="00C260C1">
        <w:rPr>
          <w:rFonts w:ascii="Times New Roman" w:hAnsi="Times New Roman"/>
          <w:sz w:val="24"/>
          <w:szCs w:val="24"/>
        </w:rPr>
        <w:t xml:space="preserve">Įstatymo projekte </w:t>
      </w:r>
      <w:r w:rsidR="001C12DD" w:rsidRPr="00C260C1">
        <w:rPr>
          <w:rFonts w:ascii="Times New Roman" w:hAnsi="Times New Roman"/>
          <w:sz w:val="24"/>
          <w:szCs w:val="24"/>
        </w:rPr>
        <w:t xml:space="preserve"> </w:t>
      </w:r>
      <w:r w:rsidR="00855A9D" w:rsidRPr="00C260C1">
        <w:rPr>
          <w:rFonts w:ascii="Times New Roman" w:hAnsi="Times New Roman"/>
          <w:sz w:val="24"/>
          <w:szCs w:val="24"/>
        </w:rPr>
        <w:t>patikslinti</w:t>
      </w:r>
      <w:r w:rsidR="001C12DD" w:rsidRPr="00C260C1">
        <w:rPr>
          <w:rFonts w:ascii="Times New Roman" w:hAnsi="Times New Roman"/>
          <w:sz w:val="24"/>
          <w:szCs w:val="24"/>
        </w:rPr>
        <w:t xml:space="preserve"> kito darbo apribojimai VTEK pirmininko pavaduotojui ir</w:t>
      </w:r>
      <w:r w:rsidR="00F632D1" w:rsidRPr="00C260C1">
        <w:rPr>
          <w:rFonts w:ascii="Times New Roman" w:hAnsi="Times New Roman"/>
          <w:sz w:val="24"/>
          <w:szCs w:val="24"/>
        </w:rPr>
        <w:t xml:space="preserve"> nariams</w:t>
      </w:r>
      <w:r w:rsidR="00855A9D" w:rsidRPr="00C260C1">
        <w:rPr>
          <w:rFonts w:ascii="Times New Roman" w:hAnsi="Times New Roman"/>
          <w:sz w:val="24"/>
          <w:szCs w:val="24"/>
        </w:rPr>
        <w:t xml:space="preserve"> nustatant, kad jie</w:t>
      </w:r>
      <w:r w:rsidR="001C12DD" w:rsidRPr="00C260C1">
        <w:rPr>
          <w:rFonts w:ascii="Times New Roman" w:hAnsi="Times New Roman"/>
          <w:sz w:val="24"/>
          <w:szCs w:val="24"/>
        </w:rPr>
        <w:t xml:space="preserve"> negali dirbti kito darbo, jei specialūs tokį darbą reglamentuojantys įstatymai draudžia atskleisti infor</w:t>
      </w:r>
      <w:r w:rsidR="00855A9D" w:rsidRPr="00C260C1">
        <w:rPr>
          <w:rFonts w:ascii="Times New Roman" w:hAnsi="Times New Roman"/>
          <w:sz w:val="24"/>
          <w:szCs w:val="24"/>
        </w:rPr>
        <w:t>maciją apie kito darbo  turinį.</w:t>
      </w:r>
      <w:r w:rsidR="002239F8" w:rsidRPr="00C260C1">
        <w:rPr>
          <w:rFonts w:ascii="Times New Roman" w:hAnsi="Times New Roman"/>
          <w:sz w:val="24"/>
          <w:szCs w:val="24"/>
        </w:rPr>
        <w:t xml:space="preserve"> </w:t>
      </w:r>
      <w:r w:rsidR="00BB2706" w:rsidRPr="00C260C1">
        <w:rPr>
          <w:rFonts w:ascii="Times New Roman" w:hAnsi="Times New Roman"/>
          <w:sz w:val="24"/>
          <w:szCs w:val="24"/>
        </w:rPr>
        <w:t xml:space="preserve">Įstatyme aiškiai </w:t>
      </w:r>
      <w:r w:rsidR="002239F8" w:rsidRPr="00C260C1">
        <w:rPr>
          <w:rFonts w:ascii="Times New Roman" w:hAnsi="Times New Roman"/>
          <w:sz w:val="24"/>
          <w:szCs w:val="24"/>
        </w:rPr>
        <w:t>įtvirtinti</w:t>
      </w:r>
      <w:r w:rsidR="00BB2706" w:rsidRPr="00C260C1">
        <w:rPr>
          <w:rFonts w:ascii="Times New Roman" w:hAnsi="Times New Roman"/>
          <w:sz w:val="24"/>
          <w:szCs w:val="24"/>
        </w:rPr>
        <w:t xml:space="preserve"> </w:t>
      </w:r>
      <w:r w:rsidR="001C12DD" w:rsidRPr="00C260C1">
        <w:rPr>
          <w:rFonts w:ascii="Times New Roman" w:hAnsi="Times New Roman"/>
          <w:sz w:val="24"/>
          <w:szCs w:val="24"/>
        </w:rPr>
        <w:t xml:space="preserve">VTEK nario </w:t>
      </w:r>
      <w:r w:rsidR="00BB2706" w:rsidRPr="00C260C1">
        <w:rPr>
          <w:rFonts w:ascii="Times New Roman" w:hAnsi="Times New Roman"/>
          <w:sz w:val="24"/>
          <w:szCs w:val="24"/>
        </w:rPr>
        <w:t xml:space="preserve">įgaliojimų pabaigos pagrindai: </w:t>
      </w:r>
      <w:r w:rsidR="002239F8" w:rsidRPr="00C260C1">
        <w:rPr>
          <w:rFonts w:ascii="Times New Roman" w:hAnsi="Times New Roman"/>
          <w:sz w:val="24"/>
          <w:szCs w:val="24"/>
        </w:rPr>
        <w:t>pripažinus neveiksniu tam tikroje srityje, dėl sveikatos būklės, taip pat numatyta</w:t>
      </w:r>
      <w:r w:rsidR="00BB2706" w:rsidRPr="00C260C1">
        <w:rPr>
          <w:rFonts w:ascii="Times New Roman" w:hAnsi="Times New Roman"/>
          <w:sz w:val="24"/>
          <w:szCs w:val="24"/>
        </w:rPr>
        <w:t xml:space="preserve">, kad siūlyti atšaukti </w:t>
      </w:r>
      <w:r w:rsidR="001C12DD" w:rsidRPr="00C260C1">
        <w:rPr>
          <w:rFonts w:ascii="Times New Roman" w:hAnsi="Times New Roman"/>
          <w:sz w:val="24"/>
          <w:szCs w:val="24"/>
        </w:rPr>
        <w:t xml:space="preserve">VTEK narį turi </w:t>
      </w:r>
      <w:r w:rsidR="002239F8" w:rsidRPr="00C260C1">
        <w:rPr>
          <w:rFonts w:ascii="Times New Roman" w:hAnsi="Times New Roman"/>
          <w:sz w:val="24"/>
          <w:szCs w:val="24"/>
        </w:rPr>
        <w:t>tik 1/5 Seimo narių</w:t>
      </w:r>
      <w:r w:rsidR="00791DDA" w:rsidRPr="00C260C1">
        <w:rPr>
          <w:rFonts w:ascii="Times New Roman" w:hAnsi="Times New Roman"/>
          <w:sz w:val="24"/>
          <w:szCs w:val="24"/>
        </w:rPr>
        <w:t xml:space="preserve">, </w:t>
      </w:r>
      <w:r w:rsidR="002239F8" w:rsidRPr="00C260C1">
        <w:rPr>
          <w:rFonts w:ascii="Times New Roman" w:hAnsi="Times New Roman"/>
          <w:sz w:val="24"/>
          <w:szCs w:val="24"/>
        </w:rPr>
        <w:t xml:space="preserve">atsisakoma </w:t>
      </w:r>
      <w:r w:rsidR="006346D1" w:rsidRPr="00C260C1">
        <w:rPr>
          <w:rFonts w:ascii="Times New Roman" w:hAnsi="Times New Roman"/>
          <w:sz w:val="24"/>
          <w:szCs w:val="24"/>
        </w:rPr>
        <w:t xml:space="preserve">VTEK narį </w:t>
      </w:r>
      <w:r w:rsidR="002239F8" w:rsidRPr="00C260C1">
        <w:rPr>
          <w:rFonts w:ascii="Times New Roman" w:hAnsi="Times New Roman"/>
          <w:sz w:val="24"/>
          <w:szCs w:val="24"/>
        </w:rPr>
        <w:t>teikusio subjekto teisės</w:t>
      </w:r>
      <w:r w:rsidR="00791DDA" w:rsidRPr="00C260C1">
        <w:rPr>
          <w:rFonts w:ascii="Times New Roman" w:hAnsi="Times New Roman"/>
          <w:sz w:val="24"/>
          <w:szCs w:val="24"/>
        </w:rPr>
        <w:t xml:space="preserve"> </w:t>
      </w:r>
      <w:r w:rsidR="00F632D1" w:rsidRPr="00C260C1">
        <w:rPr>
          <w:rFonts w:ascii="Times New Roman" w:hAnsi="Times New Roman"/>
          <w:sz w:val="24"/>
          <w:szCs w:val="24"/>
        </w:rPr>
        <w:t xml:space="preserve">jį </w:t>
      </w:r>
      <w:r w:rsidR="00791DDA" w:rsidRPr="00C260C1">
        <w:rPr>
          <w:rFonts w:ascii="Times New Roman" w:hAnsi="Times New Roman"/>
          <w:sz w:val="24"/>
          <w:szCs w:val="24"/>
        </w:rPr>
        <w:t xml:space="preserve"> atšaukti</w:t>
      </w:r>
      <w:r w:rsidR="001C12DD" w:rsidRPr="00C260C1">
        <w:rPr>
          <w:rFonts w:ascii="Times New Roman" w:hAnsi="Times New Roman"/>
          <w:sz w:val="24"/>
          <w:szCs w:val="24"/>
        </w:rPr>
        <w:t>, tokiu būdu užtikrinamas VTEK narių</w:t>
      </w:r>
      <w:r w:rsidR="00BB2706" w:rsidRPr="00C260C1">
        <w:rPr>
          <w:rFonts w:ascii="Times New Roman" w:hAnsi="Times New Roman"/>
          <w:sz w:val="24"/>
          <w:szCs w:val="24"/>
        </w:rPr>
        <w:t xml:space="preserve"> nepriklausomumas, </w:t>
      </w:r>
      <w:r w:rsidR="00F632D1" w:rsidRPr="00C260C1">
        <w:rPr>
          <w:rFonts w:ascii="Times New Roman" w:hAnsi="Times New Roman"/>
          <w:sz w:val="24"/>
          <w:szCs w:val="24"/>
        </w:rPr>
        <w:t xml:space="preserve">taip pat </w:t>
      </w:r>
      <w:r w:rsidR="001C12DD" w:rsidRPr="00C260C1">
        <w:rPr>
          <w:rFonts w:ascii="Times New Roman" w:hAnsi="Times New Roman"/>
          <w:sz w:val="24"/>
          <w:szCs w:val="24"/>
        </w:rPr>
        <w:t>numatyta galimybė atsistatydinusiam VTEK pirmininkui</w:t>
      </w:r>
      <w:r w:rsidR="00BB2706" w:rsidRPr="00C260C1">
        <w:rPr>
          <w:rFonts w:ascii="Times New Roman" w:hAnsi="Times New Roman"/>
          <w:sz w:val="24"/>
          <w:szCs w:val="24"/>
        </w:rPr>
        <w:t xml:space="preserve"> toliau</w:t>
      </w:r>
      <w:r w:rsidR="001C12DD" w:rsidRPr="00C260C1">
        <w:rPr>
          <w:rFonts w:ascii="Times New Roman" w:hAnsi="Times New Roman"/>
          <w:sz w:val="24"/>
          <w:szCs w:val="24"/>
        </w:rPr>
        <w:t xml:space="preserve"> eiti VTEK</w:t>
      </w:r>
      <w:r w:rsidR="00BB2706" w:rsidRPr="00C260C1">
        <w:rPr>
          <w:rFonts w:ascii="Times New Roman" w:hAnsi="Times New Roman"/>
          <w:sz w:val="24"/>
          <w:szCs w:val="24"/>
        </w:rPr>
        <w:t xml:space="preserve"> nario pareigas</w:t>
      </w:r>
      <w:r w:rsidR="00AC7E69" w:rsidRPr="00C260C1">
        <w:rPr>
          <w:rFonts w:ascii="Times New Roman" w:hAnsi="Times New Roman"/>
          <w:sz w:val="24"/>
          <w:szCs w:val="24"/>
        </w:rPr>
        <w:t xml:space="preserve"> ir kt.</w:t>
      </w:r>
      <w:r w:rsidR="00BB2706" w:rsidRPr="00C260C1">
        <w:rPr>
          <w:rFonts w:ascii="Times New Roman" w:hAnsi="Times New Roman"/>
          <w:sz w:val="24"/>
          <w:szCs w:val="24"/>
        </w:rPr>
        <w:t xml:space="preserve"> </w:t>
      </w:r>
    </w:p>
    <w:p w14:paraId="0CA11F6C" w14:textId="6D6ACFF8" w:rsidR="001C12DD" w:rsidRPr="00C260C1" w:rsidRDefault="00BE70A7"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Įstatyme atribota</w:t>
      </w:r>
      <w:r w:rsidR="001C12DD" w:rsidRPr="00C260C1">
        <w:rPr>
          <w:rFonts w:ascii="Times New Roman" w:hAnsi="Times New Roman"/>
          <w:sz w:val="24"/>
          <w:szCs w:val="24"/>
        </w:rPr>
        <w:t xml:space="preserve"> Seimo Etikos ir procedūrų komisijos ir VTEK kompetencija</w:t>
      </w:r>
      <w:r w:rsidR="00AC7E69" w:rsidRPr="00C260C1">
        <w:rPr>
          <w:rFonts w:ascii="Times New Roman" w:hAnsi="Times New Roman"/>
          <w:sz w:val="24"/>
          <w:szCs w:val="24"/>
        </w:rPr>
        <w:t xml:space="preserve">, nustatant, jog </w:t>
      </w:r>
      <w:r w:rsidR="001C12DD" w:rsidRPr="00C260C1">
        <w:rPr>
          <w:rFonts w:ascii="Times New Roman" w:hAnsi="Times New Roman"/>
          <w:sz w:val="24"/>
          <w:szCs w:val="24"/>
        </w:rPr>
        <w:t xml:space="preserve">Seimo narių viešųjų ir privačių interesų </w:t>
      </w:r>
      <w:r w:rsidR="00B37B78">
        <w:rPr>
          <w:rFonts w:ascii="Times New Roman" w:hAnsi="Times New Roman"/>
          <w:sz w:val="24"/>
          <w:szCs w:val="24"/>
        </w:rPr>
        <w:t>derinimo klausimus</w:t>
      </w:r>
      <w:r w:rsidR="001C12DD" w:rsidRPr="00C260C1">
        <w:rPr>
          <w:rFonts w:ascii="Times New Roman" w:hAnsi="Times New Roman"/>
          <w:sz w:val="24"/>
          <w:szCs w:val="24"/>
        </w:rPr>
        <w:t xml:space="preserve"> tirs tik Sei</w:t>
      </w:r>
      <w:r w:rsidR="00AC7E69" w:rsidRPr="00C260C1">
        <w:rPr>
          <w:rFonts w:ascii="Times New Roman" w:hAnsi="Times New Roman"/>
          <w:sz w:val="24"/>
          <w:szCs w:val="24"/>
        </w:rPr>
        <w:t>mo etikos ir procedūrų komisija</w:t>
      </w:r>
      <w:r w:rsidR="001C12DD" w:rsidRPr="00C260C1">
        <w:rPr>
          <w:rFonts w:ascii="Times New Roman" w:hAnsi="Times New Roman"/>
          <w:sz w:val="24"/>
          <w:szCs w:val="24"/>
        </w:rPr>
        <w:t xml:space="preserve">. </w:t>
      </w:r>
      <w:r w:rsidR="00791DDA" w:rsidRPr="00C260C1">
        <w:rPr>
          <w:rFonts w:ascii="Times New Roman" w:hAnsi="Times New Roman"/>
          <w:sz w:val="24"/>
          <w:szCs w:val="24"/>
        </w:rPr>
        <w:t>VTEK nustatyti</w:t>
      </w:r>
      <w:r w:rsidR="00AC7E69" w:rsidRPr="00C260C1">
        <w:rPr>
          <w:rFonts w:ascii="Times New Roman" w:hAnsi="Times New Roman"/>
          <w:sz w:val="24"/>
          <w:szCs w:val="24"/>
          <w:lang w:eastAsia="lt-LT"/>
        </w:rPr>
        <w:t xml:space="preserve"> nauji įgaliojimai</w:t>
      </w:r>
      <w:r w:rsidRPr="00C260C1">
        <w:rPr>
          <w:rFonts w:ascii="Times New Roman" w:hAnsi="Times New Roman"/>
          <w:sz w:val="24"/>
          <w:szCs w:val="24"/>
          <w:lang w:eastAsia="lt-LT"/>
        </w:rPr>
        <w:t>:</w:t>
      </w:r>
      <w:r w:rsidR="00AC7E69" w:rsidRPr="00C260C1">
        <w:rPr>
          <w:rFonts w:ascii="Times New Roman" w:hAnsi="Times New Roman"/>
          <w:sz w:val="24"/>
          <w:szCs w:val="24"/>
          <w:lang w:eastAsia="lt-LT"/>
        </w:rPr>
        <w:t xml:space="preserve"> </w:t>
      </w:r>
      <w:r w:rsidR="00AC7E69" w:rsidRPr="00C260C1">
        <w:rPr>
          <w:rFonts w:ascii="Times New Roman" w:hAnsi="Times New Roman"/>
          <w:sz w:val="24"/>
          <w:szCs w:val="24"/>
        </w:rPr>
        <w:t>vykdyti</w:t>
      </w:r>
      <w:r w:rsidR="001C12DD" w:rsidRPr="00C260C1">
        <w:rPr>
          <w:rFonts w:ascii="Times New Roman" w:hAnsi="Times New Roman"/>
          <w:sz w:val="24"/>
          <w:szCs w:val="24"/>
        </w:rPr>
        <w:t xml:space="preserve"> prevencinius deklaruojančių asmenų privačių interesų ir deklaracijų  patikrinimus</w:t>
      </w:r>
      <w:r w:rsidR="001C12DD" w:rsidRPr="00C260C1">
        <w:rPr>
          <w:rFonts w:ascii="Times New Roman" w:hAnsi="Times New Roman"/>
          <w:sz w:val="24"/>
          <w:szCs w:val="24"/>
          <w:lang w:eastAsia="lt-LT"/>
        </w:rPr>
        <w:t>;</w:t>
      </w:r>
      <w:r w:rsidR="00AC7E69" w:rsidRPr="00C260C1">
        <w:rPr>
          <w:rFonts w:ascii="Times New Roman" w:hAnsi="Times New Roman"/>
          <w:sz w:val="24"/>
          <w:szCs w:val="24"/>
        </w:rPr>
        <w:t xml:space="preserve"> </w:t>
      </w:r>
      <w:r w:rsidR="00AC7E69" w:rsidRPr="00C260C1">
        <w:rPr>
          <w:rFonts w:ascii="Times New Roman" w:hAnsi="Times New Roman"/>
          <w:bCs/>
          <w:sz w:val="24"/>
          <w:szCs w:val="24"/>
        </w:rPr>
        <w:t>tvarkyti</w:t>
      </w:r>
      <w:r w:rsidR="00791DDA" w:rsidRPr="00C260C1">
        <w:rPr>
          <w:rFonts w:ascii="Times New Roman" w:hAnsi="Times New Roman"/>
          <w:bCs/>
          <w:sz w:val="24"/>
          <w:szCs w:val="24"/>
        </w:rPr>
        <w:t xml:space="preserve"> Privačių interesų registrą;</w:t>
      </w:r>
      <w:r w:rsidR="001C12DD" w:rsidRPr="00C260C1">
        <w:rPr>
          <w:rFonts w:ascii="Times New Roman" w:hAnsi="Times New Roman"/>
          <w:bCs/>
          <w:sz w:val="24"/>
          <w:szCs w:val="24"/>
        </w:rPr>
        <w:t xml:space="preserve"> </w:t>
      </w:r>
      <w:r w:rsidRPr="00C260C1">
        <w:rPr>
          <w:rFonts w:ascii="Times New Roman" w:hAnsi="Times New Roman"/>
          <w:bCs/>
          <w:sz w:val="24"/>
          <w:szCs w:val="24"/>
        </w:rPr>
        <w:t>D</w:t>
      </w:r>
      <w:r w:rsidR="001C12DD" w:rsidRPr="00C260C1">
        <w:rPr>
          <w:rFonts w:ascii="Times New Roman" w:hAnsi="Times New Roman"/>
          <w:bCs/>
          <w:sz w:val="24"/>
          <w:szCs w:val="24"/>
        </w:rPr>
        <w:t>erinimo įstatymo nustatyta tv</w:t>
      </w:r>
      <w:r w:rsidR="006346D1" w:rsidRPr="00C260C1">
        <w:rPr>
          <w:rFonts w:ascii="Times New Roman" w:hAnsi="Times New Roman"/>
          <w:bCs/>
          <w:sz w:val="24"/>
          <w:szCs w:val="24"/>
        </w:rPr>
        <w:t>arka viešai skelbti</w:t>
      </w:r>
      <w:r w:rsidR="00AC7E69" w:rsidRPr="00C260C1">
        <w:rPr>
          <w:rFonts w:ascii="Times New Roman" w:hAnsi="Times New Roman"/>
          <w:bCs/>
          <w:sz w:val="24"/>
          <w:szCs w:val="24"/>
        </w:rPr>
        <w:t xml:space="preserve"> jo duomenis; rinkti, kaupti, sisteminti</w:t>
      </w:r>
      <w:r w:rsidR="001C12DD" w:rsidRPr="00C260C1">
        <w:rPr>
          <w:rFonts w:ascii="Times New Roman" w:hAnsi="Times New Roman"/>
          <w:bCs/>
          <w:sz w:val="24"/>
          <w:szCs w:val="24"/>
        </w:rPr>
        <w:t xml:space="preserve"> </w:t>
      </w:r>
      <w:r w:rsidR="00B37B78">
        <w:rPr>
          <w:rFonts w:ascii="Times New Roman" w:hAnsi="Times New Roman"/>
          <w:bCs/>
          <w:sz w:val="24"/>
          <w:szCs w:val="24"/>
        </w:rPr>
        <w:t xml:space="preserve">informaciją </w:t>
      </w:r>
      <w:r w:rsidR="001C12DD" w:rsidRPr="00C260C1">
        <w:rPr>
          <w:rFonts w:ascii="Times New Roman" w:hAnsi="Times New Roman"/>
          <w:bCs/>
          <w:sz w:val="24"/>
          <w:szCs w:val="24"/>
        </w:rPr>
        <w:t>(įskaitant asmens duomenis ir specialių kategorijų asmens duomenis) reikaling</w:t>
      </w:r>
      <w:r w:rsidR="00B37B78">
        <w:rPr>
          <w:rFonts w:ascii="Times New Roman" w:hAnsi="Times New Roman"/>
          <w:bCs/>
          <w:sz w:val="24"/>
          <w:szCs w:val="24"/>
        </w:rPr>
        <w:t>ą</w:t>
      </w:r>
      <w:r w:rsidR="001C12DD" w:rsidRPr="00C260C1">
        <w:rPr>
          <w:rFonts w:ascii="Times New Roman" w:hAnsi="Times New Roman"/>
          <w:bCs/>
          <w:sz w:val="24"/>
          <w:szCs w:val="24"/>
        </w:rPr>
        <w:t xml:space="preserve"> interesų</w:t>
      </w:r>
      <w:r w:rsidR="001C12DD" w:rsidRPr="00C260C1">
        <w:rPr>
          <w:rFonts w:ascii="Times New Roman" w:hAnsi="Times New Roman"/>
          <w:sz w:val="24"/>
          <w:szCs w:val="24"/>
        </w:rPr>
        <w:t xml:space="preserve"> konfliktų rizikos</w:t>
      </w:r>
      <w:r w:rsidR="00AC7E69" w:rsidRPr="00C260C1">
        <w:rPr>
          <w:rFonts w:ascii="Times New Roman" w:hAnsi="Times New Roman"/>
          <w:sz w:val="24"/>
          <w:szCs w:val="24"/>
        </w:rPr>
        <w:t xml:space="preserve"> stebėsenai ir prevencijai</w:t>
      </w:r>
      <w:r w:rsidR="001C12DD" w:rsidRPr="00C260C1">
        <w:rPr>
          <w:rFonts w:ascii="Times New Roman" w:hAnsi="Times New Roman"/>
          <w:sz w:val="24"/>
          <w:szCs w:val="24"/>
        </w:rPr>
        <w:t>.</w:t>
      </w:r>
    </w:p>
    <w:p w14:paraId="1278743B" w14:textId="45E944D2" w:rsidR="00791DDA" w:rsidRPr="00C260C1" w:rsidRDefault="00F632D1"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Numatyta pareiga VTEK visa</w:t>
      </w:r>
      <w:r w:rsidR="00D5185C" w:rsidRPr="00C260C1">
        <w:rPr>
          <w:rFonts w:ascii="Times New Roman" w:hAnsi="Times New Roman"/>
          <w:sz w:val="24"/>
          <w:szCs w:val="24"/>
        </w:rPr>
        <w:t xml:space="preserve">is atvejais </w:t>
      </w:r>
      <w:r w:rsidR="00791DDA" w:rsidRPr="00C260C1">
        <w:rPr>
          <w:rFonts w:ascii="Times New Roman" w:hAnsi="Times New Roman"/>
          <w:sz w:val="24"/>
          <w:szCs w:val="24"/>
        </w:rPr>
        <w:t xml:space="preserve">atlikus tyrimą ir </w:t>
      </w:r>
      <w:r w:rsidR="00D5185C" w:rsidRPr="00C260C1">
        <w:rPr>
          <w:rFonts w:ascii="Times New Roman" w:hAnsi="Times New Roman"/>
          <w:sz w:val="24"/>
          <w:szCs w:val="24"/>
        </w:rPr>
        <w:t>nustačius pažeidimą</w:t>
      </w:r>
      <w:r w:rsidRPr="00C260C1">
        <w:rPr>
          <w:rFonts w:ascii="Times New Roman" w:hAnsi="Times New Roman"/>
          <w:sz w:val="24"/>
          <w:szCs w:val="24"/>
        </w:rPr>
        <w:t xml:space="preserve"> imtis įstatyme nustatytų veiksmų: </w:t>
      </w:r>
      <w:r w:rsidR="00D5185C" w:rsidRPr="00C260C1">
        <w:rPr>
          <w:rFonts w:ascii="Times New Roman" w:hAnsi="Times New Roman"/>
          <w:sz w:val="24"/>
          <w:szCs w:val="24"/>
        </w:rPr>
        <w:t xml:space="preserve">siūlyti skirti tarnybines (drausmines) nuobaudas, siūlyti panaikinti, sustabdyti ar pakeisti teisės aktus, sprendimus ar sandorius ar imtis prevencinių priemonių, kad būtų užkirstas kelias teisės aktų pažeidimams. </w:t>
      </w:r>
      <w:r w:rsidR="00B37B78">
        <w:rPr>
          <w:rFonts w:ascii="Times New Roman" w:hAnsi="Times New Roman"/>
          <w:sz w:val="24"/>
          <w:szCs w:val="24"/>
        </w:rPr>
        <w:t>S</w:t>
      </w:r>
      <w:r w:rsidR="00D5185C" w:rsidRPr="00C260C1">
        <w:rPr>
          <w:rFonts w:ascii="Times New Roman" w:hAnsi="Times New Roman"/>
          <w:sz w:val="24"/>
          <w:szCs w:val="24"/>
        </w:rPr>
        <w:t>istemiškai įstatymų projektuose atsisakius formalių VTEK tiriamų pažeidimų sudėčių (paprastai veikai pasireiškiant pavėlavimu nustatytu laiku deklaruoti duomenis), VTEK bus tiriami ir konstatuojami realiomis grėsmėmis esantys įstatymų pažeidimai (viešųjų ir privačių interesų konfliktai).</w:t>
      </w:r>
    </w:p>
    <w:p w14:paraId="4E4A2241" w14:textId="6169D891" w:rsidR="00982A6D" w:rsidRPr="00C260C1" w:rsidRDefault="00982A6D" w:rsidP="00004D37">
      <w:pPr>
        <w:spacing w:after="0" w:line="240" w:lineRule="auto"/>
        <w:ind w:firstLine="709"/>
        <w:jc w:val="both"/>
        <w:rPr>
          <w:rFonts w:ascii="Times New Roman" w:hAnsi="Times New Roman"/>
          <w:sz w:val="24"/>
          <w:szCs w:val="24"/>
        </w:rPr>
      </w:pPr>
      <w:r w:rsidRPr="00C260C1">
        <w:rPr>
          <w:rFonts w:ascii="Times New Roman" w:eastAsia="Times New Roman" w:hAnsi="Times New Roman"/>
          <w:sz w:val="24"/>
          <w:szCs w:val="24"/>
          <w:lang w:eastAsia="lt-LT"/>
        </w:rPr>
        <w:t>Įtvirtintas naujas VTEK raginimo deklaruoti mechanizmas. Nustatyta, kad VTEK</w:t>
      </w:r>
      <w:r w:rsidR="00B37B78">
        <w:rPr>
          <w:rFonts w:ascii="Times New Roman" w:eastAsia="Times New Roman" w:hAnsi="Times New Roman"/>
          <w:sz w:val="24"/>
          <w:szCs w:val="24"/>
          <w:lang w:eastAsia="lt-LT"/>
        </w:rPr>
        <w:t>,</w:t>
      </w:r>
      <w:r w:rsidRPr="00C260C1">
        <w:rPr>
          <w:rFonts w:ascii="Times New Roman" w:eastAsia="Times New Roman" w:hAnsi="Times New Roman"/>
          <w:sz w:val="24"/>
          <w:szCs w:val="24"/>
          <w:lang w:eastAsia="lt-LT"/>
        </w:rPr>
        <w:t xml:space="preserve"> gavęs skundą, preliminariai tikrina ar nėra įtarimo dėl interesų konflikto ir išsiunčia raginimą per nustatytą terminą deklaruoti konkretų privatų interesą. </w:t>
      </w:r>
      <w:r w:rsidRPr="00C260C1">
        <w:rPr>
          <w:rFonts w:ascii="Times New Roman" w:hAnsi="Times New Roman"/>
          <w:sz w:val="24"/>
          <w:szCs w:val="24"/>
        </w:rPr>
        <w:t>Tyrimas pradedamas jei yra įtarimas, kad asmuo galėjo supainioti viešus ir privačius interesus, t. y. galimas interesų konfliktas, arba jei asmuo per VTEK raginime nustatytą terminą nedeklaruoja privačių interesų (šiuo atveju VTEK tiria ar tai yra privatus interesas). Nustatyta, jog VTEK raginimus deklaruoti galėtų siųsti asmenims ir savo iniciatyva atlikdama prevencinius patikrinimus.</w:t>
      </w:r>
    </w:p>
    <w:p w14:paraId="637B7084" w14:textId="0DB80F99" w:rsidR="00BE70A7" w:rsidRPr="00C260C1" w:rsidRDefault="00AC7E69" w:rsidP="00004D37">
      <w:pPr>
        <w:spacing w:after="0" w:line="240" w:lineRule="auto"/>
        <w:ind w:firstLine="709"/>
        <w:jc w:val="both"/>
        <w:rPr>
          <w:rFonts w:ascii="Times New Roman" w:hAnsi="Times New Roman"/>
          <w:bCs/>
          <w:iCs/>
          <w:sz w:val="24"/>
          <w:szCs w:val="24"/>
        </w:rPr>
      </w:pPr>
      <w:r w:rsidRPr="00C260C1">
        <w:rPr>
          <w:rFonts w:ascii="Times New Roman" w:hAnsi="Times New Roman"/>
          <w:sz w:val="24"/>
          <w:szCs w:val="24"/>
        </w:rPr>
        <w:t>Vietoj galiojanč</w:t>
      </w:r>
      <w:r w:rsidR="00BE70A7" w:rsidRPr="00C260C1">
        <w:rPr>
          <w:rFonts w:ascii="Times New Roman" w:hAnsi="Times New Roman"/>
          <w:sz w:val="24"/>
          <w:szCs w:val="24"/>
        </w:rPr>
        <w:t>ios įstaigų sprendimų revizavim</w:t>
      </w:r>
      <w:r w:rsidRPr="00C260C1">
        <w:rPr>
          <w:rFonts w:ascii="Times New Roman" w:hAnsi="Times New Roman"/>
          <w:sz w:val="24"/>
          <w:szCs w:val="24"/>
        </w:rPr>
        <w:t>o tvarkos numatyta, jog VTEK</w:t>
      </w:r>
      <w:r w:rsidR="001C12DD" w:rsidRPr="00C260C1">
        <w:rPr>
          <w:rFonts w:ascii="Times New Roman" w:hAnsi="Times New Roman"/>
          <w:sz w:val="24"/>
          <w:szCs w:val="24"/>
        </w:rPr>
        <w:t xml:space="preserve"> </w:t>
      </w:r>
      <w:r w:rsidRPr="00C260C1">
        <w:rPr>
          <w:rFonts w:ascii="Times New Roman" w:hAnsi="Times New Roman"/>
          <w:sz w:val="24"/>
          <w:szCs w:val="24"/>
        </w:rPr>
        <w:t>veikia kaip privaloma</w:t>
      </w:r>
      <w:r w:rsidR="001C12DD" w:rsidRPr="00C260C1">
        <w:rPr>
          <w:rFonts w:ascii="Times New Roman" w:hAnsi="Times New Roman"/>
          <w:sz w:val="24"/>
          <w:szCs w:val="24"/>
        </w:rPr>
        <w:t xml:space="preserve"> </w:t>
      </w:r>
      <w:r w:rsidRPr="00C260C1">
        <w:rPr>
          <w:rFonts w:ascii="Times New Roman" w:hAnsi="Times New Roman"/>
          <w:sz w:val="24"/>
          <w:szCs w:val="24"/>
        </w:rPr>
        <w:t>išankstinė</w:t>
      </w:r>
      <w:r w:rsidR="001C12DD" w:rsidRPr="00C260C1">
        <w:rPr>
          <w:rFonts w:ascii="Times New Roman" w:hAnsi="Times New Roman"/>
          <w:sz w:val="24"/>
          <w:szCs w:val="24"/>
        </w:rPr>
        <w:t xml:space="preserve"> ginčų nagrinėjimo </w:t>
      </w:r>
      <w:r w:rsidRPr="00C260C1">
        <w:rPr>
          <w:rFonts w:ascii="Times New Roman" w:hAnsi="Times New Roman"/>
          <w:sz w:val="24"/>
          <w:szCs w:val="24"/>
        </w:rPr>
        <w:t>institucija</w:t>
      </w:r>
      <w:r w:rsidR="001C12DD" w:rsidRPr="00C260C1">
        <w:rPr>
          <w:rFonts w:ascii="Times New Roman" w:hAnsi="Times New Roman"/>
          <w:sz w:val="24"/>
          <w:szCs w:val="24"/>
        </w:rPr>
        <w:t>,</w:t>
      </w:r>
      <w:r w:rsidRPr="00C260C1">
        <w:rPr>
          <w:rFonts w:ascii="Times New Roman" w:hAnsi="Times New Roman"/>
          <w:sz w:val="24"/>
          <w:szCs w:val="24"/>
        </w:rPr>
        <w:t xml:space="preserve"> kuriai galės būti</w:t>
      </w:r>
      <w:r w:rsidR="001C12DD" w:rsidRPr="00C260C1">
        <w:rPr>
          <w:rFonts w:ascii="Times New Roman" w:hAnsi="Times New Roman"/>
          <w:sz w:val="24"/>
          <w:szCs w:val="24"/>
        </w:rPr>
        <w:t xml:space="preserve"> skundžiami savivaldybių etikos</w:t>
      </w:r>
      <w:r w:rsidRPr="00C260C1">
        <w:rPr>
          <w:rFonts w:ascii="Times New Roman" w:hAnsi="Times New Roman"/>
          <w:sz w:val="24"/>
          <w:szCs w:val="24"/>
        </w:rPr>
        <w:t xml:space="preserve"> komisijų ir kitų </w:t>
      </w:r>
      <w:r w:rsidR="00BE70A7" w:rsidRPr="00C260C1">
        <w:rPr>
          <w:rFonts w:ascii="Times New Roman" w:hAnsi="Times New Roman"/>
          <w:sz w:val="24"/>
          <w:szCs w:val="24"/>
        </w:rPr>
        <w:t xml:space="preserve">kontrolės </w:t>
      </w:r>
      <w:r w:rsidRPr="00C260C1">
        <w:rPr>
          <w:rFonts w:ascii="Times New Roman" w:hAnsi="Times New Roman"/>
          <w:sz w:val="24"/>
          <w:szCs w:val="24"/>
        </w:rPr>
        <w:t>subjektų sprendimai</w:t>
      </w:r>
      <w:r w:rsidR="00BE70A7" w:rsidRPr="00C260C1">
        <w:rPr>
          <w:rFonts w:ascii="Times New Roman" w:hAnsi="Times New Roman"/>
          <w:sz w:val="24"/>
          <w:szCs w:val="24"/>
        </w:rPr>
        <w:t>.</w:t>
      </w:r>
      <w:r w:rsidR="00BD7A2F" w:rsidRPr="00C260C1">
        <w:rPr>
          <w:rFonts w:ascii="Times New Roman" w:hAnsi="Times New Roman"/>
          <w:bCs/>
          <w:iCs/>
          <w:sz w:val="24"/>
          <w:szCs w:val="24"/>
        </w:rPr>
        <w:t xml:space="preserve"> </w:t>
      </w:r>
    </w:p>
    <w:p w14:paraId="5F2B83D4" w14:textId="77777777" w:rsidR="00525A0D" w:rsidRPr="00C260C1" w:rsidRDefault="00B1629C" w:rsidP="00004D37">
      <w:pPr>
        <w:spacing w:after="0" w:line="240" w:lineRule="auto"/>
        <w:ind w:firstLine="709"/>
        <w:jc w:val="both"/>
        <w:rPr>
          <w:rFonts w:ascii="Times New Roman" w:hAnsi="Times New Roman"/>
          <w:b/>
        </w:rPr>
      </w:pPr>
      <w:r w:rsidRPr="00C260C1">
        <w:rPr>
          <w:rFonts w:ascii="Times New Roman" w:hAnsi="Times New Roman"/>
          <w:sz w:val="24"/>
          <w:szCs w:val="24"/>
        </w:rPr>
        <w:t xml:space="preserve">Įstatymas Nr. </w:t>
      </w:r>
      <w:hyperlink r:id="rId15" w:history="1">
        <w:r w:rsidR="008901F4" w:rsidRPr="00C260C1">
          <w:rPr>
            <w:rStyle w:val="Hipersaitas"/>
            <w:rFonts w:ascii="Times New Roman" w:hAnsi="Times New Roman"/>
            <w:color w:val="auto"/>
            <w:sz w:val="24"/>
            <w:szCs w:val="24"/>
          </w:rPr>
          <w:t>XIII-2275</w:t>
        </w:r>
      </w:hyperlink>
      <w:r w:rsidR="008901F4" w:rsidRPr="00C260C1">
        <w:rPr>
          <w:rFonts w:ascii="Times New Roman" w:hAnsi="Times New Roman"/>
          <w:sz w:val="24"/>
          <w:szCs w:val="24"/>
        </w:rPr>
        <w:t xml:space="preserve"> </w:t>
      </w:r>
      <w:r w:rsidRPr="00C260C1">
        <w:rPr>
          <w:rFonts w:ascii="Times New Roman" w:hAnsi="Times New Roman"/>
          <w:sz w:val="24"/>
          <w:szCs w:val="24"/>
        </w:rPr>
        <w:t>priimtas 2019 m. birželio 27 d.</w:t>
      </w:r>
      <w:r w:rsidR="008901F4" w:rsidRPr="00C260C1">
        <w:rPr>
          <w:rFonts w:ascii="Times New Roman" w:hAnsi="Times New Roman"/>
          <w:sz w:val="24"/>
          <w:szCs w:val="24"/>
        </w:rPr>
        <w:t xml:space="preserve">, įsigalios 2020 m. sausio 1 d. </w:t>
      </w:r>
    </w:p>
    <w:p w14:paraId="114E8E6A" w14:textId="77777777" w:rsidR="00525A0D" w:rsidRPr="00C260C1" w:rsidRDefault="00525A0D" w:rsidP="00004D37">
      <w:pPr>
        <w:spacing w:after="0" w:line="240" w:lineRule="auto"/>
        <w:ind w:firstLine="709"/>
        <w:jc w:val="both"/>
        <w:rPr>
          <w:rFonts w:ascii="Times New Roman" w:hAnsi="Times New Roman"/>
          <w:b/>
        </w:rPr>
      </w:pPr>
    </w:p>
    <w:p w14:paraId="3A132395" w14:textId="397DDE94" w:rsidR="00525A0D" w:rsidRPr="00C260C1" w:rsidRDefault="00D5185C" w:rsidP="00004D37">
      <w:pPr>
        <w:spacing w:after="0" w:line="240" w:lineRule="auto"/>
        <w:ind w:firstLine="709"/>
        <w:jc w:val="both"/>
        <w:rPr>
          <w:rFonts w:ascii="Times New Roman" w:eastAsiaTheme="minorHAnsi" w:hAnsi="Times New Roman"/>
          <w:bCs/>
          <w:sz w:val="24"/>
          <w:szCs w:val="24"/>
        </w:rPr>
      </w:pPr>
      <w:r w:rsidRPr="00C260C1">
        <w:rPr>
          <w:rFonts w:ascii="Times New Roman" w:hAnsi="Times New Roman"/>
          <w:b/>
          <w:bCs/>
          <w:sz w:val="24"/>
          <w:szCs w:val="24"/>
        </w:rPr>
        <w:t>Valstybės politikų elgesio kodekso</w:t>
      </w:r>
      <w:r w:rsidRPr="00C260C1">
        <w:rPr>
          <w:rFonts w:ascii="Times New Roman" w:hAnsi="Times New Roman"/>
          <w:bCs/>
          <w:sz w:val="24"/>
          <w:szCs w:val="24"/>
        </w:rPr>
        <w:t xml:space="preserve"> 7 ir 10 straipsnių pakeitimo įstatymo projekt</w:t>
      </w:r>
      <w:r w:rsidR="00525A0D" w:rsidRPr="00C260C1">
        <w:rPr>
          <w:rFonts w:ascii="Times New Roman" w:hAnsi="Times New Roman"/>
          <w:bCs/>
          <w:sz w:val="24"/>
          <w:szCs w:val="24"/>
        </w:rPr>
        <w:t>as</w:t>
      </w:r>
      <w:r w:rsidRPr="00C260C1">
        <w:rPr>
          <w:rFonts w:ascii="Times New Roman" w:hAnsi="Times New Roman"/>
          <w:sz w:val="24"/>
          <w:szCs w:val="24"/>
        </w:rPr>
        <w:t xml:space="preserve"> </w:t>
      </w:r>
      <w:r w:rsidR="005F1FEC">
        <w:rPr>
          <w:rFonts w:ascii="Times New Roman" w:hAnsi="Times New Roman"/>
          <w:sz w:val="24"/>
          <w:szCs w:val="24"/>
        </w:rPr>
        <w:br/>
      </w:r>
      <w:r w:rsidR="00BD7A2F" w:rsidRPr="00C260C1">
        <w:rPr>
          <w:rFonts w:ascii="Times New Roman" w:eastAsiaTheme="minorHAnsi" w:hAnsi="Times New Roman"/>
          <w:bCs/>
          <w:sz w:val="24"/>
          <w:szCs w:val="24"/>
        </w:rPr>
        <w:t xml:space="preserve">Nr. </w:t>
      </w:r>
      <w:hyperlink r:id="rId16" w:history="1">
        <w:r w:rsidR="00BD7A2F" w:rsidRPr="00C260C1">
          <w:rPr>
            <w:rStyle w:val="Hipersaitas"/>
            <w:rFonts w:ascii="Times New Roman" w:eastAsiaTheme="minorHAnsi" w:hAnsi="Times New Roman"/>
            <w:bCs/>
            <w:color w:val="auto"/>
            <w:sz w:val="24"/>
            <w:szCs w:val="24"/>
          </w:rPr>
          <w:t>XIIIP-3169</w:t>
        </w:r>
      </w:hyperlink>
      <w:r w:rsidR="00BD7A2F" w:rsidRPr="00C260C1">
        <w:rPr>
          <w:rFonts w:ascii="Times New Roman" w:eastAsiaTheme="minorHAnsi" w:hAnsi="Times New Roman"/>
          <w:bCs/>
          <w:sz w:val="24"/>
          <w:szCs w:val="24"/>
        </w:rPr>
        <w:t>.</w:t>
      </w:r>
    </w:p>
    <w:p w14:paraId="1383D9C6" w14:textId="45465D39" w:rsidR="00525A0D" w:rsidRPr="00C260C1" w:rsidRDefault="00525A0D" w:rsidP="00004D37">
      <w:pPr>
        <w:spacing w:after="0" w:line="240" w:lineRule="auto"/>
        <w:ind w:firstLine="709"/>
        <w:jc w:val="both"/>
        <w:rPr>
          <w:rFonts w:ascii="Times New Roman" w:eastAsiaTheme="minorHAnsi" w:hAnsi="Times New Roman"/>
          <w:bCs/>
          <w:sz w:val="24"/>
          <w:szCs w:val="24"/>
        </w:rPr>
      </w:pPr>
      <w:r w:rsidRPr="00C260C1">
        <w:rPr>
          <w:rFonts w:ascii="Times New Roman" w:eastAsiaTheme="minorHAnsi" w:hAnsi="Times New Roman"/>
          <w:bCs/>
          <w:sz w:val="24"/>
          <w:szCs w:val="24"/>
        </w:rPr>
        <w:t xml:space="preserve">Įstatyme nuo 1 iki 3 mėnesių pailgintas tyrimo dėl Etikos kodekso nuostatų pažeidimo atlikimo terminas ir numatyta galimybė šį terminą pratęsti iki 1 mėnesio. Taip pat numatyta, kad savivaldybių etikos komisijų sprendimai gali būti skundžiami VTEK kaip privalomai ginčų nagrinėjimo institucijai </w:t>
      </w:r>
      <w:r w:rsidRPr="00C260C1">
        <w:rPr>
          <w:rFonts w:ascii="Times New Roman" w:hAnsi="Times New Roman"/>
          <w:bCs/>
          <w:sz w:val="24"/>
          <w:szCs w:val="24"/>
        </w:rPr>
        <w:t>per vieną mėnesį nuo sprendimo paskelbimo arba jo įteikimo valstybės politikui, dėl kurio yra priimtas sprendimas, dienos.</w:t>
      </w:r>
    </w:p>
    <w:p w14:paraId="1AED1C01" w14:textId="6E59A973" w:rsidR="00BD7A2F" w:rsidRPr="00C260C1" w:rsidRDefault="00B1629C" w:rsidP="00004D37">
      <w:pPr>
        <w:spacing w:after="0" w:line="240" w:lineRule="auto"/>
        <w:ind w:firstLine="709"/>
        <w:jc w:val="both"/>
        <w:rPr>
          <w:rFonts w:ascii="Times New Roman" w:hAnsi="Times New Roman"/>
          <w:b/>
        </w:rPr>
      </w:pPr>
      <w:r w:rsidRPr="00C260C1">
        <w:rPr>
          <w:rFonts w:ascii="Times New Roman" w:hAnsi="Times New Roman"/>
          <w:sz w:val="24"/>
          <w:szCs w:val="24"/>
        </w:rPr>
        <w:t xml:space="preserve">Įstatymas Nr. </w:t>
      </w:r>
      <w:hyperlink r:id="rId17" w:history="1">
        <w:r w:rsidRPr="00C260C1">
          <w:rPr>
            <w:rStyle w:val="Hipersaitas"/>
            <w:rFonts w:ascii="Times New Roman" w:hAnsi="Times New Roman"/>
            <w:color w:val="auto"/>
            <w:sz w:val="24"/>
            <w:szCs w:val="24"/>
          </w:rPr>
          <w:t>XIII-</w:t>
        </w:r>
        <w:r w:rsidR="00D5185C" w:rsidRPr="00C260C1">
          <w:rPr>
            <w:rStyle w:val="Hipersaitas"/>
            <w:rFonts w:ascii="Times New Roman" w:hAnsi="Times New Roman"/>
            <w:color w:val="auto"/>
            <w:sz w:val="24"/>
            <w:szCs w:val="24"/>
          </w:rPr>
          <w:t>2276</w:t>
        </w:r>
      </w:hyperlink>
      <w:r w:rsidR="00D5185C" w:rsidRPr="00C260C1">
        <w:t xml:space="preserve"> </w:t>
      </w:r>
      <w:r w:rsidRPr="00C260C1">
        <w:rPr>
          <w:rFonts w:ascii="Times New Roman" w:hAnsi="Times New Roman"/>
          <w:sz w:val="24"/>
          <w:szCs w:val="24"/>
        </w:rPr>
        <w:t>priimtas 2019 m. birželio 27 d.</w:t>
      </w:r>
      <w:r w:rsidR="00525A0D" w:rsidRPr="00C260C1">
        <w:rPr>
          <w:rFonts w:ascii="Times New Roman" w:hAnsi="Times New Roman"/>
          <w:sz w:val="24"/>
          <w:szCs w:val="24"/>
        </w:rPr>
        <w:t>, įsigalios 2020 m. sausio 1 d.</w:t>
      </w:r>
    </w:p>
    <w:p w14:paraId="17469BB5" w14:textId="177D8A51" w:rsidR="00B1629C" w:rsidRPr="00C260C1" w:rsidRDefault="00B1629C" w:rsidP="00004D37">
      <w:pPr>
        <w:spacing w:after="0" w:line="240" w:lineRule="auto"/>
        <w:ind w:firstLine="709"/>
        <w:jc w:val="both"/>
        <w:rPr>
          <w:rFonts w:ascii="Times New Roman" w:eastAsiaTheme="minorHAnsi" w:hAnsi="Times New Roman"/>
          <w:bCs/>
          <w:sz w:val="24"/>
          <w:szCs w:val="24"/>
        </w:rPr>
      </w:pPr>
    </w:p>
    <w:p w14:paraId="3D36C0AA" w14:textId="3BA2F994" w:rsidR="00BD7A2F" w:rsidRPr="00C260C1" w:rsidRDefault="00BD7A2F" w:rsidP="00004D37">
      <w:pPr>
        <w:spacing w:after="0" w:line="240" w:lineRule="auto"/>
        <w:ind w:firstLine="709"/>
        <w:jc w:val="both"/>
        <w:rPr>
          <w:rFonts w:ascii="Times New Roman" w:eastAsiaTheme="minorHAnsi" w:hAnsi="Times New Roman"/>
          <w:bCs/>
          <w:sz w:val="24"/>
          <w:szCs w:val="24"/>
        </w:rPr>
      </w:pPr>
      <w:r w:rsidRPr="00C260C1">
        <w:rPr>
          <w:rFonts w:ascii="Times New Roman" w:eastAsiaTheme="minorHAnsi" w:hAnsi="Times New Roman"/>
          <w:b/>
          <w:bCs/>
          <w:sz w:val="24"/>
          <w:szCs w:val="24"/>
        </w:rPr>
        <w:t>Vyriausiosios tarnybinės etikos k</w:t>
      </w:r>
      <w:r w:rsidR="003F3522" w:rsidRPr="00C260C1">
        <w:rPr>
          <w:rFonts w:ascii="Times New Roman" w:eastAsiaTheme="minorHAnsi" w:hAnsi="Times New Roman"/>
          <w:b/>
          <w:bCs/>
          <w:sz w:val="24"/>
          <w:szCs w:val="24"/>
        </w:rPr>
        <w:t>omisijos</w:t>
      </w:r>
      <w:r w:rsidR="003F3522" w:rsidRPr="00C260C1">
        <w:rPr>
          <w:rFonts w:ascii="Times New Roman" w:eastAsiaTheme="minorHAnsi" w:hAnsi="Times New Roman"/>
          <w:bCs/>
          <w:sz w:val="24"/>
          <w:szCs w:val="24"/>
        </w:rPr>
        <w:t xml:space="preserve"> įstatymo 6 straipsnio </w:t>
      </w:r>
      <w:r w:rsidRPr="00C260C1">
        <w:rPr>
          <w:rFonts w:ascii="Times New Roman" w:eastAsiaTheme="minorHAnsi" w:hAnsi="Times New Roman"/>
          <w:bCs/>
          <w:sz w:val="24"/>
          <w:szCs w:val="24"/>
        </w:rPr>
        <w:t>p</w:t>
      </w:r>
      <w:r w:rsidR="003F3522" w:rsidRPr="00C260C1">
        <w:rPr>
          <w:rFonts w:ascii="Times New Roman" w:eastAsiaTheme="minorHAnsi" w:hAnsi="Times New Roman"/>
          <w:bCs/>
          <w:sz w:val="24"/>
          <w:szCs w:val="24"/>
        </w:rPr>
        <w:t>a</w:t>
      </w:r>
      <w:r w:rsidRPr="00C260C1">
        <w:rPr>
          <w:rFonts w:ascii="Times New Roman" w:eastAsiaTheme="minorHAnsi" w:hAnsi="Times New Roman"/>
          <w:bCs/>
          <w:sz w:val="24"/>
          <w:szCs w:val="24"/>
        </w:rPr>
        <w:t xml:space="preserve">keitimo įstatymo projektas Nr. </w:t>
      </w:r>
      <w:hyperlink r:id="rId18" w:history="1">
        <w:r w:rsidRPr="00C260C1">
          <w:rPr>
            <w:rStyle w:val="Hipersaitas"/>
            <w:rFonts w:ascii="Times New Roman" w:eastAsiaTheme="minorHAnsi" w:hAnsi="Times New Roman"/>
            <w:bCs/>
            <w:color w:val="auto"/>
            <w:sz w:val="24"/>
            <w:szCs w:val="24"/>
          </w:rPr>
          <w:t>XIIIP-3609</w:t>
        </w:r>
      </w:hyperlink>
      <w:r w:rsidRPr="00C260C1">
        <w:rPr>
          <w:rFonts w:ascii="Times New Roman" w:eastAsiaTheme="minorHAnsi" w:hAnsi="Times New Roman"/>
          <w:bCs/>
          <w:sz w:val="24"/>
          <w:szCs w:val="24"/>
        </w:rPr>
        <w:t xml:space="preserve">. </w:t>
      </w:r>
    </w:p>
    <w:p w14:paraId="301A2263" w14:textId="3430D474" w:rsidR="004F1410" w:rsidRPr="00C260C1" w:rsidRDefault="00346B0C" w:rsidP="00004D37">
      <w:pPr>
        <w:spacing w:after="0" w:line="240" w:lineRule="auto"/>
        <w:ind w:firstLine="709"/>
        <w:jc w:val="both"/>
        <w:rPr>
          <w:rFonts w:ascii="Times New Roman" w:hAnsi="Times New Roman"/>
          <w:sz w:val="24"/>
          <w:szCs w:val="24"/>
          <w:lang w:eastAsia="lt-LT"/>
        </w:rPr>
      </w:pPr>
      <w:r w:rsidRPr="00C260C1">
        <w:rPr>
          <w:rFonts w:ascii="Times New Roman" w:eastAsiaTheme="minorHAnsi" w:hAnsi="Times New Roman"/>
          <w:bCs/>
          <w:sz w:val="24"/>
          <w:szCs w:val="24"/>
        </w:rPr>
        <w:t xml:space="preserve">Įstatymo projekte numatyta, jog vieną kandidatą į VTEK narius teikia </w:t>
      </w:r>
      <w:r w:rsidRPr="00C260C1">
        <w:rPr>
          <w:rFonts w:ascii="Times New Roman" w:hAnsi="Times New Roman"/>
          <w:sz w:val="24"/>
          <w:szCs w:val="24"/>
          <w:lang w:eastAsia="lt-LT"/>
        </w:rPr>
        <w:t xml:space="preserve">Nacionalinė nevyriausybinių organizacijų taryba. </w:t>
      </w:r>
      <w:r w:rsidR="004F1410" w:rsidRPr="00C260C1">
        <w:rPr>
          <w:rFonts w:ascii="Times New Roman" w:hAnsi="Times New Roman"/>
          <w:sz w:val="24"/>
          <w:szCs w:val="24"/>
          <w:lang w:eastAsia="lt-LT"/>
        </w:rPr>
        <w:t xml:space="preserve">Lietuvos teisininkų draugijai </w:t>
      </w:r>
      <w:r w:rsidR="00076AC4" w:rsidRPr="00C260C1">
        <w:rPr>
          <w:rFonts w:ascii="Times New Roman" w:hAnsi="Times New Roman"/>
          <w:sz w:val="24"/>
          <w:szCs w:val="24"/>
          <w:lang w:eastAsia="lt-LT"/>
        </w:rPr>
        <w:t>pa</w:t>
      </w:r>
      <w:r w:rsidR="004F1410" w:rsidRPr="00C260C1">
        <w:rPr>
          <w:rFonts w:ascii="Times New Roman" w:hAnsi="Times New Roman"/>
          <w:sz w:val="24"/>
          <w:szCs w:val="24"/>
          <w:lang w:eastAsia="lt-LT"/>
        </w:rPr>
        <w:t>lieka</w:t>
      </w:r>
      <w:r w:rsidR="00076AC4" w:rsidRPr="00C260C1">
        <w:rPr>
          <w:rFonts w:ascii="Times New Roman" w:hAnsi="Times New Roman"/>
          <w:sz w:val="24"/>
          <w:szCs w:val="24"/>
          <w:lang w:eastAsia="lt-LT"/>
        </w:rPr>
        <w:t>ma</w:t>
      </w:r>
      <w:r w:rsidR="004F1410" w:rsidRPr="00C260C1">
        <w:rPr>
          <w:rFonts w:ascii="Times New Roman" w:hAnsi="Times New Roman"/>
          <w:sz w:val="24"/>
          <w:szCs w:val="24"/>
          <w:lang w:eastAsia="lt-LT"/>
        </w:rPr>
        <w:t xml:space="preserve"> teisė teikti 1 kandidatą į VTEK narius</w:t>
      </w:r>
      <w:r w:rsidR="00076AC4" w:rsidRPr="00C260C1">
        <w:rPr>
          <w:rFonts w:ascii="Times New Roman" w:hAnsi="Times New Roman"/>
          <w:sz w:val="24"/>
          <w:szCs w:val="24"/>
          <w:lang w:eastAsia="lt-LT"/>
        </w:rPr>
        <w:t xml:space="preserve"> (iki pakeitimo buvo </w:t>
      </w:r>
      <w:r w:rsidR="00791DDA" w:rsidRPr="00C260C1">
        <w:rPr>
          <w:rFonts w:ascii="Times New Roman" w:hAnsi="Times New Roman"/>
          <w:sz w:val="24"/>
          <w:szCs w:val="24"/>
          <w:lang w:eastAsia="lt-LT"/>
        </w:rPr>
        <w:t xml:space="preserve">numatyta </w:t>
      </w:r>
      <w:r w:rsidR="00076AC4" w:rsidRPr="00C260C1">
        <w:rPr>
          <w:rFonts w:ascii="Times New Roman" w:hAnsi="Times New Roman"/>
          <w:sz w:val="24"/>
          <w:szCs w:val="24"/>
          <w:lang w:eastAsia="lt-LT"/>
        </w:rPr>
        <w:t>teisė teikti 2 kandidatus)</w:t>
      </w:r>
      <w:r w:rsidR="004F1410" w:rsidRPr="00C260C1">
        <w:rPr>
          <w:rFonts w:ascii="Times New Roman" w:hAnsi="Times New Roman"/>
          <w:sz w:val="24"/>
          <w:szCs w:val="24"/>
          <w:lang w:eastAsia="lt-LT"/>
        </w:rPr>
        <w:t>.</w:t>
      </w:r>
    </w:p>
    <w:p w14:paraId="5F7E6062" w14:textId="123E66D8" w:rsidR="004F1410" w:rsidRPr="00C260C1" w:rsidRDefault="00076AC4" w:rsidP="00004D37">
      <w:pPr>
        <w:spacing w:after="0" w:line="240" w:lineRule="auto"/>
        <w:ind w:firstLine="709"/>
        <w:jc w:val="both"/>
        <w:rPr>
          <w:rFonts w:ascii="Times New Roman" w:hAnsi="Times New Roman"/>
          <w:sz w:val="24"/>
          <w:szCs w:val="24"/>
          <w:lang w:eastAsia="lt-LT"/>
        </w:rPr>
      </w:pPr>
      <w:r w:rsidRPr="00C260C1">
        <w:rPr>
          <w:rFonts w:ascii="Times New Roman" w:hAnsi="Times New Roman"/>
          <w:sz w:val="24"/>
          <w:szCs w:val="24"/>
        </w:rPr>
        <w:t xml:space="preserve">Įstatymas Nr. </w:t>
      </w:r>
      <w:hyperlink r:id="rId19" w:history="1">
        <w:r w:rsidRPr="00C260C1">
          <w:rPr>
            <w:rStyle w:val="Hipersaitas"/>
            <w:rFonts w:ascii="Times New Roman" w:hAnsi="Times New Roman"/>
            <w:color w:val="auto"/>
            <w:sz w:val="24"/>
            <w:szCs w:val="24"/>
          </w:rPr>
          <w:t>XIII-2391</w:t>
        </w:r>
      </w:hyperlink>
      <w:r w:rsidRPr="00C260C1">
        <w:rPr>
          <w:rFonts w:ascii="Times New Roman" w:hAnsi="Times New Roman"/>
          <w:sz w:val="24"/>
          <w:szCs w:val="24"/>
        </w:rPr>
        <w:t xml:space="preserve"> priimtas 2019 m. liepos 23 d.</w:t>
      </w:r>
    </w:p>
    <w:p w14:paraId="35070BDC" w14:textId="77777777" w:rsidR="00076AC4" w:rsidRPr="00C260C1" w:rsidRDefault="00076AC4" w:rsidP="00004D37">
      <w:pPr>
        <w:spacing w:after="0" w:line="240" w:lineRule="auto"/>
        <w:ind w:firstLine="709"/>
        <w:jc w:val="both"/>
        <w:rPr>
          <w:rFonts w:ascii="Times New Roman" w:hAnsi="Times New Roman"/>
          <w:sz w:val="24"/>
          <w:szCs w:val="24"/>
          <w:lang w:eastAsia="lt-LT"/>
        </w:rPr>
      </w:pPr>
    </w:p>
    <w:p w14:paraId="26D7EC92" w14:textId="0EA71C44" w:rsidR="004F1410" w:rsidRPr="00C260C1" w:rsidRDefault="004F1410" w:rsidP="00004D37">
      <w:pPr>
        <w:shd w:val="clear" w:color="auto" w:fill="FFFFFF"/>
        <w:spacing w:after="0" w:line="240" w:lineRule="auto"/>
        <w:ind w:right="-1" w:firstLine="709"/>
        <w:jc w:val="both"/>
        <w:rPr>
          <w:rFonts w:ascii="Times New Roman" w:hAnsi="Times New Roman"/>
          <w:bCs/>
          <w:sz w:val="24"/>
          <w:szCs w:val="24"/>
        </w:rPr>
      </w:pPr>
      <w:r w:rsidRPr="00C260C1">
        <w:rPr>
          <w:rFonts w:ascii="Times New Roman" w:hAnsi="Times New Roman"/>
          <w:b/>
          <w:bCs/>
          <w:sz w:val="24"/>
          <w:szCs w:val="24"/>
        </w:rPr>
        <w:t>Administracinių nusižengimų kodekso 533 straipsnio</w:t>
      </w:r>
      <w:r w:rsidRPr="00C260C1">
        <w:rPr>
          <w:rFonts w:ascii="Times New Roman" w:hAnsi="Times New Roman"/>
          <w:bCs/>
          <w:sz w:val="24"/>
          <w:szCs w:val="24"/>
        </w:rPr>
        <w:t xml:space="preserve"> pakeitimo įstatymo projektas </w:t>
      </w:r>
      <w:r w:rsidR="005F1FEC">
        <w:rPr>
          <w:rFonts w:ascii="Times New Roman" w:hAnsi="Times New Roman"/>
          <w:bCs/>
          <w:sz w:val="24"/>
          <w:szCs w:val="24"/>
        </w:rPr>
        <w:br/>
      </w:r>
      <w:r w:rsidRPr="00C260C1">
        <w:rPr>
          <w:rFonts w:ascii="Times New Roman" w:hAnsi="Times New Roman"/>
          <w:bCs/>
          <w:sz w:val="24"/>
          <w:szCs w:val="24"/>
        </w:rPr>
        <w:t xml:space="preserve">Nr. </w:t>
      </w:r>
      <w:hyperlink r:id="rId20" w:history="1">
        <w:r w:rsidRPr="00C260C1">
          <w:rPr>
            <w:rStyle w:val="Hipersaitas"/>
            <w:rFonts w:ascii="Times New Roman" w:hAnsi="Times New Roman"/>
            <w:bCs/>
            <w:color w:val="auto"/>
            <w:sz w:val="24"/>
            <w:szCs w:val="24"/>
          </w:rPr>
          <w:t>XIIIP-3529</w:t>
        </w:r>
      </w:hyperlink>
      <w:r w:rsidRPr="00C260C1">
        <w:rPr>
          <w:rFonts w:ascii="Times New Roman" w:hAnsi="Times New Roman"/>
          <w:bCs/>
          <w:sz w:val="24"/>
          <w:szCs w:val="24"/>
        </w:rPr>
        <w:t xml:space="preserve">. </w:t>
      </w:r>
    </w:p>
    <w:p w14:paraId="53B02EDE" w14:textId="529FFB85" w:rsidR="009116EE" w:rsidRPr="00C260C1" w:rsidRDefault="004F1410" w:rsidP="00004D37">
      <w:pPr>
        <w:shd w:val="clear" w:color="auto" w:fill="FFFFFF"/>
        <w:spacing w:after="0" w:line="240" w:lineRule="auto"/>
        <w:ind w:right="-1"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Įstatymo projekte siūloma administracinę atsakomybę taikyti </w:t>
      </w:r>
      <w:r w:rsidR="009116EE" w:rsidRPr="00C260C1">
        <w:rPr>
          <w:rFonts w:ascii="Times New Roman" w:eastAsia="Times New Roman" w:hAnsi="Times New Roman"/>
          <w:sz w:val="24"/>
          <w:szCs w:val="24"/>
          <w:lang w:eastAsia="lt-LT"/>
        </w:rPr>
        <w:t>tik asmenims</w:t>
      </w:r>
      <w:r w:rsidRPr="00C260C1">
        <w:rPr>
          <w:rFonts w:ascii="Times New Roman" w:eastAsia="Times New Roman" w:hAnsi="Times New Roman"/>
          <w:sz w:val="24"/>
          <w:szCs w:val="24"/>
          <w:lang w:eastAsia="lt-LT"/>
        </w:rPr>
        <w:t xml:space="preserve">, šiurkščiai pažeidusiems Viešųjų ir privačių </w:t>
      </w:r>
      <w:r w:rsidR="00EE176B" w:rsidRPr="00C260C1">
        <w:rPr>
          <w:rFonts w:ascii="Times New Roman" w:eastAsia="Times New Roman" w:hAnsi="Times New Roman"/>
          <w:sz w:val="24"/>
          <w:szCs w:val="24"/>
          <w:lang w:eastAsia="lt-LT"/>
        </w:rPr>
        <w:t>interesų</w:t>
      </w:r>
      <w:r w:rsidRPr="00C260C1">
        <w:rPr>
          <w:rFonts w:ascii="Times New Roman" w:eastAsia="Times New Roman" w:hAnsi="Times New Roman"/>
          <w:sz w:val="24"/>
          <w:szCs w:val="24"/>
          <w:lang w:eastAsia="lt-LT"/>
        </w:rPr>
        <w:t xml:space="preserve"> derinimo įstatym</w:t>
      </w:r>
      <w:r w:rsidR="00B37B78">
        <w:rPr>
          <w:rFonts w:ascii="Times New Roman" w:eastAsia="Times New Roman" w:hAnsi="Times New Roman"/>
          <w:sz w:val="24"/>
          <w:szCs w:val="24"/>
          <w:lang w:eastAsia="lt-LT"/>
        </w:rPr>
        <w:t>ą</w:t>
      </w:r>
      <w:r w:rsidRPr="00C260C1">
        <w:rPr>
          <w:rFonts w:ascii="Times New Roman" w:eastAsia="Times New Roman" w:hAnsi="Times New Roman"/>
          <w:sz w:val="24"/>
          <w:szCs w:val="24"/>
          <w:lang w:eastAsia="lt-LT"/>
        </w:rPr>
        <w:t xml:space="preserve">. Siūloma padidinti ANK 533 straipsnio sankcijoje numatytos baudos dydį, t. y. už ANK 533 straipsnio 1 dalyje numatytą administracinį nusižengimą nustatyti baudą nuo 600 eurų iki 1600 eurų. Už pakartotinai padarytą nurodytą administracinį nusižengimą nustatyti baudą nuo 1600 eurų iki 2600 eurų. </w:t>
      </w:r>
    </w:p>
    <w:p w14:paraId="256C3462" w14:textId="15CD155E" w:rsidR="009116EE" w:rsidRPr="00C260C1" w:rsidRDefault="009116EE" w:rsidP="00004D37">
      <w:pPr>
        <w:spacing w:after="0" w:line="240" w:lineRule="auto"/>
        <w:ind w:firstLine="709"/>
        <w:jc w:val="both"/>
        <w:rPr>
          <w:rFonts w:ascii="Times New Roman" w:hAnsi="Times New Roman"/>
          <w:sz w:val="24"/>
          <w:szCs w:val="24"/>
        </w:rPr>
      </w:pPr>
      <w:r w:rsidRPr="00C260C1">
        <w:rPr>
          <w:rFonts w:ascii="Times New Roman" w:eastAsia="Times New Roman" w:hAnsi="Times New Roman"/>
          <w:sz w:val="24"/>
          <w:szCs w:val="24"/>
          <w:lang w:eastAsia="lt-LT"/>
        </w:rPr>
        <w:t xml:space="preserve">Dėl įstatymo projekto </w:t>
      </w:r>
      <w:r w:rsidR="005747AD" w:rsidRPr="00C260C1">
        <w:rPr>
          <w:rFonts w:ascii="Times New Roman" w:eastAsia="Times New Roman" w:hAnsi="Times New Roman"/>
          <w:sz w:val="24"/>
          <w:szCs w:val="24"/>
          <w:lang w:eastAsia="lt-LT"/>
        </w:rPr>
        <w:t>pagrindinis Teisės ir teisėtvarkos komitetas paprašė</w:t>
      </w:r>
      <w:r w:rsidRPr="00C260C1">
        <w:rPr>
          <w:rFonts w:ascii="Times New Roman" w:eastAsia="Times New Roman" w:hAnsi="Times New Roman"/>
          <w:sz w:val="24"/>
          <w:szCs w:val="24"/>
          <w:lang w:eastAsia="lt-LT"/>
        </w:rPr>
        <w:t xml:space="preserve"> Vyriausybės išvados. </w:t>
      </w:r>
      <w:r w:rsidRPr="00C260C1">
        <w:rPr>
          <w:rFonts w:ascii="Times New Roman" w:eastAsiaTheme="minorHAnsi" w:hAnsi="Times New Roman"/>
          <w:bCs/>
          <w:sz w:val="24"/>
          <w:szCs w:val="24"/>
        </w:rPr>
        <w:t>Į</w:t>
      </w:r>
      <w:r w:rsidRPr="00C260C1">
        <w:rPr>
          <w:rFonts w:ascii="Times New Roman" w:hAnsi="Times New Roman"/>
          <w:sz w:val="24"/>
          <w:szCs w:val="24"/>
        </w:rPr>
        <w:t xml:space="preserve">statymo projektas bus svarstomas </w:t>
      </w:r>
      <w:r w:rsidR="00D05071" w:rsidRPr="00C260C1">
        <w:rPr>
          <w:rFonts w:ascii="Times New Roman" w:hAnsi="Times New Roman"/>
          <w:sz w:val="24"/>
          <w:szCs w:val="24"/>
        </w:rPr>
        <w:t xml:space="preserve">Komitete ir </w:t>
      </w:r>
      <w:r w:rsidRPr="00C260C1">
        <w:rPr>
          <w:rFonts w:ascii="Times New Roman" w:hAnsi="Times New Roman"/>
          <w:sz w:val="24"/>
          <w:szCs w:val="24"/>
        </w:rPr>
        <w:t xml:space="preserve">Seime rudens sesijoje. </w:t>
      </w:r>
    </w:p>
    <w:p w14:paraId="43E50418" w14:textId="7AF0F7EB" w:rsidR="00AD3F25" w:rsidRPr="00C260C1" w:rsidRDefault="00AD3F25" w:rsidP="00004D37">
      <w:pPr>
        <w:spacing w:after="0" w:line="240" w:lineRule="auto"/>
        <w:ind w:firstLine="709"/>
        <w:jc w:val="both"/>
        <w:rPr>
          <w:rFonts w:ascii="Times New Roman" w:eastAsiaTheme="minorHAnsi" w:hAnsi="Times New Roman"/>
          <w:bCs/>
          <w:sz w:val="24"/>
          <w:szCs w:val="24"/>
        </w:rPr>
      </w:pPr>
    </w:p>
    <w:p w14:paraId="0963EAA2" w14:textId="21838F52" w:rsidR="00AD3F25" w:rsidRPr="00C260C1" w:rsidRDefault="00AD3F25" w:rsidP="00004D37">
      <w:pPr>
        <w:spacing w:after="0" w:line="240" w:lineRule="auto"/>
        <w:ind w:firstLine="709"/>
        <w:jc w:val="both"/>
        <w:rPr>
          <w:rFonts w:ascii="Times New Roman" w:eastAsiaTheme="minorHAnsi" w:hAnsi="Times New Roman"/>
          <w:bCs/>
          <w:sz w:val="24"/>
          <w:szCs w:val="24"/>
        </w:rPr>
      </w:pPr>
      <w:r w:rsidRPr="00C260C1">
        <w:rPr>
          <w:rFonts w:ascii="Times New Roman" w:eastAsiaTheme="minorHAnsi" w:hAnsi="Times New Roman"/>
          <w:b/>
          <w:bCs/>
          <w:sz w:val="24"/>
          <w:szCs w:val="24"/>
        </w:rPr>
        <w:t>Valstybės tarnybos įstatymo</w:t>
      </w:r>
      <w:r w:rsidRPr="00C260C1">
        <w:rPr>
          <w:rFonts w:ascii="Times New Roman" w:eastAsiaTheme="minorHAnsi" w:hAnsi="Times New Roman"/>
          <w:bCs/>
          <w:sz w:val="24"/>
          <w:szCs w:val="24"/>
        </w:rPr>
        <w:t xml:space="preserve"> </w:t>
      </w:r>
      <w:r w:rsidRPr="00C260C1">
        <w:rPr>
          <w:rFonts w:ascii="Times New Roman" w:hAnsi="Times New Roman"/>
          <w:bCs/>
          <w:sz w:val="24"/>
          <w:szCs w:val="24"/>
        </w:rPr>
        <w:t>Nr. VIII-1316</w:t>
      </w:r>
      <w:r w:rsidRPr="00C260C1">
        <w:rPr>
          <w:rFonts w:ascii="Tahoma" w:hAnsi="Tahoma" w:cs="Tahoma"/>
          <w:b/>
          <w:bCs/>
          <w:sz w:val="18"/>
          <w:szCs w:val="18"/>
        </w:rPr>
        <w:t xml:space="preserve"> </w:t>
      </w:r>
      <w:r w:rsidRPr="00C260C1">
        <w:rPr>
          <w:rFonts w:ascii="Times New Roman" w:eastAsiaTheme="minorHAnsi" w:hAnsi="Times New Roman"/>
          <w:bCs/>
          <w:sz w:val="24"/>
          <w:szCs w:val="24"/>
        </w:rPr>
        <w:t xml:space="preserve">5 straipsnio pakeitimo </w:t>
      </w:r>
      <w:r w:rsidR="00EE176B" w:rsidRPr="00C260C1">
        <w:rPr>
          <w:rFonts w:ascii="Times New Roman" w:eastAsiaTheme="minorHAnsi" w:hAnsi="Times New Roman"/>
          <w:bCs/>
          <w:sz w:val="24"/>
          <w:szCs w:val="24"/>
        </w:rPr>
        <w:t>įstatymo</w:t>
      </w:r>
      <w:r w:rsidRPr="00C260C1">
        <w:rPr>
          <w:rFonts w:ascii="Times New Roman" w:eastAsiaTheme="minorHAnsi" w:hAnsi="Times New Roman"/>
          <w:bCs/>
          <w:sz w:val="24"/>
          <w:szCs w:val="24"/>
        </w:rPr>
        <w:t xml:space="preserve"> projektas Nr. </w:t>
      </w:r>
      <w:hyperlink r:id="rId21" w:history="1">
        <w:r w:rsidRPr="00C260C1">
          <w:rPr>
            <w:rStyle w:val="Hipersaitas"/>
            <w:rFonts w:ascii="Times New Roman" w:eastAsiaTheme="minorHAnsi" w:hAnsi="Times New Roman"/>
            <w:bCs/>
            <w:color w:val="auto"/>
            <w:sz w:val="24"/>
            <w:szCs w:val="24"/>
          </w:rPr>
          <w:t>XIIIP-3747</w:t>
        </w:r>
      </w:hyperlink>
      <w:r w:rsidRPr="00C260C1">
        <w:rPr>
          <w:rFonts w:ascii="Times New Roman" w:eastAsiaTheme="minorHAnsi" w:hAnsi="Times New Roman"/>
          <w:bCs/>
          <w:sz w:val="24"/>
          <w:szCs w:val="24"/>
        </w:rPr>
        <w:t xml:space="preserve">. </w:t>
      </w:r>
    </w:p>
    <w:p w14:paraId="44DE91D5" w14:textId="19A93EE8" w:rsidR="00AD3F25" w:rsidRPr="00C260C1" w:rsidRDefault="00AD3F25"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 xml:space="preserve">Įstatymo </w:t>
      </w:r>
      <w:r w:rsidR="00EE176B" w:rsidRPr="00C260C1">
        <w:rPr>
          <w:rFonts w:ascii="Times New Roman" w:hAnsi="Times New Roman"/>
          <w:sz w:val="24"/>
          <w:szCs w:val="24"/>
        </w:rPr>
        <w:t>projektu</w:t>
      </w:r>
      <w:r w:rsidRPr="00C260C1">
        <w:rPr>
          <w:rFonts w:ascii="Times New Roman" w:hAnsi="Times New Roman"/>
          <w:sz w:val="24"/>
          <w:szCs w:val="24"/>
        </w:rPr>
        <w:t xml:space="preserve"> siūloma nustatyti, kad valstybės pareigūnams, išskyrus tuos, kurių kasmetines atostogas reglamentuoja specialūs įstatymai, taip pat taikomas Valstybės tarnybos  įstatymo 42 straipsnis (reglamentuojantis kasmetines atostogas).</w:t>
      </w:r>
    </w:p>
    <w:p w14:paraId="4D6E469A" w14:textId="72AF2B5D" w:rsidR="00AD3F25" w:rsidRPr="00C260C1" w:rsidRDefault="00AD3F25" w:rsidP="00004D37">
      <w:pPr>
        <w:spacing w:after="0" w:line="240" w:lineRule="auto"/>
        <w:ind w:firstLine="709"/>
        <w:jc w:val="both"/>
        <w:rPr>
          <w:rFonts w:ascii="Times New Roman" w:eastAsiaTheme="minorHAnsi" w:hAnsi="Times New Roman"/>
          <w:bCs/>
          <w:sz w:val="24"/>
          <w:szCs w:val="24"/>
        </w:rPr>
      </w:pPr>
      <w:r w:rsidRPr="00C260C1">
        <w:rPr>
          <w:rFonts w:ascii="Times New Roman" w:hAnsi="Times New Roman"/>
          <w:sz w:val="24"/>
          <w:szCs w:val="24"/>
        </w:rPr>
        <w:t xml:space="preserve">Įstatymo projektas bus </w:t>
      </w:r>
      <w:r w:rsidR="00DB5D12">
        <w:rPr>
          <w:rFonts w:ascii="Times New Roman" w:hAnsi="Times New Roman"/>
          <w:sz w:val="24"/>
          <w:szCs w:val="24"/>
        </w:rPr>
        <w:t>s</w:t>
      </w:r>
      <w:r w:rsidRPr="00C260C1">
        <w:rPr>
          <w:rFonts w:ascii="Times New Roman" w:hAnsi="Times New Roman"/>
          <w:sz w:val="24"/>
          <w:szCs w:val="24"/>
        </w:rPr>
        <w:t xml:space="preserve">varstomas Komitete ir Seime rudens sesijoje. </w:t>
      </w:r>
    </w:p>
    <w:p w14:paraId="672F3B9C" w14:textId="3CC223DA" w:rsidR="00AD3F25" w:rsidRPr="00C260C1" w:rsidRDefault="00AD3F25" w:rsidP="00004D37">
      <w:pPr>
        <w:spacing w:after="0" w:line="240" w:lineRule="auto"/>
        <w:ind w:firstLine="709"/>
        <w:jc w:val="both"/>
        <w:rPr>
          <w:rFonts w:ascii="Times New Roman" w:eastAsiaTheme="minorHAnsi" w:hAnsi="Times New Roman"/>
          <w:bCs/>
          <w:sz w:val="24"/>
          <w:szCs w:val="24"/>
        </w:rPr>
      </w:pPr>
    </w:p>
    <w:p w14:paraId="71502E13" w14:textId="7D047862" w:rsidR="00D5185C" w:rsidRPr="00C260C1" w:rsidRDefault="0007406E" w:rsidP="00004D37">
      <w:pPr>
        <w:spacing w:after="0" w:line="240" w:lineRule="auto"/>
        <w:ind w:firstLine="709"/>
        <w:jc w:val="both"/>
        <w:rPr>
          <w:rFonts w:ascii="Times New Roman" w:hAnsi="Times New Roman"/>
          <w:bCs/>
          <w:sz w:val="24"/>
          <w:szCs w:val="24"/>
        </w:rPr>
      </w:pPr>
      <w:r w:rsidRPr="00C260C1">
        <w:rPr>
          <w:rFonts w:ascii="Times New Roman" w:hAnsi="Times New Roman"/>
          <w:b/>
          <w:bCs/>
          <w:sz w:val="24"/>
          <w:szCs w:val="24"/>
        </w:rPr>
        <w:t>Seimo nutarimo</w:t>
      </w:r>
      <w:r w:rsidRPr="00C260C1">
        <w:rPr>
          <w:rFonts w:ascii="Times New Roman" w:hAnsi="Times New Roman"/>
          <w:bCs/>
          <w:sz w:val="24"/>
          <w:szCs w:val="24"/>
        </w:rPr>
        <w:t xml:space="preserve"> „Dėl pavedimo Lietuvos Respublikos Seimo Valstybės valdymo ir savivaldybių komitetui atlikti </w:t>
      </w:r>
      <w:r w:rsidRPr="00C260C1">
        <w:rPr>
          <w:rFonts w:ascii="Times New Roman" w:hAnsi="Times New Roman"/>
          <w:b/>
          <w:bCs/>
          <w:sz w:val="24"/>
          <w:szCs w:val="24"/>
        </w:rPr>
        <w:t xml:space="preserve">parlamentinį tyrimą dėl Vyriausiosios tarnybinės etikos komisijos </w:t>
      </w:r>
      <w:r w:rsidRPr="00C260C1">
        <w:rPr>
          <w:rFonts w:ascii="Times New Roman" w:hAnsi="Times New Roman"/>
          <w:bCs/>
          <w:sz w:val="24"/>
          <w:szCs w:val="24"/>
        </w:rPr>
        <w:t xml:space="preserve">pirmininko ir narių galimų Lietuvos Respublikos viešųjų ir privačių interesų derinimo valstybinėje tarnyboje įstatymo pažeidimų“ projektas Nr. </w:t>
      </w:r>
      <w:hyperlink r:id="rId22" w:history="1">
        <w:r w:rsidRPr="00C260C1">
          <w:rPr>
            <w:rStyle w:val="Hipersaitas"/>
            <w:rFonts w:ascii="Times New Roman" w:hAnsi="Times New Roman"/>
            <w:bCs/>
            <w:color w:val="auto"/>
            <w:sz w:val="24"/>
            <w:szCs w:val="24"/>
          </w:rPr>
          <w:t>XIIIP-3734(2)</w:t>
        </w:r>
      </w:hyperlink>
      <w:r w:rsidRPr="00C260C1">
        <w:rPr>
          <w:rFonts w:ascii="Times New Roman" w:hAnsi="Times New Roman"/>
          <w:bCs/>
          <w:sz w:val="24"/>
          <w:szCs w:val="24"/>
        </w:rPr>
        <w:t>.</w:t>
      </w:r>
    </w:p>
    <w:p w14:paraId="2F8B3B71" w14:textId="1C345482" w:rsidR="0007406E" w:rsidRPr="00C260C1" w:rsidRDefault="0007406E" w:rsidP="00004D37">
      <w:pPr>
        <w:spacing w:after="0" w:line="240" w:lineRule="auto"/>
        <w:ind w:firstLine="709"/>
        <w:jc w:val="both"/>
        <w:rPr>
          <w:rFonts w:ascii="Times New Roman" w:hAnsi="Times New Roman"/>
          <w:sz w:val="24"/>
          <w:szCs w:val="24"/>
          <w:bdr w:val="none" w:sz="0" w:space="0" w:color="auto" w:frame="1"/>
        </w:rPr>
      </w:pPr>
      <w:r w:rsidRPr="00C260C1">
        <w:rPr>
          <w:rFonts w:ascii="Times New Roman" w:hAnsi="Times New Roman"/>
          <w:sz w:val="24"/>
          <w:szCs w:val="24"/>
        </w:rPr>
        <w:t xml:space="preserve">Nutarimu siūloma Seimui pavesti Valstybės valdymo ir savivaldybių komitetui atlikti parlamentinį </w:t>
      </w:r>
      <w:r w:rsidR="002250D6">
        <w:rPr>
          <w:rFonts w:ascii="Times New Roman" w:hAnsi="Times New Roman"/>
          <w:sz w:val="24"/>
          <w:szCs w:val="24"/>
        </w:rPr>
        <w:t xml:space="preserve">tyrimą </w:t>
      </w:r>
      <w:r w:rsidRPr="00C260C1">
        <w:rPr>
          <w:rFonts w:ascii="Times New Roman" w:hAnsi="Times New Roman"/>
          <w:sz w:val="24"/>
          <w:szCs w:val="24"/>
        </w:rPr>
        <w:t>dėl Seimo skiriamų pareigūnų – VTEK pirmininko Edmundo Sakalausko, VTEK nario Virginijaus Kanapinsko ir VTEK nario Antano Šenavičiaus galimai padarytų Viešųjų ir privačių interesų derinimo valstybinėje tarnyboje įstatymo nuostatų pažeidimų</w:t>
      </w:r>
      <w:r w:rsidRPr="00C260C1">
        <w:rPr>
          <w:rFonts w:ascii="Times New Roman" w:hAnsi="Times New Roman"/>
          <w:sz w:val="24"/>
          <w:szCs w:val="24"/>
          <w:bdr w:val="none" w:sz="0" w:space="0" w:color="auto" w:frame="1"/>
        </w:rPr>
        <w:t>.</w:t>
      </w:r>
    </w:p>
    <w:p w14:paraId="5B83D852" w14:textId="5DFA2ACA" w:rsidR="0007406E" w:rsidRPr="00C260C1" w:rsidRDefault="002250D6" w:rsidP="00004D37">
      <w:pPr>
        <w:spacing w:after="0" w:line="240" w:lineRule="auto"/>
        <w:ind w:firstLine="709"/>
        <w:jc w:val="both"/>
        <w:rPr>
          <w:rFonts w:ascii="Times New Roman" w:hAnsi="Times New Roman"/>
          <w:sz w:val="24"/>
          <w:szCs w:val="24"/>
          <w:bdr w:val="none" w:sz="0" w:space="0" w:color="auto" w:frame="1"/>
        </w:rPr>
      </w:pPr>
      <w:r>
        <w:rPr>
          <w:rFonts w:ascii="Times New Roman" w:hAnsi="Times New Roman"/>
          <w:sz w:val="24"/>
          <w:szCs w:val="24"/>
          <w:bdr w:val="none" w:sz="0" w:space="0" w:color="auto" w:frame="1"/>
        </w:rPr>
        <w:t>Nutarimo projektas</w:t>
      </w:r>
      <w:r w:rsidR="0007406E" w:rsidRPr="00C260C1">
        <w:rPr>
          <w:rFonts w:ascii="Times New Roman" w:hAnsi="Times New Roman"/>
          <w:sz w:val="24"/>
          <w:szCs w:val="24"/>
          <w:bdr w:val="none" w:sz="0" w:space="0" w:color="auto" w:frame="1"/>
        </w:rPr>
        <w:t xml:space="preserve"> bus sva</w:t>
      </w:r>
      <w:r w:rsidR="00EF7BC6" w:rsidRPr="00C260C1">
        <w:rPr>
          <w:rFonts w:ascii="Times New Roman" w:hAnsi="Times New Roman"/>
          <w:sz w:val="24"/>
          <w:szCs w:val="24"/>
          <w:bdr w:val="none" w:sz="0" w:space="0" w:color="auto" w:frame="1"/>
        </w:rPr>
        <w:t xml:space="preserve">rstomas Seimo rudens sesijoje. </w:t>
      </w:r>
    </w:p>
    <w:p w14:paraId="56C96B3B" w14:textId="29AF8D87" w:rsidR="00643CB5" w:rsidRPr="00C260C1" w:rsidRDefault="00643CB5" w:rsidP="00004D37">
      <w:pPr>
        <w:spacing w:after="0" w:line="240" w:lineRule="auto"/>
        <w:ind w:firstLine="709"/>
        <w:jc w:val="both"/>
        <w:rPr>
          <w:rFonts w:ascii="Times New Roman" w:eastAsia="Times New Roman" w:hAnsi="Times New Roman"/>
          <w:sz w:val="24"/>
          <w:szCs w:val="24"/>
          <w:lang w:eastAsia="lt-LT"/>
        </w:rPr>
      </w:pPr>
    </w:p>
    <w:p w14:paraId="32648C59" w14:textId="6451BF39" w:rsidR="00802F8A" w:rsidRPr="00C260C1" w:rsidRDefault="00532C1E" w:rsidP="00004D37">
      <w:pPr>
        <w:tabs>
          <w:tab w:val="left" w:pos="0"/>
        </w:tabs>
        <w:spacing w:after="0" w:line="240" w:lineRule="auto"/>
        <w:ind w:firstLine="709"/>
        <w:jc w:val="center"/>
        <w:rPr>
          <w:rFonts w:ascii="Times New Roman" w:hAnsi="Times New Roman"/>
          <w:b/>
          <w:bCs/>
          <w:sz w:val="24"/>
          <w:szCs w:val="24"/>
        </w:rPr>
      </w:pPr>
      <w:r w:rsidRPr="00C260C1">
        <w:rPr>
          <w:rFonts w:ascii="Times New Roman" w:hAnsi="Times New Roman"/>
          <w:b/>
          <w:bCs/>
          <w:sz w:val="24"/>
          <w:szCs w:val="24"/>
        </w:rPr>
        <w:t>2.2. Įstatymų ir kitų teisės aktų projektų svarstymas</w:t>
      </w:r>
    </w:p>
    <w:p w14:paraId="2F21CA52" w14:textId="77777777" w:rsidR="00F80A7E" w:rsidRPr="00C260C1" w:rsidRDefault="00F80A7E" w:rsidP="00004D37">
      <w:pPr>
        <w:tabs>
          <w:tab w:val="left" w:pos="0"/>
        </w:tabs>
        <w:spacing w:after="0" w:line="240" w:lineRule="auto"/>
        <w:ind w:firstLine="709"/>
        <w:jc w:val="center"/>
        <w:rPr>
          <w:rFonts w:ascii="Times New Roman" w:hAnsi="Times New Roman"/>
          <w:b/>
          <w:bCs/>
          <w:sz w:val="24"/>
          <w:szCs w:val="24"/>
        </w:rPr>
      </w:pPr>
    </w:p>
    <w:p w14:paraId="5668F923" w14:textId="4A93DA42" w:rsidR="00DE4030" w:rsidRPr="00C260C1" w:rsidRDefault="00DE4030" w:rsidP="00004D37">
      <w:pPr>
        <w:tabs>
          <w:tab w:val="left" w:pos="0"/>
          <w:tab w:val="left" w:pos="240"/>
          <w:tab w:val="num" w:pos="360"/>
          <w:tab w:val="left" w:pos="709"/>
        </w:tabs>
        <w:spacing w:after="0" w:line="240" w:lineRule="auto"/>
        <w:ind w:firstLine="709"/>
        <w:rPr>
          <w:rFonts w:ascii="Times New Roman" w:eastAsia="MS Mincho" w:hAnsi="Times New Roman"/>
          <w:b/>
          <w:bCs/>
          <w:i/>
          <w:iCs/>
          <w:sz w:val="24"/>
          <w:szCs w:val="24"/>
        </w:rPr>
      </w:pPr>
      <w:r w:rsidRPr="00C260C1">
        <w:rPr>
          <w:rFonts w:ascii="Times New Roman" w:eastAsia="MS Mincho" w:hAnsi="Times New Roman"/>
          <w:b/>
          <w:bCs/>
          <w:i/>
          <w:iCs/>
          <w:sz w:val="24"/>
          <w:szCs w:val="24"/>
        </w:rPr>
        <w:t>2.2.1. Valstybės valdymo ir savivaldybių</w:t>
      </w:r>
      <w:r w:rsidRPr="00C260C1">
        <w:rPr>
          <w:rFonts w:ascii="Times New Roman" w:eastAsia="Times New Roman" w:hAnsi="Times New Roman"/>
          <w:b/>
          <w:i/>
          <w:sz w:val="24"/>
          <w:szCs w:val="24"/>
        </w:rPr>
        <w:t xml:space="preserve"> k</w:t>
      </w:r>
      <w:r w:rsidRPr="00C260C1">
        <w:rPr>
          <w:rFonts w:ascii="Times New Roman" w:eastAsia="MS Mincho" w:hAnsi="Times New Roman"/>
          <w:b/>
          <w:bCs/>
          <w:i/>
          <w:iCs/>
          <w:sz w:val="24"/>
          <w:szCs w:val="24"/>
        </w:rPr>
        <w:t>omitetas, kaip pagrindinis komitetas, svarstė šiuos teisės aktų projektus:</w:t>
      </w:r>
    </w:p>
    <w:p w14:paraId="360720C5" w14:textId="2AA7402C" w:rsidR="00D05071" w:rsidRPr="00C260C1" w:rsidRDefault="00D05071" w:rsidP="00004D37">
      <w:pPr>
        <w:tabs>
          <w:tab w:val="left" w:pos="0"/>
          <w:tab w:val="left" w:pos="240"/>
          <w:tab w:val="num" w:pos="360"/>
          <w:tab w:val="left" w:pos="709"/>
        </w:tabs>
        <w:spacing w:after="0" w:line="240" w:lineRule="auto"/>
        <w:ind w:firstLine="709"/>
        <w:rPr>
          <w:rFonts w:ascii="Times New Roman" w:eastAsia="MS Mincho" w:hAnsi="Times New Roman"/>
          <w:bCs/>
          <w:iCs/>
          <w:sz w:val="24"/>
          <w:szCs w:val="24"/>
        </w:rPr>
      </w:pPr>
    </w:p>
    <w:p w14:paraId="17038F6E" w14:textId="6408C284" w:rsidR="00B9193E" w:rsidRPr="00C260C1" w:rsidRDefault="00D05071" w:rsidP="00004D3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C260C1">
        <w:rPr>
          <w:rFonts w:ascii="Times New Roman" w:hAnsi="Times New Roman"/>
          <w:b/>
          <w:bCs/>
          <w:sz w:val="24"/>
          <w:szCs w:val="24"/>
        </w:rPr>
        <w:t xml:space="preserve">Vyriausybės įstatymo </w:t>
      </w:r>
      <w:r w:rsidRPr="00C260C1">
        <w:rPr>
          <w:rFonts w:ascii="Times New Roman" w:hAnsi="Times New Roman"/>
          <w:bCs/>
          <w:sz w:val="24"/>
          <w:szCs w:val="24"/>
        </w:rPr>
        <w:t>Nr. I-464 22 ir 35 straipsnių pakeitimo įstatymo projektas</w:t>
      </w:r>
      <w:r w:rsidR="005D244F" w:rsidRPr="00C260C1">
        <w:rPr>
          <w:rFonts w:ascii="Times New Roman" w:hAnsi="Times New Roman"/>
          <w:bCs/>
          <w:sz w:val="24"/>
          <w:szCs w:val="24"/>
        </w:rPr>
        <w:t xml:space="preserve"> </w:t>
      </w:r>
      <w:r w:rsidR="00DB5D12">
        <w:rPr>
          <w:rFonts w:ascii="Times New Roman" w:hAnsi="Times New Roman"/>
          <w:bCs/>
          <w:sz w:val="24"/>
          <w:szCs w:val="24"/>
        </w:rPr>
        <w:br/>
      </w:r>
      <w:r w:rsidR="005D244F" w:rsidRPr="00C260C1">
        <w:rPr>
          <w:rFonts w:ascii="Times New Roman" w:hAnsi="Times New Roman"/>
          <w:bCs/>
          <w:sz w:val="24"/>
          <w:szCs w:val="24"/>
        </w:rPr>
        <w:t>Nr.</w:t>
      </w:r>
      <w:r w:rsidR="005D244F" w:rsidRPr="00C260C1">
        <w:rPr>
          <w:rFonts w:ascii="Times New Roman" w:hAnsi="Times New Roman"/>
          <w:b/>
          <w:bCs/>
          <w:sz w:val="24"/>
          <w:szCs w:val="24"/>
        </w:rPr>
        <w:t xml:space="preserve"> </w:t>
      </w:r>
      <w:hyperlink r:id="rId23" w:history="1">
        <w:r w:rsidRPr="00C260C1">
          <w:rPr>
            <w:rStyle w:val="Hipersaitas"/>
            <w:rFonts w:ascii="Times New Roman" w:hAnsi="Times New Roman"/>
            <w:color w:val="auto"/>
            <w:sz w:val="24"/>
            <w:szCs w:val="24"/>
          </w:rPr>
          <w:t>XIIIP-3471</w:t>
        </w:r>
      </w:hyperlink>
      <w:r w:rsidR="00B9193E" w:rsidRPr="00C260C1">
        <w:rPr>
          <w:rFonts w:ascii="Times New Roman" w:hAnsi="Times New Roman"/>
          <w:sz w:val="24"/>
          <w:szCs w:val="24"/>
        </w:rPr>
        <w:t xml:space="preserve">. </w:t>
      </w:r>
    </w:p>
    <w:p w14:paraId="6CE21CCE" w14:textId="77777777" w:rsidR="00B9193E" w:rsidRPr="00C260C1" w:rsidRDefault="005D244F" w:rsidP="00004D3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Valstybės tarnybos įstatymo </w:t>
      </w:r>
      <w:r w:rsidRPr="00C260C1">
        <w:rPr>
          <w:rFonts w:ascii="Times New Roman" w:hAnsi="Times New Roman"/>
          <w:sz w:val="24"/>
          <w:szCs w:val="24"/>
        </w:rPr>
        <w:t xml:space="preserve">Nr. VIII-1316 8, 10 ir 51 straipsnių pakeitimo įstatymo projektas Nr. </w:t>
      </w:r>
      <w:hyperlink r:id="rId24" w:history="1">
        <w:r w:rsidRPr="00C260C1">
          <w:rPr>
            <w:rStyle w:val="Hipersaitas"/>
            <w:rFonts w:ascii="Times New Roman" w:hAnsi="Times New Roman"/>
            <w:color w:val="auto"/>
            <w:sz w:val="24"/>
            <w:szCs w:val="24"/>
          </w:rPr>
          <w:t>XIIIP-3472</w:t>
        </w:r>
      </w:hyperlink>
      <w:r w:rsidR="00B9193E" w:rsidRPr="00C260C1">
        <w:rPr>
          <w:rFonts w:ascii="Times New Roman" w:hAnsi="Times New Roman"/>
          <w:sz w:val="24"/>
          <w:szCs w:val="24"/>
        </w:rPr>
        <w:t>.</w:t>
      </w:r>
    </w:p>
    <w:p w14:paraId="579D8986" w14:textId="582B4FF4" w:rsidR="00B9193E" w:rsidRPr="00C260C1" w:rsidRDefault="005D244F" w:rsidP="00004D3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Savivaldybių administracinės priežiūros įstatymo </w:t>
      </w:r>
      <w:r w:rsidR="00B9193E" w:rsidRPr="00C260C1">
        <w:rPr>
          <w:rFonts w:ascii="Times New Roman" w:hAnsi="Times New Roman"/>
          <w:sz w:val="24"/>
          <w:szCs w:val="24"/>
        </w:rPr>
        <w:t>Nr. VIII-730 pakeitimo įstatym</w:t>
      </w:r>
      <w:r w:rsidR="00FD6260" w:rsidRPr="00C260C1">
        <w:rPr>
          <w:rFonts w:ascii="Times New Roman" w:hAnsi="Times New Roman"/>
          <w:sz w:val="24"/>
          <w:szCs w:val="24"/>
        </w:rPr>
        <w:t>o</w:t>
      </w:r>
      <w:r w:rsidRPr="00C260C1">
        <w:rPr>
          <w:rFonts w:ascii="Times New Roman" w:hAnsi="Times New Roman"/>
          <w:sz w:val="24"/>
          <w:szCs w:val="24"/>
        </w:rPr>
        <w:t xml:space="preserve"> </w:t>
      </w:r>
      <w:r w:rsidR="00DB5D12">
        <w:rPr>
          <w:rFonts w:ascii="Times New Roman" w:hAnsi="Times New Roman"/>
          <w:sz w:val="24"/>
          <w:szCs w:val="24"/>
        </w:rPr>
        <w:br/>
      </w:r>
      <w:r w:rsidRPr="00C260C1">
        <w:rPr>
          <w:rFonts w:ascii="Times New Roman" w:hAnsi="Times New Roman"/>
          <w:sz w:val="24"/>
          <w:szCs w:val="24"/>
        </w:rPr>
        <w:t xml:space="preserve">Nr. XIII-1477 1 ir 2 straipsnių pakeitimo įstatymo projektas Nr. </w:t>
      </w:r>
      <w:hyperlink r:id="rId25" w:history="1">
        <w:r w:rsidRPr="00C260C1">
          <w:rPr>
            <w:rStyle w:val="Hipersaitas"/>
            <w:rFonts w:ascii="Times New Roman" w:hAnsi="Times New Roman"/>
            <w:color w:val="auto"/>
            <w:sz w:val="24"/>
            <w:szCs w:val="24"/>
          </w:rPr>
          <w:t>XIIIP-3473</w:t>
        </w:r>
      </w:hyperlink>
      <w:r w:rsidR="00B9193E" w:rsidRPr="00C260C1">
        <w:rPr>
          <w:rFonts w:ascii="Times New Roman" w:hAnsi="Times New Roman"/>
          <w:sz w:val="24"/>
          <w:szCs w:val="24"/>
        </w:rPr>
        <w:t>.</w:t>
      </w:r>
    </w:p>
    <w:p w14:paraId="1FD3F05C" w14:textId="6B813151" w:rsidR="00B9193E" w:rsidRPr="00C260C1" w:rsidRDefault="005D244F" w:rsidP="00004D3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C260C1">
        <w:rPr>
          <w:rFonts w:ascii="Times New Roman" w:hAnsi="Times New Roman"/>
          <w:b/>
          <w:sz w:val="24"/>
          <w:szCs w:val="24"/>
        </w:rPr>
        <w:t>Biudžetinių įstaigų įstatymo</w:t>
      </w:r>
      <w:r w:rsidRPr="00C260C1">
        <w:rPr>
          <w:rFonts w:ascii="Times New Roman" w:hAnsi="Times New Roman"/>
          <w:sz w:val="24"/>
          <w:szCs w:val="24"/>
        </w:rPr>
        <w:t xml:space="preserve"> Nr. I-1113 9(1) straipsnio pakeitimo įstatymo projektas </w:t>
      </w:r>
      <w:r w:rsidR="00DB5D12">
        <w:rPr>
          <w:rFonts w:ascii="Times New Roman" w:hAnsi="Times New Roman"/>
          <w:sz w:val="24"/>
          <w:szCs w:val="24"/>
        </w:rPr>
        <w:br/>
      </w:r>
      <w:r w:rsidRPr="00C260C1">
        <w:rPr>
          <w:rFonts w:ascii="Times New Roman" w:hAnsi="Times New Roman"/>
          <w:sz w:val="24"/>
          <w:szCs w:val="24"/>
        </w:rPr>
        <w:t xml:space="preserve">Nr. </w:t>
      </w:r>
      <w:hyperlink r:id="rId26" w:history="1">
        <w:r w:rsidRPr="00C260C1">
          <w:rPr>
            <w:rStyle w:val="Hipersaitas"/>
            <w:rFonts w:ascii="Times New Roman" w:hAnsi="Times New Roman"/>
            <w:color w:val="auto"/>
            <w:sz w:val="24"/>
            <w:szCs w:val="24"/>
          </w:rPr>
          <w:t>XIIIP-3474</w:t>
        </w:r>
      </w:hyperlink>
      <w:r w:rsidR="00B9193E" w:rsidRPr="00C260C1">
        <w:rPr>
          <w:rFonts w:ascii="Times New Roman" w:hAnsi="Times New Roman"/>
          <w:sz w:val="24"/>
          <w:szCs w:val="24"/>
        </w:rPr>
        <w:t>.</w:t>
      </w:r>
    </w:p>
    <w:p w14:paraId="2E688B14" w14:textId="4677F4C5" w:rsidR="00B9193E" w:rsidRPr="00C260C1" w:rsidRDefault="005D244F" w:rsidP="00004D3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C260C1">
        <w:rPr>
          <w:rFonts w:ascii="Times New Roman" w:hAnsi="Times New Roman"/>
          <w:b/>
          <w:sz w:val="24"/>
          <w:szCs w:val="24"/>
        </w:rPr>
        <w:t>Buhalterinės apskaitos įstatymo</w:t>
      </w:r>
      <w:r w:rsidRPr="00C260C1">
        <w:rPr>
          <w:rFonts w:ascii="Times New Roman" w:hAnsi="Times New Roman"/>
          <w:sz w:val="24"/>
          <w:szCs w:val="24"/>
        </w:rPr>
        <w:t xml:space="preserve"> Nr. IX-574 10(3) straipsnio pakeitimo įstatymo projektas Nr. </w:t>
      </w:r>
      <w:hyperlink r:id="rId27" w:history="1">
        <w:r w:rsidRPr="00C260C1">
          <w:rPr>
            <w:rStyle w:val="Hipersaitas"/>
            <w:rFonts w:ascii="Times New Roman" w:hAnsi="Times New Roman"/>
            <w:color w:val="auto"/>
            <w:sz w:val="24"/>
            <w:szCs w:val="24"/>
          </w:rPr>
          <w:t>XIIIP-3475</w:t>
        </w:r>
      </w:hyperlink>
      <w:r w:rsidRPr="00C260C1">
        <w:rPr>
          <w:rFonts w:ascii="Times New Roman" w:hAnsi="Times New Roman"/>
          <w:sz w:val="24"/>
          <w:szCs w:val="24"/>
        </w:rPr>
        <w:t xml:space="preserve">. </w:t>
      </w:r>
    </w:p>
    <w:p w14:paraId="134D2A2C" w14:textId="6E2AC350" w:rsidR="00B9193E" w:rsidRPr="00C260C1" w:rsidRDefault="00B9193E"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Projektai parengti siekiant suderinti Vyriausybės įstatymo ir Valstybės tarnybos įstatymo, Biudžetinių įstaigų įstatymo ir Buhalterinės apskaitos įstatymo nuostatas su 2019 m. liepos 1 d. įsigaliosiančiu naujos redakcijos Savivaldybių administracinės priežiūros įstatymu.</w:t>
      </w:r>
      <w:r w:rsidR="00A86B08" w:rsidRPr="00C260C1">
        <w:rPr>
          <w:rFonts w:ascii="Times New Roman" w:eastAsia="Times New Roman" w:hAnsi="Times New Roman"/>
          <w:sz w:val="24"/>
          <w:szCs w:val="24"/>
          <w:lang w:eastAsia="lt-LT"/>
        </w:rPr>
        <w:t xml:space="preserve"> </w:t>
      </w:r>
      <w:r w:rsidRPr="00C260C1">
        <w:rPr>
          <w:rFonts w:ascii="Times New Roman" w:eastAsia="Times New Roman" w:hAnsi="Times New Roman"/>
          <w:sz w:val="24"/>
          <w:szCs w:val="24"/>
          <w:lang w:eastAsia="lt-LT"/>
        </w:rPr>
        <w:t xml:space="preserve">Pagal </w:t>
      </w:r>
      <w:r w:rsidR="00A86B08" w:rsidRPr="00C260C1">
        <w:rPr>
          <w:rFonts w:ascii="Times New Roman" w:eastAsia="Times New Roman" w:hAnsi="Times New Roman"/>
          <w:sz w:val="24"/>
          <w:szCs w:val="24"/>
          <w:lang w:eastAsia="lt-LT"/>
        </w:rPr>
        <w:t xml:space="preserve">šio įstatymo </w:t>
      </w:r>
      <w:r w:rsidRPr="00C260C1">
        <w:rPr>
          <w:rFonts w:ascii="Times New Roman" w:eastAsia="Times New Roman" w:hAnsi="Times New Roman"/>
          <w:sz w:val="24"/>
          <w:szCs w:val="24"/>
          <w:lang w:eastAsia="lt-LT"/>
        </w:rPr>
        <w:t>nuostatas 2019 m. liepos 1 d. keičiasi Vyriausybės atstovų statusas – iš valstybės tarnautojų</w:t>
      </w:r>
      <w:r w:rsidR="00A86B08" w:rsidRPr="00C260C1">
        <w:rPr>
          <w:rFonts w:ascii="Times New Roman" w:eastAsia="Times New Roman" w:hAnsi="Times New Roman"/>
          <w:sz w:val="24"/>
          <w:szCs w:val="24"/>
          <w:lang w:eastAsia="lt-LT"/>
        </w:rPr>
        <w:t xml:space="preserve"> – </w:t>
      </w:r>
      <w:r w:rsidRPr="00C260C1">
        <w:rPr>
          <w:rFonts w:ascii="Times New Roman" w:eastAsia="Times New Roman" w:hAnsi="Times New Roman"/>
          <w:sz w:val="24"/>
          <w:szCs w:val="24"/>
          <w:lang w:eastAsia="lt-LT"/>
        </w:rPr>
        <w:t>įstaigos vadovų jie tampa valstybės pareigūnais.</w:t>
      </w:r>
      <w:r w:rsidR="00A86B08" w:rsidRPr="00C260C1">
        <w:rPr>
          <w:rFonts w:ascii="Times New Roman" w:eastAsia="Times New Roman" w:hAnsi="Times New Roman"/>
          <w:sz w:val="24"/>
          <w:szCs w:val="24"/>
          <w:lang w:eastAsia="lt-LT"/>
        </w:rPr>
        <w:t xml:space="preserve"> </w:t>
      </w:r>
      <w:r w:rsidRPr="00C260C1">
        <w:rPr>
          <w:rFonts w:ascii="Times New Roman" w:eastAsia="Times New Roman" w:hAnsi="Times New Roman"/>
          <w:sz w:val="24"/>
          <w:szCs w:val="24"/>
          <w:lang w:eastAsia="lt-LT"/>
        </w:rPr>
        <w:t>Taip pat keičiasi juridinio asmens – Vyriausybės atstovo tarnybos – pavadinimas ir skaičius – vietoje 10 kiekvienoje apskrityje veikiančių Vyriausybės atstovų tarnybų įsteigiama viena Vyriausybės atstovų įstaiga, kurią sudaro Vyriausybės atstovai ir kiekvienoje apskrityje dirbantys valstybės tarnautojai ir darbuotojai</w:t>
      </w:r>
      <w:r w:rsidR="00A86B08" w:rsidRPr="00C260C1">
        <w:rPr>
          <w:rFonts w:ascii="Times New Roman" w:eastAsia="Times New Roman" w:hAnsi="Times New Roman"/>
          <w:sz w:val="24"/>
          <w:szCs w:val="24"/>
          <w:lang w:eastAsia="lt-LT"/>
        </w:rPr>
        <w:t xml:space="preserve">, dirbantys pagal darbo sutartį. </w:t>
      </w:r>
      <w:r w:rsidRPr="00C260C1">
        <w:rPr>
          <w:rFonts w:ascii="Times New Roman" w:eastAsia="Times New Roman" w:hAnsi="Times New Roman"/>
          <w:sz w:val="24"/>
          <w:szCs w:val="24"/>
          <w:lang w:eastAsia="lt-LT"/>
        </w:rPr>
        <w:t xml:space="preserve">Siekiant regionuose išlaikyti aukštą kvalifikaciją turinčius valstybės tarnautojus (įstaigų vadovus – Vyriausybės atstovus) </w:t>
      </w:r>
      <w:r w:rsidR="00A86B08" w:rsidRPr="00C260C1">
        <w:rPr>
          <w:rFonts w:ascii="Times New Roman" w:eastAsia="Times New Roman" w:hAnsi="Times New Roman"/>
          <w:sz w:val="24"/>
          <w:szCs w:val="24"/>
          <w:lang w:eastAsia="lt-LT"/>
        </w:rPr>
        <w:t xml:space="preserve">projektuose </w:t>
      </w:r>
      <w:r w:rsidRPr="00C260C1">
        <w:rPr>
          <w:rFonts w:ascii="Times New Roman" w:eastAsia="Times New Roman" w:hAnsi="Times New Roman"/>
          <w:sz w:val="24"/>
          <w:szCs w:val="24"/>
          <w:lang w:eastAsia="lt-LT"/>
        </w:rPr>
        <w:t xml:space="preserve">nustatytas mechanizmas, pagal kurį Vyriausybės atstovai galėtų likti valstybės tarnyboje, t. y. jų sutikimu nuo 2019 m. liepos 2 d. būtų paskiriami į karjeros valstybės tarnautojo pareigas Vyriausybės atstovų įstaigoje. </w:t>
      </w:r>
    </w:p>
    <w:p w14:paraId="5A45664D" w14:textId="77777777" w:rsidR="00C961F3" w:rsidRPr="00C260C1" w:rsidRDefault="00FD6260"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hAnsi="Times New Roman"/>
          <w:bCs/>
          <w:sz w:val="24"/>
          <w:szCs w:val="24"/>
        </w:rPr>
        <w:t xml:space="preserve">Vyriausybės įstatymo Nr. I-464 22 ir 35 straipsnių pakeitimo įstatymas Nr. </w:t>
      </w:r>
      <w:hyperlink r:id="rId28" w:history="1">
        <w:r w:rsidRPr="00C260C1">
          <w:rPr>
            <w:rStyle w:val="Hipersaitas"/>
            <w:rFonts w:ascii="Times New Roman" w:hAnsi="Times New Roman"/>
            <w:bCs/>
            <w:color w:val="auto"/>
            <w:sz w:val="24"/>
            <w:szCs w:val="24"/>
          </w:rPr>
          <w:t>XIII-2234</w:t>
        </w:r>
      </w:hyperlink>
      <w:r w:rsidRPr="00C260C1">
        <w:rPr>
          <w:rFonts w:ascii="Times New Roman" w:hAnsi="Times New Roman"/>
          <w:bCs/>
          <w:sz w:val="24"/>
          <w:szCs w:val="24"/>
        </w:rPr>
        <w:t xml:space="preserve">, Valstybės tarnybos įstatymo Nr. VIII-1316 8, 10 ir 51 straipsnių pakeitimo įstatymas Nr. </w:t>
      </w:r>
      <w:hyperlink r:id="rId29" w:history="1">
        <w:r w:rsidRPr="00C260C1">
          <w:rPr>
            <w:rStyle w:val="Hipersaitas"/>
            <w:rFonts w:ascii="Times New Roman" w:hAnsi="Times New Roman"/>
            <w:color w:val="auto"/>
            <w:sz w:val="24"/>
            <w:szCs w:val="24"/>
          </w:rPr>
          <w:t>XIII-2235</w:t>
        </w:r>
      </w:hyperlink>
      <w:r w:rsidRPr="00C260C1">
        <w:rPr>
          <w:rFonts w:ascii="Times New Roman" w:hAnsi="Times New Roman"/>
          <w:bCs/>
          <w:sz w:val="24"/>
          <w:szCs w:val="24"/>
        </w:rPr>
        <w:t xml:space="preserve">, Savivaldybių administracinės priežiūros įstatymo Nr. VIII-730 pakeitimo įstatymo Nr. XIII-1477 1 ir 2 straipsnių pakeitimo įstatymas Nr. </w:t>
      </w:r>
      <w:hyperlink r:id="rId30" w:history="1">
        <w:r w:rsidRPr="00C260C1">
          <w:rPr>
            <w:rStyle w:val="Hipersaitas"/>
            <w:rFonts w:ascii="Times New Roman" w:hAnsi="Times New Roman"/>
            <w:bCs/>
            <w:color w:val="auto"/>
            <w:sz w:val="24"/>
            <w:szCs w:val="24"/>
          </w:rPr>
          <w:t>XIII-2236</w:t>
        </w:r>
      </w:hyperlink>
      <w:r w:rsidRPr="00C260C1">
        <w:rPr>
          <w:rFonts w:ascii="Times New Roman" w:hAnsi="Times New Roman"/>
          <w:bCs/>
          <w:sz w:val="24"/>
          <w:szCs w:val="24"/>
        </w:rPr>
        <w:t xml:space="preserve">, </w:t>
      </w:r>
      <w:r w:rsidR="00A86B08" w:rsidRPr="00C260C1">
        <w:rPr>
          <w:rFonts w:ascii="Times New Roman" w:hAnsi="Times New Roman"/>
          <w:bCs/>
          <w:sz w:val="24"/>
          <w:szCs w:val="24"/>
        </w:rPr>
        <w:t xml:space="preserve">Biudžetinių įstaigų įstatymo Nr. I-1113 9-1 straipsnio pakeitimo įstatymas Nr. </w:t>
      </w:r>
      <w:hyperlink r:id="rId31" w:history="1">
        <w:r w:rsidRPr="00C260C1">
          <w:rPr>
            <w:rStyle w:val="Hipersaitas"/>
            <w:rFonts w:ascii="Times New Roman" w:hAnsi="Times New Roman"/>
            <w:bCs/>
            <w:color w:val="auto"/>
            <w:sz w:val="24"/>
            <w:szCs w:val="24"/>
          </w:rPr>
          <w:t>XIII</w:t>
        </w:r>
        <w:r w:rsidR="00A86B08" w:rsidRPr="00C260C1">
          <w:rPr>
            <w:rStyle w:val="Hipersaitas"/>
            <w:rFonts w:ascii="Times New Roman" w:hAnsi="Times New Roman"/>
            <w:bCs/>
            <w:color w:val="auto"/>
            <w:sz w:val="24"/>
            <w:szCs w:val="24"/>
          </w:rPr>
          <w:t>-2237</w:t>
        </w:r>
      </w:hyperlink>
      <w:r w:rsidR="00A86B08" w:rsidRPr="00C260C1">
        <w:rPr>
          <w:rFonts w:ascii="Times New Roman" w:hAnsi="Times New Roman"/>
          <w:bCs/>
          <w:sz w:val="24"/>
          <w:szCs w:val="24"/>
        </w:rPr>
        <w:t xml:space="preserve">, Buhalterinės apskaitos įstatymo Nr. IX-574 10-3 straipsnio pakeitimo įstatymas Nr. </w:t>
      </w:r>
      <w:hyperlink r:id="rId32" w:history="1">
        <w:r w:rsidRPr="00C260C1">
          <w:rPr>
            <w:rStyle w:val="Hipersaitas"/>
            <w:rFonts w:ascii="Times New Roman" w:hAnsi="Times New Roman"/>
            <w:bCs/>
            <w:color w:val="auto"/>
            <w:sz w:val="24"/>
            <w:szCs w:val="24"/>
          </w:rPr>
          <w:t>XIII</w:t>
        </w:r>
        <w:r w:rsidR="00A86B08" w:rsidRPr="00C260C1">
          <w:rPr>
            <w:rStyle w:val="Hipersaitas"/>
            <w:rFonts w:ascii="Times New Roman" w:hAnsi="Times New Roman"/>
            <w:color w:val="auto"/>
            <w:sz w:val="24"/>
            <w:szCs w:val="24"/>
          </w:rPr>
          <w:t>-2238</w:t>
        </w:r>
      </w:hyperlink>
      <w:r w:rsidR="00A86B08" w:rsidRPr="00C260C1">
        <w:rPr>
          <w:rFonts w:ascii="Times New Roman" w:hAnsi="Times New Roman"/>
          <w:sz w:val="24"/>
          <w:szCs w:val="24"/>
        </w:rPr>
        <w:t xml:space="preserve"> </w:t>
      </w:r>
      <w:r w:rsidRPr="00C260C1">
        <w:rPr>
          <w:rFonts w:ascii="Times New Roman" w:hAnsi="Times New Roman"/>
          <w:sz w:val="24"/>
          <w:szCs w:val="24"/>
        </w:rPr>
        <w:t xml:space="preserve">Seime </w:t>
      </w:r>
      <w:r w:rsidR="00A86B08" w:rsidRPr="00C260C1">
        <w:rPr>
          <w:rFonts w:ascii="Times New Roman" w:eastAsia="Times New Roman" w:hAnsi="Times New Roman"/>
          <w:sz w:val="24"/>
          <w:szCs w:val="24"/>
          <w:lang w:eastAsia="lt-LT"/>
        </w:rPr>
        <w:t xml:space="preserve">priimti 2019 m. birželio 13 d. </w:t>
      </w:r>
    </w:p>
    <w:p w14:paraId="377910BF" w14:textId="3D3CA2FC" w:rsidR="00A86B08" w:rsidRPr="00C260C1" w:rsidRDefault="00C961F3"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Priimti įstatymai</w:t>
      </w:r>
      <w:r w:rsidR="005747AD" w:rsidRPr="00C260C1">
        <w:rPr>
          <w:rFonts w:ascii="Times New Roman" w:eastAsia="Times New Roman" w:hAnsi="Times New Roman"/>
          <w:sz w:val="24"/>
          <w:szCs w:val="24"/>
          <w:lang w:eastAsia="lt-LT"/>
        </w:rPr>
        <w:t xml:space="preserve"> įsigaliojo 2019 m. liepos 2 d.</w:t>
      </w:r>
    </w:p>
    <w:p w14:paraId="0926BDBD" w14:textId="7E665ED7" w:rsidR="00F61EE8" w:rsidRPr="00C260C1" w:rsidRDefault="00F61EE8" w:rsidP="00004D37">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p>
    <w:p w14:paraId="38514E6C" w14:textId="73DCA871" w:rsidR="00484C1F" w:rsidRPr="00C260C1" w:rsidRDefault="00484C1F" w:rsidP="00004D37">
      <w:pPr>
        <w:tabs>
          <w:tab w:val="left" w:pos="0"/>
          <w:tab w:val="left" w:pos="240"/>
          <w:tab w:val="num" w:pos="360"/>
          <w:tab w:val="left" w:pos="709"/>
        </w:tabs>
        <w:spacing w:after="0" w:line="240" w:lineRule="auto"/>
        <w:ind w:firstLine="709"/>
        <w:jc w:val="both"/>
        <w:rPr>
          <w:rFonts w:ascii="Times New Roman" w:hAnsi="Times New Roman"/>
          <w:b/>
          <w:bCs/>
          <w:sz w:val="24"/>
          <w:szCs w:val="24"/>
        </w:rPr>
      </w:pPr>
      <w:r w:rsidRPr="00C260C1">
        <w:rPr>
          <w:rFonts w:ascii="Times New Roman" w:hAnsi="Times New Roman"/>
          <w:b/>
          <w:bCs/>
          <w:sz w:val="24"/>
          <w:szCs w:val="24"/>
        </w:rPr>
        <w:t xml:space="preserve">Lietuvos gyventojų genocido ir rezistencijos tyrimo centro </w:t>
      </w:r>
      <w:r w:rsidRPr="00C260C1">
        <w:rPr>
          <w:rFonts w:ascii="Times New Roman" w:hAnsi="Times New Roman"/>
          <w:bCs/>
          <w:sz w:val="24"/>
          <w:szCs w:val="24"/>
        </w:rPr>
        <w:t xml:space="preserve">įstatymo Nr. VIII-238 trečiojo skirsnio pavadinimo ir 6 straipsnio pakeitimo įstatymo projektas Nr. </w:t>
      </w:r>
      <w:hyperlink r:id="rId33" w:history="1">
        <w:r w:rsidRPr="00C260C1">
          <w:rPr>
            <w:rStyle w:val="Hipersaitas"/>
            <w:rFonts w:ascii="Times New Roman" w:hAnsi="Times New Roman"/>
            <w:bCs/>
            <w:color w:val="auto"/>
            <w:sz w:val="24"/>
            <w:szCs w:val="24"/>
          </w:rPr>
          <w:t>XIIIP-3378</w:t>
        </w:r>
      </w:hyperlink>
      <w:r w:rsidRPr="00C260C1">
        <w:rPr>
          <w:rFonts w:ascii="Times New Roman" w:hAnsi="Times New Roman"/>
          <w:bCs/>
          <w:sz w:val="24"/>
          <w:szCs w:val="24"/>
        </w:rPr>
        <w:t>.</w:t>
      </w:r>
      <w:r w:rsidRPr="00C260C1">
        <w:rPr>
          <w:rFonts w:ascii="Times New Roman" w:hAnsi="Times New Roman"/>
          <w:b/>
          <w:bCs/>
          <w:sz w:val="24"/>
          <w:szCs w:val="24"/>
        </w:rPr>
        <w:t xml:space="preserve"> </w:t>
      </w:r>
    </w:p>
    <w:p w14:paraId="74E9A70B" w14:textId="6B699AC2" w:rsidR="00484C1F" w:rsidRPr="00C260C1" w:rsidRDefault="00C961F3"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Įstatymo projekt</w:t>
      </w:r>
      <w:r w:rsidR="00484C1F" w:rsidRPr="00C260C1">
        <w:rPr>
          <w:rFonts w:ascii="Times New Roman" w:eastAsia="Times New Roman" w:hAnsi="Times New Roman"/>
          <w:sz w:val="24"/>
          <w:szCs w:val="24"/>
          <w:lang w:eastAsia="lt-LT"/>
        </w:rPr>
        <w:t xml:space="preserve">e Centro generaliniam direktoriui siūloma nustatyti 5 metų kadenciją ir numatyti, kad asmuo šias pareigas gali eiti ne daugiau nei 2 kadencijas iš eilės. Taip pat siūloma numatyti, kad Centro generalinio direktoriaus kandidatūrą Seimui vietoj pagal dabar galiojantį reguliavimą teikiančio Ministro Pirmininko, teiktų Lietuvos Respublikos Seimo Pirmininkas. </w:t>
      </w:r>
    </w:p>
    <w:p w14:paraId="46F6CDDF" w14:textId="6E299606" w:rsidR="00484C1F" w:rsidRPr="00C260C1" w:rsidRDefault="00484C1F"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Keičiamo 6 straipsnio 4 dalyje siūloma nustatyti reikalavimus Centro generaliniam direktoriui: 1) nepriekaištinga reputacija; 2) Lietuvos Respublikos pilietis; 3) humanitarinių arba socialinių mokslų studijų krypties grupės aukštasis universitetinis magistro kvalifikacinis laipsnis arba jam </w:t>
      </w:r>
      <w:r w:rsidR="00EE176B" w:rsidRPr="00C260C1">
        <w:rPr>
          <w:rFonts w:ascii="Times New Roman" w:eastAsia="Times New Roman" w:hAnsi="Times New Roman"/>
          <w:sz w:val="24"/>
          <w:szCs w:val="24"/>
          <w:lang w:eastAsia="lt-LT"/>
        </w:rPr>
        <w:t>parlyginta</w:t>
      </w:r>
      <w:r w:rsidRPr="00C260C1">
        <w:rPr>
          <w:rFonts w:ascii="Times New Roman" w:eastAsia="Times New Roman" w:hAnsi="Times New Roman"/>
          <w:sz w:val="24"/>
          <w:szCs w:val="24"/>
          <w:lang w:eastAsia="lt-LT"/>
        </w:rPr>
        <w:t xml:space="preserve"> aukštojo mokslo kvalifikacija; 4) ne mažesnis kaip 3 metų darbo stažas srityse, susijusiose su Cen</w:t>
      </w:r>
      <w:r w:rsidR="00BF0386" w:rsidRPr="00C260C1">
        <w:rPr>
          <w:rFonts w:ascii="Times New Roman" w:eastAsia="Times New Roman" w:hAnsi="Times New Roman"/>
          <w:sz w:val="24"/>
          <w:szCs w:val="24"/>
          <w:lang w:eastAsia="lt-LT"/>
        </w:rPr>
        <w:t>tro uždaviniais ir funkcijomis; 5) turėti teisę dirbti ar susipažinti su įslaptinta informacija.</w:t>
      </w:r>
      <w:r w:rsidRPr="00C260C1">
        <w:rPr>
          <w:rFonts w:ascii="Times New Roman" w:eastAsia="Times New Roman" w:hAnsi="Times New Roman"/>
          <w:sz w:val="24"/>
          <w:szCs w:val="24"/>
          <w:lang w:eastAsia="lt-LT"/>
        </w:rPr>
        <w:t xml:space="preserve"> Įstatymo projekte sureglamentuota Centro generalinio direktoriaus  atleidimo pagrindai ir atleidimo tvarka. Įtvirtinta taisyklė, jog Centro generalinis direktorius pasibaigus kadencijai pareigas eina tol, kol bus paskirtas naujas generalinis direktorius. </w:t>
      </w:r>
    </w:p>
    <w:p w14:paraId="4A54000C" w14:textId="0F0598F4" w:rsidR="00484C1F" w:rsidRPr="00C260C1" w:rsidRDefault="00392FC2"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Numatyta</w:t>
      </w:r>
      <w:r w:rsidR="00484C1F" w:rsidRPr="00C260C1">
        <w:rPr>
          <w:rFonts w:ascii="Times New Roman" w:eastAsia="Times New Roman" w:hAnsi="Times New Roman"/>
          <w:sz w:val="24"/>
          <w:szCs w:val="24"/>
          <w:lang w:eastAsia="lt-LT"/>
        </w:rPr>
        <w:t xml:space="preserve"> Centro generalinio direktoriaus </w:t>
      </w:r>
      <w:r w:rsidR="00944C2C" w:rsidRPr="00C260C1">
        <w:rPr>
          <w:rFonts w:ascii="Times New Roman" w:eastAsia="Times New Roman" w:hAnsi="Times New Roman"/>
          <w:sz w:val="24"/>
          <w:szCs w:val="24"/>
          <w:lang w:eastAsia="lt-LT"/>
        </w:rPr>
        <w:t>socialinė garantija (2 mėnesių išeitinė išmoka)</w:t>
      </w:r>
      <w:r w:rsidR="00484C1F" w:rsidRPr="00C260C1">
        <w:rPr>
          <w:rFonts w:ascii="Times New Roman" w:eastAsia="Times New Roman" w:hAnsi="Times New Roman"/>
          <w:sz w:val="24"/>
          <w:szCs w:val="24"/>
          <w:lang w:eastAsia="lt-LT"/>
        </w:rPr>
        <w:t xml:space="preserve"> atleidžiant jį iš pareigų pasibaigus kadencijai ar dėl sveika</w:t>
      </w:r>
      <w:r w:rsidR="00944C2C" w:rsidRPr="00C260C1">
        <w:rPr>
          <w:rFonts w:ascii="Times New Roman" w:eastAsia="Times New Roman" w:hAnsi="Times New Roman"/>
          <w:sz w:val="24"/>
          <w:szCs w:val="24"/>
          <w:lang w:eastAsia="lt-LT"/>
        </w:rPr>
        <w:t>tos būklės negalint eiti pareigų</w:t>
      </w:r>
      <w:r w:rsidR="00484C1F" w:rsidRPr="00C260C1">
        <w:rPr>
          <w:rFonts w:ascii="Times New Roman" w:eastAsia="Times New Roman" w:hAnsi="Times New Roman"/>
          <w:sz w:val="24"/>
          <w:szCs w:val="24"/>
          <w:lang w:eastAsia="lt-LT"/>
        </w:rPr>
        <w:t xml:space="preserve">. </w:t>
      </w:r>
      <w:r w:rsidR="00944C2C" w:rsidRPr="00C260C1">
        <w:rPr>
          <w:rFonts w:ascii="Times New Roman" w:eastAsia="Times New Roman" w:hAnsi="Times New Roman"/>
          <w:sz w:val="24"/>
          <w:szCs w:val="24"/>
          <w:lang w:eastAsia="lt-LT"/>
        </w:rPr>
        <w:t>Patikslinta Centro Tarybos sudarymo tvarka</w:t>
      </w:r>
      <w:r w:rsidR="00C961F3" w:rsidRPr="00C260C1">
        <w:rPr>
          <w:rFonts w:ascii="Times New Roman" w:eastAsia="Times New Roman" w:hAnsi="Times New Roman"/>
          <w:sz w:val="24"/>
          <w:szCs w:val="24"/>
          <w:lang w:eastAsia="lt-LT"/>
        </w:rPr>
        <w:t xml:space="preserve"> ir vadovavimo jai taisyklė</w:t>
      </w:r>
      <w:r w:rsidR="00484C1F" w:rsidRPr="00C260C1">
        <w:rPr>
          <w:rFonts w:ascii="Times New Roman" w:eastAsia="Times New Roman" w:hAnsi="Times New Roman"/>
          <w:sz w:val="24"/>
          <w:szCs w:val="24"/>
          <w:lang w:eastAsia="lt-LT"/>
        </w:rPr>
        <w:t>s. Nuo 2019-01-01 Vals</w:t>
      </w:r>
      <w:r w:rsidR="00944C2C" w:rsidRPr="00C260C1">
        <w:rPr>
          <w:rFonts w:ascii="Times New Roman" w:eastAsia="Times New Roman" w:hAnsi="Times New Roman"/>
          <w:sz w:val="24"/>
          <w:szCs w:val="24"/>
          <w:lang w:eastAsia="lt-LT"/>
        </w:rPr>
        <w:t>tybės tarnybos įstatyme nebelikus</w:t>
      </w:r>
      <w:r w:rsidR="00484C1F" w:rsidRPr="00C260C1">
        <w:rPr>
          <w:rFonts w:ascii="Times New Roman" w:eastAsia="Times New Roman" w:hAnsi="Times New Roman"/>
          <w:sz w:val="24"/>
          <w:szCs w:val="24"/>
          <w:lang w:eastAsia="lt-LT"/>
        </w:rPr>
        <w:t xml:space="preserve"> valstybės tarnautojų struktūrinių padalinių</w:t>
      </w:r>
      <w:r w:rsidR="00944C2C" w:rsidRPr="00C260C1">
        <w:rPr>
          <w:rFonts w:ascii="Times New Roman" w:eastAsia="Times New Roman" w:hAnsi="Times New Roman"/>
          <w:sz w:val="24"/>
          <w:szCs w:val="24"/>
          <w:lang w:eastAsia="lt-LT"/>
        </w:rPr>
        <w:t xml:space="preserve"> vadovų pavaduotojų pareigybių, iš įstatymo išbraukiamos</w:t>
      </w:r>
      <w:r w:rsidR="00484C1F" w:rsidRPr="00C260C1">
        <w:rPr>
          <w:rFonts w:ascii="Times New Roman" w:eastAsia="Times New Roman" w:hAnsi="Times New Roman"/>
          <w:sz w:val="24"/>
          <w:szCs w:val="24"/>
          <w:lang w:eastAsia="lt-LT"/>
        </w:rPr>
        <w:t xml:space="preserve"> struktūrinių padalinių pavaduot</w:t>
      </w:r>
      <w:r w:rsidR="00C961F3" w:rsidRPr="00C260C1">
        <w:rPr>
          <w:rFonts w:ascii="Times New Roman" w:eastAsia="Times New Roman" w:hAnsi="Times New Roman"/>
          <w:sz w:val="24"/>
          <w:szCs w:val="24"/>
          <w:lang w:eastAsia="lt-LT"/>
        </w:rPr>
        <w:t>ojų pareigybė</w:t>
      </w:r>
      <w:r w:rsidR="00484C1F" w:rsidRPr="00C260C1">
        <w:rPr>
          <w:rFonts w:ascii="Times New Roman" w:eastAsia="Times New Roman" w:hAnsi="Times New Roman"/>
          <w:sz w:val="24"/>
          <w:szCs w:val="24"/>
          <w:lang w:eastAsia="lt-LT"/>
        </w:rPr>
        <w:t>s.</w:t>
      </w:r>
      <w:r w:rsidR="00944C2C" w:rsidRPr="00C260C1">
        <w:rPr>
          <w:rFonts w:ascii="Times New Roman" w:eastAsia="Times New Roman" w:hAnsi="Times New Roman"/>
          <w:sz w:val="24"/>
          <w:szCs w:val="24"/>
          <w:lang w:eastAsia="lt-LT"/>
        </w:rPr>
        <w:t xml:space="preserve"> Numatyta</w:t>
      </w:r>
      <w:r w:rsidR="00484C1F" w:rsidRPr="00C260C1">
        <w:rPr>
          <w:rFonts w:ascii="Times New Roman" w:eastAsia="Times New Roman" w:hAnsi="Times New Roman"/>
          <w:sz w:val="24"/>
          <w:szCs w:val="24"/>
          <w:lang w:eastAsia="lt-LT"/>
        </w:rPr>
        <w:t>, kad Centro nuostatus Seimui tvirtinti teikia Seimo Laisvės kovų ir valstybės istorinės atminties komisija (vietoj Vyriausybės). Įstatymo projekto 3 straipsnyje siūloma užtikrinti vadovavimo nepertraukiamumo principą įsigaliojus šiam pakeitimo įstatymui skiriant naują Centro generalinį direktorių. Taip pat siūloma užtikrinti teisę į socialinę garantiją – išeitinę išmoką</w:t>
      </w:r>
      <w:r w:rsidR="00310727">
        <w:rPr>
          <w:rFonts w:ascii="Times New Roman" w:eastAsia="Times New Roman" w:hAnsi="Times New Roman"/>
          <w:sz w:val="24"/>
          <w:szCs w:val="24"/>
          <w:lang w:eastAsia="lt-LT"/>
        </w:rPr>
        <w:t xml:space="preserve"> –</w:t>
      </w:r>
      <w:r w:rsidR="00484C1F" w:rsidRPr="00C260C1">
        <w:rPr>
          <w:rFonts w:ascii="Times New Roman" w:eastAsia="Times New Roman" w:hAnsi="Times New Roman"/>
          <w:sz w:val="24"/>
          <w:szCs w:val="24"/>
          <w:lang w:eastAsia="lt-LT"/>
        </w:rPr>
        <w:t xml:space="preserve"> atleidžiamam neterminuotai Centro generalinio direktoriaus pareigas ėjusiam asmeniui. </w:t>
      </w:r>
    </w:p>
    <w:p w14:paraId="448A4158" w14:textId="7A7E25D0" w:rsidR="00392FC2" w:rsidRPr="00C260C1" w:rsidRDefault="00392FC2"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A</w:t>
      </w:r>
      <w:r w:rsidR="00C260C1" w:rsidRPr="00C260C1">
        <w:rPr>
          <w:rFonts w:ascii="Times New Roman" w:hAnsi="Times New Roman"/>
          <w:sz w:val="24"/>
          <w:szCs w:val="24"/>
        </w:rPr>
        <w:t>t</w:t>
      </w:r>
      <w:r w:rsidRPr="00C260C1">
        <w:rPr>
          <w:rFonts w:ascii="Times New Roman" w:hAnsi="Times New Roman"/>
          <w:sz w:val="24"/>
          <w:szCs w:val="24"/>
        </w:rPr>
        <w:t>sižvelgiant</w:t>
      </w:r>
      <w:r w:rsidR="00EE176B" w:rsidRPr="00C260C1">
        <w:rPr>
          <w:rFonts w:ascii="Times New Roman" w:hAnsi="Times New Roman"/>
          <w:sz w:val="24"/>
          <w:szCs w:val="24"/>
        </w:rPr>
        <w:t xml:space="preserve"> </w:t>
      </w:r>
      <w:r w:rsidRPr="00C260C1">
        <w:rPr>
          <w:rFonts w:ascii="Times New Roman" w:hAnsi="Times New Roman"/>
          <w:sz w:val="24"/>
          <w:szCs w:val="24"/>
        </w:rPr>
        <w:t>į tai, jog Centro tyrimai apima ir 1990–1991 m. SSRS vykdytos agresijos atkūrus Lietuvos nepriklausomybę laikotarpį, atitinkamai patikslinti ir kiti įstatymo straipsniai.</w:t>
      </w:r>
    </w:p>
    <w:p w14:paraId="43B34B73" w14:textId="3676368F" w:rsidR="00392FC2" w:rsidRPr="00C260C1" w:rsidRDefault="00392FC2"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hAnsi="Times New Roman"/>
          <w:sz w:val="24"/>
          <w:szCs w:val="24"/>
        </w:rPr>
        <w:t xml:space="preserve">Įstatymas Nr. </w:t>
      </w:r>
      <w:hyperlink r:id="rId34" w:history="1">
        <w:r w:rsidRPr="00C260C1">
          <w:rPr>
            <w:rStyle w:val="Hipersaitas"/>
            <w:rFonts w:ascii="Times New Roman" w:hAnsi="Times New Roman"/>
            <w:color w:val="auto"/>
            <w:sz w:val="24"/>
            <w:szCs w:val="24"/>
          </w:rPr>
          <w:t>XIII-2322</w:t>
        </w:r>
      </w:hyperlink>
      <w:r w:rsidRPr="00C260C1">
        <w:rPr>
          <w:rFonts w:ascii="Times New Roman" w:hAnsi="Times New Roman"/>
          <w:sz w:val="24"/>
          <w:szCs w:val="24"/>
        </w:rPr>
        <w:t xml:space="preserve"> priimtas 2019 m. liepos 11 d., įsigalios 2020 m. sausio 1 d.</w:t>
      </w:r>
    </w:p>
    <w:p w14:paraId="1A0E7B8E" w14:textId="37D619A2" w:rsidR="00484C1F" w:rsidRPr="00C260C1" w:rsidRDefault="00484C1F" w:rsidP="00004D37">
      <w:pPr>
        <w:tabs>
          <w:tab w:val="left" w:pos="0"/>
          <w:tab w:val="left" w:pos="240"/>
          <w:tab w:val="num" w:pos="360"/>
          <w:tab w:val="left" w:pos="709"/>
        </w:tabs>
        <w:spacing w:after="0" w:line="240" w:lineRule="auto"/>
        <w:ind w:firstLine="709"/>
        <w:jc w:val="both"/>
        <w:rPr>
          <w:rFonts w:ascii="Times New Roman" w:hAnsi="Times New Roman"/>
          <w:b/>
          <w:bCs/>
          <w:sz w:val="24"/>
          <w:szCs w:val="24"/>
        </w:rPr>
      </w:pPr>
    </w:p>
    <w:p w14:paraId="16BEE4B4" w14:textId="77777777" w:rsidR="00464FC1" w:rsidRPr="00C260C1" w:rsidRDefault="00464FC1" w:rsidP="00004D37">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C260C1">
        <w:rPr>
          <w:rFonts w:ascii="Times New Roman" w:eastAsia="MS Mincho" w:hAnsi="Times New Roman"/>
          <w:b/>
          <w:bCs/>
          <w:iCs/>
          <w:sz w:val="24"/>
          <w:szCs w:val="24"/>
        </w:rPr>
        <w:t xml:space="preserve">Savivaldybių tarybų rinkimų įstatymo </w:t>
      </w:r>
      <w:r w:rsidRPr="00C260C1">
        <w:rPr>
          <w:rFonts w:ascii="Times New Roman" w:eastAsia="MS Mincho" w:hAnsi="Times New Roman"/>
          <w:bCs/>
          <w:iCs/>
          <w:sz w:val="24"/>
          <w:szCs w:val="24"/>
        </w:rPr>
        <w:t>Nr. XII-966 34 straipsnio pakeitimo įstatymo projektas</w:t>
      </w:r>
      <w:r w:rsidRPr="00C260C1">
        <w:rPr>
          <w:rFonts w:ascii="Times New Roman" w:eastAsia="MS Mincho" w:hAnsi="Times New Roman"/>
          <w:b/>
          <w:bCs/>
          <w:iCs/>
          <w:sz w:val="24"/>
          <w:szCs w:val="24"/>
        </w:rPr>
        <w:t xml:space="preserve"> </w:t>
      </w:r>
      <w:r w:rsidRPr="00C260C1">
        <w:rPr>
          <w:rFonts w:ascii="Times New Roman" w:eastAsia="MS Mincho" w:hAnsi="Times New Roman"/>
          <w:bCs/>
          <w:iCs/>
          <w:sz w:val="24"/>
          <w:szCs w:val="24"/>
        </w:rPr>
        <w:t xml:space="preserve">Nr. </w:t>
      </w:r>
      <w:hyperlink r:id="rId35" w:history="1">
        <w:r w:rsidRPr="00C260C1">
          <w:rPr>
            <w:rStyle w:val="Hipersaitas"/>
            <w:rFonts w:ascii="Times New Roman" w:eastAsia="MS Mincho" w:hAnsi="Times New Roman"/>
            <w:bCs/>
            <w:iCs/>
            <w:color w:val="auto"/>
            <w:sz w:val="24"/>
            <w:szCs w:val="24"/>
          </w:rPr>
          <w:t>XIIIP-3198</w:t>
        </w:r>
      </w:hyperlink>
      <w:r w:rsidRPr="00C260C1">
        <w:rPr>
          <w:rFonts w:ascii="Times New Roman" w:eastAsia="MS Mincho" w:hAnsi="Times New Roman"/>
          <w:bCs/>
          <w:iCs/>
          <w:sz w:val="24"/>
          <w:szCs w:val="24"/>
        </w:rPr>
        <w:t xml:space="preserve">, kuriuo siekiama suvienodinti dalyvavimo rinkimuose sąlygas partijoms ir rinkimų komitetams, nustatant, kad tiek partijos, tiek ir rinkimų komiteto teikiamame kandidatų sąraše kandidatų negali būti mažiau negu pusė ir du kartus daugiau negu iš viso renkama tos savivaldybės tarybos narių. Komitetas pritarė patobulintam įstatymo projektui Nr. </w:t>
      </w:r>
      <w:hyperlink r:id="rId36" w:history="1">
        <w:r w:rsidRPr="00C260C1">
          <w:rPr>
            <w:rStyle w:val="Hipersaitas"/>
            <w:rFonts w:ascii="Times New Roman" w:eastAsia="MS Mincho" w:hAnsi="Times New Roman"/>
            <w:bCs/>
            <w:iCs/>
            <w:color w:val="auto"/>
            <w:sz w:val="24"/>
            <w:szCs w:val="24"/>
          </w:rPr>
          <w:t>XIIIP-3198(2)</w:t>
        </w:r>
      </w:hyperlink>
      <w:r w:rsidRPr="00C260C1">
        <w:rPr>
          <w:rFonts w:ascii="Times New Roman" w:eastAsia="MS Mincho" w:hAnsi="Times New Roman"/>
          <w:bCs/>
          <w:iCs/>
          <w:sz w:val="24"/>
          <w:szCs w:val="24"/>
        </w:rPr>
        <w:t>.</w:t>
      </w:r>
    </w:p>
    <w:p w14:paraId="72759325" w14:textId="77777777" w:rsidR="009C1C37" w:rsidRPr="00C260C1" w:rsidRDefault="00464FC1" w:rsidP="00004D37">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C260C1">
        <w:rPr>
          <w:rFonts w:ascii="Times New Roman" w:eastAsia="MS Mincho" w:hAnsi="Times New Roman"/>
          <w:bCs/>
          <w:iCs/>
          <w:sz w:val="24"/>
          <w:szCs w:val="24"/>
        </w:rPr>
        <w:t>Seimas po svarstymo pritarė Komiteto patobulintam įstatymo projektui.</w:t>
      </w:r>
    </w:p>
    <w:p w14:paraId="5F678E07" w14:textId="77777777" w:rsidR="009C1C37" w:rsidRPr="00C260C1" w:rsidRDefault="009C1C37" w:rsidP="00004D37">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p>
    <w:p w14:paraId="4022D2E1" w14:textId="4A62A176" w:rsidR="009C1C37" w:rsidRPr="00C260C1" w:rsidRDefault="009C1C37" w:rsidP="00004D37">
      <w:pPr>
        <w:tabs>
          <w:tab w:val="left" w:pos="0"/>
          <w:tab w:val="left" w:pos="240"/>
          <w:tab w:val="num" w:pos="360"/>
          <w:tab w:val="left" w:pos="709"/>
        </w:tabs>
        <w:spacing w:after="0" w:line="240" w:lineRule="auto"/>
        <w:ind w:firstLine="709"/>
        <w:jc w:val="both"/>
        <w:rPr>
          <w:rFonts w:ascii="Times New Roman" w:eastAsia="MS Mincho" w:hAnsi="Times New Roman"/>
          <w:bCs/>
          <w:iCs/>
          <w:sz w:val="24"/>
          <w:szCs w:val="24"/>
        </w:rPr>
      </w:pPr>
      <w:r w:rsidRPr="00C260C1">
        <w:rPr>
          <w:rFonts w:ascii="Times New Roman" w:eastAsiaTheme="minorHAnsi" w:hAnsi="Times New Roman"/>
          <w:b/>
          <w:sz w:val="24"/>
          <w:szCs w:val="24"/>
        </w:rPr>
        <w:t xml:space="preserve">Politinių kampanijų finansavimo ir finansavimo kontrolės įstatymo </w:t>
      </w:r>
      <w:r w:rsidRPr="00310727">
        <w:rPr>
          <w:rFonts w:ascii="Times New Roman" w:eastAsiaTheme="minorHAnsi" w:hAnsi="Times New Roman"/>
          <w:sz w:val="24"/>
          <w:szCs w:val="24"/>
        </w:rPr>
        <w:t>Nr. IX-2428 10, 12, 14, 15, 16, 17, 18, 19, 21 ir 22 straipsnių pakeitimo įstatymo projektas</w:t>
      </w:r>
      <w:r w:rsidRPr="00C260C1">
        <w:rPr>
          <w:rFonts w:ascii="Times New Roman" w:eastAsiaTheme="minorHAnsi" w:hAnsi="Times New Roman"/>
          <w:b/>
          <w:sz w:val="24"/>
          <w:szCs w:val="24"/>
        </w:rPr>
        <w:t xml:space="preserve"> </w:t>
      </w:r>
      <w:r w:rsidRPr="00310727">
        <w:rPr>
          <w:rFonts w:ascii="Times New Roman" w:eastAsiaTheme="minorHAnsi" w:hAnsi="Times New Roman"/>
          <w:sz w:val="24"/>
          <w:szCs w:val="24"/>
        </w:rPr>
        <w:t xml:space="preserve">Nr. </w:t>
      </w:r>
      <w:hyperlink r:id="rId37" w:history="1">
        <w:r w:rsidRPr="00310727">
          <w:rPr>
            <w:rFonts w:ascii="Times New Roman" w:eastAsiaTheme="minorHAnsi" w:hAnsi="Times New Roman"/>
            <w:sz w:val="24"/>
            <w:szCs w:val="24"/>
            <w:u w:val="single"/>
          </w:rPr>
          <w:t>XIIIP-3129</w:t>
        </w:r>
      </w:hyperlink>
      <w:r w:rsidRPr="00C260C1">
        <w:rPr>
          <w:rFonts w:ascii="Times New Roman" w:eastAsiaTheme="minorHAnsi" w:hAnsi="Times New Roman"/>
          <w:b/>
          <w:sz w:val="24"/>
          <w:szCs w:val="24"/>
        </w:rPr>
        <w:t xml:space="preserve">, Politinių partijų įstatymo </w:t>
      </w:r>
      <w:r w:rsidRPr="00310727">
        <w:rPr>
          <w:rFonts w:ascii="Times New Roman" w:eastAsiaTheme="minorHAnsi" w:hAnsi="Times New Roman"/>
          <w:sz w:val="24"/>
          <w:szCs w:val="24"/>
        </w:rPr>
        <w:t xml:space="preserve">Nr. I-606 19, 20, 21, 23, 24, 26, 27 ir 30 straipsnių pakeitimo įstatymo projektas </w:t>
      </w:r>
      <w:r w:rsidR="00D25E57">
        <w:rPr>
          <w:rFonts w:ascii="Times New Roman" w:eastAsiaTheme="minorHAnsi" w:hAnsi="Times New Roman"/>
          <w:sz w:val="24"/>
          <w:szCs w:val="24"/>
        </w:rPr>
        <w:br/>
      </w:r>
      <w:r w:rsidRPr="00310727">
        <w:rPr>
          <w:rFonts w:ascii="Times New Roman" w:eastAsiaTheme="minorHAnsi" w:hAnsi="Times New Roman"/>
          <w:sz w:val="24"/>
          <w:szCs w:val="24"/>
        </w:rPr>
        <w:t xml:space="preserve">Nr. </w:t>
      </w:r>
      <w:hyperlink r:id="rId38" w:history="1">
        <w:r w:rsidRPr="00310727">
          <w:rPr>
            <w:rFonts w:ascii="Times New Roman" w:eastAsiaTheme="minorHAnsi" w:hAnsi="Times New Roman"/>
            <w:sz w:val="24"/>
            <w:szCs w:val="24"/>
            <w:u w:val="single"/>
          </w:rPr>
          <w:t>XIIIP-3128</w:t>
        </w:r>
      </w:hyperlink>
      <w:r w:rsidRPr="00310727">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Vyriausiosios rinkimų komisijos įstatymo </w:t>
      </w:r>
      <w:r w:rsidRPr="00310727">
        <w:rPr>
          <w:rFonts w:ascii="Times New Roman" w:eastAsiaTheme="minorHAnsi" w:hAnsi="Times New Roman"/>
          <w:sz w:val="24"/>
          <w:szCs w:val="24"/>
        </w:rPr>
        <w:t>Nr. IX-985 3 ir 16 straipsnių pakeitimo ir Įstatymo papildymo 12</w:t>
      </w:r>
      <w:r w:rsidRPr="00310727">
        <w:rPr>
          <w:rFonts w:ascii="Times New Roman" w:eastAsiaTheme="minorHAnsi" w:hAnsi="Times New Roman"/>
          <w:sz w:val="24"/>
          <w:szCs w:val="24"/>
          <w:vertAlign w:val="superscript"/>
        </w:rPr>
        <w:t>1</w:t>
      </w:r>
      <w:r w:rsidRPr="00310727">
        <w:rPr>
          <w:rFonts w:ascii="Times New Roman" w:eastAsiaTheme="minorHAnsi" w:hAnsi="Times New Roman"/>
          <w:sz w:val="24"/>
          <w:szCs w:val="24"/>
        </w:rPr>
        <w:t xml:space="preserve"> ir 12</w:t>
      </w:r>
      <w:r w:rsidRPr="00310727">
        <w:rPr>
          <w:rFonts w:ascii="Times New Roman" w:eastAsiaTheme="minorHAnsi" w:hAnsi="Times New Roman"/>
          <w:sz w:val="24"/>
          <w:szCs w:val="24"/>
          <w:vertAlign w:val="superscript"/>
        </w:rPr>
        <w:t>2</w:t>
      </w:r>
      <w:r w:rsidRPr="00310727">
        <w:rPr>
          <w:rFonts w:ascii="Times New Roman" w:eastAsiaTheme="minorHAnsi" w:hAnsi="Times New Roman"/>
          <w:sz w:val="24"/>
          <w:szCs w:val="24"/>
        </w:rPr>
        <w:t xml:space="preserve"> straipsniais įstatymo projektas Nr. </w:t>
      </w:r>
      <w:hyperlink r:id="rId39" w:history="1">
        <w:r w:rsidRPr="00310727">
          <w:rPr>
            <w:rFonts w:ascii="Times New Roman" w:eastAsiaTheme="minorHAnsi" w:hAnsi="Times New Roman"/>
            <w:sz w:val="24"/>
            <w:szCs w:val="24"/>
            <w:u w:val="single"/>
          </w:rPr>
          <w:t>XIIIP-3131</w:t>
        </w:r>
      </w:hyperlink>
      <w:r w:rsidRPr="00310727">
        <w:rPr>
          <w:rFonts w:ascii="Times New Roman" w:eastAsiaTheme="minorHAnsi" w:hAnsi="Times New Roman"/>
          <w:sz w:val="24"/>
          <w:szCs w:val="24"/>
        </w:rPr>
        <w:t>.</w:t>
      </w:r>
      <w:r w:rsidRPr="00C260C1">
        <w:rPr>
          <w:rFonts w:ascii="Times New Roman" w:eastAsiaTheme="minorHAnsi" w:hAnsi="Times New Roman"/>
          <w:sz w:val="24"/>
          <w:szCs w:val="24"/>
        </w:rPr>
        <w:t xml:space="preserve"> Projektai parengti pagal Ministro Pirmininko 2018 m. birželio 28 d. potvarkiu Nr. 123 sudarytos darbo grupės siūlymus. Kartu su šiais projektais pateikti susiję projektai: </w:t>
      </w:r>
      <w:r w:rsidRPr="00310727">
        <w:rPr>
          <w:rFonts w:ascii="Times New Roman" w:eastAsiaTheme="minorHAnsi" w:hAnsi="Times New Roman"/>
          <w:b/>
          <w:sz w:val="24"/>
          <w:szCs w:val="24"/>
        </w:rPr>
        <w:t>Baudžiamojo kodekso</w:t>
      </w:r>
      <w:r w:rsidRPr="00C260C1">
        <w:rPr>
          <w:rFonts w:ascii="Times New Roman" w:eastAsiaTheme="minorHAnsi" w:hAnsi="Times New Roman"/>
          <w:sz w:val="24"/>
          <w:szCs w:val="24"/>
        </w:rPr>
        <w:t xml:space="preserve"> XXVI skyriaus pavadinimo pakeitimo ir Kodekso papildymo 175</w:t>
      </w:r>
      <w:r w:rsidRPr="00C260C1">
        <w:rPr>
          <w:rFonts w:ascii="Times New Roman" w:eastAsiaTheme="minorHAnsi" w:hAnsi="Times New Roman"/>
          <w:sz w:val="24"/>
          <w:szCs w:val="24"/>
          <w:vertAlign w:val="superscript"/>
        </w:rPr>
        <w:t>1</w:t>
      </w:r>
      <w:r w:rsidRPr="00C260C1">
        <w:rPr>
          <w:rFonts w:ascii="Times New Roman" w:eastAsiaTheme="minorHAnsi" w:hAnsi="Times New Roman"/>
          <w:sz w:val="24"/>
          <w:szCs w:val="24"/>
        </w:rPr>
        <w:t xml:space="preserve"> straipsniu įstatymo projektas</w:t>
      </w:r>
      <w:r w:rsidRPr="00C260C1">
        <w:rPr>
          <w:rFonts w:ascii="Times New Roman" w:eastAsiaTheme="minorHAnsi" w:hAnsi="Times New Roman" w:cstheme="minorBidi"/>
          <w:sz w:val="24"/>
          <w:szCs w:val="24"/>
        </w:rPr>
        <w:t xml:space="preserve"> </w:t>
      </w:r>
      <w:r w:rsidRPr="00C260C1">
        <w:rPr>
          <w:rFonts w:ascii="Times New Roman" w:eastAsiaTheme="minorHAnsi" w:hAnsi="Times New Roman"/>
          <w:sz w:val="24"/>
          <w:szCs w:val="24"/>
        </w:rPr>
        <w:t xml:space="preserve">Nr. </w:t>
      </w:r>
      <w:hyperlink r:id="rId40" w:history="1">
        <w:r w:rsidRPr="00C260C1">
          <w:rPr>
            <w:rFonts w:ascii="Times New Roman" w:eastAsiaTheme="minorHAnsi" w:hAnsi="Times New Roman"/>
            <w:sz w:val="24"/>
            <w:szCs w:val="24"/>
            <w:u w:val="single"/>
          </w:rPr>
          <w:t>XIIIP-3126,</w:t>
        </w:r>
      </w:hyperlink>
      <w:r w:rsidRPr="00C260C1">
        <w:rPr>
          <w:rFonts w:ascii="Times New Roman" w:eastAsiaTheme="minorHAnsi" w:hAnsi="Times New Roman"/>
          <w:sz w:val="24"/>
          <w:szCs w:val="24"/>
        </w:rPr>
        <w:t xml:space="preserve"> </w:t>
      </w:r>
      <w:r w:rsidRPr="00310727">
        <w:rPr>
          <w:rFonts w:ascii="Times New Roman" w:eastAsiaTheme="minorHAnsi" w:hAnsi="Times New Roman"/>
          <w:b/>
          <w:sz w:val="24"/>
          <w:szCs w:val="24"/>
        </w:rPr>
        <w:t xml:space="preserve">Kriminalinės žvalgybos įstatymo </w:t>
      </w:r>
      <w:r w:rsidRPr="00C260C1">
        <w:rPr>
          <w:rFonts w:ascii="Times New Roman" w:eastAsiaTheme="minorHAnsi" w:hAnsi="Times New Roman"/>
          <w:sz w:val="24"/>
          <w:szCs w:val="24"/>
        </w:rPr>
        <w:t xml:space="preserve">Nr. XI-2234 8 straipsnio pakeitimo įstatymo projektas Nr. </w:t>
      </w:r>
      <w:hyperlink r:id="rId41" w:history="1">
        <w:r w:rsidRPr="00C260C1">
          <w:rPr>
            <w:rFonts w:ascii="Times New Roman" w:eastAsiaTheme="minorHAnsi" w:hAnsi="Times New Roman"/>
            <w:sz w:val="24"/>
            <w:szCs w:val="24"/>
            <w:u w:val="single"/>
          </w:rPr>
          <w:t>XIIIP-3127</w:t>
        </w:r>
      </w:hyperlink>
      <w:r w:rsidRPr="00C260C1">
        <w:rPr>
          <w:rFonts w:ascii="Times New Roman" w:eastAsiaTheme="minorHAnsi" w:hAnsi="Times New Roman"/>
          <w:sz w:val="24"/>
          <w:szCs w:val="24"/>
        </w:rPr>
        <w:t xml:space="preserve">, </w:t>
      </w:r>
      <w:r w:rsidRPr="00310727">
        <w:rPr>
          <w:rFonts w:ascii="Times New Roman" w:eastAsiaTheme="minorHAnsi" w:hAnsi="Times New Roman"/>
          <w:b/>
          <w:sz w:val="24"/>
          <w:szCs w:val="24"/>
        </w:rPr>
        <w:t>Administracinių nusižengimų kodekso</w:t>
      </w:r>
      <w:r w:rsidRPr="00C260C1">
        <w:rPr>
          <w:rFonts w:ascii="Times New Roman" w:eastAsiaTheme="minorHAnsi" w:hAnsi="Times New Roman"/>
          <w:sz w:val="24"/>
          <w:szCs w:val="24"/>
        </w:rPr>
        <w:t xml:space="preserve"> 93, 544 ir 589 straipsnių pakeitimo įstatymo projektas Nr. </w:t>
      </w:r>
      <w:hyperlink r:id="rId42" w:history="1">
        <w:r w:rsidRPr="00C260C1">
          <w:rPr>
            <w:rFonts w:ascii="Times New Roman" w:eastAsiaTheme="minorHAnsi" w:hAnsi="Times New Roman"/>
            <w:sz w:val="24"/>
            <w:szCs w:val="24"/>
            <w:u w:val="single"/>
          </w:rPr>
          <w:t>XIIIP-3130</w:t>
        </w:r>
      </w:hyperlink>
      <w:r w:rsidRPr="00C260C1">
        <w:rPr>
          <w:rFonts w:ascii="Times New Roman" w:eastAsiaTheme="minorHAnsi" w:hAnsi="Times New Roman"/>
          <w:sz w:val="24"/>
          <w:szCs w:val="24"/>
        </w:rPr>
        <w:t xml:space="preserve">, </w:t>
      </w:r>
      <w:r w:rsidRPr="00310727">
        <w:rPr>
          <w:rFonts w:ascii="Times New Roman" w:eastAsiaTheme="minorHAnsi" w:hAnsi="Times New Roman"/>
          <w:b/>
          <w:sz w:val="24"/>
          <w:szCs w:val="24"/>
        </w:rPr>
        <w:t>Labdaros ir paramos įstatymo</w:t>
      </w:r>
      <w:r w:rsidRPr="00C260C1">
        <w:rPr>
          <w:rFonts w:ascii="Times New Roman" w:eastAsiaTheme="minorHAnsi" w:hAnsi="Times New Roman"/>
          <w:sz w:val="24"/>
          <w:szCs w:val="24"/>
        </w:rPr>
        <w:t xml:space="preserve"> Nr. I-172 13 straipsnio pakeitimo įstatymo Nr. XIII-1331 1 straipsnio pakeitimo įstatymo projektas Nr. </w:t>
      </w:r>
      <w:hyperlink r:id="rId43" w:history="1">
        <w:r w:rsidRPr="00C260C1">
          <w:rPr>
            <w:rFonts w:ascii="Times New Roman" w:eastAsiaTheme="minorHAnsi" w:hAnsi="Times New Roman"/>
            <w:sz w:val="24"/>
            <w:szCs w:val="24"/>
            <w:u w:val="single"/>
          </w:rPr>
          <w:t>XIIIP-3132</w:t>
        </w:r>
      </w:hyperlink>
      <w:r w:rsidRPr="00C260C1">
        <w:rPr>
          <w:rFonts w:ascii="Times New Roman" w:eastAsiaTheme="minorHAnsi" w:hAnsi="Times New Roman"/>
          <w:sz w:val="24"/>
          <w:szCs w:val="24"/>
        </w:rPr>
        <w:t>, kuriuos Komitetas svarstė kaip papildomas.</w:t>
      </w:r>
    </w:p>
    <w:p w14:paraId="1300D6EF" w14:textId="77777777" w:rsidR="009C1C37" w:rsidRPr="00C260C1" w:rsidRDefault="009C1C37" w:rsidP="00004D37">
      <w:pPr>
        <w:shd w:val="clear" w:color="auto" w:fill="FFFFFF"/>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Projektų tikslas – didinti politinių partijų ir politinių kampanijų finansavimo skaidrumą, stiprinti finansavimo kontrolę bei griežtinti atsakomybę už finansavimo pažeidimus. </w:t>
      </w:r>
    </w:p>
    <w:p w14:paraId="22425675" w14:textId="77777777" w:rsidR="009C1C37" w:rsidRPr="00C260C1" w:rsidRDefault="009C1C37"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sz w:val="24"/>
          <w:szCs w:val="24"/>
        </w:rPr>
        <w:t xml:space="preserve">Projektuose </w:t>
      </w:r>
      <w:r w:rsidRPr="00C260C1">
        <w:rPr>
          <w:rFonts w:ascii="Times New Roman" w:eastAsia="Times New Roman" w:hAnsi="Times New Roman"/>
          <w:sz w:val="24"/>
          <w:szCs w:val="24"/>
          <w:lang w:eastAsia="lt-LT"/>
        </w:rPr>
        <w:t>siūlomos naujos nuostatos griežtinant politinių kampanijų išlaidų kontrolę ir politinių partijų atskaitomybę. Vyriausiosios rinkimų komisijos interneto svetainėje turės būti viešinami politinės kampanijos finansavimo apskaitos žiniaraščiai, politinės kampanijos finansavimo sutartys, ataskaitos bei viešųjų pirkimų sutartys.</w:t>
      </w:r>
      <w:r w:rsidRPr="00C260C1">
        <w:rPr>
          <w:rFonts w:ascii="Times New Roman" w:eastAsiaTheme="minorHAnsi" w:hAnsi="Times New Roman" w:cstheme="minorBidi"/>
          <w:sz w:val="24"/>
          <w:szCs w:val="24"/>
        </w:rPr>
        <w:t xml:space="preserve"> </w:t>
      </w:r>
      <w:r w:rsidRPr="00C260C1">
        <w:rPr>
          <w:rFonts w:ascii="Times New Roman" w:eastAsia="Times New Roman" w:hAnsi="Times New Roman"/>
          <w:sz w:val="24"/>
          <w:szCs w:val="24"/>
          <w:lang w:eastAsia="lt-LT"/>
        </w:rPr>
        <w:t xml:space="preserve">Reikalavimas viešinti finansavimo apskaitos dokumentus būtų taikomas visiems politinės kampanijos dalyviams, įskaitant visuomeninius rinkimų komitetus. Taip pat </w:t>
      </w:r>
      <w:r w:rsidRPr="00C260C1">
        <w:rPr>
          <w:rFonts w:ascii="Times New Roman" w:eastAsiaTheme="minorHAnsi" w:hAnsi="Times New Roman"/>
          <w:sz w:val="24"/>
          <w:szCs w:val="24"/>
        </w:rPr>
        <w:t xml:space="preserve">siūloma </w:t>
      </w:r>
      <w:r w:rsidRPr="00C260C1">
        <w:rPr>
          <w:rFonts w:ascii="Times New Roman" w:eastAsia="Times New Roman" w:hAnsi="Times New Roman"/>
          <w:sz w:val="24"/>
          <w:szCs w:val="24"/>
          <w:lang w:eastAsia="lt-LT"/>
        </w:rPr>
        <w:t>apriboti grynųjų pinigų, taip pat ir mokant nario mokestį, naudojimą politinių partijų veikloje, t. y.</w:t>
      </w:r>
      <w:r w:rsidRPr="00C260C1">
        <w:rPr>
          <w:rFonts w:ascii="Times New Roman" w:eastAsiaTheme="minorHAnsi" w:hAnsi="Times New Roman" w:cstheme="minorBidi"/>
          <w:sz w:val="24"/>
          <w:szCs w:val="24"/>
        </w:rPr>
        <w:t xml:space="preserve"> </w:t>
      </w:r>
      <w:r w:rsidRPr="00C260C1">
        <w:rPr>
          <w:rFonts w:ascii="Times New Roman" w:eastAsia="Times New Roman" w:hAnsi="Times New Roman"/>
          <w:sz w:val="24"/>
          <w:szCs w:val="24"/>
          <w:lang w:eastAsia="lt-LT"/>
        </w:rPr>
        <w:t>visos politinės partijos išlaidos, išskyrus išlaidas politinei kampanijai finansuoti, turi būti apmokamos tik iš politinės partijos banko einamosios sąskaitos ir tik banko pavedimu.</w:t>
      </w:r>
      <w:r w:rsidRPr="00C260C1">
        <w:rPr>
          <w:rFonts w:ascii="Times New Roman" w:eastAsiaTheme="minorHAnsi" w:hAnsi="Times New Roman" w:cstheme="minorBidi"/>
          <w:sz w:val="24"/>
          <w:szCs w:val="24"/>
        </w:rPr>
        <w:t xml:space="preserve"> </w:t>
      </w:r>
      <w:r w:rsidRPr="00C260C1">
        <w:rPr>
          <w:rFonts w:ascii="Times New Roman" w:eastAsia="Times New Roman" w:hAnsi="Times New Roman"/>
          <w:sz w:val="24"/>
          <w:szCs w:val="24"/>
          <w:lang w:eastAsia="lt-LT"/>
        </w:rPr>
        <w:t>Nustatoma, kad Vyriausioji rinkimų komisija atliks politinės reklamos stebėseną ir ne politinės kampanijos laikotarpiu. Politinė reklama visada turės būti žymima, o viešosios informacijos rengėjai ar skleidėjai teiks deklaracijas apie paskleistą politinę reklamą Vyriausiajai rinkimų komisijai.</w:t>
      </w:r>
    </w:p>
    <w:p w14:paraId="65FB92DB" w14:textId="0DDA2050" w:rsidR="009C1C37" w:rsidRPr="00C260C1" w:rsidRDefault="009C1C37" w:rsidP="00004D37">
      <w:pPr>
        <w:shd w:val="clear" w:color="auto" w:fill="FFFFFF"/>
        <w:spacing w:after="0" w:line="240" w:lineRule="auto"/>
        <w:ind w:firstLine="709"/>
        <w:jc w:val="both"/>
        <w:rPr>
          <w:rFonts w:ascii="Times New Roman" w:eastAsiaTheme="minorHAnsi" w:hAnsi="Times New Roman"/>
          <w:sz w:val="24"/>
          <w:szCs w:val="24"/>
        </w:rPr>
      </w:pPr>
      <w:r w:rsidRPr="00C260C1">
        <w:rPr>
          <w:rFonts w:ascii="Times New Roman" w:eastAsia="Times New Roman" w:hAnsi="Times New Roman"/>
          <w:sz w:val="24"/>
          <w:szCs w:val="24"/>
          <w:lang w:eastAsia="lt-LT"/>
        </w:rPr>
        <w:t xml:space="preserve">Komitetas projektus svarstė 2019 m. liepos 17 d. posėdyje ir, įvertinęs Seimo kanceliarijos Teisės departamento, Vyriausiosios rinkimų komisijos pastabas bei papildomo Nacionalinio saugumo ir gynybos komiteto pasiūlymus pritarė </w:t>
      </w:r>
      <w:r w:rsidRPr="00C021C8">
        <w:rPr>
          <w:rFonts w:ascii="Times New Roman" w:eastAsiaTheme="minorHAnsi" w:hAnsi="Times New Roman"/>
          <w:sz w:val="24"/>
          <w:szCs w:val="24"/>
        </w:rPr>
        <w:t xml:space="preserve">Politinių kampanijų finansavimo ir finansavimo kontrolės įstatymo Nr. IX-2428 10, 12, 14, 15, 16, 17, 18, 19, 21 ir 22 straipsnių pakeitimo įstatymo projektui Nr. </w:t>
      </w:r>
      <w:hyperlink r:id="rId44" w:history="1">
        <w:r w:rsidRPr="00C021C8">
          <w:rPr>
            <w:rFonts w:ascii="Times New Roman" w:eastAsiaTheme="minorHAnsi" w:hAnsi="Times New Roman"/>
            <w:sz w:val="24"/>
            <w:szCs w:val="24"/>
            <w:u w:val="single"/>
          </w:rPr>
          <w:t>XIIIP-3129(2)</w:t>
        </w:r>
      </w:hyperlink>
      <w:r w:rsidRPr="00C021C8">
        <w:rPr>
          <w:rFonts w:ascii="Times New Roman" w:eastAsiaTheme="minorHAnsi" w:hAnsi="Times New Roman"/>
          <w:sz w:val="24"/>
          <w:szCs w:val="24"/>
        </w:rPr>
        <w:t xml:space="preserve">, Politinių partijų įstatymo Nr. I-606 19, 20, 21, 23, 24, 26, 27 ir 30 straipsnių pakeitimo įstatymo projektui Nr. </w:t>
      </w:r>
      <w:hyperlink r:id="rId45" w:history="1">
        <w:r w:rsidRPr="00C021C8">
          <w:rPr>
            <w:rFonts w:ascii="Times New Roman" w:eastAsiaTheme="minorHAnsi" w:hAnsi="Times New Roman"/>
            <w:sz w:val="24"/>
            <w:szCs w:val="24"/>
            <w:u w:val="single"/>
          </w:rPr>
          <w:t>XIIIP-3128(2),</w:t>
        </w:r>
      </w:hyperlink>
      <w:r w:rsidRPr="00C021C8">
        <w:rPr>
          <w:rFonts w:ascii="Times New Roman" w:eastAsiaTheme="minorHAnsi" w:hAnsi="Times New Roman"/>
          <w:sz w:val="24"/>
          <w:szCs w:val="24"/>
        </w:rPr>
        <w:t xml:space="preserve"> Vyriausiosios rinkimų komisijos įstatymo Nr. IX-985 3 ir 16 straipsnių pakeitimo ir Įstatymo papildymo 12(1) ir 12(2) straipsniais įstatymo projektui </w:t>
      </w:r>
      <w:r w:rsidR="00D25E57">
        <w:rPr>
          <w:rFonts w:ascii="Times New Roman" w:eastAsiaTheme="minorHAnsi" w:hAnsi="Times New Roman"/>
          <w:sz w:val="24"/>
          <w:szCs w:val="24"/>
        </w:rPr>
        <w:br/>
      </w:r>
      <w:r w:rsidRPr="00C021C8">
        <w:rPr>
          <w:rFonts w:ascii="Times New Roman" w:eastAsiaTheme="minorHAnsi" w:hAnsi="Times New Roman"/>
          <w:sz w:val="24"/>
          <w:szCs w:val="24"/>
        </w:rPr>
        <w:t xml:space="preserve">Nr. </w:t>
      </w:r>
      <w:hyperlink r:id="rId46" w:history="1">
        <w:r w:rsidRPr="00C021C8">
          <w:rPr>
            <w:rFonts w:ascii="Times New Roman" w:eastAsiaTheme="minorHAnsi" w:hAnsi="Times New Roman"/>
            <w:sz w:val="24"/>
            <w:szCs w:val="24"/>
            <w:u w:val="single"/>
          </w:rPr>
          <w:t>XIIIP-3131(2).</w:t>
        </w:r>
      </w:hyperlink>
      <w:r w:rsidRPr="00C021C8">
        <w:rPr>
          <w:rFonts w:ascii="Times New Roman" w:eastAsiaTheme="minorHAnsi" w:hAnsi="Times New Roman"/>
          <w:sz w:val="24"/>
          <w:szCs w:val="24"/>
          <w:u w:val="single"/>
        </w:rPr>
        <w:t xml:space="preserve"> </w:t>
      </w:r>
    </w:p>
    <w:p w14:paraId="494021AB" w14:textId="39A1DBD0" w:rsidR="009C1C37" w:rsidRPr="00C260C1" w:rsidRDefault="009C1C37" w:rsidP="00004D37">
      <w:pPr>
        <w:shd w:val="clear" w:color="auto" w:fill="FFFFFF"/>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Seimo posėdyje projektai dar nesvarstyti.</w:t>
      </w:r>
    </w:p>
    <w:p w14:paraId="117A984D" w14:textId="77777777" w:rsidR="00737474" w:rsidRPr="00C260C1" w:rsidRDefault="00737474" w:rsidP="00004D37">
      <w:pPr>
        <w:shd w:val="clear" w:color="auto" w:fill="FFFFFF"/>
        <w:spacing w:after="0" w:line="240" w:lineRule="auto"/>
        <w:ind w:firstLine="709"/>
        <w:jc w:val="both"/>
        <w:rPr>
          <w:rFonts w:ascii="Times New Roman" w:eastAsia="Times New Roman" w:hAnsi="Times New Roman"/>
          <w:sz w:val="24"/>
          <w:szCs w:val="24"/>
          <w:lang w:eastAsia="lt-LT"/>
        </w:rPr>
      </w:pPr>
    </w:p>
    <w:p w14:paraId="3D311F63" w14:textId="1437FB9F" w:rsidR="009C1C37" w:rsidRPr="00C260C1" w:rsidRDefault="009C1C37"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b/>
          <w:sz w:val="24"/>
          <w:szCs w:val="24"/>
        </w:rPr>
        <w:t xml:space="preserve">Seimo rinkimų įstatymo Nr. I-2721 9 straipsnio pakeitimo įstatymo projektas </w:t>
      </w:r>
      <w:r w:rsidR="00D25E57">
        <w:rPr>
          <w:rFonts w:ascii="Times New Roman" w:eastAsiaTheme="minorHAnsi" w:hAnsi="Times New Roman"/>
          <w:b/>
          <w:sz w:val="24"/>
          <w:szCs w:val="24"/>
        </w:rPr>
        <w:br/>
      </w:r>
      <w:r w:rsidRPr="00C260C1">
        <w:rPr>
          <w:rFonts w:ascii="Times New Roman" w:eastAsiaTheme="minorHAnsi" w:hAnsi="Times New Roman"/>
          <w:b/>
          <w:sz w:val="24"/>
          <w:szCs w:val="24"/>
        </w:rPr>
        <w:t xml:space="preserve">Nr. </w:t>
      </w:r>
      <w:hyperlink r:id="rId47" w:history="1">
        <w:r w:rsidRPr="00C260C1">
          <w:rPr>
            <w:rFonts w:ascii="Times New Roman" w:eastAsiaTheme="minorHAnsi" w:hAnsi="Times New Roman"/>
            <w:b/>
            <w:sz w:val="24"/>
            <w:szCs w:val="24"/>
            <w:u w:val="single"/>
          </w:rPr>
          <w:t>XIIIP-3576</w:t>
        </w:r>
      </w:hyperlink>
      <w:r w:rsidRPr="00C260C1">
        <w:rPr>
          <w:rFonts w:ascii="Times New Roman" w:eastAsiaTheme="minorHAnsi" w:hAnsi="Times New Roman"/>
          <w:sz w:val="24"/>
          <w:szCs w:val="24"/>
        </w:rPr>
        <w:t>.</w:t>
      </w:r>
    </w:p>
    <w:p w14:paraId="6E311011" w14:textId="7F5A1052" w:rsidR="009C1C37" w:rsidRPr="00C260C1" w:rsidRDefault="009C1C37"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sz w:val="24"/>
          <w:szCs w:val="24"/>
        </w:rPr>
        <w:t>Projekto tikslas – paskatinti užsienio lietuvius labiau įsitraukti į Lietuvos politinį gyvenimą.  Šiuo metu visi užsienyje balsuojantys Lietuvos Respublikos piliečiai yra įrašomi į tos vienmandatės rinkimų apygardos rinkėjų sąrašą, kurios teritorijoje yra Seimas. Tai yra Naujamiesčio rinkimų apygarda. Naujamiesčio apygardos rinkėjai kartu su užsienyje balsuojančiais rinkėjais renka vieną Seimo narį. Projekte siūloma nustatyti, kad, jeigu užsienyje balsuojančių rinkėjų aktyvumas ankstesniuose rinkimuose yra pakankamai didelis, yra sudaroma atskira vienmandatė rinkimų apygarda, į kurios rinkėjų sąrašą įrašomi visi užsienyje balsuojantys rinkėjai.</w:t>
      </w:r>
      <w:r w:rsidRPr="00C260C1">
        <w:rPr>
          <w:rFonts w:ascii="Times New Roman" w:eastAsiaTheme="minorHAnsi" w:hAnsi="Times New Roman" w:cstheme="minorBidi"/>
          <w:sz w:val="24"/>
          <w:szCs w:val="24"/>
        </w:rPr>
        <w:t xml:space="preserve"> Taip </w:t>
      </w:r>
      <w:r w:rsidRPr="00C260C1">
        <w:rPr>
          <w:rFonts w:ascii="Times New Roman" w:eastAsiaTheme="minorHAnsi" w:hAnsi="Times New Roman"/>
          <w:sz w:val="24"/>
          <w:szCs w:val="24"/>
        </w:rPr>
        <w:t>bus sudaryta galimybė ateinančiuose Seimo rinkimuose užsienyje balsuojančius rinkėjus įrašyti į atskirą Pasaulio lietuvių vienmandatės rinkimų apygardos rinkėjų sąrašą ir jie turės savo išrinktą atstovą Seime.</w:t>
      </w:r>
    </w:p>
    <w:p w14:paraId="17956C02" w14:textId="2C3AC346" w:rsidR="009C1C37" w:rsidRPr="00C260C1" w:rsidRDefault="009C1C37" w:rsidP="00004D37">
      <w:pPr>
        <w:spacing w:after="0" w:line="240" w:lineRule="auto"/>
        <w:ind w:firstLine="709"/>
        <w:jc w:val="both"/>
        <w:rPr>
          <w:rFonts w:ascii="Times New Roman" w:eastAsiaTheme="minorHAnsi" w:hAnsi="Times New Roman"/>
          <w:b/>
          <w:sz w:val="24"/>
          <w:szCs w:val="24"/>
          <w:u w:val="single"/>
        </w:rPr>
      </w:pPr>
      <w:r w:rsidRPr="00C260C1">
        <w:rPr>
          <w:rFonts w:ascii="Times New Roman" w:eastAsiaTheme="minorHAnsi" w:hAnsi="Times New Roman"/>
          <w:sz w:val="24"/>
          <w:szCs w:val="24"/>
        </w:rPr>
        <w:t xml:space="preserve">Komitetas pritarė patobulintam įstatymo </w:t>
      </w:r>
      <w:r w:rsidR="00310727">
        <w:rPr>
          <w:rFonts w:ascii="Times New Roman" w:eastAsiaTheme="minorHAnsi" w:hAnsi="Times New Roman"/>
          <w:sz w:val="24"/>
          <w:szCs w:val="24"/>
        </w:rPr>
        <w:t xml:space="preserve">projektui </w:t>
      </w:r>
      <w:r w:rsidRPr="00C260C1">
        <w:rPr>
          <w:rFonts w:ascii="Times New Roman" w:eastAsiaTheme="minorHAnsi" w:hAnsi="Times New Roman"/>
          <w:sz w:val="24"/>
          <w:szCs w:val="24"/>
        </w:rPr>
        <w:t xml:space="preserve">Nr. </w:t>
      </w:r>
      <w:hyperlink r:id="rId48" w:history="1">
        <w:r w:rsidRPr="00C260C1">
          <w:rPr>
            <w:rFonts w:ascii="Times New Roman" w:eastAsiaTheme="minorHAnsi" w:hAnsi="Times New Roman"/>
            <w:sz w:val="24"/>
            <w:szCs w:val="24"/>
            <w:u w:val="single"/>
          </w:rPr>
          <w:t>XIIIP-3576(2).</w:t>
        </w:r>
      </w:hyperlink>
    </w:p>
    <w:p w14:paraId="6860CF21" w14:textId="093520F2" w:rsidR="009C1C37" w:rsidRPr="00C260C1" w:rsidRDefault="00310727" w:rsidP="00004D37">
      <w:pPr>
        <w:spacing w:after="0" w:line="240" w:lineRule="auto"/>
        <w:ind w:firstLine="709"/>
        <w:jc w:val="both"/>
        <w:rPr>
          <w:rFonts w:ascii="Times New Roman" w:eastAsiaTheme="minorHAnsi" w:hAnsi="Times New Roman"/>
          <w:sz w:val="24"/>
          <w:szCs w:val="24"/>
          <w:u w:val="single"/>
        </w:rPr>
      </w:pPr>
      <w:r>
        <w:rPr>
          <w:rFonts w:ascii="Times New Roman" w:eastAsiaTheme="minorHAnsi" w:hAnsi="Times New Roman"/>
          <w:sz w:val="24"/>
          <w:szCs w:val="24"/>
        </w:rPr>
        <w:t xml:space="preserve">Įstatymas Nr. </w:t>
      </w:r>
      <w:hyperlink r:id="rId49" w:history="1">
        <w:r w:rsidRPr="00310727">
          <w:rPr>
            <w:rStyle w:val="Hipersaitas"/>
            <w:rFonts w:ascii="Times New Roman" w:eastAsiaTheme="minorHAnsi" w:hAnsi="Times New Roman"/>
            <w:color w:val="auto"/>
            <w:sz w:val="24"/>
            <w:szCs w:val="24"/>
          </w:rPr>
          <w:t>XIII-</w:t>
        </w:r>
        <w:r w:rsidRPr="00310727">
          <w:rPr>
            <w:rStyle w:val="Hipersaitas"/>
            <w:rFonts w:ascii="Times New Roman" w:eastAsiaTheme="minorHAnsi" w:hAnsi="Times New Roman"/>
            <w:color w:val="auto"/>
            <w:sz w:val="24"/>
            <w:szCs w:val="24"/>
            <w:lang w:val="en-US"/>
          </w:rPr>
          <w:t>2413</w:t>
        </w:r>
      </w:hyperlink>
      <w:r>
        <w:rPr>
          <w:rFonts w:ascii="Times New Roman" w:eastAsiaTheme="minorHAnsi" w:hAnsi="Times New Roman"/>
          <w:sz w:val="24"/>
          <w:szCs w:val="24"/>
          <w:lang w:val="en-US"/>
        </w:rPr>
        <w:t xml:space="preserve"> </w:t>
      </w:r>
      <w:r>
        <w:rPr>
          <w:rFonts w:ascii="Times New Roman" w:eastAsiaTheme="minorHAnsi" w:hAnsi="Times New Roman"/>
          <w:sz w:val="24"/>
          <w:szCs w:val="24"/>
        </w:rPr>
        <w:t xml:space="preserve">priimtas </w:t>
      </w:r>
      <w:r>
        <w:rPr>
          <w:rFonts w:ascii="Times New Roman" w:eastAsiaTheme="minorHAnsi" w:hAnsi="Times New Roman"/>
          <w:sz w:val="24"/>
          <w:szCs w:val="24"/>
          <w:lang w:val="en-US"/>
        </w:rPr>
        <w:t xml:space="preserve">2019 </w:t>
      </w:r>
      <w:r>
        <w:rPr>
          <w:rFonts w:ascii="Times New Roman" w:eastAsiaTheme="minorHAnsi" w:hAnsi="Times New Roman"/>
          <w:sz w:val="24"/>
          <w:szCs w:val="24"/>
        </w:rPr>
        <w:t xml:space="preserve">m. rugpjūčio </w:t>
      </w:r>
      <w:r>
        <w:rPr>
          <w:rFonts w:ascii="Times New Roman" w:eastAsiaTheme="minorHAnsi" w:hAnsi="Times New Roman"/>
          <w:sz w:val="24"/>
          <w:szCs w:val="24"/>
          <w:lang w:val="en-US"/>
        </w:rPr>
        <w:t>20</w:t>
      </w:r>
      <w:r>
        <w:rPr>
          <w:rFonts w:ascii="Times New Roman" w:eastAsiaTheme="minorHAnsi" w:hAnsi="Times New Roman"/>
          <w:sz w:val="24"/>
          <w:szCs w:val="24"/>
        </w:rPr>
        <w:t xml:space="preserve"> d</w:t>
      </w:r>
      <w:r w:rsidR="009C1C37" w:rsidRPr="00C260C1">
        <w:rPr>
          <w:rFonts w:ascii="Times New Roman" w:eastAsiaTheme="minorHAnsi" w:hAnsi="Times New Roman"/>
          <w:sz w:val="24"/>
          <w:szCs w:val="24"/>
        </w:rPr>
        <w:t>.</w:t>
      </w:r>
    </w:p>
    <w:p w14:paraId="64F70E1C" w14:textId="77777777" w:rsidR="009C1C37" w:rsidRPr="00C260C1" w:rsidRDefault="009C1C37" w:rsidP="00004D37">
      <w:pPr>
        <w:spacing w:after="0" w:line="240" w:lineRule="auto"/>
        <w:ind w:firstLine="709"/>
        <w:jc w:val="both"/>
        <w:rPr>
          <w:rFonts w:ascii="Times New Roman" w:eastAsiaTheme="minorHAnsi" w:hAnsi="Times New Roman"/>
          <w:sz w:val="24"/>
          <w:szCs w:val="24"/>
        </w:rPr>
      </w:pPr>
    </w:p>
    <w:p w14:paraId="74E5424D" w14:textId="14F0170D"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b/>
          <w:sz w:val="24"/>
          <w:szCs w:val="24"/>
        </w:rPr>
        <w:t xml:space="preserve">Europos politinių partijų ir Europos politinių fondų įstatymo </w:t>
      </w:r>
      <w:r w:rsidRPr="00310727">
        <w:rPr>
          <w:rFonts w:ascii="Times New Roman" w:eastAsiaTheme="minorHAnsi" w:hAnsi="Times New Roman"/>
          <w:sz w:val="24"/>
          <w:szCs w:val="24"/>
        </w:rPr>
        <w:t xml:space="preserve">projektas Nr. </w:t>
      </w:r>
      <w:hyperlink r:id="rId50" w:history="1">
        <w:r w:rsidRPr="00310727">
          <w:rPr>
            <w:rFonts w:ascii="Times New Roman" w:eastAsiaTheme="minorHAnsi" w:hAnsi="Times New Roman"/>
            <w:sz w:val="24"/>
            <w:szCs w:val="24"/>
            <w:u w:val="single"/>
          </w:rPr>
          <w:t>XIIP-4481(2),</w:t>
        </w:r>
      </w:hyperlink>
      <w:r w:rsidRPr="00C260C1">
        <w:rPr>
          <w:rFonts w:ascii="Times New Roman" w:eastAsiaTheme="minorHAnsi" w:hAnsi="Times New Roman"/>
          <w:b/>
          <w:sz w:val="24"/>
          <w:szCs w:val="24"/>
        </w:rPr>
        <w:t xml:space="preserve"> Vyriausiosios rinkimų komisijos įstatymo </w:t>
      </w:r>
      <w:r w:rsidRPr="00310727">
        <w:rPr>
          <w:rFonts w:ascii="Times New Roman" w:eastAsiaTheme="minorHAnsi" w:hAnsi="Times New Roman"/>
          <w:sz w:val="24"/>
          <w:szCs w:val="24"/>
        </w:rPr>
        <w:t xml:space="preserve">Nr. IX-985 2, 3 straipsnių ir įstatymo priedo pakeitimo įstatymo projektas Nr. </w:t>
      </w:r>
      <w:hyperlink r:id="rId51" w:history="1">
        <w:r w:rsidRPr="00310727">
          <w:rPr>
            <w:rFonts w:ascii="Times New Roman" w:eastAsiaTheme="minorHAnsi" w:hAnsi="Times New Roman"/>
            <w:sz w:val="24"/>
            <w:szCs w:val="24"/>
            <w:u w:val="single"/>
          </w:rPr>
          <w:t>XIIIP-3241</w:t>
        </w:r>
      </w:hyperlink>
      <w:r w:rsidRPr="00C260C1">
        <w:rPr>
          <w:rFonts w:ascii="Times New Roman" w:eastAsiaTheme="minorHAnsi" w:hAnsi="Times New Roman"/>
          <w:sz w:val="24"/>
          <w:szCs w:val="24"/>
        </w:rPr>
        <w:t xml:space="preserve">. </w:t>
      </w:r>
    </w:p>
    <w:p w14:paraId="1A2D8706" w14:textId="76C03C92"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Projektų tikslas –</w:t>
      </w:r>
      <w:r w:rsidR="00310727">
        <w:rPr>
          <w:rFonts w:ascii="Times New Roman" w:eastAsiaTheme="minorHAnsi" w:hAnsi="Times New Roman"/>
          <w:sz w:val="24"/>
          <w:szCs w:val="24"/>
        </w:rPr>
        <w:t xml:space="preserve"> sudaryti sąlygas Lietuvoje registruoti Europos politines partijas ir Europos politinius fondus ir taip </w:t>
      </w:r>
      <w:r w:rsidRPr="00C260C1">
        <w:rPr>
          <w:rFonts w:ascii="Times New Roman" w:eastAsiaTheme="minorHAnsi" w:hAnsi="Times New Roman"/>
          <w:sz w:val="24"/>
          <w:szCs w:val="24"/>
        </w:rPr>
        <w:t xml:space="preserve">užtikrinti Europos Parlamento ir Tarybos Reglamento (ES, Euratomas) </w:t>
      </w:r>
      <w:r w:rsidR="00D25E57">
        <w:rPr>
          <w:rFonts w:ascii="Times New Roman" w:eastAsiaTheme="minorHAnsi" w:hAnsi="Times New Roman"/>
          <w:sz w:val="24"/>
          <w:szCs w:val="24"/>
        </w:rPr>
        <w:br/>
      </w:r>
      <w:r w:rsidRPr="00C260C1">
        <w:rPr>
          <w:rFonts w:ascii="Times New Roman" w:eastAsiaTheme="minorHAnsi" w:hAnsi="Times New Roman"/>
          <w:sz w:val="24"/>
          <w:szCs w:val="24"/>
        </w:rPr>
        <w:t>Nr. 1141/2014 dėl Europos politinių partijų ir Europos politinių fondų statuto ir finansavimo tinkamą įgyvendinimą.</w:t>
      </w:r>
      <w:r w:rsidRPr="00C260C1">
        <w:rPr>
          <w:rFonts w:ascii="Times New Roman" w:eastAsiaTheme="minorHAnsi" w:hAnsi="Times New Roman" w:cstheme="minorBidi"/>
          <w:sz w:val="24"/>
          <w:szCs w:val="24"/>
        </w:rPr>
        <w:t xml:space="preserve"> </w:t>
      </w:r>
    </w:p>
    <w:p w14:paraId="5FA1BF2E" w14:textId="746F3CA7"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Komitetas projektus svarstė 2019 m. birželio 12 d. ir, įvertinęs Seimo kanceliarijos Teisės departamento pastabas, pritarė Komiteto patobulintiems įstatymų projektams Nr. </w:t>
      </w:r>
      <w:hyperlink r:id="rId52" w:history="1">
        <w:r w:rsidRPr="00C260C1">
          <w:rPr>
            <w:rFonts w:ascii="Times New Roman" w:eastAsiaTheme="minorHAnsi" w:hAnsi="Times New Roman"/>
            <w:sz w:val="24"/>
            <w:szCs w:val="24"/>
            <w:u w:val="single"/>
          </w:rPr>
          <w:t>XIIP-4481(3),</w:t>
        </w:r>
      </w:hyperlink>
      <w:r w:rsidR="00DA4399">
        <w:rPr>
          <w:rFonts w:ascii="Times New Roman" w:eastAsiaTheme="minorHAnsi" w:hAnsi="Times New Roman"/>
          <w:sz w:val="24"/>
          <w:szCs w:val="24"/>
        </w:rPr>
        <w:t xml:space="preserve"> </w:t>
      </w:r>
      <w:r w:rsidR="00D25E57">
        <w:rPr>
          <w:rFonts w:ascii="Times New Roman" w:eastAsiaTheme="minorHAnsi" w:hAnsi="Times New Roman"/>
          <w:sz w:val="24"/>
          <w:szCs w:val="24"/>
        </w:rPr>
        <w:br/>
      </w:r>
      <w:r w:rsidRPr="00C260C1">
        <w:rPr>
          <w:rFonts w:ascii="Times New Roman" w:eastAsiaTheme="minorHAnsi" w:hAnsi="Times New Roman"/>
          <w:sz w:val="24"/>
          <w:szCs w:val="24"/>
        </w:rPr>
        <w:t xml:space="preserve">Nr. </w:t>
      </w:r>
      <w:hyperlink r:id="rId53" w:history="1">
        <w:r w:rsidRPr="00C260C1">
          <w:rPr>
            <w:rFonts w:ascii="Times New Roman" w:eastAsiaTheme="minorHAnsi" w:hAnsi="Times New Roman"/>
            <w:sz w:val="24"/>
            <w:szCs w:val="24"/>
            <w:u w:val="single"/>
          </w:rPr>
          <w:t>XIIIP-3241(2).</w:t>
        </w:r>
      </w:hyperlink>
    </w:p>
    <w:p w14:paraId="5B3024EC" w14:textId="1C725B76"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Seimas 2019 m. liepos 9 d. priėmė Europos politinių partijų ir Europos politinių fondų įstatymą Nr. </w:t>
      </w:r>
      <w:hyperlink r:id="rId54" w:history="1">
        <w:r w:rsidRPr="00C260C1">
          <w:rPr>
            <w:rFonts w:ascii="Times New Roman" w:eastAsiaTheme="minorHAnsi" w:hAnsi="Times New Roman"/>
            <w:sz w:val="24"/>
            <w:szCs w:val="24"/>
            <w:u w:val="single"/>
          </w:rPr>
          <w:t>XIII-2298</w:t>
        </w:r>
      </w:hyperlink>
      <w:r w:rsidRPr="00C260C1">
        <w:rPr>
          <w:rFonts w:ascii="Times New Roman" w:eastAsiaTheme="minorHAnsi" w:hAnsi="Times New Roman"/>
          <w:sz w:val="24"/>
          <w:szCs w:val="24"/>
        </w:rPr>
        <w:t xml:space="preserve"> ir Vyriausiosios rinkimų komisijos įstatymo Nr. IX-985 2, 3 straipsnių ir įstatymo priedo pakeitimo įstatymą Nr. </w:t>
      </w:r>
      <w:hyperlink r:id="rId55" w:history="1">
        <w:r w:rsidRPr="00C260C1">
          <w:rPr>
            <w:rFonts w:ascii="Times New Roman" w:eastAsiaTheme="minorHAnsi" w:hAnsi="Times New Roman"/>
            <w:sz w:val="24"/>
            <w:szCs w:val="24"/>
            <w:u w:val="single"/>
          </w:rPr>
          <w:t>XIII-2299</w:t>
        </w:r>
      </w:hyperlink>
      <w:r w:rsidRPr="00C260C1">
        <w:rPr>
          <w:rFonts w:ascii="Times New Roman" w:eastAsiaTheme="minorHAnsi" w:hAnsi="Times New Roman"/>
          <w:sz w:val="24"/>
          <w:szCs w:val="24"/>
        </w:rPr>
        <w:t>.</w:t>
      </w:r>
    </w:p>
    <w:p w14:paraId="61054A13" w14:textId="77777777" w:rsidR="009C1C37" w:rsidRPr="00C260C1" w:rsidRDefault="009C1C37" w:rsidP="00004D37">
      <w:pPr>
        <w:spacing w:after="0" w:line="240" w:lineRule="auto"/>
        <w:ind w:firstLine="709"/>
        <w:jc w:val="both"/>
        <w:rPr>
          <w:rFonts w:ascii="Times New Roman" w:eastAsiaTheme="minorHAnsi" w:hAnsi="Times New Roman"/>
          <w:b/>
          <w:sz w:val="24"/>
          <w:szCs w:val="24"/>
        </w:rPr>
      </w:pPr>
    </w:p>
    <w:p w14:paraId="22F79AAA" w14:textId="2F5D367E" w:rsidR="009C1C37" w:rsidRPr="004A6C8F"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b/>
          <w:sz w:val="24"/>
          <w:szCs w:val="24"/>
        </w:rPr>
        <w:t xml:space="preserve">Politinių partijų įstatymo </w:t>
      </w:r>
      <w:r w:rsidRPr="004A6C8F">
        <w:rPr>
          <w:rFonts w:ascii="Times New Roman" w:eastAsiaTheme="minorHAnsi" w:hAnsi="Times New Roman"/>
          <w:sz w:val="24"/>
          <w:szCs w:val="24"/>
        </w:rPr>
        <w:t>Nr. I-606 5 straipsnio pakeitimo įstatymo projekt</w:t>
      </w:r>
      <w:r w:rsidR="004A6C8F" w:rsidRPr="004A6C8F">
        <w:rPr>
          <w:rFonts w:ascii="Times New Roman" w:eastAsiaTheme="minorHAnsi" w:hAnsi="Times New Roman"/>
          <w:sz w:val="24"/>
          <w:szCs w:val="24"/>
        </w:rPr>
        <w:t>as</w:t>
      </w:r>
      <w:r w:rsidRPr="004A6C8F">
        <w:rPr>
          <w:rFonts w:ascii="Times New Roman" w:eastAsiaTheme="minorHAnsi" w:hAnsi="Times New Roman"/>
          <w:sz w:val="24"/>
          <w:szCs w:val="24"/>
        </w:rPr>
        <w:t xml:space="preserve"> </w:t>
      </w:r>
      <w:r w:rsidR="00D25E57">
        <w:rPr>
          <w:rFonts w:ascii="Times New Roman" w:eastAsiaTheme="minorHAnsi" w:hAnsi="Times New Roman"/>
          <w:sz w:val="24"/>
          <w:szCs w:val="24"/>
        </w:rPr>
        <w:br/>
      </w:r>
      <w:r w:rsidRPr="004A6C8F">
        <w:rPr>
          <w:rFonts w:ascii="Times New Roman" w:eastAsiaTheme="minorHAnsi" w:hAnsi="Times New Roman"/>
          <w:sz w:val="24"/>
          <w:szCs w:val="24"/>
        </w:rPr>
        <w:t xml:space="preserve">Nr. </w:t>
      </w:r>
      <w:hyperlink r:id="rId56" w:history="1">
        <w:r w:rsidRPr="004A6C8F">
          <w:rPr>
            <w:rFonts w:ascii="Times New Roman" w:eastAsiaTheme="minorHAnsi" w:hAnsi="Times New Roman"/>
            <w:sz w:val="24"/>
            <w:szCs w:val="24"/>
            <w:u w:val="single"/>
          </w:rPr>
          <w:t>XIIIP-2981(2)</w:t>
        </w:r>
      </w:hyperlink>
      <w:r w:rsidRPr="004A6C8F">
        <w:rPr>
          <w:rFonts w:ascii="Times New Roman" w:eastAsiaTheme="minorHAnsi" w:hAnsi="Times New Roman"/>
          <w:sz w:val="24"/>
          <w:szCs w:val="24"/>
        </w:rPr>
        <w:t xml:space="preserve">. </w:t>
      </w:r>
    </w:p>
    <w:p w14:paraId="0FF5247B" w14:textId="0991D17B"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Projekte siūloma mažinti amžiaus cenzą</w:t>
      </w:r>
      <w:r w:rsidR="004A6C8F" w:rsidRPr="00C260C1">
        <w:rPr>
          <w:rFonts w:ascii="Times New Roman" w:eastAsiaTheme="minorHAnsi" w:hAnsi="Times New Roman"/>
          <w:sz w:val="24"/>
          <w:szCs w:val="24"/>
        </w:rPr>
        <w:t xml:space="preserve"> nuo kurio Lietuvos Respublikos piliečiai bei Lietuvos Respublikoje nuolat gyvenantys kitų Europos Sąjungos valstybių narių piliečiai galėtų būti politinių partijų nariais</w:t>
      </w:r>
      <w:r w:rsidR="004A6C8F">
        <w:rPr>
          <w:rFonts w:ascii="Times New Roman" w:eastAsiaTheme="minorHAnsi" w:hAnsi="Times New Roman"/>
          <w:sz w:val="24"/>
          <w:szCs w:val="24"/>
        </w:rPr>
        <w:t xml:space="preserve"> vietoj</w:t>
      </w:r>
      <w:r w:rsidRPr="00C260C1">
        <w:rPr>
          <w:rFonts w:ascii="Times New Roman" w:eastAsiaTheme="minorHAnsi" w:hAnsi="Times New Roman"/>
          <w:sz w:val="24"/>
          <w:szCs w:val="24"/>
        </w:rPr>
        <w:t xml:space="preserve"> 18 metų</w:t>
      </w:r>
      <w:r w:rsidR="004A6C8F">
        <w:rPr>
          <w:rFonts w:ascii="Times New Roman" w:eastAsiaTheme="minorHAnsi" w:hAnsi="Times New Roman"/>
          <w:sz w:val="24"/>
          <w:szCs w:val="24"/>
        </w:rPr>
        <w:t xml:space="preserve"> numatant</w:t>
      </w:r>
      <w:r w:rsidRPr="00C260C1">
        <w:rPr>
          <w:rFonts w:ascii="Times New Roman" w:eastAsiaTheme="minorHAnsi" w:hAnsi="Times New Roman"/>
          <w:sz w:val="24"/>
          <w:szCs w:val="24"/>
        </w:rPr>
        <w:t xml:space="preserve"> 16 metų</w:t>
      </w:r>
      <w:r w:rsidR="004A6C8F">
        <w:rPr>
          <w:rFonts w:ascii="Times New Roman" w:eastAsiaTheme="minorHAnsi" w:hAnsi="Times New Roman"/>
          <w:sz w:val="24"/>
          <w:szCs w:val="24"/>
        </w:rPr>
        <w:t xml:space="preserve"> amžių</w:t>
      </w:r>
      <w:r w:rsidRPr="00C260C1">
        <w:rPr>
          <w:rFonts w:ascii="Times New Roman" w:eastAsiaTheme="minorHAnsi" w:hAnsi="Times New Roman"/>
          <w:sz w:val="24"/>
          <w:szCs w:val="24"/>
        </w:rPr>
        <w:t>.</w:t>
      </w:r>
    </w:p>
    <w:p w14:paraId="13290EB1" w14:textId="77777777" w:rsidR="004A6C8F"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Komitetas projektą svarstė 2019 m. birželio 12 d. ir, įvertinęs Seimo kanceliarijos Teisės departamento bei Europos teisės departamento prie Teisingumo ministerijos pastabas, grąžino įstatymo projektą iniciatoriams tobulinti. </w:t>
      </w:r>
    </w:p>
    <w:p w14:paraId="765E5354" w14:textId="72BE8CB6"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Projektas svarstytas Seimo posėdyje 2019 m. birželio 27 d. ir pritarta Komiteto sprendimui grąžinti projektą iniciatoriams tobulinti.</w:t>
      </w:r>
    </w:p>
    <w:p w14:paraId="1BAFA5F8" w14:textId="77777777" w:rsidR="009C1C37" w:rsidRPr="00C260C1" w:rsidRDefault="009C1C37" w:rsidP="00004D37">
      <w:pPr>
        <w:spacing w:after="0" w:line="240" w:lineRule="auto"/>
        <w:ind w:firstLine="709"/>
        <w:jc w:val="both"/>
        <w:rPr>
          <w:rFonts w:ascii="Times New Roman" w:eastAsiaTheme="minorHAnsi" w:hAnsi="Times New Roman"/>
          <w:sz w:val="24"/>
          <w:szCs w:val="24"/>
        </w:rPr>
      </w:pPr>
    </w:p>
    <w:p w14:paraId="3C7ED6AA" w14:textId="46BD2652" w:rsidR="009C1C37" w:rsidRPr="004A6C8F"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b/>
          <w:sz w:val="24"/>
          <w:szCs w:val="24"/>
        </w:rPr>
        <w:t xml:space="preserve">Vietos savivaldos įstatymo </w:t>
      </w:r>
      <w:r w:rsidRPr="004A6C8F">
        <w:rPr>
          <w:rFonts w:ascii="Times New Roman" w:eastAsiaTheme="minorHAnsi" w:hAnsi="Times New Roman"/>
          <w:sz w:val="24"/>
          <w:szCs w:val="24"/>
        </w:rPr>
        <w:t xml:space="preserve">Nr. I-533 4 ir 104 straipsnių pakeitimo įstatymo projektas </w:t>
      </w:r>
      <w:r w:rsidR="00D25E57">
        <w:rPr>
          <w:rFonts w:ascii="Times New Roman" w:eastAsiaTheme="minorHAnsi" w:hAnsi="Times New Roman"/>
          <w:sz w:val="24"/>
          <w:szCs w:val="24"/>
        </w:rPr>
        <w:br/>
      </w:r>
      <w:r w:rsidRPr="004A6C8F">
        <w:rPr>
          <w:rFonts w:ascii="Times New Roman" w:eastAsiaTheme="minorHAnsi" w:hAnsi="Times New Roman"/>
          <w:sz w:val="24"/>
          <w:szCs w:val="24"/>
        </w:rPr>
        <w:t xml:space="preserve">Nr. </w:t>
      </w:r>
      <w:hyperlink r:id="rId57" w:history="1">
        <w:r w:rsidRPr="004A6C8F">
          <w:rPr>
            <w:rFonts w:ascii="Times New Roman" w:eastAsiaTheme="minorHAnsi" w:hAnsi="Times New Roman"/>
            <w:sz w:val="24"/>
            <w:szCs w:val="24"/>
            <w:u w:val="single"/>
          </w:rPr>
          <w:t>XIIIP-2129</w:t>
        </w:r>
      </w:hyperlink>
      <w:r w:rsidRPr="004A6C8F">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Visuomenės informavimo įstatymo </w:t>
      </w:r>
      <w:r w:rsidRPr="004A6C8F">
        <w:rPr>
          <w:rFonts w:ascii="Times New Roman" w:eastAsiaTheme="minorHAnsi" w:hAnsi="Times New Roman"/>
          <w:sz w:val="24"/>
          <w:szCs w:val="24"/>
        </w:rPr>
        <w:t>Nr. I-1418 26 straipsnio</w:t>
      </w:r>
      <w:r w:rsidRPr="00C260C1">
        <w:rPr>
          <w:rFonts w:ascii="Times New Roman" w:eastAsiaTheme="minorHAnsi" w:hAnsi="Times New Roman"/>
          <w:b/>
          <w:sz w:val="24"/>
          <w:szCs w:val="24"/>
        </w:rPr>
        <w:t xml:space="preserve"> pakeitimo įstatymo </w:t>
      </w:r>
      <w:r w:rsidRPr="004A6C8F">
        <w:rPr>
          <w:rFonts w:ascii="Times New Roman" w:eastAsiaTheme="minorHAnsi" w:hAnsi="Times New Roman"/>
          <w:sz w:val="24"/>
          <w:szCs w:val="24"/>
        </w:rPr>
        <w:t xml:space="preserve">projektas Nr. </w:t>
      </w:r>
      <w:hyperlink r:id="rId58" w:history="1">
        <w:r w:rsidRPr="004A6C8F">
          <w:rPr>
            <w:rFonts w:ascii="Times New Roman" w:eastAsiaTheme="minorHAnsi" w:hAnsi="Times New Roman"/>
            <w:sz w:val="24"/>
            <w:szCs w:val="24"/>
            <w:u w:val="single"/>
          </w:rPr>
          <w:t>XIIIP-2130</w:t>
        </w:r>
      </w:hyperlink>
      <w:r w:rsidRPr="004A6C8F">
        <w:rPr>
          <w:rFonts w:ascii="Times New Roman" w:eastAsiaTheme="minorHAnsi" w:hAnsi="Times New Roman"/>
          <w:sz w:val="24"/>
          <w:szCs w:val="24"/>
        </w:rPr>
        <w:t>.</w:t>
      </w:r>
    </w:p>
    <w:p w14:paraId="68FDFABE" w14:textId="7D31AF37"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Projektų tikslas – reglamentuoti valstybės ir savivaldybių institucijų ir įstaigų bei jų kontroliuojamų įmonių veiklos viešinimui skiriamų ir panaudojamų lėšų viešinimą. Nustatyti viešinimui skiriamų lėšų paskirstymą tarp savivaldybės politinės daugumos ir mažumos (opozicijos). </w:t>
      </w:r>
    </w:p>
    <w:p w14:paraId="728933B2" w14:textId="5FC982F1"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Komitetas projektus svarstė 2019 m. gegužės 15 d. ir, atsižvelgdamas į Seimo kanceliarijos Teisės departamento, Lietuvos Respublikos Vyriausybės ir Lietuvos savivaldybių asociacijos pastabas, ir į tai, kad valstybės bei savivaldybės institucijų ir įmonių veiklos viešinimas ir reikalavimai atitinkamų subjektų interneto svetainėms jau yra reglamentuoti kituose teisės aktuose, nusprendė įstatymo projektus atmesti.</w:t>
      </w:r>
    </w:p>
    <w:p w14:paraId="20128DBF" w14:textId="270BAE1B" w:rsidR="009C1C37"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Seime projektai svarstyti 2019 m. birželio 27 d. ir nutarta paskirti kitą pagrindinį komitetą – Teisės ir teisėtvarkos komitetą.</w:t>
      </w:r>
    </w:p>
    <w:p w14:paraId="062306D2" w14:textId="77777777" w:rsidR="00E03C5D" w:rsidRPr="009D0CB3" w:rsidRDefault="00E03C5D" w:rsidP="00004D37">
      <w:pPr>
        <w:spacing w:after="0" w:line="240" w:lineRule="auto"/>
        <w:ind w:firstLine="709"/>
        <w:jc w:val="both"/>
        <w:rPr>
          <w:rFonts w:ascii="Times New Roman" w:eastAsiaTheme="minorHAnsi" w:hAnsi="Times New Roman"/>
          <w:sz w:val="24"/>
          <w:szCs w:val="24"/>
        </w:rPr>
      </w:pPr>
    </w:p>
    <w:p w14:paraId="02D4A411" w14:textId="33E62366" w:rsidR="009C1C37" w:rsidRPr="004A6C8F"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b/>
          <w:sz w:val="24"/>
          <w:szCs w:val="24"/>
        </w:rPr>
        <w:t xml:space="preserve">Vietos savivaldos įstatymo </w:t>
      </w:r>
      <w:r w:rsidRPr="004A6C8F">
        <w:rPr>
          <w:rFonts w:ascii="Times New Roman" w:eastAsiaTheme="minorHAnsi" w:hAnsi="Times New Roman"/>
          <w:sz w:val="24"/>
          <w:szCs w:val="24"/>
        </w:rPr>
        <w:t xml:space="preserve">Nr. I-533 24, 31, 33 ir 35 straipsnių pakeitimo įstatymo projektas Nr. </w:t>
      </w:r>
      <w:hyperlink r:id="rId59" w:history="1">
        <w:r w:rsidRPr="004A6C8F">
          <w:rPr>
            <w:rFonts w:ascii="Times New Roman" w:eastAsiaTheme="minorHAnsi" w:hAnsi="Times New Roman"/>
            <w:sz w:val="24"/>
            <w:szCs w:val="24"/>
            <w:u w:val="single"/>
          </w:rPr>
          <w:t>XIIIP-2974</w:t>
        </w:r>
      </w:hyperlink>
      <w:r w:rsidRPr="004A6C8F">
        <w:rPr>
          <w:rFonts w:ascii="Times New Roman" w:eastAsiaTheme="minorHAnsi" w:hAnsi="Times New Roman"/>
          <w:sz w:val="24"/>
          <w:szCs w:val="24"/>
        </w:rPr>
        <w:t>.</w:t>
      </w:r>
    </w:p>
    <w:p w14:paraId="32A6E530" w14:textId="05A11409"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cstheme="minorBidi"/>
          <w:sz w:val="24"/>
          <w:szCs w:val="24"/>
        </w:rPr>
        <w:t>Projekte siūloma nustatyti, kad visose savivaldybėse seniūnijų steigimas būtų privalomas. Savivaldybei suteikiama teisė apsispręsti dėl seniūnijos formos.</w:t>
      </w:r>
    </w:p>
    <w:p w14:paraId="47B32114" w14:textId="30CE270B" w:rsidR="009C1C37" w:rsidRPr="00C260C1" w:rsidRDefault="009C1C37" w:rsidP="00004D37">
      <w:pPr>
        <w:spacing w:after="0" w:line="240" w:lineRule="auto"/>
        <w:ind w:firstLine="709"/>
        <w:jc w:val="both"/>
        <w:rPr>
          <w:rFonts w:ascii="Times New Roman" w:eastAsiaTheme="minorHAnsi" w:hAnsi="Times New Roman"/>
          <w:b/>
          <w:sz w:val="24"/>
          <w:szCs w:val="24"/>
        </w:rPr>
      </w:pPr>
      <w:r w:rsidRPr="00C260C1">
        <w:rPr>
          <w:rFonts w:ascii="Times New Roman" w:eastAsiaTheme="minorHAnsi" w:hAnsi="Times New Roman"/>
          <w:sz w:val="24"/>
          <w:szCs w:val="24"/>
        </w:rPr>
        <w:t xml:space="preserve">Komitetas projektą svarstė 2019 m. kovo 20 d. ir, įvertinęs Lietuvos Respublikos Vyriausybės, Seimo kanceliarijos </w:t>
      </w:r>
      <w:r w:rsidR="004A6C8F">
        <w:rPr>
          <w:rFonts w:ascii="Times New Roman" w:eastAsiaTheme="minorHAnsi" w:hAnsi="Times New Roman"/>
          <w:sz w:val="24"/>
          <w:szCs w:val="24"/>
        </w:rPr>
        <w:t>T</w:t>
      </w:r>
      <w:r w:rsidRPr="00C260C1">
        <w:rPr>
          <w:rFonts w:ascii="Times New Roman" w:eastAsiaTheme="minorHAnsi" w:hAnsi="Times New Roman"/>
          <w:sz w:val="24"/>
          <w:szCs w:val="24"/>
        </w:rPr>
        <w:t xml:space="preserve">eisės departamento ir Lietuvos savivaldybių asociacijos pastabas, pritarė patobulintam įstatymo projektui Nr. </w:t>
      </w:r>
      <w:hyperlink r:id="rId60" w:history="1">
        <w:r w:rsidRPr="00C260C1">
          <w:rPr>
            <w:rFonts w:ascii="Times New Roman" w:eastAsiaTheme="minorHAnsi" w:hAnsi="Times New Roman"/>
            <w:sz w:val="24"/>
            <w:szCs w:val="24"/>
            <w:u w:val="single"/>
          </w:rPr>
          <w:t>XIIIP-2974(2).</w:t>
        </w:r>
      </w:hyperlink>
    </w:p>
    <w:p w14:paraId="3E08E76A" w14:textId="27C51FFD"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Įstatymas Nr. </w:t>
      </w:r>
      <w:hyperlink r:id="rId61" w:history="1">
        <w:r w:rsidRPr="00C260C1">
          <w:rPr>
            <w:rFonts w:ascii="Times New Roman" w:eastAsiaTheme="minorHAnsi" w:hAnsi="Times New Roman"/>
            <w:sz w:val="24"/>
            <w:szCs w:val="24"/>
            <w:u w:val="single"/>
          </w:rPr>
          <w:t>XIII-2098</w:t>
        </w:r>
      </w:hyperlink>
      <w:r w:rsidRPr="00C260C1">
        <w:rPr>
          <w:rFonts w:ascii="Times New Roman" w:eastAsiaTheme="minorHAnsi" w:hAnsi="Times New Roman"/>
          <w:sz w:val="24"/>
          <w:szCs w:val="24"/>
        </w:rPr>
        <w:t xml:space="preserve"> priimtas Seime 2019 m. balandžio 26 d.</w:t>
      </w:r>
    </w:p>
    <w:p w14:paraId="76A29D9A" w14:textId="3D159283"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Lietuvos Respublikos Prezidentė nepasirašė ir grąžino Vietos savivaldos įstatymo Nr. I-533 24, 31, 33 ir 35 straipsnių pakeitimo įstatymą Nr. </w:t>
      </w:r>
      <w:hyperlink r:id="rId62" w:history="1">
        <w:r w:rsidRPr="00C260C1">
          <w:rPr>
            <w:rFonts w:ascii="Times New Roman" w:eastAsiaTheme="minorHAnsi" w:hAnsi="Times New Roman"/>
            <w:sz w:val="24"/>
            <w:szCs w:val="24"/>
            <w:u w:val="single"/>
          </w:rPr>
          <w:t>XIIIP-2974GR</w:t>
        </w:r>
      </w:hyperlink>
      <w:r w:rsidR="004A6C8F">
        <w:rPr>
          <w:rFonts w:ascii="Times New Roman" w:eastAsiaTheme="minorHAnsi" w:hAnsi="Times New Roman"/>
          <w:sz w:val="24"/>
          <w:szCs w:val="24"/>
          <w:u w:val="single"/>
        </w:rPr>
        <w:t>.</w:t>
      </w:r>
    </w:p>
    <w:p w14:paraId="578523D1" w14:textId="444BB14C"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Komitetas 2019 m. gegužės 15 d. svarstė Prezidentės pateiktas pastabas ir nutarė pritarti įstatymui be pakeitimų. </w:t>
      </w:r>
    </w:p>
    <w:p w14:paraId="29BBE0F8" w14:textId="6C9AED7F" w:rsidR="009C1C37" w:rsidRPr="00C260C1" w:rsidRDefault="009C1C37"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Seimas grąžintą įstatymą Nr. </w:t>
      </w:r>
      <w:hyperlink r:id="rId63" w:history="1">
        <w:r w:rsidRPr="00C260C1">
          <w:rPr>
            <w:rFonts w:ascii="Times New Roman" w:eastAsiaTheme="minorHAnsi" w:hAnsi="Times New Roman"/>
            <w:sz w:val="24"/>
            <w:szCs w:val="24"/>
            <w:u w:val="single"/>
          </w:rPr>
          <w:t>XIIIP-2974GR</w:t>
        </w:r>
      </w:hyperlink>
      <w:r w:rsidRPr="00C260C1">
        <w:rPr>
          <w:rFonts w:ascii="Times New Roman" w:eastAsiaTheme="minorHAnsi" w:hAnsi="Times New Roman"/>
          <w:sz w:val="24"/>
          <w:szCs w:val="24"/>
        </w:rPr>
        <w:t xml:space="preserve"> svarstė 2019 m. gegužės 16 d., pritarė visoms Prezidentės </w:t>
      </w:r>
      <w:r w:rsidR="004A6C8F">
        <w:rPr>
          <w:rFonts w:ascii="Times New Roman" w:eastAsiaTheme="minorHAnsi" w:hAnsi="Times New Roman"/>
          <w:sz w:val="24"/>
          <w:szCs w:val="24"/>
        </w:rPr>
        <w:t>veto ir nutarė įstatymą laikyti nepriimtu</w:t>
      </w:r>
      <w:r w:rsidRPr="00C260C1">
        <w:rPr>
          <w:rFonts w:ascii="Times New Roman" w:eastAsiaTheme="minorHAnsi" w:hAnsi="Times New Roman"/>
          <w:sz w:val="24"/>
          <w:szCs w:val="24"/>
        </w:rPr>
        <w:t>.</w:t>
      </w:r>
    </w:p>
    <w:p w14:paraId="623AB1AB" w14:textId="248809C0" w:rsidR="00CC4DF0" w:rsidRPr="00C260C1" w:rsidRDefault="00CC4DF0" w:rsidP="00004D37">
      <w:pPr>
        <w:spacing w:after="0" w:line="240" w:lineRule="auto"/>
        <w:ind w:firstLine="709"/>
        <w:jc w:val="both"/>
        <w:rPr>
          <w:rFonts w:ascii="Times New Roman" w:eastAsiaTheme="minorHAnsi" w:hAnsi="Times New Roman"/>
          <w:sz w:val="24"/>
          <w:szCs w:val="24"/>
        </w:rPr>
      </w:pPr>
    </w:p>
    <w:p w14:paraId="2C83DA79" w14:textId="216F9110" w:rsidR="00CC4DF0" w:rsidRPr="004A6C8F" w:rsidRDefault="004A6C8F"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Pr>
          <w:rFonts w:ascii="Times New Roman" w:hAnsi="Times New Roman"/>
          <w:b/>
          <w:sz w:val="24"/>
          <w:szCs w:val="24"/>
        </w:rPr>
        <w:t>V</w:t>
      </w:r>
      <w:r w:rsidR="00CC4DF0" w:rsidRPr="00C260C1">
        <w:rPr>
          <w:rFonts w:ascii="Times New Roman" w:hAnsi="Times New Roman"/>
          <w:b/>
          <w:sz w:val="24"/>
          <w:szCs w:val="24"/>
        </w:rPr>
        <w:t xml:space="preserve">alstybės herbo, kitų herbų ir herbinių ženklų įstatymo </w:t>
      </w:r>
      <w:r w:rsidR="00CC4DF0" w:rsidRPr="004A6C8F">
        <w:rPr>
          <w:rFonts w:ascii="Times New Roman" w:hAnsi="Times New Roman"/>
          <w:sz w:val="24"/>
          <w:szCs w:val="24"/>
        </w:rPr>
        <w:t xml:space="preserve">Nr. I-130 2, 7, 8, 10 straipsnių pakeitimo įstatymo projektas Nr. </w:t>
      </w:r>
      <w:hyperlink r:id="rId64" w:history="1">
        <w:r w:rsidR="00CC4DF0" w:rsidRPr="004A6C8F">
          <w:rPr>
            <w:rStyle w:val="Hipersaitas"/>
            <w:rFonts w:ascii="Times New Roman" w:hAnsi="Times New Roman"/>
            <w:color w:val="auto"/>
            <w:sz w:val="24"/>
            <w:szCs w:val="24"/>
          </w:rPr>
          <w:t>XIIIP-2587</w:t>
        </w:r>
      </w:hyperlink>
      <w:r w:rsidR="00CC4DF0" w:rsidRPr="004A6C8F">
        <w:rPr>
          <w:rFonts w:ascii="Times New Roman" w:hAnsi="Times New Roman"/>
          <w:sz w:val="24"/>
          <w:szCs w:val="24"/>
        </w:rPr>
        <w:t xml:space="preserve"> ir</w:t>
      </w:r>
      <w:r w:rsidR="00CC4DF0" w:rsidRPr="00C260C1">
        <w:rPr>
          <w:rFonts w:ascii="Times New Roman" w:hAnsi="Times New Roman"/>
          <w:b/>
          <w:sz w:val="24"/>
          <w:szCs w:val="24"/>
        </w:rPr>
        <w:t xml:space="preserve"> Valstybės vėliavos ir kitų vėliavų įstatymo </w:t>
      </w:r>
      <w:r w:rsidR="00D25E57">
        <w:rPr>
          <w:rFonts w:ascii="Times New Roman" w:hAnsi="Times New Roman"/>
          <w:b/>
          <w:sz w:val="24"/>
          <w:szCs w:val="24"/>
        </w:rPr>
        <w:br/>
      </w:r>
      <w:r w:rsidR="00CC4DF0" w:rsidRPr="004A6C8F">
        <w:rPr>
          <w:rFonts w:ascii="Times New Roman" w:hAnsi="Times New Roman"/>
          <w:sz w:val="24"/>
          <w:szCs w:val="24"/>
        </w:rPr>
        <w:t xml:space="preserve">Nr. I-1497 1, 2, 4, 7, 13 straipsnių pakeitimo ir papildymo įstatymo projektas Nr. </w:t>
      </w:r>
      <w:hyperlink r:id="rId65" w:history="1">
        <w:r w:rsidR="00CC4DF0" w:rsidRPr="004A6C8F">
          <w:rPr>
            <w:rStyle w:val="Hipersaitas"/>
            <w:rFonts w:ascii="Times New Roman" w:hAnsi="Times New Roman"/>
            <w:color w:val="auto"/>
            <w:sz w:val="24"/>
            <w:szCs w:val="24"/>
          </w:rPr>
          <w:t>XIIIP-2588</w:t>
        </w:r>
      </w:hyperlink>
      <w:r w:rsidR="00CC4DF0" w:rsidRPr="004A6C8F">
        <w:rPr>
          <w:rFonts w:ascii="Times New Roman" w:hAnsi="Times New Roman"/>
          <w:sz w:val="24"/>
          <w:szCs w:val="24"/>
        </w:rPr>
        <w:t>.</w:t>
      </w:r>
    </w:p>
    <w:p w14:paraId="59612900" w14:textId="77777777"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Įstatymų projektai parengti siekiant įteisinti svarbius atributikos objektus ir reglamentuoti jų derinimo, tvirtinimo ir naudojimo tvarką. </w:t>
      </w:r>
    </w:p>
    <w:p w14:paraId="7F6EC50E" w14:textId="1107D2F4"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Komitetas </w:t>
      </w:r>
      <w:r w:rsidR="004A6C8F">
        <w:rPr>
          <w:rFonts w:ascii="Times New Roman" w:eastAsia="Times New Roman" w:hAnsi="Times New Roman"/>
          <w:sz w:val="24"/>
          <w:szCs w:val="24"/>
          <w:lang w:eastAsia="lt-LT"/>
        </w:rPr>
        <w:t>pr</w:t>
      </w:r>
      <w:r w:rsidR="0070566F">
        <w:rPr>
          <w:rFonts w:ascii="Times New Roman" w:eastAsia="Times New Roman" w:hAnsi="Times New Roman"/>
          <w:sz w:val="24"/>
          <w:szCs w:val="24"/>
          <w:lang w:eastAsia="lt-LT"/>
        </w:rPr>
        <w:t xml:space="preserve">ojektus svarstė 2019 m. balandžio 24 d. ir įvertinęs </w:t>
      </w:r>
      <w:r w:rsidRPr="00C260C1">
        <w:rPr>
          <w:rFonts w:ascii="Times New Roman" w:eastAsia="Times New Roman" w:hAnsi="Times New Roman"/>
          <w:sz w:val="24"/>
          <w:szCs w:val="24"/>
          <w:lang w:eastAsia="lt-LT"/>
        </w:rPr>
        <w:t>Seimo kanceliarijos Teisės departamento ir Kultūros komiteto pastabas ir pasiūlymus</w:t>
      </w:r>
      <w:r w:rsidR="0070566F">
        <w:rPr>
          <w:rFonts w:ascii="Times New Roman" w:eastAsia="Times New Roman" w:hAnsi="Times New Roman"/>
          <w:sz w:val="24"/>
          <w:szCs w:val="24"/>
          <w:lang w:eastAsia="lt-LT"/>
        </w:rPr>
        <w:t xml:space="preserve"> pritarė</w:t>
      </w:r>
      <w:r w:rsidRPr="00C260C1">
        <w:rPr>
          <w:rFonts w:ascii="Times New Roman" w:eastAsia="Times New Roman" w:hAnsi="Times New Roman"/>
          <w:sz w:val="24"/>
          <w:szCs w:val="24"/>
          <w:lang w:eastAsia="lt-LT"/>
        </w:rPr>
        <w:t xml:space="preserve"> patobulintiems projektams </w:t>
      </w:r>
      <w:hyperlink r:id="rId66" w:history="1">
        <w:r w:rsidRPr="00C260C1">
          <w:rPr>
            <w:rStyle w:val="Hipersaitas"/>
            <w:rFonts w:ascii="Times New Roman" w:eastAsia="Times New Roman" w:hAnsi="Times New Roman"/>
            <w:color w:val="auto"/>
            <w:sz w:val="24"/>
            <w:szCs w:val="24"/>
            <w:lang w:eastAsia="lt-LT"/>
          </w:rPr>
          <w:t>Nr. XIIIP-2587(2)</w:t>
        </w:r>
      </w:hyperlink>
      <w:r w:rsidRPr="00C260C1">
        <w:rPr>
          <w:rFonts w:ascii="Times New Roman" w:eastAsia="Times New Roman" w:hAnsi="Times New Roman"/>
          <w:sz w:val="24"/>
          <w:szCs w:val="24"/>
          <w:lang w:eastAsia="lt-LT"/>
        </w:rPr>
        <w:t xml:space="preserve"> ir Nr. </w:t>
      </w:r>
      <w:hyperlink r:id="rId67" w:history="1">
        <w:r w:rsidRPr="00C260C1">
          <w:rPr>
            <w:rStyle w:val="Hipersaitas"/>
            <w:rFonts w:ascii="Times New Roman" w:eastAsia="Times New Roman" w:hAnsi="Times New Roman"/>
            <w:color w:val="auto"/>
            <w:sz w:val="24"/>
            <w:szCs w:val="24"/>
            <w:lang w:eastAsia="lt-LT"/>
          </w:rPr>
          <w:t>XIIIP-2588(2)</w:t>
        </w:r>
      </w:hyperlink>
      <w:r w:rsidRPr="00C260C1">
        <w:rPr>
          <w:rFonts w:ascii="Times New Roman" w:eastAsia="Times New Roman" w:hAnsi="Times New Roman"/>
          <w:sz w:val="24"/>
          <w:szCs w:val="24"/>
          <w:lang w:eastAsia="lt-LT"/>
        </w:rPr>
        <w:t xml:space="preserve">.  </w:t>
      </w:r>
    </w:p>
    <w:p w14:paraId="7CEA73AE" w14:textId="090209C6" w:rsidR="00CC4DF0" w:rsidRPr="00C260C1" w:rsidRDefault="00CC4DF0" w:rsidP="0070566F">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Valstybės herbo, kitų herbų ir herbinių ženklų įstatymo pakeitimais oficialiai įtvirtinti Lietuvos </w:t>
      </w:r>
    </w:p>
    <w:p w14:paraId="3B52DABE" w14:textId="3A59DF07" w:rsidR="00CC4DF0" w:rsidRPr="00C260C1" w:rsidRDefault="0070566F"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rPr>
        <w:t>Į</w:t>
      </w:r>
      <w:r w:rsidR="00CC4DF0" w:rsidRPr="00C260C1">
        <w:rPr>
          <w:rFonts w:ascii="Times New Roman" w:eastAsia="Times New Roman" w:hAnsi="Times New Roman"/>
          <w:sz w:val="24"/>
          <w:szCs w:val="24"/>
          <w:lang w:eastAsia="lt-LT"/>
        </w:rPr>
        <w:t>statym</w:t>
      </w:r>
      <w:r>
        <w:rPr>
          <w:rFonts w:ascii="Times New Roman" w:eastAsia="Times New Roman" w:hAnsi="Times New Roman"/>
          <w:sz w:val="24"/>
          <w:szCs w:val="24"/>
          <w:lang w:eastAsia="lt-LT"/>
        </w:rPr>
        <w:t>ai</w:t>
      </w:r>
      <w:r w:rsidR="00CC4DF0" w:rsidRPr="00C260C1">
        <w:rPr>
          <w:rFonts w:ascii="Times New Roman" w:eastAsia="Times New Roman" w:hAnsi="Times New Roman"/>
          <w:sz w:val="24"/>
          <w:szCs w:val="24"/>
          <w:lang w:eastAsia="lt-LT"/>
        </w:rPr>
        <w:t xml:space="preserve"> Nr. </w:t>
      </w:r>
      <w:hyperlink r:id="rId68" w:history="1">
        <w:r w:rsidR="00CC4DF0" w:rsidRPr="00C260C1">
          <w:rPr>
            <w:rStyle w:val="Hipersaitas"/>
            <w:rFonts w:ascii="Times New Roman" w:eastAsia="Times New Roman" w:hAnsi="Times New Roman"/>
            <w:color w:val="auto"/>
            <w:sz w:val="24"/>
            <w:szCs w:val="24"/>
            <w:lang w:eastAsia="lt-LT"/>
          </w:rPr>
          <w:t>XIII-2139</w:t>
        </w:r>
      </w:hyperlink>
      <w:r w:rsidR="00CC4DF0" w:rsidRPr="00C260C1">
        <w:rPr>
          <w:rFonts w:ascii="Times New Roman" w:eastAsia="Times New Roman" w:hAnsi="Times New Roman"/>
          <w:sz w:val="24"/>
          <w:szCs w:val="24"/>
          <w:lang w:eastAsia="lt-LT"/>
        </w:rPr>
        <w:t xml:space="preserve"> ir Nr. </w:t>
      </w:r>
      <w:hyperlink r:id="rId69" w:history="1">
        <w:r w:rsidR="00CC4DF0" w:rsidRPr="00C260C1">
          <w:rPr>
            <w:rStyle w:val="Hipersaitas"/>
            <w:rFonts w:ascii="Times New Roman" w:eastAsia="Times New Roman" w:hAnsi="Times New Roman"/>
            <w:color w:val="auto"/>
            <w:sz w:val="24"/>
            <w:szCs w:val="24"/>
            <w:lang w:eastAsia="lt-LT"/>
          </w:rPr>
          <w:t>XIII-2140</w:t>
        </w:r>
      </w:hyperlink>
      <w:r w:rsidR="00CC4DF0" w:rsidRPr="00C260C1">
        <w:rPr>
          <w:rFonts w:ascii="Times New Roman" w:eastAsia="Times New Roman" w:hAnsi="Times New Roman"/>
          <w:sz w:val="24"/>
          <w:szCs w:val="24"/>
          <w:lang w:eastAsia="lt-LT"/>
        </w:rPr>
        <w:t xml:space="preserve"> Seimas pri</w:t>
      </w:r>
      <w:r>
        <w:rPr>
          <w:rFonts w:ascii="Times New Roman" w:eastAsia="Times New Roman" w:hAnsi="Times New Roman"/>
          <w:sz w:val="24"/>
          <w:szCs w:val="24"/>
          <w:lang w:eastAsia="lt-LT"/>
        </w:rPr>
        <w:t>i</w:t>
      </w:r>
      <w:r w:rsidR="00CC4DF0" w:rsidRPr="00C260C1">
        <w:rPr>
          <w:rFonts w:ascii="Times New Roman" w:eastAsia="Times New Roman" w:hAnsi="Times New Roman"/>
          <w:sz w:val="24"/>
          <w:szCs w:val="24"/>
          <w:lang w:eastAsia="lt-LT"/>
        </w:rPr>
        <w:t>m</w:t>
      </w:r>
      <w:r>
        <w:rPr>
          <w:rFonts w:ascii="Times New Roman" w:eastAsia="Times New Roman" w:hAnsi="Times New Roman"/>
          <w:sz w:val="24"/>
          <w:szCs w:val="24"/>
          <w:lang w:eastAsia="lt-LT"/>
        </w:rPr>
        <w:t>ti</w:t>
      </w:r>
      <w:r w:rsidR="00CC4DF0" w:rsidRPr="00C260C1">
        <w:rPr>
          <w:rFonts w:ascii="Times New Roman" w:eastAsia="Times New Roman" w:hAnsi="Times New Roman"/>
          <w:sz w:val="24"/>
          <w:szCs w:val="24"/>
          <w:lang w:eastAsia="lt-LT"/>
        </w:rPr>
        <w:t xml:space="preserve"> 2019 m. gegužės 30 d.</w:t>
      </w:r>
    </w:p>
    <w:p w14:paraId="749E877B" w14:textId="2580C2E2" w:rsidR="00CC4DF0" w:rsidRDefault="00CC4DF0" w:rsidP="00004D37">
      <w:pPr>
        <w:spacing w:after="0" w:line="240" w:lineRule="auto"/>
        <w:ind w:firstLine="709"/>
        <w:jc w:val="both"/>
        <w:rPr>
          <w:rFonts w:ascii="Times New Roman" w:hAnsi="Times New Roman"/>
          <w:b/>
          <w:bCs/>
          <w:iCs/>
          <w:sz w:val="24"/>
          <w:szCs w:val="24"/>
        </w:rPr>
      </w:pPr>
    </w:p>
    <w:p w14:paraId="4FB94287" w14:textId="77777777" w:rsidR="004372CA" w:rsidRPr="00475F96" w:rsidRDefault="004372CA" w:rsidP="004372CA">
      <w:pPr>
        <w:spacing w:after="0" w:line="240" w:lineRule="auto"/>
        <w:ind w:firstLine="851"/>
        <w:jc w:val="both"/>
        <w:rPr>
          <w:rFonts w:ascii="Times New Roman" w:hAnsi="Times New Roman"/>
          <w:b/>
          <w:bCs/>
          <w:iCs/>
          <w:sz w:val="24"/>
          <w:szCs w:val="24"/>
        </w:rPr>
      </w:pPr>
      <w:r w:rsidRPr="00475F96">
        <w:rPr>
          <w:rFonts w:ascii="Times New Roman" w:hAnsi="Times New Roman"/>
          <w:b/>
          <w:bCs/>
          <w:iCs/>
          <w:sz w:val="24"/>
          <w:szCs w:val="24"/>
        </w:rPr>
        <w:t xml:space="preserve">Viešojo administravimo įstatymo Nr. VIII-1234 3 ir 34 straipsnių pakeitimo įstatymo projektas Nr. </w:t>
      </w:r>
      <w:hyperlink r:id="rId70" w:history="1">
        <w:r w:rsidRPr="00475F96">
          <w:rPr>
            <w:rFonts w:ascii="Times New Roman" w:hAnsi="Times New Roman"/>
            <w:b/>
            <w:bCs/>
            <w:iCs/>
            <w:color w:val="0000FF"/>
            <w:sz w:val="24"/>
            <w:szCs w:val="24"/>
            <w:u w:val="single"/>
          </w:rPr>
          <w:t>XIIIP-1642</w:t>
        </w:r>
      </w:hyperlink>
      <w:r w:rsidRPr="00475F96">
        <w:rPr>
          <w:rFonts w:ascii="Times New Roman" w:hAnsi="Times New Roman"/>
          <w:b/>
          <w:bCs/>
          <w:iCs/>
          <w:sz w:val="24"/>
          <w:szCs w:val="24"/>
        </w:rPr>
        <w:t>.</w:t>
      </w:r>
    </w:p>
    <w:p w14:paraId="113A04D8" w14:textId="77777777" w:rsidR="004372CA" w:rsidRPr="00475F96" w:rsidRDefault="004372CA" w:rsidP="004372CA">
      <w:pPr>
        <w:spacing w:after="0" w:line="240" w:lineRule="auto"/>
        <w:ind w:firstLine="851"/>
        <w:jc w:val="both"/>
        <w:rPr>
          <w:rFonts w:ascii="Times New Roman" w:hAnsi="Times New Roman"/>
          <w:sz w:val="24"/>
          <w:szCs w:val="24"/>
        </w:rPr>
      </w:pPr>
      <w:r w:rsidRPr="00475F96">
        <w:rPr>
          <w:rFonts w:ascii="Times New Roman" w:hAnsi="Times New Roman"/>
          <w:bCs/>
          <w:iCs/>
          <w:sz w:val="24"/>
          <w:szCs w:val="24"/>
        </w:rPr>
        <w:t>Įstatymo projektas parengtas, siekiant V</w:t>
      </w:r>
      <w:r w:rsidRPr="00475F96">
        <w:rPr>
          <w:rFonts w:ascii="Times New Roman" w:hAnsi="Times New Roman"/>
          <w:sz w:val="24"/>
          <w:szCs w:val="24"/>
        </w:rPr>
        <w:t>iešojo administravimo įstatyme įtvirtinti draudimo keisti į blogąją pusę (</w:t>
      </w:r>
      <w:r w:rsidRPr="00475F96">
        <w:rPr>
          <w:rFonts w:ascii="Times New Roman" w:hAnsi="Times New Roman"/>
          <w:i/>
          <w:sz w:val="24"/>
          <w:szCs w:val="24"/>
        </w:rPr>
        <w:t>non reformatio in peius</w:t>
      </w:r>
      <w:r w:rsidRPr="00475F96">
        <w:rPr>
          <w:rFonts w:ascii="Times New Roman" w:hAnsi="Times New Roman"/>
          <w:sz w:val="24"/>
          <w:szCs w:val="24"/>
        </w:rPr>
        <w:t>) principą, kuris reiškia, kad viešojo administravimo subjektas, priimdamas administracinės procedūros sprendimą, negali pabloginti asmens, padavusio skundą, padėties.</w:t>
      </w:r>
    </w:p>
    <w:p w14:paraId="79D8971A" w14:textId="570D2BBC" w:rsidR="004372CA" w:rsidRDefault="00FE514D" w:rsidP="004372CA">
      <w:pPr>
        <w:spacing w:after="0" w:line="240" w:lineRule="auto"/>
        <w:ind w:firstLine="851"/>
        <w:jc w:val="both"/>
        <w:rPr>
          <w:rFonts w:ascii="Times New Roman" w:hAnsi="Times New Roman"/>
          <w:sz w:val="24"/>
          <w:szCs w:val="24"/>
        </w:rPr>
      </w:pPr>
      <w:r>
        <w:rPr>
          <w:rFonts w:ascii="Times New Roman" w:hAnsi="Times New Roman"/>
          <w:sz w:val="24"/>
          <w:szCs w:val="24"/>
        </w:rPr>
        <w:t>Komitetas šį projektą apsvarstė dar praeitoje sesijoje, tačiau u</w:t>
      </w:r>
      <w:r w:rsidR="004372CA">
        <w:rPr>
          <w:rFonts w:ascii="Times New Roman" w:hAnsi="Times New Roman"/>
          <w:sz w:val="24"/>
          <w:szCs w:val="24"/>
        </w:rPr>
        <w:t xml:space="preserve">žsitęsus projekto svarstymui Seime, </w:t>
      </w:r>
      <w:r>
        <w:rPr>
          <w:rFonts w:ascii="Times New Roman" w:hAnsi="Times New Roman"/>
          <w:sz w:val="24"/>
          <w:szCs w:val="24"/>
        </w:rPr>
        <w:t xml:space="preserve">rudens sesijoje reikėjo pakeisti šio įstatymo įsigaliojimo datą, todėl projektas patikslintas apsvarsčius </w:t>
      </w:r>
      <w:r w:rsidR="004372CA">
        <w:rPr>
          <w:rFonts w:ascii="Times New Roman" w:hAnsi="Times New Roman"/>
          <w:sz w:val="24"/>
          <w:szCs w:val="24"/>
        </w:rPr>
        <w:t>pasiūlymą Komiteto 2019 m. gegužės 29 d. posėdyje ir jam pritar</w:t>
      </w:r>
      <w:r>
        <w:rPr>
          <w:rFonts w:ascii="Times New Roman" w:hAnsi="Times New Roman"/>
          <w:sz w:val="24"/>
          <w:szCs w:val="24"/>
        </w:rPr>
        <w:t>ta</w:t>
      </w:r>
      <w:r w:rsidR="004372CA">
        <w:rPr>
          <w:rFonts w:ascii="Times New Roman" w:hAnsi="Times New Roman"/>
          <w:sz w:val="24"/>
          <w:szCs w:val="24"/>
        </w:rPr>
        <w:t>.</w:t>
      </w:r>
    </w:p>
    <w:p w14:paraId="0529A8F9" w14:textId="6CEA780D" w:rsidR="004372CA" w:rsidRDefault="004372CA" w:rsidP="004372CA">
      <w:pPr>
        <w:spacing w:after="0" w:line="240" w:lineRule="auto"/>
        <w:ind w:firstLine="851"/>
        <w:jc w:val="both"/>
        <w:rPr>
          <w:rFonts w:ascii="Times New Roman" w:hAnsi="Times New Roman"/>
          <w:sz w:val="24"/>
          <w:szCs w:val="24"/>
        </w:rPr>
      </w:pPr>
      <w:r w:rsidRPr="00475F96">
        <w:rPr>
          <w:rFonts w:ascii="Times New Roman" w:hAnsi="Times New Roman"/>
          <w:bCs/>
          <w:iCs/>
          <w:sz w:val="24"/>
          <w:szCs w:val="24"/>
        </w:rPr>
        <w:t>Viešojo administravimo įstatymo Nr. VIII-1234 3 ir 34 straipsnių pakeitimo įstatym</w:t>
      </w:r>
      <w:r w:rsidRPr="00E87FF0">
        <w:rPr>
          <w:rFonts w:ascii="Times New Roman" w:hAnsi="Times New Roman"/>
          <w:bCs/>
          <w:iCs/>
          <w:sz w:val="24"/>
          <w:szCs w:val="24"/>
        </w:rPr>
        <w:t xml:space="preserve">ą </w:t>
      </w:r>
      <w:r w:rsidR="00FE514D">
        <w:rPr>
          <w:rFonts w:ascii="Times New Roman" w:hAnsi="Times New Roman"/>
          <w:bCs/>
          <w:iCs/>
          <w:sz w:val="24"/>
          <w:szCs w:val="24"/>
        </w:rPr>
        <w:br/>
      </w:r>
      <w:r w:rsidRPr="00E87FF0">
        <w:rPr>
          <w:rFonts w:ascii="Times New Roman" w:hAnsi="Times New Roman"/>
          <w:bCs/>
          <w:iCs/>
          <w:sz w:val="24"/>
          <w:szCs w:val="24"/>
        </w:rPr>
        <w:t xml:space="preserve">Nr. </w:t>
      </w:r>
      <w:hyperlink r:id="rId71" w:history="1">
        <w:r w:rsidRPr="00FE514D">
          <w:rPr>
            <w:rStyle w:val="Hipersaitas"/>
            <w:rFonts w:ascii="Times New Roman" w:hAnsi="Times New Roman"/>
            <w:bCs/>
            <w:iCs/>
            <w:sz w:val="24"/>
            <w:szCs w:val="24"/>
          </w:rPr>
          <w:t>XIII-2239</w:t>
        </w:r>
      </w:hyperlink>
      <w:r>
        <w:rPr>
          <w:rFonts w:ascii="Times New Roman" w:hAnsi="Times New Roman"/>
          <w:bCs/>
          <w:iCs/>
          <w:sz w:val="24"/>
          <w:szCs w:val="24"/>
        </w:rPr>
        <w:t xml:space="preserve"> Seimas </w:t>
      </w:r>
      <w:r w:rsidRPr="00E87FF0">
        <w:rPr>
          <w:rFonts w:ascii="Times New Roman" w:hAnsi="Times New Roman"/>
          <w:sz w:val="24"/>
          <w:szCs w:val="24"/>
        </w:rPr>
        <w:t>priėmė</w:t>
      </w:r>
      <w:r>
        <w:rPr>
          <w:rFonts w:ascii="Times New Roman" w:hAnsi="Times New Roman"/>
          <w:sz w:val="24"/>
          <w:szCs w:val="24"/>
        </w:rPr>
        <w:t xml:space="preserve"> </w:t>
      </w:r>
      <w:r w:rsidRPr="00E87FF0">
        <w:rPr>
          <w:rFonts w:ascii="Times New Roman" w:hAnsi="Times New Roman"/>
          <w:sz w:val="24"/>
          <w:szCs w:val="24"/>
        </w:rPr>
        <w:t>2019 m. birželio 13 d.</w:t>
      </w:r>
    </w:p>
    <w:p w14:paraId="57C11EFC" w14:textId="77777777" w:rsidR="004372CA" w:rsidRPr="00C260C1" w:rsidRDefault="004372CA" w:rsidP="00004D37">
      <w:pPr>
        <w:spacing w:after="0" w:line="240" w:lineRule="auto"/>
        <w:ind w:firstLine="709"/>
        <w:jc w:val="both"/>
        <w:rPr>
          <w:rFonts w:ascii="Times New Roman" w:hAnsi="Times New Roman"/>
          <w:b/>
          <w:bCs/>
          <w:iCs/>
          <w:sz w:val="24"/>
          <w:szCs w:val="24"/>
        </w:rPr>
      </w:pPr>
    </w:p>
    <w:p w14:paraId="2EE561C4" w14:textId="17DF64F4" w:rsidR="00CC4DF0" w:rsidRPr="004A6C8F" w:rsidRDefault="00CC4DF0" w:rsidP="00004D37">
      <w:pPr>
        <w:shd w:val="clear" w:color="auto" w:fill="FFFFFF"/>
        <w:spacing w:before="15" w:after="0" w:line="240" w:lineRule="auto"/>
        <w:ind w:firstLine="709"/>
        <w:jc w:val="both"/>
        <w:rPr>
          <w:rFonts w:ascii="Times New Roman" w:hAnsi="Times New Roman"/>
          <w:sz w:val="24"/>
          <w:szCs w:val="24"/>
        </w:rPr>
      </w:pPr>
      <w:r w:rsidRPr="00C260C1">
        <w:rPr>
          <w:rFonts w:ascii="Times New Roman" w:eastAsia="Times New Roman" w:hAnsi="Times New Roman"/>
          <w:b/>
          <w:sz w:val="24"/>
          <w:szCs w:val="24"/>
          <w:lang w:eastAsia="lt-LT"/>
        </w:rPr>
        <w:t xml:space="preserve">Tarnybinio paso įstatymo </w:t>
      </w:r>
      <w:r w:rsidRPr="004A6C8F">
        <w:rPr>
          <w:rFonts w:ascii="Times New Roman" w:eastAsia="Times New Roman" w:hAnsi="Times New Roman"/>
          <w:sz w:val="24"/>
          <w:szCs w:val="24"/>
          <w:lang w:eastAsia="lt-LT"/>
        </w:rPr>
        <w:t xml:space="preserve">Nr. VIII-1527 pakeitimo įstatymo </w:t>
      </w:r>
      <w:r w:rsidRPr="004A6C8F">
        <w:rPr>
          <w:rFonts w:ascii="Times New Roman" w:hAnsi="Times New Roman"/>
          <w:sz w:val="24"/>
          <w:szCs w:val="24"/>
        </w:rPr>
        <w:t xml:space="preserve">projektas Nr. </w:t>
      </w:r>
      <w:hyperlink r:id="rId72" w:history="1">
        <w:r w:rsidRPr="004A6C8F">
          <w:rPr>
            <w:rStyle w:val="Hipersaitas"/>
            <w:rFonts w:ascii="Times New Roman" w:hAnsi="Times New Roman"/>
            <w:color w:val="auto"/>
            <w:sz w:val="24"/>
            <w:szCs w:val="24"/>
          </w:rPr>
          <w:t>XIIIP-3437</w:t>
        </w:r>
      </w:hyperlink>
      <w:r w:rsidRPr="004A6C8F">
        <w:rPr>
          <w:rFonts w:ascii="Times New Roman" w:hAnsi="Times New Roman"/>
          <w:sz w:val="24"/>
          <w:szCs w:val="24"/>
        </w:rPr>
        <w:t>.</w:t>
      </w:r>
    </w:p>
    <w:p w14:paraId="30E46CFA" w14:textId="77777777"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hAnsi="Times New Roman"/>
          <w:bCs/>
          <w:iCs/>
          <w:sz w:val="24"/>
          <w:szCs w:val="24"/>
        </w:rPr>
        <w:t xml:space="preserve">Įstatymo projektas parengtas, siekiant </w:t>
      </w:r>
      <w:r w:rsidRPr="00C260C1">
        <w:rPr>
          <w:rFonts w:ascii="Times New Roman" w:eastAsia="Times New Roman" w:hAnsi="Times New Roman"/>
          <w:sz w:val="24"/>
          <w:szCs w:val="24"/>
          <w:lang w:eastAsia="lt-LT"/>
        </w:rPr>
        <w:t>suderinti Tarnybinio paso įstatymo nuostatas su 2019 m. sausio 1 d. įsigaliojusio Valstybės tarnybos įstatymo nuostatomis, taip pat Savivaldybių tarybų rinkimų įstatymo, Diplomatinės tarnybos įstatymo, Baudžiamojo kodekso nuostatomis ir suteikti teisę valstybės ar savivaldybės institucijos ar įstaigos vadovui</w:t>
      </w:r>
      <w:r w:rsidRPr="00C260C1">
        <w:rPr>
          <w:rFonts w:ascii="Times New Roman" w:eastAsia="Times New Roman" w:hAnsi="Times New Roman"/>
          <w:i/>
          <w:sz w:val="24"/>
          <w:szCs w:val="24"/>
          <w:lang w:eastAsia="lt-LT"/>
        </w:rPr>
        <w:t xml:space="preserve"> </w:t>
      </w:r>
      <w:r w:rsidRPr="00C260C1">
        <w:rPr>
          <w:rFonts w:ascii="Times New Roman" w:eastAsia="Times New Roman" w:hAnsi="Times New Roman"/>
          <w:sz w:val="24"/>
          <w:szCs w:val="24"/>
          <w:lang w:eastAsia="lt-LT"/>
        </w:rPr>
        <w:t>nuspręsti, kuriam iš dirbančiųjų tarnybinis pasas yra reikalingas tarnybinėms funkcijoms atlikti ir priimti motyvuotą sprendimą dėl tarnybinio paso jam išdavimo arba neišdavimo.</w:t>
      </w:r>
    </w:p>
    <w:p w14:paraId="46358551" w14:textId="4B68B419"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Komitetas</w:t>
      </w:r>
      <w:r w:rsidR="00AC4214">
        <w:rPr>
          <w:rFonts w:ascii="Times New Roman" w:eastAsia="Times New Roman" w:hAnsi="Times New Roman"/>
          <w:sz w:val="24"/>
          <w:szCs w:val="24"/>
          <w:lang w:eastAsia="lt-LT"/>
        </w:rPr>
        <w:t xml:space="preserve"> </w:t>
      </w:r>
      <w:r w:rsidR="00AE6B68">
        <w:rPr>
          <w:rFonts w:ascii="Times New Roman" w:eastAsia="Times New Roman" w:hAnsi="Times New Roman"/>
          <w:sz w:val="24"/>
          <w:szCs w:val="24"/>
          <w:lang w:eastAsia="lt-LT"/>
        </w:rPr>
        <w:t xml:space="preserve">projektą apsvarstė 2019 m. birželio 12 d. ir pritarė komiteto </w:t>
      </w:r>
      <w:r w:rsidR="00AE6B68" w:rsidRPr="00C260C1">
        <w:rPr>
          <w:rFonts w:ascii="Times New Roman" w:eastAsia="Times New Roman" w:hAnsi="Times New Roman"/>
          <w:sz w:val="24"/>
          <w:szCs w:val="24"/>
          <w:lang w:eastAsia="lt-LT"/>
        </w:rPr>
        <w:t xml:space="preserve">patobulintam projektui Nr. </w:t>
      </w:r>
      <w:hyperlink r:id="rId73" w:history="1">
        <w:r w:rsidR="00AE6B68" w:rsidRPr="00C260C1">
          <w:rPr>
            <w:rStyle w:val="Hipersaitas"/>
            <w:rFonts w:ascii="Times New Roman" w:eastAsia="Times New Roman" w:hAnsi="Times New Roman"/>
            <w:color w:val="auto"/>
            <w:sz w:val="24"/>
            <w:szCs w:val="24"/>
            <w:lang w:eastAsia="lt-LT"/>
          </w:rPr>
          <w:t>XIIIP-3437(2)</w:t>
        </w:r>
      </w:hyperlink>
      <w:r w:rsidR="00AE6B68">
        <w:rPr>
          <w:rStyle w:val="Hipersaitas"/>
          <w:rFonts w:ascii="Times New Roman" w:eastAsia="Times New Roman" w:hAnsi="Times New Roman"/>
          <w:color w:val="auto"/>
          <w:sz w:val="24"/>
          <w:szCs w:val="24"/>
          <w:lang w:eastAsia="lt-LT"/>
        </w:rPr>
        <w:t xml:space="preserve"> </w:t>
      </w:r>
      <w:r w:rsidR="00AC4214">
        <w:rPr>
          <w:rFonts w:ascii="Times New Roman" w:eastAsia="Times New Roman" w:hAnsi="Times New Roman"/>
          <w:sz w:val="24"/>
          <w:szCs w:val="24"/>
          <w:lang w:eastAsia="lt-LT"/>
        </w:rPr>
        <w:t>pagal</w:t>
      </w:r>
      <w:r w:rsidRPr="00C260C1">
        <w:rPr>
          <w:rFonts w:ascii="Times New Roman" w:eastAsia="Times New Roman" w:hAnsi="Times New Roman"/>
          <w:sz w:val="24"/>
          <w:szCs w:val="24"/>
          <w:lang w:eastAsia="lt-LT"/>
        </w:rPr>
        <w:t xml:space="preserve"> Seimo kanceliarijos Teisės departamento ir Teisės ir teisėtvarkos komiteto pastabas ir pasiūlymus </w:t>
      </w:r>
    </w:p>
    <w:p w14:paraId="06DB3949" w14:textId="0FC87375"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Tarnybinio paso įstatymo Nr. VIII-1527 pakeitimo įstatymą Nr. </w:t>
      </w:r>
      <w:hyperlink r:id="rId74" w:history="1">
        <w:r w:rsidR="00AF166B" w:rsidRPr="00C260C1">
          <w:rPr>
            <w:rStyle w:val="Hipersaitas"/>
            <w:rFonts w:ascii="Times New Roman" w:eastAsia="Times New Roman" w:hAnsi="Times New Roman"/>
            <w:color w:val="auto"/>
            <w:sz w:val="24"/>
            <w:szCs w:val="24"/>
            <w:lang w:eastAsia="lt-LT"/>
          </w:rPr>
          <w:t>XIII-</w:t>
        </w:r>
        <w:r w:rsidRPr="00C260C1">
          <w:rPr>
            <w:rStyle w:val="Hipersaitas"/>
            <w:rFonts w:ascii="Times New Roman" w:eastAsia="Times New Roman" w:hAnsi="Times New Roman"/>
            <w:color w:val="auto"/>
            <w:sz w:val="24"/>
            <w:szCs w:val="24"/>
            <w:lang w:eastAsia="lt-LT"/>
          </w:rPr>
          <w:t>2297</w:t>
        </w:r>
      </w:hyperlink>
      <w:r w:rsidRPr="00C260C1">
        <w:rPr>
          <w:rFonts w:ascii="Times New Roman" w:eastAsia="Times New Roman" w:hAnsi="Times New Roman"/>
          <w:sz w:val="24"/>
          <w:szCs w:val="24"/>
          <w:lang w:eastAsia="lt-LT"/>
        </w:rPr>
        <w:t xml:space="preserve"> Seimas priėmė </w:t>
      </w:r>
      <w:r w:rsidR="00D25E57">
        <w:rPr>
          <w:rFonts w:ascii="Times New Roman" w:eastAsia="Times New Roman" w:hAnsi="Times New Roman"/>
          <w:sz w:val="24"/>
          <w:szCs w:val="24"/>
          <w:lang w:eastAsia="lt-LT"/>
        </w:rPr>
        <w:br/>
      </w:r>
      <w:r w:rsidRPr="00C260C1">
        <w:rPr>
          <w:rFonts w:ascii="Times New Roman" w:eastAsia="Times New Roman" w:hAnsi="Times New Roman"/>
          <w:sz w:val="24"/>
          <w:szCs w:val="24"/>
          <w:lang w:eastAsia="lt-LT"/>
        </w:rPr>
        <w:t>2019 m. liepos 9 d.</w:t>
      </w:r>
    </w:p>
    <w:p w14:paraId="23314F08" w14:textId="77777777" w:rsidR="00CC4DF0" w:rsidRPr="00C260C1"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p>
    <w:p w14:paraId="35B1B183" w14:textId="11A9679C" w:rsidR="00CC4DF0" w:rsidRPr="00AC4214" w:rsidRDefault="00CC4DF0" w:rsidP="00004D37">
      <w:pPr>
        <w:shd w:val="clear" w:color="auto" w:fill="FFFFFF"/>
        <w:spacing w:before="15"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Vietos savivaldos įstatymo </w:t>
      </w:r>
      <w:r w:rsidRPr="00AC4214">
        <w:rPr>
          <w:rFonts w:ascii="Times New Roman" w:hAnsi="Times New Roman"/>
          <w:sz w:val="24"/>
          <w:szCs w:val="24"/>
        </w:rPr>
        <w:t xml:space="preserve">Nr. I-533 31 straipsnio pakeitimo įstatymo projektas </w:t>
      </w:r>
      <w:r w:rsidR="00D25E57">
        <w:rPr>
          <w:rFonts w:ascii="Times New Roman" w:hAnsi="Times New Roman"/>
          <w:sz w:val="24"/>
          <w:szCs w:val="24"/>
        </w:rPr>
        <w:br/>
      </w:r>
      <w:r w:rsidRPr="00AC4214">
        <w:rPr>
          <w:rFonts w:ascii="Times New Roman" w:hAnsi="Times New Roman"/>
          <w:sz w:val="24"/>
          <w:szCs w:val="24"/>
        </w:rPr>
        <w:t xml:space="preserve">Nr. </w:t>
      </w:r>
      <w:hyperlink r:id="rId75" w:history="1">
        <w:r w:rsidRPr="00AC4214">
          <w:rPr>
            <w:rStyle w:val="Hipersaitas"/>
            <w:rFonts w:ascii="Times New Roman" w:hAnsi="Times New Roman"/>
            <w:color w:val="auto"/>
            <w:sz w:val="24"/>
            <w:szCs w:val="24"/>
          </w:rPr>
          <w:t>XIIIP-3240</w:t>
        </w:r>
      </w:hyperlink>
      <w:r w:rsidRPr="00AC4214">
        <w:rPr>
          <w:rFonts w:ascii="Times New Roman" w:hAnsi="Times New Roman"/>
          <w:sz w:val="24"/>
          <w:szCs w:val="24"/>
        </w:rPr>
        <w:t>.</w:t>
      </w:r>
    </w:p>
    <w:p w14:paraId="7CF3ACA1" w14:textId="13123CC5" w:rsidR="00CC4DF0" w:rsidRPr="00C260C1" w:rsidRDefault="00CC4DF0" w:rsidP="00004D37">
      <w:pPr>
        <w:shd w:val="clear" w:color="auto" w:fill="FFFFFF"/>
        <w:spacing w:before="15"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Įstatymo projektas parengtas, siekiant nustatyti: a) kad seniūnas, kurio visi metiniai tarnybinės veiklos vertinimai per visą kadenciją buvo geri arba labai geri, o paskutinis veiklos vertinimas – labai gerai, gali būti skiriamas antrai kadencijai be konkurso, taip pat b) kad be konkurso į pareigas seniūnas gali būti priimamas ir tada, kai yra reorganizuojamos seniūnijos, o reorganizuojamos seniūnijos seniūno pareigas ėjusio asmens kasmetiniai tarnybinės veiklos vertinimai kadencijos metu buvo geri arba labai geri, o paskutinis veiklos vertinimas – labai gera</w:t>
      </w:r>
      <w:r w:rsidR="00AE6B68">
        <w:rPr>
          <w:rFonts w:ascii="Times New Roman" w:hAnsi="Times New Roman"/>
          <w:bCs/>
          <w:iCs/>
          <w:sz w:val="24"/>
          <w:szCs w:val="24"/>
        </w:rPr>
        <w:t>s</w:t>
      </w:r>
      <w:r w:rsidRPr="00C260C1">
        <w:rPr>
          <w:rFonts w:ascii="Times New Roman" w:hAnsi="Times New Roman"/>
          <w:bCs/>
          <w:iCs/>
          <w:sz w:val="24"/>
          <w:szCs w:val="24"/>
        </w:rPr>
        <w:t>.</w:t>
      </w:r>
    </w:p>
    <w:p w14:paraId="0A452456" w14:textId="77777777" w:rsidR="00AE6B68"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Komitetas</w:t>
      </w:r>
      <w:r w:rsidR="00AC4214">
        <w:rPr>
          <w:rFonts w:ascii="Times New Roman" w:eastAsia="Times New Roman" w:hAnsi="Times New Roman"/>
          <w:sz w:val="24"/>
          <w:szCs w:val="24"/>
          <w:lang w:eastAsia="lt-LT"/>
        </w:rPr>
        <w:t xml:space="preserve"> </w:t>
      </w:r>
      <w:r w:rsidR="00AE6B68">
        <w:rPr>
          <w:rFonts w:ascii="Times New Roman" w:eastAsia="Times New Roman" w:hAnsi="Times New Roman"/>
          <w:sz w:val="24"/>
          <w:szCs w:val="24"/>
          <w:lang w:eastAsia="lt-LT"/>
        </w:rPr>
        <w:t>2019 m. birželio 12 d. apsvarstė projektą ir jam pritarė.</w:t>
      </w:r>
    </w:p>
    <w:p w14:paraId="4E9ABA64" w14:textId="5A625AE0" w:rsidR="00CC4DF0" w:rsidRDefault="00CC4DF0"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Vietos savivaldos įstatymo Nr. I-533 31 straipsnio pakeitimo įstatymą Nr. </w:t>
      </w:r>
      <w:hyperlink r:id="rId76" w:history="1">
        <w:r w:rsidRPr="00C260C1">
          <w:rPr>
            <w:rStyle w:val="Hipersaitas"/>
            <w:rFonts w:ascii="Times New Roman" w:eastAsia="Times New Roman" w:hAnsi="Times New Roman"/>
            <w:color w:val="auto"/>
            <w:sz w:val="24"/>
            <w:szCs w:val="24"/>
            <w:lang w:eastAsia="lt-LT"/>
          </w:rPr>
          <w:t>XIII-2321</w:t>
        </w:r>
      </w:hyperlink>
      <w:r w:rsidRPr="00C260C1">
        <w:rPr>
          <w:rFonts w:ascii="Times New Roman" w:eastAsia="Times New Roman" w:hAnsi="Times New Roman"/>
          <w:sz w:val="24"/>
          <w:szCs w:val="24"/>
          <w:lang w:eastAsia="lt-LT"/>
        </w:rPr>
        <w:t xml:space="preserve"> Seimas priėmė 2019 m. liepos 11 d.</w:t>
      </w:r>
    </w:p>
    <w:p w14:paraId="20CAE1F2" w14:textId="3A3F26D4" w:rsidR="005F1FEC" w:rsidRDefault="005F1FEC" w:rsidP="00004D37">
      <w:pPr>
        <w:shd w:val="clear" w:color="auto" w:fill="FFFFFF"/>
        <w:spacing w:before="15" w:after="0" w:line="240" w:lineRule="auto"/>
        <w:ind w:firstLine="709"/>
        <w:jc w:val="both"/>
        <w:rPr>
          <w:rFonts w:ascii="Times New Roman" w:eastAsia="Times New Roman" w:hAnsi="Times New Roman"/>
          <w:sz w:val="24"/>
          <w:szCs w:val="24"/>
          <w:lang w:eastAsia="lt-LT"/>
        </w:rPr>
      </w:pPr>
    </w:p>
    <w:p w14:paraId="23C171E0" w14:textId="29B6129A" w:rsidR="005F1FEC" w:rsidRDefault="005F1FEC" w:rsidP="00004D37">
      <w:pPr>
        <w:shd w:val="clear" w:color="auto" w:fill="FFFFFF"/>
        <w:spacing w:before="15" w:after="0" w:line="240" w:lineRule="auto"/>
        <w:ind w:firstLine="709"/>
        <w:jc w:val="both"/>
        <w:rPr>
          <w:rFonts w:ascii="Times New Roman" w:eastAsia="Times New Roman" w:hAnsi="Times New Roman"/>
          <w:sz w:val="24"/>
          <w:szCs w:val="24"/>
          <w:lang w:eastAsia="lt-LT"/>
        </w:rPr>
      </w:pPr>
      <w:r w:rsidRPr="00834C36">
        <w:rPr>
          <w:rFonts w:ascii="Times New Roman" w:eastAsia="Times New Roman" w:hAnsi="Times New Roman"/>
          <w:b/>
          <w:sz w:val="24"/>
          <w:szCs w:val="24"/>
          <w:lang w:eastAsia="lt-LT"/>
        </w:rPr>
        <w:t>Viešojo administravimo įstatymo</w:t>
      </w:r>
      <w:r w:rsidRPr="005F1FEC">
        <w:rPr>
          <w:rFonts w:ascii="Times New Roman" w:eastAsia="Times New Roman" w:hAnsi="Times New Roman"/>
          <w:sz w:val="24"/>
          <w:szCs w:val="24"/>
          <w:lang w:eastAsia="lt-LT"/>
        </w:rPr>
        <w:t xml:space="preserve"> Nr. VIII-1234 11 straip</w:t>
      </w:r>
      <w:r>
        <w:rPr>
          <w:rFonts w:ascii="Times New Roman" w:eastAsia="Times New Roman" w:hAnsi="Times New Roman"/>
          <w:sz w:val="24"/>
          <w:szCs w:val="24"/>
          <w:lang w:eastAsia="lt-LT"/>
        </w:rPr>
        <w:t xml:space="preserve">snio pakeitimo įstatymo projektą Nr. </w:t>
      </w:r>
      <w:hyperlink r:id="rId77" w:history="1">
        <w:r w:rsidRPr="00AC4214">
          <w:rPr>
            <w:rStyle w:val="Hipersaitas"/>
            <w:rFonts w:ascii="Times New Roman" w:eastAsia="Times New Roman" w:hAnsi="Times New Roman"/>
            <w:color w:val="auto"/>
            <w:sz w:val="24"/>
            <w:szCs w:val="24"/>
            <w:lang w:eastAsia="lt-LT"/>
          </w:rPr>
          <w:t>XIIIP-2975</w:t>
        </w:r>
      </w:hyperlink>
      <w:r>
        <w:rPr>
          <w:rFonts w:ascii="Times New Roman" w:eastAsia="Times New Roman" w:hAnsi="Times New Roman"/>
          <w:sz w:val="24"/>
          <w:szCs w:val="24"/>
          <w:lang w:eastAsia="lt-LT"/>
        </w:rPr>
        <w:t xml:space="preserve">, kuriuo iniciatoriai siūlė nustatyti, kad </w:t>
      </w:r>
      <w:r w:rsidRPr="005F1FEC">
        <w:rPr>
          <w:rFonts w:ascii="Times New Roman" w:eastAsia="Times New Roman" w:hAnsi="Times New Roman"/>
          <w:sz w:val="24"/>
          <w:szCs w:val="24"/>
          <w:lang w:eastAsia="lt-LT"/>
        </w:rPr>
        <w:t>konkursas į laisvas pareigas viešojo administravimo įstaigoje, tuo atveju, jei pareigoms užimti privalo būti skelbiamas konkursas, turi būti paskelbtas ne vėliau kaip per 6 mėnesius nuo pareigų atsilaisvinimo ar per 3 mėnesius nuo naujos pareigybės įs</w:t>
      </w:r>
      <w:r>
        <w:rPr>
          <w:rFonts w:ascii="Times New Roman" w:eastAsia="Times New Roman" w:hAnsi="Times New Roman"/>
          <w:sz w:val="24"/>
          <w:szCs w:val="24"/>
          <w:lang w:eastAsia="lt-LT"/>
        </w:rPr>
        <w:t>teigimo.</w:t>
      </w:r>
    </w:p>
    <w:p w14:paraId="606742BE" w14:textId="4FB0860B" w:rsidR="009C1C37" w:rsidRDefault="00834C36" w:rsidP="00834C36">
      <w:pPr>
        <w:shd w:val="clear" w:color="auto" w:fill="FFFFFF"/>
        <w:spacing w:before="15"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Komitetas nutarė </w:t>
      </w:r>
      <w:r w:rsidRPr="00834C36">
        <w:rPr>
          <w:rFonts w:ascii="Times New Roman" w:eastAsia="Times New Roman" w:hAnsi="Times New Roman"/>
          <w:sz w:val="24"/>
          <w:szCs w:val="24"/>
          <w:lang w:eastAsia="lt-LT"/>
        </w:rPr>
        <w:t xml:space="preserve">įstatymo projektą Nr. XIIIP-2975 atmesti, atsižvelgiant į </w:t>
      </w:r>
      <w:r>
        <w:rPr>
          <w:rFonts w:ascii="Times New Roman" w:eastAsia="Times New Roman" w:hAnsi="Times New Roman"/>
          <w:sz w:val="24"/>
          <w:szCs w:val="24"/>
          <w:lang w:eastAsia="lt-LT"/>
        </w:rPr>
        <w:t>tai</w:t>
      </w:r>
      <w:r w:rsidRPr="00834C36">
        <w:rPr>
          <w:rFonts w:ascii="Times New Roman" w:eastAsia="Times New Roman" w:hAnsi="Times New Roman"/>
          <w:sz w:val="24"/>
          <w:szCs w:val="24"/>
          <w:lang w:eastAsia="lt-LT"/>
        </w:rPr>
        <w:t>, kad projektu siūlomi reguliuoti teisiniai santykiai turėtų būti reguliuojami specialiuose tarnybos ar darbo santykius ir jų procedūrinius aspektus reguliuojančiuose teisės aktuose.</w:t>
      </w:r>
    </w:p>
    <w:p w14:paraId="421340F1" w14:textId="73C37FC8" w:rsidR="00AC4214" w:rsidRDefault="00AC4214" w:rsidP="00834C36">
      <w:pPr>
        <w:shd w:val="clear" w:color="auto" w:fill="FFFFFF"/>
        <w:spacing w:before="15" w:after="0" w:line="240" w:lineRule="auto"/>
        <w:ind w:firstLine="709"/>
        <w:jc w:val="both"/>
        <w:rPr>
          <w:rFonts w:ascii="Times New Roman" w:eastAsia="MS Mincho" w:hAnsi="Times New Roman"/>
          <w:bCs/>
          <w:iCs/>
          <w:sz w:val="24"/>
          <w:szCs w:val="24"/>
        </w:rPr>
      </w:pPr>
      <w:r>
        <w:rPr>
          <w:rFonts w:ascii="Times New Roman" w:eastAsia="MS Mincho" w:hAnsi="Times New Roman"/>
          <w:bCs/>
          <w:iCs/>
          <w:sz w:val="24"/>
          <w:szCs w:val="24"/>
        </w:rPr>
        <w:t>Projektas Seime nebuvo svarstytas.</w:t>
      </w:r>
    </w:p>
    <w:p w14:paraId="2E0A0981" w14:textId="53CE577C" w:rsidR="00AC4214" w:rsidRDefault="00AC4214" w:rsidP="00834C36">
      <w:pPr>
        <w:shd w:val="clear" w:color="auto" w:fill="FFFFFF"/>
        <w:spacing w:before="15" w:after="0" w:line="240" w:lineRule="auto"/>
        <w:ind w:firstLine="709"/>
        <w:jc w:val="both"/>
        <w:rPr>
          <w:rFonts w:ascii="Times New Roman" w:eastAsia="MS Mincho" w:hAnsi="Times New Roman"/>
          <w:bCs/>
          <w:iCs/>
          <w:sz w:val="24"/>
          <w:szCs w:val="24"/>
        </w:rPr>
      </w:pPr>
    </w:p>
    <w:p w14:paraId="2DFF2037" w14:textId="30CC6B37" w:rsidR="00AC4214" w:rsidRDefault="00AC4214" w:rsidP="00834C36">
      <w:pPr>
        <w:shd w:val="clear" w:color="auto" w:fill="FFFFFF"/>
        <w:spacing w:before="15" w:after="0" w:line="240" w:lineRule="auto"/>
        <w:ind w:firstLine="709"/>
        <w:jc w:val="both"/>
        <w:rPr>
          <w:rFonts w:ascii="Times New Roman" w:eastAsia="MS Mincho" w:hAnsi="Times New Roman"/>
          <w:bCs/>
          <w:iCs/>
          <w:sz w:val="24"/>
          <w:szCs w:val="24"/>
        </w:rPr>
      </w:pPr>
      <w:r w:rsidRPr="00AC4214">
        <w:rPr>
          <w:rFonts w:ascii="Times New Roman" w:eastAsia="MS Mincho" w:hAnsi="Times New Roman"/>
          <w:b/>
          <w:bCs/>
          <w:iCs/>
          <w:sz w:val="24"/>
          <w:szCs w:val="24"/>
        </w:rPr>
        <w:t>Vietos savivaldos</w:t>
      </w:r>
      <w:r w:rsidRPr="00AC4214">
        <w:rPr>
          <w:rFonts w:ascii="Times New Roman" w:eastAsia="MS Mincho" w:hAnsi="Times New Roman"/>
          <w:bCs/>
          <w:iCs/>
          <w:sz w:val="24"/>
          <w:szCs w:val="24"/>
        </w:rPr>
        <w:t xml:space="preserve"> </w:t>
      </w:r>
      <w:r w:rsidRPr="00AC4214">
        <w:rPr>
          <w:rFonts w:ascii="Times New Roman" w:eastAsia="MS Mincho" w:hAnsi="Times New Roman"/>
          <w:b/>
          <w:bCs/>
          <w:iCs/>
          <w:sz w:val="24"/>
          <w:szCs w:val="24"/>
        </w:rPr>
        <w:t>įstatymo</w:t>
      </w:r>
      <w:r w:rsidRPr="00AC4214">
        <w:rPr>
          <w:rFonts w:ascii="Times New Roman" w:eastAsia="MS Mincho" w:hAnsi="Times New Roman"/>
          <w:bCs/>
          <w:iCs/>
          <w:sz w:val="24"/>
          <w:szCs w:val="24"/>
        </w:rPr>
        <w:t xml:space="preserve"> Nr. I-533 6 straip</w:t>
      </w:r>
      <w:r>
        <w:rPr>
          <w:rFonts w:ascii="Times New Roman" w:eastAsia="MS Mincho" w:hAnsi="Times New Roman"/>
          <w:bCs/>
          <w:iCs/>
          <w:sz w:val="24"/>
          <w:szCs w:val="24"/>
        </w:rPr>
        <w:t xml:space="preserve">snio pakeitimo įstatymo projektas Nr. </w:t>
      </w:r>
      <w:hyperlink r:id="rId78" w:history="1">
        <w:r w:rsidRPr="00AC4214">
          <w:rPr>
            <w:rStyle w:val="Hipersaitas"/>
            <w:rFonts w:ascii="Times New Roman" w:eastAsia="MS Mincho" w:hAnsi="Times New Roman"/>
            <w:bCs/>
            <w:iCs/>
            <w:sz w:val="24"/>
            <w:szCs w:val="24"/>
          </w:rPr>
          <w:t>XIIIP-3257</w:t>
        </w:r>
      </w:hyperlink>
      <w:r>
        <w:rPr>
          <w:rFonts w:ascii="Times New Roman" w:eastAsia="MS Mincho" w:hAnsi="Times New Roman"/>
          <w:bCs/>
          <w:iCs/>
          <w:sz w:val="24"/>
          <w:szCs w:val="24"/>
        </w:rPr>
        <w:t xml:space="preserve">, kuriuo iniciatoriai siūlė įstatyme aiškiai numatyti, kad </w:t>
      </w:r>
      <w:r w:rsidRPr="00AC4214">
        <w:rPr>
          <w:rFonts w:ascii="Times New Roman" w:eastAsia="MS Mincho" w:hAnsi="Times New Roman"/>
          <w:bCs/>
          <w:iCs/>
          <w:sz w:val="24"/>
          <w:szCs w:val="24"/>
        </w:rPr>
        <w:t>viena iš savivaldybių funkcijų yra garažų bendrijų valdymo organų, jungtinės veiklos sutartimi įgaliotų asmenų veiklos, susijusios su įstatymų ir kitų teisės aktų jiems priskirtų funkcijų vykdymu, priežiūra ir kontrolė pagal Vyriausybės įgaliotos institucijos patvirtintas pavyzdines taisykles.</w:t>
      </w:r>
    </w:p>
    <w:p w14:paraId="2D39E73C" w14:textId="4FBB6186" w:rsidR="00AC4214" w:rsidRDefault="00AC4214" w:rsidP="00834C36">
      <w:pPr>
        <w:shd w:val="clear" w:color="auto" w:fill="FFFFFF"/>
        <w:spacing w:before="15" w:after="0" w:line="240" w:lineRule="auto"/>
        <w:ind w:firstLine="709"/>
        <w:jc w:val="both"/>
        <w:rPr>
          <w:rFonts w:ascii="Times New Roman" w:eastAsia="MS Mincho" w:hAnsi="Times New Roman"/>
          <w:bCs/>
          <w:iCs/>
          <w:sz w:val="24"/>
          <w:szCs w:val="24"/>
        </w:rPr>
      </w:pPr>
      <w:r w:rsidRPr="00AC4214">
        <w:rPr>
          <w:rFonts w:ascii="Times New Roman" w:eastAsia="MS Mincho" w:hAnsi="Times New Roman"/>
          <w:bCs/>
          <w:iCs/>
          <w:sz w:val="24"/>
          <w:szCs w:val="24"/>
        </w:rPr>
        <w:t>Komitetas nutarė įstatymo projektą Nr. XIIIP-3247 atmesti atsižvelgiant į Seimo kanceliarijos Teisės departamento pastabą, kad galiojantis teisinis reglamentavimas apima ir siūlomą reguliavimą, todėl pasiūlymas yra perteklinis.</w:t>
      </w:r>
    </w:p>
    <w:p w14:paraId="4C781946" w14:textId="7B957124" w:rsidR="00AC4214" w:rsidRDefault="00AC4214" w:rsidP="00834C36">
      <w:pPr>
        <w:shd w:val="clear" w:color="auto" w:fill="FFFFFF"/>
        <w:spacing w:before="15" w:after="0" w:line="240" w:lineRule="auto"/>
        <w:ind w:firstLine="709"/>
        <w:jc w:val="both"/>
        <w:rPr>
          <w:rFonts w:ascii="Times New Roman" w:eastAsia="MS Mincho" w:hAnsi="Times New Roman"/>
          <w:bCs/>
          <w:iCs/>
          <w:sz w:val="24"/>
          <w:szCs w:val="24"/>
        </w:rPr>
      </w:pPr>
      <w:r>
        <w:rPr>
          <w:rFonts w:ascii="Times New Roman" w:eastAsia="MS Mincho" w:hAnsi="Times New Roman"/>
          <w:bCs/>
          <w:iCs/>
          <w:sz w:val="24"/>
          <w:szCs w:val="24"/>
          <w:lang w:val="en-US"/>
        </w:rPr>
        <w:t>Seimas 2019 m. bir</w:t>
      </w:r>
      <w:r>
        <w:rPr>
          <w:rFonts w:ascii="Times New Roman" w:eastAsia="MS Mincho" w:hAnsi="Times New Roman"/>
          <w:bCs/>
          <w:iCs/>
          <w:sz w:val="24"/>
          <w:szCs w:val="24"/>
        </w:rPr>
        <w:t xml:space="preserve">želio </w:t>
      </w:r>
      <w:r>
        <w:rPr>
          <w:rFonts w:ascii="Times New Roman" w:eastAsia="MS Mincho" w:hAnsi="Times New Roman"/>
          <w:bCs/>
          <w:iCs/>
          <w:sz w:val="24"/>
          <w:szCs w:val="24"/>
          <w:lang w:val="en-US"/>
        </w:rPr>
        <w:t xml:space="preserve">27 </w:t>
      </w:r>
      <w:r>
        <w:rPr>
          <w:rFonts w:ascii="Times New Roman" w:eastAsia="MS Mincho" w:hAnsi="Times New Roman"/>
          <w:bCs/>
          <w:iCs/>
          <w:sz w:val="24"/>
          <w:szCs w:val="24"/>
        </w:rPr>
        <w:t>d. projektą atmetė.</w:t>
      </w:r>
    </w:p>
    <w:p w14:paraId="2F2276B4" w14:textId="0F171E84" w:rsidR="00AB01A3" w:rsidRDefault="00AB01A3" w:rsidP="00834C36">
      <w:pPr>
        <w:shd w:val="clear" w:color="auto" w:fill="FFFFFF"/>
        <w:spacing w:before="15" w:after="0" w:line="240" w:lineRule="auto"/>
        <w:ind w:firstLine="709"/>
        <w:jc w:val="both"/>
        <w:rPr>
          <w:rFonts w:ascii="Times New Roman" w:eastAsia="MS Mincho" w:hAnsi="Times New Roman"/>
          <w:bCs/>
          <w:iCs/>
          <w:sz w:val="24"/>
          <w:szCs w:val="24"/>
        </w:rPr>
      </w:pPr>
    </w:p>
    <w:p w14:paraId="172C9657" w14:textId="5218FBF2" w:rsidR="00A9700D" w:rsidRDefault="00A05474" w:rsidP="00CA65C1">
      <w:pPr>
        <w:spacing w:after="0" w:line="240" w:lineRule="auto"/>
        <w:ind w:firstLine="709"/>
        <w:jc w:val="both"/>
        <w:rPr>
          <w:rFonts w:ascii="Times New Roman" w:eastAsia="MS Mincho" w:hAnsi="Times New Roman"/>
          <w:b/>
          <w:bCs/>
          <w:i/>
          <w:iCs/>
          <w:sz w:val="24"/>
          <w:szCs w:val="24"/>
        </w:rPr>
      </w:pPr>
      <w:r w:rsidRPr="00C260C1">
        <w:rPr>
          <w:rFonts w:ascii="Times New Roman" w:eastAsia="MS Mincho" w:hAnsi="Times New Roman"/>
          <w:b/>
          <w:bCs/>
          <w:i/>
          <w:iCs/>
          <w:sz w:val="24"/>
          <w:szCs w:val="24"/>
        </w:rPr>
        <w:t xml:space="preserve">2.2. </w:t>
      </w:r>
      <w:r w:rsidR="00802F8A" w:rsidRPr="00C260C1">
        <w:rPr>
          <w:rFonts w:ascii="Times New Roman" w:eastAsia="MS Mincho" w:hAnsi="Times New Roman"/>
          <w:b/>
          <w:bCs/>
          <w:i/>
          <w:iCs/>
          <w:sz w:val="24"/>
          <w:szCs w:val="24"/>
        </w:rPr>
        <w:t>Valstybės valdymo ir savivaldybių</w:t>
      </w:r>
      <w:r w:rsidR="00802F8A" w:rsidRPr="00C260C1">
        <w:rPr>
          <w:rFonts w:ascii="Times New Roman" w:eastAsia="Times New Roman" w:hAnsi="Times New Roman"/>
          <w:b/>
          <w:i/>
          <w:sz w:val="24"/>
          <w:szCs w:val="24"/>
        </w:rPr>
        <w:t xml:space="preserve"> </w:t>
      </w:r>
      <w:r w:rsidRPr="00C260C1">
        <w:rPr>
          <w:rFonts w:ascii="Times New Roman" w:eastAsia="Times New Roman" w:hAnsi="Times New Roman"/>
          <w:b/>
          <w:i/>
          <w:sz w:val="24"/>
          <w:szCs w:val="24"/>
        </w:rPr>
        <w:t>k</w:t>
      </w:r>
      <w:r w:rsidRPr="00C260C1">
        <w:rPr>
          <w:rFonts w:ascii="Times New Roman" w:eastAsia="MS Mincho" w:hAnsi="Times New Roman"/>
          <w:b/>
          <w:bCs/>
          <w:i/>
          <w:iCs/>
          <w:sz w:val="24"/>
          <w:szCs w:val="24"/>
        </w:rPr>
        <w:t>omitetas, kaip papildomas komitetas, svarstė šiuos teisės aktų projektus:</w:t>
      </w:r>
    </w:p>
    <w:p w14:paraId="238653CC" w14:textId="77777777" w:rsidR="00CA65C1" w:rsidRPr="00CA65C1" w:rsidRDefault="00CA65C1" w:rsidP="00CA65C1">
      <w:pPr>
        <w:spacing w:after="0" w:line="240" w:lineRule="auto"/>
        <w:ind w:firstLine="709"/>
        <w:jc w:val="both"/>
        <w:rPr>
          <w:rFonts w:ascii="Times New Roman" w:eastAsia="MS Mincho" w:hAnsi="Times New Roman"/>
          <w:b/>
          <w:bCs/>
          <w:i/>
          <w:iCs/>
          <w:sz w:val="24"/>
          <w:szCs w:val="24"/>
        </w:rPr>
      </w:pPr>
    </w:p>
    <w:p w14:paraId="27C7FD0B" w14:textId="77777777" w:rsidR="00464FC1" w:rsidRPr="00C260C1" w:rsidRDefault="00464FC1" w:rsidP="00004D37">
      <w:pPr>
        <w:spacing w:after="0" w:line="240" w:lineRule="auto"/>
        <w:ind w:firstLine="709"/>
        <w:jc w:val="both"/>
        <w:rPr>
          <w:rFonts w:ascii="Times New Roman" w:hAnsi="Times New Roman"/>
          <w:sz w:val="24"/>
          <w:szCs w:val="24"/>
        </w:rPr>
      </w:pPr>
      <w:r w:rsidRPr="00C260C1">
        <w:rPr>
          <w:rFonts w:ascii="Times New Roman" w:hAnsi="Times New Roman"/>
          <w:b/>
          <w:bCs/>
          <w:iCs/>
          <w:sz w:val="24"/>
          <w:szCs w:val="24"/>
        </w:rPr>
        <w:t>Geodezijos ir kartografijos įstatymo</w:t>
      </w:r>
      <w:r w:rsidRPr="00C260C1">
        <w:rPr>
          <w:rFonts w:ascii="Times New Roman" w:hAnsi="Times New Roman"/>
          <w:bCs/>
          <w:iCs/>
          <w:sz w:val="24"/>
          <w:szCs w:val="24"/>
        </w:rPr>
        <w:t xml:space="preserve"> Nr. IX-415 pakeitimo įstatymo projektas Nr. </w:t>
      </w:r>
      <w:hyperlink r:id="rId79" w:history="1">
        <w:r w:rsidRPr="00AB01A3">
          <w:rPr>
            <w:rStyle w:val="Hipersaitas"/>
            <w:rFonts w:ascii="Times New Roman" w:hAnsi="Times New Roman"/>
            <w:bCs/>
            <w:iCs/>
            <w:color w:val="auto"/>
            <w:sz w:val="24"/>
            <w:szCs w:val="24"/>
          </w:rPr>
          <w:t>XIIIP- 2857</w:t>
        </w:r>
      </w:hyperlink>
      <w:r w:rsidRPr="00C260C1">
        <w:rPr>
          <w:rFonts w:ascii="Times New Roman" w:hAnsi="Times New Roman"/>
          <w:bCs/>
          <w:iCs/>
          <w:sz w:val="24"/>
          <w:szCs w:val="24"/>
        </w:rPr>
        <w:t xml:space="preserve"> parengtas Žemės ūkio ministerijos siekiant užtikrinti, kad topografinių ir inžinerinės infrastruktūros objektų erdviniai duomenys būtų tvarkomi pagal vieningus erdvinių duomenų modelius. Taip sutvarkyti erdviniai duomenys būtų tinkami įvairiapusiam naudojimui, pvz., teritorijų planavimui, statybų projektavimui, taip pat būtų užtikrintos sąsajos su valstybės registrais, kadastrais ir valstybės informacinėmis sistemomis. </w:t>
      </w:r>
      <w:r w:rsidRPr="00C260C1">
        <w:rPr>
          <w:rFonts w:ascii="Times New Roman" w:hAnsi="Times New Roman"/>
          <w:sz w:val="24"/>
          <w:szCs w:val="24"/>
        </w:rPr>
        <w:t>Komitetas pritarė įstatymo projektui ir pasiūlė pagrindiniam komitetui jį tobulinti atsižvelgiant į Seimo kanceliarijos Teisės departamento pastabas, kurioms Komitetas pritarė.</w:t>
      </w:r>
    </w:p>
    <w:p w14:paraId="3E435BDF" w14:textId="77777777" w:rsidR="00464FC1" w:rsidRPr="00C260C1" w:rsidRDefault="00464FC1"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Pagrindinis Kaimo reikalų komitetas po svarstymo 2019 m. gegužės 15 d. nutarė daryti Geodezijos ir kartografijos įstatymo Nr. IX-415 pakeitimo įstatymo projekto Nr. XIIIP-2857 svarstymo komitete pertrauką iki Seimas priims Geodezijos ir kartografijos įstatymo Nr. IX-415 17 straipsnio pakeitimo įstatymo projektą Nr. XIIIP-2042(3) ir Vyriausybė pateiks Seimui svarstyti Geodezijos ir kartografijos įstatymo Nr. IX-415 pakeitimo įstatymo projektą.</w:t>
      </w:r>
    </w:p>
    <w:p w14:paraId="392861CA" w14:textId="77777777" w:rsidR="00464FC1" w:rsidRPr="00C260C1" w:rsidRDefault="00464FC1" w:rsidP="00004D37">
      <w:pPr>
        <w:spacing w:after="0" w:line="240" w:lineRule="auto"/>
        <w:ind w:firstLine="709"/>
        <w:jc w:val="both"/>
        <w:rPr>
          <w:rFonts w:ascii="Times New Roman" w:hAnsi="Times New Roman"/>
          <w:sz w:val="24"/>
          <w:szCs w:val="24"/>
        </w:rPr>
      </w:pPr>
    </w:p>
    <w:p w14:paraId="5D3C4BD0" w14:textId="0E584FE4" w:rsidR="00464FC1" w:rsidRPr="00C260C1" w:rsidRDefault="00464FC1" w:rsidP="00004D37">
      <w:pPr>
        <w:spacing w:after="0" w:line="240" w:lineRule="auto"/>
        <w:ind w:firstLine="709"/>
        <w:jc w:val="both"/>
        <w:rPr>
          <w:rFonts w:ascii="Times New Roman" w:hAnsi="Times New Roman"/>
          <w:bCs/>
          <w:iCs/>
          <w:sz w:val="24"/>
          <w:szCs w:val="24"/>
        </w:rPr>
      </w:pPr>
      <w:r w:rsidRPr="00C260C1">
        <w:rPr>
          <w:rFonts w:ascii="Times New Roman" w:hAnsi="Times New Roman"/>
          <w:b/>
          <w:bCs/>
          <w:iCs/>
          <w:sz w:val="24"/>
          <w:szCs w:val="24"/>
        </w:rPr>
        <w:t xml:space="preserve">Šilumos ūkio įstatymo </w:t>
      </w:r>
      <w:r w:rsidRPr="00C260C1">
        <w:rPr>
          <w:rFonts w:ascii="Times New Roman" w:hAnsi="Times New Roman"/>
          <w:bCs/>
          <w:iCs/>
          <w:sz w:val="24"/>
          <w:szCs w:val="24"/>
        </w:rPr>
        <w:t>Nr. IX-1565 2, 36, 37 straipsnių ir vienuoliktojo skirsnio pavadinimo pakeitimo įstatymo projektas</w:t>
      </w:r>
      <w:r w:rsidRPr="00C260C1">
        <w:rPr>
          <w:rFonts w:ascii="Times New Roman" w:hAnsi="Times New Roman"/>
          <w:b/>
          <w:bCs/>
          <w:iCs/>
          <w:sz w:val="24"/>
          <w:szCs w:val="24"/>
        </w:rPr>
        <w:t xml:space="preserve"> </w:t>
      </w:r>
      <w:r w:rsidRPr="00C260C1">
        <w:rPr>
          <w:rFonts w:ascii="Times New Roman" w:hAnsi="Times New Roman"/>
          <w:bCs/>
          <w:iCs/>
          <w:sz w:val="24"/>
          <w:szCs w:val="24"/>
        </w:rPr>
        <w:t xml:space="preserve">Nr. </w:t>
      </w:r>
      <w:hyperlink r:id="rId80" w:history="1">
        <w:r w:rsidRPr="00C260C1">
          <w:rPr>
            <w:rStyle w:val="Hipersaitas"/>
            <w:rFonts w:ascii="Times New Roman" w:hAnsi="Times New Roman"/>
            <w:bCs/>
            <w:iCs/>
            <w:color w:val="auto"/>
            <w:sz w:val="24"/>
            <w:szCs w:val="24"/>
          </w:rPr>
          <w:t>XIIIP-3</w:t>
        </w:r>
        <w:r w:rsidRPr="00C260C1">
          <w:rPr>
            <w:rStyle w:val="Hipersaitas"/>
            <w:rFonts w:ascii="Times New Roman" w:hAnsi="Times New Roman"/>
            <w:color w:val="auto"/>
            <w:sz w:val="24"/>
            <w:szCs w:val="24"/>
          </w:rPr>
          <w:t>445</w:t>
        </w:r>
      </w:hyperlink>
      <w:r w:rsidRPr="00C260C1">
        <w:rPr>
          <w:rFonts w:ascii="Times New Roman" w:hAnsi="Times New Roman"/>
          <w:bCs/>
          <w:iCs/>
          <w:sz w:val="24"/>
          <w:szCs w:val="24"/>
        </w:rPr>
        <w:t>, kuriuo panaikinama galimybė šilumos ūkio valdymo perdavimą organizuoti įvairių sutarčių pagrindu ir numatoma, kad savivaldybės šilumos ūkio valdymą perduotų tik koncesijos sutarties pagrindu. Komitetas pritarė įstatymo projektui Nr. XIIIP-3445 ir pasiūlė pagrindiniam komitetui jį tobulinti atsižvelgiant į Seimo kanceliarijos Teisės departamento pastabas ir Komiteto pasiūlymą</w:t>
      </w:r>
      <w:r w:rsidR="00D43481" w:rsidRPr="00C260C1">
        <w:rPr>
          <w:rFonts w:ascii="Times New Roman" w:hAnsi="Times New Roman"/>
          <w:bCs/>
          <w:iCs/>
          <w:sz w:val="24"/>
          <w:szCs w:val="24"/>
        </w:rPr>
        <w:t xml:space="preserve"> (įvertinęs riziką, kad galiojančiose sutartyse numatytas sutarčių pratęsimas gali neigiamai atsiliepti šilumos vartotojams, Komitetas pasiūlė aiškiai nustatyti, jog iki įstatymo įsigaliojimo sudarytos sutartys nebūtų pratęsiamos). </w:t>
      </w:r>
      <w:r w:rsidRPr="00C260C1">
        <w:rPr>
          <w:rFonts w:ascii="Times New Roman" w:hAnsi="Times New Roman"/>
          <w:bCs/>
          <w:iCs/>
          <w:sz w:val="24"/>
          <w:szCs w:val="24"/>
        </w:rPr>
        <w:t>Pagrindinis Ekonomikos komitetas pritarė Komiteto pasiūlymui.</w:t>
      </w:r>
    </w:p>
    <w:p w14:paraId="6D3544B3" w14:textId="77777777" w:rsidR="00464FC1" w:rsidRPr="00C260C1" w:rsidRDefault="00464FC1" w:rsidP="00004D37">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Seimas po svarstymo pritarė patobulintam įstatymo projektui.</w:t>
      </w:r>
    </w:p>
    <w:p w14:paraId="2F997493" w14:textId="77777777" w:rsidR="00464FC1" w:rsidRPr="00C260C1" w:rsidRDefault="00464FC1" w:rsidP="00004D37">
      <w:pPr>
        <w:spacing w:after="0" w:line="240" w:lineRule="auto"/>
        <w:ind w:firstLine="709"/>
        <w:rPr>
          <w:rFonts w:ascii="Times New Roman" w:hAnsi="Times New Roman"/>
          <w:b/>
          <w:sz w:val="24"/>
          <w:szCs w:val="24"/>
        </w:rPr>
      </w:pPr>
    </w:p>
    <w:p w14:paraId="2D19F475" w14:textId="6BA6D747" w:rsidR="00464FC1" w:rsidRPr="00C260C1" w:rsidRDefault="00464FC1" w:rsidP="00004D37">
      <w:pPr>
        <w:spacing w:after="0" w:line="240" w:lineRule="auto"/>
        <w:ind w:firstLine="709"/>
        <w:jc w:val="both"/>
        <w:rPr>
          <w:rFonts w:ascii="Times New Roman" w:hAnsi="Times New Roman"/>
          <w:bCs/>
          <w:iCs/>
          <w:sz w:val="24"/>
          <w:szCs w:val="24"/>
        </w:rPr>
      </w:pPr>
      <w:r w:rsidRPr="00C260C1">
        <w:rPr>
          <w:rFonts w:ascii="Times New Roman" w:hAnsi="Times New Roman"/>
          <w:b/>
          <w:bCs/>
          <w:iCs/>
          <w:sz w:val="24"/>
          <w:szCs w:val="24"/>
        </w:rPr>
        <w:t>Sveikatos priežiūros įstaigų įstatymo</w:t>
      </w:r>
      <w:r w:rsidRPr="00C260C1">
        <w:rPr>
          <w:rFonts w:ascii="Times New Roman" w:hAnsi="Times New Roman"/>
          <w:bCs/>
          <w:iCs/>
          <w:sz w:val="24"/>
          <w:szCs w:val="24"/>
        </w:rPr>
        <w:t xml:space="preserve"> Nr. I-1367 36 straipsnio pakeitimo įstatymo projektas Nr. </w:t>
      </w:r>
      <w:hyperlink r:id="rId81" w:history="1">
        <w:r w:rsidRPr="00C260C1">
          <w:rPr>
            <w:rStyle w:val="Hipersaitas"/>
            <w:rFonts w:ascii="Times New Roman" w:hAnsi="Times New Roman"/>
            <w:bCs/>
            <w:iCs/>
            <w:color w:val="auto"/>
            <w:sz w:val="24"/>
            <w:szCs w:val="24"/>
          </w:rPr>
          <w:t>XIIIP-3</w:t>
        </w:r>
        <w:r w:rsidRPr="00C260C1">
          <w:rPr>
            <w:rStyle w:val="Hipersaitas"/>
            <w:rFonts w:ascii="Times New Roman" w:hAnsi="Times New Roman"/>
            <w:color w:val="auto"/>
            <w:sz w:val="24"/>
            <w:szCs w:val="24"/>
          </w:rPr>
          <w:t>511</w:t>
        </w:r>
      </w:hyperlink>
      <w:r w:rsidRPr="00C260C1">
        <w:rPr>
          <w:rFonts w:ascii="Times New Roman" w:hAnsi="Times New Roman"/>
          <w:bCs/>
          <w:iCs/>
          <w:sz w:val="24"/>
          <w:szCs w:val="24"/>
        </w:rPr>
        <w:t>, kuriuo siūloma nustatyti, kad valstybė ir savivaldybė joms nuosavybės teise priklausantį ilgalaikį materialųjį turtą valstybės ar savivaldybės viešosioms įstaigoms gali perduoti valdyti patikėjimo teise pagal patikėjimo sutartį. Komitetas pritarė įstatymo projektui ir pasiūlė pagrindiniam komitetui jį tobulinti atsižvelgiant į Seimo kanceliarijos Teisės departamento pastabas.</w:t>
      </w:r>
    </w:p>
    <w:p w14:paraId="7A9DB69A" w14:textId="4D21F843" w:rsidR="00166971" w:rsidRPr="00C260C1" w:rsidRDefault="00166971" w:rsidP="00004D37">
      <w:pPr>
        <w:spacing w:after="0" w:line="240" w:lineRule="auto"/>
        <w:ind w:firstLine="709"/>
        <w:jc w:val="both"/>
        <w:rPr>
          <w:rFonts w:ascii="Times New Roman" w:hAnsi="Times New Roman"/>
          <w:bCs/>
          <w:iCs/>
          <w:sz w:val="24"/>
          <w:szCs w:val="24"/>
        </w:rPr>
      </w:pPr>
    </w:p>
    <w:p w14:paraId="32817A55" w14:textId="77777777" w:rsidR="00166971" w:rsidRPr="00C260C1" w:rsidRDefault="00166971" w:rsidP="00004D37">
      <w:pPr>
        <w:spacing w:after="0" w:line="240" w:lineRule="auto"/>
        <w:ind w:firstLine="709"/>
        <w:jc w:val="both"/>
        <w:rPr>
          <w:rFonts w:ascii="Times New Roman" w:hAnsi="Times New Roman"/>
          <w:bCs/>
          <w:sz w:val="24"/>
          <w:szCs w:val="24"/>
        </w:rPr>
      </w:pPr>
      <w:r w:rsidRPr="00C260C1">
        <w:rPr>
          <w:rFonts w:ascii="Times New Roman" w:hAnsi="Times New Roman"/>
          <w:b/>
          <w:bCs/>
          <w:sz w:val="24"/>
          <w:szCs w:val="24"/>
        </w:rPr>
        <w:t xml:space="preserve">Gyvenamosios vietos deklaravimo </w:t>
      </w:r>
      <w:r w:rsidRPr="00C260C1">
        <w:rPr>
          <w:rFonts w:ascii="Times New Roman" w:hAnsi="Times New Roman"/>
          <w:bCs/>
          <w:sz w:val="24"/>
          <w:szCs w:val="24"/>
        </w:rPr>
        <w:t xml:space="preserve">įstatymo Nr. VIII-840 4 straipsnio pakeitimo įstatymo projektas Nr. </w:t>
      </w:r>
      <w:hyperlink r:id="rId82" w:history="1">
        <w:r w:rsidRPr="00C260C1">
          <w:rPr>
            <w:rStyle w:val="Hipersaitas"/>
            <w:rFonts w:ascii="Times New Roman" w:hAnsi="Times New Roman"/>
            <w:bCs/>
            <w:color w:val="auto"/>
            <w:sz w:val="24"/>
            <w:szCs w:val="24"/>
          </w:rPr>
          <w:t>XIIIP-2644</w:t>
        </w:r>
      </w:hyperlink>
      <w:r w:rsidRPr="00C260C1">
        <w:rPr>
          <w:rFonts w:ascii="Times New Roman" w:hAnsi="Times New Roman"/>
          <w:bCs/>
          <w:sz w:val="24"/>
          <w:szCs w:val="24"/>
        </w:rPr>
        <w:t>.</w:t>
      </w:r>
    </w:p>
    <w:p w14:paraId="259400FC" w14:textId="5041196B" w:rsidR="00166971" w:rsidRPr="00C260C1" w:rsidRDefault="00166971" w:rsidP="00004D37">
      <w:pPr>
        <w:spacing w:after="0" w:line="240" w:lineRule="auto"/>
        <w:ind w:firstLine="709"/>
        <w:jc w:val="both"/>
        <w:rPr>
          <w:rFonts w:ascii="Times New Roman" w:eastAsia="Times New Roman" w:hAnsi="Times New Roman"/>
          <w:bCs/>
          <w:sz w:val="24"/>
          <w:szCs w:val="24"/>
          <w:lang w:eastAsia="lt-LT"/>
        </w:rPr>
      </w:pPr>
      <w:r w:rsidRPr="00C260C1">
        <w:rPr>
          <w:rFonts w:ascii="Times New Roman" w:eastAsia="Times New Roman" w:hAnsi="Times New Roman"/>
          <w:bCs/>
          <w:sz w:val="24"/>
          <w:szCs w:val="24"/>
          <w:lang w:eastAsia="lt-LT"/>
        </w:rPr>
        <w:t>Įstatymo projektu siūloma p</w:t>
      </w:r>
      <w:r w:rsidRPr="00C260C1">
        <w:rPr>
          <w:rFonts w:ascii="Times New Roman" w:eastAsia="Times New Roman" w:hAnsi="Times New Roman"/>
          <w:sz w:val="24"/>
          <w:szCs w:val="24"/>
          <w:lang w:eastAsia="lt-LT"/>
        </w:rPr>
        <w:t xml:space="preserve">apildyti Gyvenamosios vietos deklaravimo įstatymą nuostatomis, </w:t>
      </w:r>
      <w:r w:rsidR="002B1C51" w:rsidRPr="00C260C1">
        <w:rPr>
          <w:rFonts w:ascii="Times New Roman" w:eastAsia="Times New Roman" w:hAnsi="Times New Roman"/>
          <w:sz w:val="24"/>
          <w:szCs w:val="24"/>
          <w:lang w:eastAsia="lt-LT"/>
        </w:rPr>
        <w:t xml:space="preserve">nustatančiomis, </w:t>
      </w:r>
      <w:r w:rsidRPr="00C260C1">
        <w:rPr>
          <w:rFonts w:ascii="Times New Roman" w:eastAsia="Times New Roman" w:hAnsi="Times New Roman"/>
          <w:sz w:val="24"/>
          <w:szCs w:val="24"/>
          <w:lang w:eastAsia="lt-LT"/>
        </w:rPr>
        <w:t>kad a</w:t>
      </w:r>
      <w:r w:rsidRPr="00C260C1">
        <w:rPr>
          <w:rFonts w:ascii="Times New Roman" w:eastAsia="Times New Roman" w:hAnsi="Times New Roman"/>
          <w:bCs/>
          <w:sz w:val="24"/>
          <w:szCs w:val="24"/>
          <w:lang w:eastAsia="lt-LT"/>
        </w:rPr>
        <w:t>smenys, kurie socialinio draudimo  įmokas moka Europos Sąjungos valstybėse narėse ir (arba) Europos ekonominės erdvės valstybėse, ir (arba) Šveicarijos Konfederacijoje ir Valstybinio socialinio draudimo</w:t>
      </w:r>
      <w:r w:rsidR="00AC2691" w:rsidRPr="00C260C1">
        <w:rPr>
          <w:rFonts w:ascii="Times New Roman" w:eastAsia="Times New Roman" w:hAnsi="Times New Roman"/>
          <w:bCs/>
          <w:sz w:val="24"/>
          <w:szCs w:val="24"/>
          <w:lang w:eastAsia="lt-LT"/>
        </w:rPr>
        <w:t xml:space="preserve"> fondo administravimo įstaigos</w:t>
      </w:r>
      <w:r w:rsidRPr="00C260C1">
        <w:rPr>
          <w:rFonts w:ascii="Times New Roman" w:eastAsia="Times New Roman" w:hAnsi="Times New Roman"/>
          <w:bCs/>
          <w:sz w:val="24"/>
          <w:szCs w:val="24"/>
          <w:lang w:eastAsia="lt-LT"/>
        </w:rPr>
        <w:t> </w:t>
      </w:r>
      <w:r w:rsidR="00D25E57">
        <w:rPr>
          <w:rFonts w:ascii="Times New Roman" w:eastAsia="Times New Roman" w:hAnsi="Times New Roman"/>
          <w:bCs/>
          <w:sz w:val="24"/>
          <w:szCs w:val="24"/>
          <w:lang w:eastAsia="lt-LT"/>
        </w:rPr>
        <w:t xml:space="preserve"> </w:t>
      </w:r>
      <w:r w:rsidRPr="00C260C1">
        <w:rPr>
          <w:rFonts w:ascii="Times New Roman" w:eastAsia="Times New Roman" w:hAnsi="Times New Roman"/>
          <w:bCs/>
          <w:sz w:val="24"/>
          <w:szCs w:val="24"/>
          <w:lang w:eastAsia="lt-LT"/>
        </w:rPr>
        <w:t xml:space="preserve">prendimu yra atleisti nuo privalomojo sveikatos draudimo įmokų Lietuvos Respublikoje mokėjimo, pagal SODROS nustatyta tvarka pateiktus duomenis yra laikomi išvykusiais iš Lietuvos į nurodytą valstybę nuo SODROS pateiktų duomenų įrašymo į </w:t>
      </w:r>
      <w:r w:rsidR="00AC2691" w:rsidRPr="00C260C1">
        <w:rPr>
          <w:rFonts w:ascii="Times New Roman" w:eastAsia="Times New Roman" w:hAnsi="Times New Roman"/>
          <w:bCs/>
          <w:sz w:val="24"/>
          <w:szCs w:val="24"/>
          <w:lang w:eastAsia="lt-LT"/>
        </w:rPr>
        <w:t>G</w:t>
      </w:r>
      <w:r w:rsidRPr="00C260C1">
        <w:rPr>
          <w:rFonts w:ascii="Times New Roman" w:eastAsia="Times New Roman" w:hAnsi="Times New Roman"/>
          <w:bCs/>
          <w:sz w:val="24"/>
          <w:szCs w:val="24"/>
          <w:lang w:eastAsia="lt-LT"/>
        </w:rPr>
        <w:t xml:space="preserve">yventojų registrą dienos. </w:t>
      </w:r>
      <w:r w:rsidRPr="00C260C1">
        <w:rPr>
          <w:rFonts w:ascii="Times New Roman" w:hAnsi="Times New Roman"/>
          <w:bCs/>
          <w:sz w:val="24"/>
          <w:szCs w:val="24"/>
        </w:rPr>
        <w:t xml:space="preserve">Taip pat </w:t>
      </w:r>
      <w:r w:rsidR="00EE176B" w:rsidRPr="00C260C1">
        <w:rPr>
          <w:rFonts w:ascii="Times New Roman" w:hAnsi="Times New Roman"/>
          <w:bCs/>
          <w:sz w:val="24"/>
          <w:szCs w:val="24"/>
        </w:rPr>
        <w:t>siūloma</w:t>
      </w:r>
      <w:r w:rsidRPr="00C260C1">
        <w:rPr>
          <w:rFonts w:ascii="Times New Roman" w:hAnsi="Times New Roman"/>
          <w:bCs/>
          <w:sz w:val="24"/>
          <w:szCs w:val="24"/>
        </w:rPr>
        <w:t xml:space="preserve"> nustatyti, kad asmenys, kurie </w:t>
      </w:r>
      <w:r w:rsidRPr="00C260C1">
        <w:rPr>
          <w:rFonts w:ascii="Times New Roman" w:eastAsia="Times New Roman" w:hAnsi="Times New Roman"/>
          <w:bCs/>
          <w:sz w:val="24"/>
          <w:szCs w:val="24"/>
          <w:lang w:eastAsia="lt-LT"/>
        </w:rPr>
        <w:t xml:space="preserve">Valstybinei mokesčių inspekcijai yra pateikę fizinio asmens, galutinai išvykstančio iš Lietuvos, pajamų mokesčio deklaraciją, būtų  laikomi išvykusiais iš Lietuvos Respublikos nuo minėtoje deklaracijoje asmens  nurodytos išvykimo iš Lietuvos dienos. </w:t>
      </w:r>
    </w:p>
    <w:p w14:paraId="1AF22A13" w14:textId="507B5FE1" w:rsidR="00166971" w:rsidRPr="00C260C1" w:rsidRDefault="00166971" w:rsidP="00004D37">
      <w:pPr>
        <w:spacing w:after="0" w:line="240" w:lineRule="auto"/>
        <w:ind w:firstLine="709"/>
        <w:jc w:val="both"/>
        <w:rPr>
          <w:rFonts w:ascii="Times New Roman" w:eastAsia="Times New Roman" w:hAnsi="Times New Roman"/>
          <w:bCs/>
          <w:sz w:val="24"/>
          <w:szCs w:val="24"/>
          <w:lang w:eastAsia="lt-LT"/>
        </w:rPr>
      </w:pPr>
      <w:r w:rsidRPr="00C260C1">
        <w:rPr>
          <w:rFonts w:ascii="Times New Roman" w:eastAsia="Times New Roman" w:hAnsi="Times New Roman"/>
          <w:bCs/>
          <w:sz w:val="24"/>
          <w:szCs w:val="24"/>
          <w:lang w:eastAsia="lt-LT"/>
        </w:rPr>
        <w:t xml:space="preserve">Komitete išklausius suinteresuotų institucijų pozicijas, Komitetas </w:t>
      </w:r>
      <w:r w:rsidR="00980C8B" w:rsidRPr="00C260C1">
        <w:rPr>
          <w:rFonts w:ascii="Times New Roman" w:eastAsia="Times New Roman" w:hAnsi="Times New Roman"/>
          <w:bCs/>
          <w:sz w:val="24"/>
          <w:szCs w:val="24"/>
          <w:lang w:eastAsia="lt-LT"/>
        </w:rPr>
        <w:t>priėmė sprendimą</w:t>
      </w:r>
      <w:r w:rsidRPr="00C260C1">
        <w:rPr>
          <w:rFonts w:ascii="Times New Roman" w:eastAsia="Times New Roman" w:hAnsi="Times New Roman"/>
          <w:bCs/>
          <w:sz w:val="24"/>
          <w:szCs w:val="24"/>
          <w:lang w:eastAsia="lt-LT"/>
        </w:rPr>
        <w:t xml:space="preserve"> įstatymo projektą grąžinti iniciatoriams tobulinti. Pagrindinis Socialinių reikalų ir darbo komitetas </w:t>
      </w:r>
      <w:r w:rsidR="00980C8B" w:rsidRPr="00C260C1">
        <w:rPr>
          <w:rFonts w:ascii="Times New Roman" w:eastAsia="Times New Roman" w:hAnsi="Times New Roman"/>
          <w:bCs/>
          <w:sz w:val="24"/>
          <w:szCs w:val="24"/>
          <w:lang w:eastAsia="lt-LT"/>
        </w:rPr>
        <w:t xml:space="preserve">priėmė sprendimą įstatymo projektą atmesti. </w:t>
      </w:r>
      <w:r w:rsidR="00CB123B" w:rsidRPr="00C260C1">
        <w:rPr>
          <w:rFonts w:ascii="Times New Roman" w:eastAsia="Times New Roman" w:hAnsi="Times New Roman"/>
          <w:bCs/>
          <w:sz w:val="24"/>
          <w:szCs w:val="24"/>
          <w:lang w:eastAsia="lt-LT"/>
        </w:rPr>
        <w:t xml:space="preserve">Įstatymo projektas Seime svarstytas nebuvo. </w:t>
      </w:r>
    </w:p>
    <w:p w14:paraId="4188F46D" w14:textId="72C51D0E" w:rsidR="000428D0" w:rsidRPr="00C260C1" w:rsidRDefault="000428D0" w:rsidP="00004D37">
      <w:pPr>
        <w:spacing w:after="0" w:line="240" w:lineRule="auto"/>
        <w:ind w:firstLine="709"/>
        <w:jc w:val="both"/>
        <w:rPr>
          <w:rFonts w:ascii="Times New Roman" w:hAnsi="Times New Roman"/>
          <w:bCs/>
          <w:sz w:val="24"/>
          <w:szCs w:val="24"/>
        </w:rPr>
      </w:pPr>
    </w:p>
    <w:p w14:paraId="7F2D807D" w14:textId="089B8847" w:rsidR="000428D0" w:rsidRPr="00C260C1" w:rsidRDefault="000428D0" w:rsidP="00004D37">
      <w:pPr>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w:t>
      </w:r>
      <w:hyperlink r:id="rId83" w:history="1">
        <w:r w:rsidRPr="00C260C1">
          <w:rPr>
            <w:rFonts w:ascii="Times New Roman" w:eastAsia="Times New Roman" w:hAnsi="Times New Roman"/>
            <w:b/>
            <w:sz w:val="24"/>
            <w:szCs w:val="24"/>
            <w:lang w:eastAsia="lt-LT"/>
          </w:rPr>
          <w:t>Seimo statuto</w:t>
        </w:r>
        <w:r w:rsidRPr="00C260C1">
          <w:rPr>
            <w:rFonts w:ascii="Times New Roman" w:eastAsia="Times New Roman" w:hAnsi="Times New Roman"/>
            <w:sz w:val="24"/>
            <w:szCs w:val="24"/>
            <w:lang w:eastAsia="lt-LT"/>
          </w:rPr>
          <w:t xml:space="preserve"> „Dėl Lietuvos Respublikos Seimo statuto Nr. I-399 15(3) ir 16 straipsnių pakeitimo“ pakeitimo projektas</w:t>
        </w:r>
      </w:hyperlink>
      <w:r w:rsidRPr="00C260C1">
        <w:rPr>
          <w:rFonts w:ascii="Times New Roman" w:eastAsia="Times New Roman" w:hAnsi="Times New Roman"/>
          <w:b/>
          <w:bCs/>
          <w:sz w:val="24"/>
          <w:szCs w:val="24"/>
          <w:lang w:eastAsia="lt-LT"/>
        </w:rPr>
        <w:t xml:space="preserve"> </w:t>
      </w:r>
      <w:r w:rsidRPr="00C260C1">
        <w:rPr>
          <w:rFonts w:ascii="Times New Roman" w:eastAsia="Times New Roman" w:hAnsi="Times New Roman"/>
          <w:bCs/>
          <w:sz w:val="24"/>
          <w:szCs w:val="24"/>
          <w:lang w:eastAsia="lt-LT"/>
        </w:rPr>
        <w:t>Nr.</w:t>
      </w:r>
      <w:r w:rsidRPr="00C260C1">
        <w:rPr>
          <w:rFonts w:ascii="Times New Roman" w:eastAsia="Times New Roman" w:hAnsi="Times New Roman"/>
          <w:b/>
          <w:bCs/>
          <w:sz w:val="24"/>
          <w:szCs w:val="24"/>
          <w:lang w:eastAsia="lt-LT"/>
        </w:rPr>
        <w:t xml:space="preserve"> </w:t>
      </w:r>
      <w:hyperlink r:id="rId84" w:history="1">
        <w:r w:rsidRPr="00C260C1">
          <w:rPr>
            <w:rStyle w:val="Hipersaitas"/>
            <w:rFonts w:ascii="Times New Roman" w:eastAsia="Times New Roman" w:hAnsi="Times New Roman"/>
            <w:color w:val="auto"/>
            <w:sz w:val="24"/>
            <w:szCs w:val="24"/>
            <w:lang w:eastAsia="lt-LT"/>
          </w:rPr>
          <w:t>XIIIP-3107</w:t>
        </w:r>
      </w:hyperlink>
      <w:r w:rsidRPr="00C260C1">
        <w:rPr>
          <w:rFonts w:ascii="Times New Roman" w:eastAsia="Times New Roman" w:hAnsi="Times New Roman"/>
          <w:sz w:val="24"/>
          <w:szCs w:val="24"/>
          <w:lang w:eastAsia="lt-LT"/>
        </w:rPr>
        <w:t xml:space="preserve">. Statuto projektas Komiteto iniciatyva pateiktas siekiant suderinti </w:t>
      </w:r>
      <w:r w:rsidR="002B1C51" w:rsidRPr="00C260C1">
        <w:rPr>
          <w:rFonts w:ascii="Times New Roman" w:eastAsia="Times New Roman" w:hAnsi="Times New Roman"/>
          <w:sz w:val="24"/>
          <w:szCs w:val="24"/>
          <w:lang w:eastAsia="lt-LT"/>
        </w:rPr>
        <w:t xml:space="preserve">Seimo </w:t>
      </w:r>
      <w:r w:rsidRPr="00C260C1">
        <w:rPr>
          <w:rFonts w:ascii="Times New Roman" w:eastAsia="Times New Roman" w:hAnsi="Times New Roman"/>
          <w:sz w:val="24"/>
          <w:szCs w:val="24"/>
          <w:lang w:eastAsia="lt-LT"/>
        </w:rPr>
        <w:t xml:space="preserve">statuto nuostatas su priimtu Valstybės tarnybos įstatymu, kuriame pakeistas Seimo nario politinio (asmeninio) pasitikėjimo valstybės tarnautojo pareigybės pavadinimas (vietoj padėjėjo-sekretoriaus numatytos padėjėjo ir patarėjo pareigybės). Projektu siūlyta nustatyti, kad kiekvienam Seimo nariui jo pasirinkimu įsteigiamos 3 Seimo nario politinio (asmeninio) pasitikėjimo valstybės tarnautojo pareigybės (naudoti bendrą pareigybės pavadinimą, vietoj konkretaus). Taip pat siūlyta reglamentuoti Seimo nario politinio (asmeninio) pasitikėjimo valstybės tarnautojų maksimalų savaitės darbo laiką (vietoj 12 valandų per dieną nustatyti 60 valandų per savaitę) ir leisti Seimo nariui politinio (asmeninio) pasitikėjimo valstybės tarnautojų darbą organizuoti ir darbo laiką planuoti pagal savo veiklos poreikius. Komitetas pritarė įstatymo projektui </w:t>
      </w:r>
      <w:r w:rsidR="002B1C51" w:rsidRPr="00C260C1">
        <w:rPr>
          <w:rFonts w:ascii="Times New Roman" w:eastAsia="Times New Roman" w:hAnsi="Times New Roman"/>
          <w:sz w:val="24"/>
          <w:szCs w:val="24"/>
          <w:lang w:eastAsia="lt-LT"/>
        </w:rPr>
        <w:t>ir</w:t>
      </w:r>
      <w:r w:rsidRPr="00C260C1">
        <w:rPr>
          <w:rFonts w:ascii="Times New Roman" w:eastAsia="Times New Roman" w:hAnsi="Times New Roman"/>
          <w:sz w:val="24"/>
          <w:szCs w:val="24"/>
          <w:lang w:eastAsia="lt-LT"/>
        </w:rPr>
        <w:t xml:space="preserve"> pasiūlė</w:t>
      </w:r>
      <w:r w:rsidR="002B1C51" w:rsidRPr="00C260C1">
        <w:rPr>
          <w:rFonts w:ascii="Times New Roman" w:eastAsia="Times New Roman" w:hAnsi="Times New Roman"/>
          <w:sz w:val="24"/>
          <w:szCs w:val="24"/>
          <w:lang w:eastAsia="lt-LT"/>
        </w:rPr>
        <w:t xml:space="preserve"> pagrindiniam Teisės ir teisėtvarkos</w:t>
      </w:r>
      <w:r w:rsidR="00457BE7" w:rsidRPr="00C260C1">
        <w:rPr>
          <w:rFonts w:ascii="Times New Roman" w:eastAsia="Times New Roman" w:hAnsi="Times New Roman"/>
          <w:sz w:val="24"/>
          <w:szCs w:val="24"/>
          <w:lang w:eastAsia="lt-LT"/>
        </w:rPr>
        <w:t xml:space="preserve"> komitetui</w:t>
      </w:r>
      <w:r w:rsidRPr="00C260C1">
        <w:rPr>
          <w:rFonts w:ascii="Times New Roman" w:eastAsia="Times New Roman" w:hAnsi="Times New Roman"/>
          <w:sz w:val="24"/>
          <w:szCs w:val="24"/>
          <w:lang w:eastAsia="lt-LT"/>
        </w:rPr>
        <w:t xml:space="preserve"> tec</w:t>
      </w:r>
      <w:r w:rsidR="00BF1EB0" w:rsidRPr="00C260C1">
        <w:rPr>
          <w:rFonts w:ascii="Times New Roman" w:eastAsia="Times New Roman" w:hAnsi="Times New Roman"/>
          <w:sz w:val="24"/>
          <w:szCs w:val="24"/>
          <w:lang w:eastAsia="lt-LT"/>
        </w:rPr>
        <w:t>hni</w:t>
      </w:r>
      <w:r w:rsidRPr="00C260C1">
        <w:rPr>
          <w:rFonts w:ascii="Times New Roman" w:eastAsia="Times New Roman" w:hAnsi="Times New Roman"/>
          <w:sz w:val="24"/>
          <w:szCs w:val="24"/>
          <w:lang w:eastAsia="lt-LT"/>
        </w:rPr>
        <w:t xml:space="preserve">škai </w:t>
      </w:r>
      <w:r w:rsidR="00BF1EB0" w:rsidRPr="00C260C1">
        <w:rPr>
          <w:rFonts w:ascii="Times New Roman" w:eastAsia="Times New Roman" w:hAnsi="Times New Roman"/>
          <w:sz w:val="24"/>
          <w:szCs w:val="24"/>
          <w:lang w:eastAsia="lt-LT"/>
        </w:rPr>
        <w:t>patikslinti</w:t>
      </w:r>
      <w:r w:rsidRPr="00C260C1">
        <w:rPr>
          <w:rFonts w:ascii="Times New Roman" w:eastAsia="Times New Roman" w:hAnsi="Times New Roman"/>
          <w:sz w:val="24"/>
          <w:szCs w:val="24"/>
          <w:lang w:eastAsia="lt-LT"/>
        </w:rPr>
        <w:t xml:space="preserve"> jo įsigaliojimo datą</w:t>
      </w:r>
      <w:r w:rsidR="00BF1EB0" w:rsidRPr="00C260C1">
        <w:rPr>
          <w:rFonts w:ascii="Times New Roman" w:eastAsia="Times New Roman" w:hAnsi="Times New Roman"/>
          <w:sz w:val="24"/>
          <w:szCs w:val="24"/>
          <w:lang w:eastAsia="lt-LT"/>
        </w:rPr>
        <w:t>, nustatant 2019 m. birželio 1 d.</w:t>
      </w:r>
    </w:p>
    <w:p w14:paraId="34A5AC27" w14:textId="77777777" w:rsidR="008B67FC" w:rsidRPr="00C260C1" w:rsidRDefault="00BF1EB0" w:rsidP="00004D37">
      <w:pPr>
        <w:spacing w:before="15"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Statutas Nr. </w:t>
      </w:r>
      <w:hyperlink r:id="rId85" w:history="1">
        <w:r w:rsidRPr="00C260C1">
          <w:rPr>
            <w:rStyle w:val="Hipersaitas"/>
            <w:rFonts w:ascii="Times New Roman" w:hAnsi="Times New Roman"/>
            <w:color w:val="auto"/>
            <w:sz w:val="24"/>
            <w:szCs w:val="24"/>
          </w:rPr>
          <w:t>XIII-2094</w:t>
        </w:r>
      </w:hyperlink>
      <w:r w:rsidRPr="00C260C1">
        <w:rPr>
          <w:rFonts w:ascii="Times New Roman" w:hAnsi="Times New Roman"/>
          <w:sz w:val="24"/>
          <w:szCs w:val="24"/>
        </w:rPr>
        <w:t xml:space="preserve"> </w:t>
      </w:r>
      <w:r w:rsidR="00457BE7" w:rsidRPr="00C260C1">
        <w:rPr>
          <w:rFonts w:ascii="Times New Roman" w:eastAsia="Times New Roman" w:hAnsi="Times New Roman"/>
          <w:sz w:val="24"/>
          <w:szCs w:val="24"/>
          <w:lang w:eastAsia="lt-LT"/>
        </w:rPr>
        <w:t>Seime</w:t>
      </w:r>
      <w:r w:rsidR="000428D0" w:rsidRPr="00C260C1">
        <w:rPr>
          <w:rFonts w:ascii="Times New Roman" w:eastAsia="Times New Roman" w:hAnsi="Times New Roman"/>
          <w:sz w:val="24"/>
          <w:szCs w:val="24"/>
          <w:lang w:eastAsia="lt-LT"/>
        </w:rPr>
        <w:t xml:space="preserve"> priimtas 2019 m. balandžio 26 d. </w:t>
      </w:r>
    </w:p>
    <w:p w14:paraId="1339D89A" w14:textId="77777777" w:rsidR="008B67FC" w:rsidRPr="00C260C1" w:rsidRDefault="008B67FC" w:rsidP="00004D37">
      <w:pPr>
        <w:spacing w:before="15" w:after="0" w:line="240" w:lineRule="auto"/>
        <w:ind w:firstLine="709"/>
        <w:jc w:val="both"/>
        <w:rPr>
          <w:rFonts w:ascii="Times New Roman" w:eastAsia="Times New Roman" w:hAnsi="Times New Roman"/>
          <w:sz w:val="24"/>
          <w:szCs w:val="24"/>
          <w:lang w:eastAsia="lt-LT"/>
        </w:rPr>
      </w:pPr>
    </w:p>
    <w:p w14:paraId="589817EC" w14:textId="13D22C77" w:rsidR="008B67FC" w:rsidRPr="00AB01A3" w:rsidRDefault="008B67FC"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b/>
          <w:sz w:val="24"/>
          <w:szCs w:val="24"/>
        </w:rPr>
        <w:t xml:space="preserve">Baudžiamojo kodekso </w:t>
      </w:r>
      <w:r w:rsidRPr="00AB01A3">
        <w:rPr>
          <w:rFonts w:ascii="Times New Roman" w:eastAsiaTheme="minorHAnsi" w:hAnsi="Times New Roman"/>
          <w:sz w:val="24"/>
          <w:szCs w:val="24"/>
        </w:rPr>
        <w:t>XXVI skyriaus pavadinimo pakeitimo ir Kodekso papildymo 175</w:t>
      </w:r>
      <w:r w:rsidRPr="00AB01A3">
        <w:rPr>
          <w:rFonts w:ascii="Times New Roman" w:eastAsiaTheme="minorHAnsi" w:hAnsi="Times New Roman"/>
          <w:sz w:val="24"/>
          <w:szCs w:val="24"/>
          <w:vertAlign w:val="superscript"/>
        </w:rPr>
        <w:t>1</w:t>
      </w:r>
      <w:r w:rsidRPr="00AB01A3">
        <w:rPr>
          <w:rFonts w:ascii="Times New Roman" w:eastAsiaTheme="minorHAnsi" w:hAnsi="Times New Roman"/>
          <w:sz w:val="24"/>
          <w:szCs w:val="24"/>
        </w:rPr>
        <w:t xml:space="preserve"> straipsniu įstatymo projektas</w:t>
      </w:r>
      <w:r w:rsidRPr="00AB01A3">
        <w:rPr>
          <w:rFonts w:ascii="Times New Roman" w:eastAsiaTheme="minorHAnsi" w:hAnsi="Times New Roman" w:cstheme="minorBidi"/>
          <w:sz w:val="24"/>
          <w:szCs w:val="24"/>
        </w:rPr>
        <w:t xml:space="preserve"> </w:t>
      </w:r>
      <w:r w:rsidRPr="00AB01A3">
        <w:rPr>
          <w:rFonts w:ascii="Times New Roman" w:eastAsiaTheme="minorHAnsi" w:hAnsi="Times New Roman"/>
          <w:sz w:val="24"/>
          <w:szCs w:val="24"/>
        </w:rPr>
        <w:t xml:space="preserve">Nr. </w:t>
      </w:r>
      <w:hyperlink r:id="rId86" w:history="1">
        <w:r w:rsidRPr="00AB01A3">
          <w:rPr>
            <w:rFonts w:ascii="Times New Roman" w:eastAsiaTheme="minorHAnsi" w:hAnsi="Times New Roman"/>
            <w:sz w:val="24"/>
            <w:szCs w:val="24"/>
            <w:u w:val="single"/>
          </w:rPr>
          <w:t>XIIIP-3126,</w:t>
        </w:r>
      </w:hyperlink>
      <w:r w:rsidRPr="00AB01A3">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Kriminalinės žvalgybos įstatymo </w:t>
      </w:r>
      <w:r w:rsidRPr="00AB01A3">
        <w:rPr>
          <w:rFonts w:ascii="Times New Roman" w:eastAsiaTheme="minorHAnsi" w:hAnsi="Times New Roman"/>
          <w:sz w:val="24"/>
          <w:szCs w:val="24"/>
        </w:rPr>
        <w:t xml:space="preserve">Nr. XI-2234 8 straipsnio pakeitimo įstatymo projektas Nr. </w:t>
      </w:r>
      <w:hyperlink r:id="rId87" w:history="1">
        <w:r w:rsidRPr="00AB01A3">
          <w:rPr>
            <w:rFonts w:ascii="Times New Roman" w:eastAsiaTheme="minorHAnsi" w:hAnsi="Times New Roman"/>
            <w:sz w:val="24"/>
            <w:szCs w:val="24"/>
            <w:u w:val="single"/>
          </w:rPr>
          <w:t>XIIIP-3127</w:t>
        </w:r>
      </w:hyperlink>
      <w:r w:rsidRPr="00AB01A3">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Administracinių nusižengimų kodekso </w:t>
      </w:r>
      <w:r w:rsidRPr="00AB01A3">
        <w:rPr>
          <w:rFonts w:ascii="Times New Roman" w:eastAsiaTheme="minorHAnsi" w:hAnsi="Times New Roman"/>
          <w:sz w:val="24"/>
          <w:szCs w:val="24"/>
        </w:rPr>
        <w:t xml:space="preserve">93, 544 ir 589 straipsnių pakeitimo įstatymo projektas Nr. </w:t>
      </w:r>
      <w:hyperlink r:id="rId88" w:history="1">
        <w:r w:rsidRPr="00AB01A3">
          <w:rPr>
            <w:rFonts w:ascii="Times New Roman" w:eastAsiaTheme="minorHAnsi" w:hAnsi="Times New Roman"/>
            <w:sz w:val="24"/>
            <w:szCs w:val="24"/>
            <w:u w:val="single"/>
          </w:rPr>
          <w:t>XIIIP-3130</w:t>
        </w:r>
      </w:hyperlink>
      <w:r w:rsidRPr="00AB01A3">
        <w:rPr>
          <w:rFonts w:ascii="Times New Roman" w:eastAsiaTheme="minorHAnsi" w:hAnsi="Times New Roman"/>
          <w:sz w:val="24"/>
          <w:szCs w:val="24"/>
        </w:rPr>
        <w:t>,</w:t>
      </w:r>
      <w:r w:rsidRPr="00C260C1">
        <w:rPr>
          <w:rFonts w:ascii="Times New Roman" w:eastAsiaTheme="minorHAnsi" w:hAnsi="Times New Roman"/>
          <w:b/>
          <w:sz w:val="24"/>
          <w:szCs w:val="24"/>
        </w:rPr>
        <w:t xml:space="preserve"> Labdaros ir paramos įstatymo </w:t>
      </w:r>
      <w:r w:rsidRPr="00AB01A3">
        <w:rPr>
          <w:rFonts w:ascii="Times New Roman" w:eastAsiaTheme="minorHAnsi" w:hAnsi="Times New Roman"/>
          <w:sz w:val="24"/>
          <w:szCs w:val="24"/>
        </w:rPr>
        <w:t xml:space="preserve">Nr. I-172 13 straipsnio pakeitimo įstatymo Nr. XIII-1331 1 straipsnio pakeitimo įstatymo projektas </w:t>
      </w:r>
      <w:r w:rsidR="00D25E57">
        <w:rPr>
          <w:rFonts w:ascii="Times New Roman" w:eastAsiaTheme="minorHAnsi" w:hAnsi="Times New Roman"/>
          <w:sz w:val="24"/>
          <w:szCs w:val="24"/>
        </w:rPr>
        <w:br/>
      </w:r>
      <w:r w:rsidRPr="00AB01A3">
        <w:rPr>
          <w:rFonts w:ascii="Times New Roman" w:eastAsiaTheme="minorHAnsi" w:hAnsi="Times New Roman"/>
          <w:sz w:val="24"/>
          <w:szCs w:val="24"/>
        </w:rPr>
        <w:t xml:space="preserve">Nr. </w:t>
      </w:r>
      <w:hyperlink r:id="rId89" w:history="1">
        <w:r w:rsidRPr="00AB01A3">
          <w:rPr>
            <w:rFonts w:ascii="Times New Roman" w:eastAsiaTheme="minorHAnsi" w:hAnsi="Times New Roman"/>
            <w:sz w:val="24"/>
            <w:szCs w:val="24"/>
            <w:u w:val="single"/>
          </w:rPr>
          <w:t>XIIIP-3132</w:t>
        </w:r>
      </w:hyperlink>
      <w:r w:rsidRPr="00AB01A3">
        <w:rPr>
          <w:rFonts w:ascii="Times New Roman" w:eastAsiaTheme="minorHAnsi" w:hAnsi="Times New Roman"/>
          <w:sz w:val="24"/>
          <w:szCs w:val="24"/>
        </w:rPr>
        <w:t xml:space="preserve">. </w:t>
      </w:r>
    </w:p>
    <w:p w14:paraId="448C624F" w14:textId="77777777" w:rsidR="0011788A" w:rsidRPr="00C260C1" w:rsidRDefault="008B67FC"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Projektuose siūloma nustatyti baudžiamąją ir administracinę atsakomybę už neteisėtą politinių partijų ir politinių kampanijų finansavimą: baudžiamojon atsakomybėn siūloma traukti asmenis, kurie draudžiamu būdu ar iš draudžiamų šaltinių teikė lėšas ar kitokią materialinę paramą, kurių vertė viršija 500 MGL dydžio sumą,</w:t>
      </w:r>
      <w:r w:rsidRPr="00C260C1">
        <w:rPr>
          <w:rFonts w:ascii="Times New Roman" w:eastAsiaTheme="minorHAnsi" w:hAnsi="Times New Roman" w:cstheme="minorBidi"/>
          <w:sz w:val="24"/>
          <w:szCs w:val="24"/>
        </w:rPr>
        <w:t xml:space="preserve"> </w:t>
      </w:r>
      <w:r w:rsidRPr="00C260C1">
        <w:rPr>
          <w:rFonts w:ascii="Times New Roman" w:eastAsia="Times New Roman" w:hAnsi="Times New Roman"/>
          <w:sz w:val="24"/>
          <w:szCs w:val="24"/>
          <w:lang w:eastAsia="lt-LT"/>
        </w:rPr>
        <w:t>politinei partijai ar politinei kampanijai finansuoti arba šias lėšas ar paramą priėmė;</w:t>
      </w:r>
      <w:r w:rsidRPr="00C260C1">
        <w:rPr>
          <w:rFonts w:ascii="Times New Roman" w:eastAsiaTheme="minorHAnsi" w:hAnsi="Times New Roman" w:cstheme="minorBidi"/>
          <w:sz w:val="24"/>
          <w:szCs w:val="24"/>
        </w:rPr>
        <w:t xml:space="preserve"> </w:t>
      </w:r>
      <w:r w:rsidRPr="00C260C1">
        <w:rPr>
          <w:rFonts w:ascii="Times New Roman" w:eastAsia="Times New Roman" w:hAnsi="Times New Roman"/>
          <w:sz w:val="24"/>
          <w:szCs w:val="24"/>
          <w:lang w:eastAsia="lt-LT"/>
        </w:rPr>
        <w:t xml:space="preserve">neteisėtai auką suteikusiam asmeniui ar auką suteikusio juridinio asmens vadovui siūloma skirti administracinę baudą iki 3000 eurų. Taip pat siūloma užkirsti kelią </w:t>
      </w:r>
      <w:r w:rsidRPr="00C260C1">
        <w:rPr>
          <w:rFonts w:ascii="Times New Roman" w:eastAsia="Times New Roman" w:hAnsi="Times New Roman"/>
          <w:noProof/>
          <w:sz w:val="24"/>
          <w:szCs w:val="24"/>
          <w:lang w:eastAsia="lt-LT"/>
        </w:rPr>
        <w:t xml:space="preserve">piktnaudžiavimams </w:t>
      </w:r>
      <w:r w:rsidRPr="00C260C1">
        <w:rPr>
          <w:rFonts w:ascii="Times New Roman" w:eastAsia="Times New Roman" w:hAnsi="Times New Roman"/>
          <w:sz w:val="24"/>
          <w:szCs w:val="24"/>
          <w:lang w:eastAsia="lt-LT"/>
        </w:rPr>
        <w:t>pasinaudoti paramos gavėjo statuso suteikiamomis lengvatomis.</w:t>
      </w:r>
    </w:p>
    <w:p w14:paraId="0882DE5A" w14:textId="77777777" w:rsidR="0011788A" w:rsidRPr="00C260C1" w:rsidRDefault="008B67FC"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Komitetas projektus svarstė 2019 m. liepos 17 d. posėdyje, iš esmės jiems pritarė ir pasiūlė pagrindiniam komitetui juos tobulinti pagal Teisės departamento pastabas.</w:t>
      </w:r>
    </w:p>
    <w:p w14:paraId="74DCDB7E" w14:textId="6E788AE2" w:rsidR="008B67FC" w:rsidRPr="00C260C1" w:rsidRDefault="008B67FC" w:rsidP="00004D37">
      <w:pPr>
        <w:shd w:val="clear" w:color="auto" w:fill="FFFFFF"/>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Seimo posėdyje projektai dar nebuvo svarstyti.</w:t>
      </w:r>
    </w:p>
    <w:p w14:paraId="2174FE0F" w14:textId="77777777" w:rsidR="00681323" w:rsidRPr="00C260C1" w:rsidRDefault="00681323" w:rsidP="00004D37">
      <w:pPr>
        <w:shd w:val="clear" w:color="auto" w:fill="FFFFFF"/>
        <w:spacing w:after="0" w:line="240" w:lineRule="auto"/>
        <w:ind w:firstLine="709"/>
        <w:jc w:val="both"/>
        <w:rPr>
          <w:rFonts w:ascii="Times New Roman" w:eastAsia="Times New Roman" w:hAnsi="Times New Roman"/>
          <w:sz w:val="24"/>
          <w:szCs w:val="24"/>
          <w:lang w:eastAsia="lt-LT"/>
        </w:rPr>
      </w:pPr>
    </w:p>
    <w:p w14:paraId="069BA84F" w14:textId="2CD61C2A" w:rsidR="008B67FC" w:rsidRPr="00AB01A3" w:rsidRDefault="008B67FC"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b/>
          <w:sz w:val="24"/>
          <w:szCs w:val="24"/>
        </w:rPr>
        <w:t xml:space="preserve">Vyriausybės įstatymo </w:t>
      </w:r>
      <w:r w:rsidRPr="00AB01A3">
        <w:rPr>
          <w:rFonts w:ascii="Times New Roman" w:eastAsiaTheme="minorHAnsi" w:hAnsi="Times New Roman"/>
          <w:sz w:val="24"/>
          <w:szCs w:val="24"/>
        </w:rPr>
        <w:t>Nr. I-464 papildymo 30</w:t>
      </w:r>
      <w:r w:rsidRPr="00AB01A3">
        <w:rPr>
          <w:rFonts w:ascii="Times New Roman" w:eastAsiaTheme="minorHAnsi" w:hAnsi="Times New Roman"/>
          <w:sz w:val="24"/>
          <w:szCs w:val="24"/>
          <w:vertAlign w:val="superscript"/>
        </w:rPr>
        <w:t>2</w:t>
      </w:r>
      <w:r w:rsidRPr="00AB01A3">
        <w:rPr>
          <w:rFonts w:ascii="Times New Roman" w:eastAsiaTheme="minorHAnsi" w:hAnsi="Times New Roman"/>
          <w:sz w:val="24"/>
          <w:szCs w:val="24"/>
        </w:rPr>
        <w:t xml:space="preserve"> straipsniu įstatymo projektas Nr. </w:t>
      </w:r>
      <w:hyperlink r:id="rId90" w:history="1">
        <w:r w:rsidRPr="00AB01A3">
          <w:rPr>
            <w:rFonts w:ascii="Times New Roman" w:eastAsiaTheme="minorHAnsi" w:hAnsi="Times New Roman"/>
            <w:sz w:val="24"/>
            <w:szCs w:val="24"/>
            <w:u w:val="single"/>
          </w:rPr>
          <w:t>XIIIP-3505</w:t>
        </w:r>
      </w:hyperlink>
      <w:r w:rsidRPr="00AB01A3">
        <w:rPr>
          <w:rFonts w:ascii="Times New Roman" w:eastAsiaTheme="minorHAnsi" w:hAnsi="Times New Roman"/>
          <w:sz w:val="24"/>
          <w:szCs w:val="24"/>
        </w:rPr>
        <w:t>,</w:t>
      </w:r>
      <w:r w:rsidRPr="00C260C1">
        <w:rPr>
          <w:rFonts w:ascii="Times New Roman" w:eastAsiaTheme="minorHAnsi" w:hAnsi="Times New Roman"/>
          <w:b/>
          <w:sz w:val="24"/>
          <w:szCs w:val="24"/>
        </w:rPr>
        <w:t xml:space="preserve"> Mokslo ir studijų įstatymo </w:t>
      </w:r>
      <w:r w:rsidRPr="00AB01A3">
        <w:rPr>
          <w:rFonts w:ascii="Times New Roman" w:eastAsiaTheme="minorHAnsi" w:hAnsi="Times New Roman"/>
          <w:sz w:val="24"/>
          <w:szCs w:val="24"/>
        </w:rPr>
        <w:t xml:space="preserve">Nr. XI-242 9, 14 ir 21 straipsnių pakeitimo įstatymo projektas </w:t>
      </w:r>
      <w:r w:rsidR="00D25E57">
        <w:rPr>
          <w:rFonts w:ascii="Times New Roman" w:eastAsiaTheme="minorHAnsi" w:hAnsi="Times New Roman"/>
          <w:sz w:val="24"/>
          <w:szCs w:val="24"/>
        </w:rPr>
        <w:br/>
      </w:r>
      <w:r w:rsidRPr="00AB01A3">
        <w:rPr>
          <w:rFonts w:ascii="Times New Roman" w:eastAsiaTheme="minorHAnsi" w:hAnsi="Times New Roman"/>
          <w:sz w:val="24"/>
          <w:szCs w:val="24"/>
        </w:rPr>
        <w:t xml:space="preserve">Nr. </w:t>
      </w:r>
      <w:hyperlink r:id="rId91" w:history="1">
        <w:r w:rsidRPr="00AB01A3">
          <w:rPr>
            <w:rFonts w:ascii="Times New Roman" w:eastAsiaTheme="minorHAnsi" w:hAnsi="Times New Roman"/>
            <w:sz w:val="24"/>
            <w:szCs w:val="24"/>
            <w:u w:val="single"/>
          </w:rPr>
          <w:t>XIIIP-3506</w:t>
        </w:r>
      </w:hyperlink>
      <w:r w:rsidRPr="00AB01A3">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Technologijų ir inovacijų įstatymo </w:t>
      </w:r>
      <w:r w:rsidRPr="00AB01A3">
        <w:rPr>
          <w:rFonts w:ascii="Times New Roman" w:eastAsiaTheme="minorHAnsi" w:hAnsi="Times New Roman"/>
          <w:sz w:val="24"/>
          <w:szCs w:val="24"/>
        </w:rPr>
        <w:t xml:space="preserve">Nr. XIII-1414 9, 10, 11, 12, 15, 19, 21 ir 26 straipsnių pakeitimo įstatymo projektas Nr. </w:t>
      </w:r>
      <w:hyperlink r:id="rId92" w:history="1">
        <w:r w:rsidRPr="00AB01A3">
          <w:rPr>
            <w:rFonts w:ascii="Times New Roman" w:eastAsiaTheme="minorHAnsi" w:hAnsi="Times New Roman"/>
            <w:sz w:val="24"/>
            <w:szCs w:val="24"/>
            <w:u w:val="single"/>
          </w:rPr>
          <w:t>XIIIP-3507</w:t>
        </w:r>
      </w:hyperlink>
      <w:r w:rsidRPr="00AB01A3">
        <w:rPr>
          <w:rFonts w:ascii="Times New Roman" w:eastAsiaTheme="minorHAnsi" w:hAnsi="Times New Roman"/>
          <w:sz w:val="24"/>
          <w:szCs w:val="24"/>
        </w:rPr>
        <w:t>,</w:t>
      </w:r>
      <w:r w:rsidRPr="00C260C1">
        <w:rPr>
          <w:rFonts w:ascii="Times New Roman" w:eastAsiaTheme="minorHAnsi" w:hAnsi="Times New Roman"/>
          <w:b/>
          <w:sz w:val="24"/>
          <w:szCs w:val="24"/>
        </w:rPr>
        <w:t xml:space="preserve"> Profesinio mokymo įstatymo </w:t>
      </w:r>
      <w:r w:rsidRPr="00AB01A3">
        <w:rPr>
          <w:rFonts w:ascii="Times New Roman" w:eastAsiaTheme="minorHAnsi" w:hAnsi="Times New Roman"/>
          <w:sz w:val="24"/>
          <w:szCs w:val="24"/>
        </w:rPr>
        <w:t xml:space="preserve">Nr. VIII-450 2, 6, 7, 10, 12, 13, 14, 15, 17, 18, 19, 20, 22, 23, 25, 26, 27, 31, 32, 36, 40 Ir 41 straipsnių pakeitimo įstatymo projektas Nr. </w:t>
      </w:r>
      <w:hyperlink r:id="rId93" w:history="1">
        <w:r w:rsidRPr="00AB01A3">
          <w:rPr>
            <w:rFonts w:ascii="Times New Roman" w:eastAsiaTheme="minorHAnsi" w:hAnsi="Times New Roman"/>
            <w:sz w:val="24"/>
            <w:szCs w:val="24"/>
            <w:u w:val="single"/>
          </w:rPr>
          <w:t>XIIIP-3508</w:t>
        </w:r>
      </w:hyperlink>
      <w:r w:rsidRPr="00AB01A3">
        <w:rPr>
          <w:rFonts w:ascii="Times New Roman" w:eastAsiaTheme="minorHAnsi" w:hAnsi="Times New Roman"/>
          <w:sz w:val="24"/>
          <w:szCs w:val="24"/>
        </w:rPr>
        <w:t xml:space="preserve">, </w:t>
      </w:r>
      <w:r w:rsidRPr="00C260C1">
        <w:rPr>
          <w:rFonts w:ascii="Times New Roman" w:eastAsiaTheme="minorHAnsi" w:hAnsi="Times New Roman"/>
          <w:b/>
          <w:sz w:val="24"/>
          <w:szCs w:val="24"/>
        </w:rPr>
        <w:t xml:space="preserve">Užimtumo įstatymo </w:t>
      </w:r>
      <w:r w:rsidRPr="00AB01A3">
        <w:rPr>
          <w:rFonts w:ascii="Times New Roman" w:eastAsiaTheme="minorHAnsi" w:hAnsi="Times New Roman"/>
          <w:sz w:val="24"/>
          <w:szCs w:val="24"/>
        </w:rPr>
        <w:t>Nr. XII-2470 12</w:t>
      </w:r>
      <w:r w:rsidRPr="00AB01A3">
        <w:rPr>
          <w:rFonts w:ascii="Times New Roman" w:eastAsiaTheme="minorHAnsi" w:hAnsi="Times New Roman"/>
          <w:sz w:val="24"/>
          <w:szCs w:val="24"/>
          <w:vertAlign w:val="superscript"/>
        </w:rPr>
        <w:t>1</w:t>
      </w:r>
      <w:r w:rsidRPr="00AB01A3">
        <w:rPr>
          <w:rFonts w:ascii="Times New Roman" w:eastAsiaTheme="minorHAnsi" w:hAnsi="Times New Roman"/>
          <w:sz w:val="24"/>
          <w:szCs w:val="24"/>
        </w:rPr>
        <w:t xml:space="preserve"> straipsnio pakeitimo</w:t>
      </w:r>
      <w:r w:rsidRPr="00AB01A3">
        <w:rPr>
          <w:rFonts w:ascii="Times New Roman" w:eastAsiaTheme="minorHAnsi" w:hAnsi="Times New Roman" w:cstheme="minorBidi"/>
          <w:sz w:val="24"/>
          <w:szCs w:val="24"/>
        </w:rPr>
        <w:t xml:space="preserve"> </w:t>
      </w:r>
      <w:r w:rsidRPr="00AB01A3">
        <w:rPr>
          <w:rFonts w:ascii="Times New Roman" w:eastAsiaTheme="minorHAnsi" w:hAnsi="Times New Roman"/>
          <w:sz w:val="24"/>
          <w:szCs w:val="24"/>
        </w:rPr>
        <w:t xml:space="preserve">įstatymo projektas Nr. </w:t>
      </w:r>
      <w:hyperlink r:id="rId94" w:history="1">
        <w:r w:rsidRPr="00AB01A3">
          <w:rPr>
            <w:rFonts w:ascii="Times New Roman" w:eastAsiaTheme="minorHAnsi" w:hAnsi="Times New Roman"/>
            <w:sz w:val="24"/>
            <w:szCs w:val="24"/>
            <w:u w:val="single"/>
          </w:rPr>
          <w:t>XIIIP-3509</w:t>
        </w:r>
      </w:hyperlink>
      <w:r w:rsidRPr="00AB01A3">
        <w:rPr>
          <w:rFonts w:ascii="Times New Roman" w:eastAsiaTheme="minorHAnsi" w:hAnsi="Times New Roman"/>
          <w:sz w:val="24"/>
          <w:szCs w:val="24"/>
        </w:rPr>
        <w:t>.</w:t>
      </w:r>
    </w:p>
    <w:p w14:paraId="4667677D" w14:textId="59EB7D1A" w:rsidR="008B67FC" w:rsidRPr="00C260C1" w:rsidRDefault="008B67FC"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heme="minorHAnsi" w:hAnsi="Times New Roman"/>
          <w:sz w:val="24"/>
          <w:szCs w:val="24"/>
        </w:rPr>
        <w:t>Projektais siekiama sudaryti galimybę Vyriausybės prioritetinėse srityse priimant svarbiausius strateginius sprendimus vadovautis argumentais grįstomis analizėmis ir išvadomis bei vykdyti šių sprendimų įgyvendinimo stebėseną. Projektuose reglamentuojamos Viešosios įstaigos Vyriausybės strateginės analizės centro funkcijos ir kompetencija. Vyriausybės strateginės analizės centras – tai ekspertinė institucija, kurios pagrindinis uždavinys yra atlikti nepriklausomą (išankstinių prielaidų nepaveiktą) analizę ir pateikti Vyriausybei bei ministerijoms duomenis bei informaciją, reikalingą pagrįstiems ir visapusiškai pamatuotiems sprendimams priimti. Pagrindinės sritys, kuriose bus analizuojama ir vertinama informacija – tai technologijų ir inovacijų plėtra, žmogiškųjų išteklių konkurencingumo didinimas, valstybės valdymo sričių tobulinimas, mokslo, studijų ir profesinio mokymo efektyvumas, užimtumo didinimas, šešėlinės ekonomikos mastas ir įtaka, moksliniai tyrimai, o taip pat ir kitos sritys.</w:t>
      </w:r>
    </w:p>
    <w:p w14:paraId="07F9F1F1" w14:textId="3F573D55" w:rsidR="008B67FC" w:rsidRPr="00C260C1" w:rsidRDefault="008B67FC"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Komitetas projektus svarstė 2019 m. birželio 12 d. ir jiems pritarė. </w:t>
      </w:r>
    </w:p>
    <w:p w14:paraId="1AC361A0" w14:textId="58DF98A8" w:rsidR="008B67FC" w:rsidRPr="00C260C1" w:rsidRDefault="008B67FC"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 xml:space="preserve">Seimas įstatymus Nr. </w:t>
      </w:r>
      <w:hyperlink r:id="rId95" w:history="1">
        <w:r w:rsidRPr="00C260C1">
          <w:rPr>
            <w:rStyle w:val="Hipersaitas"/>
            <w:rFonts w:ascii="Times New Roman" w:eastAsiaTheme="minorHAnsi" w:hAnsi="Times New Roman"/>
            <w:color w:val="auto"/>
            <w:sz w:val="24"/>
            <w:szCs w:val="24"/>
          </w:rPr>
          <w:t>XIII-2366</w:t>
        </w:r>
      </w:hyperlink>
      <w:r w:rsidRPr="00C260C1">
        <w:rPr>
          <w:rFonts w:ascii="Times New Roman" w:eastAsiaTheme="minorHAnsi" w:hAnsi="Times New Roman"/>
          <w:sz w:val="24"/>
          <w:szCs w:val="24"/>
        </w:rPr>
        <w:t xml:space="preserve">, Nr. </w:t>
      </w:r>
      <w:hyperlink r:id="rId96" w:history="1">
        <w:r w:rsidRPr="00C260C1">
          <w:rPr>
            <w:rFonts w:ascii="Times New Roman" w:eastAsiaTheme="minorHAnsi" w:hAnsi="Times New Roman"/>
            <w:sz w:val="24"/>
            <w:szCs w:val="24"/>
            <w:u w:val="single"/>
          </w:rPr>
          <w:t>XIII-2367</w:t>
        </w:r>
      </w:hyperlink>
      <w:r w:rsidRPr="00C260C1">
        <w:rPr>
          <w:rFonts w:ascii="Times New Roman" w:eastAsiaTheme="minorHAnsi" w:hAnsi="Times New Roman"/>
          <w:sz w:val="24"/>
          <w:szCs w:val="24"/>
        </w:rPr>
        <w:t xml:space="preserve">, Nr. </w:t>
      </w:r>
      <w:hyperlink r:id="rId97" w:history="1">
        <w:r w:rsidRPr="00C260C1">
          <w:rPr>
            <w:rFonts w:ascii="Times New Roman" w:eastAsiaTheme="minorHAnsi" w:hAnsi="Times New Roman"/>
            <w:sz w:val="24"/>
            <w:szCs w:val="24"/>
            <w:u w:val="single"/>
          </w:rPr>
          <w:t>XIII-2368</w:t>
        </w:r>
      </w:hyperlink>
      <w:r w:rsidRPr="00C260C1">
        <w:rPr>
          <w:rFonts w:ascii="Times New Roman" w:eastAsiaTheme="minorHAnsi" w:hAnsi="Times New Roman"/>
          <w:sz w:val="24"/>
          <w:szCs w:val="24"/>
        </w:rPr>
        <w:t xml:space="preserve">, Nr. </w:t>
      </w:r>
      <w:hyperlink r:id="rId98" w:history="1">
        <w:r w:rsidRPr="00C260C1">
          <w:rPr>
            <w:rFonts w:ascii="Times New Roman" w:eastAsiaTheme="minorHAnsi" w:hAnsi="Times New Roman"/>
            <w:sz w:val="24"/>
            <w:szCs w:val="24"/>
            <w:u w:val="single"/>
          </w:rPr>
          <w:t>XIII-2369</w:t>
        </w:r>
      </w:hyperlink>
      <w:r w:rsidRPr="00C260C1">
        <w:rPr>
          <w:rFonts w:ascii="Times New Roman" w:eastAsiaTheme="minorHAnsi" w:hAnsi="Times New Roman"/>
          <w:sz w:val="24"/>
          <w:szCs w:val="24"/>
        </w:rPr>
        <w:t xml:space="preserve">, Nr. </w:t>
      </w:r>
      <w:hyperlink r:id="rId99" w:history="1">
        <w:r w:rsidRPr="00C260C1">
          <w:rPr>
            <w:rFonts w:ascii="Times New Roman" w:eastAsiaTheme="minorHAnsi" w:hAnsi="Times New Roman"/>
            <w:sz w:val="24"/>
            <w:szCs w:val="24"/>
            <w:u w:val="single"/>
          </w:rPr>
          <w:t>XIII-2370</w:t>
        </w:r>
      </w:hyperlink>
      <w:r w:rsidRPr="00C260C1">
        <w:rPr>
          <w:rFonts w:ascii="Times New Roman" w:eastAsiaTheme="minorHAnsi" w:hAnsi="Times New Roman"/>
          <w:sz w:val="24"/>
          <w:szCs w:val="24"/>
        </w:rPr>
        <w:t xml:space="preserve"> priėmė 2019 m. liepos 16 d.</w:t>
      </w:r>
    </w:p>
    <w:p w14:paraId="79C206A7" w14:textId="77777777" w:rsidR="008B67FC" w:rsidRPr="00C260C1" w:rsidRDefault="008B67FC" w:rsidP="00004D37">
      <w:pPr>
        <w:spacing w:before="15" w:after="0" w:line="240" w:lineRule="auto"/>
        <w:ind w:firstLine="709"/>
        <w:jc w:val="both"/>
        <w:rPr>
          <w:rFonts w:ascii="Times New Roman" w:eastAsia="Times New Roman" w:hAnsi="Times New Roman"/>
          <w:sz w:val="24"/>
          <w:szCs w:val="24"/>
          <w:lang w:eastAsia="lt-LT"/>
        </w:rPr>
      </w:pPr>
    </w:p>
    <w:p w14:paraId="6B8A69A4" w14:textId="32B45204" w:rsidR="00CC4DF0" w:rsidRPr="00AB01A3"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Valstybės kontrolės įstatymo </w:t>
      </w:r>
      <w:r w:rsidRPr="00AB01A3">
        <w:rPr>
          <w:rFonts w:ascii="Times New Roman" w:hAnsi="Times New Roman"/>
          <w:sz w:val="24"/>
          <w:szCs w:val="24"/>
        </w:rPr>
        <w:t xml:space="preserve">Nr. I-907 pakeitimo įstatymo projektas Nr. </w:t>
      </w:r>
      <w:hyperlink r:id="rId100" w:history="1">
        <w:r w:rsidRPr="00AB01A3">
          <w:rPr>
            <w:rStyle w:val="Hipersaitas"/>
            <w:rFonts w:ascii="Times New Roman" w:hAnsi="Times New Roman"/>
            <w:color w:val="auto"/>
            <w:sz w:val="24"/>
            <w:szCs w:val="24"/>
          </w:rPr>
          <w:t>XIIIP-2183</w:t>
        </w:r>
      </w:hyperlink>
      <w:r w:rsidRPr="00AB01A3">
        <w:rPr>
          <w:rFonts w:ascii="Times New Roman" w:hAnsi="Times New Roman"/>
          <w:sz w:val="24"/>
          <w:szCs w:val="24"/>
        </w:rPr>
        <w:t xml:space="preserve"> ir lydimieji įstatymų projektai Nr. </w:t>
      </w:r>
      <w:hyperlink r:id="rId101" w:history="1">
        <w:r w:rsidRPr="00AB01A3">
          <w:rPr>
            <w:rStyle w:val="Hipersaitas"/>
            <w:rFonts w:ascii="Times New Roman" w:hAnsi="Times New Roman"/>
            <w:color w:val="auto"/>
            <w:sz w:val="24"/>
            <w:szCs w:val="24"/>
          </w:rPr>
          <w:t>XIIIP-2186</w:t>
        </w:r>
      </w:hyperlink>
      <w:r w:rsidRPr="00AB01A3">
        <w:rPr>
          <w:rFonts w:ascii="Times New Roman" w:hAnsi="Times New Roman"/>
          <w:sz w:val="24"/>
          <w:szCs w:val="24"/>
        </w:rPr>
        <w:t xml:space="preserve">, Nr. </w:t>
      </w:r>
      <w:hyperlink r:id="rId102" w:history="1">
        <w:r w:rsidRPr="00AB01A3">
          <w:rPr>
            <w:rStyle w:val="Hipersaitas"/>
            <w:rFonts w:ascii="Times New Roman" w:hAnsi="Times New Roman"/>
            <w:color w:val="auto"/>
            <w:sz w:val="24"/>
            <w:szCs w:val="24"/>
          </w:rPr>
          <w:t>XIIIP-2191</w:t>
        </w:r>
      </w:hyperlink>
      <w:r w:rsidRPr="00AB01A3">
        <w:rPr>
          <w:rFonts w:ascii="Times New Roman" w:hAnsi="Times New Roman"/>
          <w:sz w:val="24"/>
          <w:szCs w:val="24"/>
        </w:rPr>
        <w:t xml:space="preserve">, Nr. </w:t>
      </w:r>
      <w:hyperlink r:id="rId103" w:history="1">
        <w:r w:rsidRPr="00AB01A3">
          <w:rPr>
            <w:rStyle w:val="Hipersaitas"/>
            <w:rFonts w:ascii="Times New Roman" w:hAnsi="Times New Roman"/>
            <w:color w:val="auto"/>
            <w:sz w:val="24"/>
            <w:szCs w:val="24"/>
          </w:rPr>
          <w:t>XIIIP-2192</w:t>
        </w:r>
      </w:hyperlink>
      <w:r w:rsidRPr="00AB01A3">
        <w:rPr>
          <w:rFonts w:ascii="Times New Roman" w:hAnsi="Times New Roman"/>
          <w:sz w:val="24"/>
          <w:szCs w:val="24"/>
        </w:rPr>
        <w:t xml:space="preserve">, Nr. </w:t>
      </w:r>
      <w:hyperlink r:id="rId104" w:history="1">
        <w:r w:rsidRPr="00AB01A3">
          <w:rPr>
            <w:rStyle w:val="Hipersaitas"/>
            <w:rFonts w:ascii="Times New Roman" w:hAnsi="Times New Roman"/>
            <w:color w:val="auto"/>
            <w:sz w:val="24"/>
            <w:szCs w:val="24"/>
          </w:rPr>
          <w:t>XIIIP-2193</w:t>
        </w:r>
      </w:hyperlink>
      <w:r w:rsidRPr="00AB01A3">
        <w:rPr>
          <w:rFonts w:ascii="Times New Roman" w:hAnsi="Times New Roman"/>
          <w:sz w:val="24"/>
          <w:szCs w:val="24"/>
        </w:rPr>
        <w:t xml:space="preserve"> ir </w:t>
      </w:r>
      <w:r w:rsidR="00DC352F">
        <w:rPr>
          <w:rFonts w:ascii="Times New Roman" w:hAnsi="Times New Roman"/>
          <w:sz w:val="24"/>
          <w:szCs w:val="24"/>
        </w:rPr>
        <w:br/>
      </w:r>
      <w:r w:rsidRPr="00AB01A3">
        <w:rPr>
          <w:rFonts w:ascii="Times New Roman" w:hAnsi="Times New Roman"/>
          <w:sz w:val="24"/>
          <w:szCs w:val="24"/>
        </w:rPr>
        <w:t xml:space="preserve">Nr. </w:t>
      </w:r>
      <w:hyperlink r:id="rId105" w:history="1">
        <w:r w:rsidRPr="00AB01A3">
          <w:rPr>
            <w:rStyle w:val="Hipersaitas"/>
            <w:rFonts w:ascii="Times New Roman" w:hAnsi="Times New Roman"/>
            <w:color w:val="auto"/>
            <w:sz w:val="24"/>
            <w:szCs w:val="24"/>
          </w:rPr>
          <w:t>XIIIP-2194</w:t>
        </w:r>
      </w:hyperlink>
      <w:r w:rsidRPr="00AB01A3">
        <w:rPr>
          <w:rFonts w:ascii="Times New Roman" w:hAnsi="Times New Roman"/>
          <w:sz w:val="24"/>
          <w:szCs w:val="24"/>
        </w:rPr>
        <w:t>.</w:t>
      </w:r>
    </w:p>
    <w:p w14:paraId="3803AAEB" w14:textId="51873366" w:rsidR="00CC4DF0" w:rsidRPr="00C260C1" w:rsidRDefault="00CC4DF0" w:rsidP="00004D37">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Įstatymų projektai parengti, siekiant įtvirtinti aukščiausiosios audito institucijos funkcinį, organizacinį bei finansinį savarankiškumą, sudarant sąlygas jai tapti viešojo sektoriaus ekspertinių kompetencijų centru, užtikrinančiu valstybinio audito kokybę, vertinimų nešališkumą, veiklos neįtakojamumą, skaidrumą ir atskaitingumą.</w:t>
      </w:r>
    </w:p>
    <w:p w14:paraId="7FC0DA66" w14:textId="136F38F3" w:rsidR="00CC4DF0" w:rsidRPr="00C260C1" w:rsidRDefault="00CC4DF0" w:rsidP="00004D37">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Komitetas priėmė sprendimą daryti šių projektų svarstyme pertrauką iki bus parengta ir Seime apsvarstyta viešojo sektoriaus darbuotojų darbo apmokėjimo sistemos tobulinimo strategija.</w:t>
      </w:r>
    </w:p>
    <w:p w14:paraId="248783E0" w14:textId="77777777" w:rsidR="00CC4DF0" w:rsidRPr="00C260C1" w:rsidRDefault="00CC4DF0" w:rsidP="00004D37">
      <w:pPr>
        <w:spacing w:after="0" w:line="240" w:lineRule="auto"/>
        <w:ind w:firstLine="709"/>
        <w:jc w:val="both"/>
        <w:rPr>
          <w:rFonts w:ascii="Times New Roman" w:hAnsi="Times New Roman"/>
          <w:b/>
          <w:sz w:val="24"/>
          <w:szCs w:val="24"/>
        </w:rPr>
      </w:pPr>
    </w:p>
    <w:p w14:paraId="7DDAF5EC" w14:textId="5323C47A" w:rsidR="00CC4DF0" w:rsidRPr="00AB01A3"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Rinkliavų įstatymo </w:t>
      </w:r>
      <w:r w:rsidRPr="00AB01A3">
        <w:rPr>
          <w:rFonts w:ascii="Times New Roman" w:hAnsi="Times New Roman"/>
          <w:sz w:val="24"/>
          <w:szCs w:val="24"/>
        </w:rPr>
        <w:t xml:space="preserve">Nr. VIII-1725 10 straipsnio pakeitimo įstatymo projektas Nr. </w:t>
      </w:r>
      <w:hyperlink r:id="rId106" w:history="1">
        <w:r w:rsidRPr="00AB01A3">
          <w:rPr>
            <w:rStyle w:val="Hipersaitas"/>
            <w:rFonts w:ascii="Times New Roman" w:hAnsi="Times New Roman"/>
            <w:color w:val="auto"/>
            <w:sz w:val="24"/>
            <w:szCs w:val="24"/>
          </w:rPr>
          <w:t>XIIIP-2481</w:t>
        </w:r>
      </w:hyperlink>
      <w:r w:rsidRPr="00AB01A3">
        <w:rPr>
          <w:rFonts w:ascii="Times New Roman" w:hAnsi="Times New Roman"/>
          <w:sz w:val="24"/>
          <w:szCs w:val="24"/>
        </w:rPr>
        <w:t>.</w:t>
      </w:r>
    </w:p>
    <w:p w14:paraId="54195EDC" w14:textId="77777777" w:rsidR="00CC4DF0" w:rsidRPr="00C260C1" w:rsidRDefault="00CC4DF0" w:rsidP="00004D37">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Įstatymo projektas parengtas, siekiant nustatyti prievolę grąžinti vietinę rinkliavą už netinkamai suteiktas viešąsias paslaugas.</w:t>
      </w:r>
    </w:p>
    <w:p w14:paraId="6C590F23" w14:textId="7DF144BD" w:rsidR="00CC4DF0" w:rsidRPr="00C260C1" w:rsidRDefault="00CC4DF0"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Komitetas priėmė sprendimą siūlyti pagrindiniam komitetui įstatymo pr</w:t>
      </w:r>
      <w:r w:rsidR="00AB01A3">
        <w:rPr>
          <w:rFonts w:ascii="Times New Roman" w:eastAsia="Times New Roman" w:hAnsi="Times New Roman"/>
          <w:sz w:val="24"/>
          <w:szCs w:val="24"/>
          <w:lang w:eastAsia="lt-LT"/>
        </w:rPr>
        <w:t>ojektą Nr. XIIIP-2841 tobulinti</w:t>
      </w:r>
      <w:r w:rsidRPr="00C260C1">
        <w:rPr>
          <w:rFonts w:ascii="Times New Roman" w:eastAsia="Times New Roman" w:hAnsi="Times New Roman"/>
          <w:sz w:val="24"/>
          <w:szCs w:val="24"/>
          <w:lang w:eastAsia="lt-LT"/>
        </w:rPr>
        <w:t xml:space="preserve"> atsižvelgiant į Seimo kanceliarijos Teisės departamento </w:t>
      </w:r>
      <w:r w:rsidR="00AB01A3">
        <w:rPr>
          <w:rFonts w:ascii="Times New Roman" w:eastAsia="Times New Roman" w:hAnsi="Times New Roman"/>
          <w:sz w:val="24"/>
          <w:szCs w:val="24"/>
          <w:lang w:eastAsia="lt-LT"/>
        </w:rPr>
        <w:t>p</w:t>
      </w:r>
      <w:r w:rsidRPr="00C260C1">
        <w:rPr>
          <w:rFonts w:ascii="Times New Roman" w:eastAsia="Times New Roman" w:hAnsi="Times New Roman"/>
          <w:sz w:val="24"/>
          <w:szCs w:val="24"/>
          <w:lang w:eastAsia="lt-LT"/>
        </w:rPr>
        <w:t xml:space="preserve">astabas ir </w:t>
      </w:r>
      <w:r w:rsidR="00AB01A3">
        <w:rPr>
          <w:rFonts w:ascii="Times New Roman" w:eastAsia="Times New Roman" w:hAnsi="Times New Roman"/>
          <w:sz w:val="24"/>
          <w:szCs w:val="24"/>
          <w:lang w:eastAsia="lt-LT"/>
        </w:rPr>
        <w:t>K</w:t>
      </w:r>
      <w:r w:rsidRPr="00C260C1">
        <w:rPr>
          <w:rFonts w:ascii="Times New Roman" w:eastAsia="Times New Roman" w:hAnsi="Times New Roman"/>
          <w:sz w:val="24"/>
          <w:szCs w:val="24"/>
          <w:lang w:eastAsia="lt-LT"/>
        </w:rPr>
        <w:t>omiteto pasiūlymus: savivaldybės tarybos tvirtinamus vietinės rinkliavos nuostatus papildyti nauju elementu ir per šį elementą aiškiai apibrėžti vietinės rinkliavos ar jos dalies grąžinimo atvejus, taip pat nustatyti kitas įstatymo įsigaliojimo ir pasirengimo įgyvendinti datas.</w:t>
      </w:r>
    </w:p>
    <w:p w14:paraId="2FA69D2A" w14:textId="77777777" w:rsidR="00CC4DF0" w:rsidRPr="00C260C1" w:rsidRDefault="00CC4DF0" w:rsidP="00004D37">
      <w:pPr>
        <w:spacing w:after="0" w:line="240" w:lineRule="auto"/>
        <w:ind w:firstLine="709"/>
        <w:jc w:val="both"/>
        <w:rPr>
          <w:rFonts w:ascii="Times New Roman" w:hAnsi="Times New Roman"/>
          <w:b/>
          <w:sz w:val="24"/>
          <w:szCs w:val="24"/>
        </w:rPr>
      </w:pPr>
    </w:p>
    <w:p w14:paraId="25E81A05" w14:textId="1EA7B21C" w:rsidR="00CC4DF0" w:rsidRPr="00AB01A3" w:rsidRDefault="00CC4DF0" w:rsidP="00DC352F">
      <w:pPr>
        <w:spacing w:after="0" w:line="240" w:lineRule="auto"/>
        <w:ind w:firstLine="709"/>
        <w:jc w:val="both"/>
        <w:rPr>
          <w:rFonts w:ascii="Times New Roman" w:hAnsi="Times New Roman"/>
          <w:sz w:val="24"/>
          <w:szCs w:val="24"/>
        </w:rPr>
      </w:pPr>
      <w:r w:rsidRPr="00C260C1">
        <w:rPr>
          <w:rFonts w:ascii="Times New Roman" w:hAnsi="Times New Roman"/>
          <w:b/>
          <w:sz w:val="24"/>
          <w:szCs w:val="24"/>
        </w:rPr>
        <w:t xml:space="preserve">Vidaus kontrolės ir vidaus audito įstatymo </w:t>
      </w:r>
      <w:r w:rsidRPr="00AB01A3">
        <w:rPr>
          <w:rFonts w:ascii="Times New Roman" w:hAnsi="Times New Roman"/>
          <w:sz w:val="24"/>
          <w:szCs w:val="24"/>
        </w:rPr>
        <w:t>Nr. IX-1253 pakeitimo įstatymo projektas</w:t>
      </w:r>
      <w:r w:rsidR="00DC352F">
        <w:rPr>
          <w:rFonts w:ascii="Times New Roman" w:hAnsi="Times New Roman"/>
          <w:sz w:val="24"/>
          <w:szCs w:val="24"/>
        </w:rPr>
        <w:t xml:space="preserve"> </w:t>
      </w:r>
      <w:r w:rsidR="00DC352F">
        <w:rPr>
          <w:rFonts w:ascii="Times New Roman" w:hAnsi="Times New Roman"/>
          <w:sz w:val="24"/>
          <w:szCs w:val="24"/>
        </w:rPr>
        <w:br/>
      </w:r>
      <w:r w:rsidRPr="00AB01A3">
        <w:rPr>
          <w:rFonts w:ascii="Times New Roman" w:hAnsi="Times New Roman"/>
          <w:sz w:val="24"/>
          <w:szCs w:val="24"/>
        </w:rPr>
        <w:t xml:space="preserve">Nr. </w:t>
      </w:r>
      <w:hyperlink r:id="rId107" w:history="1">
        <w:r w:rsidRPr="00AB01A3">
          <w:rPr>
            <w:rStyle w:val="Hipersaitas"/>
            <w:rFonts w:ascii="Times New Roman" w:hAnsi="Times New Roman"/>
            <w:color w:val="auto"/>
            <w:sz w:val="24"/>
            <w:szCs w:val="24"/>
          </w:rPr>
          <w:t>XIIIP-1465 (2)</w:t>
        </w:r>
      </w:hyperlink>
      <w:r w:rsidRPr="00AB01A3">
        <w:rPr>
          <w:rFonts w:ascii="Times New Roman" w:hAnsi="Times New Roman"/>
          <w:sz w:val="24"/>
          <w:szCs w:val="24"/>
        </w:rPr>
        <w:t>.</w:t>
      </w:r>
    </w:p>
    <w:p w14:paraId="543AE96A" w14:textId="77777777" w:rsidR="00CC4DF0" w:rsidRPr="00C260C1" w:rsidRDefault="00CC4DF0"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hAnsi="Times New Roman"/>
          <w:bCs/>
          <w:iCs/>
          <w:sz w:val="24"/>
          <w:szCs w:val="24"/>
        </w:rPr>
        <w:t xml:space="preserve">Įstatymo projektas parengtas, siekiant </w:t>
      </w:r>
      <w:r w:rsidRPr="00C260C1">
        <w:rPr>
          <w:rFonts w:ascii="Times New Roman" w:eastAsia="Times New Roman" w:hAnsi="Times New Roman"/>
          <w:sz w:val="24"/>
          <w:szCs w:val="24"/>
          <w:lang w:eastAsia="lt-LT"/>
        </w:rPr>
        <w:t>patobulinti viešojo sektoriaus vidaus kontrolės ir vidaus audito teisinį reglamentavimą taip, kad jis atitiktų tarptautiniu mastu pripažintą gerąją praktiką (Tarptautinės aukščiausiųjų audito institucijų organizacijos (INTOSAI) viešojo sektoriaus vidaus kontrolės standartų gaires ir Tarptautinius vidaus audito profesinės praktikos standartus) ir sudarytų sąlygas viešajame sektoriuje veikti efektyviai vidaus kontrolei.</w:t>
      </w:r>
    </w:p>
    <w:p w14:paraId="731958CD" w14:textId="71727A33" w:rsidR="00CC4DF0" w:rsidRDefault="00CC4DF0" w:rsidP="00004D37">
      <w:pPr>
        <w:spacing w:after="0" w:line="240" w:lineRule="auto"/>
        <w:ind w:firstLine="709"/>
        <w:jc w:val="both"/>
        <w:rPr>
          <w:rFonts w:ascii="Times New Roman" w:eastAsia="Times New Roman" w:hAnsi="Times New Roman"/>
          <w:sz w:val="24"/>
          <w:szCs w:val="24"/>
          <w:lang w:eastAsia="lt-LT"/>
        </w:rPr>
      </w:pPr>
      <w:r w:rsidRPr="00C260C1">
        <w:rPr>
          <w:rFonts w:ascii="Times New Roman" w:eastAsia="Times New Roman" w:hAnsi="Times New Roman"/>
          <w:sz w:val="24"/>
          <w:szCs w:val="24"/>
          <w:lang w:eastAsia="lt-LT"/>
        </w:rPr>
        <w:t xml:space="preserve">Komitetas priėmė sprendimą siūlyti pagrindiniam komitetui įstatymo projektą </w:t>
      </w:r>
      <w:r w:rsidR="00DC352F">
        <w:rPr>
          <w:rFonts w:ascii="Times New Roman" w:eastAsia="Times New Roman" w:hAnsi="Times New Roman"/>
          <w:sz w:val="24"/>
          <w:szCs w:val="24"/>
          <w:lang w:eastAsia="lt-LT"/>
        </w:rPr>
        <w:br/>
      </w:r>
      <w:r w:rsidRPr="00C260C1">
        <w:rPr>
          <w:rFonts w:ascii="Times New Roman" w:eastAsia="Times New Roman" w:hAnsi="Times New Roman"/>
          <w:sz w:val="24"/>
          <w:szCs w:val="24"/>
          <w:lang w:eastAsia="lt-LT"/>
        </w:rPr>
        <w:t>Nr. XIIIP-1465(2) tobulinti, atsižvelgiant į Seimo kanceliarijos Teisės departamento, Valstybės kontrolės ir Specialiųjų tyrimų tarnybos pateiktas pastabas ir pasiūlymus, kuriems pritarė Komitetas, ir į Komiteto pasiūlymus.</w:t>
      </w:r>
    </w:p>
    <w:p w14:paraId="5B96F3C4" w14:textId="167EEDD3" w:rsidR="00AB01A3" w:rsidRPr="00C260C1" w:rsidRDefault="00AB01A3" w:rsidP="00004D37">
      <w:pPr>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Pagrindinis komitetas Komiteto pasiūlymams </w:t>
      </w:r>
      <w:r w:rsidR="00DC5492">
        <w:rPr>
          <w:rFonts w:ascii="Times New Roman" w:eastAsia="Times New Roman" w:hAnsi="Times New Roman"/>
          <w:sz w:val="24"/>
          <w:szCs w:val="24"/>
          <w:lang w:eastAsia="lt-LT"/>
        </w:rPr>
        <w:t>pritarė iš dalies</w:t>
      </w:r>
      <w:r>
        <w:rPr>
          <w:rFonts w:ascii="Times New Roman" w:eastAsia="Times New Roman" w:hAnsi="Times New Roman"/>
          <w:sz w:val="24"/>
          <w:szCs w:val="24"/>
          <w:lang w:eastAsia="lt-LT"/>
        </w:rPr>
        <w:t xml:space="preserve">. Įstatymas Nr. </w:t>
      </w:r>
      <w:hyperlink r:id="rId108" w:history="1">
        <w:r w:rsidRPr="00AB01A3">
          <w:rPr>
            <w:rStyle w:val="Hipersaitas"/>
            <w:rFonts w:ascii="Times New Roman" w:eastAsia="Times New Roman" w:hAnsi="Times New Roman"/>
            <w:color w:val="auto"/>
            <w:sz w:val="24"/>
            <w:szCs w:val="24"/>
            <w:lang w:eastAsia="lt-LT"/>
          </w:rPr>
          <w:t>XIII-</w:t>
        </w:r>
        <w:r w:rsidRPr="00AB01A3">
          <w:rPr>
            <w:rStyle w:val="Hipersaitas"/>
            <w:rFonts w:ascii="Times New Roman" w:eastAsia="Times New Roman" w:hAnsi="Times New Roman"/>
            <w:color w:val="auto"/>
            <w:sz w:val="24"/>
            <w:szCs w:val="24"/>
            <w:lang w:val="en-US" w:eastAsia="lt-LT"/>
          </w:rPr>
          <w:t>2312</w:t>
        </w:r>
      </w:hyperlink>
      <w:r w:rsidRPr="00AB01A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priimtas </w:t>
      </w:r>
      <w:r>
        <w:rPr>
          <w:rFonts w:ascii="Times New Roman" w:eastAsia="Times New Roman" w:hAnsi="Times New Roman"/>
          <w:sz w:val="24"/>
          <w:szCs w:val="24"/>
          <w:lang w:val="en-US" w:eastAsia="lt-LT"/>
        </w:rPr>
        <w:t>2019 m. liepos 11 d.</w:t>
      </w:r>
    </w:p>
    <w:p w14:paraId="2E70B3C0" w14:textId="77777777" w:rsidR="00CC4DF0" w:rsidRPr="00C260C1" w:rsidRDefault="00CC4DF0" w:rsidP="00004D37">
      <w:pPr>
        <w:spacing w:after="0" w:line="240" w:lineRule="auto"/>
        <w:ind w:firstLine="709"/>
        <w:jc w:val="both"/>
        <w:rPr>
          <w:rFonts w:ascii="Times New Roman" w:eastAsia="Times New Roman" w:hAnsi="Times New Roman"/>
          <w:sz w:val="24"/>
          <w:szCs w:val="24"/>
          <w:lang w:eastAsia="lt-LT"/>
        </w:rPr>
      </w:pPr>
    </w:p>
    <w:p w14:paraId="34AC8938" w14:textId="45E1E657" w:rsidR="00CC4DF0" w:rsidRPr="00DC5492" w:rsidRDefault="00CC4DF0" w:rsidP="00004D37">
      <w:pPr>
        <w:spacing w:after="0" w:line="240" w:lineRule="auto"/>
        <w:ind w:firstLine="709"/>
        <w:jc w:val="both"/>
        <w:rPr>
          <w:rFonts w:ascii="Times New Roman" w:hAnsi="Times New Roman"/>
          <w:sz w:val="24"/>
          <w:szCs w:val="24"/>
        </w:rPr>
      </w:pPr>
      <w:r w:rsidRPr="00C260C1">
        <w:rPr>
          <w:rFonts w:ascii="Times New Roman" w:eastAsia="Times New Roman" w:hAnsi="Times New Roman"/>
          <w:b/>
          <w:bCs/>
          <w:sz w:val="24"/>
          <w:szCs w:val="24"/>
          <w:lang w:eastAsia="lt-LT"/>
        </w:rPr>
        <w:t xml:space="preserve">Nekilnojamojo turto mokesčio įstatymo </w:t>
      </w:r>
      <w:r w:rsidRPr="00DC5492">
        <w:rPr>
          <w:rFonts w:ascii="Times New Roman" w:eastAsia="Times New Roman" w:hAnsi="Times New Roman"/>
          <w:bCs/>
          <w:sz w:val="24"/>
          <w:szCs w:val="24"/>
          <w:lang w:eastAsia="lt-LT"/>
        </w:rPr>
        <w:t xml:space="preserve">Nr. X-233 2, 3 ir 6 straipsnių pakeitimo įstatymo projektas Nr. </w:t>
      </w:r>
      <w:hyperlink r:id="rId109" w:history="1">
        <w:r w:rsidRPr="00DC5492">
          <w:rPr>
            <w:rStyle w:val="Hipersaitas"/>
            <w:rFonts w:ascii="Times New Roman" w:eastAsia="Times New Roman" w:hAnsi="Times New Roman"/>
            <w:bCs/>
            <w:color w:val="auto"/>
            <w:sz w:val="24"/>
            <w:szCs w:val="24"/>
            <w:lang w:eastAsia="lt-LT"/>
          </w:rPr>
          <w:t>XIIIP-3354</w:t>
        </w:r>
      </w:hyperlink>
      <w:r w:rsidRPr="00DC5492">
        <w:rPr>
          <w:rFonts w:ascii="Times New Roman" w:eastAsia="Times New Roman" w:hAnsi="Times New Roman"/>
          <w:bCs/>
          <w:sz w:val="24"/>
          <w:szCs w:val="24"/>
          <w:lang w:eastAsia="lt-LT"/>
        </w:rPr>
        <w:t xml:space="preserve"> ir </w:t>
      </w:r>
      <w:r w:rsidRPr="00C260C1">
        <w:rPr>
          <w:rFonts w:ascii="Times New Roman" w:eastAsia="Times New Roman" w:hAnsi="Times New Roman"/>
          <w:b/>
          <w:bCs/>
          <w:sz w:val="24"/>
          <w:szCs w:val="24"/>
          <w:lang w:eastAsia="lt-LT"/>
        </w:rPr>
        <w:t xml:space="preserve">Žemės mokesčio įstatymo </w:t>
      </w:r>
      <w:r w:rsidRPr="00DC5492">
        <w:rPr>
          <w:rFonts w:ascii="Times New Roman" w:eastAsia="Times New Roman" w:hAnsi="Times New Roman"/>
          <w:bCs/>
          <w:sz w:val="24"/>
          <w:szCs w:val="24"/>
          <w:lang w:eastAsia="lt-LT"/>
        </w:rPr>
        <w:t xml:space="preserve">Nr. I-2675 2 ir 6 straipsnių pakeitimo įstatymo projektas Nr. </w:t>
      </w:r>
      <w:hyperlink r:id="rId110" w:history="1">
        <w:r w:rsidRPr="00DC5492">
          <w:rPr>
            <w:rStyle w:val="Hipersaitas"/>
            <w:rFonts w:ascii="Times New Roman" w:eastAsia="Times New Roman" w:hAnsi="Times New Roman"/>
            <w:bCs/>
            <w:color w:val="auto"/>
            <w:sz w:val="24"/>
            <w:szCs w:val="24"/>
            <w:lang w:eastAsia="lt-LT"/>
          </w:rPr>
          <w:t>XIIIP-3355</w:t>
        </w:r>
      </w:hyperlink>
      <w:r w:rsidRPr="00DC5492">
        <w:rPr>
          <w:rFonts w:ascii="Times New Roman" w:eastAsia="Times New Roman" w:hAnsi="Times New Roman"/>
          <w:bCs/>
          <w:sz w:val="24"/>
          <w:szCs w:val="24"/>
          <w:lang w:eastAsia="lt-LT"/>
        </w:rPr>
        <w:t>.</w:t>
      </w:r>
    </w:p>
    <w:p w14:paraId="5A18F339" w14:textId="7E023E60" w:rsidR="00CC4DF0" w:rsidRPr="00C260C1" w:rsidRDefault="00DC5492" w:rsidP="00004D37">
      <w:pPr>
        <w:spacing w:after="0" w:line="240" w:lineRule="auto"/>
        <w:ind w:firstLine="709"/>
        <w:jc w:val="both"/>
        <w:rPr>
          <w:rFonts w:ascii="Times New Roman" w:hAnsi="Times New Roman"/>
          <w:bCs/>
          <w:iCs/>
          <w:sz w:val="24"/>
          <w:szCs w:val="24"/>
        </w:rPr>
      </w:pPr>
      <w:r>
        <w:rPr>
          <w:rFonts w:ascii="Times New Roman" w:hAnsi="Times New Roman"/>
          <w:bCs/>
          <w:iCs/>
          <w:sz w:val="24"/>
          <w:szCs w:val="24"/>
        </w:rPr>
        <w:t>Įstatymų projektai parengti</w:t>
      </w:r>
      <w:r w:rsidR="00CC4DF0" w:rsidRPr="00C260C1">
        <w:rPr>
          <w:rFonts w:ascii="Times New Roman" w:hAnsi="Times New Roman"/>
          <w:bCs/>
          <w:iCs/>
          <w:sz w:val="24"/>
          <w:szCs w:val="24"/>
        </w:rPr>
        <w:t xml:space="preserve"> siekiant atsisakyti prievolės savivaldybių taryboms kasmet priimti sprendimus dėl nekilnojamojo turto ir žemės mokesčių tarifų, nepriklausomai, ar jie keičiasi, ar ne, taip pat atsižvelgiant į praktikoje iškylančią problemą, apmokestinant nekilnojamojo turto mokesčiu investicinių fondų įsigyjamą nekilnojamąjį turtą, nustatyti, kad nekilnojamojo turto mokestį moka investicinį fondą valdanti įmonė.</w:t>
      </w:r>
    </w:p>
    <w:p w14:paraId="74996A0D" w14:textId="6DAB17B5" w:rsidR="00DC5492" w:rsidRDefault="00CC4DF0" w:rsidP="00DC5492">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 xml:space="preserve">Komitetas </w:t>
      </w:r>
      <w:r w:rsidR="00DC5492">
        <w:rPr>
          <w:rFonts w:ascii="Times New Roman" w:hAnsi="Times New Roman"/>
          <w:bCs/>
          <w:iCs/>
          <w:sz w:val="24"/>
          <w:szCs w:val="24"/>
        </w:rPr>
        <w:t>iš esmės pritarė įstatymų projektams ir pa</w:t>
      </w:r>
      <w:r w:rsidRPr="00C260C1">
        <w:rPr>
          <w:rFonts w:ascii="Times New Roman" w:hAnsi="Times New Roman"/>
          <w:bCs/>
          <w:iCs/>
          <w:sz w:val="24"/>
          <w:szCs w:val="24"/>
        </w:rPr>
        <w:t>siūl</w:t>
      </w:r>
      <w:r w:rsidR="00DC5492">
        <w:rPr>
          <w:rFonts w:ascii="Times New Roman" w:hAnsi="Times New Roman"/>
          <w:bCs/>
          <w:iCs/>
          <w:sz w:val="24"/>
          <w:szCs w:val="24"/>
        </w:rPr>
        <w:t>ė</w:t>
      </w:r>
      <w:r w:rsidRPr="00C260C1">
        <w:rPr>
          <w:rFonts w:ascii="Times New Roman" w:hAnsi="Times New Roman"/>
          <w:bCs/>
          <w:iCs/>
          <w:sz w:val="24"/>
          <w:szCs w:val="24"/>
        </w:rPr>
        <w:t xml:space="preserve"> pagrindiniam komitetui įstatymų projektus Nr. XIIIP-3354 ir Nr. XIIIP-3355 tobulinti, atsižvelgiant į Seimo kanceliarijos Teisės departamento pastabas.</w:t>
      </w:r>
    </w:p>
    <w:p w14:paraId="57B9629A" w14:textId="1DAC51DB" w:rsidR="00DC5492" w:rsidRPr="00DC5492" w:rsidRDefault="00DC5492" w:rsidP="00DC5492">
      <w:pPr>
        <w:spacing w:after="0" w:line="240" w:lineRule="auto"/>
        <w:ind w:firstLine="709"/>
        <w:jc w:val="both"/>
        <w:rPr>
          <w:rFonts w:ascii="Times New Roman" w:hAnsi="Times New Roman"/>
          <w:bCs/>
          <w:iCs/>
          <w:sz w:val="24"/>
          <w:szCs w:val="24"/>
          <w:lang w:val="en-US"/>
        </w:rPr>
      </w:pPr>
      <w:r>
        <w:rPr>
          <w:rFonts w:ascii="Times New Roman" w:hAnsi="Times New Roman"/>
          <w:bCs/>
          <w:iCs/>
          <w:sz w:val="24"/>
          <w:szCs w:val="24"/>
        </w:rPr>
        <w:t xml:space="preserve">Įstatymai Nr. </w:t>
      </w:r>
      <w:hyperlink r:id="rId111" w:history="1">
        <w:r w:rsidRPr="00DC5492">
          <w:rPr>
            <w:rStyle w:val="Hipersaitas"/>
            <w:rFonts w:ascii="Times New Roman" w:hAnsi="Times New Roman"/>
            <w:bCs/>
            <w:iCs/>
            <w:color w:val="auto"/>
            <w:sz w:val="24"/>
            <w:szCs w:val="24"/>
          </w:rPr>
          <w:t>XIII-</w:t>
        </w:r>
        <w:r w:rsidRPr="00DC5492">
          <w:rPr>
            <w:rStyle w:val="Hipersaitas"/>
            <w:rFonts w:ascii="Times New Roman" w:hAnsi="Times New Roman"/>
            <w:bCs/>
            <w:iCs/>
            <w:color w:val="auto"/>
            <w:sz w:val="24"/>
            <w:szCs w:val="24"/>
            <w:lang w:val="en-US"/>
          </w:rPr>
          <w:t>2244</w:t>
        </w:r>
      </w:hyperlink>
      <w:r w:rsidRPr="00DC5492">
        <w:rPr>
          <w:rFonts w:ascii="Times New Roman" w:hAnsi="Times New Roman"/>
          <w:bCs/>
          <w:iCs/>
          <w:sz w:val="24"/>
          <w:szCs w:val="24"/>
          <w:lang w:val="en-US"/>
        </w:rPr>
        <w:t xml:space="preserve"> ir </w:t>
      </w:r>
      <w:hyperlink r:id="rId112" w:history="1">
        <w:r w:rsidRPr="00DC5492">
          <w:rPr>
            <w:rStyle w:val="Hipersaitas"/>
            <w:rFonts w:ascii="Times New Roman" w:hAnsi="Times New Roman"/>
            <w:bCs/>
            <w:iCs/>
            <w:color w:val="auto"/>
            <w:sz w:val="24"/>
            <w:szCs w:val="24"/>
            <w:lang w:val="en-US"/>
          </w:rPr>
          <w:t>XIII-2245</w:t>
        </w:r>
      </w:hyperlink>
      <w:r>
        <w:rPr>
          <w:rFonts w:ascii="Times New Roman" w:hAnsi="Times New Roman"/>
          <w:bCs/>
          <w:iCs/>
          <w:sz w:val="24"/>
          <w:szCs w:val="24"/>
          <w:lang w:val="en-US"/>
        </w:rPr>
        <w:t xml:space="preserve"> priimti 2019 m. </w:t>
      </w:r>
      <w:r>
        <w:rPr>
          <w:rFonts w:ascii="Times New Roman" w:hAnsi="Times New Roman"/>
          <w:bCs/>
          <w:iCs/>
          <w:sz w:val="24"/>
          <w:szCs w:val="24"/>
        </w:rPr>
        <w:t xml:space="preserve">birželio </w:t>
      </w:r>
      <w:r>
        <w:rPr>
          <w:rFonts w:ascii="Times New Roman" w:hAnsi="Times New Roman"/>
          <w:bCs/>
          <w:iCs/>
          <w:sz w:val="24"/>
          <w:szCs w:val="24"/>
          <w:lang w:val="en-US"/>
        </w:rPr>
        <w:t xml:space="preserve">13 d. </w:t>
      </w:r>
    </w:p>
    <w:p w14:paraId="72A5B125" w14:textId="77777777" w:rsidR="00DC5492" w:rsidRPr="00C260C1" w:rsidRDefault="00DC5492" w:rsidP="00DC5492">
      <w:pPr>
        <w:spacing w:after="0" w:line="240" w:lineRule="auto"/>
        <w:ind w:firstLine="709"/>
        <w:jc w:val="both"/>
        <w:rPr>
          <w:rFonts w:ascii="Times New Roman" w:hAnsi="Times New Roman"/>
          <w:bCs/>
          <w:iCs/>
          <w:sz w:val="24"/>
          <w:szCs w:val="24"/>
        </w:rPr>
      </w:pPr>
    </w:p>
    <w:p w14:paraId="154CA511" w14:textId="1CCD9D7B" w:rsidR="00CC4DF0" w:rsidRPr="00DC5492" w:rsidRDefault="00CC4DF0" w:rsidP="00004D37">
      <w:pPr>
        <w:spacing w:after="0" w:line="240" w:lineRule="auto"/>
        <w:ind w:firstLine="709"/>
        <w:jc w:val="both"/>
        <w:rPr>
          <w:rFonts w:ascii="Times New Roman" w:hAnsi="Times New Roman"/>
          <w:bCs/>
          <w:iCs/>
          <w:sz w:val="24"/>
          <w:szCs w:val="24"/>
        </w:rPr>
      </w:pPr>
      <w:r w:rsidRPr="00C260C1">
        <w:rPr>
          <w:rFonts w:ascii="Times New Roman" w:hAnsi="Times New Roman"/>
          <w:b/>
          <w:bCs/>
          <w:iCs/>
          <w:sz w:val="24"/>
          <w:szCs w:val="24"/>
        </w:rPr>
        <w:t xml:space="preserve">Seimo statuto </w:t>
      </w:r>
      <w:r w:rsidRPr="00DC5492">
        <w:rPr>
          <w:rFonts w:ascii="Times New Roman" w:hAnsi="Times New Roman"/>
          <w:bCs/>
          <w:iCs/>
          <w:sz w:val="24"/>
          <w:szCs w:val="24"/>
        </w:rPr>
        <w:t xml:space="preserve">„Dėl Lietuvos Respublikos Seimo statuto Nr. I-399 13 straipsnio pakeitimo“ projektas Nr. </w:t>
      </w:r>
      <w:hyperlink r:id="rId113" w:history="1">
        <w:r w:rsidRPr="00DC5492">
          <w:rPr>
            <w:rStyle w:val="Hipersaitas"/>
            <w:rFonts w:ascii="Times New Roman" w:hAnsi="Times New Roman"/>
            <w:bCs/>
            <w:iCs/>
            <w:color w:val="auto"/>
            <w:sz w:val="24"/>
            <w:szCs w:val="24"/>
          </w:rPr>
          <w:t>XIIIP-2435</w:t>
        </w:r>
      </w:hyperlink>
      <w:r w:rsidRPr="00DC5492">
        <w:rPr>
          <w:rFonts w:ascii="Times New Roman" w:hAnsi="Times New Roman"/>
          <w:bCs/>
          <w:iCs/>
          <w:sz w:val="24"/>
          <w:szCs w:val="24"/>
        </w:rPr>
        <w:t>.</w:t>
      </w:r>
    </w:p>
    <w:p w14:paraId="38654854" w14:textId="77777777" w:rsidR="00CC4DF0" w:rsidRPr="00C260C1" w:rsidRDefault="00CC4DF0" w:rsidP="00004D37">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 xml:space="preserve">Seimo statuto pakeitimo projektas parengtas, siekiant: a) nustatyti terminą (2 mėn.), per kurį  savivaldybės vienmandatėse rinkimų apygardose išrinktiems Seimo nariams privalėtų skirti nuolatines patalpas rinkėjams priimti, o to nepadarius, turėtų kompensuoti išsinuomotų patalpų gavimo bei išlaikymo išlaidas, b) nustatyti, kad patalpos turi būti suteikiamos Seimo nario nurodytoje gyvenamojoje teritorijoje ir c) nustatyti, kad Seimo nariams suteikiamos patalpos turi būti įrengtos taip, kad jos būtų tinkamos priimti neįgalius asmenis (rinkėjus). </w:t>
      </w:r>
    </w:p>
    <w:p w14:paraId="33D45D0D" w14:textId="0B02C246" w:rsidR="00464FC1" w:rsidRDefault="00CC4DF0" w:rsidP="00DC5492">
      <w:pPr>
        <w:spacing w:after="0" w:line="240" w:lineRule="auto"/>
        <w:ind w:firstLine="709"/>
        <w:jc w:val="both"/>
        <w:rPr>
          <w:rFonts w:ascii="Times New Roman" w:hAnsi="Times New Roman"/>
          <w:bCs/>
          <w:iCs/>
          <w:sz w:val="24"/>
          <w:szCs w:val="24"/>
        </w:rPr>
      </w:pPr>
      <w:r w:rsidRPr="00C260C1">
        <w:rPr>
          <w:rFonts w:ascii="Times New Roman" w:hAnsi="Times New Roman"/>
          <w:bCs/>
          <w:iCs/>
          <w:sz w:val="24"/>
          <w:szCs w:val="24"/>
        </w:rPr>
        <w:t>Komitetas</w:t>
      </w:r>
      <w:r w:rsidR="00DC5492">
        <w:rPr>
          <w:rFonts w:ascii="Times New Roman" w:hAnsi="Times New Roman"/>
          <w:bCs/>
          <w:iCs/>
          <w:sz w:val="24"/>
          <w:szCs w:val="24"/>
        </w:rPr>
        <w:t xml:space="preserve"> iš esmės pritarė statuto projektui ir pasiūlė </w:t>
      </w:r>
      <w:r w:rsidRPr="00C260C1">
        <w:rPr>
          <w:rFonts w:ascii="Times New Roman" w:hAnsi="Times New Roman"/>
          <w:bCs/>
          <w:iCs/>
          <w:sz w:val="24"/>
          <w:szCs w:val="24"/>
        </w:rPr>
        <w:t>pagrindiniam komitetui jį tobulinti, atsižvelgiant į Seimo kanceliarijos Teisės departamento ir Lietuvos savivaldybių asociacijos pateiktas pastabas, kurioms pritarė Valstybės valdymo ir savivaldybių komitetas</w:t>
      </w:r>
      <w:r w:rsidR="00EF7BC6" w:rsidRPr="00C260C1">
        <w:rPr>
          <w:rFonts w:ascii="Times New Roman" w:hAnsi="Times New Roman"/>
          <w:bCs/>
          <w:iCs/>
          <w:sz w:val="24"/>
          <w:szCs w:val="24"/>
        </w:rPr>
        <w:t>.</w:t>
      </w:r>
    </w:p>
    <w:p w14:paraId="50ED22F6" w14:textId="7A82F914" w:rsidR="00DC5492" w:rsidRDefault="00DC5492" w:rsidP="00004D37">
      <w:pPr>
        <w:spacing w:line="240" w:lineRule="auto"/>
        <w:ind w:firstLine="709"/>
        <w:jc w:val="both"/>
        <w:rPr>
          <w:rFonts w:ascii="Times New Roman" w:hAnsi="Times New Roman"/>
          <w:bCs/>
          <w:iCs/>
          <w:sz w:val="24"/>
          <w:szCs w:val="24"/>
        </w:rPr>
      </w:pPr>
      <w:r>
        <w:rPr>
          <w:rFonts w:ascii="Times New Roman" w:hAnsi="Times New Roman"/>
          <w:bCs/>
          <w:iCs/>
          <w:sz w:val="24"/>
          <w:szCs w:val="24"/>
        </w:rPr>
        <w:t>Pagrindinis komitetas projekto dar nesvarstė.</w:t>
      </w:r>
    </w:p>
    <w:p w14:paraId="52FBE091" w14:textId="3471E67E" w:rsidR="00DC5492" w:rsidRDefault="00DC5492" w:rsidP="00004D37">
      <w:pPr>
        <w:spacing w:line="240" w:lineRule="auto"/>
        <w:ind w:firstLine="709"/>
        <w:jc w:val="both"/>
        <w:rPr>
          <w:rFonts w:ascii="Times New Roman" w:hAnsi="Times New Roman"/>
          <w:bCs/>
          <w:iCs/>
          <w:sz w:val="24"/>
          <w:szCs w:val="24"/>
        </w:rPr>
      </w:pPr>
      <w:r>
        <w:rPr>
          <w:rFonts w:ascii="Times New Roman" w:hAnsi="Times New Roman"/>
          <w:bCs/>
          <w:iCs/>
          <w:sz w:val="24"/>
          <w:szCs w:val="24"/>
        </w:rPr>
        <w:t xml:space="preserve">Komitetas pritarė </w:t>
      </w:r>
      <w:r w:rsidRPr="00DC5492">
        <w:rPr>
          <w:rFonts w:ascii="Times New Roman" w:hAnsi="Times New Roman"/>
          <w:bCs/>
          <w:iCs/>
          <w:sz w:val="24"/>
          <w:szCs w:val="24"/>
        </w:rPr>
        <w:t xml:space="preserve">Seimo nutarimo „Dėl </w:t>
      </w:r>
      <w:r w:rsidRPr="00DC5492">
        <w:rPr>
          <w:rFonts w:ascii="Times New Roman" w:hAnsi="Times New Roman"/>
          <w:b/>
          <w:bCs/>
          <w:iCs/>
          <w:sz w:val="24"/>
          <w:szCs w:val="24"/>
        </w:rPr>
        <w:t>Lietuvos Respublikos Seimo VI (pavasario) sesijos darbų programos</w:t>
      </w:r>
      <w:r w:rsidRPr="00DC5492">
        <w:rPr>
          <w:rFonts w:ascii="Times New Roman" w:hAnsi="Times New Roman"/>
          <w:bCs/>
          <w:iCs/>
          <w:sz w:val="24"/>
          <w:szCs w:val="24"/>
        </w:rPr>
        <w:t>“ projekt</w:t>
      </w:r>
      <w:r>
        <w:rPr>
          <w:rFonts w:ascii="Times New Roman" w:hAnsi="Times New Roman"/>
          <w:bCs/>
          <w:iCs/>
          <w:sz w:val="24"/>
          <w:szCs w:val="24"/>
        </w:rPr>
        <w:t>ui Nr</w:t>
      </w:r>
      <w:r w:rsidRPr="00987EA4">
        <w:rPr>
          <w:rFonts w:ascii="Times New Roman" w:hAnsi="Times New Roman"/>
          <w:bCs/>
          <w:iCs/>
          <w:sz w:val="24"/>
          <w:szCs w:val="24"/>
        </w:rPr>
        <w:t xml:space="preserve">. </w:t>
      </w:r>
      <w:hyperlink r:id="rId114" w:history="1">
        <w:r w:rsidRPr="00987EA4">
          <w:rPr>
            <w:rStyle w:val="Hipersaitas"/>
            <w:rFonts w:ascii="Times New Roman" w:hAnsi="Times New Roman"/>
            <w:bCs/>
            <w:iCs/>
            <w:color w:val="auto"/>
            <w:sz w:val="24"/>
            <w:szCs w:val="24"/>
          </w:rPr>
          <w:t>XIIIP-3267</w:t>
        </w:r>
      </w:hyperlink>
      <w:r w:rsidRPr="00987EA4">
        <w:rPr>
          <w:rFonts w:ascii="Times New Roman" w:hAnsi="Times New Roman"/>
          <w:bCs/>
          <w:iCs/>
          <w:sz w:val="24"/>
          <w:szCs w:val="24"/>
        </w:rPr>
        <w:t xml:space="preserve">. Seimo nutarimas Nr. </w:t>
      </w:r>
      <w:hyperlink r:id="rId115" w:history="1">
        <w:r w:rsidRPr="00987EA4">
          <w:rPr>
            <w:rStyle w:val="Hipersaitas"/>
            <w:rFonts w:ascii="Times New Roman" w:hAnsi="Times New Roman"/>
            <w:bCs/>
            <w:iCs/>
            <w:color w:val="auto"/>
            <w:sz w:val="24"/>
            <w:szCs w:val="24"/>
          </w:rPr>
          <w:t>XIII-1999</w:t>
        </w:r>
      </w:hyperlink>
      <w:r w:rsidRPr="00987EA4">
        <w:rPr>
          <w:rFonts w:ascii="Times New Roman" w:hAnsi="Times New Roman"/>
          <w:bCs/>
          <w:iCs/>
          <w:sz w:val="24"/>
          <w:szCs w:val="24"/>
        </w:rPr>
        <w:t xml:space="preserve"> </w:t>
      </w:r>
      <w:r>
        <w:rPr>
          <w:rFonts w:ascii="Times New Roman" w:hAnsi="Times New Roman"/>
          <w:bCs/>
          <w:iCs/>
          <w:sz w:val="24"/>
          <w:szCs w:val="24"/>
        </w:rPr>
        <w:t>priimtas 2019 m. kovo 19 d.</w:t>
      </w:r>
    </w:p>
    <w:p w14:paraId="44B4317A" w14:textId="32481112" w:rsidR="0053499F" w:rsidRDefault="0053499F" w:rsidP="0053499F">
      <w:pPr>
        <w:spacing w:line="240" w:lineRule="auto"/>
        <w:ind w:firstLine="709"/>
        <w:jc w:val="center"/>
        <w:rPr>
          <w:rFonts w:ascii="Times New Roman" w:hAnsi="Times New Roman"/>
          <w:b/>
          <w:bCs/>
          <w:iCs/>
          <w:sz w:val="24"/>
          <w:szCs w:val="24"/>
        </w:rPr>
      </w:pPr>
      <w:r w:rsidRPr="0053499F">
        <w:rPr>
          <w:rFonts w:ascii="Times New Roman" w:hAnsi="Times New Roman"/>
          <w:b/>
          <w:bCs/>
          <w:iCs/>
          <w:sz w:val="24"/>
          <w:szCs w:val="24"/>
        </w:rPr>
        <w:t>2.2. Klausymai</w:t>
      </w:r>
    </w:p>
    <w:p w14:paraId="7B294215" w14:textId="77777777" w:rsidR="0053499F" w:rsidRPr="00C260C1" w:rsidRDefault="0053499F" w:rsidP="0053499F">
      <w:pPr>
        <w:spacing w:after="0" w:line="240" w:lineRule="auto"/>
        <w:ind w:firstLine="709"/>
        <w:jc w:val="both"/>
        <w:rPr>
          <w:rFonts w:ascii="Times New Roman" w:eastAsia="MS Mincho" w:hAnsi="Times New Roman"/>
          <w:bCs/>
          <w:sz w:val="24"/>
          <w:szCs w:val="24"/>
        </w:rPr>
      </w:pPr>
      <w:r w:rsidRPr="00C260C1">
        <w:rPr>
          <w:rFonts w:ascii="Times New Roman" w:eastAsia="MS Mincho" w:hAnsi="Times New Roman"/>
          <w:bCs/>
          <w:sz w:val="24"/>
          <w:szCs w:val="24"/>
        </w:rPr>
        <w:t xml:space="preserve">2019 m. birželio 12 d. Seime vyko Valstybės valdymo ir savivaldybių komiteto klausymai dėl </w:t>
      </w:r>
      <w:r w:rsidRPr="0053499F">
        <w:rPr>
          <w:rFonts w:ascii="Times New Roman" w:eastAsia="MS Mincho" w:hAnsi="Times New Roman"/>
          <w:b/>
          <w:bCs/>
          <w:sz w:val="24"/>
          <w:szCs w:val="24"/>
        </w:rPr>
        <w:t>Lobistinės veiklos įstatymo</w:t>
      </w:r>
      <w:r w:rsidRPr="00C260C1">
        <w:rPr>
          <w:rFonts w:ascii="Times New Roman" w:eastAsia="MS Mincho" w:hAnsi="Times New Roman"/>
          <w:bCs/>
          <w:sz w:val="24"/>
          <w:szCs w:val="24"/>
        </w:rPr>
        <w:t xml:space="preserve"> Nr. VIII-1749 pakeitimo įstatymo projekto Nr. </w:t>
      </w:r>
      <w:hyperlink r:id="rId116" w:history="1">
        <w:r w:rsidRPr="00C260C1">
          <w:rPr>
            <w:rStyle w:val="Hipersaitas"/>
            <w:rFonts w:ascii="Times New Roman" w:eastAsia="MS Mincho" w:hAnsi="Times New Roman"/>
            <w:bCs/>
            <w:color w:val="auto"/>
            <w:sz w:val="24"/>
            <w:szCs w:val="24"/>
          </w:rPr>
          <w:t>XIIIP-3051</w:t>
        </w:r>
      </w:hyperlink>
      <w:r w:rsidRPr="00C260C1">
        <w:rPr>
          <w:rFonts w:ascii="Times New Roman" w:eastAsia="MS Mincho" w:hAnsi="Times New Roman"/>
          <w:bCs/>
          <w:sz w:val="24"/>
          <w:szCs w:val="24"/>
        </w:rPr>
        <w:t xml:space="preserve"> ir Teisėkūros pagrindų įstatymo Nr. XI-2220 papildymo 5(1), 5(2) ir 5(3) straipsniais įstatymo projekto Nr. </w:t>
      </w:r>
      <w:hyperlink r:id="rId117" w:history="1">
        <w:r w:rsidRPr="00C260C1">
          <w:rPr>
            <w:rStyle w:val="Hipersaitas"/>
            <w:rFonts w:ascii="Times New Roman" w:eastAsia="MS Mincho" w:hAnsi="Times New Roman"/>
            <w:bCs/>
            <w:color w:val="auto"/>
            <w:sz w:val="24"/>
            <w:szCs w:val="24"/>
          </w:rPr>
          <w:t>XIIIP- 3052</w:t>
        </w:r>
      </w:hyperlink>
      <w:r w:rsidRPr="00C260C1">
        <w:rPr>
          <w:rFonts w:ascii="Times New Roman" w:eastAsia="MS Mincho" w:hAnsi="Times New Roman"/>
          <w:bCs/>
          <w:sz w:val="24"/>
          <w:szCs w:val="24"/>
        </w:rPr>
        <w:t>. Klausymuose dalyvavo ir suinteresuotiems asmenims parengtą reguliavimą pristatė Teisingumo ministerijos, taip pat Vyriausiosios tarnybinės etikos komisijos atstovai. Klausymų metu buvo aptarti papildomo Nacionalinio saugumo ir gynybos komiteto išvadoje po svarstymo pateikti pasiūlymai, asociacijų, piliečių pasiūlymai dėl projektų. Daugiausiai diskusijų sukėlė Lobistinės veiklos įstatymo projekto nuostatos dėl veiklos, kuri nelaikoma lobistine, privalomo „kryžminio“ deklaravimo ir nevyriausybinių, bendruomeninių organizacijų veiklos deklaravimo.</w:t>
      </w:r>
    </w:p>
    <w:p w14:paraId="78D92479" w14:textId="77777777" w:rsidR="0053499F" w:rsidRDefault="0053499F" w:rsidP="0053499F">
      <w:pPr>
        <w:spacing w:after="0" w:line="240" w:lineRule="auto"/>
        <w:ind w:firstLine="709"/>
        <w:jc w:val="both"/>
        <w:rPr>
          <w:rFonts w:ascii="Times New Roman" w:eastAsia="MS Mincho" w:hAnsi="Times New Roman"/>
          <w:bCs/>
          <w:sz w:val="24"/>
          <w:szCs w:val="24"/>
        </w:rPr>
      </w:pPr>
      <w:r w:rsidRPr="00C260C1">
        <w:rPr>
          <w:rFonts w:ascii="Times New Roman" w:eastAsia="MS Mincho" w:hAnsi="Times New Roman"/>
          <w:bCs/>
          <w:sz w:val="24"/>
          <w:szCs w:val="24"/>
        </w:rPr>
        <w:t>Išklausius visas diskusijos metu išsakytas pastabas nutarta atlikti tyrimą apie daugiausia diskusijų sukėlusių klausimų reguliavimą Europos Sąjungos valstybėse, tobulinti įstatymo projektą ir svarstyti jį Komitete rudens sesijoje.</w:t>
      </w:r>
    </w:p>
    <w:p w14:paraId="46FAD02B" w14:textId="77777777" w:rsidR="0053499F" w:rsidRPr="0053499F" w:rsidRDefault="0053499F" w:rsidP="0053499F">
      <w:pPr>
        <w:spacing w:line="240" w:lineRule="auto"/>
        <w:ind w:firstLine="709"/>
        <w:jc w:val="center"/>
        <w:rPr>
          <w:rFonts w:ascii="Times New Roman" w:hAnsi="Times New Roman"/>
          <w:b/>
          <w:bCs/>
          <w:iCs/>
          <w:sz w:val="24"/>
          <w:szCs w:val="24"/>
          <w:lang w:val="en-US"/>
        </w:rPr>
      </w:pPr>
    </w:p>
    <w:p w14:paraId="04E57608" w14:textId="7AC51C29" w:rsidR="00C007AE" w:rsidRDefault="00611ECF" w:rsidP="00004D37">
      <w:pPr>
        <w:pStyle w:val="Sraopastraipa"/>
        <w:tabs>
          <w:tab w:val="left" w:pos="0"/>
        </w:tabs>
        <w:ind w:left="0" w:firstLine="709"/>
        <w:jc w:val="center"/>
        <w:rPr>
          <w:b/>
          <w:szCs w:val="24"/>
          <w:lang w:val="lt-LT"/>
        </w:rPr>
      </w:pPr>
      <w:r w:rsidRPr="00C260C1">
        <w:rPr>
          <w:b/>
          <w:szCs w:val="24"/>
          <w:lang w:val="lt-LT"/>
        </w:rPr>
        <w:t>2.3</w:t>
      </w:r>
      <w:r w:rsidR="00EB449F" w:rsidRPr="00C260C1">
        <w:rPr>
          <w:b/>
          <w:szCs w:val="24"/>
          <w:lang w:val="lt-LT"/>
        </w:rPr>
        <w:t>.</w:t>
      </w:r>
      <w:r w:rsidRPr="00C260C1">
        <w:rPr>
          <w:b/>
          <w:szCs w:val="24"/>
          <w:lang w:val="lt-LT"/>
        </w:rPr>
        <w:t xml:space="preserve"> Parlamentinė kontrolė</w:t>
      </w:r>
    </w:p>
    <w:p w14:paraId="76D63F43" w14:textId="77777777" w:rsidR="00DB1BF3" w:rsidRPr="00C260C1" w:rsidRDefault="00DB1BF3" w:rsidP="00004D37">
      <w:pPr>
        <w:pStyle w:val="Sraopastraipa"/>
        <w:tabs>
          <w:tab w:val="left" w:pos="0"/>
        </w:tabs>
        <w:ind w:left="0" w:firstLine="709"/>
        <w:jc w:val="center"/>
        <w:rPr>
          <w:b/>
          <w:szCs w:val="24"/>
          <w:lang w:val="lt-LT"/>
        </w:rPr>
      </w:pPr>
    </w:p>
    <w:p w14:paraId="42B224E7" w14:textId="4A0424A9" w:rsidR="00DB1BF3" w:rsidRPr="00DB1BF3" w:rsidRDefault="00DB1BF3" w:rsidP="00933933">
      <w:pPr>
        <w:spacing w:after="0" w:line="240" w:lineRule="auto"/>
        <w:ind w:firstLine="709"/>
        <w:jc w:val="both"/>
        <w:rPr>
          <w:rFonts w:ascii="Times New Roman" w:hAnsi="Times New Roman"/>
          <w:sz w:val="24"/>
          <w:szCs w:val="24"/>
          <w:lang w:eastAsia="lt-LT"/>
        </w:rPr>
      </w:pPr>
      <w:r w:rsidRPr="00DB1BF3">
        <w:rPr>
          <w:rFonts w:ascii="Times New Roman" w:hAnsi="Times New Roman"/>
          <w:sz w:val="24"/>
          <w:szCs w:val="24"/>
          <w:lang w:eastAsia="lt-LT"/>
        </w:rPr>
        <w:t xml:space="preserve">2019 m. kovo 20 d. Komitetas tęsė parlamentinę kontrolę </w:t>
      </w:r>
      <w:r w:rsidRPr="00DB1BF3">
        <w:rPr>
          <w:rFonts w:ascii="Times New Roman" w:hAnsi="Times New Roman"/>
          <w:b/>
          <w:sz w:val="24"/>
          <w:szCs w:val="24"/>
          <w:lang w:eastAsia="lt-LT"/>
        </w:rPr>
        <w:t>dėl Europos Sąjungos 2021–2027 metų daugiametės finansinės programos eigos ir pasiektų rezultatų</w:t>
      </w:r>
      <w:r w:rsidRPr="00DB1BF3">
        <w:rPr>
          <w:rFonts w:ascii="Times New Roman" w:hAnsi="Times New Roman"/>
          <w:sz w:val="24"/>
          <w:szCs w:val="24"/>
          <w:lang w:eastAsia="lt-LT"/>
        </w:rPr>
        <w:t>.</w:t>
      </w:r>
    </w:p>
    <w:p w14:paraId="69FCEFF9" w14:textId="7282DCF3" w:rsidR="00DB1BF3" w:rsidRPr="00DB1BF3" w:rsidRDefault="00DB1BF3" w:rsidP="00933933">
      <w:pPr>
        <w:spacing w:after="0" w:line="240" w:lineRule="auto"/>
        <w:ind w:firstLine="709"/>
        <w:jc w:val="both"/>
        <w:rPr>
          <w:rFonts w:ascii="Times New Roman" w:hAnsi="Times New Roman"/>
          <w:sz w:val="24"/>
          <w:szCs w:val="24"/>
        </w:rPr>
      </w:pPr>
      <w:r w:rsidRPr="00DB1BF3">
        <w:rPr>
          <w:rFonts w:ascii="Times New Roman" w:hAnsi="Times New Roman"/>
          <w:sz w:val="24"/>
          <w:szCs w:val="24"/>
        </w:rPr>
        <w:t>Komitetas, susipažinęs su Finansų ministerijos pateikta informacija, konstatavo, kad</w:t>
      </w:r>
      <w:r>
        <w:rPr>
          <w:rFonts w:ascii="Times New Roman" w:hAnsi="Times New Roman"/>
          <w:sz w:val="24"/>
          <w:szCs w:val="24"/>
        </w:rPr>
        <w:t xml:space="preserve"> d</w:t>
      </w:r>
      <w:r w:rsidRPr="00DB1BF3">
        <w:rPr>
          <w:rFonts w:ascii="Times New Roman" w:hAnsi="Times New Roman"/>
          <w:sz w:val="24"/>
          <w:szCs w:val="24"/>
        </w:rPr>
        <w:t>erybose dėl Europos Sąjungos 2021–2027 metų daugiametės finansinės programos tikslinga toliau siekti pažangos, suderintas Lietuvos pozicijas (ypač dėl poreikio atnaujinti pasiūlymą ir jame atsižvelgti į Lietuvos suskirstymą į du regionus pagal NUTS2 klasifikaciją) siūlant pristatyti visais lygiais – darbo grupių, vyriausybių narių, parlamentų atstovų ir valstybių vadovų formaliuose susitikimuose ir neformaliuose apsikeitimuose nuomonėmis.</w:t>
      </w:r>
    </w:p>
    <w:p w14:paraId="278F06E4" w14:textId="0306B526" w:rsidR="00DB1BF3" w:rsidRPr="00DB1BF3" w:rsidRDefault="00DB1BF3" w:rsidP="00933933">
      <w:pPr>
        <w:spacing w:after="0" w:line="240" w:lineRule="auto"/>
        <w:ind w:firstLine="720"/>
        <w:jc w:val="both"/>
        <w:rPr>
          <w:rFonts w:ascii="Times New Roman" w:hAnsi="Times New Roman"/>
          <w:sz w:val="24"/>
          <w:szCs w:val="24"/>
        </w:rPr>
      </w:pPr>
      <w:r>
        <w:rPr>
          <w:rFonts w:ascii="Times New Roman" w:hAnsi="Times New Roman"/>
          <w:sz w:val="24"/>
          <w:szCs w:val="24"/>
        </w:rPr>
        <w:t>Taip pat nutarta p</w:t>
      </w:r>
      <w:r w:rsidRPr="00DB1BF3">
        <w:rPr>
          <w:rFonts w:ascii="Times New Roman" w:hAnsi="Times New Roman"/>
          <w:sz w:val="24"/>
          <w:szCs w:val="24"/>
        </w:rPr>
        <w:t>arlamentinę kontrolę pratęsti ir prašyti Finansų ministerijos kartu su Užsienio reikalų ministerija informuoti Komitetą apie derybų dėl Europos Sąjungos 2021–2027 metų daugiametės finansinės programos eigą ir pasiektus rezultatus.</w:t>
      </w:r>
    </w:p>
    <w:p w14:paraId="607B3698" w14:textId="316F3128" w:rsidR="00C961F3" w:rsidRDefault="00C961F3" w:rsidP="00933933">
      <w:pPr>
        <w:pStyle w:val="Sraopastraipa"/>
        <w:tabs>
          <w:tab w:val="left" w:pos="0"/>
        </w:tabs>
        <w:ind w:left="0" w:firstLine="709"/>
        <w:jc w:val="both"/>
        <w:rPr>
          <w:b/>
          <w:szCs w:val="24"/>
          <w:lang w:val="lt-LT"/>
        </w:rPr>
      </w:pPr>
    </w:p>
    <w:p w14:paraId="74F74316" w14:textId="19BDC81D" w:rsidR="007F485B" w:rsidRPr="005A366F" w:rsidRDefault="007F485B" w:rsidP="00933933">
      <w:pPr>
        <w:spacing w:line="240" w:lineRule="auto"/>
        <w:ind w:firstLine="709"/>
        <w:jc w:val="both"/>
        <w:rPr>
          <w:rFonts w:ascii="Times New Roman" w:hAnsi="Times New Roman"/>
          <w:sz w:val="24"/>
          <w:szCs w:val="24"/>
          <w:lang w:eastAsia="lt-LT"/>
        </w:rPr>
      </w:pPr>
      <w:r w:rsidRPr="005A366F">
        <w:rPr>
          <w:rFonts w:ascii="Times New Roman" w:hAnsi="Times New Roman"/>
          <w:sz w:val="24"/>
          <w:szCs w:val="24"/>
          <w:lang w:eastAsia="lt-LT"/>
        </w:rPr>
        <w:t>2019 m. kovo 20 d. Komitetas</w:t>
      </w:r>
      <w:r w:rsidR="00FE1CE8">
        <w:rPr>
          <w:rFonts w:ascii="Times New Roman" w:hAnsi="Times New Roman"/>
          <w:sz w:val="24"/>
          <w:szCs w:val="24"/>
          <w:lang w:eastAsia="lt-LT"/>
        </w:rPr>
        <w:t xml:space="preserve">, vykdydamas </w:t>
      </w:r>
      <w:r w:rsidR="0053209D">
        <w:rPr>
          <w:rFonts w:ascii="Times New Roman" w:hAnsi="Times New Roman"/>
          <w:sz w:val="24"/>
          <w:szCs w:val="24"/>
          <w:lang w:eastAsia="lt-LT"/>
        </w:rPr>
        <w:t xml:space="preserve">tęstinę </w:t>
      </w:r>
      <w:r w:rsidR="00FE1CE8">
        <w:rPr>
          <w:rFonts w:ascii="Times New Roman" w:hAnsi="Times New Roman"/>
          <w:sz w:val="24"/>
          <w:szCs w:val="24"/>
          <w:lang w:eastAsia="lt-LT"/>
        </w:rPr>
        <w:t xml:space="preserve">parlamentinę kontrolę, dalyvaujant miestų veiklos grupių tinklo atstovams, Vidaus reikalų ministerijos, Europos socialinio fondo agentūros ir Žemės ūkio ministerijos atstovams aptarė </w:t>
      </w:r>
      <w:r w:rsidRPr="005A366F">
        <w:rPr>
          <w:rFonts w:ascii="Times New Roman" w:hAnsi="Times New Roman"/>
          <w:b/>
          <w:sz w:val="24"/>
          <w:szCs w:val="24"/>
        </w:rPr>
        <w:t>Europos Sąjungos paramos lėšomis finansuojamos priemonės „Bendruomenės inicijuota vietos plėtra“ įgyvendinimo pažangos</w:t>
      </w:r>
      <w:r w:rsidRPr="005A366F">
        <w:rPr>
          <w:rFonts w:ascii="Times New Roman" w:hAnsi="Times New Roman"/>
          <w:sz w:val="24"/>
          <w:szCs w:val="24"/>
        </w:rPr>
        <w:t xml:space="preserve"> </w:t>
      </w:r>
      <w:r w:rsidR="00FE1CE8">
        <w:rPr>
          <w:rFonts w:ascii="Times New Roman" w:hAnsi="Times New Roman"/>
          <w:sz w:val="24"/>
          <w:szCs w:val="24"/>
        </w:rPr>
        <w:t>vykdymo eigą.</w:t>
      </w:r>
      <w:r w:rsidR="00933933">
        <w:rPr>
          <w:rFonts w:ascii="Times New Roman" w:hAnsi="Times New Roman"/>
          <w:sz w:val="24"/>
          <w:szCs w:val="24"/>
        </w:rPr>
        <w:t xml:space="preserve"> Konstatuota, kad matoma pažanga, komitetas ir toliau stebės priemonės vykdymą ir prireikus grįš prie klausimo svarstymo.</w:t>
      </w:r>
    </w:p>
    <w:p w14:paraId="3B27EB31" w14:textId="752B67F8" w:rsidR="00123A16" w:rsidRPr="00C260C1" w:rsidRDefault="00C961F3" w:rsidP="00004D37">
      <w:pPr>
        <w:pStyle w:val="Sraopastraipa"/>
        <w:tabs>
          <w:tab w:val="left" w:pos="0"/>
        </w:tabs>
        <w:ind w:left="0" w:firstLine="709"/>
        <w:jc w:val="both"/>
        <w:rPr>
          <w:szCs w:val="24"/>
          <w:lang w:val="lt-LT"/>
        </w:rPr>
      </w:pPr>
      <w:r w:rsidRPr="00C260C1">
        <w:rPr>
          <w:szCs w:val="24"/>
          <w:lang w:val="lt-LT"/>
        </w:rPr>
        <w:t>2019 m. gegužės 15 d. Ko</w:t>
      </w:r>
      <w:r w:rsidR="00145B9A" w:rsidRPr="00C260C1">
        <w:rPr>
          <w:szCs w:val="24"/>
          <w:lang w:val="lt-LT"/>
        </w:rPr>
        <w:t>m</w:t>
      </w:r>
      <w:r w:rsidR="00B25ED9" w:rsidRPr="00C260C1">
        <w:rPr>
          <w:szCs w:val="24"/>
          <w:lang w:val="lt-LT"/>
        </w:rPr>
        <w:t xml:space="preserve">iteto posėdyje </w:t>
      </w:r>
      <w:r w:rsidR="004710FF" w:rsidRPr="00C260C1">
        <w:rPr>
          <w:szCs w:val="24"/>
          <w:lang w:val="lt-LT"/>
        </w:rPr>
        <w:t>vyko tęstinė</w:t>
      </w:r>
      <w:r w:rsidRPr="00C260C1">
        <w:rPr>
          <w:szCs w:val="24"/>
          <w:lang w:val="lt-LT"/>
        </w:rPr>
        <w:t xml:space="preserve"> parlamentinė kontrolė dėl </w:t>
      </w:r>
      <w:r w:rsidRPr="00C260C1">
        <w:rPr>
          <w:rFonts w:eastAsia="Calibri"/>
          <w:b/>
          <w:szCs w:val="24"/>
          <w:lang w:val="lt-LT" w:eastAsia="lt-LT"/>
        </w:rPr>
        <w:t>Valstybės tarnybos įstatymo įgyvendinimo</w:t>
      </w:r>
      <w:r w:rsidR="00145B9A" w:rsidRPr="00C260C1">
        <w:rPr>
          <w:rFonts w:eastAsia="Calibri"/>
          <w:szCs w:val="24"/>
          <w:lang w:val="lt-LT" w:eastAsia="lt-LT"/>
        </w:rPr>
        <w:t>. Vidaus re</w:t>
      </w:r>
      <w:r w:rsidR="00280784" w:rsidRPr="00C260C1">
        <w:rPr>
          <w:rFonts w:eastAsia="Calibri"/>
          <w:szCs w:val="24"/>
          <w:lang w:val="lt-LT" w:eastAsia="lt-LT"/>
        </w:rPr>
        <w:t>ikalų ministerijos vadovybė pristatė</w:t>
      </w:r>
      <w:r w:rsidR="00145B9A" w:rsidRPr="00C260C1">
        <w:rPr>
          <w:rFonts w:eastAsia="Calibri"/>
          <w:szCs w:val="24"/>
          <w:lang w:val="lt-LT" w:eastAsia="lt-LT"/>
        </w:rPr>
        <w:t xml:space="preserve"> įstatymo įgyvendinimo pr</w:t>
      </w:r>
      <w:r w:rsidR="00280784" w:rsidRPr="00C260C1">
        <w:rPr>
          <w:rFonts w:eastAsia="Calibri"/>
          <w:szCs w:val="24"/>
          <w:lang w:val="lt-LT" w:eastAsia="lt-LT"/>
        </w:rPr>
        <w:t>obl</w:t>
      </w:r>
      <w:r w:rsidR="00B25ED9" w:rsidRPr="00C260C1">
        <w:rPr>
          <w:rFonts w:eastAsia="Calibri"/>
          <w:szCs w:val="24"/>
          <w:lang w:val="lt-LT" w:eastAsia="lt-LT"/>
        </w:rPr>
        <w:t>ematiką</w:t>
      </w:r>
      <w:r w:rsidR="00DC5492">
        <w:rPr>
          <w:rFonts w:eastAsia="Calibri"/>
          <w:szCs w:val="24"/>
          <w:lang w:val="lt-LT" w:eastAsia="lt-LT"/>
        </w:rPr>
        <w:t>,</w:t>
      </w:r>
      <w:r w:rsidR="00B25ED9" w:rsidRPr="00C260C1">
        <w:rPr>
          <w:rFonts w:eastAsia="Calibri"/>
          <w:szCs w:val="24"/>
          <w:lang w:val="lt-LT" w:eastAsia="lt-LT"/>
        </w:rPr>
        <w:t xml:space="preserve"> susijusią su centralizuota valstybės tarnautojų atranka.</w:t>
      </w:r>
      <w:r w:rsidR="00280784" w:rsidRPr="00C260C1">
        <w:rPr>
          <w:rFonts w:eastAsia="Calibri"/>
          <w:szCs w:val="24"/>
          <w:lang w:val="lt-LT" w:eastAsia="lt-LT"/>
        </w:rPr>
        <w:t xml:space="preserve"> Konstatuota, jog Valstybės tarnybos departamente yra gauta apie 1000 prašymų </w:t>
      </w:r>
      <w:r w:rsidR="00B25ED9" w:rsidRPr="00C260C1">
        <w:rPr>
          <w:rFonts w:eastAsia="Calibri"/>
          <w:szCs w:val="24"/>
          <w:lang w:val="lt-LT" w:eastAsia="lt-LT"/>
        </w:rPr>
        <w:t>vykdyti</w:t>
      </w:r>
      <w:r w:rsidR="00280784" w:rsidRPr="00C260C1">
        <w:rPr>
          <w:rFonts w:eastAsia="Calibri"/>
          <w:szCs w:val="24"/>
          <w:lang w:val="lt-LT" w:eastAsia="lt-LT"/>
        </w:rPr>
        <w:t xml:space="preserve"> centralizuotas atrankas, tačiau iš jų </w:t>
      </w:r>
      <w:r w:rsidR="00B25ED9" w:rsidRPr="00C260C1">
        <w:rPr>
          <w:rFonts w:eastAsia="Calibri"/>
          <w:szCs w:val="24"/>
          <w:lang w:val="lt-LT" w:eastAsia="lt-LT"/>
        </w:rPr>
        <w:t>pradėta organizuoti apie 400 atvejų</w:t>
      </w:r>
      <w:r w:rsidR="00280784" w:rsidRPr="00C260C1">
        <w:rPr>
          <w:rFonts w:eastAsia="Calibri"/>
          <w:szCs w:val="24"/>
          <w:lang w:val="lt-LT" w:eastAsia="lt-LT"/>
        </w:rPr>
        <w:t>, o atrink</w:t>
      </w:r>
      <w:r w:rsidR="00E834E5">
        <w:rPr>
          <w:rFonts w:eastAsia="Calibri"/>
          <w:szCs w:val="24"/>
          <w:lang w:val="lt-LT" w:eastAsia="lt-LT"/>
        </w:rPr>
        <w:t>t</w:t>
      </w:r>
      <w:r w:rsidR="00280784" w:rsidRPr="00C260C1">
        <w:rPr>
          <w:rFonts w:eastAsia="Calibri"/>
          <w:szCs w:val="24"/>
          <w:lang w:val="lt-LT" w:eastAsia="lt-LT"/>
        </w:rPr>
        <w:t>a apie</w:t>
      </w:r>
      <w:r w:rsidR="00B25ED9" w:rsidRPr="00C260C1">
        <w:rPr>
          <w:rFonts w:eastAsia="Calibri"/>
          <w:szCs w:val="24"/>
          <w:lang w:val="lt-LT" w:eastAsia="lt-LT"/>
        </w:rPr>
        <w:t xml:space="preserve"> tik apie</w:t>
      </w:r>
      <w:r w:rsidR="00280784" w:rsidRPr="00C260C1">
        <w:rPr>
          <w:rFonts w:eastAsia="Calibri"/>
          <w:szCs w:val="24"/>
          <w:lang w:val="lt-LT" w:eastAsia="lt-LT"/>
        </w:rPr>
        <w:t xml:space="preserve"> 70 </w:t>
      </w:r>
      <w:r w:rsidR="00B25ED9" w:rsidRPr="00C260C1">
        <w:rPr>
          <w:rFonts w:eastAsia="Calibri"/>
          <w:szCs w:val="24"/>
          <w:lang w:val="lt-LT" w:eastAsia="lt-LT"/>
        </w:rPr>
        <w:t>valstybės tarnautojų</w:t>
      </w:r>
      <w:r w:rsidR="00280784" w:rsidRPr="00C260C1">
        <w:rPr>
          <w:rFonts w:eastAsia="Calibri"/>
          <w:szCs w:val="24"/>
          <w:lang w:val="lt-LT" w:eastAsia="lt-LT"/>
        </w:rPr>
        <w:t>.</w:t>
      </w:r>
      <w:r w:rsidR="00145B9A" w:rsidRPr="00C260C1">
        <w:rPr>
          <w:rFonts w:eastAsia="Calibri"/>
          <w:szCs w:val="24"/>
          <w:lang w:val="lt-LT" w:eastAsia="lt-LT"/>
        </w:rPr>
        <w:t xml:space="preserve"> </w:t>
      </w:r>
      <w:r w:rsidR="00B25ED9" w:rsidRPr="00C260C1">
        <w:rPr>
          <w:rFonts w:eastAsia="Calibri"/>
          <w:szCs w:val="24"/>
          <w:lang w:val="lt-LT" w:eastAsia="lt-LT"/>
        </w:rPr>
        <w:t xml:space="preserve">Susidariusią situaciją lėmusiais veiksniais Vidaus reikalų ministerijos atstovai įvardijo šias aplinkybes: </w:t>
      </w:r>
      <w:r w:rsidR="00280784" w:rsidRPr="00C260C1">
        <w:rPr>
          <w:szCs w:val="24"/>
          <w:lang w:val="lt-LT"/>
        </w:rPr>
        <w:t>iki 2019 m. kovo pabaigos</w:t>
      </w:r>
      <w:r w:rsidR="004710FF" w:rsidRPr="00C260C1">
        <w:rPr>
          <w:szCs w:val="24"/>
          <w:lang w:val="lt-LT"/>
        </w:rPr>
        <w:t xml:space="preserve"> užsitęsusi tarnautojų atranka pagal senąją tvarką;</w:t>
      </w:r>
      <w:r w:rsidR="00280784" w:rsidRPr="00C260C1">
        <w:rPr>
          <w:rFonts w:eastAsia="Calibri"/>
          <w:szCs w:val="24"/>
          <w:lang w:val="lt-LT" w:eastAsia="lt-LT"/>
        </w:rPr>
        <w:t xml:space="preserve"> </w:t>
      </w:r>
      <w:r w:rsidR="00280784" w:rsidRPr="00C260C1">
        <w:rPr>
          <w:szCs w:val="24"/>
          <w:lang w:val="lt-LT"/>
        </w:rPr>
        <w:t>i</w:t>
      </w:r>
      <w:r w:rsidR="004710FF" w:rsidRPr="00C260C1">
        <w:rPr>
          <w:szCs w:val="24"/>
          <w:lang w:val="lt-LT"/>
        </w:rPr>
        <w:t>ki 2019</w:t>
      </w:r>
      <w:r w:rsidR="005714FC">
        <w:rPr>
          <w:szCs w:val="24"/>
          <w:lang w:val="lt-LT"/>
        </w:rPr>
        <w:t xml:space="preserve"> m. liepos 1 d.</w:t>
      </w:r>
      <w:r w:rsidR="004710FF" w:rsidRPr="00C260C1">
        <w:rPr>
          <w:szCs w:val="24"/>
          <w:lang w:val="lt-LT"/>
        </w:rPr>
        <w:t xml:space="preserve"> galiojanti pareigų siūlymo garantija valstybės tar</w:t>
      </w:r>
      <w:r w:rsidR="005714FC">
        <w:rPr>
          <w:szCs w:val="24"/>
          <w:lang w:val="lt-LT"/>
        </w:rPr>
        <w:t>nautojams, atleistiems iki 2018 m. gruodžio 31 d.</w:t>
      </w:r>
      <w:r w:rsidR="004710FF" w:rsidRPr="00C260C1">
        <w:rPr>
          <w:szCs w:val="24"/>
          <w:lang w:val="lt-LT"/>
        </w:rPr>
        <w:t>;</w:t>
      </w:r>
      <w:r w:rsidR="00280784" w:rsidRPr="00C260C1">
        <w:rPr>
          <w:rFonts w:eastAsia="Calibri"/>
          <w:szCs w:val="24"/>
          <w:lang w:val="lt-LT" w:eastAsia="lt-LT"/>
        </w:rPr>
        <w:t xml:space="preserve"> </w:t>
      </w:r>
      <w:r w:rsidR="004710FF" w:rsidRPr="00C260C1">
        <w:rPr>
          <w:szCs w:val="24"/>
          <w:lang w:val="lt-LT"/>
        </w:rPr>
        <w:t>58 proc. atvejų įstaigų parengti pareigybių aprašymai neatitinka Pareigybių aprašymo ir vertinimo metodikos nuostatų;</w:t>
      </w:r>
      <w:r w:rsidR="00280784" w:rsidRPr="00C260C1">
        <w:rPr>
          <w:rFonts w:eastAsia="Calibri"/>
          <w:szCs w:val="24"/>
          <w:lang w:val="lt-LT" w:eastAsia="lt-LT"/>
        </w:rPr>
        <w:t xml:space="preserve"> </w:t>
      </w:r>
      <w:r w:rsidR="00280784" w:rsidRPr="00C260C1">
        <w:rPr>
          <w:szCs w:val="24"/>
          <w:lang w:val="lt-LT"/>
        </w:rPr>
        <w:t>n</w:t>
      </w:r>
      <w:r w:rsidR="004710FF" w:rsidRPr="00C260C1">
        <w:rPr>
          <w:szCs w:val="24"/>
          <w:lang w:val="lt-LT"/>
        </w:rPr>
        <w:t>esutvarkyta IT atrankų sistema (iki liepos mėn. planuojama atlikti dalį pagrindinių programavimo darbų);</w:t>
      </w:r>
      <w:r w:rsidR="00280784" w:rsidRPr="00C260C1">
        <w:rPr>
          <w:rFonts w:eastAsia="Calibri"/>
          <w:szCs w:val="24"/>
          <w:lang w:val="lt-LT" w:eastAsia="lt-LT"/>
        </w:rPr>
        <w:t xml:space="preserve"> </w:t>
      </w:r>
      <w:r w:rsidR="00B25ED9" w:rsidRPr="00C260C1">
        <w:rPr>
          <w:szCs w:val="24"/>
          <w:lang w:val="lt-LT"/>
        </w:rPr>
        <w:t>į</w:t>
      </w:r>
      <w:r w:rsidR="004710FF" w:rsidRPr="00C260C1">
        <w:rPr>
          <w:szCs w:val="24"/>
          <w:lang w:val="lt-LT"/>
        </w:rPr>
        <w:t>staigų nenoras vykdyti nuotolines atrankas</w:t>
      </w:r>
      <w:r w:rsidR="00B25ED9" w:rsidRPr="00C260C1">
        <w:rPr>
          <w:szCs w:val="24"/>
          <w:lang w:val="lt-LT"/>
        </w:rPr>
        <w:t xml:space="preserve"> ir kt</w:t>
      </w:r>
      <w:r w:rsidR="004710FF" w:rsidRPr="00C260C1">
        <w:rPr>
          <w:szCs w:val="24"/>
          <w:lang w:val="lt-LT"/>
        </w:rPr>
        <w:t>.</w:t>
      </w:r>
      <w:r w:rsidR="00CE7843" w:rsidRPr="00C260C1">
        <w:rPr>
          <w:szCs w:val="24"/>
          <w:lang w:val="lt-LT"/>
        </w:rPr>
        <w:t xml:space="preserve"> Parlamentinė kontrolė bus tęsiama Seimo rudens sesijoje. </w:t>
      </w:r>
    </w:p>
    <w:p w14:paraId="027E330A" w14:textId="7AC977D8" w:rsidR="00B25ED9" w:rsidRPr="00C260C1" w:rsidRDefault="00B25ED9" w:rsidP="00004D37">
      <w:pPr>
        <w:pStyle w:val="Sraopastraipa"/>
        <w:tabs>
          <w:tab w:val="left" w:pos="0"/>
        </w:tabs>
        <w:ind w:left="0" w:firstLine="709"/>
        <w:jc w:val="both"/>
        <w:rPr>
          <w:szCs w:val="24"/>
          <w:lang w:val="lt-LT"/>
        </w:rPr>
      </w:pPr>
      <w:r w:rsidRPr="00C260C1">
        <w:rPr>
          <w:szCs w:val="24"/>
          <w:lang w:val="lt-LT"/>
        </w:rPr>
        <w:t xml:space="preserve">Komitetas savo ruožtu apie </w:t>
      </w:r>
      <w:r w:rsidR="00CE7843" w:rsidRPr="00C260C1">
        <w:rPr>
          <w:szCs w:val="24"/>
          <w:lang w:val="lt-LT"/>
        </w:rPr>
        <w:t>s</w:t>
      </w:r>
      <w:r w:rsidRPr="00C260C1">
        <w:rPr>
          <w:szCs w:val="24"/>
          <w:lang w:val="lt-LT"/>
        </w:rPr>
        <w:t xml:space="preserve">usidariusią situaciją informavo Vyriausybę, prašydamas užtikrinti </w:t>
      </w:r>
      <w:r w:rsidR="00CE7843" w:rsidRPr="00C260C1">
        <w:rPr>
          <w:szCs w:val="24"/>
          <w:lang w:val="lt-LT"/>
        </w:rPr>
        <w:t xml:space="preserve">tinkamą Valstybės </w:t>
      </w:r>
      <w:r w:rsidR="00EE176B" w:rsidRPr="00C260C1">
        <w:rPr>
          <w:szCs w:val="24"/>
          <w:lang w:val="lt-LT"/>
        </w:rPr>
        <w:t xml:space="preserve">tarnybos </w:t>
      </w:r>
      <w:r w:rsidR="00CE7843" w:rsidRPr="00C260C1">
        <w:rPr>
          <w:szCs w:val="24"/>
          <w:lang w:val="lt-LT"/>
        </w:rPr>
        <w:t xml:space="preserve">įstatymo nuostatų, susijusių su centralizuota atranka, įgyvendinimą. </w:t>
      </w:r>
    </w:p>
    <w:p w14:paraId="5E153B0C" w14:textId="1E0E161D" w:rsidR="00CE7843" w:rsidRPr="00C260C1" w:rsidRDefault="00CE7843" w:rsidP="00004D37">
      <w:pPr>
        <w:pStyle w:val="Sraopastraipa"/>
        <w:tabs>
          <w:tab w:val="left" w:pos="0"/>
        </w:tabs>
        <w:ind w:left="0" w:firstLine="709"/>
        <w:jc w:val="both"/>
        <w:rPr>
          <w:szCs w:val="24"/>
          <w:lang w:val="lt-LT"/>
        </w:rPr>
      </w:pPr>
    </w:p>
    <w:p w14:paraId="6370406B" w14:textId="0351212B" w:rsidR="00341450" w:rsidRPr="00C260C1" w:rsidRDefault="00CE7843" w:rsidP="00004D37">
      <w:pPr>
        <w:pStyle w:val="Sraopastraipa"/>
        <w:tabs>
          <w:tab w:val="left" w:pos="0"/>
        </w:tabs>
        <w:ind w:left="0" w:firstLine="709"/>
        <w:jc w:val="both"/>
        <w:rPr>
          <w:szCs w:val="24"/>
          <w:lang w:val="lt-LT"/>
        </w:rPr>
      </w:pPr>
      <w:r w:rsidRPr="00C260C1">
        <w:rPr>
          <w:szCs w:val="24"/>
          <w:lang w:val="lt-LT"/>
        </w:rPr>
        <w:t xml:space="preserve">2019 m. liepos 10 d. </w:t>
      </w:r>
      <w:r w:rsidR="00341450" w:rsidRPr="00C260C1">
        <w:rPr>
          <w:szCs w:val="24"/>
          <w:lang w:val="lt-LT"/>
        </w:rPr>
        <w:t xml:space="preserve">Komiteto posėdyje </w:t>
      </w:r>
      <w:r w:rsidR="00FB7A92" w:rsidRPr="00C260C1">
        <w:rPr>
          <w:szCs w:val="24"/>
          <w:lang w:val="lt-LT"/>
        </w:rPr>
        <w:t xml:space="preserve">vyko tęstinė </w:t>
      </w:r>
      <w:r w:rsidR="00341450" w:rsidRPr="00C260C1">
        <w:rPr>
          <w:szCs w:val="24"/>
          <w:lang w:val="lt-LT"/>
        </w:rPr>
        <w:t xml:space="preserve">parlamentinė kontrolė dėl </w:t>
      </w:r>
      <w:r w:rsidR="00341450" w:rsidRPr="00C260C1">
        <w:rPr>
          <w:b/>
          <w:szCs w:val="24"/>
          <w:lang w:val="lt-LT"/>
        </w:rPr>
        <w:t>Nacionalinio bendrųjų funkcijų centro veiklos</w:t>
      </w:r>
      <w:r w:rsidR="00341450" w:rsidRPr="00C260C1">
        <w:rPr>
          <w:szCs w:val="24"/>
          <w:lang w:val="lt-LT"/>
        </w:rPr>
        <w:t xml:space="preserve"> </w:t>
      </w:r>
      <w:r w:rsidR="005E4859" w:rsidRPr="00C260C1">
        <w:rPr>
          <w:szCs w:val="24"/>
          <w:lang w:val="lt-LT"/>
        </w:rPr>
        <w:t xml:space="preserve">(NBFC) </w:t>
      </w:r>
      <w:r w:rsidR="00341450" w:rsidRPr="00C260C1">
        <w:rPr>
          <w:szCs w:val="24"/>
          <w:lang w:val="lt-LT"/>
        </w:rPr>
        <w:t xml:space="preserve">praėjus metams nuo jo įsteigimo. Komitetas gilinosi į </w:t>
      </w:r>
      <w:r w:rsidR="005E4859" w:rsidRPr="00C260C1">
        <w:rPr>
          <w:szCs w:val="24"/>
          <w:lang w:val="lt-LT"/>
        </w:rPr>
        <w:t xml:space="preserve">NBFC ir įstaigų vykdomų personalo ir buhalterinės apskaitos procedūrų efektyvumo aspektus, </w:t>
      </w:r>
      <w:r w:rsidR="00341450" w:rsidRPr="00C260C1">
        <w:rPr>
          <w:szCs w:val="24"/>
          <w:lang w:val="lt-LT"/>
        </w:rPr>
        <w:t>ž</w:t>
      </w:r>
      <w:r w:rsidR="005E4859" w:rsidRPr="00C260C1">
        <w:rPr>
          <w:szCs w:val="24"/>
          <w:lang w:val="lt-LT"/>
        </w:rPr>
        <w:t>mogiškųjų išteklių v</w:t>
      </w:r>
      <w:r w:rsidR="00FB7A92" w:rsidRPr="00C260C1">
        <w:rPr>
          <w:szCs w:val="24"/>
          <w:lang w:val="lt-LT"/>
        </w:rPr>
        <w:t>aldymo iššū</w:t>
      </w:r>
      <w:r w:rsidR="005E4859" w:rsidRPr="00C260C1">
        <w:rPr>
          <w:szCs w:val="24"/>
          <w:lang w:val="lt-LT"/>
        </w:rPr>
        <w:t>kius, i</w:t>
      </w:r>
      <w:r w:rsidR="00FB7A92" w:rsidRPr="00C260C1">
        <w:rPr>
          <w:szCs w:val="24"/>
          <w:lang w:val="lt-LT"/>
        </w:rPr>
        <w:t>nformacinių</w:t>
      </w:r>
      <w:r w:rsidR="00341450" w:rsidRPr="00C260C1">
        <w:rPr>
          <w:szCs w:val="24"/>
          <w:lang w:val="lt-LT"/>
        </w:rPr>
        <w:t xml:space="preserve"> sis</w:t>
      </w:r>
      <w:r w:rsidR="005E4859" w:rsidRPr="00C260C1">
        <w:rPr>
          <w:szCs w:val="24"/>
          <w:lang w:val="lt-LT"/>
        </w:rPr>
        <w:t>temų būklę ir plėtros planus, veiklos sąnaudas ir efektyvumą</w:t>
      </w:r>
      <w:r w:rsidR="00573B91" w:rsidRPr="00C260C1">
        <w:rPr>
          <w:szCs w:val="24"/>
          <w:lang w:val="lt-LT"/>
        </w:rPr>
        <w:t xml:space="preserve"> bei</w:t>
      </w:r>
      <w:r w:rsidR="005E4859" w:rsidRPr="00C260C1">
        <w:rPr>
          <w:szCs w:val="24"/>
          <w:lang w:val="lt-LT"/>
        </w:rPr>
        <w:t xml:space="preserve"> kt.</w:t>
      </w:r>
      <w:r w:rsidR="00FB7A92" w:rsidRPr="00C260C1">
        <w:rPr>
          <w:szCs w:val="24"/>
          <w:lang w:val="lt-LT"/>
        </w:rPr>
        <w:t xml:space="preserve"> </w:t>
      </w:r>
    </w:p>
    <w:p w14:paraId="6F4B28A5" w14:textId="00EADDAE" w:rsidR="00FB7A92" w:rsidRPr="00C260C1" w:rsidRDefault="00FB7A92" w:rsidP="00004D37">
      <w:pPr>
        <w:pStyle w:val="Sraopastraipa"/>
        <w:tabs>
          <w:tab w:val="left" w:pos="0"/>
        </w:tabs>
        <w:ind w:left="0" w:firstLine="709"/>
        <w:jc w:val="both"/>
        <w:rPr>
          <w:szCs w:val="24"/>
          <w:lang w:val="lt-LT"/>
        </w:rPr>
      </w:pPr>
      <w:r w:rsidRPr="00C260C1">
        <w:rPr>
          <w:szCs w:val="24"/>
          <w:lang w:val="lt-LT"/>
        </w:rPr>
        <w:t>Komiteto posėdyje dalyvavo NBFC</w:t>
      </w:r>
      <w:r w:rsidR="004710FF" w:rsidRPr="00C260C1">
        <w:rPr>
          <w:szCs w:val="24"/>
          <w:lang w:val="lt-LT"/>
        </w:rPr>
        <w:t>, Vyriausybės, Finansų ministerijos</w:t>
      </w:r>
      <w:r w:rsidRPr="00C260C1">
        <w:rPr>
          <w:szCs w:val="24"/>
          <w:lang w:val="lt-LT"/>
        </w:rPr>
        <w:t xml:space="preserve"> bei </w:t>
      </w:r>
      <w:r w:rsidR="004710FF" w:rsidRPr="00C260C1">
        <w:rPr>
          <w:szCs w:val="24"/>
          <w:lang w:val="lt-LT"/>
        </w:rPr>
        <w:t>suinteresuotų</w:t>
      </w:r>
      <w:r w:rsidRPr="00C260C1">
        <w:rPr>
          <w:szCs w:val="24"/>
          <w:lang w:val="lt-LT"/>
        </w:rPr>
        <w:t xml:space="preserve"> minis</w:t>
      </w:r>
      <w:r w:rsidR="004710FF" w:rsidRPr="00C260C1">
        <w:rPr>
          <w:szCs w:val="24"/>
          <w:lang w:val="lt-LT"/>
        </w:rPr>
        <w:t xml:space="preserve">terijų bei </w:t>
      </w:r>
      <w:r w:rsidR="00573B91" w:rsidRPr="00C260C1">
        <w:rPr>
          <w:szCs w:val="24"/>
          <w:lang w:val="lt-LT"/>
        </w:rPr>
        <w:t xml:space="preserve">kitų </w:t>
      </w:r>
      <w:r w:rsidRPr="00C260C1">
        <w:rPr>
          <w:szCs w:val="24"/>
          <w:lang w:val="lt-LT"/>
        </w:rPr>
        <w:t>įstaigų atstovai.</w:t>
      </w:r>
    </w:p>
    <w:p w14:paraId="765682C0" w14:textId="3AA0697B" w:rsidR="00573B91" w:rsidRPr="00C260C1" w:rsidRDefault="005E4859" w:rsidP="00004D37">
      <w:pPr>
        <w:pStyle w:val="Sraopastraipa"/>
        <w:tabs>
          <w:tab w:val="left" w:pos="0"/>
        </w:tabs>
        <w:ind w:left="0" w:firstLine="709"/>
        <w:jc w:val="both"/>
        <w:rPr>
          <w:bCs/>
          <w:szCs w:val="24"/>
          <w:lang w:val="lt-LT"/>
        </w:rPr>
      </w:pPr>
      <w:r w:rsidRPr="00C260C1">
        <w:rPr>
          <w:szCs w:val="24"/>
          <w:lang w:val="lt-LT"/>
        </w:rPr>
        <w:t xml:space="preserve">Nustatyta, jog </w:t>
      </w:r>
      <w:r w:rsidR="00FB7A92" w:rsidRPr="00C260C1">
        <w:rPr>
          <w:szCs w:val="24"/>
          <w:lang w:val="lt-LT"/>
        </w:rPr>
        <w:t>NBFC veikloje neturi vieningų personalo valdymo, buhalter</w:t>
      </w:r>
      <w:r w:rsidR="00573B91" w:rsidRPr="00C260C1">
        <w:rPr>
          <w:szCs w:val="24"/>
          <w:lang w:val="lt-LT"/>
        </w:rPr>
        <w:t>inės apskaitos ir dokumentų vald</w:t>
      </w:r>
      <w:r w:rsidR="00FB7A92" w:rsidRPr="00C260C1">
        <w:rPr>
          <w:szCs w:val="24"/>
          <w:lang w:val="lt-LT"/>
        </w:rPr>
        <w:t xml:space="preserve">ymo sistemų. </w:t>
      </w:r>
      <w:r w:rsidR="00573B91" w:rsidRPr="00C260C1">
        <w:rPr>
          <w:szCs w:val="24"/>
          <w:lang w:val="lt-LT"/>
        </w:rPr>
        <w:t>Dauguma iš 322 (2019 m. liepos mėnesio duomenys) NBFC darbuotojų darbo vietos yra įstaigose. NBFC darbuotojai</w:t>
      </w:r>
      <w:r w:rsidR="00FB7A92" w:rsidRPr="00C260C1">
        <w:rPr>
          <w:szCs w:val="24"/>
          <w:lang w:val="lt-LT"/>
        </w:rPr>
        <w:t xml:space="preserve"> dirba su </w:t>
      </w:r>
      <w:r w:rsidR="004710FF" w:rsidRPr="00C260C1">
        <w:rPr>
          <w:szCs w:val="24"/>
          <w:lang w:val="lt-LT"/>
        </w:rPr>
        <w:t>skirtingomis</w:t>
      </w:r>
      <w:r w:rsidR="00FB7A92" w:rsidRPr="00C260C1">
        <w:rPr>
          <w:szCs w:val="24"/>
          <w:lang w:val="lt-LT"/>
        </w:rPr>
        <w:t xml:space="preserve"> buhalterinės apskaitos ir </w:t>
      </w:r>
      <w:r w:rsidR="00573B91" w:rsidRPr="00C260C1">
        <w:rPr>
          <w:szCs w:val="24"/>
          <w:lang w:val="lt-LT"/>
        </w:rPr>
        <w:t xml:space="preserve">personalo </w:t>
      </w:r>
      <w:r w:rsidR="00FB7A92" w:rsidRPr="00C260C1">
        <w:rPr>
          <w:szCs w:val="24"/>
          <w:lang w:val="lt-LT"/>
        </w:rPr>
        <w:t>valdymo sistemomis</w:t>
      </w:r>
      <w:r w:rsidR="004710FF" w:rsidRPr="00C260C1">
        <w:rPr>
          <w:szCs w:val="24"/>
          <w:lang w:val="lt-LT"/>
        </w:rPr>
        <w:t>, dokumentais paprastai apsikeičiama elektroniniu paštu</w:t>
      </w:r>
      <w:r w:rsidR="00FB7A92" w:rsidRPr="00C260C1">
        <w:rPr>
          <w:szCs w:val="24"/>
          <w:lang w:val="lt-LT"/>
        </w:rPr>
        <w:t xml:space="preserve">. </w:t>
      </w:r>
      <w:r w:rsidR="00573B91" w:rsidRPr="00C260C1">
        <w:rPr>
          <w:szCs w:val="24"/>
          <w:lang w:val="lt-LT"/>
        </w:rPr>
        <w:t xml:space="preserve">Dėl </w:t>
      </w:r>
      <w:r w:rsidR="004710FF" w:rsidRPr="00C260C1">
        <w:rPr>
          <w:szCs w:val="24"/>
          <w:lang w:val="lt-LT"/>
        </w:rPr>
        <w:t>skirtingų</w:t>
      </w:r>
      <w:r w:rsidR="00573B91" w:rsidRPr="00C260C1">
        <w:rPr>
          <w:szCs w:val="24"/>
          <w:lang w:val="lt-LT"/>
        </w:rPr>
        <w:t xml:space="preserve"> sistemų darbo efektyvumas tam pačiam procesui atlikti gali skirtis iki 2,5 karto. </w:t>
      </w:r>
      <w:r w:rsidR="004710FF" w:rsidRPr="00C260C1">
        <w:rPr>
          <w:bCs/>
          <w:szCs w:val="24"/>
          <w:lang w:val="lt-LT"/>
        </w:rPr>
        <w:t xml:space="preserve">2018 m. NBFC veikla kainavo </w:t>
      </w:r>
      <w:r w:rsidR="00573B91" w:rsidRPr="00C260C1">
        <w:rPr>
          <w:bCs/>
          <w:szCs w:val="24"/>
          <w:lang w:val="lt-LT"/>
        </w:rPr>
        <w:t xml:space="preserve">3,3 mln. </w:t>
      </w:r>
      <w:r w:rsidR="004710FF" w:rsidRPr="00C260C1">
        <w:rPr>
          <w:bCs/>
          <w:szCs w:val="24"/>
          <w:lang w:val="lt-LT"/>
        </w:rPr>
        <w:t xml:space="preserve">eurų valstybės biudžeto lėšų. Iš jų apie </w:t>
      </w:r>
      <w:r w:rsidR="00573B91" w:rsidRPr="00C260C1">
        <w:rPr>
          <w:bCs/>
          <w:szCs w:val="24"/>
          <w:lang w:val="lt-LT"/>
        </w:rPr>
        <w:t>3,15 mln. sudarė darbuotojų darbo užmokestis</w:t>
      </w:r>
      <w:r w:rsidR="004710FF" w:rsidRPr="00C260C1">
        <w:rPr>
          <w:bCs/>
          <w:szCs w:val="24"/>
          <w:lang w:val="lt-LT"/>
        </w:rPr>
        <w:t xml:space="preserve">. </w:t>
      </w:r>
    </w:p>
    <w:p w14:paraId="1E7A7C85" w14:textId="5E77AD21" w:rsidR="004D5EC8" w:rsidRPr="00C260C1" w:rsidRDefault="00A8247B" w:rsidP="00004D37">
      <w:pPr>
        <w:pStyle w:val="Sraopastraipa"/>
        <w:tabs>
          <w:tab w:val="left" w:pos="0"/>
        </w:tabs>
        <w:ind w:left="0" w:firstLine="709"/>
        <w:jc w:val="both"/>
        <w:rPr>
          <w:bCs/>
          <w:szCs w:val="24"/>
          <w:lang w:val="lt-LT"/>
        </w:rPr>
      </w:pPr>
      <w:r w:rsidRPr="00C260C1">
        <w:rPr>
          <w:bCs/>
          <w:szCs w:val="24"/>
          <w:lang w:val="lt-LT"/>
        </w:rPr>
        <w:t>Nustatyta, jog</w:t>
      </w:r>
      <w:r w:rsidR="004D5EC8" w:rsidRPr="00C260C1">
        <w:rPr>
          <w:bCs/>
          <w:szCs w:val="24"/>
          <w:lang w:val="lt-LT"/>
        </w:rPr>
        <w:t xml:space="preserve"> NBFC Vyriausybės  2017 m. spalio 7 d. pasitarimo protokole Nr. 43</w:t>
      </w:r>
      <w:r w:rsidRPr="00C260C1">
        <w:rPr>
          <w:bCs/>
          <w:szCs w:val="24"/>
          <w:lang w:val="lt-LT"/>
        </w:rPr>
        <w:t xml:space="preserve"> buvo pavesta nuo 2019 m. liepos 1 d</w:t>
      </w:r>
      <w:r w:rsidR="004D5EC8" w:rsidRPr="00C260C1">
        <w:rPr>
          <w:bCs/>
          <w:szCs w:val="24"/>
          <w:lang w:val="lt-LT"/>
        </w:rPr>
        <w:t>.</w:t>
      </w:r>
      <w:r w:rsidRPr="00C260C1">
        <w:rPr>
          <w:bCs/>
          <w:szCs w:val="24"/>
          <w:lang w:val="lt-LT"/>
        </w:rPr>
        <w:t xml:space="preserve"> vykdyti buhalterinės apskaitos ir personalo valdymo funkcijų centralizavimą taikant </w:t>
      </w:r>
      <w:r w:rsidR="00EE176B" w:rsidRPr="00C260C1">
        <w:rPr>
          <w:bCs/>
          <w:szCs w:val="24"/>
          <w:lang w:val="lt-LT"/>
        </w:rPr>
        <w:t xml:space="preserve">sujungimo (angl. </w:t>
      </w:r>
      <w:r w:rsidRPr="00C260C1">
        <w:rPr>
          <w:bCs/>
          <w:i/>
          <w:szCs w:val="24"/>
          <w:lang w:val="lt-LT"/>
        </w:rPr>
        <w:t>fix and ship</w:t>
      </w:r>
      <w:r w:rsidR="00EE176B" w:rsidRPr="00C260C1">
        <w:rPr>
          <w:bCs/>
          <w:szCs w:val="24"/>
          <w:lang w:val="lt-LT"/>
        </w:rPr>
        <w:t>)</w:t>
      </w:r>
      <w:r w:rsidRPr="00C260C1">
        <w:rPr>
          <w:bCs/>
          <w:szCs w:val="24"/>
          <w:lang w:val="lt-LT"/>
        </w:rPr>
        <w:t xml:space="preserve"> metodą (fizinė darbuotojų darbo vieta vienose patalpose, naudojamos </w:t>
      </w:r>
      <w:r w:rsidR="00EE176B" w:rsidRPr="00C260C1">
        <w:rPr>
          <w:bCs/>
          <w:szCs w:val="24"/>
          <w:lang w:val="lt-LT"/>
        </w:rPr>
        <w:t xml:space="preserve">vieningos informacinės sistemos, standartizuoti ir automatizuoti funkcijų atlikimo procesai, optimizuoti žmogiškieji ištekliai). Nustatytais terminais </w:t>
      </w:r>
      <w:r w:rsidR="004710FF" w:rsidRPr="00C260C1">
        <w:rPr>
          <w:bCs/>
          <w:szCs w:val="24"/>
          <w:lang w:val="lt-LT"/>
        </w:rPr>
        <w:t>šis tikslas</w:t>
      </w:r>
      <w:r w:rsidR="00EE176B" w:rsidRPr="00C260C1">
        <w:rPr>
          <w:bCs/>
          <w:szCs w:val="24"/>
          <w:lang w:val="lt-LT"/>
        </w:rPr>
        <w:t xml:space="preserve"> nėra pasiekta</w:t>
      </w:r>
      <w:r w:rsidR="004710FF" w:rsidRPr="00C260C1">
        <w:rPr>
          <w:bCs/>
          <w:szCs w:val="24"/>
          <w:lang w:val="lt-LT"/>
        </w:rPr>
        <w:t>s</w:t>
      </w:r>
      <w:r w:rsidR="00EE176B" w:rsidRPr="00C260C1">
        <w:rPr>
          <w:bCs/>
          <w:szCs w:val="24"/>
          <w:lang w:val="lt-LT"/>
        </w:rPr>
        <w:t xml:space="preserve">. </w:t>
      </w:r>
    </w:p>
    <w:p w14:paraId="63A76743" w14:textId="0892D12F" w:rsidR="00EE176B" w:rsidRPr="00C260C1" w:rsidRDefault="00EE176B" w:rsidP="00004D37">
      <w:pPr>
        <w:pStyle w:val="Sraopastraipa"/>
        <w:tabs>
          <w:tab w:val="left" w:pos="0"/>
        </w:tabs>
        <w:ind w:left="0" w:firstLine="709"/>
        <w:jc w:val="both"/>
        <w:rPr>
          <w:bCs/>
          <w:szCs w:val="24"/>
          <w:lang w:val="lt-LT"/>
        </w:rPr>
      </w:pPr>
      <w:r w:rsidRPr="00C260C1">
        <w:rPr>
          <w:bCs/>
          <w:szCs w:val="24"/>
          <w:lang w:val="lt-LT"/>
        </w:rPr>
        <w:t xml:space="preserve">Komitetas nusprendė toliau tęsti parlamentinę kontrolę. </w:t>
      </w:r>
    </w:p>
    <w:p w14:paraId="28C56F90" w14:textId="77777777" w:rsidR="00C14E5F" w:rsidRPr="00C260C1" w:rsidRDefault="00C14E5F" w:rsidP="00004D37">
      <w:pPr>
        <w:pStyle w:val="Sraopastraipa"/>
        <w:tabs>
          <w:tab w:val="left" w:pos="0"/>
        </w:tabs>
        <w:ind w:left="0" w:firstLine="709"/>
        <w:jc w:val="both"/>
        <w:rPr>
          <w:bCs/>
          <w:szCs w:val="24"/>
          <w:lang w:val="lt-LT"/>
        </w:rPr>
      </w:pPr>
    </w:p>
    <w:p w14:paraId="0CE83D14" w14:textId="65AF5110" w:rsidR="00C14E5F" w:rsidRPr="00C260C1" w:rsidRDefault="00C14E5F" w:rsidP="00004D37">
      <w:pPr>
        <w:pStyle w:val="Sraopastraipa"/>
        <w:tabs>
          <w:tab w:val="left" w:pos="0"/>
        </w:tabs>
        <w:ind w:left="0" w:firstLine="709"/>
        <w:jc w:val="both"/>
        <w:rPr>
          <w:rFonts w:eastAsia="Calibri" w:cstheme="minorBidi"/>
          <w:b/>
          <w:szCs w:val="24"/>
          <w:lang w:val="lt-LT" w:eastAsia="lt-LT"/>
        </w:rPr>
      </w:pPr>
      <w:r w:rsidRPr="00C260C1">
        <w:rPr>
          <w:rFonts w:eastAsiaTheme="minorHAnsi"/>
          <w:szCs w:val="24"/>
          <w:lang w:val="lt-LT"/>
        </w:rPr>
        <w:t>2019 m. gegužės 15 d. Komiteto posėdyje vyko parlamentinė kontrolė dėl</w:t>
      </w:r>
      <w:r w:rsidRPr="00C260C1">
        <w:rPr>
          <w:rFonts w:eastAsiaTheme="minorHAnsi"/>
          <w:b/>
          <w:szCs w:val="24"/>
          <w:lang w:val="lt-LT"/>
        </w:rPr>
        <w:t xml:space="preserve"> </w:t>
      </w:r>
      <w:r w:rsidRPr="00C260C1">
        <w:rPr>
          <w:rFonts w:eastAsia="Calibri" w:cstheme="minorBidi"/>
          <w:b/>
          <w:szCs w:val="24"/>
          <w:lang w:val="lt-LT" w:eastAsia="lt-LT"/>
        </w:rPr>
        <w:t>2019 m. Nacionalinės reformų darbotvarkės (</w:t>
      </w:r>
      <w:hyperlink r:id="rId118" w:history="1">
        <w:r w:rsidRPr="00C260C1">
          <w:rPr>
            <w:rFonts w:eastAsia="Calibri" w:cstheme="minorBidi"/>
            <w:b/>
            <w:szCs w:val="24"/>
            <w:u w:val="single"/>
            <w:lang w:val="lt-LT" w:eastAsia="lt-LT"/>
          </w:rPr>
          <w:t>NRD</w:t>
        </w:r>
      </w:hyperlink>
      <w:r w:rsidR="00341481" w:rsidRPr="00C260C1">
        <w:rPr>
          <w:rFonts w:eastAsia="Calibri" w:cstheme="minorBidi"/>
          <w:b/>
          <w:szCs w:val="24"/>
          <w:lang w:val="lt-LT" w:eastAsia="lt-LT"/>
        </w:rPr>
        <w:t xml:space="preserve">) </w:t>
      </w:r>
      <w:r w:rsidR="00341481" w:rsidRPr="00C260C1">
        <w:rPr>
          <w:rFonts w:eastAsia="Calibri" w:cstheme="minorBidi"/>
          <w:szCs w:val="24"/>
          <w:lang w:val="lt-LT" w:eastAsia="lt-LT"/>
        </w:rPr>
        <w:t>ir jos priemonių plano.</w:t>
      </w:r>
    </w:p>
    <w:p w14:paraId="3C9DC861" w14:textId="77777777" w:rsidR="00C14E5F" w:rsidRPr="00C260C1" w:rsidRDefault="00C14E5F" w:rsidP="00004D37">
      <w:pPr>
        <w:pStyle w:val="Sraopastraipa"/>
        <w:tabs>
          <w:tab w:val="left" w:pos="0"/>
        </w:tabs>
        <w:ind w:left="0" w:firstLine="709"/>
        <w:jc w:val="both"/>
        <w:rPr>
          <w:rFonts w:eastAsia="Calibri" w:cstheme="minorBidi"/>
          <w:szCs w:val="24"/>
          <w:lang w:val="lt-LT" w:eastAsia="lt-LT"/>
        </w:rPr>
      </w:pPr>
      <w:r w:rsidRPr="00C260C1">
        <w:rPr>
          <w:rFonts w:eastAsia="Calibri" w:cstheme="minorBidi"/>
          <w:szCs w:val="24"/>
          <w:lang w:val="lt-LT" w:eastAsia="lt-LT"/>
        </w:rPr>
        <w:t>2019 metų Nacionalinėje reformų darbotvarkėje apibendrinamos svarbiausios vykdomos ir planuojamos vykdyti struktūrinės reformos, kuriomis siekiama įveikti didžiausius ekonomikos ir socialinės politikos iššūkius, kylančius Lietuvai, kaip Europos Sąjungos valstybei narei, dalyvaujant Europos ekonominės politikos koordinavimo semestre. Siekdamos ekonomikos augimo ir užimtumo didėjimo, valstybės narės kasmet Nacionalinę reformų darbotvarkę su jose numatytomis struktūrinėmis reformomis teikia Europos Komisijai</w:t>
      </w:r>
    </w:p>
    <w:p w14:paraId="48D2DD3D" w14:textId="77777777" w:rsidR="00C14E5F" w:rsidRPr="00C260C1" w:rsidRDefault="00C14E5F" w:rsidP="00004D37">
      <w:pPr>
        <w:pStyle w:val="Sraopastraipa"/>
        <w:tabs>
          <w:tab w:val="left" w:pos="0"/>
        </w:tabs>
        <w:ind w:left="0" w:firstLine="709"/>
        <w:jc w:val="both"/>
        <w:rPr>
          <w:rFonts w:eastAsia="Calibri" w:cstheme="minorBidi"/>
          <w:szCs w:val="24"/>
          <w:lang w:val="lt-LT" w:eastAsia="lt-LT"/>
        </w:rPr>
      </w:pPr>
      <w:r w:rsidRPr="00C260C1">
        <w:rPr>
          <w:rFonts w:eastAsia="Calibri" w:cstheme="minorBidi"/>
          <w:szCs w:val="24"/>
          <w:lang w:val="lt-LT" w:eastAsia="lt-LT"/>
        </w:rPr>
        <w:t>Komitetas susipažino su 2019 m. Nacionalinėje reformų darbotvarkėje pateikta informacija ir nutarė siūlyti Lietuvos Respublikos Vyriausybei:</w:t>
      </w:r>
    </w:p>
    <w:p w14:paraId="72AA578B" w14:textId="0FF0D222" w:rsidR="00C14E5F" w:rsidRPr="00C260C1" w:rsidRDefault="00C14E5F" w:rsidP="00004D37">
      <w:pPr>
        <w:pStyle w:val="Sraopastraipa"/>
        <w:tabs>
          <w:tab w:val="left" w:pos="0"/>
        </w:tabs>
        <w:ind w:left="0" w:firstLine="709"/>
        <w:jc w:val="both"/>
        <w:rPr>
          <w:rFonts w:eastAsia="Calibri" w:cstheme="minorBidi"/>
          <w:szCs w:val="24"/>
          <w:lang w:val="lt-LT" w:eastAsia="lt-LT"/>
        </w:rPr>
      </w:pPr>
      <w:r w:rsidRPr="00C260C1">
        <w:rPr>
          <w:rFonts w:eastAsia="Calibri" w:cstheme="minorBidi"/>
          <w:szCs w:val="24"/>
          <w:lang w:val="lt-LT" w:eastAsia="lt-LT"/>
        </w:rPr>
        <w:t xml:space="preserve">1. </w:t>
      </w:r>
      <w:r w:rsidR="00144202">
        <w:rPr>
          <w:rFonts w:eastAsia="Calibri" w:cstheme="minorBidi"/>
          <w:szCs w:val="24"/>
          <w:lang w:val="lt-LT" w:eastAsia="lt-LT"/>
        </w:rPr>
        <w:t>A</w:t>
      </w:r>
      <w:r w:rsidRPr="00C260C1">
        <w:rPr>
          <w:rFonts w:eastAsia="Calibri" w:cstheme="minorBidi"/>
          <w:szCs w:val="24"/>
          <w:lang w:val="lt-LT" w:eastAsia="lt-LT"/>
        </w:rPr>
        <w:t>tsižvelgiant į tai, kad regioniniai skirtumai Lietuvoje yra didesni nei Europos Sąjungos vidurkis ir pastaruosius du dešimtmečius nuolat didėja, numatyti konkrečias priemones siekiant efektyviai mažinti šiuos regioninius skirtumus;</w:t>
      </w:r>
    </w:p>
    <w:p w14:paraId="04FB2099" w14:textId="24E9A22D" w:rsidR="00C14E5F" w:rsidRPr="00C260C1" w:rsidRDefault="00C14E5F" w:rsidP="00004D37">
      <w:pPr>
        <w:pStyle w:val="Sraopastraipa"/>
        <w:tabs>
          <w:tab w:val="left" w:pos="0"/>
        </w:tabs>
        <w:ind w:left="0" w:firstLine="709"/>
        <w:jc w:val="both"/>
        <w:rPr>
          <w:rFonts w:eastAsia="Calibri" w:cstheme="minorBidi"/>
          <w:szCs w:val="24"/>
          <w:lang w:val="lt-LT" w:eastAsia="lt-LT"/>
        </w:rPr>
      </w:pPr>
      <w:r w:rsidRPr="00C260C1">
        <w:rPr>
          <w:rFonts w:eastAsia="Calibri" w:cstheme="minorBidi"/>
          <w:szCs w:val="24"/>
          <w:lang w:val="lt-LT" w:eastAsia="lt-LT"/>
        </w:rPr>
        <w:t>2.</w:t>
      </w:r>
      <w:r w:rsidR="00144202">
        <w:rPr>
          <w:rFonts w:eastAsia="Calibri" w:cstheme="minorBidi"/>
          <w:szCs w:val="24"/>
          <w:lang w:val="lt-LT" w:eastAsia="lt-LT"/>
        </w:rPr>
        <w:t>A</w:t>
      </w:r>
      <w:r w:rsidRPr="00C260C1">
        <w:rPr>
          <w:rFonts w:eastAsia="Calibri" w:cstheme="minorBidi"/>
          <w:szCs w:val="24"/>
          <w:lang w:val="lt-LT" w:eastAsia="lt-LT"/>
        </w:rPr>
        <w:t>tsižvelgiant į tai, kad Lietuvoje klausimai, susiję su pajamų nelygybe, skurdu ir socialine atskirtimi išlieka labai aktualūs, numatyti racionaliai pagrįstas priemones veiksmingai spręsti šias problemas įvertinant regioninės atskirties aspektą.</w:t>
      </w:r>
    </w:p>
    <w:p w14:paraId="33FD6317" w14:textId="533A3B16" w:rsidR="00B37780" w:rsidRPr="00C260C1" w:rsidRDefault="00C14E5F" w:rsidP="00004D37">
      <w:pPr>
        <w:pStyle w:val="Sraopastraipa"/>
        <w:tabs>
          <w:tab w:val="left" w:pos="0"/>
        </w:tabs>
        <w:ind w:left="0" w:firstLine="709"/>
        <w:jc w:val="both"/>
        <w:rPr>
          <w:rFonts w:eastAsia="Calibri" w:cstheme="minorBidi"/>
          <w:szCs w:val="24"/>
          <w:lang w:val="lt-LT" w:eastAsia="lt-LT"/>
        </w:rPr>
      </w:pPr>
      <w:r w:rsidRPr="00C260C1">
        <w:rPr>
          <w:rFonts w:eastAsia="Calibri" w:cstheme="minorBidi"/>
          <w:szCs w:val="24"/>
          <w:lang w:val="lt-LT" w:eastAsia="lt-LT"/>
        </w:rPr>
        <w:t>Komitetas ateityje stebės Nacionalinės reform</w:t>
      </w:r>
      <w:r w:rsidR="004B7352">
        <w:rPr>
          <w:rFonts w:eastAsia="Calibri" w:cstheme="minorBidi"/>
          <w:szCs w:val="24"/>
          <w:lang w:val="lt-LT" w:eastAsia="lt-LT"/>
        </w:rPr>
        <w:t>ų</w:t>
      </w:r>
      <w:r w:rsidRPr="00C260C1">
        <w:rPr>
          <w:rFonts w:eastAsia="Calibri" w:cstheme="minorBidi"/>
          <w:szCs w:val="24"/>
          <w:lang w:val="lt-LT" w:eastAsia="lt-LT"/>
        </w:rPr>
        <w:t xml:space="preserve"> darbotvarkės priemonių plano įgyvendinimą formuojant 2020 m. valstybės ir savivaldybių biudžetus.</w:t>
      </w:r>
    </w:p>
    <w:p w14:paraId="67A686F1" w14:textId="77777777" w:rsidR="00B37780" w:rsidRPr="00C260C1" w:rsidRDefault="00B37780" w:rsidP="00004D37">
      <w:pPr>
        <w:pStyle w:val="Sraopastraipa"/>
        <w:tabs>
          <w:tab w:val="left" w:pos="0"/>
        </w:tabs>
        <w:ind w:left="0" w:firstLine="709"/>
        <w:jc w:val="both"/>
        <w:rPr>
          <w:rFonts w:eastAsia="Calibri" w:cstheme="minorBidi"/>
          <w:szCs w:val="24"/>
          <w:lang w:val="lt-LT" w:eastAsia="lt-LT"/>
        </w:rPr>
      </w:pPr>
    </w:p>
    <w:p w14:paraId="7589EB00" w14:textId="1839F600" w:rsidR="00B37780" w:rsidRPr="00C260C1" w:rsidRDefault="00B37780" w:rsidP="00004D37">
      <w:pPr>
        <w:pStyle w:val="Sraopastraipa"/>
        <w:tabs>
          <w:tab w:val="left" w:pos="0"/>
        </w:tabs>
        <w:ind w:left="0" w:firstLine="709"/>
        <w:jc w:val="both"/>
        <w:rPr>
          <w:rFonts w:eastAsia="Calibri" w:cstheme="minorBidi"/>
          <w:b/>
          <w:lang w:val="lt-LT" w:eastAsia="lt-LT"/>
        </w:rPr>
      </w:pPr>
      <w:r w:rsidRPr="00C260C1">
        <w:rPr>
          <w:rFonts w:eastAsia="Calibri" w:cstheme="minorBidi"/>
          <w:b/>
          <w:lang w:val="lt-LT" w:eastAsia="lt-LT"/>
        </w:rPr>
        <w:t xml:space="preserve">Vyriausiosios rinkimų komisijos </w:t>
      </w:r>
      <w:r w:rsidRPr="00C260C1">
        <w:rPr>
          <w:rFonts w:eastAsiaTheme="minorHAnsi" w:cstheme="minorBidi"/>
          <w:lang w:val="lt-LT"/>
        </w:rPr>
        <w:t>(toliau – VRK)</w:t>
      </w:r>
      <w:r w:rsidRPr="00C260C1">
        <w:rPr>
          <w:rFonts w:eastAsia="Calibri" w:cstheme="minorBidi"/>
          <w:b/>
          <w:lang w:val="lt-LT" w:eastAsia="lt-LT"/>
        </w:rPr>
        <w:t xml:space="preserve"> veikl</w:t>
      </w:r>
      <w:r w:rsidR="00E834E5">
        <w:rPr>
          <w:rFonts w:eastAsia="Calibri" w:cstheme="minorBidi"/>
          <w:b/>
          <w:lang w:val="lt-LT" w:eastAsia="lt-LT"/>
        </w:rPr>
        <w:t>a</w:t>
      </w:r>
      <w:r w:rsidRPr="00C260C1">
        <w:rPr>
          <w:rFonts w:eastAsia="Calibri" w:cstheme="minorBidi"/>
          <w:b/>
          <w:lang w:val="lt-LT" w:eastAsia="lt-LT"/>
        </w:rPr>
        <w:t xml:space="preserve"> ir 2019 m. rinkimų organizavimo</w:t>
      </w:r>
      <w:r w:rsidR="00E834E5">
        <w:rPr>
          <w:rFonts w:eastAsia="Calibri" w:cstheme="minorBidi"/>
          <w:b/>
          <w:lang w:val="lt-LT" w:eastAsia="lt-LT"/>
        </w:rPr>
        <w:t xml:space="preserve"> klausimai</w:t>
      </w:r>
      <w:r w:rsidRPr="00C260C1">
        <w:rPr>
          <w:rFonts w:eastAsia="Calibri" w:cstheme="minorBidi"/>
          <w:b/>
          <w:lang w:val="lt-LT" w:eastAsia="lt-LT"/>
        </w:rPr>
        <w:t xml:space="preserve">. </w:t>
      </w:r>
    </w:p>
    <w:p w14:paraId="12FD1B0B" w14:textId="187C4310" w:rsidR="00B37780" w:rsidRPr="00C260C1" w:rsidRDefault="00B37780" w:rsidP="00004D37">
      <w:pPr>
        <w:pStyle w:val="Sraopastraipa"/>
        <w:tabs>
          <w:tab w:val="left" w:pos="0"/>
        </w:tabs>
        <w:ind w:left="0" w:firstLine="709"/>
        <w:jc w:val="both"/>
        <w:rPr>
          <w:rFonts w:eastAsiaTheme="minorHAnsi" w:cstheme="minorBidi"/>
          <w:lang w:val="lt-LT"/>
        </w:rPr>
      </w:pPr>
      <w:r w:rsidRPr="00C260C1">
        <w:rPr>
          <w:rFonts w:eastAsiaTheme="minorHAnsi" w:cstheme="minorBidi"/>
          <w:lang w:val="lt-LT"/>
        </w:rPr>
        <w:t>VRK pristatė informaciją apie 2019 m. pavasarį vykusius savivaldybių tarybų rinkimus, Respublikos Prezidento rinkimus ir Rinkimus į Europos Parlamentą. Komiteto nariai su VRK atstovais aptarė problemas, iššūkius ir jų sprendimo galimybes. Diskutuota apie rinkimų komitetų veiklos detalesnį reglamentavimą bei politinės reklamos stebėseną ir draudimą. Aptartos įžvalgos dėl politinės reklamos socialiniuose tinkluose. Visuomeninės organizacijos „Baltosios pirštinės“ atstovės pristatė jų pastebėjimus dėl rinkimų organizavimo trūkumų.</w:t>
      </w:r>
    </w:p>
    <w:p w14:paraId="5EFF16F9" w14:textId="2DA44BCF" w:rsidR="00B37780" w:rsidRPr="00C260C1" w:rsidRDefault="00B37780" w:rsidP="00004D37">
      <w:pPr>
        <w:pStyle w:val="Sraopastraipa"/>
        <w:tabs>
          <w:tab w:val="left" w:pos="0"/>
        </w:tabs>
        <w:ind w:left="0" w:firstLine="709"/>
        <w:jc w:val="both"/>
        <w:rPr>
          <w:rFonts w:eastAsia="Calibri" w:cstheme="minorBidi"/>
          <w:szCs w:val="24"/>
          <w:lang w:val="lt-LT" w:eastAsia="lt-LT"/>
        </w:rPr>
      </w:pPr>
      <w:r w:rsidRPr="00C260C1">
        <w:rPr>
          <w:rFonts w:eastAsiaTheme="minorHAnsi" w:cstheme="minorBidi"/>
          <w:lang w:val="lt-LT"/>
        </w:rPr>
        <w:t>Komitetas susipažino su rinkimų metu išryškėjusiomis teisinio reguliavimo problemomis ir nutarė siūlyti VRK kartu su Teisingumo ministerija aptarti teisės aktų tobulinimo poreikį.</w:t>
      </w:r>
    </w:p>
    <w:p w14:paraId="3569BA64" w14:textId="77777777" w:rsidR="00B37780" w:rsidRPr="00C260C1" w:rsidRDefault="00B37780" w:rsidP="00004D37">
      <w:pPr>
        <w:pStyle w:val="Sraopastraipa"/>
        <w:tabs>
          <w:tab w:val="left" w:pos="0"/>
        </w:tabs>
        <w:ind w:left="0" w:firstLine="709"/>
        <w:jc w:val="both"/>
        <w:rPr>
          <w:rFonts w:eastAsia="Calibri" w:cstheme="minorBidi"/>
          <w:szCs w:val="24"/>
          <w:lang w:val="lt-LT" w:eastAsia="lt-LT"/>
        </w:rPr>
      </w:pPr>
    </w:p>
    <w:p w14:paraId="58D5510E" w14:textId="77777777" w:rsidR="00341481" w:rsidRPr="00C260C1" w:rsidRDefault="00341481" w:rsidP="00004D37">
      <w:pPr>
        <w:pStyle w:val="Sraopastraipa"/>
        <w:tabs>
          <w:tab w:val="left" w:pos="0"/>
        </w:tabs>
        <w:ind w:left="0" w:firstLine="709"/>
        <w:jc w:val="both"/>
        <w:rPr>
          <w:rFonts w:eastAsiaTheme="minorHAnsi"/>
          <w:b/>
          <w:szCs w:val="24"/>
          <w:lang w:val="lt-LT"/>
        </w:rPr>
      </w:pPr>
      <w:r w:rsidRPr="00C260C1">
        <w:rPr>
          <w:rFonts w:eastAsiaTheme="minorHAnsi"/>
          <w:szCs w:val="24"/>
          <w:lang w:val="lt-LT"/>
        </w:rPr>
        <w:t>2019 m. liepos 10 d.</w:t>
      </w:r>
      <w:r w:rsidRPr="00C260C1">
        <w:rPr>
          <w:rFonts w:eastAsiaTheme="minorHAnsi"/>
          <w:b/>
          <w:szCs w:val="24"/>
          <w:lang w:val="lt-LT"/>
        </w:rPr>
        <w:t xml:space="preserve"> </w:t>
      </w:r>
      <w:r w:rsidRPr="00C260C1">
        <w:rPr>
          <w:rFonts w:eastAsiaTheme="minorHAnsi"/>
          <w:szCs w:val="24"/>
          <w:lang w:val="lt-LT"/>
        </w:rPr>
        <w:t>Komitetas vykdė parlamentinę kontrolę</w:t>
      </w:r>
      <w:r w:rsidRPr="00C260C1">
        <w:rPr>
          <w:rFonts w:eastAsiaTheme="minorHAnsi"/>
          <w:b/>
          <w:szCs w:val="24"/>
          <w:lang w:val="lt-LT"/>
        </w:rPr>
        <w:t xml:space="preserve"> </w:t>
      </w:r>
      <w:r w:rsidRPr="00C260C1">
        <w:rPr>
          <w:rFonts w:eastAsiaTheme="minorHAnsi"/>
          <w:szCs w:val="24"/>
          <w:lang w:val="lt-LT"/>
        </w:rPr>
        <w:t>dėl</w:t>
      </w:r>
      <w:r w:rsidRPr="00C260C1">
        <w:rPr>
          <w:rFonts w:eastAsiaTheme="minorHAnsi"/>
          <w:b/>
          <w:szCs w:val="24"/>
          <w:lang w:val="lt-LT"/>
        </w:rPr>
        <w:t xml:space="preserve"> nevyriausybinių organizacijų ir bendruomeninės veiklos stiprinimo priemonių po 2019 m.</w:t>
      </w:r>
    </w:p>
    <w:p w14:paraId="07B5E288" w14:textId="77777777" w:rsidR="00341481" w:rsidRPr="00C260C1" w:rsidRDefault="00341481" w:rsidP="00004D37">
      <w:pPr>
        <w:pStyle w:val="Sraopastraipa"/>
        <w:tabs>
          <w:tab w:val="left" w:pos="0"/>
        </w:tabs>
        <w:ind w:left="0" w:firstLine="709"/>
        <w:jc w:val="both"/>
        <w:rPr>
          <w:rFonts w:eastAsiaTheme="minorHAnsi"/>
          <w:szCs w:val="24"/>
          <w:lang w:val="lt-LT"/>
        </w:rPr>
      </w:pPr>
      <w:r w:rsidRPr="00C260C1">
        <w:rPr>
          <w:rFonts w:eastAsiaTheme="minorHAnsi"/>
          <w:szCs w:val="24"/>
          <w:lang w:val="lt-LT"/>
        </w:rPr>
        <w:t>Socialinės apsaugos ir darbo ministerijos atstovai pristatė Nevyriausybinių organizacijų ir bendruomenių plėtros 2017–2019 metų veiksmų plano priemonės „Remti bendruomeninę veiklą“ esmines įgyvendinimo problemas ir gerąją patirtį. Pažymėjo pagrindines gaires, kuriomis vadovaujantis bus planuojama parama nevyriausybinėms ir bendruomeninėms organizacijoms po 2019 metų.</w:t>
      </w:r>
    </w:p>
    <w:p w14:paraId="45135148" w14:textId="77777777" w:rsidR="00341481" w:rsidRPr="00C260C1" w:rsidRDefault="00341481" w:rsidP="00004D37">
      <w:pPr>
        <w:pStyle w:val="Sraopastraipa"/>
        <w:tabs>
          <w:tab w:val="left" w:pos="0"/>
        </w:tabs>
        <w:ind w:left="0" w:firstLine="709"/>
        <w:jc w:val="both"/>
        <w:rPr>
          <w:rFonts w:eastAsiaTheme="minorHAnsi"/>
          <w:szCs w:val="24"/>
          <w:lang w:val="lt-LT"/>
        </w:rPr>
      </w:pPr>
      <w:r w:rsidRPr="00C260C1">
        <w:rPr>
          <w:rFonts w:eastAsiaTheme="minorHAnsi"/>
          <w:szCs w:val="24"/>
          <w:lang w:val="lt-LT"/>
        </w:rPr>
        <w:t>Komiteto nariai atkreipė dėmesį, kad priemonė „Remti bendruomeninę veiklą“ turėtų orientuotis į išskirtinai bendruomeninių organizacijų veiklos stiprinimą.</w:t>
      </w:r>
    </w:p>
    <w:p w14:paraId="337B81D8" w14:textId="6056CE7F" w:rsidR="00341481" w:rsidRPr="00C260C1" w:rsidRDefault="006576F5" w:rsidP="00004D37">
      <w:pPr>
        <w:pStyle w:val="Sraopastraipa"/>
        <w:tabs>
          <w:tab w:val="left" w:pos="0"/>
        </w:tabs>
        <w:ind w:left="0" w:firstLine="709"/>
        <w:jc w:val="both"/>
        <w:rPr>
          <w:rFonts w:eastAsiaTheme="minorHAnsi" w:cstheme="minorBidi"/>
          <w:lang w:val="lt-LT"/>
        </w:rPr>
      </w:pPr>
      <w:r w:rsidRPr="00C260C1">
        <w:rPr>
          <w:rFonts w:eastAsiaTheme="minorHAnsi"/>
          <w:szCs w:val="24"/>
          <w:lang w:val="lt-LT"/>
        </w:rPr>
        <w:t>Komitetas nutarė</w:t>
      </w:r>
      <w:r w:rsidR="00341481" w:rsidRPr="00C260C1">
        <w:rPr>
          <w:rFonts w:eastAsiaTheme="minorHAnsi"/>
          <w:szCs w:val="24"/>
          <w:lang w:val="lt-LT"/>
        </w:rPr>
        <w:t xml:space="preserve"> </w:t>
      </w:r>
      <w:r w:rsidR="00341481" w:rsidRPr="00C260C1">
        <w:rPr>
          <w:rFonts w:eastAsiaTheme="minorHAnsi" w:cstheme="minorBidi"/>
          <w:lang w:val="lt-LT"/>
        </w:rPr>
        <w:t>prašyti Socialinės apsaugos ir darbo ministerijos naujo laikotarpio programą patvirtinti ne vėliau kaip 2020 m. kovo 1 d. ir bendruomeninių organizacijų projektams skirti 80 proc. programos lėšų.</w:t>
      </w:r>
    </w:p>
    <w:p w14:paraId="7D3CB50D" w14:textId="78E74D18" w:rsidR="00CC4DF0" w:rsidRDefault="00CC4DF0" w:rsidP="00004D37">
      <w:pPr>
        <w:pStyle w:val="Sraopastraipa"/>
        <w:tabs>
          <w:tab w:val="left" w:pos="0"/>
        </w:tabs>
        <w:ind w:left="0" w:firstLine="709"/>
        <w:jc w:val="both"/>
        <w:rPr>
          <w:rFonts w:eastAsia="Calibri" w:cstheme="minorBidi"/>
          <w:szCs w:val="24"/>
          <w:lang w:val="lt-LT" w:eastAsia="lt-LT"/>
        </w:rPr>
      </w:pPr>
    </w:p>
    <w:p w14:paraId="247C4BE6" w14:textId="77777777" w:rsidR="00CC4DF0" w:rsidRPr="00C260C1" w:rsidRDefault="00CC4DF0" w:rsidP="00004D37">
      <w:pPr>
        <w:spacing w:after="0" w:line="240" w:lineRule="auto"/>
        <w:ind w:firstLine="709"/>
        <w:jc w:val="both"/>
        <w:rPr>
          <w:rFonts w:ascii="Times New Roman" w:hAnsi="Times New Roman"/>
          <w:b/>
          <w:sz w:val="24"/>
          <w:szCs w:val="24"/>
        </w:rPr>
      </w:pPr>
      <w:r w:rsidRPr="00C260C1">
        <w:rPr>
          <w:rFonts w:ascii="Times New Roman" w:hAnsi="Times New Roman"/>
          <w:b/>
          <w:sz w:val="24"/>
          <w:szCs w:val="24"/>
        </w:rPr>
        <w:t xml:space="preserve">Dėl Regioninės plėtros įstatymo pakeitimo projekto rengimo eigos. </w:t>
      </w:r>
    </w:p>
    <w:p w14:paraId="5B4332A9" w14:textId="42622937" w:rsidR="00CC4DF0" w:rsidRPr="00C260C1"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Komitetas</w:t>
      </w:r>
      <w:r w:rsidRPr="00C260C1">
        <w:rPr>
          <w:sz w:val="24"/>
          <w:szCs w:val="24"/>
        </w:rPr>
        <w:t xml:space="preserve"> </w:t>
      </w:r>
      <w:r w:rsidRPr="00C260C1">
        <w:rPr>
          <w:rFonts w:ascii="Times New Roman" w:hAnsi="Times New Roman"/>
          <w:sz w:val="24"/>
          <w:szCs w:val="24"/>
        </w:rPr>
        <w:t>2019 m. gegužės 15 d. išklausė Vidaus reikalų ministerijos atstovų informaciją apie tai, kaip vyksta Regioninės plėtros įstatymo pakeitimo projekto rengimo darbai</w:t>
      </w:r>
      <w:r w:rsidR="00FD078B">
        <w:rPr>
          <w:rFonts w:ascii="Times New Roman" w:hAnsi="Times New Roman"/>
          <w:sz w:val="24"/>
          <w:szCs w:val="24"/>
        </w:rPr>
        <w:t xml:space="preserve">, </w:t>
      </w:r>
      <w:r w:rsidRPr="00C260C1">
        <w:rPr>
          <w:rFonts w:ascii="Times New Roman" w:hAnsi="Times New Roman"/>
          <w:sz w:val="24"/>
          <w:szCs w:val="24"/>
        </w:rPr>
        <w:t xml:space="preserve">supažindino su svarbiausiomis įstatymo pakeitimo projekto nuostatomis. </w:t>
      </w:r>
    </w:p>
    <w:p w14:paraId="3BFB6851" w14:textId="71FC0215" w:rsidR="00CC4DF0" w:rsidRPr="00C260C1"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 xml:space="preserve">Komitetas, </w:t>
      </w:r>
      <w:r w:rsidR="00E834E5">
        <w:rPr>
          <w:rFonts w:ascii="Times New Roman" w:hAnsi="Times New Roman"/>
          <w:sz w:val="24"/>
          <w:szCs w:val="24"/>
        </w:rPr>
        <w:t>siekdamas</w:t>
      </w:r>
      <w:r w:rsidRPr="00C260C1">
        <w:rPr>
          <w:rFonts w:ascii="Times New Roman" w:hAnsi="Times New Roman"/>
          <w:sz w:val="24"/>
          <w:szCs w:val="24"/>
        </w:rPr>
        <w:t xml:space="preserve"> geresnės įstatymo projekto kokybės ir didesnio sutarimo dėl atskirų jo nuostatų, pasiūlė Vidaus reikalų ministerijos atstovams organizuoti pasitarimus ir, dalyvaujant regionų plėtros tarybų, socialinių ekonominių partnerių ir valstybinių institucijų, atsakingų už regioninę plėtrą, atstovams, platesniame suinteresuotų asmenų rate detaliau aptarti šio rengiamo įstatymo projekto nuostatas.  </w:t>
      </w:r>
    </w:p>
    <w:p w14:paraId="36DDCCFC" w14:textId="77777777" w:rsidR="00CC4DF0" w:rsidRPr="00C260C1" w:rsidRDefault="00CC4DF0" w:rsidP="00004D37">
      <w:pPr>
        <w:spacing w:after="0" w:line="240" w:lineRule="auto"/>
        <w:ind w:firstLine="709"/>
        <w:jc w:val="both"/>
        <w:rPr>
          <w:rFonts w:ascii="Times New Roman" w:hAnsi="Times New Roman"/>
          <w:sz w:val="24"/>
          <w:szCs w:val="24"/>
        </w:rPr>
      </w:pPr>
    </w:p>
    <w:p w14:paraId="760DA60D" w14:textId="5CD56C06" w:rsidR="00CC4DF0" w:rsidRPr="00C260C1" w:rsidRDefault="00E834E5" w:rsidP="00004D37">
      <w:pPr>
        <w:spacing w:after="0" w:line="240" w:lineRule="auto"/>
        <w:ind w:firstLine="709"/>
        <w:jc w:val="both"/>
        <w:rPr>
          <w:rFonts w:ascii="Times New Roman" w:hAnsi="Times New Roman"/>
          <w:b/>
          <w:sz w:val="24"/>
          <w:szCs w:val="24"/>
        </w:rPr>
      </w:pPr>
      <w:r w:rsidRPr="00E834E5">
        <w:rPr>
          <w:rFonts w:ascii="Times New Roman" w:hAnsi="Times New Roman"/>
          <w:sz w:val="24"/>
          <w:szCs w:val="24"/>
        </w:rPr>
        <w:t>V</w:t>
      </w:r>
      <w:r w:rsidR="00CC4DF0" w:rsidRPr="00E834E5">
        <w:rPr>
          <w:rFonts w:ascii="Times New Roman" w:hAnsi="Times New Roman"/>
          <w:sz w:val="24"/>
          <w:szCs w:val="24"/>
        </w:rPr>
        <w:t>alstybinio audito ataskait</w:t>
      </w:r>
      <w:r w:rsidRPr="00E834E5">
        <w:rPr>
          <w:rFonts w:ascii="Times New Roman" w:hAnsi="Times New Roman"/>
          <w:sz w:val="24"/>
          <w:szCs w:val="24"/>
        </w:rPr>
        <w:t>a</w:t>
      </w:r>
      <w:r w:rsidR="00CC4DF0" w:rsidRPr="00C260C1">
        <w:rPr>
          <w:rFonts w:ascii="Times New Roman" w:hAnsi="Times New Roman"/>
          <w:b/>
          <w:sz w:val="24"/>
          <w:szCs w:val="24"/>
        </w:rPr>
        <w:t xml:space="preserve"> „Ar savivaldybių vykdomų funkcijų sistema sudaro sąlygas joms veikti efektyviai?“</w:t>
      </w:r>
    </w:p>
    <w:p w14:paraId="7AF75E37" w14:textId="301273A7" w:rsidR="00CC4DF0" w:rsidRPr="00C260C1"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Komitetas</w:t>
      </w:r>
      <w:r w:rsidRPr="00C260C1">
        <w:rPr>
          <w:sz w:val="24"/>
          <w:szCs w:val="24"/>
        </w:rPr>
        <w:t xml:space="preserve"> </w:t>
      </w:r>
      <w:r w:rsidRPr="00C260C1">
        <w:rPr>
          <w:rFonts w:ascii="Times New Roman" w:hAnsi="Times New Roman"/>
          <w:sz w:val="24"/>
          <w:szCs w:val="24"/>
        </w:rPr>
        <w:t xml:space="preserve">2019 m. birželio 26 d. </w:t>
      </w:r>
      <w:r w:rsidR="00E834E5">
        <w:rPr>
          <w:rFonts w:ascii="Times New Roman" w:hAnsi="Times New Roman"/>
          <w:sz w:val="24"/>
          <w:szCs w:val="24"/>
        </w:rPr>
        <w:t>išklausė</w:t>
      </w:r>
      <w:r w:rsidRPr="00C260C1">
        <w:rPr>
          <w:rFonts w:ascii="Times New Roman" w:hAnsi="Times New Roman"/>
          <w:sz w:val="24"/>
          <w:szCs w:val="24"/>
        </w:rPr>
        <w:t xml:space="preserve"> Valstybės kontrolės atstovų informaciją apie valstybinio audito „Ar savivaldybių vykdomų funkcijų sistema sudaro sąlygas joms veikti efektyviai“ rezultatus ir Vyriausybei, Finansų minist</w:t>
      </w:r>
      <w:r w:rsidR="00E834E5">
        <w:rPr>
          <w:rFonts w:ascii="Times New Roman" w:hAnsi="Times New Roman"/>
          <w:sz w:val="24"/>
          <w:szCs w:val="24"/>
        </w:rPr>
        <w:t xml:space="preserve">erijai pateiktas Rekomendacijas, taip pat </w:t>
      </w:r>
      <w:r w:rsidRPr="00C260C1">
        <w:rPr>
          <w:rFonts w:ascii="Times New Roman" w:hAnsi="Times New Roman"/>
          <w:sz w:val="24"/>
          <w:szCs w:val="24"/>
        </w:rPr>
        <w:t>Finansų ministerijos, Vidaus reikalų ministerijos, Socialinės apsaugos ir darbo ministerijos ir Sveikatos apsaugos ministerijos atstovų nuomonę dėl valstybinio audito rezultatų ir pateiktų rekomendacijų pagal jų kuruojamas veiklos sritis.</w:t>
      </w:r>
    </w:p>
    <w:p w14:paraId="7EE67051" w14:textId="77777777" w:rsidR="00CC4DF0" w:rsidRPr="00C260C1" w:rsidRDefault="00CC4DF0" w:rsidP="00004D37">
      <w:pPr>
        <w:spacing w:after="0" w:line="240" w:lineRule="auto"/>
        <w:ind w:firstLine="709"/>
        <w:jc w:val="both"/>
        <w:rPr>
          <w:rFonts w:ascii="Times New Roman" w:hAnsi="Times New Roman"/>
          <w:sz w:val="24"/>
          <w:szCs w:val="24"/>
        </w:rPr>
      </w:pPr>
      <w:r w:rsidRPr="00C260C1">
        <w:rPr>
          <w:rFonts w:ascii="Times New Roman" w:hAnsi="Times New Roman"/>
          <w:sz w:val="24"/>
          <w:szCs w:val="24"/>
        </w:rPr>
        <w:t>Taip pat Komitetas aptarė numatomas vykdyti pateiktų Valstybės kontrolės rekomendacijų įgyvendinimo priemones.</w:t>
      </w:r>
    </w:p>
    <w:p w14:paraId="696FDBDE" w14:textId="742FD287" w:rsidR="00CC4DF0" w:rsidRPr="00C260C1" w:rsidRDefault="00E834E5" w:rsidP="00004D37">
      <w:pPr>
        <w:spacing w:after="0" w:line="240" w:lineRule="auto"/>
        <w:ind w:firstLine="709"/>
        <w:jc w:val="both"/>
        <w:rPr>
          <w:rFonts w:ascii="Times New Roman" w:hAnsi="Times New Roman"/>
          <w:sz w:val="24"/>
          <w:szCs w:val="24"/>
        </w:rPr>
      </w:pPr>
      <w:r>
        <w:rPr>
          <w:rFonts w:ascii="Times New Roman" w:hAnsi="Times New Roman"/>
          <w:sz w:val="24"/>
          <w:szCs w:val="24"/>
        </w:rPr>
        <w:t>Nuspręsta</w:t>
      </w:r>
      <w:r w:rsidR="00CC4DF0" w:rsidRPr="00C260C1">
        <w:rPr>
          <w:rFonts w:ascii="Times New Roman" w:hAnsi="Times New Roman"/>
          <w:sz w:val="24"/>
          <w:szCs w:val="24"/>
        </w:rPr>
        <w:t xml:space="preserve"> 2019 m. VI</w:t>
      </w:r>
      <w:r w:rsidR="00FD078B">
        <w:rPr>
          <w:rFonts w:ascii="Times New Roman" w:hAnsi="Times New Roman"/>
          <w:sz w:val="24"/>
          <w:szCs w:val="24"/>
        </w:rPr>
        <w:t>I</w:t>
      </w:r>
      <w:r w:rsidR="00CC4DF0" w:rsidRPr="00C260C1">
        <w:rPr>
          <w:rFonts w:ascii="Times New Roman" w:hAnsi="Times New Roman"/>
          <w:sz w:val="24"/>
          <w:szCs w:val="24"/>
        </w:rPr>
        <w:t xml:space="preserve"> (rudens) sesijos metu organizuoti platesnę diskusiją apie savivaldyb</w:t>
      </w:r>
      <w:r>
        <w:rPr>
          <w:rFonts w:ascii="Times New Roman" w:hAnsi="Times New Roman"/>
          <w:sz w:val="24"/>
          <w:szCs w:val="24"/>
        </w:rPr>
        <w:t>ėms</w:t>
      </w:r>
      <w:r w:rsidR="00CC4DF0" w:rsidRPr="00C260C1">
        <w:rPr>
          <w:rFonts w:ascii="Times New Roman" w:hAnsi="Times New Roman"/>
          <w:sz w:val="24"/>
          <w:szCs w:val="24"/>
        </w:rPr>
        <w:t xml:space="preserve"> pavestų funkcijų optimizavimo ir jų finansavimo sistemos tobulinimo galimybes, pakviečiant joje dalyvauti valstybinių institucijų ir savivaldybių atstovus. </w:t>
      </w:r>
    </w:p>
    <w:p w14:paraId="0352CB03" w14:textId="77777777" w:rsidR="00CC4DF0" w:rsidRPr="00C260C1" w:rsidRDefault="00CC4DF0" w:rsidP="00004D37">
      <w:pPr>
        <w:spacing w:after="0" w:line="240" w:lineRule="auto"/>
        <w:ind w:firstLine="709"/>
        <w:jc w:val="both"/>
        <w:rPr>
          <w:rFonts w:ascii="Times New Roman" w:hAnsi="Times New Roman"/>
          <w:sz w:val="24"/>
          <w:szCs w:val="24"/>
        </w:rPr>
      </w:pPr>
    </w:p>
    <w:p w14:paraId="1A42F321" w14:textId="1E3F0517" w:rsidR="00CC4DF0" w:rsidRPr="00C260C1" w:rsidRDefault="00CC4DF0" w:rsidP="00004D37">
      <w:pPr>
        <w:spacing w:after="0" w:line="240" w:lineRule="auto"/>
        <w:ind w:firstLine="709"/>
        <w:jc w:val="both"/>
        <w:rPr>
          <w:rFonts w:ascii="Times New Roman" w:hAnsi="Times New Roman"/>
          <w:b/>
          <w:sz w:val="24"/>
          <w:szCs w:val="24"/>
        </w:rPr>
      </w:pPr>
      <w:r w:rsidRPr="00C260C1">
        <w:rPr>
          <w:rFonts w:ascii="Times New Roman" w:hAnsi="Times New Roman"/>
          <w:b/>
          <w:sz w:val="24"/>
          <w:szCs w:val="24"/>
        </w:rPr>
        <w:t>Demografijos, migracijos ir integracijos politikos 2018–2030 metų strategijos (toliau – Strategijos) įgyvendinimo tarpinstitucinio veiklos plano vykdymo eig</w:t>
      </w:r>
      <w:r w:rsidR="00E834E5">
        <w:rPr>
          <w:rFonts w:ascii="Times New Roman" w:hAnsi="Times New Roman"/>
          <w:b/>
          <w:sz w:val="24"/>
          <w:szCs w:val="24"/>
        </w:rPr>
        <w:t>a ir rezultai</w:t>
      </w:r>
      <w:r w:rsidRPr="00C260C1">
        <w:rPr>
          <w:rFonts w:ascii="Times New Roman" w:hAnsi="Times New Roman"/>
          <w:b/>
          <w:sz w:val="24"/>
          <w:szCs w:val="24"/>
        </w:rPr>
        <w:t>.</w:t>
      </w:r>
    </w:p>
    <w:p w14:paraId="77BF2C6D" w14:textId="30D0529D" w:rsidR="00CC4DF0" w:rsidRPr="00C260C1" w:rsidRDefault="00E834E5" w:rsidP="00E834E5">
      <w:pPr>
        <w:spacing w:after="0" w:line="240" w:lineRule="auto"/>
        <w:ind w:firstLine="709"/>
        <w:jc w:val="both"/>
        <w:rPr>
          <w:rFonts w:ascii="Times New Roman" w:hAnsi="Times New Roman"/>
          <w:sz w:val="24"/>
          <w:szCs w:val="24"/>
        </w:rPr>
      </w:pPr>
      <w:r>
        <w:rPr>
          <w:rFonts w:ascii="Times New Roman" w:hAnsi="Times New Roman"/>
          <w:sz w:val="24"/>
          <w:szCs w:val="24"/>
        </w:rPr>
        <w:t>Komitetas</w:t>
      </w:r>
      <w:r w:rsidR="00CC4DF0" w:rsidRPr="00C260C1">
        <w:rPr>
          <w:sz w:val="24"/>
          <w:szCs w:val="24"/>
        </w:rPr>
        <w:t xml:space="preserve"> </w:t>
      </w:r>
      <w:r w:rsidR="00CC4DF0" w:rsidRPr="00C260C1">
        <w:rPr>
          <w:rFonts w:ascii="Times New Roman" w:hAnsi="Times New Roman"/>
          <w:sz w:val="24"/>
          <w:szCs w:val="24"/>
        </w:rPr>
        <w:t>2019 m. liepos 17 d. išklausė</w:t>
      </w:r>
      <w:r>
        <w:rPr>
          <w:rFonts w:ascii="Times New Roman" w:hAnsi="Times New Roman"/>
          <w:sz w:val="24"/>
          <w:szCs w:val="24"/>
        </w:rPr>
        <w:t xml:space="preserve"> </w:t>
      </w:r>
      <w:r w:rsidR="00CC4DF0" w:rsidRPr="00C260C1">
        <w:rPr>
          <w:rFonts w:ascii="Times New Roman" w:hAnsi="Times New Roman"/>
          <w:sz w:val="24"/>
          <w:szCs w:val="24"/>
        </w:rPr>
        <w:t>Vyriausybės kanceliarijos</w:t>
      </w:r>
      <w:r>
        <w:rPr>
          <w:rFonts w:ascii="Times New Roman" w:hAnsi="Times New Roman"/>
          <w:sz w:val="24"/>
          <w:szCs w:val="24"/>
        </w:rPr>
        <w:t xml:space="preserve"> ir</w:t>
      </w:r>
      <w:r w:rsidR="00CC4DF0" w:rsidRPr="00C260C1">
        <w:rPr>
          <w:rFonts w:ascii="Times New Roman" w:hAnsi="Times New Roman"/>
          <w:sz w:val="24"/>
          <w:szCs w:val="24"/>
        </w:rPr>
        <w:t xml:space="preserve"> </w:t>
      </w:r>
      <w:r>
        <w:rPr>
          <w:rFonts w:ascii="Times New Roman" w:hAnsi="Times New Roman"/>
          <w:sz w:val="24"/>
          <w:szCs w:val="24"/>
        </w:rPr>
        <w:t xml:space="preserve">Socialinės apsaugos ir darbo ministerijos </w:t>
      </w:r>
      <w:r w:rsidR="00CC4DF0" w:rsidRPr="00C260C1">
        <w:rPr>
          <w:rFonts w:ascii="Times New Roman" w:hAnsi="Times New Roman"/>
          <w:sz w:val="24"/>
          <w:szCs w:val="24"/>
        </w:rPr>
        <w:t>atstovų informaciją apie Strategijos įgyvendinimo tarpinstitucinio veiklos pla</w:t>
      </w:r>
      <w:r>
        <w:rPr>
          <w:rFonts w:ascii="Times New Roman" w:hAnsi="Times New Roman"/>
          <w:sz w:val="24"/>
          <w:szCs w:val="24"/>
        </w:rPr>
        <w:t>no 2019–2021 metams priemonių</w:t>
      </w:r>
      <w:r w:rsidR="00CC4DF0" w:rsidRPr="00C260C1">
        <w:rPr>
          <w:rFonts w:ascii="Times New Roman" w:hAnsi="Times New Roman"/>
          <w:sz w:val="24"/>
          <w:szCs w:val="24"/>
        </w:rPr>
        <w:t xml:space="preserve"> vykdymo eigą</w:t>
      </w:r>
      <w:r>
        <w:rPr>
          <w:rFonts w:ascii="Times New Roman" w:hAnsi="Times New Roman"/>
          <w:sz w:val="24"/>
          <w:szCs w:val="24"/>
        </w:rPr>
        <w:t>.</w:t>
      </w:r>
      <w:r w:rsidR="00CC4DF0" w:rsidRPr="00C260C1">
        <w:rPr>
          <w:rFonts w:ascii="Times New Roman" w:hAnsi="Times New Roman"/>
          <w:sz w:val="24"/>
          <w:szCs w:val="24"/>
        </w:rPr>
        <w:t xml:space="preserve"> </w:t>
      </w:r>
    </w:p>
    <w:p w14:paraId="7C18534C" w14:textId="3A1AB183" w:rsidR="00CC4DF0" w:rsidRPr="00C260C1" w:rsidRDefault="00CC4DF0" w:rsidP="00004D37">
      <w:pPr>
        <w:spacing w:after="0" w:line="240" w:lineRule="auto"/>
        <w:ind w:firstLine="709"/>
        <w:jc w:val="both"/>
      </w:pPr>
      <w:r w:rsidRPr="00C260C1">
        <w:rPr>
          <w:rFonts w:ascii="Times New Roman" w:hAnsi="Times New Roman"/>
          <w:sz w:val="24"/>
          <w:szCs w:val="24"/>
        </w:rPr>
        <w:t xml:space="preserve">Komitetas nusprendė pakartotinai išklausyti informaciją 2020 m. sausio pabaigoje, kai bus gauti ir </w:t>
      </w:r>
      <w:r w:rsidR="00E834E5">
        <w:rPr>
          <w:rFonts w:ascii="Times New Roman" w:hAnsi="Times New Roman"/>
          <w:sz w:val="24"/>
          <w:szCs w:val="24"/>
        </w:rPr>
        <w:t>apibendrinti rezultatai už 2018</w:t>
      </w:r>
      <w:r w:rsidR="00EB08D4" w:rsidRPr="00C260C1">
        <w:rPr>
          <w:rFonts w:ascii="Times New Roman" w:hAnsi="Times New Roman"/>
          <w:sz w:val="24"/>
          <w:szCs w:val="24"/>
        </w:rPr>
        <w:t>–</w:t>
      </w:r>
      <w:r w:rsidRPr="00C260C1">
        <w:rPr>
          <w:rFonts w:ascii="Times New Roman" w:hAnsi="Times New Roman"/>
          <w:sz w:val="24"/>
          <w:szCs w:val="24"/>
        </w:rPr>
        <w:t xml:space="preserve">2019 metais vykdytas priemones pagal Strategijoje nustatytus vertinimo rodiklius. </w:t>
      </w:r>
    </w:p>
    <w:p w14:paraId="6FDA5936" w14:textId="77777777" w:rsidR="00EF7BC6" w:rsidRPr="00C260C1" w:rsidRDefault="00EF7BC6" w:rsidP="00004D37">
      <w:pPr>
        <w:tabs>
          <w:tab w:val="left" w:pos="0"/>
        </w:tabs>
        <w:spacing w:after="0" w:line="240" w:lineRule="auto"/>
        <w:ind w:firstLine="709"/>
        <w:rPr>
          <w:rFonts w:ascii="Times New Roman" w:eastAsia="MS Mincho" w:hAnsi="Times New Roman"/>
          <w:b/>
          <w:bCs/>
          <w:sz w:val="24"/>
          <w:szCs w:val="24"/>
        </w:rPr>
      </w:pPr>
    </w:p>
    <w:p w14:paraId="296D8AC6" w14:textId="5300A372" w:rsidR="00950105" w:rsidRDefault="00FB2FD8" w:rsidP="00950105">
      <w:pPr>
        <w:tabs>
          <w:tab w:val="left" w:pos="0"/>
        </w:tabs>
        <w:spacing w:after="0" w:line="240" w:lineRule="auto"/>
        <w:ind w:firstLine="709"/>
        <w:jc w:val="center"/>
        <w:rPr>
          <w:rFonts w:ascii="Times New Roman" w:eastAsia="MS Mincho" w:hAnsi="Times New Roman"/>
          <w:b/>
          <w:bCs/>
          <w:sz w:val="24"/>
          <w:szCs w:val="24"/>
        </w:rPr>
      </w:pPr>
      <w:r w:rsidRPr="00C260C1">
        <w:rPr>
          <w:rFonts w:ascii="Times New Roman" w:eastAsia="MS Mincho" w:hAnsi="Times New Roman"/>
          <w:b/>
          <w:bCs/>
          <w:sz w:val="24"/>
          <w:szCs w:val="24"/>
        </w:rPr>
        <w:t>2.4. Europos reikalų svarstymas</w:t>
      </w:r>
    </w:p>
    <w:p w14:paraId="5A8B31DE" w14:textId="77777777" w:rsidR="00F24AF6" w:rsidRDefault="00F24AF6" w:rsidP="00950105">
      <w:pPr>
        <w:tabs>
          <w:tab w:val="left" w:pos="0"/>
        </w:tabs>
        <w:spacing w:after="0" w:line="240" w:lineRule="auto"/>
        <w:ind w:firstLine="709"/>
        <w:jc w:val="center"/>
        <w:rPr>
          <w:rFonts w:ascii="Times New Roman" w:eastAsia="MS Mincho" w:hAnsi="Times New Roman"/>
          <w:b/>
          <w:bCs/>
          <w:sz w:val="24"/>
          <w:szCs w:val="24"/>
        </w:rPr>
      </w:pPr>
    </w:p>
    <w:p w14:paraId="50FE3AF6" w14:textId="77777777" w:rsidR="00950105" w:rsidRDefault="00950105" w:rsidP="00950105">
      <w:pPr>
        <w:tabs>
          <w:tab w:val="left" w:pos="0"/>
        </w:tabs>
        <w:spacing w:after="0" w:line="240" w:lineRule="auto"/>
        <w:ind w:firstLine="709"/>
        <w:jc w:val="both"/>
        <w:rPr>
          <w:rFonts w:ascii="Times New Roman" w:eastAsia="MS Mincho" w:hAnsi="Times New Roman"/>
          <w:b/>
          <w:bCs/>
          <w:sz w:val="24"/>
          <w:szCs w:val="24"/>
        </w:rPr>
      </w:pPr>
      <w:r w:rsidRPr="00950105">
        <w:rPr>
          <w:rFonts w:ascii="Times New Roman" w:eastAsiaTheme="minorHAnsi" w:hAnsi="Times New Roman"/>
          <w:b/>
          <w:sz w:val="24"/>
          <w:szCs w:val="24"/>
        </w:rPr>
        <w:t xml:space="preserve">Komisijos komunikatas Europos Parlamentui, Europos Vadovų Tarybai, Tarybai, Europos centriniam bankui ir Eurogrupei </w:t>
      </w:r>
      <w:r w:rsidRPr="00950105">
        <w:rPr>
          <w:rFonts w:ascii="Times New Roman" w:hAnsi="Times New Roman"/>
          <w:b/>
          <w:sz w:val="24"/>
          <w:szCs w:val="24"/>
        </w:rPr>
        <w:t xml:space="preserve">2019 m. Europos semestras. Struktūrinių reformų pažangos vertinimas, makroekonominio disbalanso prevencija ir naikinimas ir pagal Reglamentą (ES) Nr. 1176/2011 atliktų nuodugnių apžvalgų rezultatai </w:t>
      </w:r>
      <w:hyperlink r:id="rId119" w:history="1">
        <w:r w:rsidRPr="007C4D34">
          <w:rPr>
            <w:rFonts w:ascii="Times New Roman" w:eastAsiaTheme="minorHAnsi" w:hAnsi="Times New Roman"/>
            <w:b/>
            <w:sz w:val="24"/>
            <w:szCs w:val="24"/>
            <w:u w:val="single"/>
          </w:rPr>
          <w:t>COM(2019) 150</w:t>
        </w:r>
      </w:hyperlink>
      <w:r w:rsidRPr="007C4D34">
        <w:rPr>
          <w:rFonts w:ascii="Times New Roman" w:eastAsiaTheme="minorHAnsi" w:hAnsi="Times New Roman"/>
          <w:b/>
          <w:sz w:val="24"/>
          <w:szCs w:val="24"/>
          <w:u w:val="single"/>
        </w:rPr>
        <w:t>(ES</w:t>
      </w:r>
      <w:r w:rsidRPr="007C4D34">
        <w:rPr>
          <w:rFonts w:ascii="Times New Roman" w:eastAsiaTheme="minorHAnsi" w:hAnsi="Times New Roman"/>
          <w:sz w:val="24"/>
          <w:szCs w:val="24"/>
          <w:u w:val="single"/>
        </w:rPr>
        <w:t>)</w:t>
      </w:r>
    </w:p>
    <w:p w14:paraId="537CF7B7" w14:textId="7D42C861" w:rsidR="00950105" w:rsidRDefault="00950105" w:rsidP="00950105">
      <w:pPr>
        <w:tabs>
          <w:tab w:val="left" w:pos="0"/>
        </w:tabs>
        <w:spacing w:after="0" w:line="240" w:lineRule="auto"/>
        <w:ind w:firstLine="709"/>
        <w:jc w:val="both"/>
        <w:rPr>
          <w:rFonts w:ascii="Times New Roman" w:hAnsi="Times New Roman"/>
          <w:sz w:val="24"/>
          <w:szCs w:val="24"/>
        </w:rPr>
      </w:pPr>
      <w:r w:rsidRPr="00950105">
        <w:rPr>
          <w:rFonts w:ascii="Times New Roman" w:hAnsi="Times New Roman"/>
          <w:sz w:val="24"/>
          <w:szCs w:val="24"/>
        </w:rPr>
        <w:t>Dokumente Komisija nurodo veiksmingesnę Europos semestro ir 2021–2027 m. ES finansavimo politinę sąsają. Tikslas – užtikrinti didesnį ekonominės politikos koordinavimo ir ES lėšų, kurios keliose valstybėse narėse sudaro didelę viešųjų investicijų dalį, naudojimo suderinamumą. Tuo tikslu šalių ataskaitose nurodomos prioritetinės politikos veiksmų sritys, susijusios su viešosiomis ir privačiosiomis investicijomis valstybėse narėse, kad būtų sukurtas sėkmingas sanglaudos politikos fondų programavimo ir susijusių ES lėšų naudojimo 2021–2027 m. laikotarpiu pagrindas</w:t>
      </w:r>
    </w:p>
    <w:p w14:paraId="273C4E9C" w14:textId="6434D20B" w:rsidR="00950105" w:rsidRPr="00C260C1" w:rsidRDefault="00950105" w:rsidP="00950105">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sz w:val="24"/>
          <w:szCs w:val="24"/>
        </w:rPr>
        <w:t>Komitetas 2019 m. kovo 20</w:t>
      </w:r>
      <w:r w:rsidRPr="00C260C1">
        <w:rPr>
          <w:rFonts w:ascii="Times New Roman" w:eastAsiaTheme="minorHAnsi" w:hAnsi="Times New Roman"/>
          <w:sz w:val="24"/>
          <w:szCs w:val="24"/>
        </w:rPr>
        <w:t xml:space="preserve"> d. kaip specializuotas komitetas svarstė Komunikatą ir pritarė </w:t>
      </w:r>
      <w:r>
        <w:rPr>
          <w:rFonts w:ascii="Times New Roman" w:eastAsiaTheme="minorHAnsi" w:hAnsi="Times New Roman"/>
          <w:sz w:val="24"/>
          <w:szCs w:val="24"/>
        </w:rPr>
        <w:t xml:space="preserve">Finansų </w:t>
      </w:r>
      <w:r w:rsidRPr="00C260C1">
        <w:rPr>
          <w:rFonts w:ascii="Times New Roman" w:eastAsiaTheme="minorHAnsi" w:hAnsi="Times New Roman"/>
          <w:sz w:val="24"/>
          <w:szCs w:val="24"/>
        </w:rPr>
        <w:t>ministerijos pateiktai Lietuvos Resp</w:t>
      </w:r>
      <w:r>
        <w:rPr>
          <w:rFonts w:ascii="Times New Roman" w:eastAsiaTheme="minorHAnsi" w:hAnsi="Times New Roman"/>
          <w:sz w:val="24"/>
          <w:szCs w:val="24"/>
        </w:rPr>
        <w:t>ublikos pozicijai,</w:t>
      </w:r>
      <w:r w:rsidRPr="00950105">
        <w:t xml:space="preserve"> </w:t>
      </w:r>
      <w:r w:rsidRPr="00950105">
        <w:rPr>
          <w:rFonts w:ascii="Times New Roman" w:eastAsiaTheme="minorHAnsi" w:hAnsi="Times New Roman"/>
          <w:sz w:val="24"/>
          <w:szCs w:val="24"/>
        </w:rPr>
        <w:t>atk</w:t>
      </w:r>
      <w:r>
        <w:rPr>
          <w:rFonts w:ascii="Times New Roman" w:eastAsiaTheme="minorHAnsi" w:hAnsi="Times New Roman"/>
          <w:sz w:val="24"/>
          <w:szCs w:val="24"/>
        </w:rPr>
        <w:t>reipdamas dėmesį į tai, kad</w:t>
      </w:r>
      <w:r w:rsidRPr="00950105">
        <w:rPr>
          <w:rFonts w:ascii="Times New Roman" w:eastAsiaTheme="minorHAnsi" w:hAnsi="Times New Roman"/>
          <w:sz w:val="24"/>
          <w:szCs w:val="24"/>
        </w:rPr>
        <w:t xml:space="preserve"> prie Komunikato pridėtame Europos Komisijos tarnybų darbiname dokumente Nr. SWD(2019)1014  „Šal</w:t>
      </w:r>
      <w:r>
        <w:rPr>
          <w:rFonts w:ascii="Times New Roman" w:eastAsiaTheme="minorHAnsi" w:hAnsi="Times New Roman"/>
          <w:sz w:val="24"/>
          <w:szCs w:val="24"/>
        </w:rPr>
        <w:t>ies ataskaita. Lietuva 2019 m."</w:t>
      </w:r>
      <w:r w:rsidRPr="00950105">
        <w:rPr>
          <w:rFonts w:ascii="Times New Roman" w:eastAsiaTheme="minorHAnsi" w:hAnsi="Times New Roman"/>
          <w:sz w:val="24"/>
          <w:szCs w:val="24"/>
        </w:rPr>
        <w:t xml:space="preserve"> be kita ko, pa</w:t>
      </w:r>
      <w:r>
        <w:rPr>
          <w:rFonts w:ascii="Times New Roman" w:eastAsiaTheme="minorHAnsi" w:hAnsi="Times New Roman"/>
          <w:sz w:val="24"/>
          <w:szCs w:val="24"/>
        </w:rPr>
        <w:t xml:space="preserve">žymėta, kad </w:t>
      </w:r>
      <w:r w:rsidRPr="00950105">
        <w:rPr>
          <w:rFonts w:ascii="Times New Roman" w:eastAsiaTheme="minorHAnsi" w:hAnsi="Times New Roman"/>
          <w:sz w:val="24"/>
          <w:szCs w:val="24"/>
        </w:rPr>
        <w:t>Lietuva, įgyvendindama 2018 m. skirtas Tarybos rekomendacijas</w:t>
      </w:r>
      <w:r>
        <w:rPr>
          <w:rFonts w:ascii="Times New Roman" w:eastAsiaTheme="minorHAnsi" w:hAnsi="Times New Roman"/>
          <w:sz w:val="24"/>
          <w:szCs w:val="24"/>
        </w:rPr>
        <w:t>, padarė nedidelę pažang</w:t>
      </w:r>
      <w:r w:rsidRPr="00950105">
        <w:rPr>
          <w:rFonts w:ascii="Times New Roman" w:eastAsiaTheme="minorHAnsi" w:hAnsi="Times New Roman"/>
          <w:sz w:val="24"/>
          <w:szCs w:val="24"/>
        </w:rPr>
        <w:t>Lietuvoje situacija su pajamų nelygybe, skurdu ir sociali</w:t>
      </w:r>
      <w:r>
        <w:rPr>
          <w:rFonts w:ascii="Times New Roman" w:eastAsiaTheme="minorHAnsi" w:hAnsi="Times New Roman"/>
          <w:sz w:val="24"/>
          <w:szCs w:val="24"/>
        </w:rPr>
        <w:t xml:space="preserve">ne atskirtimi yra kritinė; </w:t>
      </w:r>
      <w:r w:rsidRPr="00950105">
        <w:rPr>
          <w:rFonts w:ascii="Times New Roman" w:eastAsiaTheme="minorHAnsi" w:hAnsi="Times New Roman"/>
          <w:sz w:val="24"/>
          <w:szCs w:val="24"/>
        </w:rPr>
        <w:t>regioniniai skirtumai pastaruosiu</w:t>
      </w:r>
      <w:r w:rsidR="00F24AF6">
        <w:rPr>
          <w:rFonts w:ascii="Times New Roman" w:eastAsiaTheme="minorHAnsi" w:hAnsi="Times New Roman"/>
          <w:sz w:val="24"/>
          <w:szCs w:val="24"/>
        </w:rPr>
        <w:t xml:space="preserve">s du dešimtmečius nuolat didėja, todėl </w:t>
      </w:r>
      <w:r w:rsidRPr="00950105">
        <w:rPr>
          <w:rFonts w:ascii="Times New Roman" w:eastAsiaTheme="minorHAnsi" w:hAnsi="Times New Roman"/>
          <w:sz w:val="24"/>
          <w:szCs w:val="24"/>
        </w:rPr>
        <w:t xml:space="preserve"> Lietuvai yra itin aktualios investicijų gairės, susijusios su 2021–2027 m. sanglaudos politikos finansavimu, todėl 2019 m. Nacionalinėje reformų darbotvarkėje ir 2019 m. Stabilumo programoje būtina numatyti konkrečias priemones, kuriomis būtų nedelsiant sprendžiami svarbiausi Europos Komisijos nurodyti iššūkiai, ir skatinamas ilgalaikis integracinis augimas.</w:t>
      </w:r>
    </w:p>
    <w:p w14:paraId="060E36EA" w14:textId="77777777" w:rsidR="00950105" w:rsidRPr="00950105" w:rsidRDefault="00950105" w:rsidP="00950105">
      <w:pPr>
        <w:tabs>
          <w:tab w:val="left" w:pos="0"/>
        </w:tabs>
        <w:spacing w:after="0" w:line="240" w:lineRule="auto"/>
        <w:ind w:firstLine="709"/>
        <w:jc w:val="both"/>
        <w:rPr>
          <w:rFonts w:ascii="Times New Roman" w:eastAsia="MS Mincho" w:hAnsi="Times New Roman"/>
          <w:b/>
          <w:bCs/>
          <w:sz w:val="24"/>
          <w:szCs w:val="24"/>
        </w:rPr>
      </w:pPr>
    </w:p>
    <w:p w14:paraId="162BEEA8" w14:textId="06962F3F" w:rsidR="008B67FC" w:rsidRPr="00C260C1" w:rsidRDefault="008B67FC" w:rsidP="00004D37">
      <w:pPr>
        <w:spacing w:after="0" w:line="240" w:lineRule="auto"/>
        <w:ind w:firstLine="709"/>
        <w:jc w:val="both"/>
        <w:rPr>
          <w:rFonts w:ascii="Times New Roman" w:hAnsi="Times New Roman" w:cstheme="minorBidi"/>
          <w:b/>
          <w:sz w:val="24"/>
          <w:szCs w:val="24"/>
          <w:u w:val="single"/>
          <w:lang w:eastAsia="lt-LT"/>
        </w:rPr>
      </w:pPr>
      <w:r w:rsidRPr="00C260C1">
        <w:rPr>
          <w:rFonts w:ascii="Times New Roman" w:eastAsiaTheme="minorHAnsi" w:hAnsi="Times New Roman"/>
          <w:b/>
          <w:sz w:val="24"/>
          <w:szCs w:val="24"/>
        </w:rPr>
        <w:t xml:space="preserve">Komisijos komunikatas Europos Parlamentui, Europos Vadovų Tarybai ir Tarybai „Tolesnis teisinės valstybės stiprinimas Sąjungoje. Esama padėtis ir galimi tolesni veiksmai“ </w:t>
      </w:r>
      <w:hyperlink r:id="rId120" w:history="1">
        <w:r w:rsidRPr="00C260C1">
          <w:rPr>
            <w:rFonts w:ascii="Times New Roman" w:hAnsi="Times New Roman" w:cstheme="minorBidi"/>
            <w:b/>
            <w:sz w:val="24"/>
            <w:szCs w:val="24"/>
            <w:u w:val="single"/>
            <w:lang w:eastAsia="lt-LT"/>
          </w:rPr>
          <w:t>COM (2019) 163 (ES)</w:t>
        </w:r>
      </w:hyperlink>
    </w:p>
    <w:p w14:paraId="2E6F692A" w14:textId="4A3E0A5F" w:rsidR="008B67FC" w:rsidRPr="00C260C1" w:rsidRDefault="008B67FC"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Komunikate pateikta teisinės valstybės situacijos ES ir esamų instrumentų apžvalga. Pabrėžiamas teisinės valstybės principo užtikrinimas ir aptartos iniciatyvos, skirtos stiprinti teisinės valstybės principų įgyvendinimą.</w:t>
      </w:r>
      <w:r w:rsidRPr="00C260C1">
        <w:rPr>
          <w:rFonts w:ascii="Times New Roman" w:eastAsiaTheme="minorHAnsi" w:hAnsi="Times New Roman" w:cstheme="minorBidi"/>
          <w:sz w:val="24"/>
          <w:szCs w:val="24"/>
        </w:rPr>
        <w:t xml:space="preserve"> </w:t>
      </w:r>
      <w:r w:rsidRPr="00C260C1">
        <w:rPr>
          <w:rFonts w:ascii="Times New Roman" w:eastAsiaTheme="minorHAnsi" w:hAnsi="Times New Roman"/>
          <w:sz w:val="24"/>
          <w:szCs w:val="24"/>
        </w:rPr>
        <w:t>Atsižvelgiant į teisinės valstybės svarbą piliečių pasitikėjimui Europos Sąjunga ir veiksmingam jos politikos įgyvendinimui, ji yra ypač reikšminga Europos ateičiai.</w:t>
      </w:r>
    </w:p>
    <w:p w14:paraId="03224AB3" w14:textId="77777777" w:rsidR="008B67FC" w:rsidRPr="00C260C1" w:rsidRDefault="008B67FC"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Komitetas svarstė Užsienio reikalų ministerijos parengtą poziciją dėl Komunikato. Pozicijoje pritariama Komunikate išdėstytiems principams, kurie turėtų būti pagrindas toliau diskutuojant dėl teisinės valstybės priemonių ir pabrėžiama, kad diskutuojant dėl teisinės valstybės instrumentų peržiūros, siūlytina svarstyti, kaip efektyviau panaudoti jau esamus teisinės valstybės instrumentus (Europos semestras, Kasmetinė ES teisingumo rezultatų suvestinė, EK Paramos struktūrinėms reformoms tarnyba ir kt.), gerinti procedūras, stiprinti institucijų bendradarbiavimą. Tam reikalingas ir nacionalinių parlamentų bei kitų institucijų indėlis bei platesnė diskusija su valstybių narių pilietinėmis visuomenėmis.</w:t>
      </w:r>
    </w:p>
    <w:p w14:paraId="559871B8" w14:textId="14D4014E" w:rsidR="008B67FC" w:rsidRPr="00C260C1" w:rsidRDefault="008B67FC" w:rsidP="00004D37">
      <w:pPr>
        <w:spacing w:after="0" w:line="240" w:lineRule="auto"/>
        <w:ind w:firstLine="709"/>
        <w:jc w:val="both"/>
        <w:rPr>
          <w:rFonts w:ascii="Times New Roman" w:eastAsiaTheme="minorHAnsi" w:hAnsi="Times New Roman"/>
          <w:sz w:val="24"/>
          <w:szCs w:val="24"/>
        </w:rPr>
      </w:pPr>
      <w:r w:rsidRPr="00C260C1">
        <w:rPr>
          <w:rFonts w:ascii="Times New Roman" w:eastAsiaTheme="minorHAnsi" w:hAnsi="Times New Roman"/>
          <w:sz w:val="24"/>
          <w:szCs w:val="24"/>
        </w:rPr>
        <w:t>Komitetas 2019 m. gegužės 29 d. kaip specializuotas komitetas svarstė Komunikatą ir pritarė Užsienio reikalų ministerijos pateiktai Lietuvos Respublikos pozicijai.</w:t>
      </w:r>
    </w:p>
    <w:p w14:paraId="7D4C4C5A" w14:textId="77777777" w:rsidR="008B67FC" w:rsidRPr="00C260C1" w:rsidRDefault="008B67FC" w:rsidP="00004D37">
      <w:pPr>
        <w:spacing w:after="0" w:line="240" w:lineRule="auto"/>
        <w:ind w:firstLine="709"/>
        <w:jc w:val="both"/>
        <w:rPr>
          <w:rFonts w:ascii="Times New Roman" w:hAnsi="Times New Roman"/>
          <w:sz w:val="24"/>
          <w:szCs w:val="24"/>
        </w:rPr>
      </w:pPr>
    </w:p>
    <w:p w14:paraId="3F865F89" w14:textId="5E8902E2" w:rsidR="00741300" w:rsidRDefault="00BF2C0D" w:rsidP="00004D37">
      <w:pPr>
        <w:tabs>
          <w:tab w:val="left" w:pos="0"/>
        </w:tabs>
        <w:spacing w:after="0" w:line="240" w:lineRule="auto"/>
        <w:ind w:firstLine="709"/>
        <w:jc w:val="center"/>
        <w:rPr>
          <w:rFonts w:ascii="Times New Roman" w:eastAsia="MS Mincho" w:hAnsi="Times New Roman"/>
          <w:b/>
          <w:bCs/>
          <w:sz w:val="24"/>
          <w:szCs w:val="24"/>
        </w:rPr>
      </w:pPr>
      <w:r w:rsidRPr="00C260C1">
        <w:rPr>
          <w:rFonts w:ascii="Times New Roman" w:eastAsia="MS Mincho" w:hAnsi="Times New Roman"/>
          <w:b/>
          <w:bCs/>
          <w:sz w:val="24"/>
          <w:szCs w:val="24"/>
        </w:rPr>
        <w:t>5</w:t>
      </w:r>
      <w:r w:rsidR="00741300" w:rsidRPr="00C260C1">
        <w:rPr>
          <w:rFonts w:ascii="Times New Roman" w:eastAsia="MS Mincho" w:hAnsi="Times New Roman"/>
          <w:b/>
          <w:bCs/>
          <w:sz w:val="24"/>
          <w:szCs w:val="24"/>
        </w:rPr>
        <w:t>.</w:t>
      </w:r>
      <w:r w:rsidR="00B34C2F">
        <w:rPr>
          <w:rFonts w:ascii="Times New Roman" w:eastAsia="MS Mincho" w:hAnsi="Times New Roman"/>
          <w:b/>
          <w:bCs/>
          <w:sz w:val="24"/>
          <w:szCs w:val="24"/>
        </w:rPr>
        <w:t xml:space="preserve"> </w:t>
      </w:r>
      <w:r w:rsidR="00741300" w:rsidRPr="00C260C1">
        <w:rPr>
          <w:rFonts w:ascii="Times New Roman" w:eastAsia="MS Mincho" w:hAnsi="Times New Roman"/>
          <w:b/>
          <w:bCs/>
          <w:sz w:val="24"/>
          <w:szCs w:val="24"/>
        </w:rPr>
        <w:t>Renginiai</w:t>
      </w:r>
    </w:p>
    <w:p w14:paraId="6C4811E4" w14:textId="77777777" w:rsidR="00B34C2F" w:rsidRPr="00B34C2F" w:rsidRDefault="00B34C2F" w:rsidP="00004D37">
      <w:pPr>
        <w:tabs>
          <w:tab w:val="left" w:pos="0"/>
        </w:tabs>
        <w:spacing w:after="0" w:line="240" w:lineRule="auto"/>
        <w:ind w:firstLine="709"/>
        <w:jc w:val="center"/>
        <w:rPr>
          <w:rFonts w:ascii="Times New Roman" w:eastAsia="MS Mincho" w:hAnsi="Times New Roman"/>
          <w:bCs/>
          <w:sz w:val="24"/>
          <w:szCs w:val="24"/>
        </w:rPr>
      </w:pPr>
    </w:p>
    <w:p w14:paraId="5AC3D107" w14:textId="2CC73560" w:rsidR="00B34C2F" w:rsidRPr="00B34C2F" w:rsidRDefault="00EA50B7" w:rsidP="00B34C2F">
      <w:pPr>
        <w:autoSpaceDE w:val="0"/>
        <w:autoSpaceDN w:val="0"/>
        <w:adjustRightInd w:val="0"/>
        <w:spacing w:after="0" w:line="240" w:lineRule="auto"/>
        <w:ind w:firstLine="709"/>
        <w:jc w:val="both"/>
        <w:rPr>
          <w:rFonts w:ascii="Times New Roman" w:eastAsia="MS Mincho" w:hAnsi="Times New Roman"/>
          <w:bCs/>
          <w:sz w:val="24"/>
          <w:szCs w:val="24"/>
        </w:rPr>
      </w:pPr>
      <w:r>
        <w:rPr>
          <w:rFonts w:ascii="Times New Roman" w:eastAsia="MS Mincho" w:hAnsi="Times New Roman"/>
          <w:bCs/>
          <w:sz w:val="24"/>
          <w:szCs w:val="24"/>
        </w:rPr>
        <w:t>P</w:t>
      </w:r>
      <w:r w:rsidR="00B34C2F" w:rsidRPr="00B34C2F">
        <w:rPr>
          <w:rFonts w:ascii="Times New Roman" w:eastAsia="Times New Roman" w:hAnsi="Times New Roman"/>
          <w:sz w:val="24"/>
          <w:szCs w:val="24"/>
        </w:rPr>
        <w:t>arlamentine tradicija tap</w:t>
      </w:r>
      <w:r w:rsidR="00B34C2F">
        <w:rPr>
          <w:rFonts w:ascii="Times New Roman" w:eastAsia="Times New Roman" w:hAnsi="Times New Roman"/>
          <w:sz w:val="24"/>
          <w:szCs w:val="24"/>
        </w:rPr>
        <w:t>usios</w:t>
      </w:r>
      <w:r w:rsidR="00B34C2F" w:rsidRPr="00B34C2F">
        <w:rPr>
          <w:rFonts w:ascii="Times New Roman" w:eastAsia="Times New Roman" w:hAnsi="Times New Roman"/>
          <w:sz w:val="24"/>
          <w:szCs w:val="24"/>
        </w:rPr>
        <w:t xml:space="preserve"> „Europos savait</w:t>
      </w:r>
      <w:r w:rsidR="00B34C2F">
        <w:rPr>
          <w:rFonts w:ascii="Times New Roman" w:eastAsia="Times New Roman" w:hAnsi="Times New Roman"/>
          <w:sz w:val="24"/>
          <w:szCs w:val="24"/>
        </w:rPr>
        <w:t>ės</w:t>
      </w:r>
      <w:r w:rsidR="00B34C2F" w:rsidRPr="00B34C2F">
        <w:rPr>
          <w:rFonts w:ascii="Times New Roman" w:eastAsia="Times New Roman" w:hAnsi="Times New Roman"/>
          <w:sz w:val="24"/>
          <w:szCs w:val="24"/>
        </w:rPr>
        <w:t xml:space="preserve"> Seime“ </w:t>
      </w:r>
      <w:r>
        <w:rPr>
          <w:rFonts w:ascii="Times New Roman" w:eastAsia="Times New Roman" w:hAnsi="Times New Roman"/>
          <w:sz w:val="24"/>
          <w:szCs w:val="24"/>
        </w:rPr>
        <w:t>proga</w:t>
      </w:r>
      <w:r w:rsidR="00B34C2F">
        <w:rPr>
          <w:rFonts w:ascii="Times New Roman" w:eastAsia="Times New Roman" w:hAnsi="Times New Roman"/>
          <w:sz w:val="24"/>
          <w:szCs w:val="24"/>
        </w:rPr>
        <w:t xml:space="preserve">, </w:t>
      </w:r>
      <w:r w:rsidR="00B34C2F" w:rsidRPr="00B34C2F">
        <w:rPr>
          <w:rFonts w:ascii="Times New Roman" w:eastAsia="MS Mincho" w:hAnsi="Times New Roman"/>
          <w:bCs/>
          <w:sz w:val="24"/>
          <w:szCs w:val="24"/>
        </w:rPr>
        <w:t xml:space="preserve">2019 m. m. birželio 5 d. vyko </w:t>
      </w:r>
      <w:r w:rsidR="00B34C2F">
        <w:rPr>
          <w:rFonts w:ascii="Times New Roman" w:eastAsia="MS Mincho" w:hAnsi="Times New Roman"/>
          <w:bCs/>
          <w:sz w:val="24"/>
          <w:szCs w:val="24"/>
        </w:rPr>
        <w:t>VVSK</w:t>
      </w:r>
      <w:r w:rsidR="00B34C2F" w:rsidRPr="00B34C2F">
        <w:rPr>
          <w:rFonts w:ascii="Times New Roman" w:eastAsia="MS Mincho" w:hAnsi="Times New Roman"/>
          <w:bCs/>
          <w:sz w:val="24"/>
          <w:szCs w:val="24"/>
        </w:rPr>
        <w:t xml:space="preserve"> ir Seimo kanceliarijos Informacijos ir komunikacijos departamento Europos informacijos biuro diskusija „ES investicijos į Lietuvos regionus per 15 metų - sėkmės istorija?“.</w:t>
      </w:r>
    </w:p>
    <w:p w14:paraId="2536EEA8" w14:textId="2DFB5391" w:rsidR="00B34C2F" w:rsidRPr="00B34C2F" w:rsidRDefault="00B34C2F" w:rsidP="00B34C2F">
      <w:pPr>
        <w:autoSpaceDE w:val="0"/>
        <w:autoSpaceDN w:val="0"/>
        <w:adjustRightInd w:val="0"/>
        <w:spacing w:line="240" w:lineRule="auto"/>
        <w:ind w:firstLine="709"/>
        <w:jc w:val="both"/>
        <w:rPr>
          <w:rFonts w:ascii="Times New Roman" w:eastAsia="MS Mincho" w:hAnsi="Times New Roman"/>
          <w:bCs/>
          <w:sz w:val="24"/>
          <w:szCs w:val="24"/>
        </w:rPr>
      </w:pPr>
      <w:r w:rsidRPr="00B34C2F">
        <w:rPr>
          <w:rFonts w:ascii="Times New Roman" w:eastAsia="MS Mincho" w:hAnsi="Times New Roman"/>
          <w:bCs/>
          <w:sz w:val="24"/>
          <w:szCs w:val="24"/>
        </w:rPr>
        <w:t>Įžanginį žodį tarė Seimo Valstybės valdymo ir savivaldybių komiteto pirmininkė Guoda Burokienė, pranešimus skaitė Lietuvos Respublikos finansų ministerijos Investicijų departamento direktorius Paulius Baniūnas, VŠĮ „ESTEP“  Vertinimo grupės vadovė Neringa Viršilienė, Plungės rajono meras Audrius Klišonis, Lietuvos Respublikos vidaus reikalų viceministras Tautvydas Tamulevičius</w:t>
      </w:r>
      <w:r>
        <w:rPr>
          <w:rFonts w:ascii="Times New Roman" w:eastAsia="MS Mincho" w:hAnsi="Times New Roman"/>
          <w:bCs/>
          <w:sz w:val="24"/>
          <w:szCs w:val="24"/>
        </w:rPr>
        <w:t xml:space="preserve">. Pranešėjai </w:t>
      </w:r>
      <w:r w:rsidR="00541B91">
        <w:rPr>
          <w:rFonts w:ascii="Times New Roman" w:eastAsia="MS Mincho" w:hAnsi="Times New Roman"/>
          <w:bCs/>
          <w:sz w:val="24"/>
          <w:szCs w:val="24"/>
        </w:rPr>
        <w:t xml:space="preserve">su savivaldybių atstovais </w:t>
      </w:r>
      <w:r>
        <w:rPr>
          <w:rFonts w:ascii="Times New Roman" w:eastAsia="MS Mincho" w:hAnsi="Times New Roman"/>
          <w:bCs/>
          <w:sz w:val="24"/>
          <w:szCs w:val="24"/>
        </w:rPr>
        <w:t xml:space="preserve">pasidalino savo </w:t>
      </w:r>
      <w:r w:rsidRPr="00B34C2F">
        <w:rPr>
          <w:rFonts w:ascii="Times New Roman" w:eastAsia="MS Mincho" w:hAnsi="Times New Roman"/>
          <w:bCs/>
          <w:sz w:val="24"/>
          <w:szCs w:val="24"/>
        </w:rPr>
        <w:t>ES investicijų į regio</w:t>
      </w:r>
      <w:r>
        <w:rPr>
          <w:rFonts w:ascii="Times New Roman" w:eastAsia="MS Mincho" w:hAnsi="Times New Roman"/>
          <w:bCs/>
          <w:sz w:val="24"/>
          <w:szCs w:val="24"/>
        </w:rPr>
        <w:t>nus proceso vertinimu ir nuomonėmis</w:t>
      </w:r>
      <w:r w:rsidRPr="00B34C2F">
        <w:rPr>
          <w:rFonts w:ascii="Times New Roman" w:eastAsia="MS Mincho" w:hAnsi="Times New Roman"/>
          <w:bCs/>
          <w:sz w:val="24"/>
          <w:szCs w:val="24"/>
        </w:rPr>
        <w:t xml:space="preserve"> apie ateities perspektyvas</w:t>
      </w:r>
      <w:r>
        <w:rPr>
          <w:rFonts w:ascii="Times New Roman" w:eastAsia="MS Mincho" w:hAnsi="Times New Roman"/>
          <w:bCs/>
          <w:sz w:val="24"/>
          <w:szCs w:val="24"/>
        </w:rPr>
        <w:t>.</w:t>
      </w:r>
    </w:p>
    <w:p w14:paraId="710EC1F4" w14:textId="2CCAF216" w:rsidR="001F0B72" w:rsidRPr="00C260C1" w:rsidRDefault="001F0B72" w:rsidP="001F0B72">
      <w:pPr>
        <w:tabs>
          <w:tab w:val="left" w:pos="0"/>
        </w:tabs>
        <w:spacing w:after="0" w:line="240" w:lineRule="auto"/>
        <w:ind w:firstLine="709"/>
        <w:jc w:val="center"/>
        <w:rPr>
          <w:rFonts w:ascii="Times New Roman" w:eastAsia="MS Mincho" w:hAnsi="Times New Roman"/>
          <w:b/>
          <w:bCs/>
          <w:sz w:val="24"/>
          <w:szCs w:val="24"/>
        </w:rPr>
      </w:pPr>
      <w:r>
        <w:rPr>
          <w:rFonts w:ascii="Times New Roman" w:eastAsia="MS Mincho" w:hAnsi="Times New Roman"/>
          <w:b/>
          <w:bCs/>
          <w:sz w:val="24"/>
          <w:szCs w:val="24"/>
        </w:rPr>
        <w:t>6. Tarptautiniai ryšiai</w:t>
      </w:r>
    </w:p>
    <w:p w14:paraId="4D68BADB" w14:textId="0DEC8991" w:rsidR="00CB123B" w:rsidRPr="00C260C1" w:rsidRDefault="00CB123B" w:rsidP="00C26BFF">
      <w:pPr>
        <w:spacing w:after="0" w:line="240" w:lineRule="auto"/>
        <w:ind w:firstLine="709"/>
        <w:jc w:val="both"/>
        <w:rPr>
          <w:rFonts w:ascii="Times New Roman" w:eastAsia="MS Mincho" w:hAnsi="Times New Roman"/>
          <w:bCs/>
          <w:sz w:val="24"/>
          <w:szCs w:val="24"/>
        </w:rPr>
      </w:pPr>
    </w:p>
    <w:p w14:paraId="7B3D73F0" w14:textId="0890C824" w:rsidR="001F0B72" w:rsidRPr="001F0B72" w:rsidRDefault="001F0B72" w:rsidP="001F0B72">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 xml:space="preserve">Tęsiant </w:t>
      </w:r>
      <w:r w:rsidRPr="001F0B72">
        <w:rPr>
          <w:rFonts w:ascii="Times New Roman" w:hAnsi="Times New Roman"/>
          <w:sz w:val="24"/>
          <w:szCs w:val="24"/>
        </w:rPr>
        <w:t>sėkmingo Lenkijos ir Lietuvos parlamentų komitet</w:t>
      </w:r>
      <w:r>
        <w:rPr>
          <w:rFonts w:ascii="Times New Roman" w:hAnsi="Times New Roman"/>
          <w:sz w:val="24"/>
          <w:szCs w:val="24"/>
        </w:rPr>
        <w:t>ų</w:t>
      </w:r>
      <w:r w:rsidRPr="001F0B72">
        <w:rPr>
          <w:rFonts w:ascii="Times New Roman" w:hAnsi="Times New Roman"/>
          <w:sz w:val="24"/>
          <w:szCs w:val="24"/>
        </w:rPr>
        <w:t xml:space="preserve"> bendradarbiavimo tradiciją</w:t>
      </w:r>
      <w:r>
        <w:rPr>
          <w:rFonts w:ascii="Times New Roman" w:hAnsi="Times New Roman"/>
          <w:sz w:val="24"/>
          <w:szCs w:val="24"/>
        </w:rPr>
        <w:t xml:space="preserve">, </w:t>
      </w:r>
      <w:r w:rsidRPr="001F0B72">
        <w:rPr>
          <w:rFonts w:ascii="Times New Roman" w:hAnsi="Times New Roman"/>
          <w:sz w:val="24"/>
          <w:szCs w:val="24"/>
        </w:rPr>
        <w:t>VVSK kvietimu kovo 26–28 dienomis Lietuvoje lankėsi Lenkijos Respublikos Seimo Vietos savivaldos ir regioninės politikos komi</w:t>
      </w:r>
      <w:r w:rsidR="001C4EA9">
        <w:rPr>
          <w:rFonts w:ascii="Times New Roman" w:hAnsi="Times New Roman"/>
          <w:sz w:val="24"/>
          <w:szCs w:val="24"/>
        </w:rPr>
        <w:t>sijos</w:t>
      </w:r>
      <w:r w:rsidRPr="001F0B72">
        <w:rPr>
          <w:rFonts w:ascii="Times New Roman" w:hAnsi="Times New Roman"/>
          <w:sz w:val="24"/>
          <w:szCs w:val="24"/>
        </w:rPr>
        <w:t xml:space="preserve"> narių delegacija. Susitikimų metu aptartas platus spektras klausimų, </w:t>
      </w:r>
      <w:r>
        <w:rPr>
          <w:rFonts w:ascii="Times New Roman" w:hAnsi="Times New Roman"/>
          <w:sz w:val="24"/>
          <w:szCs w:val="24"/>
        </w:rPr>
        <w:t xml:space="preserve">labiausiai </w:t>
      </w:r>
      <w:r w:rsidR="001C4EA9">
        <w:rPr>
          <w:rFonts w:ascii="Times New Roman" w:hAnsi="Times New Roman"/>
          <w:sz w:val="24"/>
          <w:szCs w:val="24"/>
        </w:rPr>
        <w:t>svečiai</w:t>
      </w:r>
      <w:r>
        <w:rPr>
          <w:rFonts w:ascii="Times New Roman" w:hAnsi="Times New Roman"/>
          <w:sz w:val="24"/>
          <w:szCs w:val="24"/>
        </w:rPr>
        <w:t xml:space="preserve"> domėjosi</w:t>
      </w:r>
      <w:r w:rsidRPr="001F0B72">
        <w:rPr>
          <w:rFonts w:ascii="Times New Roman" w:hAnsi="Times New Roman"/>
          <w:sz w:val="24"/>
          <w:szCs w:val="24"/>
        </w:rPr>
        <w:t xml:space="preserve"> komunalinių atliekų tvarkymo iššūkiais.</w:t>
      </w:r>
      <w:r>
        <w:rPr>
          <w:rFonts w:ascii="Times New Roman" w:hAnsi="Times New Roman"/>
          <w:sz w:val="24"/>
          <w:szCs w:val="24"/>
        </w:rPr>
        <w:t xml:space="preserve"> </w:t>
      </w:r>
      <w:r w:rsidRPr="001F0B72">
        <w:rPr>
          <w:rFonts w:ascii="Times New Roman" w:hAnsi="Times New Roman"/>
          <w:sz w:val="24"/>
          <w:szCs w:val="24"/>
        </w:rPr>
        <w:t>Vizito Alytaus rajono savivaldybėje metu buvo išsamiai pristatyta Alytaus regiono atliekų tvarkymo sistema. Lenkijos parlamentarų delegaciją domino praktinė užstato sistema. Svečiai aplankė Alytaus regiono atliekų tvarkymo technologijų miestelį Takniškėse, kuriame susipažino su atliekų tvarkymo technologijomis.</w:t>
      </w:r>
      <w:r>
        <w:rPr>
          <w:rFonts w:ascii="Times New Roman" w:hAnsi="Times New Roman"/>
          <w:sz w:val="24"/>
          <w:szCs w:val="24"/>
        </w:rPr>
        <w:t xml:space="preserve"> </w:t>
      </w:r>
      <w:r w:rsidRPr="001F0B72">
        <w:rPr>
          <w:rFonts w:ascii="Times New Roman" w:hAnsi="Times New Roman"/>
          <w:sz w:val="24"/>
          <w:szCs w:val="24"/>
        </w:rPr>
        <w:t>Apibendrindama vizito rezultatus VVSK pirmininkė Guoda Burokienė pažymėjo, kad toks bendradarbiavimas yra labai svarbus, nes leidžia ne tik keistis geriausia patirtimi, bet ir suderinti bendrus vei</w:t>
      </w:r>
      <w:r>
        <w:rPr>
          <w:rFonts w:ascii="Times New Roman" w:hAnsi="Times New Roman"/>
          <w:sz w:val="24"/>
          <w:szCs w:val="24"/>
        </w:rPr>
        <w:t>ksmus svarbiausiais klausimais.</w:t>
      </w:r>
    </w:p>
    <w:p w14:paraId="16AE9D86" w14:textId="77777777" w:rsidR="00382022" w:rsidRPr="00C260C1" w:rsidRDefault="00382022" w:rsidP="00C26BFF">
      <w:pPr>
        <w:tabs>
          <w:tab w:val="left" w:pos="0"/>
        </w:tabs>
        <w:spacing w:after="0" w:line="240" w:lineRule="auto"/>
        <w:ind w:firstLine="709"/>
        <w:jc w:val="both"/>
        <w:rPr>
          <w:rFonts w:ascii="Times New Roman" w:hAnsi="Times New Roman"/>
          <w:sz w:val="24"/>
          <w:szCs w:val="24"/>
        </w:rPr>
      </w:pPr>
    </w:p>
    <w:p w14:paraId="56D9EA90" w14:textId="489564B1" w:rsidR="001F0B72" w:rsidRPr="001F0B72" w:rsidRDefault="001C4EA9" w:rsidP="001F0B72">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B</w:t>
      </w:r>
      <w:r w:rsidRPr="001F0B72">
        <w:rPr>
          <w:rFonts w:ascii="Times New Roman" w:hAnsi="Times New Roman"/>
          <w:sz w:val="24"/>
          <w:szCs w:val="24"/>
        </w:rPr>
        <w:t xml:space="preserve">alandžio 7–10 dienomis </w:t>
      </w:r>
      <w:r w:rsidR="001F0B72" w:rsidRPr="001F0B72">
        <w:rPr>
          <w:rFonts w:ascii="Times New Roman" w:hAnsi="Times New Roman"/>
          <w:sz w:val="24"/>
          <w:szCs w:val="24"/>
        </w:rPr>
        <w:t>Seimo valdyba komandiravo Seimo Valstybės valdymo ir savivaldybių komiteto pirmininkę Guodą Burokienę, komiteto narius Vandą Kravčionok ir Zenoną Streikų dalyvauti 5-ajame Europos valstybių vietos valdžios atstovų suvažiavime Krokuvoje (Lenkijos Respubli</w:t>
      </w:r>
      <w:r>
        <w:rPr>
          <w:rFonts w:ascii="Times New Roman" w:hAnsi="Times New Roman"/>
          <w:sz w:val="24"/>
          <w:szCs w:val="24"/>
        </w:rPr>
        <w:t xml:space="preserve">ka), kuriame dalyvavo daugiau kaip </w:t>
      </w:r>
      <w:r w:rsidRPr="001F0B72">
        <w:rPr>
          <w:rFonts w:ascii="Times New Roman" w:hAnsi="Times New Roman"/>
          <w:sz w:val="24"/>
          <w:szCs w:val="24"/>
        </w:rPr>
        <w:t>2</w:t>
      </w:r>
      <w:r>
        <w:rPr>
          <w:rFonts w:ascii="Times New Roman" w:hAnsi="Times New Roman"/>
          <w:sz w:val="24"/>
          <w:szCs w:val="24"/>
        </w:rPr>
        <w:t xml:space="preserve"> </w:t>
      </w:r>
      <w:r w:rsidRPr="001F0B72">
        <w:rPr>
          <w:rFonts w:ascii="Times New Roman" w:hAnsi="Times New Roman"/>
          <w:sz w:val="24"/>
          <w:szCs w:val="24"/>
        </w:rPr>
        <w:t>tūkst. regionų, vyriausybių, verslo, nevyriausybinių organizacijų, žiniasklaidos atstovų.</w:t>
      </w:r>
      <w:r>
        <w:rPr>
          <w:rFonts w:ascii="Times New Roman" w:hAnsi="Times New Roman"/>
          <w:sz w:val="24"/>
          <w:szCs w:val="24"/>
        </w:rPr>
        <w:t xml:space="preserve"> </w:t>
      </w:r>
      <w:r w:rsidR="001F0B72" w:rsidRPr="001F0B72">
        <w:rPr>
          <w:rFonts w:ascii="Times New Roman" w:hAnsi="Times New Roman"/>
          <w:sz w:val="24"/>
          <w:szCs w:val="24"/>
        </w:rPr>
        <w:t xml:space="preserve">Renginyje </w:t>
      </w:r>
      <w:r>
        <w:rPr>
          <w:rFonts w:ascii="Times New Roman" w:hAnsi="Times New Roman"/>
          <w:sz w:val="24"/>
          <w:szCs w:val="24"/>
        </w:rPr>
        <w:t>komiteto nariai dalyvavo</w:t>
      </w:r>
      <w:r w:rsidR="001F0B72" w:rsidRPr="001F0B72">
        <w:rPr>
          <w:rFonts w:ascii="Times New Roman" w:hAnsi="Times New Roman"/>
          <w:sz w:val="24"/>
          <w:szCs w:val="24"/>
        </w:rPr>
        <w:t xml:space="preserve"> debatu</w:t>
      </w:r>
      <w:r>
        <w:rPr>
          <w:rFonts w:ascii="Times New Roman" w:hAnsi="Times New Roman"/>
          <w:sz w:val="24"/>
          <w:szCs w:val="24"/>
        </w:rPr>
        <w:t>ose, dirbo</w:t>
      </w:r>
      <w:r w:rsidR="001F0B72" w:rsidRPr="001F0B72">
        <w:rPr>
          <w:rFonts w:ascii="Times New Roman" w:hAnsi="Times New Roman"/>
          <w:sz w:val="24"/>
          <w:szCs w:val="24"/>
        </w:rPr>
        <w:t xml:space="preserve"> darbo grupėse</w:t>
      </w:r>
      <w:r>
        <w:rPr>
          <w:rFonts w:ascii="Times New Roman" w:hAnsi="Times New Roman"/>
          <w:sz w:val="24"/>
          <w:szCs w:val="24"/>
        </w:rPr>
        <w:t>, K</w:t>
      </w:r>
      <w:r w:rsidRPr="001F0B72">
        <w:rPr>
          <w:rFonts w:ascii="Times New Roman" w:hAnsi="Times New Roman"/>
          <w:sz w:val="24"/>
          <w:szCs w:val="24"/>
        </w:rPr>
        <w:t xml:space="preserve">omiteto pirmininkė G. Burokienė </w:t>
      </w:r>
      <w:r>
        <w:rPr>
          <w:rFonts w:ascii="Times New Roman" w:hAnsi="Times New Roman"/>
          <w:sz w:val="24"/>
          <w:szCs w:val="24"/>
        </w:rPr>
        <w:t>skaitė</w:t>
      </w:r>
      <w:r w:rsidR="001F0B72" w:rsidRPr="001F0B72">
        <w:rPr>
          <w:rFonts w:ascii="Times New Roman" w:hAnsi="Times New Roman"/>
          <w:sz w:val="24"/>
          <w:szCs w:val="24"/>
        </w:rPr>
        <w:t xml:space="preserve"> pranešimą „Šiuolaikinė savivalda – uždaviniai ir iššūkiai“</w:t>
      </w:r>
      <w:r w:rsidR="008341D9">
        <w:rPr>
          <w:rFonts w:ascii="Times New Roman" w:hAnsi="Times New Roman"/>
          <w:sz w:val="24"/>
          <w:szCs w:val="24"/>
        </w:rPr>
        <w:t>, kuriame pabrėžė žmonių įtraukimo ir jų aktyvaus dalyvavimo savivaldos procesuose svarbą.</w:t>
      </w:r>
    </w:p>
    <w:p w14:paraId="01087301" w14:textId="37332D5B" w:rsidR="001F0B72" w:rsidRPr="001F0B72" w:rsidRDefault="001F0B72" w:rsidP="001F0B72">
      <w:pPr>
        <w:tabs>
          <w:tab w:val="left" w:pos="0"/>
        </w:tabs>
        <w:spacing w:after="0" w:line="240" w:lineRule="auto"/>
        <w:ind w:firstLine="709"/>
        <w:jc w:val="both"/>
        <w:rPr>
          <w:rFonts w:ascii="Times New Roman" w:hAnsi="Times New Roman"/>
          <w:sz w:val="24"/>
          <w:szCs w:val="24"/>
        </w:rPr>
      </w:pPr>
      <w:r w:rsidRPr="001F0B72">
        <w:rPr>
          <w:rFonts w:ascii="Times New Roman" w:hAnsi="Times New Roman"/>
          <w:sz w:val="24"/>
          <w:szCs w:val="24"/>
        </w:rPr>
        <w:t>Vizito metu Lietuvos Seimo komi</w:t>
      </w:r>
      <w:r w:rsidR="001C4EA9">
        <w:rPr>
          <w:rFonts w:ascii="Times New Roman" w:hAnsi="Times New Roman"/>
          <w:sz w:val="24"/>
          <w:szCs w:val="24"/>
        </w:rPr>
        <w:t>teto nariai neformaliai susitiko ir</w:t>
      </w:r>
      <w:r w:rsidRPr="001F0B72">
        <w:rPr>
          <w:rFonts w:ascii="Times New Roman" w:hAnsi="Times New Roman"/>
          <w:sz w:val="24"/>
          <w:szCs w:val="24"/>
        </w:rPr>
        <w:t xml:space="preserve"> su Lenkijos Seimo Vietos savivaldos ir regionin</w:t>
      </w:r>
      <w:r w:rsidR="001C4EA9">
        <w:rPr>
          <w:rFonts w:ascii="Times New Roman" w:hAnsi="Times New Roman"/>
          <w:sz w:val="24"/>
          <w:szCs w:val="24"/>
        </w:rPr>
        <w:t>ės politikos komisijos nariais.</w:t>
      </w:r>
    </w:p>
    <w:p w14:paraId="66F48D04" w14:textId="77777777" w:rsidR="00382022" w:rsidRPr="00C260C1" w:rsidRDefault="00382022" w:rsidP="00C26BFF">
      <w:pPr>
        <w:tabs>
          <w:tab w:val="left" w:pos="0"/>
        </w:tabs>
        <w:spacing w:after="0" w:line="240" w:lineRule="auto"/>
        <w:ind w:firstLine="709"/>
        <w:jc w:val="both"/>
        <w:rPr>
          <w:rFonts w:ascii="Times New Roman" w:hAnsi="Times New Roman"/>
          <w:sz w:val="24"/>
          <w:szCs w:val="24"/>
        </w:rPr>
      </w:pPr>
    </w:p>
    <w:p w14:paraId="4CD4A1A0" w14:textId="151EB982" w:rsidR="001C4EA9" w:rsidRPr="001C4EA9" w:rsidRDefault="001C4EA9" w:rsidP="001C4EA9">
      <w:pPr>
        <w:spacing w:after="0" w:line="240" w:lineRule="auto"/>
        <w:ind w:firstLine="709"/>
        <w:jc w:val="both"/>
        <w:rPr>
          <w:rFonts w:ascii="Times New Roman" w:hAnsi="Times New Roman"/>
          <w:sz w:val="24"/>
          <w:szCs w:val="24"/>
        </w:rPr>
      </w:pPr>
      <w:r>
        <w:rPr>
          <w:rFonts w:ascii="Times New Roman" w:hAnsi="Times New Roman"/>
          <w:sz w:val="24"/>
          <w:szCs w:val="24"/>
        </w:rPr>
        <w:t>VVSK pirmininkė G. Burokienė</w:t>
      </w:r>
      <w:r w:rsidRPr="001C4EA9">
        <w:rPr>
          <w:rFonts w:ascii="Times New Roman" w:hAnsi="Times New Roman"/>
          <w:sz w:val="24"/>
          <w:szCs w:val="24"/>
        </w:rPr>
        <w:t xml:space="preserve"> </w:t>
      </w:r>
      <w:r w:rsidR="008341D9">
        <w:rPr>
          <w:rFonts w:ascii="Times New Roman" w:hAnsi="Times New Roman"/>
          <w:sz w:val="24"/>
          <w:szCs w:val="24"/>
        </w:rPr>
        <w:t xml:space="preserve">ir VVSK biuro vedėja L. Milonaitė </w:t>
      </w:r>
      <w:r w:rsidRPr="001C4EA9">
        <w:rPr>
          <w:rFonts w:ascii="Times New Roman" w:hAnsi="Times New Roman"/>
          <w:sz w:val="24"/>
          <w:szCs w:val="24"/>
        </w:rPr>
        <w:t>rugsėjo 3–6 d</w:t>
      </w:r>
      <w:r w:rsidR="005D7268">
        <w:rPr>
          <w:rFonts w:ascii="Times New Roman" w:hAnsi="Times New Roman"/>
          <w:sz w:val="24"/>
          <w:szCs w:val="24"/>
        </w:rPr>
        <w:t>ienomis</w:t>
      </w:r>
      <w:r w:rsidRPr="001C4EA9">
        <w:rPr>
          <w:rFonts w:ascii="Times New Roman" w:hAnsi="Times New Roman"/>
          <w:sz w:val="24"/>
          <w:szCs w:val="24"/>
        </w:rPr>
        <w:t xml:space="preserve"> </w:t>
      </w:r>
      <w:r w:rsidR="008341D9">
        <w:rPr>
          <w:rFonts w:ascii="Times New Roman" w:hAnsi="Times New Roman"/>
          <w:sz w:val="24"/>
          <w:szCs w:val="24"/>
        </w:rPr>
        <w:t xml:space="preserve">dalyvavo </w:t>
      </w:r>
      <w:r w:rsidRPr="001C4EA9">
        <w:rPr>
          <w:rFonts w:ascii="Times New Roman" w:hAnsi="Times New Roman"/>
          <w:sz w:val="24"/>
          <w:szCs w:val="24"/>
        </w:rPr>
        <w:t>Krynicoje, Lenkijos Respublikoje, vyk</w:t>
      </w:r>
      <w:r w:rsidR="008341D9">
        <w:rPr>
          <w:rFonts w:ascii="Times New Roman" w:hAnsi="Times New Roman"/>
          <w:sz w:val="24"/>
          <w:szCs w:val="24"/>
        </w:rPr>
        <w:t xml:space="preserve">usiame 29-ajame ekonomikos forume. Komiteto pirmininkė </w:t>
      </w:r>
      <w:r w:rsidRPr="001C4EA9">
        <w:rPr>
          <w:rFonts w:ascii="Times New Roman" w:hAnsi="Times New Roman"/>
          <w:sz w:val="24"/>
          <w:szCs w:val="24"/>
        </w:rPr>
        <w:t>skait</w:t>
      </w:r>
      <w:r w:rsidR="008341D9">
        <w:rPr>
          <w:rFonts w:ascii="Times New Roman" w:hAnsi="Times New Roman"/>
          <w:sz w:val="24"/>
          <w:szCs w:val="24"/>
        </w:rPr>
        <w:t>ė</w:t>
      </w:r>
      <w:r w:rsidRPr="001C4EA9">
        <w:rPr>
          <w:rFonts w:ascii="Times New Roman" w:hAnsi="Times New Roman"/>
          <w:sz w:val="24"/>
          <w:szCs w:val="24"/>
        </w:rPr>
        <w:t xml:space="preserve"> pranešimą tema </w:t>
      </w:r>
      <w:r w:rsidR="008341D9">
        <w:rPr>
          <w:rFonts w:ascii="Times New Roman" w:hAnsi="Times New Roman"/>
          <w:sz w:val="24"/>
          <w:szCs w:val="24"/>
        </w:rPr>
        <w:t>„</w:t>
      </w:r>
      <w:r w:rsidRPr="001C4EA9">
        <w:rPr>
          <w:rFonts w:ascii="Times New Roman" w:hAnsi="Times New Roman"/>
          <w:i/>
          <w:sz w:val="24"/>
          <w:szCs w:val="24"/>
        </w:rPr>
        <w:t>Regionų veikla: kaip protingai investuoti į plėtrą?</w:t>
      </w:r>
      <w:r w:rsidR="008341D9">
        <w:rPr>
          <w:rFonts w:ascii="Times New Roman" w:hAnsi="Times New Roman"/>
          <w:i/>
          <w:sz w:val="24"/>
          <w:szCs w:val="24"/>
        </w:rPr>
        <w:t>“</w:t>
      </w:r>
      <w:r w:rsidR="008341D9">
        <w:rPr>
          <w:rFonts w:ascii="Times New Roman" w:hAnsi="Times New Roman"/>
          <w:sz w:val="24"/>
          <w:szCs w:val="24"/>
        </w:rPr>
        <w:t>. Š</w:t>
      </w:r>
      <w:r w:rsidR="008341D9" w:rsidRPr="001C4EA9">
        <w:rPr>
          <w:rFonts w:ascii="Times New Roman" w:hAnsi="Times New Roman"/>
          <w:sz w:val="24"/>
          <w:szCs w:val="24"/>
        </w:rPr>
        <w:t>i</w:t>
      </w:r>
      <w:r w:rsidR="008341D9">
        <w:rPr>
          <w:rFonts w:ascii="Times New Roman" w:hAnsi="Times New Roman"/>
          <w:sz w:val="24"/>
          <w:szCs w:val="24"/>
        </w:rPr>
        <w:t>s</w:t>
      </w:r>
      <w:r w:rsidR="008341D9" w:rsidRPr="001C4EA9">
        <w:rPr>
          <w:rFonts w:ascii="Times New Roman" w:hAnsi="Times New Roman"/>
          <w:sz w:val="24"/>
          <w:szCs w:val="24"/>
        </w:rPr>
        <w:t xml:space="preserve"> prestižini</w:t>
      </w:r>
      <w:r w:rsidR="008341D9">
        <w:rPr>
          <w:rFonts w:ascii="Times New Roman" w:hAnsi="Times New Roman"/>
          <w:sz w:val="24"/>
          <w:szCs w:val="24"/>
        </w:rPr>
        <w:t>s</w:t>
      </w:r>
      <w:r w:rsidR="008341D9" w:rsidRPr="001C4EA9">
        <w:rPr>
          <w:rFonts w:ascii="Times New Roman" w:hAnsi="Times New Roman"/>
          <w:sz w:val="24"/>
          <w:szCs w:val="24"/>
        </w:rPr>
        <w:t xml:space="preserve"> renginy</w:t>
      </w:r>
      <w:r w:rsidR="008341D9">
        <w:rPr>
          <w:rFonts w:ascii="Times New Roman" w:hAnsi="Times New Roman"/>
          <w:sz w:val="24"/>
          <w:szCs w:val="24"/>
        </w:rPr>
        <w:t>s</w:t>
      </w:r>
      <w:r w:rsidR="008341D9" w:rsidRPr="001C4EA9">
        <w:rPr>
          <w:rFonts w:ascii="Times New Roman" w:hAnsi="Times New Roman"/>
          <w:sz w:val="24"/>
          <w:szCs w:val="24"/>
        </w:rPr>
        <w:t xml:space="preserve"> puoselėja ilgametes tradicijas jungti Centrinės ir Rytų Europos, Azijos, Amerikos ir Vakarų Europos lyderius</w:t>
      </w:r>
      <w:r w:rsidR="008341D9">
        <w:rPr>
          <w:rFonts w:ascii="Times New Roman" w:hAnsi="Times New Roman"/>
          <w:sz w:val="24"/>
          <w:szCs w:val="24"/>
        </w:rPr>
        <w:t>, jame k</w:t>
      </w:r>
      <w:r w:rsidRPr="001C4EA9">
        <w:rPr>
          <w:rFonts w:ascii="Times New Roman" w:hAnsi="Times New Roman"/>
          <w:sz w:val="24"/>
          <w:szCs w:val="24"/>
        </w:rPr>
        <w:t xml:space="preserve">iekvienais metais dalyvauja aukšto lygio verslo, politikos, akademinės bendruomenės ir nevyriausybinių organizacijų atstovai. Vizito metu Forume </w:t>
      </w:r>
      <w:r w:rsidR="008341D9">
        <w:rPr>
          <w:rFonts w:ascii="Times New Roman" w:hAnsi="Times New Roman"/>
          <w:sz w:val="24"/>
          <w:szCs w:val="24"/>
        </w:rPr>
        <w:t xml:space="preserve">aptarti </w:t>
      </w:r>
      <w:r w:rsidRPr="001C4EA9">
        <w:rPr>
          <w:rFonts w:ascii="Times New Roman" w:hAnsi="Times New Roman"/>
          <w:bCs/>
          <w:sz w:val="24"/>
          <w:szCs w:val="24"/>
        </w:rPr>
        <w:t>investicij</w:t>
      </w:r>
      <w:r w:rsidR="008341D9">
        <w:rPr>
          <w:rFonts w:ascii="Times New Roman" w:hAnsi="Times New Roman"/>
          <w:bCs/>
          <w:sz w:val="24"/>
          <w:szCs w:val="24"/>
        </w:rPr>
        <w:t>ų</w:t>
      </w:r>
      <w:r w:rsidRPr="001C4EA9">
        <w:rPr>
          <w:rFonts w:ascii="Times New Roman" w:hAnsi="Times New Roman"/>
          <w:bCs/>
          <w:sz w:val="24"/>
          <w:szCs w:val="24"/>
        </w:rPr>
        <w:t xml:space="preserve"> į</w:t>
      </w:r>
      <w:r w:rsidRPr="001C4EA9">
        <w:rPr>
          <w:rFonts w:ascii="Times New Roman" w:hAnsi="Times New Roman"/>
          <w:sz w:val="24"/>
          <w:szCs w:val="24"/>
        </w:rPr>
        <w:t xml:space="preserve"> regionų plėtrą, merų vaidmen</w:t>
      </w:r>
      <w:r w:rsidR="008341D9">
        <w:rPr>
          <w:rFonts w:ascii="Times New Roman" w:hAnsi="Times New Roman"/>
          <w:sz w:val="24"/>
          <w:szCs w:val="24"/>
        </w:rPr>
        <w:t>s</w:t>
      </w:r>
      <w:r w:rsidRPr="001C4EA9">
        <w:rPr>
          <w:rFonts w:ascii="Times New Roman" w:hAnsi="Times New Roman"/>
          <w:sz w:val="24"/>
          <w:szCs w:val="24"/>
        </w:rPr>
        <w:t xml:space="preserve"> rūpinantis vietos gyven</w:t>
      </w:r>
      <w:r w:rsidR="008341D9">
        <w:rPr>
          <w:rFonts w:ascii="Times New Roman" w:hAnsi="Times New Roman"/>
          <w:sz w:val="24"/>
          <w:szCs w:val="24"/>
        </w:rPr>
        <w:t xml:space="preserve">tojų gerovės lygiu klausimai, </w:t>
      </w:r>
      <w:r w:rsidRPr="001C4EA9">
        <w:rPr>
          <w:rFonts w:ascii="Times New Roman" w:hAnsi="Times New Roman"/>
          <w:sz w:val="24"/>
          <w:szCs w:val="24"/>
        </w:rPr>
        <w:t>sprendim</w:t>
      </w:r>
      <w:r w:rsidR="008341D9">
        <w:rPr>
          <w:rFonts w:ascii="Times New Roman" w:hAnsi="Times New Roman"/>
          <w:sz w:val="24"/>
          <w:szCs w:val="24"/>
        </w:rPr>
        <w:t>ai</w:t>
      </w:r>
      <w:r w:rsidRPr="001C4EA9">
        <w:rPr>
          <w:rFonts w:ascii="Times New Roman" w:hAnsi="Times New Roman"/>
          <w:sz w:val="24"/>
          <w:szCs w:val="24"/>
        </w:rPr>
        <w:t>, kaip atsakingai paskirstyti ES lėšas, siekiant pagrįstai sustiprinti regioninę plėtrą.</w:t>
      </w:r>
    </w:p>
    <w:p w14:paraId="3A3E5150" w14:textId="77777777" w:rsidR="00FB2FD8" w:rsidRPr="00C260C1" w:rsidRDefault="00FB2FD8" w:rsidP="00C26BFF">
      <w:pPr>
        <w:spacing w:after="0" w:line="240" w:lineRule="auto"/>
        <w:ind w:firstLine="709"/>
        <w:jc w:val="both"/>
        <w:rPr>
          <w:rFonts w:ascii="Times New Roman" w:hAnsi="Times New Roman"/>
          <w:sz w:val="24"/>
          <w:szCs w:val="24"/>
        </w:rPr>
      </w:pPr>
    </w:p>
    <w:p w14:paraId="03C22E8D" w14:textId="77777777" w:rsidR="00FB2FD8" w:rsidRPr="00C260C1" w:rsidRDefault="00FB2FD8" w:rsidP="00C26BFF">
      <w:pPr>
        <w:spacing w:after="0" w:line="240" w:lineRule="auto"/>
        <w:ind w:firstLine="709"/>
        <w:jc w:val="both"/>
        <w:rPr>
          <w:rFonts w:ascii="Times New Roman" w:hAnsi="Times New Roman"/>
          <w:sz w:val="24"/>
          <w:szCs w:val="24"/>
        </w:rPr>
      </w:pPr>
    </w:p>
    <w:p w14:paraId="1D728569" w14:textId="776A28F7" w:rsidR="00BA6819" w:rsidRPr="00C260C1" w:rsidRDefault="00CE45CD" w:rsidP="00983A8F">
      <w:pPr>
        <w:pStyle w:val="Sraopastraipa"/>
        <w:tabs>
          <w:tab w:val="left" w:pos="0"/>
          <w:tab w:val="left" w:pos="851"/>
        </w:tabs>
        <w:ind w:left="0"/>
        <w:jc w:val="both"/>
        <w:rPr>
          <w:bCs/>
          <w:iCs/>
          <w:szCs w:val="24"/>
          <w:lang w:val="lt-LT"/>
        </w:rPr>
      </w:pPr>
      <w:r w:rsidRPr="00C260C1">
        <w:rPr>
          <w:bCs/>
          <w:iCs/>
          <w:szCs w:val="24"/>
          <w:lang w:val="lt-LT"/>
        </w:rPr>
        <w:t>Komiteto pirminink</w:t>
      </w:r>
      <w:r w:rsidR="003402BA" w:rsidRPr="00C260C1">
        <w:rPr>
          <w:bCs/>
          <w:iCs/>
          <w:szCs w:val="24"/>
          <w:lang w:val="lt-LT"/>
        </w:rPr>
        <w:t>ė</w:t>
      </w:r>
      <w:r w:rsidRPr="00C260C1">
        <w:rPr>
          <w:bCs/>
          <w:iCs/>
          <w:szCs w:val="24"/>
          <w:lang w:val="lt-LT"/>
        </w:rPr>
        <w:tab/>
      </w:r>
      <w:r w:rsidRPr="00C260C1">
        <w:rPr>
          <w:bCs/>
          <w:iCs/>
          <w:szCs w:val="24"/>
          <w:lang w:val="lt-LT"/>
        </w:rPr>
        <w:tab/>
      </w:r>
      <w:r w:rsidRPr="00C260C1">
        <w:rPr>
          <w:bCs/>
          <w:iCs/>
          <w:szCs w:val="24"/>
          <w:lang w:val="lt-LT"/>
        </w:rPr>
        <w:tab/>
      </w:r>
      <w:r w:rsidRPr="00C260C1">
        <w:rPr>
          <w:bCs/>
          <w:iCs/>
          <w:szCs w:val="24"/>
          <w:lang w:val="lt-LT"/>
        </w:rPr>
        <w:tab/>
      </w:r>
      <w:r w:rsidR="007B0922" w:rsidRPr="00C260C1">
        <w:rPr>
          <w:bCs/>
          <w:iCs/>
          <w:szCs w:val="24"/>
          <w:lang w:val="lt-LT"/>
        </w:rPr>
        <w:tab/>
      </w:r>
      <w:r w:rsidR="003402BA" w:rsidRPr="00C260C1">
        <w:rPr>
          <w:bCs/>
          <w:iCs/>
          <w:szCs w:val="24"/>
          <w:lang w:val="lt-LT"/>
        </w:rPr>
        <w:t>Guoda Burokienė</w:t>
      </w:r>
    </w:p>
    <w:sectPr w:rsidR="00BA6819" w:rsidRPr="00C260C1" w:rsidSect="00852CC7">
      <w:headerReference w:type="default" r:id="rId121"/>
      <w:footerReference w:type="even" r:id="rId122"/>
      <w:footerReference w:type="default" r:id="rId123"/>
      <w:pgSz w:w="11906" w:h="16838"/>
      <w:pgMar w:top="1701" w:right="567" w:bottom="851"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A6D34" w14:textId="77777777" w:rsidR="00933933" w:rsidRDefault="00933933" w:rsidP="00CF1F29">
      <w:pPr>
        <w:spacing w:after="0" w:line="240" w:lineRule="auto"/>
      </w:pPr>
      <w:r>
        <w:separator/>
      </w:r>
    </w:p>
  </w:endnote>
  <w:endnote w:type="continuationSeparator" w:id="0">
    <w:p w14:paraId="011A4EA3" w14:textId="77777777" w:rsidR="00933933" w:rsidRDefault="00933933" w:rsidP="00CF1F29">
      <w:pPr>
        <w:spacing w:after="0" w:line="240" w:lineRule="auto"/>
      </w:pPr>
      <w:r>
        <w:continuationSeparator/>
      </w:r>
    </w:p>
  </w:endnote>
  <w:endnote w:type="continuationNotice" w:id="1">
    <w:p w14:paraId="76702CA9" w14:textId="77777777" w:rsidR="00933933" w:rsidRDefault="009339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499DF" w14:textId="77777777" w:rsidR="00933933" w:rsidRDefault="00933933"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5FDE59" w14:textId="77777777" w:rsidR="00933933" w:rsidRDefault="00933933">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35C7B" w14:textId="77777777" w:rsidR="00933933" w:rsidRDefault="00933933">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4AB9F" w14:textId="77777777" w:rsidR="00933933" w:rsidRDefault="00933933" w:rsidP="00CF1F29">
      <w:pPr>
        <w:spacing w:after="0" w:line="240" w:lineRule="auto"/>
      </w:pPr>
      <w:r>
        <w:separator/>
      </w:r>
    </w:p>
  </w:footnote>
  <w:footnote w:type="continuationSeparator" w:id="0">
    <w:p w14:paraId="7D4B06C9" w14:textId="77777777" w:rsidR="00933933" w:rsidRDefault="00933933" w:rsidP="00CF1F29">
      <w:pPr>
        <w:spacing w:after="0" w:line="240" w:lineRule="auto"/>
      </w:pPr>
      <w:r>
        <w:continuationSeparator/>
      </w:r>
    </w:p>
  </w:footnote>
  <w:footnote w:type="continuationNotice" w:id="1">
    <w:p w14:paraId="1F530293" w14:textId="77777777" w:rsidR="00933933" w:rsidRDefault="009339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82C94" w14:textId="7A1D176E" w:rsidR="00933933" w:rsidRPr="00874E26" w:rsidRDefault="00933933">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2F4931">
      <w:rPr>
        <w:rFonts w:ascii="Times New Roman" w:hAnsi="Times New Roman"/>
        <w:noProof/>
      </w:rPr>
      <w:t>2</w:t>
    </w:r>
    <w:r w:rsidRPr="00874E26">
      <w:rPr>
        <w:rFonts w:ascii="Times New Roman" w:hAnsi="Times New Roman"/>
      </w:rPr>
      <w:fldChar w:fldCharType="end"/>
    </w:r>
  </w:p>
  <w:p w14:paraId="24C306D4" w14:textId="77777777" w:rsidR="00933933" w:rsidRDefault="009339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DD14A49"/>
    <w:multiLevelType w:val="hybridMultilevel"/>
    <w:tmpl w:val="1DB8A744"/>
    <w:lvl w:ilvl="0" w:tplc="E190FDF4">
      <w:start w:val="1"/>
      <w:numFmt w:val="decimal"/>
      <w:lvlText w:val="%1)"/>
      <w:lvlJc w:val="left"/>
      <w:pPr>
        <w:ind w:left="1353" w:hanging="360"/>
      </w:pPr>
    </w:lvl>
    <w:lvl w:ilvl="1" w:tplc="04270019">
      <w:start w:val="1"/>
      <w:numFmt w:val="lowerLetter"/>
      <w:lvlText w:val="%2."/>
      <w:lvlJc w:val="left"/>
      <w:pPr>
        <w:ind w:left="2073" w:hanging="360"/>
      </w:pPr>
    </w:lvl>
    <w:lvl w:ilvl="2" w:tplc="0427001B">
      <w:start w:val="1"/>
      <w:numFmt w:val="lowerRoman"/>
      <w:lvlText w:val="%3."/>
      <w:lvlJc w:val="right"/>
      <w:pPr>
        <w:ind w:left="2793" w:hanging="180"/>
      </w:pPr>
    </w:lvl>
    <w:lvl w:ilvl="3" w:tplc="0427000F">
      <w:start w:val="1"/>
      <w:numFmt w:val="decimal"/>
      <w:lvlText w:val="%4."/>
      <w:lvlJc w:val="left"/>
      <w:pPr>
        <w:ind w:left="3513" w:hanging="360"/>
      </w:pPr>
    </w:lvl>
    <w:lvl w:ilvl="4" w:tplc="04270019">
      <w:start w:val="1"/>
      <w:numFmt w:val="lowerLetter"/>
      <w:lvlText w:val="%5."/>
      <w:lvlJc w:val="left"/>
      <w:pPr>
        <w:ind w:left="4233" w:hanging="360"/>
      </w:pPr>
    </w:lvl>
    <w:lvl w:ilvl="5" w:tplc="0427001B">
      <w:start w:val="1"/>
      <w:numFmt w:val="lowerRoman"/>
      <w:lvlText w:val="%6."/>
      <w:lvlJc w:val="right"/>
      <w:pPr>
        <w:ind w:left="4953" w:hanging="180"/>
      </w:pPr>
    </w:lvl>
    <w:lvl w:ilvl="6" w:tplc="0427000F">
      <w:start w:val="1"/>
      <w:numFmt w:val="decimal"/>
      <w:lvlText w:val="%7."/>
      <w:lvlJc w:val="left"/>
      <w:pPr>
        <w:ind w:left="5673" w:hanging="360"/>
      </w:pPr>
    </w:lvl>
    <w:lvl w:ilvl="7" w:tplc="04270019">
      <w:start w:val="1"/>
      <w:numFmt w:val="lowerLetter"/>
      <w:lvlText w:val="%8."/>
      <w:lvlJc w:val="left"/>
      <w:pPr>
        <w:ind w:left="6393" w:hanging="360"/>
      </w:pPr>
    </w:lvl>
    <w:lvl w:ilvl="8" w:tplc="0427001B">
      <w:start w:val="1"/>
      <w:numFmt w:val="lowerRoman"/>
      <w:lvlText w:val="%9."/>
      <w:lvlJc w:val="right"/>
      <w:pPr>
        <w:ind w:left="7113" w:hanging="180"/>
      </w:pPr>
    </w:lvl>
  </w:abstractNum>
  <w:abstractNum w:abstractNumId="17"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0"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D2B37E3"/>
    <w:multiLevelType w:val="hybridMultilevel"/>
    <w:tmpl w:val="83F4A382"/>
    <w:lvl w:ilvl="0" w:tplc="0427000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5"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6"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7"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9"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31"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2"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7" w15:restartNumberingAfterBreak="0">
    <w:nsid w:val="743F7715"/>
    <w:multiLevelType w:val="hybridMultilevel"/>
    <w:tmpl w:val="6550378C"/>
    <w:lvl w:ilvl="0" w:tplc="7EC24474">
      <w:start w:val="1"/>
      <w:numFmt w:val="bullet"/>
      <w:lvlText w:val="•"/>
      <w:lvlJc w:val="left"/>
      <w:pPr>
        <w:tabs>
          <w:tab w:val="num" w:pos="720"/>
        </w:tabs>
        <w:ind w:left="720" w:hanging="360"/>
      </w:pPr>
      <w:rPr>
        <w:rFonts w:ascii="Arial" w:hAnsi="Arial" w:hint="default"/>
      </w:rPr>
    </w:lvl>
    <w:lvl w:ilvl="1" w:tplc="6D0A8178" w:tentative="1">
      <w:start w:val="1"/>
      <w:numFmt w:val="bullet"/>
      <w:lvlText w:val="•"/>
      <w:lvlJc w:val="left"/>
      <w:pPr>
        <w:tabs>
          <w:tab w:val="num" w:pos="1440"/>
        </w:tabs>
        <w:ind w:left="1440" w:hanging="360"/>
      </w:pPr>
      <w:rPr>
        <w:rFonts w:ascii="Arial" w:hAnsi="Arial" w:hint="default"/>
      </w:rPr>
    </w:lvl>
    <w:lvl w:ilvl="2" w:tplc="3E1E8288" w:tentative="1">
      <w:start w:val="1"/>
      <w:numFmt w:val="bullet"/>
      <w:lvlText w:val="•"/>
      <w:lvlJc w:val="left"/>
      <w:pPr>
        <w:tabs>
          <w:tab w:val="num" w:pos="2160"/>
        </w:tabs>
        <w:ind w:left="2160" w:hanging="360"/>
      </w:pPr>
      <w:rPr>
        <w:rFonts w:ascii="Arial" w:hAnsi="Arial" w:hint="default"/>
      </w:rPr>
    </w:lvl>
    <w:lvl w:ilvl="3" w:tplc="11BA78C2" w:tentative="1">
      <w:start w:val="1"/>
      <w:numFmt w:val="bullet"/>
      <w:lvlText w:val="•"/>
      <w:lvlJc w:val="left"/>
      <w:pPr>
        <w:tabs>
          <w:tab w:val="num" w:pos="2880"/>
        </w:tabs>
        <w:ind w:left="2880" w:hanging="360"/>
      </w:pPr>
      <w:rPr>
        <w:rFonts w:ascii="Arial" w:hAnsi="Arial" w:hint="default"/>
      </w:rPr>
    </w:lvl>
    <w:lvl w:ilvl="4" w:tplc="342ABEE0" w:tentative="1">
      <w:start w:val="1"/>
      <w:numFmt w:val="bullet"/>
      <w:lvlText w:val="•"/>
      <w:lvlJc w:val="left"/>
      <w:pPr>
        <w:tabs>
          <w:tab w:val="num" w:pos="3600"/>
        </w:tabs>
        <w:ind w:left="3600" w:hanging="360"/>
      </w:pPr>
      <w:rPr>
        <w:rFonts w:ascii="Arial" w:hAnsi="Arial" w:hint="default"/>
      </w:rPr>
    </w:lvl>
    <w:lvl w:ilvl="5" w:tplc="3138C0CA" w:tentative="1">
      <w:start w:val="1"/>
      <w:numFmt w:val="bullet"/>
      <w:lvlText w:val="•"/>
      <w:lvlJc w:val="left"/>
      <w:pPr>
        <w:tabs>
          <w:tab w:val="num" w:pos="4320"/>
        </w:tabs>
        <w:ind w:left="4320" w:hanging="360"/>
      </w:pPr>
      <w:rPr>
        <w:rFonts w:ascii="Arial" w:hAnsi="Arial" w:hint="default"/>
      </w:rPr>
    </w:lvl>
    <w:lvl w:ilvl="6" w:tplc="BD921C82" w:tentative="1">
      <w:start w:val="1"/>
      <w:numFmt w:val="bullet"/>
      <w:lvlText w:val="•"/>
      <w:lvlJc w:val="left"/>
      <w:pPr>
        <w:tabs>
          <w:tab w:val="num" w:pos="5040"/>
        </w:tabs>
        <w:ind w:left="5040" w:hanging="360"/>
      </w:pPr>
      <w:rPr>
        <w:rFonts w:ascii="Arial" w:hAnsi="Arial" w:hint="default"/>
      </w:rPr>
    </w:lvl>
    <w:lvl w:ilvl="7" w:tplc="0C4651D2" w:tentative="1">
      <w:start w:val="1"/>
      <w:numFmt w:val="bullet"/>
      <w:lvlText w:val="•"/>
      <w:lvlJc w:val="left"/>
      <w:pPr>
        <w:tabs>
          <w:tab w:val="num" w:pos="5760"/>
        </w:tabs>
        <w:ind w:left="5760" w:hanging="360"/>
      </w:pPr>
      <w:rPr>
        <w:rFonts w:ascii="Arial" w:hAnsi="Arial" w:hint="default"/>
      </w:rPr>
    </w:lvl>
    <w:lvl w:ilvl="8" w:tplc="676403A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9"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1"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3"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C047C66"/>
    <w:multiLevelType w:val="hybridMultilevel"/>
    <w:tmpl w:val="3F24CE12"/>
    <w:lvl w:ilvl="0" w:tplc="0B1EBCC4">
      <w:start w:val="1"/>
      <w:numFmt w:val="bullet"/>
      <w:lvlText w:val="-"/>
      <w:lvlJc w:val="left"/>
      <w:pPr>
        <w:tabs>
          <w:tab w:val="num" w:pos="720"/>
        </w:tabs>
        <w:ind w:left="720" w:hanging="360"/>
      </w:pPr>
      <w:rPr>
        <w:rFonts w:ascii="Times New Roman" w:hAnsi="Times New Roman" w:hint="default"/>
      </w:rPr>
    </w:lvl>
    <w:lvl w:ilvl="1" w:tplc="561A79AA" w:tentative="1">
      <w:start w:val="1"/>
      <w:numFmt w:val="bullet"/>
      <w:lvlText w:val="-"/>
      <w:lvlJc w:val="left"/>
      <w:pPr>
        <w:tabs>
          <w:tab w:val="num" w:pos="1440"/>
        </w:tabs>
        <w:ind w:left="1440" w:hanging="360"/>
      </w:pPr>
      <w:rPr>
        <w:rFonts w:ascii="Times New Roman" w:hAnsi="Times New Roman" w:hint="default"/>
      </w:rPr>
    </w:lvl>
    <w:lvl w:ilvl="2" w:tplc="E8C68B54" w:tentative="1">
      <w:start w:val="1"/>
      <w:numFmt w:val="bullet"/>
      <w:lvlText w:val="-"/>
      <w:lvlJc w:val="left"/>
      <w:pPr>
        <w:tabs>
          <w:tab w:val="num" w:pos="2160"/>
        </w:tabs>
        <w:ind w:left="2160" w:hanging="360"/>
      </w:pPr>
      <w:rPr>
        <w:rFonts w:ascii="Times New Roman" w:hAnsi="Times New Roman" w:hint="default"/>
      </w:rPr>
    </w:lvl>
    <w:lvl w:ilvl="3" w:tplc="82FC990E" w:tentative="1">
      <w:start w:val="1"/>
      <w:numFmt w:val="bullet"/>
      <w:lvlText w:val="-"/>
      <w:lvlJc w:val="left"/>
      <w:pPr>
        <w:tabs>
          <w:tab w:val="num" w:pos="2880"/>
        </w:tabs>
        <w:ind w:left="2880" w:hanging="360"/>
      </w:pPr>
      <w:rPr>
        <w:rFonts w:ascii="Times New Roman" w:hAnsi="Times New Roman" w:hint="default"/>
      </w:rPr>
    </w:lvl>
    <w:lvl w:ilvl="4" w:tplc="40765DF4" w:tentative="1">
      <w:start w:val="1"/>
      <w:numFmt w:val="bullet"/>
      <w:lvlText w:val="-"/>
      <w:lvlJc w:val="left"/>
      <w:pPr>
        <w:tabs>
          <w:tab w:val="num" w:pos="3600"/>
        </w:tabs>
        <w:ind w:left="3600" w:hanging="360"/>
      </w:pPr>
      <w:rPr>
        <w:rFonts w:ascii="Times New Roman" w:hAnsi="Times New Roman" w:hint="default"/>
      </w:rPr>
    </w:lvl>
    <w:lvl w:ilvl="5" w:tplc="F7529AA0" w:tentative="1">
      <w:start w:val="1"/>
      <w:numFmt w:val="bullet"/>
      <w:lvlText w:val="-"/>
      <w:lvlJc w:val="left"/>
      <w:pPr>
        <w:tabs>
          <w:tab w:val="num" w:pos="4320"/>
        </w:tabs>
        <w:ind w:left="4320" w:hanging="360"/>
      </w:pPr>
      <w:rPr>
        <w:rFonts w:ascii="Times New Roman" w:hAnsi="Times New Roman" w:hint="default"/>
      </w:rPr>
    </w:lvl>
    <w:lvl w:ilvl="6" w:tplc="58F2CB10" w:tentative="1">
      <w:start w:val="1"/>
      <w:numFmt w:val="bullet"/>
      <w:lvlText w:val="-"/>
      <w:lvlJc w:val="left"/>
      <w:pPr>
        <w:tabs>
          <w:tab w:val="num" w:pos="5040"/>
        </w:tabs>
        <w:ind w:left="5040" w:hanging="360"/>
      </w:pPr>
      <w:rPr>
        <w:rFonts w:ascii="Times New Roman" w:hAnsi="Times New Roman" w:hint="default"/>
      </w:rPr>
    </w:lvl>
    <w:lvl w:ilvl="7" w:tplc="E0467A92" w:tentative="1">
      <w:start w:val="1"/>
      <w:numFmt w:val="bullet"/>
      <w:lvlText w:val="-"/>
      <w:lvlJc w:val="left"/>
      <w:pPr>
        <w:tabs>
          <w:tab w:val="num" w:pos="5760"/>
        </w:tabs>
        <w:ind w:left="5760" w:hanging="360"/>
      </w:pPr>
      <w:rPr>
        <w:rFonts w:ascii="Times New Roman" w:hAnsi="Times New Roman" w:hint="default"/>
      </w:rPr>
    </w:lvl>
    <w:lvl w:ilvl="8" w:tplc="CD3C2668"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7DD2471B"/>
    <w:multiLevelType w:val="hybridMultilevel"/>
    <w:tmpl w:val="893A1D2A"/>
    <w:lvl w:ilvl="0" w:tplc="1352B8A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F263342"/>
    <w:multiLevelType w:val="hybridMultilevel"/>
    <w:tmpl w:val="852A15B6"/>
    <w:lvl w:ilvl="0" w:tplc="09AECD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28"/>
  </w:num>
  <w:num w:numId="3">
    <w:abstractNumId w:val="30"/>
  </w:num>
  <w:num w:numId="4">
    <w:abstractNumId w:val="43"/>
  </w:num>
  <w:num w:numId="5">
    <w:abstractNumId w:val="27"/>
  </w:num>
  <w:num w:numId="6">
    <w:abstractNumId w:val="25"/>
  </w:num>
  <w:num w:numId="7">
    <w:abstractNumId w:val="18"/>
  </w:num>
  <w:num w:numId="8">
    <w:abstractNumId w:val="38"/>
  </w:num>
  <w:num w:numId="9">
    <w:abstractNumId w:val="12"/>
  </w:num>
  <w:num w:numId="10">
    <w:abstractNumId w:val="2"/>
  </w:num>
  <w:num w:numId="11">
    <w:abstractNumId w:val="19"/>
  </w:num>
  <w:num w:numId="12">
    <w:abstractNumId w:val="20"/>
  </w:num>
  <w:num w:numId="13">
    <w:abstractNumId w:val="1"/>
  </w:num>
  <w:num w:numId="14">
    <w:abstractNumId w:val="40"/>
  </w:num>
  <w:num w:numId="15">
    <w:abstractNumId w:val="26"/>
  </w:num>
  <w:num w:numId="16">
    <w:abstractNumId w:val="15"/>
  </w:num>
  <w:num w:numId="17">
    <w:abstractNumId w:val="39"/>
  </w:num>
  <w:num w:numId="18">
    <w:abstractNumId w:val="4"/>
  </w:num>
  <w:num w:numId="19">
    <w:abstractNumId w:val="8"/>
  </w:num>
  <w:num w:numId="20">
    <w:abstractNumId w:val="31"/>
  </w:num>
  <w:num w:numId="21">
    <w:abstractNumId w:val="34"/>
  </w:num>
  <w:num w:numId="22">
    <w:abstractNumId w:val="5"/>
  </w:num>
  <w:num w:numId="23">
    <w:abstractNumId w:val="41"/>
  </w:num>
  <w:num w:numId="24">
    <w:abstractNumId w:val="6"/>
  </w:num>
  <w:num w:numId="25">
    <w:abstractNumId w:val="24"/>
  </w:num>
  <w:num w:numId="26">
    <w:abstractNumId w:val="13"/>
  </w:num>
  <w:num w:numId="27">
    <w:abstractNumId w:val="14"/>
  </w:num>
  <w:num w:numId="28">
    <w:abstractNumId w:val="11"/>
  </w:num>
  <w:num w:numId="29">
    <w:abstractNumId w:val="32"/>
  </w:num>
  <w:num w:numId="30">
    <w:abstractNumId w:val="35"/>
  </w:num>
  <w:num w:numId="31">
    <w:abstractNumId w:val="17"/>
  </w:num>
  <w:num w:numId="32">
    <w:abstractNumId w:val="23"/>
  </w:num>
  <w:num w:numId="33">
    <w:abstractNumId w:val="7"/>
  </w:num>
  <w:num w:numId="34">
    <w:abstractNumId w:val="29"/>
  </w:num>
  <w:num w:numId="35">
    <w:abstractNumId w:val="10"/>
  </w:num>
  <w:num w:numId="36">
    <w:abstractNumId w:val="9"/>
  </w:num>
  <w:num w:numId="37">
    <w:abstractNumId w:val="0"/>
  </w:num>
  <w:num w:numId="38">
    <w:abstractNumId w:val="33"/>
  </w:num>
  <w:num w:numId="39">
    <w:abstractNumId w:val="21"/>
  </w:num>
  <w:num w:numId="40">
    <w:abstractNumId w:val="42"/>
  </w:num>
  <w:num w:numId="41">
    <w:abstractNumId w:val="36"/>
  </w:num>
  <w:num w:numId="42">
    <w:abstractNumId w:val="46"/>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45"/>
  </w:num>
  <w:num w:numId="46">
    <w:abstractNumId w:val="44"/>
  </w:num>
  <w:num w:numId="47">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1FF8"/>
    <w:rsid w:val="00002E46"/>
    <w:rsid w:val="00003914"/>
    <w:rsid w:val="00003EFB"/>
    <w:rsid w:val="0000467E"/>
    <w:rsid w:val="00004A8E"/>
    <w:rsid w:val="00004D37"/>
    <w:rsid w:val="000050C0"/>
    <w:rsid w:val="000052F6"/>
    <w:rsid w:val="00005E2E"/>
    <w:rsid w:val="00007EF2"/>
    <w:rsid w:val="0001116C"/>
    <w:rsid w:val="00012394"/>
    <w:rsid w:val="000123B1"/>
    <w:rsid w:val="00012E40"/>
    <w:rsid w:val="00014376"/>
    <w:rsid w:val="00014736"/>
    <w:rsid w:val="00014A9C"/>
    <w:rsid w:val="00014F47"/>
    <w:rsid w:val="00015F58"/>
    <w:rsid w:val="00016750"/>
    <w:rsid w:val="000179FE"/>
    <w:rsid w:val="000209CB"/>
    <w:rsid w:val="000211C1"/>
    <w:rsid w:val="0002156C"/>
    <w:rsid w:val="000215C5"/>
    <w:rsid w:val="00022C10"/>
    <w:rsid w:val="00023376"/>
    <w:rsid w:val="000240C4"/>
    <w:rsid w:val="00024962"/>
    <w:rsid w:val="00025CFD"/>
    <w:rsid w:val="0002656C"/>
    <w:rsid w:val="00027939"/>
    <w:rsid w:val="00027BC0"/>
    <w:rsid w:val="000305A5"/>
    <w:rsid w:val="000307FA"/>
    <w:rsid w:val="000316F8"/>
    <w:rsid w:val="00032638"/>
    <w:rsid w:val="0003288C"/>
    <w:rsid w:val="0003400D"/>
    <w:rsid w:val="00035AFC"/>
    <w:rsid w:val="000403DD"/>
    <w:rsid w:val="00041A18"/>
    <w:rsid w:val="00042684"/>
    <w:rsid w:val="000428A9"/>
    <w:rsid w:val="000428D0"/>
    <w:rsid w:val="00047F16"/>
    <w:rsid w:val="00050F56"/>
    <w:rsid w:val="00051DFD"/>
    <w:rsid w:val="00051E27"/>
    <w:rsid w:val="00051ECC"/>
    <w:rsid w:val="00051ECE"/>
    <w:rsid w:val="00052D27"/>
    <w:rsid w:val="0005387E"/>
    <w:rsid w:val="000562C2"/>
    <w:rsid w:val="000575EF"/>
    <w:rsid w:val="00057B87"/>
    <w:rsid w:val="00060489"/>
    <w:rsid w:val="000609C0"/>
    <w:rsid w:val="00060F49"/>
    <w:rsid w:val="0006100B"/>
    <w:rsid w:val="000615F6"/>
    <w:rsid w:val="000617FB"/>
    <w:rsid w:val="00062167"/>
    <w:rsid w:val="000626AC"/>
    <w:rsid w:val="00063DA1"/>
    <w:rsid w:val="00063E11"/>
    <w:rsid w:val="000640C4"/>
    <w:rsid w:val="0006441A"/>
    <w:rsid w:val="00066012"/>
    <w:rsid w:val="00066541"/>
    <w:rsid w:val="00066A80"/>
    <w:rsid w:val="00066DA4"/>
    <w:rsid w:val="00067509"/>
    <w:rsid w:val="0007021E"/>
    <w:rsid w:val="0007089B"/>
    <w:rsid w:val="000709A3"/>
    <w:rsid w:val="00072690"/>
    <w:rsid w:val="000738D7"/>
    <w:rsid w:val="0007406E"/>
    <w:rsid w:val="00075A4C"/>
    <w:rsid w:val="00075B56"/>
    <w:rsid w:val="00076AC4"/>
    <w:rsid w:val="000771AF"/>
    <w:rsid w:val="00077824"/>
    <w:rsid w:val="00080D7C"/>
    <w:rsid w:val="00082460"/>
    <w:rsid w:val="00082879"/>
    <w:rsid w:val="00082DC5"/>
    <w:rsid w:val="00083A42"/>
    <w:rsid w:val="00083B36"/>
    <w:rsid w:val="00084146"/>
    <w:rsid w:val="000846F0"/>
    <w:rsid w:val="00085180"/>
    <w:rsid w:val="000858DF"/>
    <w:rsid w:val="00086DD0"/>
    <w:rsid w:val="000903A2"/>
    <w:rsid w:val="00091425"/>
    <w:rsid w:val="000915A9"/>
    <w:rsid w:val="00091701"/>
    <w:rsid w:val="0009177A"/>
    <w:rsid w:val="00092791"/>
    <w:rsid w:val="0009426C"/>
    <w:rsid w:val="00094D05"/>
    <w:rsid w:val="00095B36"/>
    <w:rsid w:val="00096926"/>
    <w:rsid w:val="000A20A5"/>
    <w:rsid w:val="000A2EB5"/>
    <w:rsid w:val="000A318D"/>
    <w:rsid w:val="000A3BA0"/>
    <w:rsid w:val="000A3CAF"/>
    <w:rsid w:val="000A3CB5"/>
    <w:rsid w:val="000A4097"/>
    <w:rsid w:val="000A4CB7"/>
    <w:rsid w:val="000A55A3"/>
    <w:rsid w:val="000A5F0B"/>
    <w:rsid w:val="000A7BFE"/>
    <w:rsid w:val="000B1AD6"/>
    <w:rsid w:val="000B3D95"/>
    <w:rsid w:val="000B5811"/>
    <w:rsid w:val="000B653A"/>
    <w:rsid w:val="000C033F"/>
    <w:rsid w:val="000C0845"/>
    <w:rsid w:val="000C2CA8"/>
    <w:rsid w:val="000C4FF4"/>
    <w:rsid w:val="000C5612"/>
    <w:rsid w:val="000C567D"/>
    <w:rsid w:val="000C60B8"/>
    <w:rsid w:val="000C6C0C"/>
    <w:rsid w:val="000C76AF"/>
    <w:rsid w:val="000C7C26"/>
    <w:rsid w:val="000D008F"/>
    <w:rsid w:val="000D03AF"/>
    <w:rsid w:val="000D0EA9"/>
    <w:rsid w:val="000D29D4"/>
    <w:rsid w:val="000D6A5D"/>
    <w:rsid w:val="000D6CED"/>
    <w:rsid w:val="000E00AE"/>
    <w:rsid w:val="000E017F"/>
    <w:rsid w:val="000E08E1"/>
    <w:rsid w:val="000E1B6E"/>
    <w:rsid w:val="000E2E0C"/>
    <w:rsid w:val="000E3249"/>
    <w:rsid w:val="000E3C65"/>
    <w:rsid w:val="000E3C84"/>
    <w:rsid w:val="000E42D0"/>
    <w:rsid w:val="000E4F97"/>
    <w:rsid w:val="000E5AB0"/>
    <w:rsid w:val="000E60A7"/>
    <w:rsid w:val="000F102F"/>
    <w:rsid w:val="000F121A"/>
    <w:rsid w:val="000F1AE3"/>
    <w:rsid w:val="000F21EB"/>
    <w:rsid w:val="000F3638"/>
    <w:rsid w:val="00100933"/>
    <w:rsid w:val="0010106B"/>
    <w:rsid w:val="00104BC7"/>
    <w:rsid w:val="00105465"/>
    <w:rsid w:val="00105DAD"/>
    <w:rsid w:val="001060B5"/>
    <w:rsid w:val="00106254"/>
    <w:rsid w:val="00107A70"/>
    <w:rsid w:val="00107D7F"/>
    <w:rsid w:val="00107E44"/>
    <w:rsid w:val="00110AAD"/>
    <w:rsid w:val="0011279D"/>
    <w:rsid w:val="001130A4"/>
    <w:rsid w:val="00115EF7"/>
    <w:rsid w:val="0011720B"/>
    <w:rsid w:val="0011725B"/>
    <w:rsid w:val="0011788A"/>
    <w:rsid w:val="00120160"/>
    <w:rsid w:val="0012298D"/>
    <w:rsid w:val="00122BD5"/>
    <w:rsid w:val="00122E35"/>
    <w:rsid w:val="0012374B"/>
    <w:rsid w:val="00123A16"/>
    <w:rsid w:val="001267FC"/>
    <w:rsid w:val="0012751C"/>
    <w:rsid w:val="00127A46"/>
    <w:rsid w:val="001312E3"/>
    <w:rsid w:val="001314D0"/>
    <w:rsid w:val="00136041"/>
    <w:rsid w:val="00136EB8"/>
    <w:rsid w:val="001375D7"/>
    <w:rsid w:val="001409C7"/>
    <w:rsid w:val="00141D33"/>
    <w:rsid w:val="00142BB1"/>
    <w:rsid w:val="001441DE"/>
    <w:rsid w:val="00144202"/>
    <w:rsid w:val="001448A4"/>
    <w:rsid w:val="00144A88"/>
    <w:rsid w:val="00145B9A"/>
    <w:rsid w:val="0014609F"/>
    <w:rsid w:val="00146351"/>
    <w:rsid w:val="001472DA"/>
    <w:rsid w:val="0014781D"/>
    <w:rsid w:val="00150001"/>
    <w:rsid w:val="001527EF"/>
    <w:rsid w:val="0015495D"/>
    <w:rsid w:val="001555F3"/>
    <w:rsid w:val="00155984"/>
    <w:rsid w:val="00155D8E"/>
    <w:rsid w:val="00155F7C"/>
    <w:rsid w:val="001566A5"/>
    <w:rsid w:val="00157DB1"/>
    <w:rsid w:val="00160085"/>
    <w:rsid w:val="0016024D"/>
    <w:rsid w:val="001604D5"/>
    <w:rsid w:val="00161790"/>
    <w:rsid w:val="001624FF"/>
    <w:rsid w:val="00162E99"/>
    <w:rsid w:val="00162EA7"/>
    <w:rsid w:val="00165E31"/>
    <w:rsid w:val="00166387"/>
    <w:rsid w:val="00166971"/>
    <w:rsid w:val="00166E2C"/>
    <w:rsid w:val="00170A9F"/>
    <w:rsid w:val="001718FC"/>
    <w:rsid w:val="001724EF"/>
    <w:rsid w:val="00172FBB"/>
    <w:rsid w:val="0017439B"/>
    <w:rsid w:val="001746E2"/>
    <w:rsid w:val="0017547A"/>
    <w:rsid w:val="00175BF3"/>
    <w:rsid w:val="00176441"/>
    <w:rsid w:val="001772E3"/>
    <w:rsid w:val="00180240"/>
    <w:rsid w:val="0018257D"/>
    <w:rsid w:val="00183CAB"/>
    <w:rsid w:val="00186A91"/>
    <w:rsid w:val="00187CF4"/>
    <w:rsid w:val="0019189C"/>
    <w:rsid w:val="00193271"/>
    <w:rsid w:val="00193EC3"/>
    <w:rsid w:val="00195153"/>
    <w:rsid w:val="00197A6D"/>
    <w:rsid w:val="00197E63"/>
    <w:rsid w:val="001A0310"/>
    <w:rsid w:val="001A345D"/>
    <w:rsid w:val="001A3901"/>
    <w:rsid w:val="001A7966"/>
    <w:rsid w:val="001A7F2F"/>
    <w:rsid w:val="001B12B1"/>
    <w:rsid w:val="001B2016"/>
    <w:rsid w:val="001B2C98"/>
    <w:rsid w:val="001B3533"/>
    <w:rsid w:val="001B3627"/>
    <w:rsid w:val="001B4037"/>
    <w:rsid w:val="001B4B0A"/>
    <w:rsid w:val="001B4C3A"/>
    <w:rsid w:val="001B5FD7"/>
    <w:rsid w:val="001B7EB1"/>
    <w:rsid w:val="001C0A44"/>
    <w:rsid w:val="001C0B13"/>
    <w:rsid w:val="001C12DD"/>
    <w:rsid w:val="001C3A8D"/>
    <w:rsid w:val="001C4EA9"/>
    <w:rsid w:val="001C5028"/>
    <w:rsid w:val="001C60AF"/>
    <w:rsid w:val="001C70CF"/>
    <w:rsid w:val="001C7B60"/>
    <w:rsid w:val="001D01A3"/>
    <w:rsid w:val="001D07B0"/>
    <w:rsid w:val="001D1876"/>
    <w:rsid w:val="001D2485"/>
    <w:rsid w:val="001D33F0"/>
    <w:rsid w:val="001D42D8"/>
    <w:rsid w:val="001D4ADF"/>
    <w:rsid w:val="001D7FF6"/>
    <w:rsid w:val="001E0C64"/>
    <w:rsid w:val="001E1985"/>
    <w:rsid w:val="001E207B"/>
    <w:rsid w:val="001E29B7"/>
    <w:rsid w:val="001E2C8F"/>
    <w:rsid w:val="001E36B8"/>
    <w:rsid w:val="001E3A77"/>
    <w:rsid w:val="001F0B72"/>
    <w:rsid w:val="001F3043"/>
    <w:rsid w:val="001F304A"/>
    <w:rsid w:val="001F37B4"/>
    <w:rsid w:val="001F3924"/>
    <w:rsid w:val="001F3983"/>
    <w:rsid w:val="001F3B31"/>
    <w:rsid w:val="001F4904"/>
    <w:rsid w:val="001F616B"/>
    <w:rsid w:val="00200466"/>
    <w:rsid w:val="00200CD2"/>
    <w:rsid w:val="0020317B"/>
    <w:rsid w:val="002035CF"/>
    <w:rsid w:val="00204A46"/>
    <w:rsid w:val="00205BDF"/>
    <w:rsid w:val="00205D2B"/>
    <w:rsid w:val="0021031E"/>
    <w:rsid w:val="00210A11"/>
    <w:rsid w:val="00210E55"/>
    <w:rsid w:val="002129F7"/>
    <w:rsid w:val="00212BAD"/>
    <w:rsid w:val="00212C5F"/>
    <w:rsid w:val="00214FA1"/>
    <w:rsid w:val="0021591E"/>
    <w:rsid w:val="00215E23"/>
    <w:rsid w:val="00216196"/>
    <w:rsid w:val="00217098"/>
    <w:rsid w:val="00217295"/>
    <w:rsid w:val="00222071"/>
    <w:rsid w:val="00223685"/>
    <w:rsid w:val="002239F8"/>
    <w:rsid w:val="00224A9A"/>
    <w:rsid w:val="002250D6"/>
    <w:rsid w:val="00225F9A"/>
    <w:rsid w:val="00227054"/>
    <w:rsid w:val="002308E5"/>
    <w:rsid w:val="0023100A"/>
    <w:rsid w:val="0023253E"/>
    <w:rsid w:val="002337A6"/>
    <w:rsid w:val="00233BFE"/>
    <w:rsid w:val="00236542"/>
    <w:rsid w:val="00236FB4"/>
    <w:rsid w:val="00237D18"/>
    <w:rsid w:val="00240957"/>
    <w:rsid w:val="00241B2A"/>
    <w:rsid w:val="00243E74"/>
    <w:rsid w:val="0024402D"/>
    <w:rsid w:val="002445EB"/>
    <w:rsid w:val="00245379"/>
    <w:rsid w:val="0024542E"/>
    <w:rsid w:val="002466AA"/>
    <w:rsid w:val="00250D02"/>
    <w:rsid w:val="002543C0"/>
    <w:rsid w:val="00254CF0"/>
    <w:rsid w:val="002566FC"/>
    <w:rsid w:val="00256856"/>
    <w:rsid w:val="00257A9A"/>
    <w:rsid w:val="00257F9B"/>
    <w:rsid w:val="00260D65"/>
    <w:rsid w:val="00261758"/>
    <w:rsid w:val="00262040"/>
    <w:rsid w:val="00262876"/>
    <w:rsid w:val="002650A0"/>
    <w:rsid w:val="002676B8"/>
    <w:rsid w:val="002701AB"/>
    <w:rsid w:val="002716CA"/>
    <w:rsid w:val="0027448B"/>
    <w:rsid w:val="00275A18"/>
    <w:rsid w:val="00276E12"/>
    <w:rsid w:val="002777E4"/>
    <w:rsid w:val="00277857"/>
    <w:rsid w:val="00280784"/>
    <w:rsid w:val="002811AE"/>
    <w:rsid w:val="00281F8A"/>
    <w:rsid w:val="00283AB4"/>
    <w:rsid w:val="00292C01"/>
    <w:rsid w:val="00293433"/>
    <w:rsid w:val="002937A5"/>
    <w:rsid w:val="00293BA0"/>
    <w:rsid w:val="0029438F"/>
    <w:rsid w:val="00294DC3"/>
    <w:rsid w:val="002953B9"/>
    <w:rsid w:val="00295FA4"/>
    <w:rsid w:val="002A379A"/>
    <w:rsid w:val="002A39A2"/>
    <w:rsid w:val="002A70CB"/>
    <w:rsid w:val="002B0A4C"/>
    <w:rsid w:val="002B0C79"/>
    <w:rsid w:val="002B0CC4"/>
    <w:rsid w:val="002B1C51"/>
    <w:rsid w:val="002B2ABD"/>
    <w:rsid w:val="002B3137"/>
    <w:rsid w:val="002B3A57"/>
    <w:rsid w:val="002B3CE5"/>
    <w:rsid w:val="002B45B0"/>
    <w:rsid w:val="002B4948"/>
    <w:rsid w:val="002B528A"/>
    <w:rsid w:val="002B5352"/>
    <w:rsid w:val="002B56E5"/>
    <w:rsid w:val="002B7761"/>
    <w:rsid w:val="002B7D9A"/>
    <w:rsid w:val="002C116F"/>
    <w:rsid w:val="002C2216"/>
    <w:rsid w:val="002C2409"/>
    <w:rsid w:val="002C3D03"/>
    <w:rsid w:val="002C52FA"/>
    <w:rsid w:val="002C54E7"/>
    <w:rsid w:val="002C5872"/>
    <w:rsid w:val="002C6434"/>
    <w:rsid w:val="002C6B78"/>
    <w:rsid w:val="002C75FA"/>
    <w:rsid w:val="002D36CE"/>
    <w:rsid w:val="002D405F"/>
    <w:rsid w:val="002D584F"/>
    <w:rsid w:val="002D62F8"/>
    <w:rsid w:val="002E009F"/>
    <w:rsid w:val="002E30DC"/>
    <w:rsid w:val="002E4014"/>
    <w:rsid w:val="002E6593"/>
    <w:rsid w:val="002E70EB"/>
    <w:rsid w:val="002F174C"/>
    <w:rsid w:val="002F3297"/>
    <w:rsid w:val="002F39A1"/>
    <w:rsid w:val="002F4931"/>
    <w:rsid w:val="003003FD"/>
    <w:rsid w:val="0030053D"/>
    <w:rsid w:val="00300D74"/>
    <w:rsid w:val="00302C01"/>
    <w:rsid w:val="00303D10"/>
    <w:rsid w:val="003062CD"/>
    <w:rsid w:val="003067FB"/>
    <w:rsid w:val="003104F7"/>
    <w:rsid w:val="00310727"/>
    <w:rsid w:val="00310ABB"/>
    <w:rsid w:val="003122A3"/>
    <w:rsid w:val="003129E8"/>
    <w:rsid w:val="0031351F"/>
    <w:rsid w:val="00313DCC"/>
    <w:rsid w:val="003146D0"/>
    <w:rsid w:val="0031496B"/>
    <w:rsid w:val="00314BE6"/>
    <w:rsid w:val="0031630F"/>
    <w:rsid w:val="0031634E"/>
    <w:rsid w:val="003172AF"/>
    <w:rsid w:val="00317D96"/>
    <w:rsid w:val="00320FF4"/>
    <w:rsid w:val="00321E4C"/>
    <w:rsid w:val="0032225B"/>
    <w:rsid w:val="00323FAB"/>
    <w:rsid w:val="003262A6"/>
    <w:rsid w:val="0032633D"/>
    <w:rsid w:val="003273DE"/>
    <w:rsid w:val="00327DE5"/>
    <w:rsid w:val="00331D1A"/>
    <w:rsid w:val="00333D95"/>
    <w:rsid w:val="003340AC"/>
    <w:rsid w:val="00334F40"/>
    <w:rsid w:val="00334F69"/>
    <w:rsid w:val="00335CAC"/>
    <w:rsid w:val="00336574"/>
    <w:rsid w:val="00337D02"/>
    <w:rsid w:val="003402BA"/>
    <w:rsid w:val="00340D14"/>
    <w:rsid w:val="00341450"/>
    <w:rsid w:val="00341481"/>
    <w:rsid w:val="00341A80"/>
    <w:rsid w:val="00342D23"/>
    <w:rsid w:val="00342D53"/>
    <w:rsid w:val="00343080"/>
    <w:rsid w:val="00344CD7"/>
    <w:rsid w:val="00346B0C"/>
    <w:rsid w:val="00346D72"/>
    <w:rsid w:val="00347583"/>
    <w:rsid w:val="0034783D"/>
    <w:rsid w:val="0035161D"/>
    <w:rsid w:val="00352442"/>
    <w:rsid w:val="00353DAC"/>
    <w:rsid w:val="00354658"/>
    <w:rsid w:val="0035474E"/>
    <w:rsid w:val="00354B60"/>
    <w:rsid w:val="00355484"/>
    <w:rsid w:val="003562AC"/>
    <w:rsid w:val="0035750C"/>
    <w:rsid w:val="0036021D"/>
    <w:rsid w:val="003604E3"/>
    <w:rsid w:val="00361457"/>
    <w:rsid w:val="003616BF"/>
    <w:rsid w:val="00361B3B"/>
    <w:rsid w:val="00362192"/>
    <w:rsid w:val="00362555"/>
    <w:rsid w:val="00363D15"/>
    <w:rsid w:val="00363EFA"/>
    <w:rsid w:val="00365D02"/>
    <w:rsid w:val="00366208"/>
    <w:rsid w:val="00366EF0"/>
    <w:rsid w:val="003673AB"/>
    <w:rsid w:val="003709F9"/>
    <w:rsid w:val="003723F6"/>
    <w:rsid w:val="003756EB"/>
    <w:rsid w:val="003772F7"/>
    <w:rsid w:val="00381681"/>
    <w:rsid w:val="00381771"/>
    <w:rsid w:val="00381A4C"/>
    <w:rsid w:val="00382022"/>
    <w:rsid w:val="0038397E"/>
    <w:rsid w:val="00383BCD"/>
    <w:rsid w:val="00386FA0"/>
    <w:rsid w:val="0039004D"/>
    <w:rsid w:val="00390A71"/>
    <w:rsid w:val="00390F72"/>
    <w:rsid w:val="00392FC2"/>
    <w:rsid w:val="0039302E"/>
    <w:rsid w:val="0039336C"/>
    <w:rsid w:val="003936ED"/>
    <w:rsid w:val="00394F91"/>
    <w:rsid w:val="003966FD"/>
    <w:rsid w:val="00396F31"/>
    <w:rsid w:val="003A089A"/>
    <w:rsid w:val="003A17BA"/>
    <w:rsid w:val="003A1F55"/>
    <w:rsid w:val="003A24D1"/>
    <w:rsid w:val="003A33FB"/>
    <w:rsid w:val="003A4F3E"/>
    <w:rsid w:val="003A5159"/>
    <w:rsid w:val="003A5BD3"/>
    <w:rsid w:val="003A69CF"/>
    <w:rsid w:val="003A6B99"/>
    <w:rsid w:val="003A6FB1"/>
    <w:rsid w:val="003A74A7"/>
    <w:rsid w:val="003A7D37"/>
    <w:rsid w:val="003B0219"/>
    <w:rsid w:val="003B2000"/>
    <w:rsid w:val="003B6033"/>
    <w:rsid w:val="003B6D0C"/>
    <w:rsid w:val="003B7809"/>
    <w:rsid w:val="003C0E17"/>
    <w:rsid w:val="003C1879"/>
    <w:rsid w:val="003C28DD"/>
    <w:rsid w:val="003C34D7"/>
    <w:rsid w:val="003C47B9"/>
    <w:rsid w:val="003C4FE1"/>
    <w:rsid w:val="003C52D7"/>
    <w:rsid w:val="003C6093"/>
    <w:rsid w:val="003C6EB7"/>
    <w:rsid w:val="003D345C"/>
    <w:rsid w:val="003D375D"/>
    <w:rsid w:val="003D3B18"/>
    <w:rsid w:val="003D49DF"/>
    <w:rsid w:val="003D4D7D"/>
    <w:rsid w:val="003D5039"/>
    <w:rsid w:val="003D590F"/>
    <w:rsid w:val="003D5A2E"/>
    <w:rsid w:val="003D66FC"/>
    <w:rsid w:val="003D6B69"/>
    <w:rsid w:val="003D6BC7"/>
    <w:rsid w:val="003E08B0"/>
    <w:rsid w:val="003E0B52"/>
    <w:rsid w:val="003E1301"/>
    <w:rsid w:val="003E27D7"/>
    <w:rsid w:val="003E2820"/>
    <w:rsid w:val="003E2B5A"/>
    <w:rsid w:val="003E3331"/>
    <w:rsid w:val="003E5C24"/>
    <w:rsid w:val="003F095F"/>
    <w:rsid w:val="003F3084"/>
    <w:rsid w:val="003F3522"/>
    <w:rsid w:val="003F4F57"/>
    <w:rsid w:val="003F4FEB"/>
    <w:rsid w:val="003F7874"/>
    <w:rsid w:val="003F7A0D"/>
    <w:rsid w:val="003F7BA2"/>
    <w:rsid w:val="00403534"/>
    <w:rsid w:val="00404102"/>
    <w:rsid w:val="00404B71"/>
    <w:rsid w:val="00404EE9"/>
    <w:rsid w:val="00405FD3"/>
    <w:rsid w:val="00406183"/>
    <w:rsid w:val="00406EB8"/>
    <w:rsid w:val="00411582"/>
    <w:rsid w:val="004124FF"/>
    <w:rsid w:val="004133A7"/>
    <w:rsid w:val="0041563E"/>
    <w:rsid w:val="00416956"/>
    <w:rsid w:val="00416E0E"/>
    <w:rsid w:val="004200EB"/>
    <w:rsid w:val="0042079F"/>
    <w:rsid w:val="00420989"/>
    <w:rsid w:val="00420ECD"/>
    <w:rsid w:val="0042104E"/>
    <w:rsid w:val="00421754"/>
    <w:rsid w:val="00421CB8"/>
    <w:rsid w:val="00424407"/>
    <w:rsid w:val="00424D11"/>
    <w:rsid w:val="004252D0"/>
    <w:rsid w:val="00425B28"/>
    <w:rsid w:val="00425D07"/>
    <w:rsid w:val="00426DF0"/>
    <w:rsid w:val="00427A39"/>
    <w:rsid w:val="004305EF"/>
    <w:rsid w:val="00430AF4"/>
    <w:rsid w:val="004348FA"/>
    <w:rsid w:val="00434C8F"/>
    <w:rsid w:val="004366A7"/>
    <w:rsid w:val="004372CA"/>
    <w:rsid w:val="00441AF6"/>
    <w:rsid w:val="00443330"/>
    <w:rsid w:val="00443DE4"/>
    <w:rsid w:val="00444A62"/>
    <w:rsid w:val="0044503A"/>
    <w:rsid w:val="0044560F"/>
    <w:rsid w:val="00451DFF"/>
    <w:rsid w:val="00453019"/>
    <w:rsid w:val="004538D9"/>
    <w:rsid w:val="00457237"/>
    <w:rsid w:val="00457943"/>
    <w:rsid w:val="00457BE7"/>
    <w:rsid w:val="00460381"/>
    <w:rsid w:val="00460819"/>
    <w:rsid w:val="0046181F"/>
    <w:rsid w:val="004620ED"/>
    <w:rsid w:val="00463126"/>
    <w:rsid w:val="00463630"/>
    <w:rsid w:val="00463823"/>
    <w:rsid w:val="00464FC1"/>
    <w:rsid w:val="004650F5"/>
    <w:rsid w:val="00466A34"/>
    <w:rsid w:val="00466B20"/>
    <w:rsid w:val="00467492"/>
    <w:rsid w:val="00470E41"/>
    <w:rsid w:val="004710FF"/>
    <w:rsid w:val="00473AAF"/>
    <w:rsid w:val="00473C47"/>
    <w:rsid w:val="004748BB"/>
    <w:rsid w:val="00475DF5"/>
    <w:rsid w:val="004762BD"/>
    <w:rsid w:val="004779A5"/>
    <w:rsid w:val="00481AC1"/>
    <w:rsid w:val="00483345"/>
    <w:rsid w:val="00483498"/>
    <w:rsid w:val="00483BFC"/>
    <w:rsid w:val="00484C1F"/>
    <w:rsid w:val="00484D3C"/>
    <w:rsid w:val="00484FC9"/>
    <w:rsid w:val="00486D12"/>
    <w:rsid w:val="00487CF4"/>
    <w:rsid w:val="00490879"/>
    <w:rsid w:val="004915B4"/>
    <w:rsid w:val="00492731"/>
    <w:rsid w:val="00492CF1"/>
    <w:rsid w:val="004930A9"/>
    <w:rsid w:val="004956DD"/>
    <w:rsid w:val="00495C23"/>
    <w:rsid w:val="00497531"/>
    <w:rsid w:val="004A0061"/>
    <w:rsid w:val="004A0476"/>
    <w:rsid w:val="004A0FF3"/>
    <w:rsid w:val="004A113A"/>
    <w:rsid w:val="004A324D"/>
    <w:rsid w:val="004A581A"/>
    <w:rsid w:val="004A6C8F"/>
    <w:rsid w:val="004A77A1"/>
    <w:rsid w:val="004B04CA"/>
    <w:rsid w:val="004B235A"/>
    <w:rsid w:val="004B2E8F"/>
    <w:rsid w:val="004B3314"/>
    <w:rsid w:val="004B3ADE"/>
    <w:rsid w:val="004B4043"/>
    <w:rsid w:val="004B4952"/>
    <w:rsid w:val="004B59C4"/>
    <w:rsid w:val="004B5F62"/>
    <w:rsid w:val="004B6B1D"/>
    <w:rsid w:val="004B6B2D"/>
    <w:rsid w:val="004B7352"/>
    <w:rsid w:val="004C00B2"/>
    <w:rsid w:val="004C0946"/>
    <w:rsid w:val="004C14B1"/>
    <w:rsid w:val="004C21E9"/>
    <w:rsid w:val="004C365B"/>
    <w:rsid w:val="004C422F"/>
    <w:rsid w:val="004C5438"/>
    <w:rsid w:val="004C6132"/>
    <w:rsid w:val="004C7C40"/>
    <w:rsid w:val="004D04B8"/>
    <w:rsid w:val="004D0555"/>
    <w:rsid w:val="004D0A0F"/>
    <w:rsid w:val="004D196F"/>
    <w:rsid w:val="004D34B3"/>
    <w:rsid w:val="004D3635"/>
    <w:rsid w:val="004D3BDA"/>
    <w:rsid w:val="004D515E"/>
    <w:rsid w:val="004D51D6"/>
    <w:rsid w:val="004D5354"/>
    <w:rsid w:val="004D5B79"/>
    <w:rsid w:val="004D5EC8"/>
    <w:rsid w:val="004D6DD8"/>
    <w:rsid w:val="004E034D"/>
    <w:rsid w:val="004E1A41"/>
    <w:rsid w:val="004E1A7F"/>
    <w:rsid w:val="004E2DE7"/>
    <w:rsid w:val="004E42CC"/>
    <w:rsid w:val="004E4F1B"/>
    <w:rsid w:val="004E581E"/>
    <w:rsid w:val="004E5C96"/>
    <w:rsid w:val="004E687E"/>
    <w:rsid w:val="004E756E"/>
    <w:rsid w:val="004E7989"/>
    <w:rsid w:val="004F0357"/>
    <w:rsid w:val="004F12AA"/>
    <w:rsid w:val="004F1410"/>
    <w:rsid w:val="004F1B4B"/>
    <w:rsid w:val="004F270D"/>
    <w:rsid w:val="004F4417"/>
    <w:rsid w:val="004F4A28"/>
    <w:rsid w:val="004F4BEB"/>
    <w:rsid w:val="004F5658"/>
    <w:rsid w:val="004F5A2E"/>
    <w:rsid w:val="004F5DA3"/>
    <w:rsid w:val="004F62FE"/>
    <w:rsid w:val="0050155F"/>
    <w:rsid w:val="00502F0D"/>
    <w:rsid w:val="00504DAF"/>
    <w:rsid w:val="00504F33"/>
    <w:rsid w:val="00505798"/>
    <w:rsid w:val="0050642F"/>
    <w:rsid w:val="00507219"/>
    <w:rsid w:val="00507570"/>
    <w:rsid w:val="00510901"/>
    <w:rsid w:val="005109E0"/>
    <w:rsid w:val="00511CDE"/>
    <w:rsid w:val="005136A2"/>
    <w:rsid w:val="005147E4"/>
    <w:rsid w:val="00514845"/>
    <w:rsid w:val="00514B4B"/>
    <w:rsid w:val="00515A67"/>
    <w:rsid w:val="0051657B"/>
    <w:rsid w:val="00516FE0"/>
    <w:rsid w:val="005176C1"/>
    <w:rsid w:val="00517742"/>
    <w:rsid w:val="00517CFD"/>
    <w:rsid w:val="00521C78"/>
    <w:rsid w:val="00523480"/>
    <w:rsid w:val="00523555"/>
    <w:rsid w:val="00524AB5"/>
    <w:rsid w:val="00525A0D"/>
    <w:rsid w:val="00527BF1"/>
    <w:rsid w:val="0053069C"/>
    <w:rsid w:val="0053209D"/>
    <w:rsid w:val="00532C1E"/>
    <w:rsid w:val="00533E7A"/>
    <w:rsid w:val="00534989"/>
    <w:rsid w:val="0053499F"/>
    <w:rsid w:val="005357EA"/>
    <w:rsid w:val="00535BFF"/>
    <w:rsid w:val="00536B27"/>
    <w:rsid w:val="00540779"/>
    <w:rsid w:val="00540CA4"/>
    <w:rsid w:val="00540F71"/>
    <w:rsid w:val="00540FC6"/>
    <w:rsid w:val="00541B91"/>
    <w:rsid w:val="00542070"/>
    <w:rsid w:val="005432ED"/>
    <w:rsid w:val="005446E2"/>
    <w:rsid w:val="005452BE"/>
    <w:rsid w:val="00545DBC"/>
    <w:rsid w:val="005464D4"/>
    <w:rsid w:val="005476A9"/>
    <w:rsid w:val="0055155D"/>
    <w:rsid w:val="0055172A"/>
    <w:rsid w:val="005526B0"/>
    <w:rsid w:val="00552C61"/>
    <w:rsid w:val="00553060"/>
    <w:rsid w:val="00553A4C"/>
    <w:rsid w:val="00553E41"/>
    <w:rsid w:val="00556126"/>
    <w:rsid w:val="005564B4"/>
    <w:rsid w:val="005567D2"/>
    <w:rsid w:val="00557657"/>
    <w:rsid w:val="0056037B"/>
    <w:rsid w:val="00562B46"/>
    <w:rsid w:val="00563D28"/>
    <w:rsid w:val="00564A9F"/>
    <w:rsid w:val="00565ECC"/>
    <w:rsid w:val="005670A5"/>
    <w:rsid w:val="00567FA8"/>
    <w:rsid w:val="0057007F"/>
    <w:rsid w:val="005714FC"/>
    <w:rsid w:val="00573554"/>
    <w:rsid w:val="00573AA5"/>
    <w:rsid w:val="00573B91"/>
    <w:rsid w:val="00574097"/>
    <w:rsid w:val="005747AD"/>
    <w:rsid w:val="005750EA"/>
    <w:rsid w:val="0057694A"/>
    <w:rsid w:val="00577861"/>
    <w:rsid w:val="00577CFE"/>
    <w:rsid w:val="00577E1C"/>
    <w:rsid w:val="00577E37"/>
    <w:rsid w:val="00580CFD"/>
    <w:rsid w:val="00582038"/>
    <w:rsid w:val="0058260C"/>
    <w:rsid w:val="00582843"/>
    <w:rsid w:val="00584A7C"/>
    <w:rsid w:val="00584BD2"/>
    <w:rsid w:val="00584DD4"/>
    <w:rsid w:val="005905C4"/>
    <w:rsid w:val="0059300D"/>
    <w:rsid w:val="005936B5"/>
    <w:rsid w:val="005938CB"/>
    <w:rsid w:val="00594E5F"/>
    <w:rsid w:val="0059543B"/>
    <w:rsid w:val="005975CD"/>
    <w:rsid w:val="005A0F85"/>
    <w:rsid w:val="005A33CB"/>
    <w:rsid w:val="005A366F"/>
    <w:rsid w:val="005A37E5"/>
    <w:rsid w:val="005A3D93"/>
    <w:rsid w:val="005A44AA"/>
    <w:rsid w:val="005A4F63"/>
    <w:rsid w:val="005A59B2"/>
    <w:rsid w:val="005A5C7A"/>
    <w:rsid w:val="005A5F7E"/>
    <w:rsid w:val="005A793E"/>
    <w:rsid w:val="005B3857"/>
    <w:rsid w:val="005B4BC4"/>
    <w:rsid w:val="005B55A7"/>
    <w:rsid w:val="005B5902"/>
    <w:rsid w:val="005B5FEC"/>
    <w:rsid w:val="005B621E"/>
    <w:rsid w:val="005B741E"/>
    <w:rsid w:val="005C0CBF"/>
    <w:rsid w:val="005C0EAE"/>
    <w:rsid w:val="005C0EBA"/>
    <w:rsid w:val="005C1E85"/>
    <w:rsid w:val="005C4354"/>
    <w:rsid w:val="005C4AF7"/>
    <w:rsid w:val="005C521C"/>
    <w:rsid w:val="005C5522"/>
    <w:rsid w:val="005D1DD1"/>
    <w:rsid w:val="005D244F"/>
    <w:rsid w:val="005D3B4C"/>
    <w:rsid w:val="005D6064"/>
    <w:rsid w:val="005D66ED"/>
    <w:rsid w:val="005D6FBF"/>
    <w:rsid w:val="005D714F"/>
    <w:rsid w:val="005D7268"/>
    <w:rsid w:val="005E2C6B"/>
    <w:rsid w:val="005E2E80"/>
    <w:rsid w:val="005E3362"/>
    <w:rsid w:val="005E350B"/>
    <w:rsid w:val="005E43CF"/>
    <w:rsid w:val="005E4578"/>
    <w:rsid w:val="005E4859"/>
    <w:rsid w:val="005E4928"/>
    <w:rsid w:val="005E589E"/>
    <w:rsid w:val="005E5C94"/>
    <w:rsid w:val="005E6628"/>
    <w:rsid w:val="005E66A4"/>
    <w:rsid w:val="005E6E00"/>
    <w:rsid w:val="005E6E37"/>
    <w:rsid w:val="005E71FF"/>
    <w:rsid w:val="005E7DC1"/>
    <w:rsid w:val="005F105C"/>
    <w:rsid w:val="005F1369"/>
    <w:rsid w:val="005F1900"/>
    <w:rsid w:val="005F1F90"/>
    <w:rsid w:val="005F1FEC"/>
    <w:rsid w:val="005F2DCC"/>
    <w:rsid w:val="005F30BF"/>
    <w:rsid w:val="005F6001"/>
    <w:rsid w:val="00600608"/>
    <w:rsid w:val="0060173A"/>
    <w:rsid w:val="00601BDB"/>
    <w:rsid w:val="006024BA"/>
    <w:rsid w:val="00603D63"/>
    <w:rsid w:val="0060400D"/>
    <w:rsid w:val="00604146"/>
    <w:rsid w:val="00604856"/>
    <w:rsid w:val="006053C6"/>
    <w:rsid w:val="00605CDF"/>
    <w:rsid w:val="0060658A"/>
    <w:rsid w:val="00606E5D"/>
    <w:rsid w:val="00607587"/>
    <w:rsid w:val="00611ECF"/>
    <w:rsid w:val="0061250D"/>
    <w:rsid w:val="00612671"/>
    <w:rsid w:val="00612FE8"/>
    <w:rsid w:val="00614446"/>
    <w:rsid w:val="00615327"/>
    <w:rsid w:val="00615A98"/>
    <w:rsid w:val="00615D3F"/>
    <w:rsid w:val="0061731F"/>
    <w:rsid w:val="00621B93"/>
    <w:rsid w:val="006229F1"/>
    <w:rsid w:val="0062324B"/>
    <w:rsid w:val="00625C6A"/>
    <w:rsid w:val="00626026"/>
    <w:rsid w:val="006269F3"/>
    <w:rsid w:val="0062718E"/>
    <w:rsid w:val="006277CC"/>
    <w:rsid w:val="00627F1A"/>
    <w:rsid w:val="00630A09"/>
    <w:rsid w:val="00630D55"/>
    <w:rsid w:val="00630D60"/>
    <w:rsid w:val="00631D9D"/>
    <w:rsid w:val="006323D4"/>
    <w:rsid w:val="00633794"/>
    <w:rsid w:val="006346D1"/>
    <w:rsid w:val="00634A9A"/>
    <w:rsid w:val="00635091"/>
    <w:rsid w:val="006356D9"/>
    <w:rsid w:val="006357EA"/>
    <w:rsid w:val="0064049E"/>
    <w:rsid w:val="006437F7"/>
    <w:rsid w:val="00643CB5"/>
    <w:rsid w:val="00643DE7"/>
    <w:rsid w:val="006453F0"/>
    <w:rsid w:val="006460A2"/>
    <w:rsid w:val="00646974"/>
    <w:rsid w:val="00646A12"/>
    <w:rsid w:val="00647A03"/>
    <w:rsid w:val="006505B7"/>
    <w:rsid w:val="00650B6C"/>
    <w:rsid w:val="00650C82"/>
    <w:rsid w:val="00652907"/>
    <w:rsid w:val="00654AEA"/>
    <w:rsid w:val="00655FA9"/>
    <w:rsid w:val="006576F5"/>
    <w:rsid w:val="00657D81"/>
    <w:rsid w:val="00661F3F"/>
    <w:rsid w:val="00662365"/>
    <w:rsid w:val="00662C1E"/>
    <w:rsid w:val="00664CFE"/>
    <w:rsid w:val="00666121"/>
    <w:rsid w:val="00666B6E"/>
    <w:rsid w:val="006673BF"/>
    <w:rsid w:val="0066755B"/>
    <w:rsid w:val="0067013E"/>
    <w:rsid w:val="0067044B"/>
    <w:rsid w:val="0067092E"/>
    <w:rsid w:val="0067108D"/>
    <w:rsid w:val="006712D4"/>
    <w:rsid w:val="00672565"/>
    <w:rsid w:val="00672CAC"/>
    <w:rsid w:val="006740A7"/>
    <w:rsid w:val="00675904"/>
    <w:rsid w:val="00675F98"/>
    <w:rsid w:val="006760A3"/>
    <w:rsid w:val="00676122"/>
    <w:rsid w:val="00676193"/>
    <w:rsid w:val="0067686A"/>
    <w:rsid w:val="006778B7"/>
    <w:rsid w:val="00680449"/>
    <w:rsid w:val="00680E1C"/>
    <w:rsid w:val="00681323"/>
    <w:rsid w:val="00682BD2"/>
    <w:rsid w:val="00685122"/>
    <w:rsid w:val="00685370"/>
    <w:rsid w:val="00687FFE"/>
    <w:rsid w:val="00692392"/>
    <w:rsid w:val="00692B74"/>
    <w:rsid w:val="00694ADC"/>
    <w:rsid w:val="006954BA"/>
    <w:rsid w:val="00696186"/>
    <w:rsid w:val="00697B40"/>
    <w:rsid w:val="00697E50"/>
    <w:rsid w:val="00697F0A"/>
    <w:rsid w:val="006A03E5"/>
    <w:rsid w:val="006A0F2C"/>
    <w:rsid w:val="006A1492"/>
    <w:rsid w:val="006A20A7"/>
    <w:rsid w:val="006A292F"/>
    <w:rsid w:val="006A3CB2"/>
    <w:rsid w:val="006A4686"/>
    <w:rsid w:val="006A69F9"/>
    <w:rsid w:val="006A71C7"/>
    <w:rsid w:val="006B0592"/>
    <w:rsid w:val="006B0A3D"/>
    <w:rsid w:val="006B67F6"/>
    <w:rsid w:val="006C0061"/>
    <w:rsid w:val="006C13C0"/>
    <w:rsid w:val="006C31C0"/>
    <w:rsid w:val="006C37D9"/>
    <w:rsid w:val="006C3F6E"/>
    <w:rsid w:val="006C6264"/>
    <w:rsid w:val="006C6858"/>
    <w:rsid w:val="006C76E3"/>
    <w:rsid w:val="006D1240"/>
    <w:rsid w:val="006D1B40"/>
    <w:rsid w:val="006D274E"/>
    <w:rsid w:val="006D3584"/>
    <w:rsid w:val="006D5247"/>
    <w:rsid w:val="006D5618"/>
    <w:rsid w:val="006D5CF2"/>
    <w:rsid w:val="006D7185"/>
    <w:rsid w:val="006E0840"/>
    <w:rsid w:val="006E437B"/>
    <w:rsid w:val="006E4839"/>
    <w:rsid w:val="006E57EC"/>
    <w:rsid w:val="006E6936"/>
    <w:rsid w:val="006F1203"/>
    <w:rsid w:val="006F21D3"/>
    <w:rsid w:val="006F2257"/>
    <w:rsid w:val="006F2496"/>
    <w:rsid w:val="006F3B4F"/>
    <w:rsid w:val="006F455B"/>
    <w:rsid w:val="006F4CC5"/>
    <w:rsid w:val="007001D3"/>
    <w:rsid w:val="00700C63"/>
    <w:rsid w:val="00700E29"/>
    <w:rsid w:val="00700F7F"/>
    <w:rsid w:val="00701882"/>
    <w:rsid w:val="00701CB2"/>
    <w:rsid w:val="00705315"/>
    <w:rsid w:val="0070566F"/>
    <w:rsid w:val="00706F7D"/>
    <w:rsid w:val="0070728F"/>
    <w:rsid w:val="007105F3"/>
    <w:rsid w:val="007108F2"/>
    <w:rsid w:val="00710A26"/>
    <w:rsid w:val="00710A41"/>
    <w:rsid w:val="007123DD"/>
    <w:rsid w:val="00712FA8"/>
    <w:rsid w:val="00713CBE"/>
    <w:rsid w:val="0071423B"/>
    <w:rsid w:val="00714D9C"/>
    <w:rsid w:val="00715940"/>
    <w:rsid w:val="00715C52"/>
    <w:rsid w:val="0071603D"/>
    <w:rsid w:val="007167A2"/>
    <w:rsid w:val="00717013"/>
    <w:rsid w:val="00717356"/>
    <w:rsid w:val="0072145A"/>
    <w:rsid w:val="00721741"/>
    <w:rsid w:val="00721FFB"/>
    <w:rsid w:val="007227CA"/>
    <w:rsid w:val="00722ABC"/>
    <w:rsid w:val="00723526"/>
    <w:rsid w:val="0072767A"/>
    <w:rsid w:val="00731783"/>
    <w:rsid w:val="00731E88"/>
    <w:rsid w:val="007334BC"/>
    <w:rsid w:val="0073652E"/>
    <w:rsid w:val="00736B24"/>
    <w:rsid w:val="00737474"/>
    <w:rsid w:val="0074043A"/>
    <w:rsid w:val="00740F4D"/>
    <w:rsid w:val="00741300"/>
    <w:rsid w:val="00741449"/>
    <w:rsid w:val="007427A1"/>
    <w:rsid w:val="007429A5"/>
    <w:rsid w:val="00743218"/>
    <w:rsid w:val="007433B5"/>
    <w:rsid w:val="007440B7"/>
    <w:rsid w:val="00744A99"/>
    <w:rsid w:val="00744E37"/>
    <w:rsid w:val="00745428"/>
    <w:rsid w:val="00745635"/>
    <w:rsid w:val="00745E9C"/>
    <w:rsid w:val="007461F3"/>
    <w:rsid w:val="00746437"/>
    <w:rsid w:val="007471F9"/>
    <w:rsid w:val="00747358"/>
    <w:rsid w:val="00747A46"/>
    <w:rsid w:val="00752043"/>
    <w:rsid w:val="00752982"/>
    <w:rsid w:val="00752B49"/>
    <w:rsid w:val="00753EA9"/>
    <w:rsid w:val="00754AA5"/>
    <w:rsid w:val="00755496"/>
    <w:rsid w:val="0075557D"/>
    <w:rsid w:val="00755759"/>
    <w:rsid w:val="00755C64"/>
    <w:rsid w:val="0075735E"/>
    <w:rsid w:val="00757821"/>
    <w:rsid w:val="00757C8D"/>
    <w:rsid w:val="0076037D"/>
    <w:rsid w:val="00761C24"/>
    <w:rsid w:val="007625F1"/>
    <w:rsid w:val="00762EA5"/>
    <w:rsid w:val="007636E1"/>
    <w:rsid w:val="0076417D"/>
    <w:rsid w:val="00765540"/>
    <w:rsid w:val="00765E61"/>
    <w:rsid w:val="00766643"/>
    <w:rsid w:val="00770064"/>
    <w:rsid w:val="00771509"/>
    <w:rsid w:val="007717B5"/>
    <w:rsid w:val="00772487"/>
    <w:rsid w:val="007726A0"/>
    <w:rsid w:val="00774EC8"/>
    <w:rsid w:val="00775F73"/>
    <w:rsid w:val="007778D0"/>
    <w:rsid w:val="00777EC2"/>
    <w:rsid w:val="00781278"/>
    <w:rsid w:val="007816D0"/>
    <w:rsid w:val="00781C3E"/>
    <w:rsid w:val="00781FF4"/>
    <w:rsid w:val="00782498"/>
    <w:rsid w:val="007825DD"/>
    <w:rsid w:val="00782D6D"/>
    <w:rsid w:val="00783EC9"/>
    <w:rsid w:val="00785350"/>
    <w:rsid w:val="0078700B"/>
    <w:rsid w:val="00787C7A"/>
    <w:rsid w:val="00790F80"/>
    <w:rsid w:val="00791DDA"/>
    <w:rsid w:val="007929D5"/>
    <w:rsid w:val="00794A88"/>
    <w:rsid w:val="00796EF8"/>
    <w:rsid w:val="00797FF6"/>
    <w:rsid w:val="007A14EB"/>
    <w:rsid w:val="007A2AD3"/>
    <w:rsid w:val="007A2CD6"/>
    <w:rsid w:val="007A34CE"/>
    <w:rsid w:val="007A3777"/>
    <w:rsid w:val="007A5414"/>
    <w:rsid w:val="007A5A63"/>
    <w:rsid w:val="007A732E"/>
    <w:rsid w:val="007A7378"/>
    <w:rsid w:val="007A7518"/>
    <w:rsid w:val="007A7ACF"/>
    <w:rsid w:val="007A7CB8"/>
    <w:rsid w:val="007B0922"/>
    <w:rsid w:val="007B0CC2"/>
    <w:rsid w:val="007B0E42"/>
    <w:rsid w:val="007B1764"/>
    <w:rsid w:val="007B33D9"/>
    <w:rsid w:val="007B3EF7"/>
    <w:rsid w:val="007B4474"/>
    <w:rsid w:val="007B5C34"/>
    <w:rsid w:val="007B6542"/>
    <w:rsid w:val="007C19CE"/>
    <w:rsid w:val="007C2962"/>
    <w:rsid w:val="007C2EC3"/>
    <w:rsid w:val="007C4323"/>
    <w:rsid w:val="007C45B0"/>
    <w:rsid w:val="007C4D34"/>
    <w:rsid w:val="007C5011"/>
    <w:rsid w:val="007C5738"/>
    <w:rsid w:val="007C7A3B"/>
    <w:rsid w:val="007C7E36"/>
    <w:rsid w:val="007C7EC6"/>
    <w:rsid w:val="007D0C78"/>
    <w:rsid w:val="007D244C"/>
    <w:rsid w:val="007D2798"/>
    <w:rsid w:val="007D4B26"/>
    <w:rsid w:val="007D5D25"/>
    <w:rsid w:val="007D5DF3"/>
    <w:rsid w:val="007D6BD4"/>
    <w:rsid w:val="007D7E8F"/>
    <w:rsid w:val="007E1497"/>
    <w:rsid w:val="007E1F7C"/>
    <w:rsid w:val="007E3DF3"/>
    <w:rsid w:val="007E4203"/>
    <w:rsid w:val="007E4971"/>
    <w:rsid w:val="007E57AC"/>
    <w:rsid w:val="007E5EBE"/>
    <w:rsid w:val="007E6FEC"/>
    <w:rsid w:val="007F14E6"/>
    <w:rsid w:val="007F2BC9"/>
    <w:rsid w:val="007F485B"/>
    <w:rsid w:val="007F5006"/>
    <w:rsid w:val="007F616D"/>
    <w:rsid w:val="007F6270"/>
    <w:rsid w:val="007F6AEB"/>
    <w:rsid w:val="007F6D53"/>
    <w:rsid w:val="007F74E2"/>
    <w:rsid w:val="0080098A"/>
    <w:rsid w:val="00800D71"/>
    <w:rsid w:val="00801080"/>
    <w:rsid w:val="008014CD"/>
    <w:rsid w:val="00801D31"/>
    <w:rsid w:val="00802616"/>
    <w:rsid w:val="00802F8A"/>
    <w:rsid w:val="00803178"/>
    <w:rsid w:val="008051A0"/>
    <w:rsid w:val="0080549E"/>
    <w:rsid w:val="00805B86"/>
    <w:rsid w:val="00806718"/>
    <w:rsid w:val="00806A29"/>
    <w:rsid w:val="00807235"/>
    <w:rsid w:val="00807C10"/>
    <w:rsid w:val="008103D4"/>
    <w:rsid w:val="0081319C"/>
    <w:rsid w:val="00813661"/>
    <w:rsid w:val="00813D0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257"/>
    <w:rsid w:val="00827356"/>
    <w:rsid w:val="00827B0F"/>
    <w:rsid w:val="008312EE"/>
    <w:rsid w:val="00832B78"/>
    <w:rsid w:val="00832E77"/>
    <w:rsid w:val="008332AC"/>
    <w:rsid w:val="008341D9"/>
    <w:rsid w:val="00834989"/>
    <w:rsid w:val="00834C36"/>
    <w:rsid w:val="0083615D"/>
    <w:rsid w:val="00837558"/>
    <w:rsid w:val="00837708"/>
    <w:rsid w:val="00837996"/>
    <w:rsid w:val="008412DD"/>
    <w:rsid w:val="00841B8E"/>
    <w:rsid w:val="008466A6"/>
    <w:rsid w:val="00847A45"/>
    <w:rsid w:val="00847EBD"/>
    <w:rsid w:val="0085236A"/>
    <w:rsid w:val="00852CC7"/>
    <w:rsid w:val="0085333E"/>
    <w:rsid w:val="00853EEF"/>
    <w:rsid w:val="00855A9D"/>
    <w:rsid w:val="0085756F"/>
    <w:rsid w:val="00857818"/>
    <w:rsid w:val="008608C3"/>
    <w:rsid w:val="00860F09"/>
    <w:rsid w:val="0086142E"/>
    <w:rsid w:val="00862441"/>
    <w:rsid w:val="008643C1"/>
    <w:rsid w:val="00864AF5"/>
    <w:rsid w:val="008658A2"/>
    <w:rsid w:val="00865C01"/>
    <w:rsid w:val="00866905"/>
    <w:rsid w:val="00872EE0"/>
    <w:rsid w:val="008730A2"/>
    <w:rsid w:val="008742EB"/>
    <w:rsid w:val="00874781"/>
    <w:rsid w:val="00874A59"/>
    <w:rsid w:val="00874E26"/>
    <w:rsid w:val="00875904"/>
    <w:rsid w:val="008773C0"/>
    <w:rsid w:val="00880258"/>
    <w:rsid w:val="00880686"/>
    <w:rsid w:val="00881256"/>
    <w:rsid w:val="00881ECF"/>
    <w:rsid w:val="00882210"/>
    <w:rsid w:val="008835EC"/>
    <w:rsid w:val="00885E20"/>
    <w:rsid w:val="00886F97"/>
    <w:rsid w:val="008878E0"/>
    <w:rsid w:val="008901F4"/>
    <w:rsid w:val="0089208E"/>
    <w:rsid w:val="0089332A"/>
    <w:rsid w:val="00893AED"/>
    <w:rsid w:val="00893CA0"/>
    <w:rsid w:val="008949B5"/>
    <w:rsid w:val="00894E15"/>
    <w:rsid w:val="0089555C"/>
    <w:rsid w:val="00895C40"/>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C04"/>
    <w:rsid w:val="008B0F3A"/>
    <w:rsid w:val="008B1202"/>
    <w:rsid w:val="008B1B1B"/>
    <w:rsid w:val="008B2A00"/>
    <w:rsid w:val="008B4EE2"/>
    <w:rsid w:val="008B5B84"/>
    <w:rsid w:val="008B6451"/>
    <w:rsid w:val="008B67FC"/>
    <w:rsid w:val="008B700C"/>
    <w:rsid w:val="008C062F"/>
    <w:rsid w:val="008C0705"/>
    <w:rsid w:val="008C0B1D"/>
    <w:rsid w:val="008C14E8"/>
    <w:rsid w:val="008C188E"/>
    <w:rsid w:val="008C3E7D"/>
    <w:rsid w:val="008C436E"/>
    <w:rsid w:val="008C461F"/>
    <w:rsid w:val="008C4AA7"/>
    <w:rsid w:val="008C50B8"/>
    <w:rsid w:val="008C552C"/>
    <w:rsid w:val="008C5565"/>
    <w:rsid w:val="008C76A8"/>
    <w:rsid w:val="008C7B7B"/>
    <w:rsid w:val="008C7CB2"/>
    <w:rsid w:val="008C7F3B"/>
    <w:rsid w:val="008D145D"/>
    <w:rsid w:val="008D2521"/>
    <w:rsid w:val="008D2E3B"/>
    <w:rsid w:val="008D3D42"/>
    <w:rsid w:val="008D42D6"/>
    <w:rsid w:val="008D48EE"/>
    <w:rsid w:val="008D4F40"/>
    <w:rsid w:val="008E03A0"/>
    <w:rsid w:val="008E1B2C"/>
    <w:rsid w:val="008E35DE"/>
    <w:rsid w:val="008E4192"/>
    <w:rsid w:val="008E644D"/>
    <w:rsid w:val="008E6A19"/>
    <w:rsid w:val="008E72B7"/>
    <w:rsid w:val="008E7661"/>
    <w:rsid w:val="008F09A2"/>
    <w:rsid w:val="008F1836"/>
    <w:rsid w:val="008F1877"/>
    <w:rsid w:val="008F1BF7"/>
    <w:rsid w:val="008F22A7"/>
    <w:rsid w:val="008F3DCF"/>
    <w:rsid w:val="008F460A"/>
    <w:rsid w:val="008F5178"/>
    <w:rsid w:val="008F596F"/>
    <w:rsid w:val="008F6134"/>
    <w:rsid w:val="008F7451"/>
    <w:rsid w:val="0090098D"/>
    <w:rsid w:val="009009FC"/>
    <w:rsid w:val="009011B1"/>
    <w:rsid w:val="00902013"/>
    <w:rsid w:val="00902AE4"/>
    <w:rsid w:val="00903878"/>
    <w:rsid w:val="00904DC8"/>
    <w:rsid w:val="0090517F"/>
    <w:rsid w:val="009104EA"/>
    <w:rsid w:val="00910903"/>
    <w:rsid w:val="009116EE"/>
    <w:rsid w:val="00911D56"/>
    <w:rsid w:val="00912155"/>
    <w:rsid w:val="009127F7"/>
    <w:rsid w:val="009132C4"/>
    <w:rsid w:val="00914F9B"/>
    <w:rsid w:val="009150E6"/>
    <w:rsid w:val="00917E59"/>
    <w:rsid w:val="009201BE"/>
    <w:rsid w:val="0092190D"/>
    <w:rsid w:val="00922636"/>
    <w:rsid w:val="0092316F"/>
    <w:rsid w:val="009238DF"/>
    <w:rsid w:val="00923D24"/>
    <w:rsid w:val="00925BD5"/>
    <w:rsid w:val="00926798"/>
    <w:rsid w:val="0093161B"/>
    <w:rsid w:val="009318D5"/>
    <w:rsid w:val="00932511"/>
    <w:rsid w:val="00932868"/>
    <w:rsid w:val="00932A9B"/>
    <w:rsid w:val="00933455"/>
    <w:rsid w:val="00933933"/>
    <w:rsid w:val="00934E77"/>
    <w:rsid w:val="00935005"/>
    <w:rsid w:val="0093526A"/>
    <w:rsid w:val="00936CB2"/>
    <w:rsid w:val="0093782F"/>
    <w:rsid w:val="00942C9F"/>
    <w:rsid w:val="00942E89"/>
    <w:rsid w:val="009437D5"/>
    <w:rsid w:val="00944C2C"/>
    <w:rsid w:val="00947595"/>
    <w:rsid w:val="00947C8E"/>
    <w:rsid w:val="00950105"/>
    <w:rsid w:val="00950AA2"/>
    <w:rsid w:val="0095153D"/>
    <w:rsid w:val="009534B9"/>
    <w:rsid w:val="00953B24"/>
    <w:rsid w:val="00954CB7"/>
    <w:rsid w:val="00957D17"/>
    <w:rsid w:val="00960905"/>
    <w:rsid w:val="00960BCE"/>
    <w:rsid w:val="0096154A"/>
    <w:rsid w:val="00963A3E"/>
    <w:rsid w:val="00964F25"/>
    <w:rsid w:val="009653D5"/>
    <w:rsid w:val="00966C05"/>
    <w:rsid w:val="00967546"/>
    <w:rsid w:val="009700C6"/>
    <w:rsid w:val="0097056F"/>
    <w:rsid w:val="009713C1"/>
    <w:rsid w:val="00971A33"/>
    <w:rsid w:val="00971F1A"/>
    <w:rsid w:val="0097256D"/>
    <w:rsid w:val="009735D7"/>
    <w:rsid w:val="00973F93"/>
    <w:rsid w:val="009746E9"/>
    <w:rsid w:val="00974F56"/>
    <w:rsid w:val="0097557B"/>
    <w:rsid w:val="00975885"/>
    <w:rsid w:val="00980769"/>
    <w:rsid w:val="00980A47"/>
    <w:rsid w:val="00980C8B"/>
    <w:rsid w:val="00980F66"/>
    <w:rsid w:val="00981A08"/>
    <w:rsid w:val="00982565"/>
    <w:rsid w:val="00982A6D"/>
    <w:rsid w:val="00983937"/>
    <w:rsid w:val="00983A8F"/>
    <w:rsid w:val="00984200"/>
    <w:rsid w:val="0098473E"/>
    <w:rsid w:val="0098491D"/>
    <w:rsid w:val="00984E61"/>
    <w:rsid w:val="009868D8"/>
    <w:rsid w:val="00987BA5"/>
    <w:rsid w:val="00987C6C"/>
    <w:rsid w:val="00987CF0"/>
    <w:rsid w:val="00987EA4"/>
    <w:rsid w:val="0099186D"/>
    <w:rsid w:val="00991940"/>
    <w:rsid w:val="00992539"/>
    <w:rsid w:val="009932EA"/>
    <w:rsid w:val="009933B1"/>
    <w:rsid w:val="00994B46"/>
    <w:rsid w:val="009950C3"/>
    <w:rsid w:val="0099597F"/>
    <w:rsid w:val="00995A14"/>
    <w:rsid w:val="009A0754"/>
    <w:rsid w:val="009A1440"/>
    <w:rsid w:val="009A185C"/>
    <w:rsid w:val="009A2CD9"/>
    <w:rsid w:val="009A2D17"/>
    <w:rsid w:val="009A495D"/>
    <w:rsid w:val="009A7698"/>
    <w:rsid w:val="009A7F08"/>
    <w:rsid w:val="009B055E"/>
    <w:rsid w:val="009B1B7B"/>
    <w:rsid w:val="009B1CCF"/>
    <w:rsid w:val="009B1CE7"/>
    <w:rsid w:val="009B282B"/>
    <w:rsid w:val="009B3359"/>
    <w:rsid w:val="009B36D5"/>
    <w:rsid w:val="009B3CBE"/>
    <w:rsid w:val="009B485B"/>
    <w:rsid w:val="009B49A0"/>
    <w:rsid w:val="009B7DB6"/>
    <w:rsid w:val="009C03C5"/>
    <w:rsid w:val="009C0C13"/>
    <w:rsid w:val="009C1C37"/>
    <w:rsid w:val="009C1F05"/>
    <w:rsid w:val="009C30CD"/>
    <w:rsid w:val="009C44FE"/>
    <w:rsid w:val="009C4B70"/>
    <w:rsid w:val="009C75F7"/>
    <w:rsid w:val="009C783C"/>
    <w:rsid w:val="009D0A75"/>
    <w:rsid w:val="009D0CB3"/>
    <w:rsid w:val="009D0CFA"/>
    <w:rsid w:val="009D0F77"/>
    <w:rsid w:val="009D1944"/>
    <w:rsid w:val="009D20BD"/>
    <w:rsid w:val="009D22A1"/>
    <w:rsid w:val="009D2E73"/>
    <w:rsid w:val="009D7553"/>
    <w:rsid w:val="009D7D2B"/>
    <w:rsid w:val="009E05C4"/>
    <w:rsid w:val="009E152E"/>
    <w:rsid w:val="009E16D4"/>
    <w:rsid w:val="009E2904"/>
    <w:rsid w:val="009E4BB0"/>
    <w:rsid w:val="009E6255"/>
    <w:rsid w:val="009E71F2"/>
    <w:rsid w:val="009E7226"/>
    <w:rsid w:val="009E79AA"/>
    <w:rsid w:val="009E7C8C"/>
    <w:rsid w:val="009F12B3"/>
    <w:rsid w:val="009F31C2"/>
    <w:rsid w:val="009F33BB"/>
    <w:rsid w:val="009F345E"/>
    <w:rsid w:val="009F387B"/>
    <w:rsid w:val="009F3B95"/>
    <w:rsid w:val="009F4A17"/>
    <w:rsid w:val="009F692D"/>
    <w:rsid w:val="009F75DE"/>
    <w:rsid w:val="00A0016B"/>
    <w:rsid w:val="00A0069D"/>
    <w:rsid w:val="00A00A38"/>
    <w:rsid w:val="00A02330"/>
    <w:rsid w:val="00A026D7"/>
    <w:rsid w:val="00A0272C"/>
    <w:rsid w:val="00A02B4A"/>
    <w:rsid w:val="00A02D84"/>
    <w:rsid w:val="00A0430A"/>
    <w:rsid w:val="00A043A2"/>
    <w:rsid w:val="00A05474"/>
    <w:rsid w:val="00A07805"/>
    <w:rsid w:val="00A07F64"/>
    <w:rsid w:val="00A10A0F"/>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557"/>
    <w:rsid w:val="00A21641"/>
    <w:rsid w:val="00A254BB"/>
    <w:rsid w:val="00A255DC"/>
    <w:rsid w:val="00A25DC9"/>
    <w:rsid w:val="00A266A9"/>
    <w:rsid w:val="00A26ADB"/>
    <w:rsid w:val="00A27672"/>
    <w:rsid w:val="00A30450"/>
    <w:rsid w:val="00A3269C"/>
    <w:rsid w:val="00A32B4A"/>
    <w:rsid w:val="00A34A7B"/>
    <w:rsid w:val="00A35E14"/>
    <w:rsid w:val="00A374F0"/>
    <w:rsid w:val="00A37A96"/>
    <w:rsid w:val="00A406CB"/>
    <w:rsid w:val="00A40D38"/>
    <w:rsid w:val="00A425C3"/>
    <w:rsid w:val="00A436B7"/>
    <w:rsid w:val="00A4397D"/>
    <w:rsid w:val="00A45346"/>
    <w:rsid w:val="00A4642A"/>
    <w:rsid w:val="00A46E4E"/>
    <w:rsid w:val="00A473E9"/>
    <w:rsid w:val="00A50613"/>
    <w:rsid w:val="00A51838"/>
    <w:rsid w:val="00A51F87"/>
    <w:rsid w:val="00A52307"/>
    <w:rsid w:val="00A528A7"/>
    <w:rsid w:val="00A52C18"/>
    <w:rsid w:val="00A52F78"/>
    <w:rsid w:val="00A52F7E"/>
    <w:rsid w:val="00A540A4"/>
    <w:rsid w:val="00A54226"/>
    <w:rsid w:val="00A547C2"/>
    <w:rsid w:val="00A55940"/>
    <w:rsid w:val="00A5666F"/>
    <w:rsid w:val="00A56B2B"/>
    <w:rsid w:val="00A56FEB"/>
    <w:rsid w:val="00A57025"/>
    <w:rsid w:val="00A63013"/>
    <w:rsid w:val="00A6304F"/>
    <w:rsid w:val="00A63612"/>
    <w:rsid w:val="00A63B22"/>
    <w:rsid w:val="00A66886"/>
    <w:rsid w:val="00A66A72"/>
    <w:rsid w:val="00A66EA8"/>
    <w:rsid w:val="00A71ACB"/>
    <w:rsid w:val="00A71CE0"/>
    <w:rsid w:val="00A72036"/>
    <w:rsid w:val="00A7217E"/>
    <w:rsid w:val="00A72D37"/>
    <w:rsid w:val="00A73469"/>
    <w:rsid w:val="00A74109"/>
    <w:rsid w:val="00A742CD"/>
    <w:rsid w:val="00A75111"/>
    <w:rsid w:val="00A7561E"/>
    <w:rsid w:val="00A75E1C"/>
    <w:rsid w:val="00A81183"/>
    <w:rsid w:val="00A8140E"/>
    <w:rsid w:val="00A81D87"/>
    <w:rsid w:val="00A8247B"/>
    <w:rsid w:val="00A8253C"/>
    <w:rsid w:val="00A82BEC"/>
    <w:rsid w:val="00A84C75"/>
    <w:rsid w:val="00A850DA"/>
    <w:rsid w:val="00A86628"/>
    <w:rsid w:val="00A86B08"/>
    <w:rsid w:val="00A87C50"/>
    <w:rsid w:val="00A904ED"/>
    <w:rsid w:val="00A9178C"/>
    <w:rsid w:val="00A93DA8"/>
    <w:rsid w:val="00A95A75"/>
    <w:rsid w:val="00A96B5D"/>
    <w:rsid w:val="00A96CDC"/>
    <w:rsid w:val="00A9700D"/>
    <w:rsid w:val="00A97C74"/>
    <w:rsid w:val="00AA30A7"/>
    <w:rsid w:val="00AA362D"/>
    <w:rsid w:val="00AA3799"/>
    <w:rsid w:val="00AA49B4"/>
    <w:rsid w:val="00AA4D6B"/>
    <w:rsid w:val="00AA56FD"/>
    <w:rsid w:val="00AA58A9"/>
    <w:rsid w:val="00AA7161"/>
    <w:rsid w:val="00AB01A3"/>
    <w:rsid w:val="00AB30D2"/>
    <w:rsid w:val="00AB3CA4"/>
    <w:rsid w:val="00AB42C4"/>
    <w:rsid w:val="00AB4970"/>
    <w:rsid w:val="00AB75BF"/>
    <w:rsid w:val="00AC089E"/>
    <w:rsid w:val="00AC0FFF"/>
    <w:rsid w:val="00AC2650"/>
    <w:rsid w:val="00AC2691"/>
    <w:rsid w:val="00AC3755"/>
    <w:rsid w:val="00AC4214"/>
    <w:rsid w:val="00AC5B40"/>
    <w:rsid w:val="00AC5FFF"/>
    <w:rsid w:val="00AC681C"/>
    <w:rsid w:val="00AC6C29"/>
    <w:rsid w:val="00AC7897"/>
    <w:rsid w:val="00AC7E69"/>
    <w:rsid w:val="00AD0577"/>
    <w:rsid w:val="00AD0BD8"/>
    <w:rsid w:val="00AD0F05"/>
    <w:rsid w:val="00AD153A"/>
    <w:rsid w:val="00AD1BAE"/>
    <w:rsid w:val="00AD29B2"/>
    <w:rsid w:val="00AD36C8"/>
    <w:rsid w:val="00AD3F25"/>
    <w:rsid w:val="00AD5002"/>
    <w:rsid w:val="00AD646F"/>
    <w:rsid w:val="00AD6FF9"/>
    <w:rsid w:val="00AE0054"/>
    <w:rsid w:val="00AE1BDE"/>
    <w:rsid w:val="00AE25F8"/>
    <w:rsid w:val="00AE2AC8"/>
    <w:rsid w:val="00AE3196"/>
    <w:rsid w:val="00AE36F4"/>
    <w:rsid w:val="00AE4E4D"/>
    <w:rsid w:val="00AE59D4"/>
    <w:rsid w:val="00AE5A77"/>
    <w:rsid w:val="00AE6459"/>
    <w:rsid w:val="00AE664B"/>
    <w:rsid w:val="00AE6964"/>
    <w:rsid w:val="00AE6B68"/>
    <w:rsid w:val="00AE6DD7"/>
    <w:rsid w:val="00AE7D23"/>
    <w:rsid w:val="00AE7DB5"/>
    <w:rsid w:val="00AF075D"/>
    <w:rsid w:val="00AF166B"/>
    <w:rsid w:val="00AF1FA5"/>
    <w:rsid w:val="00AF21D0"/>
    <w:rsid w:val="00AF3B48"/>
    <w:rsid w:val="00AF502E"/>
    <w:rsid w:val="00AF5B34"/>
    <w:rsid w:val="00AF7CD6"/>
    <w:rsid w:val="00B004E6"/>
    <w:rsid w:val="00B00E77"/>
    <w:rsid w:val="00B01716"/>
    <w:rsid w:val="00B01A7B"/>
    <w:rsid w:val="00B02511"/>
    <w:rsid w:val="00B03B8A"/>
    <w:rsid w:val="00B058FE"/>
    <w:rsid w:val="00B063ED"/>
    <w:rsid w:val="00B07BA2"/>
    <w:rsid w:val="00B07CF6"/>
    <w:rsid w:val="00B07D56"/>
    <w:rsid w:val="00B10AF9"/>
    <w:rsid w:val="00B1113B"/>
    <w:rsid w:val="00B1143F"/>
    <w:rsid w:val="00B11506"/>
    <w:rsid w:val="00B117FA"/>
    <w:rsid w:val="00B11961"/>
    <w:rsid w:val="00B11A9D"/>
    <w:rsid w:val="00B134AB"/>
    <w:rsid w:val="00B15164"/>
    <w:rsid w:val="00B1608C"/>
    <w:rsid w:val="00B1629C"/>
    <w:rsid w:val="00B166D7"/>
    <w:rsid w:val="00B20DA2"/>
    <w:rsid w:val="00B20E8A"/>
    <w:rsid w:val="00B21C1B"/>
    <w:rsid w:val="00B21D1D"/>
    <w:rsid w:val="00B21E9C"/>
    <w:rsid w:val="00B2212D"/>
    <w:rsid w:val="00B22259"/>
    <w:rsid w:val="00B2411A"/>
    <w:rsid w:val="00B242DA"/>
    <w:rsid w:val="00B24CE5"/>
    <w:rsid w:val="00B2512E"/>
    <w:rsid w:val="00B25ED9"/>
    <w:rsid w:val="00B2705E"/>
    <w:rsid w:val="00B27288"/>
    <w:rsid w:val="00B3112D"/>
    <w:rsid w:val="00B3197E"/>
    <w:rsid w:val="00B3418B"/>
    <w:rsid w:val="00B3463D"/>
    <w:rsid w:val="00B34920"/>
    <w:rsid w:val="00B34C2F"/>
    <w:rsid w:val="00B361F8"/>
    <w:rsid w:val="00B3686E"/>
    <w:rsid w:val="00B36F77"/>
    <w:rsid w:val="00B37780"/>
    <w:rsid w:val="00B37B78"/>
    <w:rsid w:val="00B41605"/>
    <w:rsid w:val="00B42067"/>
    <w:rsid w:val="00B42BC0"/>
    <w:rsid w:val="00B4474B"/>
    <w:rsid w:val="00B447A8"/>
    <w:rsid w:val="00B45F9E"/>
    <w:rsid w:val="00B47332"/>
    <w:rsid w:val="00B47FD7"/>
    <w:rsid w:val="00B50B3A"/>
    <w:rsid w:val="00B51BDE"/>
    <w:rsid w:val="00B52CEE"/>
    <w:rsid w:val="00B535D1"/>
    <w:rsid w:val="00B543D1"/>
    <w:rsid w:val="00B54420"/>
    <w:rsid w:val="00B54951"/>
    <w:rsid w:val="00B569C0"/>
    <w:rsid w:val="00B56E79"/>
    <w:rsid w:val="00B60539"/>
    <w:rsid w:val="00B618E6"/>
    <w:rsid w:val="00B620A5"/>
    <w:rsid w:val="00B62960"/>
    <w:rsid w:val="00B63670"/>
    <w:rsid w:val="00B64526"/>
    <w:rsid w:val="00B655F9"/>
    <w:rsid w:val="00B6598A"/>
    <w:rsid w:val="00B66165"/>
    <w:rsid w:val="00B670B2"/>
    <w:rsid w:val="00B67335"/>
    <w:rsid w:val="00B67FE9"/>
    <w:rsid w:val="00B7167F"/>
    <w:rsid w:val="00B72D7F"/>
    <w:rsid w:val="00B7300C"/>
    <w:rsid w:val="00B74B36"/>
    <w:rsid w:val="00B74F29"/>
    <w:rsid w:val="00B75533"/>
    <w:rsid w:val="00B7560F"/>
    <w:rsid w:val="00B75F7A"/>
    <w:rsid w:val="00B7666B"/>
    <w:rsid w:val="00B76E3A"/>
    <w:rsid w:val="00B773E3"/>
    <w:rsid w:val="00B80A99"/>
    <w:rsid w:val="00B81D42"/>
    <w:rsid w:val="00B82C26"/>
    <w:rsid w:val="00B844CE"/>
    <w:rsid w:val="00B8508C"/>
    <w:rsid w:val="00B857A4"/>
    <w:rsid w:val="00B911DC"/>
    <w:rsid w:val="00B9193E"/>
    <w:rsid w:val="00B92278"/>
    <w:rsid w:val="00B92301"/>
    <w:rsid w:val="00B92729"/>
    <w:rsid w:val="00B9293C"/>
    <w:rsid w:val="00B93034"/>
    <w:rsid w:val="00B95BDE"/>
    <w:rsid w:val="00B95C29"/>
    <w:rsid w:val="00B963E6"/>
    <w:rsid w:val="00B96D89"/>
    <w:rsid w:val="00B9710C"/>
    <w:rsid w:val="00BA059A"/>
    <w:rsid w:val="00BA0A2C"/>
    <w:rsid w:val="00BA1704"/>
    <w:rsid w:val="00BA2A7F"/>
    <w:rsid w:val="00BA2A94"/>
    <w:rsid w:val="00BA2C29"/>
    <w:rsid w:val="00BA4445"/>
    <w:rsid w:val="00BA60FF"/>
    <w:rsid w:val="00BA6819"/>
    <w:rsid w:val="00BA685E"/>
    <w:rsid w:val="00BA7012"/>
    <w:rsid w:val="00BB15FD"/>
    <w:rsid w:val="00BB22F2"/>
    <w:rsid w:val="00BB2706"/>
    <w:rsid w:val="00BB3F95"/>
    <w:rsid w:val="00BB40C3"/>
    <w:rsid w:val="00BB4440"/>
    <w:rsid w:val="00BB5B44"/>
    <w:rsid w:val="00BB5CD6"/>
    <w:rsid w:val="00BB6122"/>
    <w:rsid w:val="00BB702B"/>
    <w:rsid w:val="00BB77C5"/>
    <w:rsid w:val="00BC0787"/>
    <w:rsid w:val="00BC0CE0"/>
    <w:rsid w:val="00BC0D02"/>
    <w:rsid w:val="00BC19AB"/>
    <w:rsid w:val="00BC29EC"/>
    <w:rsid w:val="00BC2C9B"/>
    <w:rsid w:val="00BC489E"/>
    <w:rsid w:val="00BC49D7"/>
    <w:rsid w:val="00BC4DE8"/>
    <w:rsid w:val="00BC4E0F"/>
    <w:rsid w:val="00BC52A6"/>
    <w:rsid w:val="00BC56EA"/>
    <w:rsid w:val="00BC6D0F"/>
    <w:rsid w:val="00BC71B3"/>
    <w:rsid w:val="00BD2C4B"/>
    <w:rsid w:val="00BD38B7"/>
    <w:rsid w:val="00BD4081"/>
    <w:rsid w:val="00BD4D62"/>
    <w:rsid w:val="00BD50EC"/>
    <w:rsid w:val="00BD5DB9"/>
    <w:rsid w:val="00BD6DAF"/>
    <w:rsid w:val="00BD7A2F"/>
    <w:rsid w:val="00BE0FD0"/>
    <w:rsid w:val="00BE117B"/>
    <w:rsid w:val="00BE1595"/>
    <w:rsid w:val="00BE1AE7"/>
    <w:rsid w:val="00BE2817"/>
    <w:rsid w:val="00BE2C12"/>
    <w:rsid w:val="00BE337C"/>
    <w:rsid w:val="00BE3487"/>
    <w:rsid w:val="00BE362A"/>
    <w:rsid w:val="00BE4074"/>
    <w:rsid w:val="00BE432E"/>
    <w:rsid w:val="00BE5F22"/>
    <w:rsid w:val="00BE70A7"/>
    <w:rsid w:val="00BF032E"/>
    <w:rsid w:val="00BF0386"/>
    <w:rsid w:val="00BF0473"/>
    <w:rsid w:val="00BF0929"/>
    <w:rsid w:val="00BF194A"/>
    <w:rsid w:val="00BF1EB0"/>
    <w:rsid w:val="00BF2C0D"/>
    <w:rsid w:val="00BF2C1F"/>
    <w:rsid w:val="00BF2E73"/>
    <w:rsid w:val="00BF3081"/>
    <w:rsid w:val="00BF31D1"/>
    <w:rsid w:val="00BF461B"/>
    <w:rsid w:val="00BF507B"/>
    <w:rsid w:val="00BF5FB5"/>
    <w:rsid w:val="00BF5FCD"/>
    <w:rsid w:val="00BF63B6"/>
    <w:rsid w:val="00BF66A1"/>
    <w:rsid w:val="00C007AE"/>
    <w:rsid w:val="00C00CFB"/>
    <w:rsid w:val="00C021C8"/>
    <w:rsid w:val="00C03053"/>
    <w:rsid w:val="00C034D7"/>
    <w:rsid w:val="00C04BB6"/>
    <w:rsid w:val="00C04EB9"/>
    <w:rsid w:val="00C06538"/>
    <w:rsid w:val="00C0692F"/>
    <w:rsid w:val="00C07D6A"/>
    <w:rsid w:val="00C1035F"/>
    <w:rsid w:val="00C132F2"/>
    <w:rsid w:val="00C1463D"/>
    <w:rsid w:val="00C14E5F"/>
    <w:rsid w:val="00C15721"/>
    <w:rsid w:val="00C15CB0"/>
    <w:rsid w:val="00C16A71"/>
    <w:rsid w:val="00C2382C"/>
    <w:rsid w:val="00C23C47"/>
    <w:rsid w:val="00C24F85"/>
    <w:rsid w:val="00C260C1"/>
    <w:rsid w:val="00C26BFF"/>
    <w:rsid w:val="00C27AE7"/>
    <w:rsid w:val="00C27C9A"/>
    <w:rsid w:val="00C32335"/>
    <w:rsid w:val="00C32871"/>
    <w:rsid w:val="00C35970"/>
    <w:rsid w:val="00C375D5"/>
    <w:rsid w:val="00C37777"/>
    <w:rsid w:val="00C37B6B"/>
    <w:rsid w:val="00C431E3"/>
    <w:rsid w:val="00C433A2"/>
    <w:rsid w:val="00C435DD"/>
    <w:rsid w:val="00C438F5"/>
    <w:rsid w:val="00C43B53"/>
    <w:rsid w:val="00C44F52"/>
    <w:rsid w:val="00C45E76"/>
    <w:rsid w:val="00C46503"/>
    <w:rsid w:val="00C46CEC"/>
    <w:rsid w:val="00C47975"/>
    <w:rsid w:val="00C47C15"/>
    <w:rsid w:val="00C50729"/>
    <w:rsid w:val="00C50F56"/>
    <w:rsid w:val="00C53233"/>
    <w:rsid w:val="00C55CDF"/>
    <w:rsid w:val="00C617E7"/>
    <w:rsid w:val="00C63679"/>
    <w:rsid w:val="00C63A58"/>
    <w:rsid w:val="00C6401C"/>
    <w:rsid w:val="00C64CC4"/>
    <w:rsid w:val="00C65BFA"/>
    <w:rsid w:val="00C66F8A"/>
    <w:rsid w:val="00C67505"/>
    <w:rsid w:val="00C70F20"/>
    <w:rsid w:val="00C7115D"/>
    <w:rsid w:val="00C71B66"/>
    <w:rsid w:val="00C7422D"/>
    <w:rsid w:val="00C745BE"/>
    <w:rsid w:val="00C74FA0"/>
    <w:rsid w:val="00C76400"/>
    <w:rsid w:val="00C767AE"/>
    <w:rsid w:val="00C80494"/>
    <w:rsid w:val="00C808C2"/>
    <w:rsid w:val="00C814CC"/>
    <w:rsid w:val="00C82BA8"/>
    <w:rsid w:val="00C837D4"/>
    <w:rsid w:val="00C856C0"/>
    <w:rsid w:val="00C860DE"/>
    <w:rsid w:val="00C86C85"/>
    <w:rsid w:val="00C873B4"/>
    <w:rsid w:val="00C879C2"/>
    <w:rsid w:val="00C92294"/>
    <w:rsid w:val="00C92DB1"/>
    <w:rsid w:val="00C942B6"/>
    <w:rsid w:val="00C961F3"/>
    <w:rsid w:val="00C967D8"/>
    <w:rsid w:val="00C971BE"/>
    <w:rsid w:val="00C975C5"/>
    <w:rsid w:val="00C9779C"/>
    <w:rsid w:val="00CA026A"/>
    <w:rsid w:val="00CA04A2"/>
    <w:rsid w:val="00CA0692"/>
    <w:rsid w:val="00CA08F4"/>
    <w:rsid w:val="00CA0CA5"/>
    <w:rsid w:val="00CA2CE5"/>
    <w:rsid w:val="00CA4572"/>
    <w:rsid w:val="00CA48A1"/>
    <w:rsid w:val="00CA4D0F"/>
    <w:rsid w:val="00CA5B53"/>
    <w:rsid w:val="00CA65C1"/>
    <w:rsid w:val="00CB09B4"/>
    <w:rsid w:val="00CB09F9"/>
    <w:rsid w:val="00CB123B"/>
    <w:rsid w:val="00CB1C1B"/>
    <w:rsid w:val="00CB2175"/>
    <w:rsid w:val="00CB2B4F"/>
    <w:rsid w:val="00CB2ED0"/>
    <w:rsid w:val="00CB2ED5"/>
    <w:rsid w:val="00CB412C"/>
    <w:rsid w:val="00CC102E"/>
    <w:rsid w:val="00CC11D2"/>
    <w:rsid w:val="00CC2EAD"/>
    <w:rsid w:val="00CC4DF0"/>
    <w:rsid w:val="00CC5632"/>
    <w:rsid w:val="00CD0AE7"/>
    <w:rsid w:val="00CD0BD8"/>
    <w:rsid w:val="00CD22BE"/>
    <w:rsid w:val="00CD377F"/>
    <w:rsid w:val="00CD4111"/>
    <w:rsid w:val="00CD4E45"/>
    <w:rsid w:val="00CD5D61"/>
    <w:rsid w:val="00CE075E"/>
    <w:rsid w:val="00CE0DF7"/>
    <w:rsid w:val="00CE11B9"/>
    <w:rsid w:val="00CE2B92"/>
    <w:rsid w:val="00CE45CD"/>
    <w:rsid w:val="00CE46FA"/>
    <w:rsid w:val="00CE7155"/>
    <w:rsid w:val="00CE73A1"/>
    <w:rsid w:val="00CE7843"/>
    <w:rsid w:val="00CF0154"/>
    <w:rsid w:val="00CF02C6"/>
    <w:rsid w:val="00CF02E1"/>
    <w:rsid w:val="00CF0386"/>
    <w:rsid w:val="00CF077B"/>
    <w:rsid w:val="00CF1B4F"/>
    <w:rsid w:val="00CF1F29"/>
    <w:rsid w:val="00CF36B2"/>
    <w:rsid w:val="00CF50D0"/>
    <w:rsid w:val="00CF7315"/>
    <w:rsid w:val="00CF7348"/>
    <w:rsid w:val="00CF7CCE"/>
    <w:rsid w:val="00D00E10"/>
    <w:rsid w:val="00D02735"/>
    <w:rsid w:val="00D02955"/>
    <w:rsid w:val="00D03AE6"/>
    <w:rsid w:val="00D0408D"/>
    <w:rsid w:val="00D043D6"/>
    <w:rsid w:val="00D05071"/>
    <w:rsid w:val="00D0535F"/>
    <w:rsid w:val="00D05560"/>
    <w:rsid w:val="00D060CE"/>
    <w:rsid w:val="00D061DB"/>
    <w:rsid w:val="00D10A03"/>
    <w:rsid w:val="00D118C0"/>
    <w:rsid w:val="00D12113"/>
    <w:rsid w:val="00D12444"/>
    <w:rsid w:val="00D13FEB"/>
    <w:rsid w:val="00D14102"/>
    <w:rsid w:val="00D159C2"/>
    <w:rsid w:val="00D177C7"/>
    <w:rsid w:val="00D17F60"/>
    <w:rsid w:val="00D20BF8"/>
    <w:rsid w:val="00D230CC"/>
    <w:rsid w:val="00D233DA"/>
    <w:rsid w:val="00D23805"/>
    <w:rsid w:val="00D23E3D"/>
    <w:rsid w:val="00D24844"/>
    <w:rsid w:val="00D257E6"/>
    <w:rsid w:val="00D25E57"/>
    <w:rsid w:val="00D26190"/>
    <w:rsid w:val="00D277F2"/>
    <w:rsid w:val="00D30BBD"/>
    <w:rsid w:val="00D329EE"/>
    <w:rsid w:val="00D32F32"/>
    <w:rsid w:val="00D3305B"/>
    <w:rsid w:val="00D335ED"/>
    <w:rsid w:val="00D37655"/>
    <w:rsid w:val="00D37AE8"/>
    <w:rsid w:val="00D40575"/>
    <w:rsid w:val="00D4091F"/>
    <w:rsid w:val="00D4192A"/>
    <w:rsid w:val="00D41EDC"/>
    <w:rsid w:val="00D432C0"/>
    <w:rsid w:val="00D43481"/>
    <w:rsid w:val="00D4492D"/>
    <w:rsid w:val="00D449CF"/>
    <w:rsid w:val="00D4500C"/>
    <w:rsid w:val="00D4524E"/>
    <w:rsid w:val="00D46100"/>
    <w:rsid w:val="00D461E4"/>
    <w:rsid w:val="00D5185C"/>
    <w:rsid w:val="00D51A64"/>
    <w:rsid w:val="00D53965"/>
    <w:rsid w:val="00D54561"/>
    <w:rsid w:val="00D559F5"/>
    <w:rsid w:val="00D567C9"/>
    <w:rsid w:val="00D56EB0"/>
    <w:rsid w:val="00D610F7"/>
    <w:rsid w:val="00D61510"/>
    <w:rsid w:val="00D6224A"/>
    <w:rsid w:val="00D6304C"/>
    <w:rsid w:val="00D64824"/>
    <w:rsid w:val="00D6667F"/>
    <w:rsid w:val="00D66833"/>
    <w:rsid w:val="00D66876"/>
    <w:rsid w:val="00D6689C"/>
    <w:rsid w:val="00D678BE"/>
    <w:rsid w:val="00D67DEA"/>
    <w:rsid w:val="00D7025C"/>
    <w:rsid w:val="00D70628"/>
    <w:rsid w:val="00D70859"/>
    <w:rsid w:val="00D70FE6"/>
    <w:rsid w:val="00D70FEE"/>
    <w:rsid w:val="00D7117C"/>
    <w:rsid w:val="00D72B94"/>
    <w:rsid w:val="00D753D8"/>
    <w:rsid w:val="00D7552F"/>
    <w:rsid w:val="00D75735"/>
    <w:rsid w:val="00D77B5D"/>
    <w:rsid w:val="00D77B66"/>
    <w:rsid w:val="00D81238"/>
    <w:rsid w:val="00D821BA"/>
    <w:rsid w:val="00D82C04"/>
    <w:rsid w:val="00D83041"/>
    <w:rsid w:val="00D831D3"/>
    <w:rsid w:val="00D83561"/>
    <w:rsid w:val="00D83747"/>
    <w:rsid w:val="00D83B9F"/>
    <w:rsid w:val="00D85624"/>
    <w:rsid w:val="00D86984"/>
    <w:rsid w:val="00D875EC"/>
    <w:rsid w:val="00D8789B"/>
    <w:rsid w:val="00D91640"/>
    <w:rsid w:val="00D91B02"/>
    <w:rsid w:val="00D91F29"/>
    <w:rsid w:val="00D92530"/>
    <w:rsid w:val="00D92F3A"/>
    <w:rsid w:val="00D93787"/>
    <w:rsid w:val="00D9384C"/>
    <w:rsid w:val="00D94214"/>
    <w:rsid w:val="00D94FA1"/>
    <w:rsid w:val="00D952CB"/>
    <w:rsid w:val="00D96A50"/>
    <w:rsid w:val="00D96F71"/>
    <w:rsid w:val="00D978D2"/>
    <w:rsid w:val="00DA01C7"/>
    <w:rsid w:val="00DA1ACD"/>
    <w:rsid w:val="00DA3563"/>
    <w:rsid w:val="00DA4399"/>
    <w:rsid w:val="00DA4840"/>
    <w:rsid w:val="00DA4BC6"/>
    <w:rsid w:val="00DA5532"/>
    <w:rsid w:val="00DA5D3D"/>
    <w:rsid w:val="00DA6214"/>
    <w:rsid w:val="00DA6AB0"/>
    <w:rsid w:val="00DA7D37"/>
    <w:rsid w:val="00DB00A1"/>
    <w:rsid w:val="00DB03E2"/>
    <w:rsid w:val="00DB1BF3"/>
    <w:rsid w:val="00DB20A1"/>
    <w:rsid w:val="00DB28C8"/>
    <w:rsid w:val="00DB2BC2"/>
    <w:rsid w:val="00DB390B"/>
    <w:rsid w:val="00DB3D68"/>
    <w:rsid w:val="00DB4634"/>
    <w:rsid w:val="00DB5D12"/>
    <w:rsid w:val="00DB5E1E"/>
    <w:rsid w:val="00DB67C7"/>
    <w:rsid w:val="00DB7060"/>
    <w:rsid w:val="00DB74D4"/>
    <w:rsid w:val="00DC0791"/>
    <w:rsid w:val="00DC10D3"/>
    <w:rsid w:val="00DC1B27"/>
    <w:rsid w:val="00DC235C"/>
    <w:rsid w:val="00DC2A67"/>
    <w:rsid w:val="00DC352F"/>
    <w:rsid w:val="00DC4C67"/>
    <w:rsid w:val="00DC5492"/>
    <w:rsid w:val="00DC61A0"/>
    <w:rsid w:val="00DD0ADB"/>
    <w:rsid w:val="00DD232E"/>
    <w:rsid w:val="00DD24D6"/>
    <w:rsid w:val="00DD2A13"/>
    <w:rsid w:val="00DD3C81"/>
    <w:rsid w:val="00DD40F5"/>
    <w:rsid w:val="00DD41D6"/>
    <w:rsid w:val="00DD4BA2"/>
    <w:rsid w:val="00DD5A66"/>
    <w:rsid w:val="00DE0251"/>
    <w:rsid w:val="00DE0A23"/>
    <w:rsid w:val="00DE1DC3"/>
    <w:rsid w:val="00DE21AB"/>
    <w:rsid w:val="00DE4030"/>
    <w:rsid w:val="00DE40E4"/>
    <w:rsid w:val="00DE4602"/>
    <w:rsid w:val="00DE6ED5"/>
    <w:rsid w:val="00DE7522"/>
    <w:rsid w:val="00DF17AC"/>
    <w:rsid w:val="00DF2AEC"/>
    <w:rsid w:val="00DF599B"/>
    <w:rsid w:val="00DF735B"/>
    <w:rsid w:val="00DF77D3"/>
    <w:rsid w:val="00E00099"/>
    <w:rsid w:val="00E000F6"/>
    <w:rsid w:val="00E00445"/>
    <w:rsid w:val="00E02D4E"/>
    <w:rsid w:val="00E02E56"/>
    <w:rsid w:val="00E032F3"/>
    <w:rsid w:val="00E0332E"/>
    <w:rsid w:val="00E03C5D"/>
    <w:rsid w:val="00E043E0"/>
    <w:rsid w:val="00E04DCB"/>
    <w:rsid w:val="00E116EA"/>
    <w:rsid w:val="00E1184E"/>
    <w:rsid w:val="00E121B4"/>
    <w:rsid w:val="00E124D3"/>
    <w:rsid w:val="00E12C78"/>
    <w:rsid w:val="00E13549"/>
    <w:rsid w:val="00E159BB"/>
    <w:rsid w:val="00E160D2"/>
    <w:rsid w:val="00E1754E"/>
    <w:rsid w:val="00E175DE"/>
    <w:rsid w:val="00E17F47"/>
    <w:rsid w:val="00E20027"/>
    <w:rsid w:val="00E218AB"/>
    <w:rsid w:val="00E22047"/>
    <w:rsid w:val="00E23E66"/>
    <w:rsid w:val="00E2429C"/>
    <w:rsid w:val="00E24BA4"/>
    <w:rsid w:val="00E257E2"/>
    <w:rsid w:val="00E264B5"/>
    <w:rsid w:val="00E26553"/>
    <w:rsid w:val="00E272EC"/>
    <w:rsid w:val="00E2798B"/>
    <w:rsid w:val="00E27EA9"/>
    <w:rsid w:val="00E30867"/>
    <w:rsid w:val="00E31157"/>
    <w:rsid w:val="00E31936"/>
    <w:rsid w:val="00E3217D"/>
    <w:rsid w:val="00E33196"/>
    <w:rsid w:val="00E3630C"/>
    <w:rsid w:val="00E36507"/>
    <w:rsid w:val="00E3655D"/>
    <w:rsid w:val="00E36630"/>
    <w:rsid w:val="00E37DDE"/>
    <w:rsid w:val="00E40730"/>
    <w:rsid w:val="00E42404"/>
    <w:rsid w:val="00E43B55"/>
    <w:rsid w:val="00E468AD"/>
    <w:rsid w:val="00E47124"/>
    <w:rsid w:val="00E477D1"/>
    <w:rsid w:val="00E50714"/>
    <w:rsid w:val="00E50ED7"/>
    <w:rsid w:val="00E5114A"/>
    <w:rsid w:val="00E528A4"/>
    <w:rsid w:val="00E52E7C"/>
    <w:rsid w:val="00E54496"/>
    <w:rsid w:val="00E548CF"/>
    <w:rsid w:val="00E54CF0"/>
    <w:rsid w:val="00E552F1"/>
    <w:rsid w:val="00E56ACD"/>
    <w:rsid w:val="00E576D3"/>
    <w:rsid w:val="00E57D12"/>
    <w:rsid w:val="00E6196C"/>
    <w:rsid w:val="00E623C8"/>
    <w:rsid w:val="00E63452"/>
    <w:rsid w:val="00E64389"/>
    <w:rsid w:val="00E64412"/>
    <w:rsid w:val="00E6517B"/>
    <w:rsid w:val="00E67298"/>
    <w:rsid w:val="00E6760B"/>
    <w:rsid w:val="00E70878"/>
    <w:rsid w:val="00E7101B"/>
    <w:rsid w:val="00E718BE"/>
    <w:rsid w:val="00E72017"/>
    <w:rsid w:val="00E724B0"/>
    <w:rsid w:val="00E73526"/>
    <w:rsid w:val="00E74F8E"/>
    <w:rsid w:val="00E7547B"/>
    <w:rsid w:val="00E77183"/>
    <w:rsid w:val="00E828BA"/>
    <w:rsid w:val="00E82FF1"/>
    <w:rsid w:val="00E833B6"/>
    <w:rsid w:val="00E834E5"/>
    <w:rsid w:val="00E839AD"/>
    <w:rsid w:val="00E849E2"/>
    <w:rsid w:val="00E8584E"/>
    <w:rsid w:val="00E85AC4"/>
    <w:rsid w:val="00E86A63"/>
    <w:rsid w:val="00E8714E"/>
    <w:rsid w:val="00E922D3"/>
    <w:rsid w:val="00E9251A"/>
    <w:rsid w:val="00E92B8D"/>
    <w:rsid w:val="00E92B96"/>
    <w:rsid w:val="00E9330B"/>
    <w:rsid w:val="00E934B6"/>
    <w:rsid w:val="00E9353F"/>
    <w:rsid w:val="00E93D7F"/>
    <w:rsid w:val="00E9445C"/>
    <w:rsid w:val="00E965ED"/>
    <w:rsid w:val="00E96DD4"/>
    <w:rsid w:val="00E97099"/>
    <w:rsid w:val="00EA0689"/>
    <w:rsid w:val="00EA0AF7"/>
    <w:rsid w:val="00EA0CC5"/>
    <w:rsid w:val="00EA1BEF"/>
    <w:rsid w:val="00EA4A00"/>
    <w:rsid w:val="00EA50B7"/>
    <w:rsid w:val="00EA5D47"/>
    <w:rsid w:val="00EA64C8"/>
    <w:rsid w:val="00EA6561"/>
    <w:rsid w:val="00EA6D98"/>
    <w:rsid w:val="00EB0447"/>
    <w:rsid w:val="00EB08D4"/>
    <w:rsid w:val="00EB15ED"/>
    <w:rsid w:val="00EB2618"/>
    <w:rsid w:val="00EB4379"/>
    <w:rsid w:val="00EB446A"/>
    <w:rsid w:val="00EB449F"/>
    <w:rsid w:val="00EB5BF5"/>
    <w:rsid w:val="00EB61D5"/>
    <w:rsid w:val="00EB65BC"/>
    <w:rsid w:val="00EB776E"/>
    <w:rsid w:val="00EB7F50"/>
    <w:rsid w:val="00EC01AB"/>
    <w:rsid w:val="00EC0F48"/>
    <w:rsid w:val="00EC2325"/>
    <w:rsid w:val="00EC2697"/>
    <w:rsid w:val="00EC2C47"/>
    <w:rsid w:val="00EC2CB0"/>
    <w:rsid w:val="00EC3747"/>
    <w:rsid w:val="00EC3D15"/>
    <w:rsid w:val="00EC623B"/>
    <w:rsid w:val="00EC74F0"/>
    <w:rsid w:val="00EC7642"/>
    <w:rsid w:val="00EC7BBE"/>
    <w:rsid w:val="00EC7C9E"/>
    <w:rsid w:val="00ED2382"/>
    <w:rsid w:val="00ED310F"/>
    <w:rsid w:val="00ED3D69"/>
    <w:rsid w:val="00ED5F2E"/>
    <w:rsid w:val="00ED6A2E"/>
    <w:rsid w:val="00ED71B4"/>
    <w:rsid w:val="00ED7978"/>
    <w:rsid w:val="00EE0299"/>
    <w:rsid w:val="00EE11C1"/>
    <w:rsid w:val="00EE125F"/>
    <w:rsid w:val="00EE1387"/>
    <w:rsid w:val="00EE176B"/>
    <w:rsid w:val="00EE425B"/>
    <w:rsid w:val="00EE6212"/>
    <w:rsid w:val="00EE6D33"/>
    <w:rsid w:val="00EF07D8"/>
    <w:rsid w:val="00EF113C"/>
    <w:rsid w:val="00EF210F"/>
    <w:rsid w:val="00EF24D1"/>
    <w:rsid w:val="00EF2C48"/>
    <w:rsid w:val="00EF4937"/>
    <w:rsid w:val="00EF4CE2"/>
    <w:rsid w:val="00EF5B93"/>
    <w:rsid w:val="00EF7358"/>
    <w:rsid w:val="00EF7843"/>
    <w:rsid w:val="00EF7BC6"/>
    <w:rsid w:val="00F00014"/>
    <w:rsid w:val="00F01482"/>
    <w:rsid w:val="00F02002"/>
    <w:rsid w:val="00F03116"/>
    <w:rsid w:val="00F03158"/>
    <w:rsid w:val="00F056E9"/>
    <w:rsid w:val="00F05D45"/>
    <w:rsid w:val="00F06842"/>
    <w:rsid w:val="00F06E9B"/>
    <w:rsid w:val="00F07602"/>
    <w:rsid w:val="00F079C0"/>
    <w:rsid w:val="00F10015"/>
    <w:rsid w:val="00F10DAE"/>
    <w:rsid w:val="00F126E3"/>
    <w:rsid w:val="00F128AF"/>
    <w:rsid w:val="00F130B4"/>
    <w:rsid w:val="00F13A03"/>
    <w:rsid w:val="00F14968"/>
    <w:rsid w:val="00F149E6"/>
    <w:rsid w:val="00F16365"/>
    <w:rsid w:val="00F1659E"/>
    <w:rsid w:val="00F234FB"/>
    <w:rsid w:val="00F23D87"/>
    <w:rsid w:val="00F24AF6"/>
    <w:rsid w:val="00F25FB6"/>
    <w:rsid w:val="00F26644"/>
    <w:rsid w:val="00F27C9B"/>
    <w:rsid w:val="00F30485"/>
    <w:rsid w:val="00F3220C"/>
    <w:rsid w:val="00F33792"/>
    <w:rsid w:val="00F343CE"/>
    <w:rsid w:val="00F34485"/>
    <w:rsid w:val="00F36B36"/>
    <w:rsid w:val="00F400D9"/>
    <w:rsid w:val="00F4062C"/>
    <w:rsid w:val="00F40A59"/>
    <w:rsid w:val="00F41E2A"/>
    <w:rsid w:val="00F42182"/>
    <w:rsid w:val="00F447EF"/>
    <w:rsid w:val="00F455AD"/>
    <w:rsid w:val="00F50070"/>
    <w:rsid w:val="00F524A5"/>
    <w:rsid w:val="00F52A22"/>
    <w:rsid w:val="00F54BB2"/>
    <w:rsid w:val="00F54CF2"/>
    <w:rsid w:val="00F550C4"/>
    <w:rsid w:val="00F55423"/>
    <w:rsid w:val="00F57D68"/>
    <w:rsid w:val="00F60432"/>
    <w:rsid w:val="00F6148F"/>
    <w:rsid w:val="00F61EE8"/>
    <w:rsid w:val="00F62010"/>
    <w:rsid w:val="00F632D1"/>
    <w:rsid w:val="00F63405"/>
    <w:rsid w:val="00F64544"/>
    <w:rsid w:val="00F6683B"/>
    <w:rsid w:val="00F67B84"/>
    <w:rsid w:val="00F707B3"/>
    <w:rsid w:val="00F71C42"/>
    <w:rsid w:val="00F72B72"/>
    <w:rsid w:val="00F731AE"/>
    <w:rsid w:val="00F73C46"/>
    <w:rsid w:val="00F73C57"/>
    <w:rsid w:val="00F74018"/>
    <w:rsid w:val="00F740C9"/>
    <w:rsid w:val="00F8090F"/>
    <w:rsid w:val="00F80996"/>
    <w:rsid w:val="00F80A7E"/>
    <w:rsid w:val="00F81C91"/>
    <w:rsid w:val="00F83594"/>
    <w:rsid w:val="00F8360B"/>
    <w:rsid w:val="00F842D6"/>
    <w:rsid w:val="00F851B9"/>
    <w:rsid w:val="00F862C3"/>
    <w:rsid w:val="00F86CE8"/>
    <w:rsid w:val="00F87AC2"/>
    <w:rsid w:val="00F87D25"/>
    <w:rsid w:val="00F917E6"/>
    <w:rsid w:val="00F92A86"/>
    <w:rsid w:val="00F93A55"/>
    <w:rsid w:val="00F93A71"/>
    <w:rsid w:val="00F93B23"/>
    <w:rsid w:val="00F94010"/>
    <w:rsid w:val="00F94F9D"/>
    <w:rsid w:val="00F9533B"/>
    <w:rsid w:val="00F96448"/>
    <w:rsid w:val="00FA2232"/>
    <w:rsid w:val="00FA259E"/>
    <w:rsid w:val="00FA549A"/>
    <w:rsid w:val="00FA700E"/>
    <w:rsid w:val="00FB0E07"/>
    <w:rsid w:val="00FB10CB"/>
    <w:rsid w:val="00FB12E7"/>
    <w:rsid w:val="00FB1FB0"/>
    <w:rsid w:val="00FB2B24"/>
    <w:rsid w:val="00FB2FD8"/>
    <w:rsid w:val="00FB37EB"/>
    <w:rsid w:val="00FB397C"/>
    <w:rsid w:val="00FB51CB"/>
    <w:rsid w:val="00FB562E"/>
    <w:rsid w:val="00FB5678"/>
    <w:rsid w:val="00FB74D2"/>
    <w:rsid w:val="00FB7A92"/>
    <w:rsid w:val="00FC0A75"/>
    <w:rsid w:val="00FC324E"/>
    <w:rsid w:val="00FC4FD3"/>
    <w:rsid w:val="00FC5EE6"/>
    <w:rsid w:val="00FC6275"/>
    <w:rsid w:val="00FD0160"/>
    <w:rsid w:val="00FD04B2"/>
    <w:rsid w:val="00FD078B"/>
    <w:rsid w:val="00FD19B8"/>
    <w:rsid w:val="00FD2166"/>
    <w:rsid w:val="00FD31CF"/>
    <w:rsid w:val="00FD6260"/>
    <w:rsid w:val="00FD62D7"/>
    <w:rsid w:val="00FD6446"/>
    <w:rsid w:val="00FD6A9C"/>
    <w:rsid w:val="00FD6DAA"/>
    <w:rsid w:val="00FD700E"/>
    <w:rsid w:val="00FD73B7"/>
    <w:rsid w:val="00FD7CC6"/>
    <w:rsid w:val="00FE12D0"/>
    <w:rsid w:val="00FE1A06"/>
    <w:rsid w:val="00FE1CE8"/>
    <w:rsid w:val="00FE20E8"/>
    <w:rsid w:val="00FE27E5"/>
    <w:rsid w:val="00FE3C69"/>
    <w:rsid w:val="00FE514D"/>
    <w:rsid w:val="00FE56A4"/>
    <w:rsid w:val="00FE5BED"/>
    <w:rsid w:val="00FE7A44"/>
    <w:rsid w:val="00FE7B0E"/>
    <w:rsid w:val="00FE7B9F"/>
    <w:rsid w:val="00FF04C5"/>
    <w:rsid w:val="00FF0619"/>
    <w:rsid w:val="00FF096F"/>
    <w:rsid w:val="00FF1B7E"/>
    <w:rsid w:val="00FF228F"/>
    <w:rsid w:val="00FF2D17"/>
    <w:rsid w:val="00FF353D"/>
    <w:rsid w:val="00FF3935"/>
    <w:rsid w:val="00FF39BD"/>
    <w:rsid w:val="00FF3BB5"/>
    <w:rsid w:val="00FF4B14"/>
    <w:rsid w:val="00FF4E96"/>
    <w:rsid w:val="00FF56A8"/>
    <w:rsid w:val="00FF599B"/>
    <w:rsid w:val="00FF6B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C801"/>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5010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2194">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25875312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53604122">
      <w:bodyDiv w:val="1"/>
      <w:marLeft w:val="0"/>
      <w:marRight w:val="0"/>
      <w:marTop w:val="0"/>
      <w:marBottom w:val="0"/>
      <w:divBdr>
        <w:top w:val="none" w:sz="0" w:space="0" w:color="auto"/>
        <w:left w:val="none" w:sz="0" w:space="0" w:color="auto"/>
        <w:bottom w:val="none" w:sz="0" w:space="0" w:color="auto"/>
        <w:right w:val="none" w:sz="0" w:space="0" w:color="auto"/>
      </w:divBdr>
      <w:divsChild>
        <w:div w:id="879131731">
          <w:marLeft w:val="0"/>
          <w:marRight w:val="0"/>
          <w:marTop w:val="0"/>
          <w:marBottom w:val="0"/>
          <w:divBdr>
            <w:top w:val="none" w:sz="0" w:space="0" w:color="auto"/>
            <w:left w:val="none" w:sz="0" w:space="0" w:color="auto"/>
            <w:bottom w:val="none" w:sz="0" w:space="0" w:color="auto"/>
            <w:right w:val="none" w:sz="0" w:space="0" w:color="auto"/>
          </w:divBdr>
          <w:divsChild>
            <w:div w:id="177548950">
              <w:marLeft w:val="0"/>
              <w:marRight w:val="0"/>
              <w:marTop w:val="0"/>
              <w:marBottom w:val="5"/>
              <w:divBdr>
                <w:top w:val="none" w:sz="0" w:space="0" w:color="auto"/>
                <w:left w:val="none" w:sz="0" w:space="0" w:color="auto"/>
                <w:bottom w:val="none" w:sz="0" w:space="0" w:color="auto"/>
                <w:right w:val="none" w:sz="0" w:space="0" w:color="auto"/>
              </w:divBdr>
              <w:divsChild>
                <w:div w:id="1480148980">
                  <w:marLeft w:val="0"/>
                  <w:marRight w:val="0"/>
                  <w:marTop w:val="0"/>
                  <w:marBottom w:val="0"/>
                  <w:divBdr>
                    <w:top w:val="none" w:sz="0" w:space="0" w:color="auto"/>
                    <w:left w:val="none" w:sz="0" w:space="0" w:color="auto"/>
                    <w:bottom w:val="none" w:sz="0" w:space="0" w:color="auto"/>
                    <w:right w:val="none" w:sz="0" w:space="0" w:color="auto"/>
                  </w:divBdr>
                  <w:divsChild>
                    <w:div w:id="650989319">
                      <w:marLeft w:val="0"/>
                      <w:marRight w:val="0"/>
                      <w:marTop w:val="0"/>
                      <w:marBottom w:val="0"/>
                      <w:divBdr>
                        <w:top w:val="none" w:sz="0" w:space="0" w:color="auto"/>
                        <w:left w:val="none" w:sz="0" w:space="0" w:color="auto"/>
                        <w:bottom w:val="none" w:sz="0" w:space="0" w:color="auto"/>
                        <w:right w:val="none" w:sz="0" w:space="0" w:color="auto"/>
                      </w:divBdr>
                      <w:divsChild>
                        <w:div w:id="879587473">
                          <w:marLeft w:val="0"/>
                          <w:marRight w:val="5"/>
                          <w:marTop w:val="0"/>
                          <w:marBottom w:val="0"/>
                          <w:divBdr>
                            <w:top w:val="none" w:sz="0" w:space="0" w:color="auto"/>
                            <w:left w:val="none" w:sz="0" w:space="0" w:color="auto"/>
                            <w:bottom w:val="none" w:sz="0" w:space="0" w:color="auto"/>
                            <w:right w:val="none" w:sz="0" w:space="0" w:color="auto"/>
                          </w:divBdr>
                          <w:divsChild>
                            <w:div w:id="656688381">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131239">
      <w:bodyDiv w:val="1"/>
      <w:marLeft w:val="0"/>
      <w:marRight w:val="0"/>
      <w:marTop w:val="0"/>
      <w:marBottom w:val="0"/>
      <w:divBdr>
        <w:top w:val="none" w:sz="0" w:space="0" w:color="auto"/>
        <w:left w:val="none" w:sz="0" w:space="0" w:color="auto"/>
        <w:bottom w:val="none" w:sz="0" w:space="0" w:color="auto"/>
        <w:right w:val="none" w:sz="0" w:space="0" w:color="auto"/>
      </w:divBdr>
      <w:divsChild>
        <w:div w:id="1588078810">
          <w:marLeft w:val="360"/>
          <w:marRight w:val="0"/>
          <w:marTop w:val="200"/>
          <w:marBottom w:val="0"/>
          <w:divBdr>
            <w:top w:val="none" w:sz="0" w:space="0" w:color="auto"/>
            <w:left w:val="none" w:sz="0" w:space="0" w:color="auto"/>
            <w:bottom w:val="none" w:sz="0" w:space="0" w:color="auto"/>
            <w:right w:val="none" w:sz="0" w:space="0" w:color="auto"/>
          </w:divBdr>
        </w:div>
        <w:div w:id="1257833774">
          <w:marLeft w:val="360"/>
          <w:marRight w:val="0"/>
          <w:marTop w:val="200"/>
          <w:marBottom w:val="0"/>
          <w:divBdr>
            <w:top w:val="none" w:sz="0" w:space="0" w:color="auto"/>
            <w:left w:val="none" w:sz="0" w:space="0" w:color="auto"/>
            <w:bottom w:val="none" w:sz="0" w:space="0" w:color="auto"/>
            <w:right w:val="none" w:sz="0" w:space="0" w:color="auto"/>
          </w:divBdr>
        </w:div>
        <w:div w:id="2056274971">
          <w:marLeft w:val="360"/>
          <w:marRight w:val="0"/>
          <w:marTop w:val="200"/>
          <w:marBottom w:val="0"/>
          <w:divBdr>
            <w:top w:val="none" w:sz="0" w:space="0" w:color="auto"/>
            <w:left w:val="none" w:sz="0" w:space="0" w:color="auto"/>
            <w:bottom w:val="none" w:sz="0" w:space="0" w:color="auto"/>
            <w:right w:val="none" w:sz="0" w:space="0" w:color="auto"/>
          </w:divBdr>
        </w:div>
        <w:div w:id="1374232212">
          <w:marLeft w:val="360"/>
          <w:marRight w:val="0"/>
          <w:marTop w:val="200"/>
          <w:marBottom w:val="0"/>
          <w:divBdr>
            <w:top w:val="none" w:sz="0" w:space="0" w:color="auto"/>
            <w:left w:val="none" w:sz="0" w:space="0" w:color="auto"/>
            <w:bottom w:val="none" w:sz="0" w:space="0" w:color="auto"/>
            <w:right w:val="none" w:sz="0" w:space="0" w:color="auto"/>
          </w:divBdr>
        </w:div>
        <w:div w:id="292947559">
          <w:marLeft w:val="360"/>
          <w:marRight w:val="0"/>
          <w:marTop w:val="20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38133479">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12799222">
      <w:bodyDiv w:val="1"/>
      <w:marLeft w:val="0"/>
      <w:marRight w:val="0"/>
      <w:marTop w:val="0"/>
      <w:marBottom w:val="0"/>
      <w:divBdr>
        <w:top w:val="none" w:sz="0" w:space="0" w:color="auto"/>
        <w:left w:val="none" w:sz="0" w:space="0" w:color="auto"/>
        <w:bottom w:val="none" w:sz="0" w:space="0" w:color="auto"/>
        <w:right w:val="none" w:sz="0" w:space="0" w:color="auto"/>
      </w:divBdr>
      <w:divsChild>
        <w:div w:id="1556621029">
          <w:marLeft w:val="0"/>
          <w:marRight w:val="0"/>
          <w:marTop w:val="0"/>
          <w:marBottom w:val="0"/>
          <w:divBdr>
            <w:top w:val="none" w:sz="0" w:space="0" w:color="auto"/>
            <w:left w:val="none" w:sz="0" w:space="0" w:color="auto"/>
            <w:bottom w:val="none" w:sz="0" w:space="0" w:color="auto"/>
            <w:right w:val="none" w:sz="0" w:space="0" w:color="auto"/>
          </w:divBdr>
          <w:divsChild>
            <w:div w:id="175273134">
              <w:marLeft w:val="0"/>
              <w:marRight w:val="0"/>
              <w:marTop w:val="0"/>
              <w:marBottom w:val="5"/>
              <w:divBdr>
                <w:top w:val="none" w:sz="0" w:space="0" w:color="auto"/>
                <w:left w:val="none" w:sz="0" w:space="0" w:color="auto"/>
                <w:bottom w:val="none" w:sz="0" w:space="0" w:color="auto"/>
                <w:right w:val="none" w:sz="0" w:space="0" w:color="auto"/>
              </w:divBdr>
              <w:divsChild>
                <w:div w:id="188570247">
                  <w:marLeft w:val="0"/>
                  <w:marRight w:val="0"/>
                  <w:marTop w:val="0"/>
                  <w:marBottom w:val="0"/>
                  <w:divBdr>
                    <w:top w:val="none" w:sz="0" w:space="0" w:color="auto"/>
                    <w:left w:val="none" w:sz="0" w:space="0" w:color="auto"/>
                    <w:bottom w:val="none" w:sz="0" w:space="0" w:color="auto"/>
                    <w:right w:val="none" w:sz="0" w:space="0" w:color="auto"/>
                  </w:divBdr>
                  <w:divsChild>
                    <w:div w:id="1618945874">
                      <w:marLeft w:val="0"/>
                      <w:marRight w:val="0"/>
                      <w:marTop w:val="0"/>
                      <w:marBottom w:val="0"/>
                      <w:divBdr>
                        <w:top w:val="none" w:sz="0" w:space="0" w:color="auto"/>
                        <w:left w:val="none" w:sz="0" w:space="0" w:color="auto"/>
                        <w:bottom w:val="none" w:sz="0" w:space="0" w:color="auto"/>
                        <w:right w:val="none" w:sz="0" w:space="0" w:color="auto"/>
                      </w:divBdr>
                      <w:divsChild>
                        <w:div w:id="286010070">
                          <w:marLeft w:val="0"/>
                          <w:marRight w:val="5"/>
                          <w:marTop w:val="0"/>
                          <w:marBottom w:val="0"/>
                          <w:divBdr>
                            <w:top w:val="none" w:sz="0" w:space="0" w:color="auto"/>
                            <w:left w:val="none" w:sz="0" w:space="0" w:color="auto"/>
                            <w:bottom w:val="none" w:sz="0" w:space="0" w:color="auto"/>
                            <w:right w:val="none" w:sz="0" w:space="0" w:color="auto"/>
                          </w:divBdr>
                          <w:divsChild>
                            <w:div w:id="134624530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154399">
      <w:bodyDiv w:val="1"/>
      <w:marLeft w:val="0"/>
      <w:marRight w:val="0"/>
      <w:marTop w:val="0"/>
      <w:marBottom w:val="0"/>
      <w:divBdr>
        <w:top w:val="none" w:sz="0" w:space="0" w:color="auto"/>
        <w:left w:val="none" w:sz="0" w:space="0" w:color="auto"/>
        <w:bottom w:val="none" w:sz="0" w:space="0" w:color="auto"/>
        <w:right w:val="none" w:sz="0" w:space="0" w:color="auto"/>
      </w:divBdr>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1192383">
      <w:bodyDiv w:val="1"/>
      <w:marLeft w:val="0"/>
      <w:marRight w:val="0"/>
      <w:marTop w:val="0"/>
      <w:marBottom w:val="0"/>
      <w:divBdr>
        <w:top w:val="none" w:sz="0" w:space="0" w:color="auto"/>
        <w:left w:val="none" w:sz="0" w:space="0" w:color="auto"/>
        <w:bottom w:val="none" w:sz="0" w:space="0" w:color="auto"/>
        <w:right w:val="none" w:sz="0" w:space="0" w:color="auto"/>
      </w:divBdr>
      <w:divsChild>
        <w:div w:id="682442774">
          <w:marLeft w:val="0"/>
          <w:marRight w:val="0"/>
          <w:marTop w:val="0"/>
          <w:marBottom w:val="0"/>
          <w:divBdr>
            <w:top w:val="none" w:sz="0" w:space="0" w:color="auto"/>
            <w:left w:val="none" w:sz="0" w:space="0" w:color="auto"/>
            <w:bottom w:val="none" w:sz="0" w:space="0" w:color="auto"/>
            <w:right w:val="none" w:sz="0" w:space="0" w:color="auto"/>
          </w:divBdr>
          <w:divsChild>
            <w:div w:id="1981495331">
              <w:marLeft w:val="0"/>
              <w:marRight w:val="0"/>
              <w:marTop w:val="0"/>
              <w:marBottom w:val="0"/>
              <w:divBdr>
                <w:top w:val="none" w:sz="0" w:space="0" w:color="auto"/>
                <w:left w:val="none" w:sz="0" w:space="0" w:color="auto"/>
                <w:bottom w:val="none" w:sz="0" w:space="0" w:color="auto"/>
                <w:right w:val="none" w:sz="0" w:space="0" w:color="auto"/>
              </w:divBdr>
              <w:divsChild>
                <w:div w:id="385690747">
                  <w:marLeft w:val="0"/>
                  <w:marRight w:val="0"/>
                  <w:marTop w:val="0"/>
                  <w:marBottom w:val="0"/>
                  <w:divBdr>
                    <w:top w:val="none" w:sz="0" w:space="0" w:color="auto"/>
                    <w:left w:val="none" w:sz="0" w:space="0" w:color="auto"/>
                    <w:bottom w:val="none" w:sz="0" w:space="0" w:color="auto"/>
                    <w:right w:val="none" w:sz="0" w:space="0" w:color="auto"/>
                  </w:divBdr>
                  <w:divsChild>
                    <w:div w:id="1291008138">
                      <w:marLeft w:val="0"/>
                      <w:marRight w:val="0"/>
                      <w:marTop w:val="0"/>
                      <w:marBottom w:val="0"/>
                      <w:divBdr>
                        <w:top w:val="none" w:sz="0" w:space="0" w:color="auto"/>
                        <w:left w:val="none" w:sz="0" w:space="0" w:color="auto"/>
                        <w:bottom w:val="none" w:sz="0" w:space="0" w:color="auto"/>
                        <w:right w:val="none" w:sz="0" w:space="0" w:color="auto"/>
                      </w:divBdr>
                      <w:divsChild>
                        <w:div w:id="583681408">
                          <w:marLeft w:val="0"/>
                          <w:marRight w:val="0"/>
                          <w:marTop w:val="0"/>
                          <w:marBottom w:val="0"/>
                          <w:divBdr>
                            <w:top w:val="none" w:sz="0" w:space="0" w:color="auto"/>
                            <w:left w:val="none" w:sz="0" w:space="0" w:color="auto"/>
                            <w:bottom w:val="none" w:sz="0" w:space="0" w:color="auto"/>
                            <w:right w:val="none" w:sz="0" w:space="0" w:color="auto"/>
                          </w:divBdr>
                          <w:divsChild>
                            <w:div w:id="1876039459">
                              <w:marLeft w:val="0"/>
                              <w:marRight w:val="0"/>
                              <w:marTop w:val="0"/>
                              <w:marBottom w:val="0"/>
                              <w:divBdr>
                                <w:top w:val="none" w:sz="0" w:space="0" w:color="auto"/>
                                <w:left w:val="none" w:sz="0" w:space="0" w:color="auto"/>
                                <w:bottom w:val="none" w:sz="0" w:space="0" w:color="auto"/>
                                <w:right w:val="none" w:sz="0" w:space="0" w:color="auto"/>
                              </w:divBdr>
                              <w:divsChild>
                                <w:div w:id="31804931">
                                  <w:marLeft w:val="0"/>
                                  <w:marRight w:val="0"/>
                                  <w:marTop w:val="0"/>
                                  <w:marBottom w:val="0"/>
                                  <w:divBdr>
                                    <w:top w:val="none" w:sz="0" w:space="0" w:color="auto"/>
                                    <w:left w:val="none" w:sz="0" w:space="0" w:color="auto"/>
                                    <w:bottom w:val="none" w:sz="0" w:space="0" w:color="auto"/>
                                    <w:right w:val="none" w:sz="0" w:space="0" w:color="auto"/>
                                  </w:divBdr>
                                  <w:divsChild>
                                    <w:div w:id="1901357019">
                                      <w:marLeft w:val="0"/>
                                      <w:marRight w:val="0"/>
                                      <w:marTop w:val="0"/>
                                      <w:marBottom w:val="0"/>
                                      <w:divBdr>
                                        <w:top w:val="none" w:sz="0" w:space="0" w:color="auto"/>
                                        <w:left w:val="none" w:sz="0" w:space="0" w:color="auto"/>
                                        <w:bottom w:val="none" w:sz="0" w:space="0" w:color="auto"/>
                                        <w:right w:val="none" w:sz="0" w:space="0" w:color="auto"/>
                                      </w:divBdr>
                                    </w:div>
                                    <w:div w:id="19043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17923197">
      <w:bodyDiv w:val="1"/>
      <w:marLeft w:val="0"/>
      <w:marRight w:val="0"/>
      <w:marTop w:val="0"/>
      <w:marBottom w:val="0"/>
      <w:divBdr>
        <w:top w:val="none" w:sz="0" w:space="0" w:color="auto"/>
        <w:left w:val="none" w:sz="0" w:space="0" w:color="auto"/>
        <w:bottom w:val="none" w:sz="0" w:space="0" w:color="auto"/>
        <w:right w:val="none" w:sz="0" w:space="0" w:color="auto"/>
      </w:divBdr>
      <w:divsChild>
        <w:div w:id="530807561">
          <w:marLeft w:val="547"/>
          <w:marRight w:val="0"/>
          <w:marTop w:val="0"/>
          <w:marBottom w:val="0"/>
          <w:divBdr>
            <w:top w:val="none" w:sz="0" w:space="0" w:color="auto"/>
            <w:left w:val="none" w:sz="0" w:space="0" w:color="auto"/>
            <w:bottom w:val="none" w:sz="0" w:space="0" w:color="auto"/>
            <w:right w:val="none" w:sz="0" w:space="0" w:color="auto"/>
          </w:divBdr>
        </w:div>
      </w:divsChild>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41595938">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44394795">
      <w:bodyDiv w:val="1"/>
      <w:marLeft w:val="0"/>
      <w:marRight w:val="0"/>
      <w:marTop w:val="0"/>
      <w:marBottom w:val="0"/>
      <w:divBdr>
        <w:top w:val="none" w:sz="0" w:space="0" w:color="auto"/>
        <w:left w:val="none" w:sz="0" w:space="0" w:color="auto"/>
        <w:bottom w:val="none" w:sz="0" w:space="0" w:color="auto"/>
        <w:right w:val="none" w:sz="0" w:space="0" w:color="auto"/>
      </w:divBdr>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77601592">
      <w:bodyDiv w:val="1"/>
      <w:marLeft w:val="0"/>
      <w:marRight w:val="0"/>
      <w:marTop w:val="0"/>
      <w:marBottom w:val="0"/>
      <w:divBdr>
        <w:top w:val="none" w:sz="0" w:space="0" w:color="auto"/>
        <w:left w:val="none" w:sz="0" w:space="0" w:color="auto"/>
        <w:bottom w:val="none" w:sz="0" w:space="0" w:color="auto"/>
        <w:right w:val="none" w:sz="0" w:space="0" w:color="auto"/>
      </w:divBdr>
      <w:divsChild>
        <w:div w:id="745036148">
          <w:marLeft w:val="0"/>
          <w:marRight w:val="0"/>
          <w:marTop w:val="0"/>
          <w:marBottom w:val="0"/>
          <w:divBdr>
            <w:top w:val="none" w:sz="0" w:space="0" w:color="auto"/>
            <w:left w:val="none" w:sz="0" w:space="0" w:color="auto"/>
            <w:bottom w:val="none" w:sz="0" w:space="0" w:color="auto"/>
            <w:right w:val="none" w:sz="0" w:space="0" w:color="auto"/>
          </w:divBdr>
          <w:divsChild>
            <w:div w:id="1895383719">
              <w:marLeft w:val="0"/>
              <w:marRight w:val="0"/>
              <w:marTop w:val="0"/>
              <w:marBottom w:val="0"/>
              <w:divBdr>
                <w:top w:val="none" w:sz="0" w:space="0" w:color="auto"/>
                <w:left w:val="none" w:sz="0" w:space="0" w:color="auto"/>
                <w:bottom w:val="none" w:sz="0" w:space="0" w:color="auto"/>
                <w:right w:val="none" w:sz="0" w:space="0" w:color="auto"/>
              </w:divBdr>
              <w:divsChild>
                <w:div w:id="405693670">
                  <w:marLeft w:val="0"/>
                  <w:marRight w:val="0"/>
                  <w:marTop w:val="0"/>
                  <w:marBottom w:val="0"/>
                  <w:divBdr>
                    <w:top w:val="none" w:sz="0" w:space="0" w:color="auto"/>
                    <w:left w:val="none" w:sz="0" w:space="0" w:color="auto"/>
                    <w:bottom w:val="none" w:sz="0" w:space="0" w:color="auto"/>
                    <w:right w:val="none" w:sz="0" w:space="0" w:color="auto"/>
                  </w:divBdr>
                  <w:divsChild>
                    <w:div w:id="611209909">
                      <w:marLeft w:val="0"/>
                      <w:marRight w:val="0"/>
                      <w:marTop w:val="0"/>
                      <w:marBottom w:val="0"/>
                      <w:divBdr>
                        <w:top w:val="none" w:sz="0" w:space="0" w:color="auto"/>
                        <w:left w:val="none" w:sz="0" w:space="0" w:color="auto"/>
                        <w:bottom w:val="none" w:sz="0" w:space="0" w:color="auto"/>
                        <w:right w:val="none" w:sz="0" w:space="0" w:color="auto"/>
                      </w:divBdr>
                      <w:divsChild>
                        <w:div w:id="227495145">
                          <w:marLeft w:val="0"/>
                          <w:marRight w:val="5"/>
                          <w:marTop w:val="0"/>
                          <w:marBottom w:val="0"/>
                          <w:divBdr>
                            <w:top w:val="none" w:sz="0" w:space="0" w:color="auto"/>
                            <w:left w:val="none" w:sz="0" w:space="0" w:color="auto"/>
                            <w:bottom w:val="none" w:sz="0" w:space="0" w:color="auto"/>
                            <w:right w:val="none" w:sz="0" w:space="0" w:color="auto"/>
                          </w:divBdr>
                          <w:divsChild>
                            <w:div w:id="1784886279">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1983076527">
      <w:bodyDiv w:val="1"/>
      <w:marLeft w:val="0"/>
      <w:marRight w:val="0"/>
      <w:marTop w:val="0"/>
      <w:marBottom w:val="0"/>
      <w:divBdr>
        <w:top w:val="none" w:sz="0" w:space="0" w:color="auto"/>
        <w:left w:val="none" w:sz="0" w:space="0" w:color="auto"/>
        <w:bottom w:val="none" w:sz="0" w:space="0" w:color="auto"/>
        <w:right w:val="none" w:sz="0" w:space="0" w:color="auto"/>
      </w:divBdr>
      <w:divsChild>
        <w:div w:id="849026410">
          <w:marLeft w:val="547"/>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eimas.lrs.lt/portal/legalAct/lt/TAP/84e871907ac611e98a8298567570d639?positionInSearchResults=5&amp;searchModelUUID=beab79ad-d0bc-49c4-8136-a41c5a888e6b" TargetMode="External"/><Relationship Id="rId117" Type="http://schemas.openxmlformats.org/officeDocument/2006/relationships/hyperlink" Target="https://e-seimas.lrs.lt/portal/legalAct/lt/TAP/947b70c0f9fd11e89b04a534c5aaf5ce?positionInSearchResults=2&amp;searchModelUUID=51db3868-ebec-47ff-9efd-e35551881c75" TargetMode="External"/><Relationship Id="rId21" Type="http://schemas.openxmlformats.org/officeDocument/2006/relationships/hyperlink" Target="https://e-seimas.lrs.lt/portal/legalAct/lt/TAP/7a04e900aed511e9b43db72f2154cfa0?positionInSearchResults=1&amp;searchModelUUID=ae13323e-58e3-4cf5-8e23-89af57dbde88" TargetMode="External"/><Relationship Id="rId42" Type="http://schemas.openxmlformats.org/officeDocument/2006/relationships/hyperlink" Target="https://e-seimas.lrs.lt/portal/legalAct/lt/TAK/de4f88800ff111e9b79ed4f43836384a?positionInSearchResults=5&amp;searchModelUUID=f0395fbe-5bcc-4c87-bd89-398693054ae2" TargetMode="External"/><Relationship Id="rId47" Type="http://schemas.openxmlformats.org/officeDocument/2006/relationships/hyperlink" Target="https://e-seimas.lrs.lt/portal/legalAct/lt/TAK/b10254c0919711e98a8298567570d639?positionInSearchResults=11&amp;searchModelUUID=1ff086c6-6899-42e5-810e-bf68e3071986" TargetMode="External"/><Relationship Id="rId63" Type="http://schemas.openxmlformats.org/officeDocument/2006/relationships/hyperlink" Target="https://e-seimas.lrs.lt/portal/legalAct/lt/TAP/2b1247a0718811e99ceae2890faa4193?positionInSearchResults=2&amp;searchModelUUID=e2b67d0b-96f6-41df-ae30-ae4083ca49d6" TargetMode="External"/><Relationship Id="rId68" Type="http://schemas.openxmlformats.org/officeDocument/2006/relationships/hyperlink" Target="https://e-seimas.lrs.lt/portal/legalAct/lt/TAD/fd67a140882711e98a8298567570d639?positionInSearchResults=0&amp;searchModelUUID=23653547-0afe-48d3-b1a6-1139bc98cc50" TargetMode="External"/><Relationship Id="rId84" Type="http://schemas.openxmlformats.org/officeDocument/2006/relationships/hyperlink" Target="https://e-seimas.lrs.lt/portal/legalAct/lt/TAP/510928b0046a11e98a758703636ea610?positionInSearchResults=8&amp;searchModelUUID=3dd95da2-deba-4aee-b20c-97b20862dfae" TargetMode="External"/><Relationship Id="rId89" Type="http://schemas.openxmlformats.org/officeDocument/2006/relationships/hyperlink" Target="https://e-seimas.lrs.lt/portal/legalAct/lt/TAK/2ad592200ff311e9b79ed4f43836384a?positionInSearchResults=4&amp;searchModelUUID=f0395fbe-5bcc-4c87-bd89-398693054ae2" TargetMode="External"/><Relationship Id="rId112" Type="http://schemas.openxmlformats.org/officeDocument/2006/relationships/hyperlink" Target="https://www.e-tar.lt/portal/lt/legalAct/18a37f0098c811e9ae2e9d61b1f977b3" TargetMode="External"/><Relationship Id="rId16" Type="http://schemas.openxmlformats.org/officeDocument/2006/relationships/hyperlink" Target="https://e-seimas.lrs.lt/portal/legalAct/lt/TAP/942c5950189c11e9bd28d9a28a9e9ad9?positionInSearchResults=7&amp;searchModelUUID=50495154-b1c9-409b-9978-eba58ecefb0a" TargetMode="External"/><Relationship Id="rId107" Type="http://schemas.openxmlformats.org/officeDocument/2006/relationships/hyperlink" Target="https://e-seimas.lrs.lt/portal/legalAct/lt/TAP/601cc1b0494111e98bc2ba0c0453c004?positionInSearchResults=2&amp;searchModelUUID=23653547-0afe-48d3-b1a6-1139bc98cc50" TargetMode="External"/><Relationship Id="rId11" Type="http://schemas.openxmlformats.org/officeDocument/2006/relationships/endnotes" Target="endnotes.xml"/><Relationship Id="rId32" Type="http://schemas.openxmlformats.org/officeDocument/2006/relationships/hyperlink" Target="https://e-seimas.lrs.lt/portal/legalAct/lt/TAD/a734eca2940d11e9aab6d8dd69c6da66?jfwid=-1c70392c8f" TargetMode="External"/><Relationship Id="rId37" Type="http://schemas.openxmlformats.org/officeDocument/2006/relationships/hyperlink" Target="https://e-seimas.lrs.lt/portal/legalAct/lt/TAK/de7fdcc00ff011e9b79ed4f43836384a?positionInSearchResults=8&amp;searchModelUUID=1ff086c6-6899-42e5-810e-bf68e3071986" TargetMode="External"/><Relationship Id="rId53" Type="http://schemas.openxmlformats.org/officeDocument/2006/relationships/hyperlink" Target="https://e-seimas.lrs.lt/portal/legalAct/lt/TAK/bdbae0208dc711e98a8298567570d639?positionInSearchResults=2&amp;searchModelUUID=e2b67d0b-96f6-41df-ae30-ae4083ca49d6" TargetMode="External"/><Relationship Id="rId58" Type="http://schemas.openxmlformats.org/officeDocument/2006/relationships/hyperlink" Target="https://e-seimas.lrs.lt/portal/legalAct/lt/TAK/248cb4a054f211e88525a4bc7611b788?positionInSearchResults=5&amp;searchModelUUID=e2b67d0b-96f6-41df-ae30-ae4083ca49d6" TargetMode="External"/><Relationship Id="rId74" Type="http://schemas.openxmlformats.org/officeDocument/2006/relationships/hyperlink" Target="https://e-seimas.lrs.lt/portal/legalAct/lt/TAD/935cb7c2a6fb11e9aab6d8dd69c6da66?positionInSearchResults=0&amp;searchModelUUID=23653547-0afe-48d3-b1a6-1139bc98cc50" TargetMode="External"/><Relationship Id="rId79" Type="http://schemas.openxmlformats.org/officeDocument/2006/relationships/hyperlink" Target="https://e-seimas.lrs.lt/portal/legalAct/lt/TAP/59d98590e31b11e8bcacfff937113a43?positionInSearchResults=3&amp;searchModelUUID=a501166a-6199-4fd8-bf51-45ff90d6f2c1" TargetMode="External"/><Relationship Id="rId102" Type="http://schemas.openxmlformats.org/officeDocument/2006/relationships/hyperlink" Target="https://e-seimas.lrs.lt/portal/legalAct/lt/TAP/68ed6a005e7e11e896f6c1bcca8cd3a8?positionInSearchResults=3&amp;searchModelUUID=23653547-0afe-48d3-b1a6-1139bc98cc50" TargetMode="External"/><Relationship Id="rId123"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s://e-seimas.lrs.lt/portal/legalAct/lt/TAD/2ae6a4f06a4f11e99684a7f33a9827ac?positionInSearchResults=0&amp;searchModelUUID=f0395fbe-5bcc-4c87-bd89-398693054ae2" TargetMode="External"/><Relationship Id="rId82" Type="http://schemas.openxmlformats.org/officeDocument/2006/relationships/hyperlink" Target="https://e-seimas.lrs.lt/portal/legalAct/lt/TAP/0b89f0e0c7ce11e883c7a8f929bfc500?positionInSearchResults=5&amp;searchModelUUID=4f0526f0-38b4-414b-a134-6a7dbbc090a5" TargetMode="External"/><Relationship Id="rId90" Type="http://schemas.openxmlformats.org/officeDocument/2006/relationships/hyperlink" Target="https://e-seimas.lrs.lt/portal/legalAct/lt/TAK/fcdf7f62829e11e98a8298567570d639?positionInSearchResults=8&amp;searchModelUUID=9946bb57-b208-44e5-95b4-0bbdf7cd35d3" TargetMode="External"/><Relationship Id="rId95" Type="http://schemas.openxmlformats.org/officeDocument/2006/relationships/hyperlink" Target="https://e-seimas.lrs.lt/portal/legalAct/lt/TAD/cfd341e2aa1311e9aab6d8dd69c6da66?positionInSearchResults=0&amp;searchModelUUID=f350d549-5560-45e1-aabf-c42498cb2d25" TargetMode="External"/><Relationship Id="rId19" Type="http://schemas.openxmlformats.org/officeDocument/2006/relationships/hyperlink" Target="https://e-seimas.lrs.lt/portal/legalAct/lt/TAD/85e635b2ae0f11e9b43db72f2154cfa0?jfwid=-1c70392c84" TargetMode="External"/><Relationship Id="rId14" Type="http://schemas.openxmlformats.org/officeDocument/2006/relationships/hyperlink" Target="https://e-seimas.lrs.lt/portal/legalAct/lt/TAP/56bcf660189c11e9bd28d9a28a9e9ad9?positionInSearchResults=15&amp;searchModelUUID=5e8abb1e-dc02-4b48-97f4-393cb4f0cee1" TargetMode="External"/><Relationship Id="rId22" Type="http://schemas.openxmlformats.org/officeDocument/2006/relationships/hyperlink" Target="https://e-seimas.lrs.lt/portal/legalAct/lt/TAP/7a1cae50ad3611e9b43db72f2154cfa0?positionInSearchResults=13&amp;searchModelUUID=ae13323e-58e3-4cf5-8e23-89af57dbde88" TargetMode="External"/><Relationship Id="rId27" Type="http://schemas.openxmlformats.org/officeDocument/2006/relationships/hyperlink" Target="https://e-seimas.lrs.lt/portal/legalAct/lt/TAP/d2a6c9907ac611e98a8298567570d639?positionInSearchResults=5&amp;searchModelUUID=beab79ad-d0bc-49c4-8136-a41c5a888e6b" TargetMode="External"/><Relationship Id="rId30" Type="http://schemas.openxmlformats.org/officeDocument/2006/relationships/hyperlink" Target="https://e-seimas.lrs.lt/portal/legalAct/lt/TAD/7afd9cb3940111e9aab6d8dd69c6da66?positionInSearchResults=0&amp;searchModelUUID=beab79ad-d0bc-49c4-8136-a41c5a888e6b" TargetMode="External"/><Relationship Id="rId35" Type="http://schemas.openxmlformats.org/officeDocument/2006/relationships/hyperlink" Target="https://e-seimas.lrs.lt/portal/legalAct/lt/TAP/43eb3320253611e9b246d9cc49389932?positionInSearchResults=6&amp;searchModelUUID=a501166a-6199-4fd8-bf51-45ff90d6f2c1" TargetMode="External"/><Relationship Id="rId43" Type="http://schemas.openxmlformats.org/officeDocument/2006/relationships/hyperlink" Target="https://e-seimas.lrs.lt/portal/legalAct/lt/TAK/2ad592200ff311e9b79ed4f43836384a?positionInSearchResults=4&amp;searchModelUUID=f0395fbe-5bcc-4c87-bd89-398693054ae2" TargetMode="External"/><Relationship Id="rId48" Type="http://schemas.openxmlformats.org/officeDocument/2006/relationships/hyperlink" Target="https://e-seimas.lrs.lt/portal/legalAct/lt/TAK/6c59cc30a92111e9aab6d8dd69c6da66?positionInSearchResults=4&amp;searchModelUUID=1ff086c6-6899-42e5-810e-bf68e3071986" TargetMode="External"/><Relationship Id="rId56" Type="http://schemas.openxmlformats.org/officeDocument/2006/relationships/hyperlink" Target="https://e-seimas.lrs.lt/portal/legalAct/lt/TAK/add87c7077b611e99ceae2890faa4193?positionInSearchResults=4&amp;searchModelUUID=1ff086c6-6899-42e5-810e-bf68e3071986" TargetMode="External"/><Relationship Id="rId64" Type="http://schemas.openxmlformats.org/officeDocument/2006/relationships/hyperlink" Target="https://e-seimas.lrs.lt/portal/legalAct/lt/TAP/5fe97350c0a211e883c7a8f929bfc500?positionInSearchResults=7&amp;searchModelUUID=23653547-0afe-48d3-b1a6-1139bc98cc50" TargetMode="External"/><Relationship Id="rId69" Type="http://schemas.openxmlformats.org/officeDocument/2006/relationships/hyperlink" Target="https://e-seimas.lrs.lt/portal/legalAct/lt/TAD/4e77bc50882811e98a8298567570d639?positionInSearchResults=0&amp;searchModelUUID=23653547-0afe-48d3-b1a6-1139bc98cc50" TargetMode="External"/><Relationship Id="rId77" Type="http://schemas.openxmlformats.org/officeDocument/2006/relationships/hyperlink" Target="https://e-seimas.lrs.lt/portal/legalAct/lt/TAK/6367f1d0f21d11e89d4ad92e8434e309?positionInSearchResults=5&amp;searchModelUUID=e77843b5-d729-4bac-8e1f-5cc86a26b359" TargetMode="External"/><Relationship Id="rId100" Type="http://schemas.openxmlformats.org/officeDocument/2006/relationships/hyperlink" Target="https://e-seimas.lrs.lt/portal/legalAct/lt/TAP/3f0c93905e7a11e896f6c1bcca8cd3a8?positionInSearchResults=3&amp;searchModelUUID=23653547-0afe-48d3-b1a6-1139bc98cc50" TargetMode="External"/><Relationship Id="rId105" Type="http://schemas.openxmlformats.org/officeDocument/2006/relationships/hyperlink" Target="https://e-seimas.lrs.lt/portal/legalAct/lt/TAP/88b65b705e7f11e896f6c1bcca8cd3a8?positionInSearchResults=2&amp;searchModelUUID=23653547-0afe-48d3-b1a6-1139bc98cc50" TargetMode="External"/><Relationship Id="rId113" Type="http://schemas.openxmlformats.org/officeDocument/2006/relationships/hyperlink" Target="https://e-seimas.lrs.lt/portal/legalAct/lt/TAP/fef08ff09bbe11e8aa33fe8f0fea665f?positionInSearchResults=2&amp;searchModelUUID=23653547-0afe-48d3-b1a6-1139bc98cc50" TargetMode="External"/><Relationship Id="rId118" Type="http://schemas.openxmlformats.org/officeDocument/2006/relationships/hyperlink" Target="https://ec.europa.eu/info/sites/info/files/2019-european-semester-national-reform-programme-lithuania_lt.pdf" TargetMode="External"/><Relationship Id="rId8" Type="http://schemas.openxmlformats.org/officeDocument/2006/relationships/settings" Target="settings.xml"/><Relationship Id="rId51" Type="http://schemas.openxmlformats.org/officeDocument/2006/relationships/hyperlink" Target="https://e-seimas.lrs.lt/portal/legalAct/lt/TAK/c88ab84034da11e98893d5af47354b00?positionInSearchResults=7&amp;searchModelUUID=e2b67d0b-96f6-41df-ae30-ae4083ca49d6" TargetMode="External"/><Relationship Id="rId72" Type="http://schemas.openxmlformats.org/officeDocument/2006/relationships/hyperlink" Target="https://e-seimas.lrs.lt/portal/legalAct/lt/TAP/f5a468606fbf11e99ceae2890faa4193?positionInSearchResults=5&amp;searchModelUUID=23653547-0afe-48d3-b1a6-1139bc98cc50" TargetMode="External"/><Relationship Id="rId80" Type="http://schemas.openxmlformats.org/officeDocument/2006/relationships/hyperlink" Target="https://e-seimas.lrs.lt/portal/legalAct/lt/TAP/8b6c49b0753f11e99ceae2890faa4193?positionInSearchResults=8&amp;searchModelUUID=2b425c82-6c9c-4a5a-a65d-56f698db850e" TargetMode="External"/><Relationship Id="rId85" Type="http://schemas.openxmlformats.org/officeDocument/2006/relationships/hyperlink" Target="https://e-seimas.lrs.lt/portal/legalAct/lt/TAD/aed0aeb26cab11e99684a7f33a9827ac?jfwid=-1c70392bsv" TargetMode="External"/><Relationship Id="rId93" Type="http://schemas.openxmlformats.org/officeDocument/2006/relationships/hyperlink" Target="https://e-seimas.lrs.lt/portal/legalAct/lt/TAK/45baf79282a011e98a8298567570d639?positionInSearchResults=8&amp;searchModelUUID=9946bb57-b208-44e5-95b4-0bbdf7cd35d3" TargetMode="External"/><Relationship Id="rId98" Type="http://schemas.openxmlformats.org/officeDocument/2006/relationships/hyperlink" Target="https://e-seimas.lrs.lt/portal/legalAct/lt/TAD/7bf28530aa1411e9aab6d8dd69c6da66?positionInSearchResults=0&amp;searchModelUUID=9946bb57-b208-44e5-95b4-0bbdf7cd35d3" TargetMode="External"/><Relationship Id="rId12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e-seimas.lrs.lt/portal/legalAct/lt/TAP/1deeb9e0189c11e9bd28d9a28a9e9ad9?positionInSearchResults=14&amp;searchModelUUID=cdd9c736-b4b8-4746-b7dc-e9f2bb3b190d" TargetMode="External"/><Relationship Id="rId17" Type="http://schemas.openxmlformats.org/officeDocument/2006/relationships/hyperlink" Target="https://e-seimas.lrs.lt/portal/legalAct/lt/TAD/3f4d95109d5911e9aab6d8dd69c6da66?jfwid=-1c70392cc6" TargetMode="External"/><Relationship Id="rId25" Type="http://schemas.openxmlformats.org/officeDocument/2006/relationships/hyperlink" Target="https://e-seimas.lrs.lt/portal/legalAct/lt/TAP/303c92207ac611e98a8298567570d639?positionInSearchResults=6&amp;searchModelUUID=beab79ad-d0bc-49c4-8136-a41c5a888e6b" TargetMode="External"/><Relationship Id="rId33" Type="http://schemas.openxmlformats.org/officeDocument/2006/relationships/hyperlink" Target="https://e-seimas.lrs.lt/portal/legalAct/lt/TAP/9d526ee05c3811e99684a7f33a9827ac?positionInSearchResults=13&amp;searchModelUUID=d54bea2a-7f44-4724-abe1-11be84dcf345" TargetMode="External"/><Relationship Id="rId38" Type="http://schemas.openxmlformats.org/officeDocument/2006/relationships/hyperlink" Target="https://e-seimas.lrs.lt/portal/legalAct/lt/TAK/728b24c00ff011e9b79ed4f43836384a?positionInSearchResults=8&amp;searchModelUUID=1ff086c6-6899-42e5-810e-bf68e3071986" TargetMode="External"/><Relationship Id="rId46" Type="http://schemas.openxmlformats.org/officeDocument/2006/relationships/hyperlink" Target="https://e-seimas.lrs.lt/portal/legalAct/lt/TAK/f9694600a94e11e9aab6d8dd69c6da66?positionInSearchResults=1&amp;searchModelUUID=1ff086c6-6899-42e5-810e-bf68e3071986" TargetMode="External"/><Relationship Id="rId59" Type="http://schemas.openxmlformats.org/officeDocument/2006/relationships/hyperlink" Target="https://e-seimas.lrs.lt/portal/legalAct/lt/TAK/26e91b50f21b11e89d4ad92e8434e309?positionInSearchResults=8&amp;searchModelUUID=f0395fbe-5bcc-4c87-bd89-398693054ae2" TargetMode="External"/><Relationship Id="rId67" Type="http://schemas.openxmlformats.org/officeDocument/2006/relationships/hyperlink" Target="https://e-seimas.lrs.lt/portal/legalAct/lt/TAP/b6fc072067e611e99684a7f33a9827ac?positionInSearchResults=2&amp;searchModelUUID=838853f5-24d3-46cc-993f-0e8dc48ae161" TargetMode="External"/><Relationship Id="rId103" Type="http://schemas.openxmlformats.org/officeDocument/2006/relationships/hyperlink" Target="https://e-seimas.lrs.lt/portal/legalAct/lt/TAP/c7e453c05e7e11e896f6c1bcca8cd3a8?positionInSearchResults=2&amp;searchModelUUID=23653547-0afe-48d3-b1a6-1139bc98cc50" TargetMode="External"/><Relationship Id="rId108" Type="http://schemas.openxmlformats.org/officeDocument/2006/relationships/hyperlink" Target="https://e-seimas.lrs.lt/portal/legalAct/lt/TAD/d86f78c5a86811e9aab6d8dd69c6da66?jfwid=85ozgsxze" TargetMode="External"/><Relationship Id="rId116" Type="http://schemas.openxmlformats.org/officeDocument/2006/relationships/hyperlink" Target="https://e-seimas.lrs.lt/portal/legalAct/lt/TAP/0475a0e0f9fd11e89b04a534c5aaf5ce?positionInSearchResults=2&amp;searchModelUUID=51db3868-ebec-47ff-9efd-e35551881c75" TargetMode="External"/><Relationship Id="rId124" Type="http://schemas.openxmlformats.org/officeDocument/2006/relationships/fontTable" Target="fontTable.xml"/><Relationship Id="rId20" Type="http://schemas.openxmlformats.org/officeDocument/2006/relationships/hyperlink" Target="https://e-seimas.lrs.lt/portal/legalAct/lt/TAP/7b22865086ba11e98a8298567570d639?positionInSearchResults=2&amp;searchModelUUID=50495154-b1c9-409b-9978-eba58ecefb0a" TargetMode="External"/><Relationship Id="rId41" Type="http://schemas.openxmlformats.org/officeDocument/2006/relationships/hyperlink" Target="https://e-seimas.lrs.lt/portal/legalAct/lt/TAK/d2380d800fef11e9b79ed4f43836384a?positionInSearchResults=5&amp;searchModelUUID=f0395fbe-5bcc-4c87-bd89-398693054ae2" TargetMode="External"/><Relationship Id="rId54" Type="http://schemas.openxmlformats.org/officeDocument/2006/relationships/hyperlink" Target="https://e-seimas.lrs.lt/portal/legalAct/lt/TAD/c3e1d470a6fb11e9aab6d8dd69c6da66?positionInSearchResults=0&amp;searchModelUUID=e2b67d0b-96f6-41df-ae30-ae4083ca49d6" TargetMode="External"/><Relationship Id="rId62" Type="http://schemas.openxmlformats.org/officeDocument/2006/relationships/hyperlink" Target="https://e-seimas.lrs.lt/portal/legalAct/lt/TAP/2b1247a0718811e99ceae2890faa4193?positionInSearchResults=2&amp;searchModelUUID=e2b67d0b-96f6-41df-ae30-ae4083ca49d6" TargetMode="External"/><Relationship Id="rId70" Type="http://schemas.openxmlformats.org/officeDocument/2006/relationships/hyperlink" Target="https://e-seimas.lrs.lt/portal/legalAct/lt/TAP/d4eb4350027411e8a2469c61d7bb0a92?positionInSearchResults=7&amp;searchModelUUID=35ba6b67-af7f-4bf6-8913-cd9131cf8f5d" TargetMode="External"/><Relationship Id="rId75" Type="http://schemas.openxmlformats.org/officeDocument/2006/relationships/hyperlink" Target="https://e-seimas.lrs.lt/portal/legalAct/lt/TAP/6421f560343c11e98893d5af47354b00?positionInSearchResults=7&amp;searchModelUUID=23653547-0afe-48d3-b1a6-1139bc98cc50" TargetMode="External"/><Relationship Id="rId83" Type="http://schemas.openxmlformats.org/officeDocument/2006/relationships/hyperlink" Target="https://tais.lrs.lt/tais/actDHSDocumentShow?docOid=2c23de20f70711e895b0d54d3db20123" TargetMode="External"/><Relationship Id="rId88" Type="http://schemas.openxmlformats.org/officeDocument/2006/relationships/hyperlink" Target="https://e-seimas.lrs.lt/portal/legalAct/lt/TAK/de4f88800ff111e9b79ed4f43836384a?positionInSearchResults=5&amp;searchModelUUID=f0395fbe-5bcc-4c87-bd89-398693054ae2" TargetMode="External"/><Relationship Id="rId91" Type="http://schemas.openxmlformats.org/officeDocument/2006/relationships/hyperlink" Target="https://e-seimas.lrs.lt/portal/legalAct/lt/TAK/828c1420829f11e98a8298567570d639?positionInSearchResults=9&amp;searchModelUUID=9946bb57-b208-44e5-95b4-0bbdf7cd35d3" TargetMode="External"/><Relationship Id="rId96" Type="http://schemas.openxmlformats.org/officeDocument/2006/relationships/hyperlink" Target="https://e-seimas.lrs.lt/portal/legalAct/lt/TAD/058f8372aa1411e9aab6d8dd69c6da66?positionInSearchResults=0&amp;searchModelUUID=9946bb57-b208-44e5-95b4-0bbdf7cd35d3" TargetMode="External"/><Relationship Id="rId111" Type="http://schemas.openxmlformats.org/officeDocument/2006/relationships/hyperlink" Target="https://www.e-tar.lt/portal/lt/legalAct/c80586b098c711e9ae2e9d61b1f977b3"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e-seimas.lrs.lt/portal/legalAct/lt/TAD/fefc6ef29d5811e9aab6d8dd69c6da66?jfwid=-1c70392cei" TargetMode="External"/><Relationship Id="rId23" Type="http://schemas.openxmlformats.org/officeDocument/2006/relationships/hyperlink" Target="https://e-seimas.lrs.lt/portal/legalAct/lt/TAP/e5768f607ac111e98a8298567570d639?positionInSearchResults=5&amp;searchModelUUID=beab79ad-d0bc-49c4-8136-a41c5a888e6b" TargetMode="External"/><Relationship Id="rId28" Type="http://schemas.openxmlformats.org/officeDocument/2006/relationships/hyperlink" Target="https://e-seimas.lrs.lt/portal/legalAct/lt/TAD/0f3d6232940111e9aab6d8dd69c6da66?positionInSearchResults=0&amp;searchModelUUID=beab79ad-d0bc-49c4-8136-a41c5a888e6b" TargetMode="External"/><Relationship Id="rId36" Type="http://schemas.openxmlformats.org/officeDocument/2006/relationships/hyperlink" Target="https://e-seimas.lrs.lt/portal/legalAct/lt/TAP/5b257720770311e99ceae2890faa4193?positionInSearchResults=1&amp;searchModelUUID=a501166a-6199-4fd8-bf51-45ff90d6f2c1" TargetMode="External"/><Relationship Id="rId49" Type="http://schemas.openxmlformats.org/officeDocument/2006/relationships/hyperlink" Target="https://e-seimas.lrs.lt/portal/legalAct/lt/TAD/8a8fb7f1c4b511e993cff47c25bfa28c?jfwid=85ozgsxz5" TargetMode="External"/><Relationship Id="rId57" Type="http://schemas.openxmlformats.org/officeDocument/2006/relationships/hyperlink" Target="https://e-seimas.lrs.lt/portal/legalAct/lt/TAK/d5bee87054f111e88525a4bc7611b788?positionInSearchResults=5&amp;searchModelUUID=e2b67d0b-96f6-41df-ae30-ae4083ca49d6" TargetMode="External"/><Relationship Id="rId106" Type="http://schemas.openxmlformats.org/officeDocument/2006/relationships/hyperlink" Target="https://e-seimas.lrs.lt/portal/legalAct/lt/TAP/82578b70b0fd11e8aa33fe8f0fea665f?positionInSearchResults=3&amp;searchModelUUID=23653547-0afe-48d3-b1a6-1139bc98cc50" TargetMode="External"/><Relationship Id="rId114" Type="http://schemas.openxmlformats.org/officeDocument/2006/relationships/hyperlink" Target="https://e-seimas.lrs.lt/portal/legalAct/lt/TAP/24dd1720401911e98893d5af47354b00?positionInSearchResults=27&amp;searchModelUUID=ccb0edcf-3b72-497f-9396-b8783d639321" TargetMode="External"/><Relationship Id="rId119" Type="http://schemas.openxmlformats.org/officeDocument/2006/relationships/hyperlink" Target="http://intranetas.lrs.lt/es/_layouts/15/listform.aspx?PageType=4&amp;ListId=5827ce74-1208-44eb-859f-7ff270819b80&amp;ID=2589&amp;RootFolder=*" TargetMode="External"/><Relationship Id="rId10" Type="http://schemas.openxmlformats.org/officeDocument/2006/relationships/footnotes" Target="footnotes.xml"/><Relationship Id="rId31" Type="http://schemas.openxmlformats.org/officeDocument/2006/relationships/hyperlink" Target="https://e-seimas.lrs.lt/portal/legalAct/lt/TAD/58f83ce2940d11e9aab6d8dd69c6da66?positionInSearchResults=0&amp;searchModelUUID=beab79ad-d0bc-49c4-8136-a41c5a888e6b" TargetMode="External"/><Relationship Id="rId44" Type="http://schemas.openxmlformats.org/officeDocument/2006/relationships/hyperlink" Target="https://e-seimas.lrs.lt/portal/legalAct/lt/TAK/f9f19ec0a92011e9aab6d8dd69c6da66?positionInSearchResults=1&amp;searchModelUUID=1ff086c6-6899-42e5-810e-bf68e3071986" TargetMode="External"/><Relationship Id="rId52" Type="http://schemas.openxmlformats.org/officeDocument/2006/relationships/hyperlink" Target="https://e-seimas.lrs.lt/portal/legalAct/lt/TAP/fffd76008dc711e98a8298567570d639?positionInSearchResults=1&amp;searchModelUUID=f0395fbe-5bcc-4c87-bd89-398693054ae2" TargetMode="External"/><Relationship Id="rId60" Type="http://schemas.openxmlformats.org/officeDocument/2006/relationships/hyperlink" Target="https://e-seimas.lrs.lt/portal/legalAct/lt/TAP/a90f87e04bb211e98bc2ba0c0453c004?positionInSearchResults=1&amp;searchModelUUID=e2b67d0b-96f6-41df-ae30-ae4083ca49d6" TargetMode="External"/><Relationship Id="rId65" Type="http://schemas.openxmlformats.org/officeDocument/2006/relationships/hyperlink" Target="https://e-seimas.lrs.lt/portal/legalAct/lt/TAP/c8847900c0a211e883c7a8f929bfc500?positionInSearchResults=8&amp;searchModelUUID=838853f5-24d3-46cc-993f-0e8dc48ae161" TargetMode="External"/><Relationship Id="rId73" Type="http://schemas.openxmlformats.org/officeDocument/2006/relationships/hyperlink" Target="https://e-seimas.lrs.lt/portal/legalAct/lt/TAP/fb8140b08d9b11e98a8298567570d639?positionInSearchResults=1&amp;searchModelUUID=23653547-0afe-48d3-b1a6-1139bc98cc50" TargetMode="External"/><Relationship Id="rId78" Type="http://schemas.openxmlformats.org/officeDocument/2006/relationships/hyperlink" Target="https://e-seimas.lrs.lt/portal/legalAct/lt/TAK/282ed5003b4911e98893d5af47354b00?positionInSearchResults=5&amp;searchModelUUID=ccb0edcf-3b72-497f-9396-b8783d639321" TargetMode="External"/><Relationship Id="rId81" Type="http://schemas.openxmlformats.org/officeDocument/2006/relationships/hyperlink" Target="https://e-seimas.lrs.lt/portal/legalAct/lt/TAP/0b022c5082a411e98a8298567570d639?positionInSearchResults=4&amp;searchModelUUID=b59266fe-1c77-459a-8fc8-03f8cf59318a" TargetMode="External"/><Relationship Id="rId86" Type="http://schemas.openxmlformats.org/officeDocument/2006/relationships/hyperlink" Target="https://e-seimas.lrs.lt/portal/legalAct/lt/TAK/5f4c18d00fe911e9b79ed4f43836384a?positionInSearchResults=5&amp;searchModelUUID=f0395fbe-5bcc-4c87-bd89-398693054ae2" TargetMode="External"/><Relationship Id="rId94" Type="http://schemas.openxmlformats.org/officeDocument/2006/relationships/hyperlink" Target="https://e-seimas.lrs.lt/portal/legalAct/lt/TAK/f58dcd0082a011e98a8298567570d639?positionInSearchResults=8&amp;searchModelUUID=9946bb57-b208-44e5-95b4-0bbdf7cd35d3" TargetMode="External"/><Relationship Id="rId99" Type="http://schemas.openxmlformats.org/officeDocument/2006/relationships/hyperlink" Target="https://e-seimas.lrs.lt/portal/legalAct/lt/TAD/de286d53aa1411e9aab6d8dd69c6da66?positionInSearchResults=0&amp;searchModelUUID=9946bb57-b208-44e5-95b4-0bbdf7cd35d3" TargetMode="External"/><Relationship Id="rId101" Type="http://schemas.openxmlformats.org/officeDocument/2006/relationships/hyperlink" Target="https://e-seimas.lrs.lt/portal/legalAct/lt/TAP/779287005e7b11e896f6c1bcca8cd3a8?positionInSearchResults=3&amp;searchModelUUID=23653547-0afe-48d3-b1a6-1139bc98cc50" TargetMode="External"/><Relationship Id="rId12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e-seimas.lrs.lt/portal/legalAct/lt/TAD/cc39be529d5811e9aab6d8dd69c6da66?jfwid=-1c70392cme" TargetMode="External"/><Relationship Id="rId18" Type="http://schemas.openxmlformats.org/officeDocument/2006/relationships/hyperlink" Target="https://e-seimas.lrs.lt/portal/legalAct/lt/TAP/9bdf81a0980711e9aab6d8dd69c6da66?positionInSearchResults=7&amp;searchModelUUID=50495154-b1c9-409b-9978-eba58ecefb0a" TargetMode="External"/><Relationship Id="rId39" Type="http://schemas.openxmlformats.org/officeDocument/2006/relationships/hyperlink" Target="https://e-seimas.lrs.lt/portal/legalAct/lt/TAK/981361600ff211e9b79ed4f43836384a?positionInSearchResults=7&amp;searchModelUUID=1ff086c6-6899-42e5-810e-bf68e3071986" TargetMode="External"/><Relationship Id="rId109" Type="http://schemas.openxmlformats.org/officeDocument/2006/relationships/hyperlink" Target="https://e-seimas.lrs.lt/portal/legalAct/lt/TAP/f4b895f0569e11e98bc2ba0c0453c004?positionInSearchResults=6&amp;searchModelUUID=23653547-0afe-48d3-b1a6-1139bc98cc50" TargetMode="External"/><Relationship Id="rId34" Type="http://schemas.openxmlformats.org/officeDocument/2006/relationships/hyperlink" Target="https://e-seimas.lrs.lt/portal/legalAct/lt/TAD/4b6ad390a86b11e9aab6d8dd69c6da66?jfwid=15oyztvthq" TargetMode="External"/><Relationship Id="rId50" Type="http://schemas.openxmlformats.org/officeDocument/2006/relationships/hyperlink" Target="https://e-seimas.lrs.lt/portal/legalAct/lt/TAP/8e6d9b5034df11e98893d5af47354b00?positionInSearchResults=4&amp;searchModelUUID=f0395fbe-5bcc-4c87-bd89-398693054ae2" TargetMode="External"/><Relationship Id="rId55" Type="http://schemas.openxmlformats.org/officeDocument/2006/relationships/hyperlink" Target="https://e-seimas.lrs.lt/portal/legalAct/lt/TAD/0a0044f0a6fc11e9aab6d8dd69c6da66?positionInSearchResults=0&amp;searchModelUUID=e2b67d0b-96f6-41df-ae30-ae4083ca49d6" TargetMode="External"/><Relationship Id="rId76" Type="http://schemas.openxmlformats.org/officeDocument/2006/relationships/hyperlink" Target="https://e-seimas.lrs.lt/portal/legalAct/lt/TAD/4d1b3821a86a11e9aab6d8dd69c6da66?positionInSearchResults=0&amp;searchModelUUID=23653547-0afe-48d3-b1a6-1139bc98cc50" TargetMode="External"/><Relationship Id="rId97" Type="http://schemas.openxmlformats.org/officeDocument/2006/relationships/hyperlink" Target="https://e-seimas.lrs.lt/portal/legalAct/lt/TAD/43d28a16aa1411e9aab6d8dd69c6da66?positionInSearchResults=0&amp;searchModelUUID=9946bb57-b208-44e5-95b4-0bbdf7cd35d3" TargetMode="External"/><Relationship Id="rId104" Type="http://schemas.openxmlformats.org/officeDocument/2006/relationships/hyperlink" Target="https://e-seimas.lrs.lt/portal/legalAct/lt/TAP/28878df05e7f11e896f6c1bcca8cd3a8?positionInSearchResults=3&amp;searchModelUUID=23653547-0afe-48d3-b1a6-1139bc98cc50" TargetMode="External"/><Relationship Id="rId120" Type="http://schemas.openxmlformats.org/officeDocument/2006/relationships/hyperlink" Target="http://ec.europa.eu/transparency/regdoc/rep/1/2019/LT/COM-2019-163-F1-LT-MAIN-PART-1.PDF" TargetMode="External"/><Relationship Id="rId125"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http://www3.lrs.lt/pls/inter/dokpaieska.rezult_l?p_nr=XIII-2239%20&amp;p_nuo=&amp;p_iki=&amp;p_org=&amp;p_drus=&amp;p_kalb_id=1&amp;p_title=&amp;p_text=&amp;p_pub=&amp;p_met=&amp;p_lnr=&amp;p_denr=&amp;p_es=0&amp;p_tid=&amp;p_tkid=&amp;p_t=0&amp;p_tr1=2&amp;p_tr2=2&amp;p_gal=&amp;p_rus=1" TargetMode="External"/><Relationship Id="rId92" Type="http://schemas.openxmlformats.org/officeDocument/2006/relationships/hyperlink" Target="https://e-seimas.lrs.lt/portal/legalAct/lt/TAK/df4edfd3829f11e98a8298567570d639?positionInSearchResults=9&amp;searchModelUUID=9946bb57-b208-44e5-95b4-0bbdf7cd35d3" TargetMode="External"/><Relationship Id="rId2" Type="http://schemas.openxmlformats.org/officeDocument/2006/relationships/customXml" Target="../customXml/item2.xml"/><Relationship Id="rId29" Type="http://schemas.openxmlformats.org/officeDocument/2006/relationships/hyperlink" Target="https://e-seimas.lrs.lt/portal/legalAct/lt/TAD/44722442940111e9aab6d8dd69c6da66?positionInSearchResults=0&amp;searchModelUUID=beab79ad-d0bc-49c4-8136-a41c5a888e6b" TargetMode="External"/><Relationship Id="rId24" Type="http://schemas.openxmlformats.org/officeDocument/2006/relationships/hyperlink" Target="https://e-seimas.lrs.lt/portal/legalAct/lt/TAP/b90f14707ac511e98a8298567570d639?positionInSearchResults=5&amp;searchModelUUID=beab79ad-d0bc-49c4-8136-a41c5a888e6b" TargetMode="External"/><Relationship Id="rId40" Type="http://schemas.openxmlformats.org/officeDocument/2006/relationships/hyperlink" Target="https://e-seimas.lrs.lt/portal/legalAct/lt/TAK/5f4c18d00fe911e9b79ed4f43836384a?positionInSearchResults=5&amp;searchModelUUID=f0395fbe-5bcc-4c87-bd89-398693054ae2" TargetMode="External"/><Relationship Id="rId45" Type="http://schemas.openxmlformats.org/officeDocument/2006/relationships/hyperlink" Target="https://e-seimas.lrs.lt/portal/legalAct/lt/TAK/6d345ed0a94f11e9aab6d8dd69c6da66?positionInSearchResults=2&amp;searchModelUUID=1ff086c6-6899-42e5-810e-bf68e3071986" TargetMode="External"/><Relationship Id="rId66" Type="http://schemas.openxmlformats.org/officeDocument/2006/relationships/hyperlink" Target="https://e-seimas.lrs.lt/portal/legalAct/lt/TAP/9f15ab8067e511e99684a7f33a9827ac?positionInSearchResults=1&amp;searchModelUUID=23653547-0afe-48d3-b1a6-1139bc98cc50" TargetMode="External"/><Relationship Id="rId87" Type="http://schemas.openxmlformats.org/officeDocument/2006/relationships/hyperlink" Target="https://e-seimas.lrs.lt/portal/legalAct/lt/TAK/d2380d800fef11e9b79ed4f43836384a?positionInSearchResults=5&amp;searchModelUUID=f0395fbe-5bcc-4c87-bd89-398693054ae2" TargetMode="External"/><Relationship Id="rId110" Type="http://schemas.openxmlformats.org/officeDocument/2006/relationships/hyperlink" Target="https://e-seimas.lrs.lt/portal/legalAct/lt/TAP/7ee7a590569f11e98bc2ba0c0453c004?positionInSearchResults=7&amp;searchModelUUID=23653547-0afe-48d3-b1a6-1139bc98cc50" TargetMode="External"/><Relationship Id="rId115" Type="http://schemas.openxmlformats.org/officeDocument/2006/relationships/hyperlink" Target="https://e-seimas.lrs.lt/portal/legalAct/lt/TAP/24dd1720401911e98893d5af47354b00?positionInSearchResults=27&amp;searchModelUUID=ccb0edcf-3b72-497f-9396-b8783d63932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Z6YWEJNPDQQR-713202759-18</_dlc_DocId>
    <_dlc_DocIdUrl xmlns="28130d43-1b56-4a10-ad88-2cd38123f4c1">
      <Url>https://intranetas.lrs.lt/7/_layouts/15/DocIdRedir.aspx?ID=Z6YWEJNPDQQR-713202759-18</Url>
      <Description>Z6YWEJNPDQQR-713202759-18</Description>
    </_dlc_DocIdUrl>
    <SkelbtiInternete xmlns="c89e9073-2100-4627-844d-46dfe2c0a562">true</SkelbtiInternete>
    <Priority xmlns="c89e9073-2100-4627-844d-46dfe2c0a562">6</Priority>
    <Kadencija xmlns="c89e9073-2100-4627-844d-46dfe2c0a562">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F9226-3F04-4E5B-AE32-A5F0282CA721}">
  <ds:schemaRefs>
    <ds:schemaRef ds:uri="http://schemas.microsoft.com/sharepoint/events"/>
  </ds:schemaRefs>
</ds:datastoreItem>
</file>

<file path=customXml/itemProps2.xml><?xml version="1.0" encoding="utf-8"?>
<ds:datastoreItem xmlns:ds="http://schemas.openxmlformats.org/officeDocument/2006/customXml" ds:itemID="{3E4F0A66-A945-4A96-BA0A-04C98DC6F0F3}"/>
</file>

<file path=customXml/itemProps3.xml><?xml version="1.0" encoding="utf-8"?>
<ds:datastoreItem xmlns:ds="http://schemas.openxmlformats.org/officeDocument/2006/customXml" ds:itemID="{90303C67-DD79-4F42-9624-D539D3CA5EAD}">
  <ds:schemaRefs>
    <ds:schemaRef ds:uri="http://schemas.microsoft.com/sharepoint/v3/contenttype/forms"/>
  </ds:schemaRefs>
</ds:datastoreItem>
</file>

<file path=customXml/itemProps4.xml><?xml version="1.0" encoding="utf-8"?>
<ds:datastoreItem xmlns:ds="http://schemas.openxmlformats.org/officeDocument/2006/customXml" ds:itemID="{C59888AE-E551-43FB-A105-7A848E093840}">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0EA59C0E-AA3A-41F3-9925-6FE35EEF9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50245</Words>
  <Characters>28641</Characters>
  <Application>Microsoft Office Word</Application>
  <DocSecurity>0</DocSecurity>
  <Lines>238</Lines>
  <Paragraphs>157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78729</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JASAITIENĖ Genovaitė</cp:lastModifiedBy>
  <cp:revision>3</cp:revision>
  <cp:lastPrinted>2019-02-27T08:20:00Z</cp:lastPrinted>
  <dcterms:created xsi:type="dcterms:W3CDTF">2019-09-17T10:59:00Z</dcterms:created>
  <dcterms:modified xsi:type="dcterms:W3CDTF">2019-09-19T06:41:00Z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13e5d439-ce00-45ff-b76d-216b5efe11ec</vt:lpwstr>
  </property>
</Properties>
</file>