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header1.xml" ContentType="application/vnd.openxmlformats-officedocument.wordprocessingml.header+xml"/>
  <Override PartName="/word/charts/chart3.xml" ContentType="application/vnd.openxmlformats-officedocument.drawingml.chart+xml"/>
  <Override PartName="/word/charts/chart2.xml" ContentType="application/vnd.openxmlformats-officedocument.drawingml.chart+xml"/>
  <Override PartName="/word/charts/colors3.xml" ContentType="application/vnd.ms-office.chartcolorstyle+xml"/>
  <Override PartName="/word/charts/style2.xml" ContentType="application/vnd.ms-office.chartstyle+xml"/>
  <Override PartName="/word/charts/colors2.xml" ContentType="application/vnd.ms-office.chartcolorstyle+xml"/>
  <Override PartName="/word/charts/style3.xml" ContentType="application/vnd.ms-office.chartstyle+xml"/>
  <Override PartName="/word/charts/style1.xml" ContentType="application/vnd.ms-office.chartstyle+xml"/>
  <Override PartName="/word/charts/chart1.xml" ContentType="application/vnd.openxmlformats-officedocument.drawingml.chart+xml"/>
  <Override PartName="/word/charts/colors1.xml" ContentType="application/vnd.ms-office.chartcolorstyle+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FA7EC3" w14:textId="77777777" w:rsidR="00A37A96" w:rsidRPr="00F75433" w:rsidRDefault="00A37A96" w:rsidP="006730BE">
      <w:pPr>
        <w:tabs>
          <w:tab w:val="left" w:pos="0"/>
        </w:tabs>
        <w:spacing w:after="0" w:line="240" w:lineRule="auto"/>
        <w:jc w:val="center"/>
        <w:rPr>
          <w:rFonts w:ascii="Times New Roman" w:hAnsi="Times New Roman"/>
          <w:b/>
          <w:caps/>
          <w:color w:val="000000"/>
          <w:sz w:val="24"/>
          <w:szCs w:val="24"/>
        </w:rPr>
      </w:pPr>
    </w:p>
    <w:p w14:paraId="4ADDF2C1" w14:textId="77777777" w:rsidR="009D22A1" w:rsidRPr="00060472" w:rsidRDefault="009D22A1" w:rsidP="006730BE">
      <w:pPr>
        <w:tabs>
          <w:tab w:val="left" w:pos="0"/>
        </w:tabs>
        <w:spacing w:after="0" w:line="240" w:lineRule="auto"/>
        <w:jc w:val="center"/>
        <w:rPr>
          <w:rFonts w:ascii="Times New Roman" w:hAnsi="Times New Roman"/>
          <w:b/>
          <w:bCs/>
          <w:caps/>
          <w:color w:val="000000"/>
          <w:sz w:val="24"/>
          <w:szCs w:val="24"/>
        </w:rPr>
      </w:pPr>
    </w:p>
    <w:p w14:paraId="3FB6AFE1" w14:textId="77777777" w:rsidR="009D22A1" w:rsidRPr="00060472" w:rsidRDefault="009D22A1" w:rsidP="006730BE">
      <w:pPr>
        <w:tabs>
          <w:tab w:val="left" w:pos="0"/>
        </w:tabs>
        <w:spacing w:after="0" w:line="240" w:lineRule="auto"/>
        <w:jc w:val="center"/>
        <w:rPr>
          <w:rFonts w:ascii="Times New Roman" w:hAnsi="Times New Roman"/>
          <w:b/>
          <w:bCs/>
          <w:caps/>
          <w:color w:val="000000"/>
          <w:sz w:val="24"/>
          <w:szCs w:val="24"/>
        </w:rPr>
      </w:pPr>
    </w:p>
    <w:p w14:paraId="5E861571" w14:textId="77777777" w:rsidR="009D22A1" w:rsidRPr="00060472" w:rsidRDefault="009D22A1" w:rsidP="006730BE">
      <w:pPr>
        <w:tabs>
          <w:tab w:val="left" w:pos="0"/>
        </w:tabs>
        <w:spacing w:after="0" w:line="240" w:lineRule="auto"/>
        <w:jc w:val="center"/>
        <w:rPr>
          <w:rFonts w:ascii="Times New Roman" w:hAnsi="Times New Roman"/>
          <w:b/>
          <w:bCs/>
          <w:caps/>
          <w:color w:val="000000"/>
          <w:sz w:val="24"/>
          <w:szCs w:val="24"/>
        </w:rPr>
      </w:pPr>
    </w:p>
    <w:p w14:paraId="58F16D8F" w14:textId="77777777" w:rsidR="009D22A1" w:rsidRPr="00060472" w:rsidRDefault="009D22A1" w:rsidP="006730BE">
      <w:pPr>
        <w:tabs>
          <w:tab w:val="left" w:pos="0"/>
        </w:tabs>
        <w:spacing w:after="0" w:line="240" w:lineRule="auto"/>
        <w:jc w:val="center"/>
        <w:rPr>
          <w:rFonts w:ascii="Times New Roman" w:hAnsi="Times New Roman"/>
          <w:b/>
          <w:bCs/>
          <w:caps/>
          <w:color w:val="000000"/>
          <w:sz w:val="24"/>
          <w:szCs w:val="24"/>
        </w:rPr>
      </w:pPr>
    </w:p>
    <w:p w14:paraId="4104FB2A" w14:textId="77777777" w:rsidR="009D22A1" w:rsidRPr="00060472" w:rsidRDefault="009D22A1" w:rsidP="006730BE">
      <w:pPr>
        <w:tabs>
          <w:tab w:val="left" w:pos="0"/>
        </w:tabs>
        <w:spacing w:after="0" w:line="240" w:lineRule="auto"/>
        <w:jc w:val="center"/>
        <w:rPr>
          <w:rFonts w:ascii="Times New Roman" w:hAnsi="Times New Roman"/>
          <w:b/>
          <w:bCs/>
          <w:caps/>
          <w:color w:val="000000"/>
          <w:sz w:val="24"/>
          <w:szCs w:val="24"/>
        </w:rPr>
      </w:pPr>
    </w:p>
    <w:p w14:paraId="77244987" w14:textId="77777777" w:rsidR="009D22A1" w:rsidRPr="00060472" w:rsidRDefault="009D22A1" w:rsidP="006730BE">
      <w:pPr>
        <w:tabs>
          <w:tab w:val="left" w:pos="0"/>
        </w:tabs>
        <w:spacing w:after="0" w:line="240" w:lineRule="auto"/>
        <w:jc w:val="center"/>
        <w:rPr>
          <w:rFonts w:ascii="Times New Roman" w:hAnsi="Times New Roman"/>
          <w:b/>
          <w:bCs/>
          <w:caps/>
          <w:color w:val="000000"/>
          <w:sz w:val="24"/>
          <w:szCs w:val="24"/>
        </w:rPr>
      </w:pPr>
    </w:p>
    <w:p w14:paraId="4625C6FD" w14:textId="77777777" w:rsidR="009D22A1" w:rsidRPr="00060472" w:rsidRDefault="009D22A1" w:rsidP="006730BE">
      <w:pPr>
        <w:tabs>
          <w:tab w:val="left" w:pos="0"/>
        </w:tabs>
        <w:spacing w:after="0" w:line="240" w:lineRule="auto"/>
        <w:jc w:val="center"/>
        <w:rPr>
          <w:rFonts w:ascii="Times New Roman" w:hAnsi="Times New Roman"/>
          <w:b/>
          <w:bCs/>
          <w:caps/>
          <w:color w:val="000000"/>
          <w:sz w:val="24"/>
          <w:szCs w:val="24"/>
        </w:rPr>
      </w:pPr>
    </w:p>
    <w:p w14:paraId="324FB6FF" w14:textId="77777777" w:rsidR="009D22A1" w:rsidRPr="00060472" w:rsidRDefault="009D22A1" w:rsidP="006730BE">
      <w:pPr>
        <w:tabs>
          <w:tab w:val="left" w:pos="0"/>
        </w:tabs>
        <w:spacing w:after="0" w:line="240" w:lineRule="auto"/>
        <w:jc w:val="center"/>
        <w:rPr>
          <w:rFonts w:ascii="Times New Roman" w:hAnsi="Times New Roman"/>
          <w:b/>
          <w:bCs/>
          <w:caps/>
          <w:color w:val="000000"/>
          <w:sz w:val="24"/>
          <w:szCs w:val="24"/>
        </w:rPr>
      </w:pPr>
    </w:p>
    <w:p w14:paraId="372C1B5F" w14:textId="77777777" w:rsidR="009D22A1" w:rsidRPr="00060472" w:rsidRDefault="009D22A1" w:rsidP="006730BE">
      <w:pPr>
        <w:tabs>
          <w:tab w:val="left" w:pos="0"/>
        </w:tabs>
        <w:spacing w:after="0" w:line="240" w:lineRule="auto"/>
        <w:jc w:val="center"/>
        <w:rPr>
          <w:rFonts w:ascii="Times New Roman" w:hAnsi="Times New Roman"/>
          <w:b/>
          <w:bCs/>
          <w:caps/>
          <w:color w:val="000000"/>
          <w:sz w:val="24"/>
          <w:szCs w:val="24"/>
        </w:rPr>
      </w:pPr>
    </w:p>
    <w:p w14:paraId="3222D0F9" w14:textId="77777777" w:rsidR="009D22A1" w:rsidRPr="00060472" w:rsidRDefault="009D22A1" w:rsidP="006730BE">
      <w:pPr>
        <w:tabs>
          <w:tab w:val="left" w:pos="0"/>
        </w:tabs>
        <w:spacing w:after="0" w:line="240" w:lineRule="auto"/>
        <w:jc w:val="center"/>
        <w:rPr>
          <w:rFonts w:ascii="Times New Roman" w:hAnsi="Times New Roman"/>
          <w:b/>
          <w:bCs/>
          <w:caps/>
          <w:color w:val="000000"/>
          <w:sz w:val="24"/>
          <w:szCs w:val="24"/>
        </w:rPr>
      </w:pPr>
    </w:p>
    <w:p w14:paraId="7CB7A28A" w14:textId="77777777" w:rsidR="009D22A1" w:rsidRPr="00060472" w:rsidRDefault="009D22A1" w:rsidP="006730BE">
      <w:pPr>
        <w:tabs>
          <w:tab w:val="left" w:pos="0"/>
        </w:tabs>
        <w:spacing w:after="0" w:line="240" w:lineRule="auto"/>
        <w:jc w:val="center"/>
        <w:rPr>
          <w:rFonts w:ascii="Times New Roman" w:hAnsi="Times New Roman"/>
          <w:b/>
          <w:bCs/>
          <w:caps/>
          <w:color w:val="000000"/>
          <w:sz w:val="24"/>
          <w:szCs w:val="24"/>
        </w:rPr>
      </w:pPr>
    </w:p>
    <w:p w14:paraId="2BE39047" w14:textId="77777777" w:rsidR="009D22A1" w:rsidRPr="00060472" w:rsidRDefault="009D22A1" w:rsidP="006730BE">
      <w:pPr>
        <w:tabs>
          <w:tab w:val="left" w:pos="0"/>
        </w:tabs>
        <w:spacing w:after="0" w:line="240" w:lineRule="auto"/>
        <w:jc w:val="center"/>
        <w:rPr>
          <w:rFonts w:ascii="Times New Roman" w:hAnsi="Times New Roman"/>
          <w:b/>
          <w:bCs/>
          <w:caps/>
          <w:color w:val="000000"/>
          <w:sz w:val="24"/>
          <w:szCs w:val="24"/>
        </w:rPr>
      </w:pPr>
    </w:p>
    <w:p w14:paraId="3EC5F091" w14:textId="77777777" w:rsidR="006730BE" w:rsidRPr="006730BE" w:rsidRDefault="00A37A96" w:rsidP="00562B46">
      <w:pPr>
        <w:tabs>
          <w:tab w:val="left" w:pos="0"/>
        </w:tabs>
        <w:spacing w:after="0" w:line="240" w:lineRule="auto"/>
        <w:jc w:val="center"/>
        <w:rPr>
          <w:rFonts w:ascii="Times New Roman" w:hAnsi="Times New Roman"/>
          <w:b/>
          <w:bCs/>
          <w:caps/>
          <w:color w:val="000000"/>
          <w:sz w:val="28"/>
          <w:szCs w:val="28"/>
        </w:rPr>
      </w:pPr>
      <w:r w:rsidRPr="006730BE">
        <w:rPr>
          <w:rFonts w:ascii="Times New Roman" w:hAnsi="Times New Roman"/>
          <w:b/>
          <w:bCs/>
          <w:caps/>
          <w:color w:val="000000"/>
          <w:sz w:val="28"/>
          <w:szCs w:val="28"/>
        </w:rPr>
        <w:t>LIETUVOS RESPUB</w:t>
      </w:r>
      <w:r w:rsidR="005D1DD1" w:rsidRPr="006730BE">
        <w:rPr>
          <w:rFonts w:ascii="Times New Roman" w:hAnsi="Times New Roman"/>
          <w:b/>
          <w:bCs/>
          <w:caps/>
          <w:color w:val="000000"/>
          <w:sz w:val="28"/>
          <w:szCs w:val="28"/>
        </w:rPr>
        <w:t>LIKOS SEIMO</w:t>
      </w:r>
    </w:p>
    <w:p w14:paraId="6AE0A523" w14:textId="77777777" w:rsidR="006730BE" w:rsidRPr="006730BE" w:rsidRDefault="00516FE0" w:rsidP="00562B46">
      <w:pPr>
        <w:tabs>
          <w:tab w:val="left" w:pos="0"/>
        </w:tabs>
        <w:spacing w:after="0" w:line="240" w:lineRule="auto"/>
        <w:jc w:val="center"/>
        <w:rPr>
          <w:rFonts w:ascii="Times New Roman" w:hAnsi="Times New Roman"/>
          <w:b/>
          <w:bCs/>
          <w:caps/>
          <w:color w:val="000000"/>
          <w:sz w:val="28"/>
          <w:szCs w:val="28"/>
        </w:rPr>
      </w:pPr>
      <w:r w:rsidRPr="006730BE">
        <w:rPr>
          <w:rFonts w:ascii="Times New Roman" w:hAnsi="Times New Roman"/>
          <w:b/>
          <w:bCs/>
          <w:caps/>
          <w:color w:val="000000"/>
          <w:sz w:val="28"/>
          <w:szCs w:val="28"/>
        </w:rPr>
        <w:t>VALSTYBĖS VALDYMO IR SAVIVALDYBIŲ</w:t>
      </w:r>
      <w:r w:rsidR="005D1DD1" w:rsidRPr="006730BE">
        <w:rPr>
          <w:rFonts w:ascii="Times New Roman" w:hAnsi="Times New Roman"/>
          <w:b/>
          <w:bCs/>
          <w:caps/>
          <w:color w:val="000000"/>
          <w:sz w:val="28"/>
          <w:szCs w:val="28"/>
        </w:rPr>
        <w:t xml:space="preserve"> KOMITETO</w:t>
      </w:r>
    </w:p>
    <w:p w14:paraId="0188A7F3" w14:textId="1A0233F4" w:rsidR="006730BE" w:rsidRPr="006730BE" w:rsidRDefault="00E576D3" w:rsidP="00562B46">
      <w:pPr>
        <w:tabs>
          <w:tab w:val="left" w:pos="0"/>
        </w:tabs>
        <w:spacing w:after="0" w:line="240" w:lineRule="auto"/>
        <w:jc w:val="center"/>
        <w:rPr>
          <w:rFonts w:ascii="Times New Roman" w:hAnsi="Times New Roman"/>
          <w:b/>
          <w:bCs/>
          <w:caps/>
          <w:color w:val="000000"/>
          <w:sz w:val="28"/>
          <w:szCs w:val="28"/>
        </w:rPr>
      </w:pPr>
      <w:r w:rsidRPr="006730BE">
        <w:rPr>
          <w:rFonts w:ascii="Times New Roman" w:hAnsi="Times New Roman"/>
          <w:b/>
          <w:bCs/>
          <w:caps/>
          <w:color w:val="000000"/>
          <w:sz w:val="28"/>
          <w:szCs w:val="28"/>
        </w:rPr>
        <w:t>seimo</w:t>
      </w:r>
      <w:r w:rsidR="00A37A96" w:rsidRPr="006730BE">
        <w:rPr>
          <w:rFonts w:ascii="Times New Roman" w:hAnsi="Times New Roman"/>
          <w:b/>
          <w:bCs/>
          <w:caps/>
          <w:color w:val="000000"/>
          <w:sz w:val="28"/>
          <w:szCs w:val="28"/>
        </w:rPr>
        <w:t xml:space="preserve"> </w:t>
      </w:r>
      <w:r w:rsidR="002B3907">
        <w:rPr>
          <w:rFonts w:ascii="Times New Roman" w:hAnsi="Times New Roman"/>
          <w:b/>
          <w:bCs/>
          <w:caps/>
          <w:color w:val="000000"/>
          <w:sz w:val="28"/>
          <w:szCs w:val="28"/>
        </w:rPr>
        <w:t>ix</w:t>
      </w:r>
      <w:r w:rsidR="006E57EC" w:rsidRPr="006730BE">
        <w:rPr>
          <w:rFonts w:ascii="Times New Roman" w:hAnsi="Times New Roman"/>
          <w:b/>
          <w:bCs/>
          <w:caps/>
          <w:color w:val="000000"/>
          <w:sz w:val="28"/>
          <w:szCs w:val="28"/>
        </w:rPr>
        <w:t xml:space="preserve"> (</w:t>
      </w:r>
      <w:r w:rsidR="002B3907">
        <w:rPr>
          <w:rFonts w:ascii="Times New Roman" w:hAnsi="Times New Roman"/>
          <w:b/>
          <w:bCs/>
          <w:caps/>
          <w:color w:val="000000"/>
          <w:sz w:val="28"/>
          <w:szCs w:val="28"/>
        </w:rPr>
        <w:t>RUDENS</w:t>
      </w:r>
      <w:r w:rsidR="006E57EC" w:rsidRPr="006730BE">
        <w:rPr>
          <w:rFonts w:ascii="Times New Roman" w:hAnsi="Times New Roman"/>
          <w:b/>
          <w:bCs/>
          <w:caps/>
          <w:color w:val="000000"/>
          <w:sz w:val="28"/>
          <w:szCs w:val="28"/>
        </w:rPr>
        <w:t>)</w:t>
      </w:r>
      <w:r w:rsidR="00516FE0" w:rsidRPr="006730BE">
        <w:rPr>
          <w:rFonts w:ascii="Times New Roman" w:hAnsi="Times New Roman"/>
          <w:b/>
          <w:bCs/>
          <w:caps/>
          <w:color w:val="000000"/>
          <w:sz w:val="28"/>
          <w:szCs w:val="28"/>
        </w:rPr>
        <w:t xml:space="preserve"> </w:t>
      </w:r>
      <w:r w:rsidR="00A37A96" w:rsidRPr="006730BE">
        <w:rPr>
          <w:rFonts w:ascii="Times New Roman" w:hAnsi="Times New Roman"/>
          <w:b/>
          <w:bCs/>
          <w:caps/>
          <w:color w:val="000000"/>
          <w:sz w:val="28"/>
          <w:szCs w:val="28"/>
        </w:rPr>
        <w:t>SESIJOS DARBO ATASKAITA</w:t>
      </w:r>
    </w:p>
    <w:p w14:paraId="796AC47E" w14:textId="77777777" w:rsidR="006730BE" w:rsidRDefault="006730BE" w:rsidP="00562B46">
      <w:pPr>
        <w:tabs>
          <w:tab w:val="left" w:pos="0"/>
        </w:tabs>
        <w:spacing w:after="0" w:line="240" w:lineRule="auto"/>
        <w:jc w:val="center"/>
        <w:rPr>
          <w:rFonts w:ascii="Times New Roman" w:hAnsi="Times New Roman"/>
          <w:b/>
          <w:bCs/>
          <w:caps/>
          <w:color w:val="000000"/>
          <w:sz w:val="24"/>
          <w:szCs w:val="24"/>
        </w:rPr>
      </w:pPr>
    </w:p>
    <w:p w14:paraId="5422CF48" w14:textId="0179C379" w:rsidR="00A37A96" w:rsidRPr="00060472" w:rsidRDefault="0039336C" w:rsidP="00562B46">
      <w:pPr>
        <w:tabs>
          <w:tab w:val="left" w:pos="0"/>
        </w:tabs>
        <w:spacing w:after="0" w:line="240" w:lineRule="auto"/>
        <w:jc w:val="center"/>
        <w:rPr>
          <w:rFonts w:ascii="Times New Roman" w:hAnsi="Times New Roman"/>
          <w:color w:val="000000"/>
          <w:sz w:val="24"/>
          <w:szCs w:val="24"/>
        </w:rPr>
      </w:pPr>
      <w:r w:rsidRPr="00060472">
        <w:rPr>
          <w:rFonts w:ascii="Times New Roman" w:hAnsi="Times New Roman"/>
          <w:color w:val="000000"/>
          <w:sz w:val="24"/>
          <w:szCs w:val="24"/>
        </w:rPr>
        <w:t>(</w:t>
      </w:r>
      <w:r w:rsidR="000010B7" w:rsidRPr="00060472">
        <w:rPr>
          <w:rFonts w:ascii="Times New Roman" w:hAnsi="Times New Roman"/>
          <w:color w:val="000000"/>
          <w:sz w:val="24"/>
          <w:szCs w:val="24"/>
        </w:rPr>
        <w:t>20</w:t>
      </w:r>
      <w:r w:rsidR="003D1894">
        <w:rPr>
          <w:rFonts w:ascii="Times New Roman" w:hAnsi="Times New Roman"/>
          <w:color w:val="000000"/>
          <w:sz w:val="24"/>
          <w:szCs w:val="24"/>
        </w:rPr>
        <w:t>20</w:t>
      </w:r>
      <w:r w:rsidR="000010B7" w:rsidRPr="00060472">
        <w:rPr>
          <w:rFonts w:ascii="Times New Roman" w:hAnsi="Times New Roman"/>
          <w:color w:val="000000"/>
          <w:sz w:val="24"/>
          <w:szCs w:val="24"/>
        </w:rPr>
        <w:t xml:space="preserve"> m.</w:t>
      </w:r>
      <w:r w:rsidR="007C7A3B" w:rsidRPr="00060472">
        <w:rPr>
          <w:rFonts w:ascii="Times New Roman" w:hAnsi="Times New Roman"/>
          <w:color w:val="000000"/>
          <w:sz w:val="24"/>
          <w:szCs w:val="24"/>
        </w:rPr>
        <w:t xml:space="preserve"> </w:t>
      </w:r>
      <w:r w:rsidR="002B3907">
        <w:rPr>
          <w:rFonts w:ascii="Times New Roman" w:hAnsi="Times New Roman"/>
          <w:color w:val="000000"/>
          <w:sz w:val="24"/>
          <w:szCs w:val="24"/>
        </w:rPr>
        <w:t>rugsėjo</w:t>
      </w:r>
      <w:r w:rsidR="000A3CB5" w:rsidRPr="00060472">
        <w:rPr>
          <w:rFonts w:ascii="Times New Roman" w:hAnsi="Times New Roman"/>
          <w:color w:val="000000"/>
          <w:sz w:val="24"/>
          <w:szCs w:val="24"/>
        </w:rPr>
        <w:t xml:space="preserve"> </w:t>
      </w:r>
      <w:r w:rsidR="008C062F" w:rsidRPr="00060472">
        <w:rPr>
          <w:rFonts w:ascii="Times New Roman" w:hAnsi="Times New Roman"/>
          <w:color w:val="000000"/>
          <w:sz w:val="24"/>
          <w:szCs w:val="24"/>
        </w:rPr>
        <w:t>10</w:t>
      </w:r>
      <w:r w:rsidR="007C7A3B" w:rsidRPr="00060472">
        <w:rPr>
          <w:rFonts w:ascii="Times New Roman" w:hAnsi="Times New Roman"/>
          <w:color w:val="000000"/>
          <w:sz w:val="24"/>
          <w:szCs w:val="24"/>
        </w:rPr>
        <w:t xml:space="preserve"> </w:t>
      </w:r>
      <w:r w:rsidR="00806A29" w:rsidRPr="00060472">
        <w:rPr>
          <w:rFonts w:ascii="Times New Roman" w:hAnsi="Times New Roman"/>
          <w:color w:val="000000"/>
          <w:sz w:val="24"/>
          <w:szCs w:val="24"/>
        </w:rPr>
        <w:t>d.</w:t>
      </w:r>
      <w:r w:rsidR="008C062F" w:rsidRPr="00060472">
        <w:rPr>
          <w:rFonts w:ascii="Times New Roman" w:hAnsi="Times New Roman"/>
          <w:color w:val="000000"/>
          <w:sz w:val="24"/>
          <w:szCs w:val="24"/>
        </w:rPr>
        <w:t xml:space="preserve"> – 20</w:t>
      </w:r>
      <w:r w:rsidR="00A1030D" w:rsidRPr="00060472">
        <w:rPr>
          <w:rFonts w:ascii="Times New Roman" w:hAnsi="Times New Roman"/>
          <w:color w:val="000000"/>
          <w:sz w:val="24"/>
          <w:szCs w:val="24"/>
        </w:rPr>
        <w:t>20</w:t>
      </w:r>
      <w:r w:rsidR="008C062F" w:rsidRPr="00060472">
        <w:rPr>
          <w:rFonts w:ascii="Times New Roman" w:hAnsi="Times New Roman"/>
          <w:color w:val="000000"/>
          <w:sz w:val="24"/>
          <w:szCs w:val="24"/>
        </w:rPr>
        <w:t xml:space="preserve"> m. </w:t>
      </w:r>
      <w:r w:rsidR="002B3907">
        <w:rPr>
          <w:rFonts w:ascii="Times New Roman" w:hAnsi="Times New Roman"/>
          <w:color w:val="000000"/>
          <w:sz w:val="24"/>
          <w:szCs w:val="24"/>
        </w:rPr>
        <w:t>lapkričio</w:t>
      </w:r>
      <w:r w:rsidR="008C062F" w:rsidRPr="00060472">
        <w:rPr>
          <w:rFonts w:ascii="Times New Roman" w:hAnsi="Times New Roman"/>
          <w:color w:val="000000"/>
          <w:sz w:val="24"/>
          <w:szCs w:val="24"/>
        </w:rPr>
        <w:t xml:space="preserve"> </w:t>
      </w:r>
      <w:r w:rsidR="002B3907">
        <w:rPr>
          <w:rFonts w:ascii="Times New Roman" w:hAnsi="Times New Roman"/>
          <w:color w:val="000000"/>
          <w:sz w:val="24"/>
          <w:szCs w:val="24"/>
        </w:rPr>
        <w:t>11</w:t>
      </w:r>
      <w:r w:rsidR="008C062F" w:rsidRPr="00060472">
        <w:rPr>
          <w:rFonts w:ascii="Times New Roman" w:hAnsi="Times New Roman"/>
          <w:color w:val="000000"/>
          <w:sz w:val="24"/>
          <w:szCs w:val="24"/>
        </w:rPr>
        <w:t xml:space="preserve"> d.</w:t>
      </w:r>
      <w:r w:rsidR="00A37A96" w:rsidRPr="00060472">
        <w:rPr>
          <w:rFonts w:ascii="Times New Roman" w:hAnsi="Times New Roman"/>
          <w:color w:val="000000"/>
          <w:sz w:val="24"/>
          <w:szCs w:val="24"/>
        </w:rPr>
        <w:t>)</w:t>
      </w:r>
    </w:p>
    <w:p w14:paraId="5676CEAD" w14:textId="77777777" w:rsidR="00FF1B7E" w:rsidRPr="00060472" w:rsidRDefault="00FF1B7E" w:rsidP="00562B46">
      <w:pPr>
        <w:tabs>
          <w:tab w:val="left" w:pos="0"/>
        </w:tabs>
        <w:spacing w:after="0" w:line="240" w:lineRule="auto"/>
        <w:jc w:val="center"/>
        <w:rPr>
          <w:rFonts w:ascii="Times New Roman" w:hAnsi="Times New Roman"/>
          <w:color w:val="000000"/>
          <w:sz w:val="24"/>
          <w:szCs w:val="24"/>
        </w:rPr>
      </w:pPr>
    </w:p>
    <w:p w14:paraId="26E3B4AA" w14:textId="77777777" w:rsidR="00FF1B7E" w:rsidRPr="00060472" w:rsidRDefault="00FF1B7E" w:rsidP="00562B46">
      <w:pPr>
        <w:tabs>
          <w:tab w:val="left" w:pos="0"/>
        </w:tabs>
        <w:spacing w:after="0" w:line="240" w:lineRule="auto"/>
        <w:jc w:val="center"/>
        <w:rPr>
          <w:rFonts w:ascii="Times New Roman" w:hAnsi="Times New Roman"/>
          <w:color w:val="000000"/>
          <w:sz w:val="24"/>
          <w:szCs w:val="24"/>
        </w:rPr>
      </w:pPr>
    </w:p>
    <w:p w14:paraId="0896B43B" w14:textId="77777777" w:rsidR="00FF1B7E" w:rsidRPr="00060472" w:rsidRDefault="00FF1B7E" w:rsidP="00562B46">
      <w:pPr>
        <w:tabs>
          <w:tab w:val="left" w:pos="0"/>
        </w:tabs>
        <w:spacing w:after="0" w:line="240" w:lineRule="auto"/>
        <w:jc w:val="center"/>
        <w:rPr>
          <w:rFonts w:ascii="Times New Roman" w:hAnsi="Times New Roman"/>
          <w:color w:val="000000"/>
          <w:sz w:val="24"/>
          <w:szCs w:val="24"/>
        </w:rPr>
      </w:pPr>
    </w:p>
    <w:p w14:paraId="188CE014" w14:textId="77777777" w:rsidR="00FF1B7E" w:rsidRPr="00060472" w:rsidRDefault="00FF1B7E" w:rsidP="00562B46">
      <w:pPr>
        <w:tabs>
          <w:tab w:val="left" w:pos="0"/>
        </w:tabs>
        <w:spacing w:after="0" w:line="240" w:lineRule="auto"/>
        <w:jc w:val="center"/>
        <w:rPr>
          <w:rFonts w:ascii="Times New Roman" w:hAnsi="Times New Roman"/>
          <w:color w:val="000000"/>
          <w:sz w:val="24"/>
          <w:szCs w:val="24"/>
        </w:rPr>
      </w:pPr>
    </w:p>
    <w:p w14:paraId="6F7D0BEC" w14:textId="77777777" w:rsidR="00FF1B7E" w:rsidRPr="00060472" w:rsidRDefault="00FF1B7E" w:rsidP="00562B46">
      <w:pPr>
        <w:tabs>
          <w:tab w:val="left" w:pos="0"/>
        </w:tabs>
        <w:spacing w:after="0" w:line="240" w:lineRule="auto"/>
        <w:jc w:val="center"/>
        <w:rPr>
          <w:rFonts w:ascii="Times New Roman" w:hAnsi="Times New Roman"/>
          <w:color w:val="000000"/>
          <w:sz w:val="24"/>
          <w:szCs w:val="24"/>
        </w:rPr>
      </w:pPr>
    </w:p>
    <w:p w14:paraId="2B3F4077" w14:textId="77777777" w:rsidR="00FF1B7E" w:rsidRPr="00060472" w:rsidRDefault="00FF1B7E" w:rsidP="00562B46">
      <w:pPr>
        <w:tabs>
          <w:tab w:val="left" w:pos="0"/>
        </w:tabs>
        <w:spacing w:after="0" w:line="240" w:lineRule="auto"/>
        <w:jc w:val="center"/>
        <w:rPr>
          <w:rFonts w:ascii="Times New Roman" w:hAnsi="Times New Roman"/>
          <w:color w:val="000000"/>
          <w:sz w:val="24"/>
          <w:szCs w:val="24"/>
        </w:rPr>
      </w:pPr>
    </w:p>
    <w:p w14:paraId="3498E614" w14:textId="77777777" w:rsidR="00FF1B7E" w:rsidRPr="00060472" w:rsidRDefault="00FF1B7E" w:rsidP="00562B46">
      <w:pPr>
        <w:tabs>
          <w:tab w:val="left" w:pos="0"/>
        </w:tabs>
        <w:spacing w:after="0" w:line="240" w:lineRule="auto"/>
        <w:jc w:val="center"/>
        <w:rPr>
          <w:rFonts w:ascii="Times New Roman" w:hAnsi="Times New Roman"/>
          <w:color w:val="000000"/>
          <w:sz w:val="24"/>
          <w:szCs w:val="24"/>
        </w:rPr>
      </w:pPr>
    </w:p>
    <w:p w14:paraId="68BF66BA" w14:textId="77777777" w:rsidR="00FF1B7E" w:rsidRPr="00060472" w:rsidRDefault="00FF1B7E" w:rsidP="00562B46">
      <w:pPr>
        <w:tabs>
          <w:tab w:val="left" w:pos="0"/>
        </w:tabs>
        <w:spacing w:after="0" w:line="240" w:lineRule="auto"/>
        <w:jc w:val="center"/>
        <w:rPr>
          <w:rFonts w:ascii="Times New Roman" w:hAnsi="Times New Roman"/>
          <w:color w:val="000000"/>
          <w:sz w:val="24"/>
          <w:szCs w:val="24"/>
        </w:rPr>
      </w:pPr>
    </w:p>
    <w:p w14:paraId="11D4E921" w14:textId="77777777" w:rsidR="00FF1B7E" w:rsidRPr="00060472" w:rsidRDefault="00FF1B7E" w:rsidP="00562B46">
      <w:pPr>
        <w:tabs>
          <w:tab w:val="left" w:pos="0"/>
        </w:tabs>
        <w:spacing w:after="0" w:line="240" w:lineRule="auto"/>
        <w:jc w:val="center"/>
        <w:rPr>
          <w:rFonts w:ascii="Times New Roman" w:hAnsi="Times New Roman"/>
          <w:color w:val="000000"/>
          <w:sz w:val="24"/>
          <w:szCs w:val="24"/>
        </w:rPr>
      </w:pPr>
    </w:p>
    <w:p w14:paraId="30005E9F" w14:textId="77777777" w:rsidR="00FF1B7E" w:rsidRPr="00060472" w:rsidRDefault="00FF1B7E" w:rsidP="00562B46">
      <w:pPr>
        <w:tabs>
          <w:tab w:val="left" w:pos="0"/>
        </w:tabs>
        <w:spacing w:after="0" w:line="240" w:lineRule="auto"/>
        <w:jc w:val="center"/>
        <w:rPr>
          <w:rFonts w:ascii="Times New Roman" w:hAnsi="Times New Roman"/>
          <w:color w:val="000000"/>
          <w:sz w:val="24"/>
          <w:szCs w:val="24"/>
        </w:rPr>
      </w:pPr>
    </w:p>
    <w:p w14:paraId="193AC61E" w14:textId="77777777" w:rsidR="00FF1B7E" w:rsidRPr="00060472" w:rsidRDefault="00FF1B7E" w:rsidP="00562B46">
      <w:pPr>
        <w:tabs>
          <w:tab w:val="left" w:pos="0"/>
        </w:tabs>
        <w:spacing w:after="0" w:line="240" w:lineRule="auto"/>
        <w:jc w:val="center"/>
        <w:rPr>
          <w:rFonts w:ascii="Times New Roman" w:hAnsi="Times New Roman"/>
          <w:color w:val="000000"/>
          <w:sz w:val="24"/>
          <w:szCs w:val="24"/>
        </w:rPr>
      </w:pPr>
    </w:p>
    <w:p w14:paraId="7ECF23E4" w14:textId="77777777" w:rsidR="00FF1B7E" w:rsidRPr="00060472" w:rsidRDefault="00FF1B7E" w:rsidP="00562B46">
      <w:pPr>
        <w:tabs>
          <w:tab w:val="left" w:pos="0"/>
        </w:tabs>
        <w:spacing w:after="0" w:line="240" w:lineRule="auto"/>
        <w:jc w:val="center"/>
        <w:rPr>
          <w:rFonts w:ascii="Times New Roman" w:hAnsi="Times New Roman"/>
          <w:color w:val="000000"/>
          <w:sz w:val="24"/>
          <w:szCs w:val="24"/>
        </w:rPr>
      </w:pPr>
    </w:p>
    <w:p w14:paraId="6BA0EE77" w14:textId="77777777" w:rsidR="00FF1B7E" w:rsidRPr="00060472" w:rsidRDefault="00FF1B7E" w:rsidP="00562B46">
      <w:pPr>
        <w:tabs>
          <w:tab w:val="left" w:pos="0"/>
        </w:tabs>
        <w:spacing w:after="0" w:line="240" w:lineRule="auto"/>
        <w:jc w:val="center"/>
        <w:rPr>
          <w:rFonts w:ascii="Times New Roman" w:hAnsi="Times New Roman"/>
          <w:color w:val="000000"/>
          <w:sz w:val="24"/>
          <w:szCs w:val="24"/>
        </w:rPr>
      </w:pPr>
    </w:p>
    <w:p w14:paraId="17E94930" w14:textId="77777777" w:rsidR="00FF1B7E" w:rsidRPr="00060472" w:rsidRDefault="00FF1B7E" w:rsidP="00562B46">
      <w:pPr>
        <w:tabs>
          <w:tab w:val="left" w:pos="0"/>
        </w:tabs>
        <w:spacing w:after="0" w:line="240" w:lineRule="auto"/>
        <w:jc w:val="center"/>
        <w:rPr>
          <w:rFonts w:ascii="Times New Roman" w:hAnsi="Times New Roman"/>
          <w:color w:val="000000"/>
          <w:sz w:val="24"/>
          <w:szCs w:val="24"/>
        </w:rPr>
      </w:pPr>
    </w:p>
    <w:p w14:paraId="6BA976F3" w14:textId="77777777" w:rsidR="00FF1B7E" w:rsidRPr="00060472" w:rsidRDefault="00FF1B7E" w:rsidP="00562B46">
      <w:pPr>
        <w:tabs>
          <w:tab w:val="left" w:pos="0"/>
        </w:tabs>
        <w:spacing w:after="0" w:line="240" w:lineRule="auto"/>
        <w:jc w:val="center"/>
        <w:rPr>
          <w:rFonts w:ascii="Times New Roman" w:hAnsi="Times New Roman"/>
          <w:color w:val="000000"/>
          <w:sz w:val="24"/>
          <w:szCs w:val="24"/>
        </w:rPr>
      </w:pPr>
    </w:p>
    <w:p w14:paraId="5F45312D" w14:textId="77777777" w:rsidR="00FF1B7E" w:rsidRPr="00060472" w:rsidRDefault="00FF1B7E" w:rsidP="00562B46">
      <w:pPr>
        <w:tabs>
          <w:tab w:val="left" w:pos="0"/>
        </w:tabs>
        <w:spacing w:after="0" w:line="240" w:lineRule="auto"/>
        <w:jc w:val="center"/>
        <w:rPr>
          <w:rFonts w:ascii="Times New Roman" w:hAnsi="Times New Roman"/>
          <w:color w:val="000000"/>
          <w:sz w:val="24"/>
          <w:szCs w:val="24"/>
        </w:rPr>
      </w:pPr>
    </w:p>
    <w:p w14:paraId="7C7C7093" w14:textId="77777777" w:rsidR="00FF1B7E" w:rsidRPr="00060472" w:rsidRDefault="00FF1B7E" w:rsidP="00562B46">
      <w:pPr>
        <w:tabs>
          <w:tab w:val="left" w:pos="0"/>
        </w:tabs>
        <w:spacing w:after="0" w:line="240" w:lineRule="auto"/>
        <w:jc w:val="center"/>
        <w:rPr>
          <w:rFonts w:ascii="Times New Roman" w:hAnsi="Times New Roman"/>
          <w:color w:val="000000"/>
          <w:sz w:val="24"/>
          <w:szCs w:val="24"/>
        </w:rPr>
      </w:pPr>
    </w:p>
    <w:p w14:paraId="4CF7A074" w14:textId="77777777" w:rsidR="00FF1B7E" w:rsidRPr="00060472" w:rsidRDefault="00FF1B7E" w:rsidP="00562B46">
      <w:pPr>
        <w:tabs>
          <w:tab w:val="left" w:pos="0"/>
        </w:tabs>
        <w:spacing w:after="0" w:line="240" w:lineRule="auto"/>
        <w:jc w:val="center"/>
        <w:rPr>
          <w:rFonts w:ascii="Times New Roman" w:hAnsi="Times New Roman"/>
          <w:color w:val="000000"/>
          <w:sz w:val="24"/>
          <w:szCs w:val="24"/>
        </w:rPr>
      </w:pPr>
    </w:p>
    <w:p w14:paraId="52D34F17" w14:textId="77777777" w:rsidR="00FF1B7E" w:rsidRPr="00060472" w:rsidRDefault="00FF1B7E" w:rsidP="00562B46">
      <w:pPr>
        <w:tabs>
          <w:tab w:val="left" w:pos="0"/>
        </w:tabs>
        <w:spacing w:after="0" w:line="240" w:lineRule="auto"/>
        <w:jc w:val="center"/>
        <w:rPr>
          <w:rFonts w:ascii="Times New Roman" w:hAnsi="Times New Roman"/>
          <w:color w:val="000000"/>
          <w:sz w:val="24"/>
          <w:szCs w:val="24"/>
        </w:rPr>
      </w:pPr>
    </w:p>
    <w:p w14:paraId="0F8E141A" w14:textId="77777777" w:rsidR="00FF1B7E" w:rsidRPr="00060472" w:rsidRDefault="00FF1B7E" w:rsidP="00562B46">
      <w:pPr>
        <w:tabs>
          <w:tab w:val="left" w:pos="0"/>
        </w:tabs>
        <w:spacing w:after="0" w:line="240" w:lineRule="auto"/>
        <w:jc w:val="center"/>
        <w:rPr>
          <w:rFonts w:ascii="Times New Roman" w:hAnsi="Times New Roman"/>
          <w:color w:val="000000"/>
          <w:sz w:val="24"/>
          <w:szCs w:val="24"/>
        </w:rPr>
      </w:pPr>
    </w:p>
    <w:p w14:paraId="58A5EEC1" w14:textId="77777777" w:rsidR="00FF1B7E" w:rsidRPr="00060472" w:rsidRDefault="00FF1B7E" w:rsidP="00562B46">
      <w:pPr>
        <w:tabs>
          <w:tab w:val="left" w:pos="0"/>
        </w:tabs>
        <w:spacing w:after="0" w:line="240" w:lineRule="auto"/>
        <w:jc w:val="center"/>
        <w:rPr>
          <w:rFonts w:ascii="Times New Roman" w:hAnsi="Times New Roman"/>
          <w:color w:val="000000"/>
          <w:sz w:val="24"/>
          <w:szCs w:val="24"/>
        </w:rPr>
      </w:pPr>
    </w:p>
    <w:p w14:paraId="70C53CA0" w14:textId="77777777" w:rsidR="00FF1B7E" w:rsidRPr="00060472" w:rsidRDefault="00FF1B7E" w:rsidP="00562B46">
      <w:pPr>
        <w:tabs>
          <w:tab w:val="left" w:pos="0"/>
        </w:tabs>
        <w:spacing w:after="0" w:line="240" w:lineRule="auto"/>
        <w:jc w:val="center"/>
        <w:rPr>
          <w:rFonts w:ascii="Times New Roman" w:hAnsi="Times New Roman"/>
          <w:color w:val="000000"/>
          <w:sz w:val="24"/>
          <w:szCs w:val="24"/>
        </w:rPr>
      </w:pPr>
    </w:p>
    <w:p w14:paraId="59B3B026" w14:textId="77777777" w:rsidR="00FF1B7E" w:rsidRPr="00060472" w:rsidRDefault="00FF1B7E" w:rsidP="00562B46">
      <w:pPr>
        <w:tabs>
          <w:tab w:val="left" w:pos="0"/>
        </w:tabs>
        <w:spacing w:after="0" w:line="240" w:lineRule="auto"/>
        <w:jc w:val="center"/>
        <w:rPr>
          <w:rFonts w:ascii="Times New Roman" w:hAnsi="Times New Roman"/>
          <w:color w:val="000000"/>
          <w:sz w:val="24"/>
          <w:szCs w:val="24"/>
        </w:rPr>
      </w:pPr>
    </w:p>
    <w:p w14:paraId="5D797C8B" w14:textId="2EE939F7" w:rsidR="00FF1B7E" w:rsidRDefault="00FF1B7E" w:rsidP="00562B46">
      <w:pPr>
        <w:tabs>
          <w:tab w:val="left" w:pos="0"/>
        </w:tabs>
        <w:spacing w:after="0" w:line="240" w:lineRule="auto"/>
        <w:jc w:val="center"/>
        <w:rPr>
          <w:rFonts w:ascii="Times New Roman" w:hAnsi="Times New Roman"/>
          <w:color w:val="000000"/>
          <w:sz w:val="24"/>
          <w:szCs w:val="24"/>
        </w:rPr>
      </w:pPr>
    </w:p>
    <w:p w14:paraId="44618143" w14:textId="1310C9C4" w:rsidR="006730BE" w:rsidRDefault="006730BE" w:rsidP="00562B46">
      <w:pPr>
        <w:tabs>
          <w:tab w:val="left" w:pos="0"/>
        </w:tabs>
        <w:spacing w:after="0" w:line="240" w:lineRule="auto"/>
        <w:jc w:val="center"/>
        <w:rPr>
          <w:rFonts w:ascii="Times New Roman" w:hAnsi="Times New Roman"/>
          <w:color w:val="000000"/>
          <w:sz w:val="24"/>
          <w:szCs w:val="24"/>
        </w:rPr>
      </w:pPr>
    </w:p>
    <w:p w14:paraId="06191F66" w14:textId="0A685352" w:rsidR="006730BE" w:rsidRDefault="006730BE" w:rsidP="00562B46">
      <w:pPr>
        <w:tabs>
          <w:tab w:val="left" w:pos="0"/>
        </w:tabs>
        <w:spacing w:after="0" w:line="240" w:lineRule="auto"/>
        <w:jc w:val="center"/>
        <w:rPr>
          <w:rFonts w:ascii="Times New Roman" w:hAnsi="Times New Roman"/>
          <w:color w:val="000000"/>
          <w:sz w:val="24"/>
          <w:szCs w:val="24"/>
        </w:rPr>
      </w:pPr>
    </w:p>
    <w:p w14:paraId="5F51186D" w14:textId="6D372CBD" w:rsidR="006730BE" w:rsidRDefault="006730BE" w:rsidP="00562B46">
      <w:pPr>
        <w:tabs>
          <w:tab w:val="left" w:pos="0"/>
        </w:tabs>
        <w:spacing w:after="0" w:line="240" w:lineRule="auto"/>
        <w:jc w:val="center"/>
        <w:rPr>
          <w:rFonts w:ascii="Times New Roman" w:hAnsi="Times New Roman"/>
          <w:color w:val="000000"/>
          <w:sz w:val="24"/>
          <w:szCs w:val="24"/>
        </w:rPr>
      </w:pPr>
    </w:p>
    <w:p w14:paraId="78BC3A7B" w14:textId="3EA1A62A" w:rsidR="006730BE" w:rsidRDefault="006730BE" w:rsidP="00562B46">
      <w:pPr>
        <w:tabs>
          <w:tab w:val="left" w:pos="0"/>
        </w:tabs>
        <w:spacing w:after="0" w:line="240" w:lineRule="auto"/>
        <w:jc w:val="center"/>
        <w:rPr>
          <w:rFonts w:ascii="Times New Roman" w:hAnsi="Times New Roman"/>
          <w:color w:val="000000"/>
          <w:sz w:val="24"/>
          <w:szCs w:val="24"/>
        </w:rPr>
      </w:pPr>
    </w:p>
    <w:p w14:paraId="5A706BC1" w14:textId="77777777" w:rsidR="006730BE" w:rsidRPr="00060472" w:rsidRDefault="006730BE" w:rsidP="00562B46">
      <w:pPr>
        <w:tabs>
          <w:tab w:val="left" w:pos="0"/>
        </w:tabs>
        <w:spacing w:after="0" w:line="240" w:lineRule="auto"/>
        <w:jc w:val="center"/>
        <w:rPr>
          <w:rFonts w:ascii="Times New Roman" w:hAnsi="Times New Roman"/>
          <w:color w:val="000000"/>
          <w:sz w:val="24"/>
          <w:szCs w:val="24"/>
        </w:rPr>
      </w:pPr>
    </w:p>
    <w:p w14:paraId="18ABB910" w14:textId="3B777912" w:rsidR="00D6667F" w:rsidRPr="00060472" w:rsidRDefault="00FF1B7E" w:rsidP="00FF1B7E">
      <w:pPr>
        <w:tabs>
          <w:tab w:val="left" w:pos="0"/>
        </w:tabs>
        <w:spacing w:after="0" w:line="240" w:lineRule="auto"/>
        <w:jc w:val="center"/>
        <w:rPr>
          <w:rFonts w:ascii="Times New Roman" w:hAnsi="Times New Roman"/>
          <w:color w:val="000000"/>
          <w:sz w:val="24"/>
          <w:szCs w:val="24"/>
        </w:rPr>
      </w:pPr>
      <w:r w:rsidRPr="00060472">
        <w:rPr>
          <w:rFonts w:ascii="Times New Roman" w:hAnsi="Times New Roman"/>
          <w:color w:val="000000"/>
          <w:sz w:val="24"/>
          <w:szCs w:val="24"/>
        </w:rPr>
        <w:t>Ataskaitai pritarta 20</w:t>
      </w:r>
      <w:r w:rsidR="00A1030D" w:rsidRPr="00060472">
        <w:rPr>
          <w:rFonts w:ascii="Times New Roman" w:hAnsi="Times New Roman"/>
          <w:color w:val="000000"/>
          <w:sz w:val="24"/>
          <w:szCs w:val="24"/>
        </w:rPr>
        <w:t>20</w:t>
      </w:r>
      <w:r w:rsidRPr="00060472">
        <w:rPr>
          <w:rFonts w:ascii="Times New Roman" w:hAnsi="Times New Roman"/>
          <w:color w:val="000000"/>
          <w:sz w:val="24"/>
          <w:szCs w:val="24"/>
        </w:rPr>
        <w:t>-</w:t>
      </w:r>
      <w:r w:rsidR="002B3907">
        <w:rPr>
          <w:rFonts w:ascii="Times New Roman" w:hAnsi="Times New Roman"/>
          <w:color w:val="000000"/>
          <w:sz w:val="24"/>
          <w:szCs w:val="24"/>
        </w:rPr>
        <w:t>11</w:t>
      </w:r>
      <w:r w:rsidRPr="00060472">
        <w:rPr>
          <w:rFonts w:ascii="Times New Roman" w:hAnsi="Times New Roman"/>
          <w:color w:val="000000"/>
          <w:sz w:val="24"/>
          <w:szCs w:val="24"/>
        </w:rPr>
        <w:t>-</w:t>
      </w:r>
      <w:r w:rsidR="00636404">
        <w:rPr>
          <w:rFonts w:ascii="Times New Roman" w:hAnsi="Times New Roman"/>
          <w:color w:val="000000"/>
          <w:sz w:val="24"/>
          <w:szCs w:val="24"/>
        </w:rPr>
        <w:t>09</w:t>
      </w:r>
      <w:r w:rsidR="00A1030D" w:rsidRPr="00060472">
        <w:rPr>
          <w:rFonts w:ascii="Times New Roman" w:hAnsi="Times New Roman"/>
          <w:color w:val="000000"/>
          <w:sz w:val="24"/>
          <w:szCs w:val="24"/>
        </w:rPr>
        <w:t>, Protokolas Nr. 113-P-</w:t>
      </w:r>
      <w:r w:rsidR="00636404">
        <w:rPr>
          <w:rFonts w:ascii="Times New Roman" w:hAnsi="Times New Roman"/>
          <w:color w:val="000000"/>
          <w:sz w:val="24"/>
          <w:szCs w:val="24"/>
        </w:rPr>
        <w:t>41</w:t>
      </w:r>
      <w:r w:rsidRPr="00060472">
        <w:rPr>
          <w:rFonts w:ascii="Times New Roman" w:hAnsi="Times New Roman"/>
          <w:color w:val="000000"/>
          <w:sz w:val="24"/>
          <w:szCs w:val="24"/>
        </w:rPr>
        <w:t xml:space="preserve"> </w:t>
      </w:r>
    </w:p>
    <w:p w14:paraId="0EE7691E" w14:textId="77777777" w:rsidR="00A37A96" w:rsidRPr="00060472" w:rsidRDefault="00A37A96" w:rsidP="00654B2B">
      <w:pPr>
        <w:keepNext/>
        <w:tabs>
          <w:tab w:val="left" w:pos="0"/>
        </w:tabs>
        <w:spacing w:after="0" w:line="240" w:lineRule="auto"/>
        <w:jc w:val="center"/>
        <w:outlineLvl w:val="0"/>
        <w:rPr>
          <w:rFonts w:ascii="Times New Roman" w:hAnsi="Times New Roman"/>
          <w:b/>
          <w:bCs/>
          <w:color w:val="000000"/>
          <w:sz w:val="24"/>
          <w:szCs w:val="24"/>
        </w:rPr>
      </w:pPr>
      <w:r w:rsidRPr="00060472">
        <w:rPr>
          <w:rFonts w:ascii="Times New Roman" w:hAnsi="Times New Roman"/>
          <w:color w:val="000000"/>
          <w:sz w:val="24"/>
          <w:szCs w:val="24"/>
        </w:rPr>
        <w:br w:type="page"/>
      </w:r>
      <w:r w:rsidRPr="00060472">
        <w:rPr>
          <w:rFonts w:ascii="Times New Roman" w:hAnsi="Times New Roman"/>
          <w:b/>
          <w:bCs/>
          <w:color w:val="000000"/>
          <w:sz w:val="24"/>
          <w:szCs w:val="24"/>
        </w:rPr>
        <w:lastRenderedPageBreak/>
        <w:t xml:space="preserve">I. BENDROJI </w:t>
      </w:r>
      <w:r w:rsidR="00516FE0" w:rsidRPr="00060472">
        <w:rPr>
          <w:rFonts w:ascii="Times New Roman" w:hAnsi="Times New Roman"/>
          <w:b/>
          <w:bCs/>
          <w:color w:val="000000"/>
          <w:sz w:val="24"/>
          <w:szCs w:val="24"/>
        </w:rPr>
        <w:t>VALSTYBĖS VALDYMO IR SAVIVALDYBIŲ</w:t>
      </w:r>
      <w:r w:rsidRPr="00060472">
        <w:rPr>
          <w:rFonts w:ascii="Times New Roman" w:hAnsi="Times New Roman"/>
          <w:b/>
          <w:bCs/>
          <w:color w:val="000000"/>
          <w:sz w:val="24"/>
          <w:szCs w:val="24"/>
        </w:rPr>
        <w:t xml:space="preserve"> KOMITETO INFORMACIJA</w:t>
      </w:r>
    </w:p>
    <w:p w14:paraId="5EB85041" w14:textId="6812D3B7" w:rsidR="00A37A96" w:rsidRPr="00060472" w:rsidRDefault="008C062F" w:rsidP="00654B2B">
      <w:pPr>
        <w:tabs>
          <w:tab w:val="left" w:pos="0"/>
        </w:tabs>
        <w:spacing w:after="0" w:line="240" w:lineRule="auto"/>
        <w:jc w:val="center"/>
        <w:rPr>
          <w:rFonts w:ascii="Times New Roman" w:hAnsi="Times New Roman"/>
          <w:color w:val="000000"/>
          <w:sz w:val="24"/>
          <w:szCs w:val="24"/>
        </w:rPr>
      </w:pPr>
      <w:r w:rsidRPr="00060472">
        <w:rPr>
          <w:rFonts w:ascii="Times New Roman" w:hAnsi="Times New Roman"/>
          <w:color w:val="000000"/>
          <w:sz w:val="24"/>
          <w:szCs w:val="24"/>
        </w:rPr>
        <w:t>(20</w:t>
      </w:r>
      <w:r w:rsidR="003D1894">
        <w:rPr>
          <w:rFonts w:ascii="Times New Roman" w:hAnsi="Times New Roman"/>
          <w:color w:val="000000"/>
          <w:sz w:val="24"/>
          <w:szCs w:val="24"/>
        </w:rPr>
        <w:t>20</w:t>
      </w:r>
      <w:r w:rsidRPr="00060472">
        <w:rPr>
          <w:rFonts w:ascii="Times New Roman" w:hAnsi="Times New Roman"/>
          <w:color w:val="000000"/>
          <w:sz w:val="24"/>
          <w:szCs w:val="24"/>
        </w:rPr>
        <w:t xml:space="preserve"> m. </w:t>
      </w:r>
      <w:r w:rsidR="002B3907">
        <w:rPr>
          <w:rFonts w:ascii="Times New Roman" w:hAnsi="Times New Roman"/>
          <w:color w:val="000000"/>
          <w:sz w:val="24"/>
          <w:szCs w:val="24"/>
        </w:rPr>
        <w:t>rugsėjo</w:t>
      </w:r>
      <w:r w:rsidRPr="00060472">
        <w:rPr>
          <w:rFonts w:ascii="Times New Roman" w:hAnsi="Times New Roman"/>
          <w:color w:val="000000"/>
          <w:sz w:val="24"/>
          <w:szCs w:val="24"/>
        </w:rPr>
        <w:t xml:space="preserve"> 10 d. – 20</w:t>
      </w:r>
      <w:r w:rsidR="00A1030D" w:rsidRPr="00060472">
        <w:rPr>
          <w:rFonts w:ascii="Times New Roman" w:hAnsi="Times New Roman"/>
          <w:color w:val="000000"/>
          <w:sz w:val="24"/>
          <w:szCs w:val="24"/>
        </w:rPr>
        <w:t>20</w:t>
      </w:r>
      <w:r w:rsidRPr="00060472">
        <w:rPr>
          <w:rFonts w:ascii="Times New Roman" w:hAnsi="Times New Roman"/>
          <w:color w:val="000000"/>
          <w:sz w:val="24"/>
          <w:szCs w:val="24"/>
        </w:rPr>
        <w:t xml:space="preserve"> m. </w:t>
      </w:r>
      <w:r w:rsidR="002B3907">
        <w:rPr>
          <w:rFonts w:ascii="Times New Roman" w:hAnsi="Times New Roman"/>
          <w:color w:val="000000"/>
          <w:sz w:val="24"/>
          <w:szCs w:val="24"/>
        </w:rPr>
        <w:t>lapkričio</w:t>
      </w:r>
      <w:r w:rsidRPr="00060472">
        <w:rPr>
          <w:rFonts w:ascii="Times New Roman" w:hAnsi="Times New Roman"/>
          <w:color w:val="000000"/>
          <w:sz w:val="24"/>
          <w:szCs w:val="24"/>
        </w:rPr>
        <w:t xml:space="preserve"> </w:t>
      </w:r>
      <w:r w:rsidR="00636404">
        <w:rPr>
          <w:rFonts w:ascii="Times New Roman" w:hAnsi="Times New Roman"/>
          <w:color w:val="000000"/>
          <w:sz w:val="24"/>
          <w:szCs w:val="24"/>
        </w:rPr>
        <w:t>09</w:t>
      </w:r>
      <w:r w:rsidRPr="00060472">
        <w:rPr>
          <w:rFonts w:ascii="Times New Roman" w:hAnsi="Times New Roman"/>
          <w:color w:val="000000"/>
          <w:sz w:val="24"/>
          <w:szCs w:val="24"/>
        </w:rPr>
        <w:t xml:space="preserve"> d.)</w:t>
      </w:r>
    </w:p>
    <w:p w14:paraId="5FEBBBD5" w14:textId="77777777" w:rsidR="00D70FEE" w:rsidRPr="00060472" w:rsidRDefault="00D70FEE" w:rsidP="00562B46">
      <w:pPr>
        <w:tabs>
          <w:tab w:val="left" w:pos="0"/>
        </w:tabs>
        <w:spacing w:after="0" w:line="240" w:lineRule="auto"/>
        <w:ind w:firstLine="851"/>
        <w:jc w:val="center"/>
        <w:rPr>
          <w:rFonts w:ascii="Times New Roman" w:hAnsi="Times New Roman"/>
          <w:color w:val="000000"/>
          <w:sz w:val="24"/>
          <w:szCs w:val="24"/>
        </w:rPr>
      </w:pPr>
    </w:p>
    <w:tbl>
      <w:tblPr>
        <w:tblpPr w:leftFromText="180" w:rightFromText="180" w:vertAnchor="text" w:tblpX="828"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6396"/>
        <w:gridCol w:w="1396"/>
      </w:tblGrid>
      <w:tr w:rsidR="00A37A96" w:rsidRPr="00060472" w14:paraId="7ED82D35" w14:textId="77777777" w:rsidTr="005670A5">
        <w:tc>
          <w:tcPr>
            <w:tcW w:w="8467" w:type="dxa"/>
            <w:gridSpan w:val="3"/>
          </w:tcPr>
          <w:p w14:paraId="7191BBA2" w14:textId="77777777" w:rsidR="00A37A96" w:rsidRPr="00060472" w:rsidRDefault="00A37A96" w:rsidP="00562B46">
            <w:pPr>
              <w:tabs>
                <w:tab w:val="left" w:pos="0"/>
              </w:tabs>
              <w:spacing w:after="0" w:line="240" w:lineRule="auto"/>
              <w:ind w:firstLine="851"/>
              <w:outlineLvl w:val="2"/>
              <w:rPr>
                <w:rFonts w:ascii="Times New Roman" w:eastAsia="Arial Unicode MS" w:hAnsi="Times New Roman"/>
                <w:b/>
                <w:bCs/>
                <w:color w:val="000000"/>
                <w:sz w:val="24"/>
                <w:szCs w:val="24"/>
              </w:rPr>
            </w:pPr>
            <w:r w:rsidRPr="00060472">
              <w:rPr>
                <w:rFonts w:ascii="Times New Roman" w:eastAsia="Arial Unicode MS" w:hAnsi="Times New Roman"/>
                <w:b/>
                <w:bCs/>
                <w:color w:val="000000"/>
                <w:sz w:val="24"/>
                <w:szCs w:val="24"/>
              </w:rPr>
              <w:t>1. Įstatymų ir kitų teisės aktų projektų svarstymas</w:t>
            </w:r>
          </w:p>
        </w:tc>
      </w:tr>
      <w:tr w:rsidR="00A37A96" w:rsidRPr="00060472" w14:paraId="29D1142A" w14:textId="77777777" w:rsidTr="005670A5">
        <w:trPr>
          <w:trHeight w:val="210"/>
        </w:trPr>
        <w:tc>
          <w:tcPr>
            <w:tcW w:w="675" w:type="dxa"/>
            <w:vAlign w:val="center"/>
          </w:tcPr>
          <w:p w14:paraId="464B5818" w14:textId="77777777" w:rsidR="00A37A96" w:rsidRPr="00060472" w:rsidRDefault="003D590F" w:rsidP="00562B46">
            <w:pPr>
              <w:tabs>
                <w:tab w:val="left" w:pos="0"/>
              </w:tabs>
              <w:spacing w:after="0" w:line="240" w:lineRule="auto"/>
              <w:jc w:val="center"/>
              <w:rPr>
                <w:rFonts w:ascii="Times New Roman" w:hAnsi="Times New Roman"/>
                <w:color w:val="000000"/>
                <w:sz w:val="24"/>
                <w:szCs w:val="24"/>
              </w:rPr>
            </w:pPr>
            <w:r w:rsidRPr="00060472">
              <w:rPr>
                <w:rFonts w:ascii="Times New Roman" w:hAnsi="Times New Roman"/>
                <w:color w:val="000000"/>
                <w:sz w:val="24"/>
                <w:szCs w:val="24"/>
              </w:rPr>
              <w:t>1.1.</w:t>
            </w:r>
          </w:p>
        </w:tc>
        <w:tc>
          <w:tcPr>
            <w:tcW w:w="6396" w:type="dxa"/>
          </w:tcPr>
          <w:p w14:paraId="537F64B6" w14:textId="77777777" w:rsidR="00A37A96" w:rsidRPr="00060472" w:rsidRDefault="00A37A96" w:rsidP="00562B46">
            <w:pPr>
              <w:tabs>
                <w:tab w:val="left" w:pos="0"/>
              </w:tabs>
              <w:spacing w:after="0" w:line="240" w:lineRule="auto"/>
              <w:rPr>
                <w:rFonts w:ascii="Times New Roman" w:hAnsi="Times New Roman"/>
                <w:color w:val="000000"/>
                <w:sz w:val="24"/>
                <w:szCs w:val="24"/>
              </w:rPr>
            </w:pPr>
            <w:r w:rsidRPr="00060472">
              <w:rPr>
                <w:rFonts w:ascii="Times New Roman" w:hAnsi="Times New Roman"/>
                <w:caps/>
                <w:color w:val="000000"/>
                <w:sz w:val="24"/>
                <w:szCs w:val="24"/>
              </w:rPr>
              <w:t>S</w:t>
            </w:r>
            <w:r w:rsidRPr="00060472">
              <w:rPr>
                <w:rFonts w:ascii="Times New Roman" w:hAnsi="Times New Roman"/>
                <w:color w:val="000000"/>
                <w:sz w:val="24"/>
                <w:szCs w:val="24"/>
              </w:rPr>
              <w:t>eimo pavedimai komitetui</w:t>
            </w:r>
          </w:p>
          <w:p w14:paraId="59478BB5" w14:textId="77777777" w:rsidR="00A37A96" w:rsidRPr="00060472" w:rsidRDefault="00A37A96" w:rsidP="00562B46">
            <w:pPr>
              <w:tabs>
                <w:tab w:val="left" w:pos="0"/>
              </w:tabs>
              <w:spacing w:after="0" w:line="240" w:lineRule="auto"/>
              <w:rPr>
                <w:rFonts w:ascii="Times New Roman" w:hAnsi="Times New Roman"/>
                <w:color w:val="000000"/>
                <w:sz w:val="24"/>
                <w:szCs w:val="24"/>
              </w:rPr>
            </w:pPr>
            <w:r w:rsidRPr="00060472">
              <w:rPr>
                <w:rFonts w:ascii="Times New Roman" w:hAnsi="Times New Roman"/>
                <w:color w:val="000000"/>
                <w:sz w:val="24"/>
                <w:szCs w:val="24"/>
              </w:rPr>
              <w:t xml:space="preserve">   </w:t>
            </w:r>
            <w:r w:rsidR="00796EF8" w:rsidRPr="00060472">
              <w:rPr>
                <w:rFonts w:ascii="Times New Roman" w:hAnsi="Times New Roman"/>
                <w:color w:val="000000"/>
                <w:sz w:val="24"/>
                <w:szCs w:val="24"/>
              </w:rPr>
              <w:t xml:space="preserve">        </w:t>
            </w:r>
            <w:r w:rsidRPr="00060472">
              <w:rPr>
                <w:rFonts w:ascii="Times New Roman" w:hAnsi="Times New Roman"/>
                <w:color w:val="000000"/>
                <w:sz w:val="24"/>
                <w:szCs w:val="24"/>
              </w:rPr>
              <w:t xml:space="preserve">  Iš jų kaip pagrindiniam komitetui</w:t>
            </w:r>
          </w:p>
          <w:p w14:paraId="28C786AE" w14:textId="6826F509" w:rsidR="00A37A96" w:rsidRPr="00060472" w:rsidRDefault="00A37A96" w:rsidP="000535FC">
            <w:pPr>
              <w:tabs>
                <w:tab w:val="left" w:pos="0"/>
              </w:tabs>
              <w:spacing w:after="0" w:line="240" w:lineRule="auto"/>
              <w:rPr>
                <w:rFonts w:ascii="Times New Roman" w:hAnsi="Times New Roman"/>
                <w:color w:val="000000"/>
                <w:sz w:val="24"/>
                <w:szCs w:val="24"/>
              </w:rPr>
            </w:pPr>
            <w:r w:rsidRPr="00060472">
              <w:rPr>
                <w:rFonts w:ascii="Times New Roman" w:hAnsi="Times New Roman"/>
                <w:color w:val="000000"/>
                <w:sz w:val="24"/>
                <w:szCs w:val="24"/>
              </w:rPr>
              <w:t xml:space="preserve">             kaip papildomam komitetui</w:t>
            </w:r>
          </w:p>
        </w:tc>
        <w:tc>
          <w:tcPr>
            <w:tcW w:w="1396" w:type="dxa"/>
            <w:shd w:val="clear" w:color="auto" w:fill="FFFFFF"/>
          </w:tcPr>
          <w:p w14:paraId="46DCF82F" w14:textId="4C27CBD3" w:rsidR="00EC74F0" w:rsidRPr="00151DB6" w:rsidRDefault="00151DB6" w:rsidP="00CB6CB5">
            <w:pPr>
              <w:tabs>
                <w:tab w:val="left" w:pos="0"/>
              </w:tabs>
              <w:spacing w:after="0" w:line="240" w:lineRule="auto"/>
              <w:jc w:val="center"/>
              <w:rPr>
                <w:rFonts w:ascii="Times New Roman" w:hAnsi="Times New Roman"/>
                <w:b/>
                <w:caps/>
                <w:color w:val="000000"/>
                <w:sz w:val="24"/>
                <w:szCs w:val="24"/>
              </w:rPr>
            </w:pPr>
            <w:r w:rsidRPr="00151DB6">
              <w:rPr>
                <w:rFonts w:ascii="Times New Roman" w:hAnsi="Times New Roman"/>
                <w:b/>
                <w:caps/>
                <w:color w:val="000000"/>
                <w:sz w:val="24"/>
                <w:szCs w:val="24"/>
              </w:rPr>
              <w:t>34</w:t>
            </w:r>
          </w:p>
          <w:p w14:paraId="60D1510F" w14:textId="77777777" w:rsidR="00151DB6" w:rsidRDefault="00151DB6" w:rsidP="00CB6CB5">
            <w:pPr>
              <w:tabs>
                <w:tab w:val="left" w:pos="0"/>
              </w:tabs>
              <w:spacing w:after="0" w:line="240" w:lineRule="auto"/>
              <w:jc w:val="center"/>
              <w:rPr>
                <w:rFonts w:ascii="Times New Roman" w:hAnsi="Times New Roman"/>
                <w:caps/>
                <w:color w:val="000000"/>
                <w:sz w:val="24"/>
                <w:szCs w:val="24"/>
              </w:rPr>
            </w:pPr>
            <w:r>
              <w:rPr>
                <w:rFonts w:ascii="Times New Roman" w:hAnsi="Times New Roman"/>
                <w:caps/>
                <w:color w:val="000000"/>
                <w:sz w:val="24"/>
                <w:szCs w:val="24"/>
              </w:rPr>
              <w:t>18</w:t>
            </w:r>
          </w:p>
          <w:p w14:paraId="699C3CB0" w14:textId="1F6BFB90" w:rsidR="00151DB6" w:rsidRPr="00060472" w:rsidRDefault="00151DB6" w:rsidP="00CB6CB5">
            <w:pPr>
              <w:tabs>
                <w:tab w:val="left" w:pos="0"/>
              </w:tabs>
              <w:spacing w:after="0" w:line="240" w:lineRule="auto"/>
              <w:jc w:val="center"/>
              <w:rPr>
                <w:rFonts w:ascii="Times New Roman" w:hAnsi="Times New Roman"/>
                <w:caps/>
                <w:color w:val="000000"/>
                <w:sz w:val="24"/>
                <w:szCs w:val="24"/>
              </w:rPr>
            </w:pPr>
            <w:r>
              <w:rPr>
                <w:rFonts w:ascii="Times New Roman" w:hAnsi="Times New Roman"/>
                <w:caps/>
                <w:color w:val="000000"/>
                <w:sz w:val="24"/>
                <w:szCs w:val="24"/>
              </w:rPr>
              <w:t>16</w:t>
            </w:r>
          </w:p>
        </w:tc>
      </w:tr>
      <w:tr w:rsidR="00A37A96" w:rsidRPr="00060472" w14:paraId="1A4E9E03" w14:textId="77777777" w:rsidTr="005670A5">
        <w:trPr>
          <w:trHeight w:val="210"/>
        </w:trPr>
        <w:tc>
          <w:tcPr>
            <w:tcW w:w="675" w:type="dxa"/>
            <w:vAlign w:val="center"/>
          </w:tcPr>
          <w:p w14:paraId="54FF5C22" w14:textId="77777777" w:rsidR="00A37A96" w:rsidRPr="00060472" w:rsidRDefault="003D590F" w:rsidP="00562B46">
            <w:pPr>
              <w:tabs>
                <w:tab w:val="left" w:pos="0"/>
              </w:tabs>
              <w:spacing w:after="0" w:line="240" w:lineRule="auto"/>
              <w:rPr>
                <w:rFonts w:ascii="Times New Roman" w:hAnsi="Times New Roman"/>
                <w:color w:val="000000"/>
                <w:sz w:val="24"/>
                <w:szCs w:val="24"/>
              </w:rPr>
            </w:pPr>
            <w:r w:rsidRPr="00060472">
              <w:rPr>
                <w:rFonts w:ascii="Times New Roman" w:hAnsi="Times New Roman"/>
                <w:color w:val="000000"/>
                <w:sz w:val="24"/>
                <w:szCs w:val="24"/>
              </w:rPr>
              <w:t>1.2.</w:t>
            </w:r>
          </w:p>
        </w:tc>
        <w:tc>
          <w:tcPr>
            <w:tcW w:w="6396" w:type="dxa"/>
            <w:vAlign w:val="center"/>
          </w:tcPr>
          <w:p w14:paraId="637E6C20" w14:textId="77777777" w:rsidR="00A37A96" w:rsidRPr="00060472" w:rsidRDefault="00796EF8" w:rsidP="00562B46">
            <w:pPr>
              <w:tabs>
                <w:tab w:val="left" w:pos="0"/>
              </w:tabs>
              <w:spacing w:after="0" w:line="240" w:lineRule="auto"/>
              <w:rPr>
                <w:rFonts w:ascii="Times New Roman" w:hAnsi="Times New Roman"/>
                <w:color w:val="000000"/>
                <w:sz w:val="24"/>
                <w:szCs w:val="24"/>
              </w:rPr>
            </w:pPr>
            <w:r w:rsidRPr="00060472">
              <w:rPr>
                <w:rFonts w:ascii="Times New Roman" w:hAnsi="Times New Roman"/>
                <w:color w:val="000000"/>
                <w:sz w:val="24"/>
                <w:szCs w:val="24"/>
              </w:rPr>
              <w:t>ES teisės aktų svarstymas</w:t>
            </w:r>
          </w:p>
        </w:tc>
        <w:tc>
          <w:tcPr>
            <w:tcW w:w="1396" w:type="dxa"/>
            <w:vAlign w:val="center"/>
          </w:tcPr>
          <w:p w14:paraId="0406F76C" w14:textId="6BACB052" w:rsidR="00A37A96" w:rsidRPr="00060472" w:rsidRDefault="003B3906" w:rsidP="00562B46">
            <w:pPr>
              <w:tabs>
                <w:tab w:val="left" w:pos="0"/>
              </w:tabs>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1</w:t>
            </w:r>
          </w:p>
        </w:tc>
      </w:tr>
      <w:tr w:rsidR="00A37A96" w:rsidRPr="00060472" w14:paraId="783AA7C2" w14:textId="77777777" w:rsidTr="005670A5">
        <w:trPr>
          <w:trHeight w:val="210"/>
        </w:trPr>
        <w:tc>
          <w:tcPr>
            <w:tcW w:w="675" w:type="dxa"/>
            <w:vAlign w:val="center"/>
          </w:tcPr>
          <w:p w14:paraId="5510A045" w14:textId="77777777" w:rsidR="00A37A96" w:rsidRPr="00060472" w:rsidRDefault="003D590F" w:rsidP="00562B46">
            <w:pPr>
              <w:tabs>
                <w:tab w:val="left" w:pos="0"/>
              </w:tabs>
              <w:spacing w:after="0" w:line="240" w:lineRule="auto"/>
              <w:rPr>
                <w:rFonts w:ascii="Times New Roman" w:hAnsi="Times New Roman"/>
                <w:color w:val="000000"/>
                <w:sz w:val="24"/>
                <w:szCs w:val="24"/>
              </w:rPr>
            </w:pPr>
            <w:r w:rsidRPr="00060472">
              <w:rPr>
                <w:rFonts w:ascii="Times New Roman" w:hAnsi="Times New Roman"/>
                <w:color w:val="000000"/>
                <w:sz w:val="24"/>
                <w:szCs w:val="24"/>
              </w:rPr>
              <w:t>1.3.</w:t>
            </w:r>
          </w:p>
        </w:tc>
        <w:tc>
          <w:tcPr>
            <w:tcW w:w="6396" w:type="dxa"/>
          </w:tcPr>
          <w:p w14:paraId="79E16655" w14:textId="77777777" w:rsidR="00A37A96" w:rsidRPr="00060472" w:rsidRDefault="00A37A96" w:rsidP="00562B46">
            <w:pPr>
              <w:tabs>
                <w:tab w:val="left" w:pos="0"/>
              </w:tabs>
              <w:spacing w:after="0" w:line="240" w:lineRule="auto"/>
              <w:jc w:val="both"/>
              <w:rPr>
                <w:rFonts w:ascii="Times New Roman" w:hAnsi="Times New Roman"/>
                <w:color w:val="000000"/>
                <w:sz w:val="24"/>
                <w:szCs w:val="24"/>
              </w:rPr>
            </w:pPr>
            <w:r w:rsidRPr="00060472">
              <w:rPr>
                <w:rFonts w:ascii="Times New Roman" w:hAnsi="Times New Roman"/>
                <w:color w:val="000000"/>
                <w:sz w:val="24"/>
                <w:szCs w:val="24"/>
              </w:rPr>
              <w:t>ERK pavedimu pateiktos išvados</w:t>
            </w:r>
          </w:p>
        </w:tc>
        <w:tc>
          <w:tcPr>
            <w:tcW w:w="1396" w:type="dxa"/>
          </w:tcPr>
          <w:p w14:paraId="571FC0F7" w14:textId="58A7595F" w:rsidR="00A37A96" w:rsidRPr="00060472" w:rsidRDefault="003B3906" w:rsidP="00562B46">
            <w:pPr>
              <w:tabs>
                <w:tab w:val="left" w:pos="0"/>
              </w:tabs>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1</w:t>
            </w:r>
          </w:p>
        </w:tc>
      </w:tr>
      <w:tr w:rsidR="00A37A96" w:rsidRPr="00060472" w14:paraId="6AD6CEBA" w14:textId="77777777" w:rsidTr="005670A5">
        <w:trPr>
          <w:trHeight w:val="210"/>
        </w:trPr>
        <w:tc>
          <w:tcPr>
            <w:tcW w:w="675" w:type="dxa"/>
            <w:vAlign w:val="center"/>
          </w:tcPr>
          <w:p w14:paraId="7D42AA1F" w14:textId="77777777" w:rsidR="00A37A96" w:rsidRPr="00060472" w:rsidRDefault="003D590F" w:rsidP="00562B46">
            <w:pPr>
              <w:tabs>
                <w:tab w:val="left" w:pos="0"/>
              </w:tabs>
              <w:spacing w:after="0" w:line="240" w:lineRule="auto"/>
              <w:rPr>
                <w:rFonts w:ascii="Times New Roman" w:hAnsi="Times New Roman"/>
                <w:color w:val="000000"/>
                <w:sz w:val="24"/>
                <w:szCs w:val="24"/>
              </w:rPr>
            </w:pPr>
            <w:r w:rsidRPr="00060472">
              <w:rPr>
                <w:rFonts w:ascii="Times New Roman" w:hAnsi="Times New Roman"/>
                <w:color w:val="000000"/>
                <w:sz w:val="24"/>
                <w:szCs w:val="24"/>
              </w:rPr>
              <w:t>1.4.</w:t>
            </w:r>
          </w:p>
        </w:tc>
        <w:tc>
          <w:tcPr>
            <w:tcW w:w="6396" w:type="dxa"/>
          </w:tcPr>
          <w:p w14:paraId="01854FCA" w14:textId="77777777" w:rsidR="00A37A96" w:rsidRPr="00060472" w:rsidRDefault="00A37A96" w:rsidP="00562B46">
            <w:pPr>
              <w:tabs>
                <w:tab w:val="left" w:pos="0"/>
              </w:tabs>
              <w:spacing w:after="0" w:line="240" w:lineRule="auto"/>
              <w:jc w:val="both"/>
              <w:rPr>
                <w:rFonts w:ascii="Times New Roman" w:hAnsi="Times New Roman"/>
                <w:color w:val="000000"/>
                <w:sz w:val="24"/>
                <w:szCs w:val="24"/>
              </w:rPr>
            </w:pPr>
            <w:r w:rsidRPr="00060472">
              <w:rPr>
                <w:rFonts w:ascii="Times New Roman" w:hAnsi="Times New Roman"/>
                <w:color w:val="000000"/>
                <w:sz w:val="24"/>
                <w:szCs w:val="24"/>
              </w:rPr>
              <w:t>Komiteto iniciatyva pateiktos išvados (ES)</w:t>
            </w:r>
          </w:p>
        </w:tc>
        <w:tc>
          <w:tcPr>
            <w:tcW w:w="1396" w:type="dxa"/>
          </w:tcPr>
          <w:p w14:paraId="7252BAD7" w14:textId="6A268B1A" w:rsidR="00A37A96" w:rsidRPr="00731DFC" w:rsidRDefault="003B3906" w:rsidP="00731DFC">
            <w:pPr>
              <w:tabs>
                <w:tab w:val="left" w:pos="0"/>
              </w:tabs>
              <w:jc w:val="center"/>
              <w:rPr>
                <w:rFonts w:ascii="Times New Roman" w:hAnsi="Times New Roman"/>
                <w:b/>
                <w:color w:val="000000"/>
                <w:sz w:val="24"/>
                <w:szCs w:val="24"/>
              </w:rPr>
            </w:pPr>
            <w:r>
              <w:rPr>
                <w:rFonts w:ascii="Times New Roman" w:hAnsi="Times New Roman"/>
                <w:b/>
                <w:color w:val="000000"/>
                <w:sz w:val="24"/>
                <w:szCs w:val="24"/>
              </w:rPr>
              <w:t>–</w:t>
            </w:r>
          </w:p>
        </w:tc>
      </w:tr>
      <w:tr w:rsidR="00A37A96" w:rsidRPr="00060472" w14:paraId="38A9E76B" w14:textId="77777777" w:rsidTr="005670A5">
        <w:trPr>
          <w:trHeight w:val="210"/>
        </w:trPr>
        <w:tc>
          <w:tcPr>
            <w:tcW w:w="675" w:type="dxa"/>
            <w:vAlign w:val="center"/>
          </w:tcPr>
          <w:p w14:paraId="4DC5AE47" w14:textId="77777777" w:rsidR="00A37A96" w:rsidRPr="00060472" w:rsidRDefault="003D590F" w:rsidP="00562B46">
            <w:pPr>
              <w:tabs>
                <w:tab w:val="left" w:pos="0"/>
              </w:tabs>
              <w:spacing w:after="0" w:line="240" w:lineRule="auto"/>
              <w:rPr>
                <w:rFonts w:ascii="Times New Roman" w:hAnsi="Times New Roman"/>
                <w:color w:val="000000"/>
                <w:sz w:val="24"/>
                <w:szCs w:val="24"/>
              </w:rPr>
            </w:pPr>
            <w:r w:rsidRPr="00060472">
              <w:rPr>
                <w:rFonts w:ascii="Times New Roman" w:hAnsi="Times New Roman"/>
                <w:color w:val="000000"/>
                <w:sz w:val="24"/>
                <w:szCs w:val="24"/>
              </w:rPr>
              <w:t>1.5.</w:t>
            </w:r>
          </w:p>
        </w:tc>
        <w:tc>
          <w:tcPr>
            <w:tcW w:w="6396" w:type="dxa"/>
          </w:tcPr>
          <w:p w14:paraId="33BBCB9C" w14:textId="77777777" w:rsidR="00A37A96" w:rsidRPr="00060472" w:rsidRDefault="00A37A96" w:rsidP="00562B46">
            <w:pPr>
              <w:tabs>
                <w:tab w:val="left" w:pos="0"/>
              </w:tabs>
              <w:spacing w:after="0" w:line="240" w:lineRule="auto"/>
              <w:jc w:val="both"/>
              <w:rPr>
                <w:rFonts w:ascii="Times New Roman" w:hAnsi="Times New Roman"/>
                <w:color w:val="000000"/>
                <w:sz w:val="24"/>
                <w:szCs w:val="24"/>
              </w:rPr>
            </w:pPr>
            <w:r w:rsidRPr="00060472">
              <w:rPr>
                <w:rFonts w:ascii="Times New Roman" w:hAnsi="Times New Roman"/>
                <w:color w:val="000000"/>
                <w:sz w:val="24"/>
                <w:szCs w:val="24"/>
              </w:rPr>
              <w:t>Komiteto pateiktos išvados</w:t>
            </w:r>
          </w:p>
          <w:p w14:paraId="467EF624" w14:textId="77777777" w:rsidR="0060376B" w:rsidRDefault="00A37A96" w:rsidP="00562B46">
            <w:pPr>
              <w:tabs>
                <w:tab w:val="left" w:pos="0"/>
                <w:tab w:val="left" w:pos="800"/>
              </w:tabs>
              <w:spacing w:after="0" w:line="240" w:lineRule="auto"/>
              <w:jc w:val="both"/>
              <w:rPr>
                <w:rFonts w:ascii="Times New Roman" w:hAnsi="Times New Roman"/>
                <w:color w:val="000000"/>
                <w:sz w:val="24"/>
                <w:szCs w:val="24"/>
              </w:rPr>
            </w:pPr>
            <w:r w:rsidRPr="00060472">
              <w:rPr>
                <w:rFonts w:ascii="Times New Roman" w:hAnsi="Times New Roman"/>
                <w:color w:val="000000"/>
                <w:sz w:val="24"/>
                <w:szCs w:val="24"/>
              </w:rPr>
              <w:t xml:space="preserve">     </w:t>
            </w:r>
            <w:r w:rsidR="00796EF8" w:rsidRPr="00060472">
              <w:rPr>
                <w:rFonts w:ascii="Times New Roman" w:hAnsi="Times New Roman"/>
                <w:color w:val="000000"/>
                <w:sz w:val="24"/>
                <w:szCs w:val="24"/>
              </w:rPr>
              <w:t xml:space="preserve">    </w:t>
            </w:r>
            <w:r w:rsidRPr="00060472">
              <w:rPr>
                <w:rFonts w:ascii="Times New Roman" w:hAnsi="Times New Roman"/>
                <w:color w:val="000000"/>
                <w:sz w:val="24"/>
                <w:szCs w:val="24"/>
              </w:rPr>
              <w:t xml:space="preserve">    Iš jų</w:t>
            </w:r>
            <w:r w:rsidR="0060376B">
              <w:rPr>
                <w:rFonts w:ascii="Times New Roman" w:hAnsi="Times New Roman"/>
                <w:color w:val="000000"/>
                <w:sz w:val="24"/>
                <w:szCs w:val="24"/>
              </w:rPr>
              <w:t>:</w:t>
            </w:r>
          </w:p>
          <w:p w14:paraId="0FB58E16" w14:textId="0153A497" w:rsidR="00A37A96" w:rsidRPr="00060472" w:rsidRDefault="0060376B" w:rsidP="00562B46">
            <w:pPr>
              <w:tabs>
                <w:tab w:val="left" w:pos="0"/>
                <w:tab w:val="left" w:pos="800"/>
              </w:tabs>
              <w:spacing w:after="0" w:line="240" w:lineRule="auto"/>
              <w:jc w:val="both"/>
              <w:rPr>
                <w:rFonts w:ascii="Times New Roman" w:hAnsi="Times New Roman"/>
                <w:color w:val="000000"/>
                <w:sz w:val="24"/>
                <w:szCs w:val="24"/>
              </w:rPr>
            </w:pPr>
            <w:r>
              <w:rPr>
                <w:rFonts w:ascii="Times New Roman" w:hAnsi="Times New Roman"/>
                <w:color w:val="000000"/>
                <w:sz w:val="24"/>
                <w:szCs w:val="24"/>
              </w:rPr>
              <w:tab/>
            </w:r>
            <w:r w:rsidR="008D5217">
              <w:rPr>
                <w:rFonts w:ascii="Times New Roman" w:hAnsi="Times New Roman"/>
                <w:color w:val="000000"/>
                <w:sz w:val="24"/>
                <w:szCs w:val="24"/>
              </w:rPr>
              <w:t>Pagrindinio komiteto išvados</w:t>
            </w:r>
          </w:p>
          <w:p w14:paraId="43188EA6" w14:textId="3B8A7DDD" w:rsidR="00500AC3" w:rsidRPr="00060472" w:rsidRDefault="00500AC3" w:rsidP="00562B46">
            <w:pPr>
              <w:tabs>
                <w:tab w:val="left" w:pos="0"/>
                <w:tab w:val="left" w:pos="800"/>
              </w:tabs>
              <w:spacing w:after="0" w:line="240" w:lineRule="auto"/>
              <w:jc w:val="both"/>
              <w:rPr>
                <w:rFonts w:ascii="Times New Roman" w:hAnsi="Times New Roman"/>
                <w:color w:val="000000"/>
                <w:sz w:val="24"/>
                <w:szCs w:val="24"/>
              </w:rPr>
            </w:pPr>
            <w:r w:rsidRPr="00060472">
              <w:rPr>
                <w:rFonts w:ascii="Times New Roman" w:hAnsi="Times New Roman"/>
                <w:color w:val="000000"/>
                <w:sz w:val="24"/>
                <w:szCs w:val="24"/>
              </w:rPr>
              <w:tab/>
            </w:r>
            <w:r w:rsidR="008D5217">
              <w:rPr>
                <w:rFonts w:ascii="Times New Roman" w:hAnsi="Times New Roman"/>
                <w:color w:val="000000"/>
                <w:sz w:val="24"/>
                <w:szCs w:val="24"/>
              </w:rPr>
              <w:t>P</w:t>
            </w:r>
            <w:r w:rsidRPr="00060472">
              <w:rPr>
                <w:rFonts w:ascii="Times New Roman" w:hAnsi="Times New Roman"/>
                <w:color w:val="000000"/>
                <w:sz w:val="24"/>
                <w:szCs w:val="24"/>
              </w:rPr>
              <w:t>agrindinio komiteto papildomos išvados</w:t>
            </w:r>
          </w:p>
          <w:p w14:paraId="20255A09" w14:textId="01C9C36E" w:rsidR="00A37A96" w:rsidRPr="00060472" w:rsidRDefault="00796EF8" w:rsidP="008D5217">
            <w:pPr>
              <w:tabs>
                <w:tab w:val="left" w:pos="0"/>
                <w:tab w:val="left" w:pos="818"/>
              </w:tabs>
              <w:spacing w:after="0" w:line="240" w:lineRule="auto"/>
              <w:jc w:val="both"/>
              <w:rPr>
                <w:rFonts w:ascii="Times New Roman" w:hAnsi="Times New Roman"/>
                <w:color w:val="000000"/>
                <w:sz w:val="24"/>
                <w:szCs w:val="24"/>
              </w:rPr>
            </w:pPr>
            <w:r w:rsidRPr="00060472">
              <w:rPr>
                <w:rFonts w:ascii="Times New Roman" w:hAnsi="Times New Roman"/>
                <w:color w:val="000000"/>
                <w:sz w:val="24"/>
                <w:szCs w:val="24"/>
              </w:rPr>
              <w:t xml:space="preserve">          </w:t>
            </w:r>
            <w:r w:rsidR="00A37A96" w:rsidRPr="00060472">
              <w:rPr>
                <w:rFonts w:ascii="Times New Roman" w:hAnsi="Times New Roman"/>
                <w:color w:val="000000"/>
                <w:sz w:val="24"/>
                <w:szCs w:val="24"/>
              </w:rPr>
              <w:t xml:space="preserve">   </w:t>
            </w:r>
            <w:r w:rsidR="0018257D" w:rsidRPr="00060472">
              <w:rPr>
                <w:rFonts w:ascii="Times New Roman" w:hAnsi="Times New Roman"/>
                <w:color w:val="000000"/>
                <w:sz w:val="24"/>
                <w:szCs w:val="24"/>
              </w:rPr>
              <w:tab/>
            </w:r>
            <w:r w:rsidR="008D5217">
              <w:rPr>
                <w:rFonts w:ascii="Times New Roman" w:hAnsi="Times New Roman"/>
                <w:color w:val="000000"/>
                <w:sz w:val="24"/>
                <w:szCs w:val="24"/>
              </w:rPr>
              <w:t>Papildomo komiteto išvados</w:t>
            </w:r>
          </w:p>
        </w:tc>
        <w:tc>
          <w:tcPr>
            <w:tcW w:w="1396" w:type="dxa"/>
          </w:tcPr>
          <w:p w14:paraId="1CEE7293" w14:textId="0B755F3C" w:rsidR="003B3906" w:rsidRDefault="00452132" w:rsidP="00562B46">
            <w:pPr>
              <w:spacing w:after="0" w:line="240" w:lineRule="auto"/>
              <w:jc w:val="center"/>
              <w:rPr>
                <w:rFonts w:ascii="Times New Roman" w:hAnsi="Times New Roman"/>
                <w:b/>
                <w:sz w:val="24"/>
                <w:szCs w:val="24"/>
              </w:rPr>
            </w:pPr>
            <w:r>
              <w:rPr>
                <w:rFonts w:ascii="Times New Roman" w:hAnsi="Times New Roman"/>
                <w:b/>
                <w:sz w:val="24"/>
                <w:szCs w:val="24"/>
              </w:rPr>
              <w:t>54</w:t>
            </w:r>
          </w:p>
          <w:p w14:paraId="1ED7D555" w14:textId="6F570D61" w:rsidR="00115135" w:rsidRDefault="00115135" w:rsidP="00562B46">
            <w:pPr>
              <w:spacing w:after="0" w:line="240" w:lineRule="auto"/>
              <w:jc w:val="center"/>
              <w:rPr>
                <w:rFonts w:ascii="Times New Roman" w:hAnsi="Times New Roman"/>
                <w:b/>
                <w:sz w:val="24"/>
                <w:szCs w:val="24"/>
              </w:rPr>
            </w:pPr>
          </w:p>
          <w:p w14:paraId="79A92969" w14:textId="64B4397A" w:rsidR="00115135" w:rsidRDefault="00115135" w:rsidP="00562B46">
            <w:pPr>
              <w:spacing w:after="0" w:line="240" w:lineRule="auto"/>
              <w:jc w:val="center"/>
              <w:rPr>
                <w:rFonts w:ascii="Times New Roman" w:hAnsi="Times New Roman"/>
                <w:b/>
                <w:sz w:val="24"/>
                <w:szCs w:val="24"/>
              </w:rPr>
            </w:pPr>
            <w:r>
              <w:rPr>
                <w:rFonts w:ascii="Times New Roman" w:hAnsi="Times New Roman"/>
                <w:b/>
                <w:sz w:val="24"/>
                <w:szCs w:val="24"/>
              </w:rPr>
              <w:t>32</w:t>
            </w:r>
          </w:p>
          <w:p w14:paraId="710DDC2D" w14:textId="08B006A9" w:rsidR="00115135" w:rsidRDefault="00115135" w:rsidP="00562B46">
            <w:pPr>
              <w:spacing w:after="0" w:line="240" w:lineRule="auto"/>
              <w:jc w:val="center"/>
              <w:rPr>
                <w:rFonts w:ascii="Times New Roman" w:hAnsi="Times New Roman"/>
                <w:b/>
                <w:sz w:val="24"/>
                <w:szCs w:val="24"/>
              </w:rPr>
            </w:pPr>
            <w:r>
              <w:rPr>
                <w:rFonts w:ascii="Times New Roman" w:hAnsi="Times New Roman"/>
                <w:b/>
                <w:sz w:val="24"/>
                <w:szCs w:val="24"/>
              </w:rPr>
              <w:t>5</w:t>
            </w:r>
          </w:p>
          <w:p w14:paraId="63FC4607" w14:textId="03E24E15" w:rsidR="00115135" w:rsidRDefault="00115135" w:rsidP="00562B46">
            <w:pPr>
              <w:spacing w:after="0" w:line="240" w:lineRule="auto"/>
              <w:jc w:val="center"/>
              <w:rPr>
                <w:rFonts w:ascii="Times New Roman" w:hAnsi="Times New Roman"/>
                <w:b/>
                <w:sz w:val="24"/>
                <w:szCs w:val="24"/>
              </w:rPr>
            </w:pPr>
            <w:r>
              <w:rPr>
                <w:rFonts w:ascii="Times New Roman" w:hAnsi="Times New Roman"/>
                <w:b/>
                <w:sz w:val="24"/>
                <w:szCs w:val="24"/>
              </w:rPr>
              <w:t>17</w:t>
            </w:r>
          </w:p>
          <w:p w14:paraId="39A2E14C" w14:textId="7BD6E679" w:rsidR="003B3906" w:rsidRPr="00060472" w:rsidRDefault="003B3906" w:rsidP="00562B46">
            <w:pPr>
              <w:spacing w:after="0" w:line="240" w:lineRule="auto"/>
              <w:jc w:val="center"/>
              <w:rPr>
                <w:rFonts w:ascii="Times New Roman" w:hAnsi="Times New Roman"/>
                <w:b/>
                <w:sz w:val="24"/>
                <w:szCs w:val="24"/>
              </w:rPr>
            </w:pPr>
          </w:p>
        </w:tc>
      </w:tr>
      <w:tr w:rsidR="00A37A96" w:rsidRPr="00060472" w14:paraId="03285BDE" w14:textId="77777777" w:rsidTr="00CF077B">
        <w:trPr>
          <w:trHeight w:val="210"/>
        </w:trPr>
        <w:tc>
          <w:tcPr>
            <w:tcW w:w="675" w:type="dxa"/>
            <w:vAlign w:val="center"/>
          </w:tcPr>
          <w:p w14:paraId="691FC04C" w14:textId="77777777" w:rsidR="00A37A96" w:rsidRPr="00060472" w:rsidRDefault="003D590F" w:rsidP="00562B46">
            <w:pPr>
              <w:tabs>
                <w:tab w:val="left" w:pos="0"/>
              </w:tabs>
              <w:spacing w:after="0" w:line="240" w:lineRule="auto"/>
              <w:rPr>
                <w:rFonts w:ascii="Times New Roman" w:hAnsi="Times New Roman"/>
                <w:color w:val="000000"/>
                <w:sz w:val="24"/>
                <w:szCs w:val="24"/>
              </w:rPr>
            </w:pPr>
            <w:r w:rsidRPr="00060472">
              <w:rPr>
                <w:rFonts w:ascii="Times New Roman" w:hAnsi="Times New Roman"/>
                <w:color w:val="000000"/>
                <w:sz w:val="24"/>
                <w:szCs w:val="24"/>
              </w:rPr>
              <w:t>1.6.</w:t>
            </w:r>
          </w:p>
        </w:tc>
        <w:tc>
          <w:tcPr>
            <w:tcW w:w="6396" w:type="dxa"/>
          </w:tcPr>
          <w:p w14:paraId="022107F1" w14:textId="77777777" w:rsidR="00A37A96" w:rsidRPr="00060472" w:rsidRDefault="0038397E" w:rsidP="00562B46">
            <w:pPr>
              <w:tabs>
                <w:tab w:val="left" w:pos="0"/>
              </w:tabs>
              <w:spacing w:after="0" w:line="240" w:lineRule="auto"/>
              <w:jc w:val="both"/>
              <w:rPr>
                <w:rFonts w:ascii="Times New Roman" w:hAnsi="Times New Roman"/>
                <w:color w:val="000000"/>
                <w:sz w:val="24"/>
                <w:szCs w:val="24"/>
              </w:rPr>
            </w:pPr>
            <w:r w:rsidRPr="00060472">
              <w:rPr>
                <w:rFonts w:ascii="Times New Roman" w:hAnsi="Times New Roman"/>
                <w:color w:val="000000"/>
                <w:sz w:val="24"/>
                <w:szCs w:val="24"/>
              </w:rPr>
              <w:t>K</w:t>
            </w:r>
            <w:r w:rsidR="00A37A96" w:rsidRPr="00060472">
              <w:rPr>
                <w:rFonts w:ascii="Times New Roman" w:hAnsi="Times New Roman"/>
                <w:color w:val="000000"/>
                <w:sz w:val="24"/>
                <w:szCs w:val="24"/>
              </w:rPr>
              <w:t>omiteto iniciatyva sudarytos darbo grupės teisės aktų projektų rengimui ir kitiems aktualiems klausimams nagrinėti</w:t>
            </w:r>
          </w:p>
        </w:tc>
        <w:tc>
          <w:tcPr>
            <w:tcW w:w="1396" w:type="dxa"/>
            <w:vAlign w:val="center"/>
          </w:tcPr>
          <w:p w14:paraId="483A6458" w14:textId="07E6543E" w:rsidR="000D03AF" w:rsidRPr="00060472" w:rsidRDefault="003B3906" w:rsidP="00731DFC">
            <w:pPr>
              <w:tabs>
                <w:tab w:val="left" w:pos="0"/>
              </w:tabs>
              <w:spacing w:after="0" w:line="240" w:lineRule="auto"/>
              <w:jc w:val="center"/>
              <w:rPr>
                <w:rFonts w:ascii="Times New Roman" w:hAnsi="Times New Roman"/>
                <w:b/>
                <w:caps/>
                <w:color w:val="000000"/>
                <w:sz w:val="24"/>
                <w:szCs w:val="24"/>
              </w:rPr>
            </w:pPr>
            <w:r>
              <w:rPr>
                <w:rFonts w:ascii="Times New Roman" w:hAnsi="Times New Roman"/>
                <w:b/>
                <w:caps/>
                <w:color w:val="000000"/>
                <w:sz w:val="24"/>
                <w:szCs w:val="24"/>
              </w:rPr>
              <w:t>–</w:t>
            </w:r>
          </w:p>
        </w:tc>
      </w:tr>
      <w:tr w:rsidR="00AA58A9" w:rsidRPr="00060472" w14:paraId="4707F4A5" w14:textId="77777777" w:rsidTr="00CF077B">
        <w:trPr>
          <w:trHeight w:val="210"/>
        </w:trPr>
        <w:tc>
          <w:tcPr>
            <w:tcW w:w="675" w:type="dxa"/>
            <w:vAlign w:val="center"/>
          </w:tcPr>
          <w:p w14:paraId="3E58FA3D" w14:textId="77777777" w:rsidR="00AA58A9" w:rsidRPr="00060472" w:rsidRDefault="00AA58A9" w:rsidP="00562B46">
            <w:pPr>
              <w:tabs>
                <w:tab w:val="left" w:pos="0"/>
              </w:tabs>
              <w:spacing w:after="0" w:line="240" w:lineRule="auto"/>
              <w:rPr>
                <w:rFonts w:ascii="Times New Roman" w:hAnsi="Times New Roman"/>
                <w:color w:val="000000"/>
                <w:sz w:val="24"/>
                <w:szCs w:val="24"/>
              </w:rPr>
            </w:pPr>
            <w:r w:rsidRPr="00060472">
              <w:rPr>
                <w:rFonts w:ascii="Times New Roman" w:hAnsi="Times New Roman"/>
                <w:color w:val="000000"/>
                <w:sz w:val="24"/>
                <w:szCs w:val="24"/>
              </w:rPr>
              <w:t>1.7.</w:t>
            </w:r>
          </w:p>
        </w:tc>
        <w:tc>
          <w:tcPr>
            <w:tcW w:w="6396" w:type="dxa"/>
          </w:tcPr>
          <w:p w14:paraId="7684BE8A" w14:textId="77777777" w:rsidR="00AA58A9" w:rsidRPr="00060472" w:rsidRDefault="00AA58A9" w:rsidP="00562B46">
            <w:pPr>
              <w:tabs>
                <w:tab w:val="left" w:pos="0"/>
              </w:tabs>
              <w:spacing w:after="0" w:line="240" w:lineRule="auto"/>
              <w:jc w:val="both"/>
              <w:rPr>
                <w:rFonts w:ascii="Times New Roman" w:hAnsi="Times New Roman"/>
                <w:color w:val="000000"/>
                <w:sz w:val="24"/>
                <w:szCs w:val="24"/>
              </w:rPr>
            </w:pPr>
            <w:r w:rsidRPr="00060472">
              <w:rPr>
                <w:rFonts w:ascii="Times New Roman" w:hAnsi="Times New Roman"/>
                <w:color w:val="000000"/>
                <w:sz w:val="24"/>
                <w:szCs w:val="24"/>
              </w:rPr>
              <w:t>Komiteto iniciatyva parengti teisės aktų projektai</w:t>
            </w:r>
          </w:p>
        </w:tc>
        <w:tc>
          <w:tcPr>
            <w:tcW w:w="1396" w:type="dxa"/>
            <w:vAlign w:val="center"/>
          </w:tcPr>
          <w:p w14:paraId="5D8EB6CE" w14:textId="05651863" w:rsidR="00AA58A9" w:rsidRPr="00060472" w:rsidRDefault="0047707B" w:rsidP="0047707B">
            <w:pPr>
              <w:tabs>
                <w:tab w:val="left" w:pos="0"/>
              </w:tabs>
              <w:spacing w:after="0" w:line="240" w:lineRule="auto"/>
              <w:jc w:val="center"/>
              <w:rPr>
                <w:rFonts w:ascii="Times New Roman" w:hAnsi="Times New Roman"/>
                <w:b/>
                <w:caps/>
                <w:color w:val="000000"/>
                <w:sz w:val="24"/>
                <w:szCs w:val="24"/>
              </w:rPr>
            </w:pPr>
            <w:r>
              <w:rPr>
                <w:rFonts w:ascii="Times New Roman" w:hAnsi="Times New Roman"/>
                <w:b/>
                <w:caps/>
                <w:color w:val="000000"/>
                <w:sz w:val="24"/>
                <w:szCs w:val="24"/>
              </w:rPr>
              <w:t>4</w:t>
            </w:r>
          </w:p>
        </w:tc>
      </w:tr>
      <w:tr w:rsidR="00A37A96" w:rsidRPr="00060472" w14:paraId="3E9247F9" w14:textId="77777777" w:rsidTr="005670A5">
        <w:tc>
          <w:tcPr>
            <w:tcW w:w="8467" w:type="dxa"/>
            <w:gridSpan w:val="3"/>
          </w:tcPr>
          <w:p w14:paraId="174148CB" w14:textId="77777777" w:rsidR="00A37A96" w:rsidRPr="00060472" w:rsidRDefault="00A37A96" w:rsidP="00562B46">
            <w:pPr>
              <w:tabs>
                <w:tab w:val="left" w:pos="0"/>
              </w:tabs>
              <w:spacing w:after="0" w:line="240" w:lineRule="auto"/>
              <w:ind w:firstLine="851"/>
              <w:outlineLvl w:val="2"/>
              <w:rPr>
                <w:rFonts w:ascii="Times New Roman" w:eastAsia="Arial Unicode MS" w:hAnsi="Times New Roman"/>
                <w:b/>
                <w:bCs/>
                <w:color w:val="000000"/>
                <w:sz w:val="24"/>
                <w:szCs w:val="24"/>
              </w:rPr>
            </w:pPr>
            <w:r w:rsidRPr="00060472">
              <w:rPr>
                <w:rFonts w:ascii="Times New Roman" w:eastAsia="Arial Unicode MS" w:hAnsi="Times New Roman"/>
                <w:b/>
                <w:bCs/>
                <w:color w:val="000000"/>
                <w:sz w:val="24"/>
                <w:szCs w:val="24"/>
              </w:rPr>
              <w:t>2. Posėdžiai ir klausymai</w:t>
            </w:r>
          </w:p>
        </w:tc>
      </w:tr>
      <w:tr w:rsidR="00A37A96" w:rsidRPr="00060472" w14:paraId="774532E8" w14:textId="77777777" w:rsidTr="005670A5">
        <w:tc>
          <w:tcPr>
            <w:tcW w:w="675" w:type="dxa"/>
            <w:vAlign w:val="center"/>
          </w:tcPr>
          <w:p w14:paraId="0CDFE617" w14:textId="77777777" w:rsidR="00A37A96" w:rsidRPr="00060472" w:rsidRDefault="003D590F" w:rsidP="00562B46">
            <w:pPr>
              <w:tabs>
                <w:tab w:val="left" w:pos="0"/>
              </w:tabs>
              <w:spacing w:after="0" w:line="240" w:lineRule="auto"/>
              <w:rPr>
                <w:rFonts w:ascii="Times New Roman" w:hAnsi="Times New Roman"/>
                <w:color w:val="000000"/>
                <w:sz w:val="24"/>
                <w:szCs w:val="24"/>
              </w:rPr>
            </w:pPr>
            <w:r w:rsidRPr="00060472">
              <w:rPr>
                <w:rFonts w:ascii="Times New Roman" w:hAnsi="Times New Roman"/>
                <w:color w:val="000000"/>
                <w:sz w:val="24"/>
                <w:szCs w:val="24"/>
              </w:rPr>
              <w:t>2.1.</w:t>
            </w:r>
          </w:p>
        </w:tc>
        <w:tc>
          <w:tcPr>
            <w:tcW w:w="6396" w:type="dxa"/>
          </w:tcPr>
          <w:p w14:paraId="048AB08A" w14:textId="77777777" w:rsidR="008B700C" w:rsidRPr="00060472" w:rsidRDefault="00A37A96" w:rsidP="00562B46">
            <w:pPr>
              <w:tabs>
                <w:tab w:val="left" w:pos="0"/>
              </w:tabs>
              <w:spacing w:after="0" w:line="240" w:lineRule="auto"/>
              <w:jc w:val="both"/>
              <w:rPr>
                <w:rFonts w:ascii="Times New Roman" w:hAnsi="Times New Roman"/>
                <w:color w:val="000000"/>
                <w:sz w:val="24"/>
                <w:szCs w:val="24"/>
              </w:rPr>
            </w:pPr>
            <w:r w:rsidRPr="00060472">
              <w:rPr>
                <w:rFonts w:ascii="Times New Roman" w:hAnsi="Times New Roman"/>
                <w:color w:val="000000"/>
                <w:sz w:val="24"/>
                <w:szCs w:val="24"/>
              </w:rPr>
              <w:t>Komiteto posėdžiai</w:t>
            </w:r>
          </w:p>
          <w:p w14:paraId="57A349BD" w14:textId="77777777" w:rsidR="00072690" w:rsidRPr="00060472" w:rsidRDefault="008B700C" w:rsidP="00072690">
            <w:pPr>
              <w:tabs>
                <w:tab w:val="left" w:pos="0"/>
              </w:tabs>
              <w:spacing w:after="0" w:line="240" w:lineRule="auto"/>
              <w:jc w:val="both"/>
              <w:rPr>
                <w:rFonts w:ascii="Times New Roman" w:hAnsi="Times New Roman"/>
                <w:color w:val="000000"/>
                <w:sz w:val="24"/>
                <w:szCs w:val="24"/>
              </w:rPr>
            </w:pPr>
            <w:r w:rsidRPr="00060472">
              <w:rPr>
                <w:rFonts w:ascii="Times New Roman" w:hAnsi="Times New Roman"/>
                <w:color w:val="000000"/>
                <w:sz w:val="24"/>
                <w:szCs w:val="24"/>
              </w:rPr>
              <w:t xml:space="preserve">             </w:t>
            </w:r>
            <w:r w:rsidR="00A37A96" w:rsidRPr="00060472">
              <w:rPr>
                <w:rFonts w:ascii="Times New Roman" w:hAnsi="Times New Roman"/>
                <w:color w:val="000000"/>
                <w:sz w:val="24"/>
                <w:szCs w:val="24"/>
              </w:rPr>
              <w:t xml:space="preserve">Iš jų: </w:t>
            </w:r>
          </w:p>
          <w:p w14:paraId="2E50CCED" w14:textId="77777777" w:rsidR="00A37A96" w:rsidRPr="00060472" w:rsidRDefault="00072690" w:rsidP="00072690">
            <w:pPr>
              <w:tabs>
                <w:tab w:val="left" w:pos="0"/>
              </w:tabs>
              <w:spacing w:after="0" w:line="240" w:lineRule="auto"/>
              <w:jc w:val="both"/>
              <w:rPr>
                <w:rFonts w:ascii="Times New Roman" w:hAnsi="Times New Roman"/>
                <w:color w:val="000000"/>
                <w:sz w:val="24"/>
                <w:szCs w:val="24"/>
              </w:rPr>
            </w:pPr>
            <w:r w:rsidRPr="00060472">
              <w:rPr>
                <w:rFonts w:ascii="Times New Roman" w:hAnsi="Times New Roman"/>
                <w:color w:val="000000"/>
                <w:sz w:val="24"/>
                <w:szCs w:val="24"/>
              </w:rPr>
              <w:t xml:space="preserve">             </w:t>
            </w:r>
            <w:r w:rsidR="00A37A96" w:rsidRPr="00060472">
              <w:rPr>
                <w:rFonts w:ascii="Times New Roman" w:hAnsi="Times New Roman"/>
                <w:color w:val="000000"/>
                <w:sz w:val="24"/>
                <w:szCs w:val="24"/>
              </w:rPr>
              <w:t>išvažiuojamieji</w:t>
            </w:r>
          </w:p>
          <w:p w14:paraId="6CD25DD6" w14:textId="77777777" w:rsidR="00072690" w:rsidRPr="00060472" w:rsidRDefault="00796EF8" w:rsidP="00562B46">
            <w:pPr>
              <w:tabs>
                <w:tab w:val="left" w:pos="0"/>
              </w:tabs>
              <w:spacing w:after="0" w:line="240" w:lineRule="auto"/>
              <w:jc w:val="both"/>
              <w:rPr>
                <w:rFonts w:ascii="Times New Roman" w:hAnsi="Times New Roman"/>
                <w:color w:val="000000"/>
                <w:sz w:val="24"/>
                <w:szCs w:val="24"/>
              </w:rPr>
            </w:pPr>
            <w:r w:rsidRPr="00060472">
              <w:rPr>
                <w:rFonts w:ascii="Times New Roman" w:hAnsi="Times New Roman"/>
                <w:color w:val="000000"/>
                <w:sz w:val="24"/>
                <w:szCs w:val="24"/>
              </w:rPr>
              <w:t xml:space="preserve">            </w:t>
            </w:r>
            <w:r w:rsidR="00A37A96" w:rsidRPr="00060472">
              <w:rPr>
                <w:rFonts w:ascii="Times New Roman" w:hAnsi="Times New Roman"/>
                <w:color w:val="000000"/>
                <w:sz w:val="24"/>
                <w:szCs w:val="24"/>
              </w:rPr>
              <w:t xml:space="preserve"> bendri su kitais komitetais</w:t>
            </w:r>
            <w:r w:rsidR="00072690" w:rsidRPr="00060472">
              <w:rPr>
                <w:rFonts w:ascii="Times New Roman" w:hAnsi="Times New Roman"/>
                <w:color w:val="000000"/>
                <w:sz w:val="24"/>
                <w:szCs w:val="24"/>
              </w:rPr>
              <w:t xml:space="preserve"> </w:t>
            </w:r>
          </w:p>
          <w:p w14:paraId="5D66CE5B" w14:textId="77777777" w:rsidR="000274B5" w:rsidRPr="00060472" w:rsidRDefault="00072690" w:rsidP="00E2770A">
            <w:pPr>
              <w:tabs>
                <w:tab w:val="left" w:pos="0"/>
              </w:tabs>
              <w:spacing w:after="0" w:line="240" w:lineRule="auto"/>
              <w:jc w:val="both"/>
              <w:rPr>
                <w:rFonts w:ascii="Times New Roman" w:hAnsi="Times New Roman"/>
                <w:color w:val="000000"/>
                <w:sz w:val="24"/>
                <w:szCs w:val="24"/>
              </w:rPr>
            </w:pPr>
            <w:r w:rsidRPr="00060472">
              <w:rPr>
                <w:rFonts w:ascii="Times New Roman" w:hAnsi="Times New Roman"/>
                <w:color w:val="000000"/>
                <w:sz w:val="24"/>
                <w:szCs w:val="24"/>
              </w:rPr>
              <w:t xml:space="preserve">             apklausos būdu</w:t>
            </w:r>
          </w:p>
        </w:tc>
        <w:tc>
          <w:tcPr>
            <w:tcW w:w="1396" w:type="dxa"/>
          </w:tcPr>
          <w:p w14:paraId="4EF157BE" w14:textId="77777777" w:rsidR="00151DB6" w:rsidRDefault="00151DB6" w:rsidP="004762BD">
            <w:pPr>
              <w:tabs>
                <w:tab w:val="left" w:pos="0"/>
              </w:tabs>
              <w:spacing w:after="0" w:line="240" w:lineRule="auto"/>
              <w:jc w:val="center"/>
              <w:rPr>
                <w:rFonts w:ascii="Times New Roman" w:hAnsi="Times New Roman"/>
                <w:caps/>
                <w:color w:val="000000"/>
                <w:sz w:val="24"/>
                <w:szCs w:val="24"/>
              </w:rPr>
            </w:pPr>
            <w:r>
              <w:rPr>
                <w:rFonts w:ascii="Times New Roman" w:hAnsi="Times New Roman"/>
                <w:caps/>
                <w:color w:val="000000"/>
                <w:sz w:val="24"/>
                <w:szCs w:val="24"/>
              </w:rPr>
              <w:t>7</w:t>
            </w:r>
          </w:p>
          <w:p w14:paraId="7204B725" w14:textId="77777777" w:rsidR="00151DB6" w:rsidRDefault="00151DB6" w:rsidP="004762BD">
            <w:pPr>
              <w:tabs>
                <w:tab w:val="left" w:pos="0"/>
              </w:tabs>
              <w:spacing w:after="0" w:line="240" w:lineRule="auto"/>
              <w:jc w:val="center"/>
              <w:rPr>
                <w:rFonts w:ascii="Times New Roman" w:hAnsi="Times New Roman"/>
                <w:caps/>
                <w:color w:val="000000"/>
                <w:sz w:val="24"/>
                <w:szCs w:val="24"/>
              </w:rPr>
            </w:pPr>
          </w:p>
          <w:p w14:paraId="2D750CE7" w14:textId="77777777" w:rsidR="00151DB6" w:rsidRDefault="00151DB6" w:rsidP="004762BD">
            <w:pPr>
              <w:tabs>
                <w:tab w:val="left" w:pos="0"/>
              </w:tabs>
              <w:spacing w:after="0" w:line="240" w:lineRule="auto"/>
              <w:jc w:val="center"/>
              <w:rPr>
                <w:rFonts w:ascii="Times New Roman" w:hAnsi="Times New Roman"/>
                <w:caps/>
                <w:color w:val="000000"/>
                <w:sz w:val="24"/>
                <w:szCs w:val="24"/>
              </w:rPr>
            </w:pPr>
            <w:r>
              <w:rPr>
                <w:rFonts w:ascii="Times New Roman" w:hAnsi="Times New Roman"/>
                <w:caps/>
                <w:color w:val="000000"/>
                <w:sz w:val="24"/>
                <w:szCs w:val="24"/>
              </w:rPr>
              <w:t>–</w:t>
            </w:r>
          </w:p>
          <w:p w14:paraId="733ACACC" w14:textId="77777777" w:rsidR="00151DB6" w:rsidRDefault="00151DB6" w:rsidP="004762BD">
            <w:pPr>
              <w:tabs>
                <w:tab w:val="left" w:pos="0"/>
              </w:tabs>
              <w:spacing w:after="0" w:line="240" w:lineRule="auto"/>
              <w:jc w:val="center"/>
              <w:rPr>
                <w:rFonts w:ascii="Times New Roman" w:hAnsi="Times New Roman"/>
                <w:caps/>
                <w:color w:val="000000"/>
                <w:sz w:val="24"/>
                <w:szCs w:val="24"/>
              </w:rPr>
            </w:pPr>
            <w:r>
              <w:rPr>
                <w:rFonts w:ascii="Times New Roman" w:hAnsi="Times New Roman"/>
                <w:caps/>
                <w:color w:val="000000"/>
                <w:sz w:val="24"/>
                <w:szCs w:val="24"/>
              </w:rPr>
              <w:t>–</w:t>
            </w:r>
          </w:p>
          <w:p w14:paraId="245F4E22" w14:textId="463237A1" w:rsidR="001B05E2" w:rsidRPr="00060472" w:rsidRDefault="00151DB6" w:rsidP="004762BD">
            <w:pPr>
              <w:tabs>
                <w:tab w:val="left" w:pos="0"/>
              </w:tabs>
              <w:spacing w:after="0" w:line="240" w:lineRule="auto"/>
              <w:jc w:val="center"/>
              <w:rPr>
                <w:rFonts w:ascii="Times New Roman" w:hAnsi="Times New Roman"/>
                <w:caps/>
                <w:color w:val="000000"/>
                <w:sz w:val="24"/>
                <w:szCs w:val="24"/>
              </w:rPr>
            </w:pPr>
            <w:r>
              <w:rPr>
                <w:rFonts w:ascii="Times New Roman" w:hAnsi="Times New Roman"/>
                <w:caps/>
                <w:color w:val="000000"/>
                <w:sz w:val="24"/>
                <w:szCs w:val="24"/>
              </w:rPr>
              <w:t>–</w:t>
            </w:r>
          </w:p>
        </w:tc>
      </w:tr>
      <w:tr w:rsidR="00A37A96" w:rsidRPr="00060472" w14:paraId="18ADDCB1" w14:textId="77777777" w:rsidTr="005670A5">
        <w:tc>
          <w:tcPr>
            <w:tcW w:w="675" w:type="dxa"/>
            <w:vAlign w:val="center"/>
          </w:tcPr>
          <w:p w14:paraId="34BEF634" w14:textId="77777777" w:rsidR="00A37A96" w:rsidRPr="00060472" w:rsidRDefault="003D590F" w:rsidP="00562B46">
            <w:pPr>
              <w:tabs>
                <w:tab w:val="left" w:pos="0"/>
              </w:tabs>
              <w:spacing w:after="0" w:line="240" w:lineRule="auto"/>
              <w:rPr>
                <w:rFonts w:ascii="Times New Roman" w:hAnsi="Times New Roman"/>
                <w:color w:val="000000"/>
                <w:sz w:val="24"/>
                <w:szCs w:val="24"/>
              </w:rPr>
            </w:pPr>
            <w:r w:rsidRPr="00060472">
              <w:rPr>
                <w:rFonts w:ascii="Times New Roman" w:hAnsi="Times New Roman"/>
                <w:color w:val="000000"/>
                <w:sz w:val="24"/>
                <w:szCs w:val="24"/>
              </w:rPr>
              <w:t>2.2.</w:t>
            </w:r>
          </w:p>
        </w:tc>
        <w:tc>
          <w:tcPr>
            <w:tcW w:w="6396" w:type="dxa"/>
          </w:tcPr>
          <w:p w14:paraId="1CF7EF8D" w14:textId="77777777" w:rsidR="00A37A96" w:rsidRPr="00060472" w:rsidRDefault="00A37A96" w:rsidP="00562B46">
            <w:pPr>
              <w:tabs>
                <w:tab w:val="left" w:pos="0"/>
              </w:tabs>
              <w:spacing w:after="0" w:line="240" w:lineRule="auto"/>
              <w:jc w:val="both"/>
              <w:rPr>
                <w:rFonts w:ascii="Times New Roman" w:hAnsi="Times New Roman"/>
                <w:color w:val="000000"/>
                <w:sz w:val="24"/>
                <w:szCs w:val="24"/>
              </w:rPr>
            </w:pPr>
            <w:r w:rsidRPr="00060472">
              <w:rPr>
                <w:rFonts w:ascii="Times New Roman" w:hAnsi="Times New Roman"/>
                <w:color w:val="000000"/>
                <w:sz w:val="24"/>
                <w:szCs w:val="24"/>
              </w:rPr>
              <w:t>Klausymai (teisės aktų)</w:t>
            </w:r>
          </w:p>
        </w:tc>
        <w:tc>
          <w:tcPr>
            <w:tcW w:w="1396" w:type="dxa"/>
          </w:tcPr>
          <w:p w14:paraId="6EADB2B6" w14:textId="59409B15" w:rsidR="00A37A96" w:rsidRPr="00060472" w:rsidRDefault="00151DB6" w:rsidP="00A60B78">
            <w:pPr>
              <w:tabs>
                <w:tab w:val="left" w:pos="0"/>
              </w:tabs>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r>
      <w:tr w:rsidR="00A37A96" w:rsidRPr="00060472" w14:paraId="2BF347C6" w14:textId="77777777" w:rsidTr="005670A5">
        <w:tc>
          <w:tcPr>
            <w:tcW w:w="8467" w:type="dxa"/>
            <w:gridSpan w:val="3"/>
          </w:tcPr>
          <w:p w14:paraId="60F82D6B" w14:textId="77777777" w:rsidR="00A37A96" w:rsidRPr="00060472" w:rsidRDefault="00A37A96" w:rsidP="00562B46">
            <w:pPr>
              <w:tabs>
                <w:tab w:val="left" w:pos="0"/>
              </w:tabs>
              <w:spacing w:after="0" w:line="240" w:lineRule="auto"/>
              <w:ind w:firstLine="851"/>
              <w:outlineLvl w:val="2"/>
              <w:rPr>
                <w:rFonts w:ascii="Times New Roman" w:eastAsia="Arial Unicode MS" w:hAnsi="Times New Roman"/>
                <w:b/>
                <w:bCs/>
                <w:color w:val="000000"/>
                <w:sz w:val="24"/>
                <w:szCs w:val="24"/>
              </w:rPr>
            </w:pPr>
            <w:r w:rsidRPr="00060472">
              <w:rPr>
                <w:rFonts w:ascii="Times New Roman" w:eastAsia="Arial Unicode MS" w:hAnsi="Times New Roman"/>
                <w:b/>
                <w:bCs/>
                <w:color w:val="000000"/>
                <w:sz w:val="24"/>
                <w:szCs w:val="24"/>
              </w:rPr>
              <w:t>3. Parlamentinė kontrolė</w:t>
            </w:r>
          </w:p>
        </w:tc>
      </w:tr>
      <w:tr w:rsidR="00A37A96" w:rsidRPr="00060472" w14:paraId="6BD5BAB1" w14:textId="77777777" w:rsidTr="005670A5">
        <w:tc>
          <w:tcPr>
            <w:tcW w:w="675" w:type="dxa"/>
            <w:vAlign w:val="center"/>
          </w:tcPr>
          <w:p w14:paraId="2F1551F8" w14:textId="77777777" w:rsidR="00A37A96" w:rsidRPr="00060472" w:rsidRDefault="003D590F" w:rsidP="00562B46">
            <w:pPr>
              <w:tabs>
                <w:tab w:val="left" w:pos="0"/>
              </w:tabs>
              <w:spacing w:after="0" w:line="240" w:lineRule="auto"/>
              <w:rPr>
                <w:rFonts w:ascii="Times New Roman" w:hAnsi="Times New Roman"/>
                <w:color w:val="000000"/>
                <w:sz w:val="24"/>
                <w:szCs w:val="24"/>
              </w:rPr>
            </w:pPr>
            <w:r w:rsidRPr="00060472">
              <w:rPr>
                <w:rFonts w:ascii="Times New Roman" w:hAnsi="Times New Roman"/>
                <w:color w:val="000000"/>
                <w:sz w:val="24"/>
                <w:szCs w:val="24"/>
              </w:rPr>
              <w:t>3.1.</w:t>
            </w:r>
          </w:p>
        </w:tc>
        <w:tc>
          <w:tcPr>
            <w:tcW w:w="6396" w:type="dxa"/>
          </w:tcPr>
          <w:p w14:paraId="5FF6652B" w14:textId="77777777" w:rsidR="00A37A96" w:rsidRPr="00060472" w:rsidRDefault="00A37A96" w:rsidP="00701508">
            <w:pPr>
              <w:tabs>
                <w:tab w:val="left" w:pos="0"/>
                <w:tab w:val="left" w:pos="820"/>
              </w:tabs>
              <w:spacing w:after="0" w:line="240" w:lineRule="auto"/>
              <w:jc w:val="both"/>
              <w:rPr>
                <w:rFonts w:ascii="Times New Roman" w:hAnsi="Times New Roman"/>
                <w:color w:val="000000"/>
                <w:sz w:val="24"/>
                <w:szCs w:val="24"/>
              </w:rPr>
            </w:pPr>
            <w:r w:rsidRPr="00060472">
              <w:rPr>
                <w:rFonts w:ascii="Times New Roman" w:hAnsi="Times New Roman"/>
                <w:color w:val="000000"/>
                <w:sz w:val="24"/>
                <w:szCs w:val="24"/>
              </w:rPr>
              <w:t xml:space="preserve">Svarstyta </w:t>
            </w:r>
            <w:r w:rsidR="00E6196C" w:rsidRPr="00060472">
              <w:rPr>
                <w:rFonts w:ascii="Times New Roman" w:hAnsi="Times New Roman"/>
                <w:color w:val="000000"/>
                <w:sz w:val="24"/>
                <w:szCs w:val="24"/>
              </w:rPr>
              <w:t>p</w:t>
            </w:r>
            <w:r w:rsidRPr="00060472">
              <w:rPr>
                <w:rFonts w:ascii="Times New Roman" w:hAnsi="Times New Roman"/>
                <w:color w:val="000000"/>
                <w:sz w:val="24"/>
                <w:szCs w:val="24"/>
              </w:rPr>
              <w:t>arlamentinės kontrolės klausimų</w:t>
            </w:r>
          </w:p>
        </w:tc>
        <w:tc>
          <w:tcPr>
            <w:tcW w:w="1396" w:type="dxa"/>
          </w:tcPr>
          <w:p w14:paraId="0A9406CE" w14:textId="548A56C9" w:rsidR="006778B7" w:rsidRPr="00060472" w:rsidRDefault="00151DB6" w:rsidP="00E26553">
            <w:pPr>
              <w:tabs>
                <w:tab w:val="left" w:pos="0"/>
              </w:tabs>
              <w:spacing w:after="0" w:line="240" w:lineRule="auto"/>
              <w:jc w:val="center"/>
              <w:rPr>
                <w:rFonts w:ascii="Times New Roman" w:hAnsi="Times New Roman"/>
                <w:b/>
                <w:caps/>
                <w:color w:val="000000"/>
                <w:sz w:val="24"/>
                <w:szCs w:val="24"/>
              </w:rPr>
            </w:pPr>
            <w:r>
              <w:rPr>
                <w:rFonts w:ascii="Times New Roman" w:hAnsi="Times New Roman"/>
                <w:b/>
                <w:caps/>
                <w:color w:val="000000"/>
                <w:sz w:val="24"/>
                <w:szCs w:val="24"/>
              </w:rPr>
              <w:t>5</w:t>
            </w:r>
          </w:p>
        </w:tc>
      </w:tr>
      <w:tr w:rsidR="00A37A96" w:rsidRPr="00060472" w14:paraId="0CB295F7" w14:textId="77777777" w:rsidTr="005670A5">
        <w:tc>
          <w:tcPr>
            <w:tcW w:w="8467" w:type="dxa"/>
            <w:gridSpan w:val="3"/>
          </w:tcPr>
          <w:p w14:paraId="0167F870" w14:textId="033B64D1" w:rsidR="00A37A96" w:rsidRPr="00060472" w:rsidRDefault="00A37A96" w:rsidP="005B5250">
            <w:pPr>
              <w:tabs>
                <w:tab w:val="left" w:pos="0"/>
              </w:tabs>
              <w:spacing w:after="0" w:line="240" w:lineRule="auto"/>
              <w:ind w:firstLine="851"/>
              <w:outlineLvl w:val="2"/>
              <w:rPr>
                <w:rFonts w:ascii="Times New Roman" w:eastAsia="Arial Unicode MS" w:hAnsi="Times New Roman"/>
                <w:b/>
                <w:bCs/>
                <w:color w:val="000000"/>
                <w:sz w:val="24"/>
                <w:szCs w:val="24"/>
              </w:rPr>
            </w:pPr>
            <w:r w:rsidRPr="00060472">
              <w:rPr>
                <w:rFonts w:ascii="Times New Roman" w:eastAsia="Arial Unicode MS" w:hAnsi="Times New Roman"/>
                <w:b/>
                <w:bCs/>
                <w:color w:val="000000"/>
                <w:sz w:val="24"/>
                <w:szCs w:val="24"/>
              </w:rPr>
              <w:t xml:space="preserve">4. </w:t>
            </w:r>
            <w:r w:rsidR="005B5250">
              <w:rPr>
                <w:rFonts w:ascii="Times New Roman" w:eastAsia="Arial Unicode MS" w:hAnsi="Times New Roman"/>
                <w:b/>
                <w:bCs/>
                <w:color w:val="000000"/>
                <w:sz w:val="24"/>
                <w:szCs w:val="24"/>
              </w:rPr>
              <w:t>R</w:t>
            </w:r>
            <w:r w:rsidRPr="00060472">
              <w:rPr>
                <w:rFonts w:ascii="Times New Roman" w:eastAsia="Arial Unicode MS" w:hAnsi="Times New Roman"/>
                <w:b/>
                <w:bCs/>
                <w:color w:val="000000"/>
                <w:sz w:val="24"/>
                <w:szCs w:val="24"/>
              </w:rPr>
              <w:t>aštų nagrinėjimas</w:t>
            </w:r>
          </w:p>
        </w:tc>
      </w:tr>
      <w:tr w:rsidR="00A37A96" w:rsidRPr="00060472" w14:paraId="204A49FF" w14:textId="77777777" w:rsidTr="005670A5">
        <w:tc>
          <w:tcPr>
            <w:tcW w:w="675" w:type="dxa"/>
            <w:vAlign w:val="center"/>
          </w:tcPr>
          <w:p w14:paraId="3A2FDDD4" w14:textId="77777777" w:rsidR="00A37A96" w:rsidRPr="00060472" w:rsidRDefault="003D590F" w:rsidP="00562B46">
            <w:pPr>
              <w:tabs>
                <w:tab w:val="left" w:pos="0"/>
              </w:tabs>
              <w:spacing w:after="0" w:line="240" w:lineRule="auto"/>
              <w:rPr>
                <w:rFonts w:ascii="Times New Roman" w:hAnsi="Times New Roman"/>
                <w:color w:val="000000"/>
                <w:sz w:val="24"/>
                <w:szCs w:val="24"/>
              </w:rPr>
            </w:pPr>
            <w:r w:rsidRPr="00060472">
              <w:rPr>
                <w:rFonts w:ascii="Times New Roman" w:hAnsi="Times New Roman"/>
                <w:color w:val="000000"/>
                <w:sz w:val="24"/>
                <w:szCs w:val="24"/>
              </w:rPr>
              <w:t>4.1.</w:t>
            </w:r>
          </w:p>
        </w:tc>
        <w:tc>
          <w:tcPr>
            <w:tcW w:w="6396" w:type="dxa"/>
          </w:tcPr>
          <w:p w14:paraId="595DDCBA" w14:textId="1A43D5C0" w:rsidR="00A37A96" w:rsidRPr="00060472" w:rsidRDefault="00A37A96" w:rsidP="005B5250">
            <w:pPr>
              <w:tabs>
                <w:tab w:val="left" w:pos="0"/>
              </w:tabs>
              <w:spacing w:after="0" w:line="240" w:lineRule="auto"/>
              <w:jc w:val="both"/>
              <w:rPr>
                <w:rFonts w:ascii="Times New Roman" w:hAnsi="Times New Roman"/>
                <w:color w:val="000000"/>
                <w:sz w:val="24"/>
                <w:szCs w:val="24"/>
              </w:rPr>
            </w:pPr>
            <w:r w:rsidRPr="00060472">
              <w:rPr>
                <w:rFonts w:ascii="Times New Roman" w:hAnsi="Times New Roman"/>
                <w:color w:val="000000"/>
                <w:sz w:val="24"/>
                <w:szCs w:val="24"/>
              </w:rPr>
              <w:t xml:space="preserve">Gauta </w:t>
            </w:r>
            <w:r w:rsidR="005B5250">
              <w:rPr>
                <w:rFonts w:ascii="Times New Roman" w:hAnsi="Times New Roman"/>
                <w:color w:val="000000"/>
                <w:sz w:val="24"/>
                <w:szCs w:val="24"/>
              </w:rPr>
              <w:t>raštų</w:t>
            </w:r>
          </w:p>
        </w:tc>
        <w:tc>
          <w:tcPr>
            <w:tcW w:w="1396" w:type="dxa"/>
          </w:tcPr>
          <w:p w14:paraId="00E9B17A" w14:textId="04BDA6E0" w:rsidR="00A37A96" w:rsidRPr="00060472" w:rsidRDefault="00452132" w:rsidP="00562B46">
            <w:pPr>
              <w:tabs>
                <w:tab w:val="left" w:pos="0"/>
              </w:tabs>
              <w:spacing w:after="0" w:line="240" w:lineRule="auto"/>
              <w:jc w:val="center"/>
              <w:rPr>
                <w:rFonts w:ascii="Times New Roman" w:hAnsi="Times New Roman"/>
                <w:b/>
                <w:caps/>
                <w:color w:val="000000"/>
                <w:sz w:val="24"/>
                <w:szCs w:val="24"/>
              </w:rPr>
            </w:pPr>
            <w:r>
              <w:rPr>
                <w:rFonts w:ascii="Times New Roman" w:hAnsi="Times New Roman"/>
                <w:b/>
                <w:caps/>
                <w:color w:val="000000"/>
                <w:sz w:val="24"/>
                <w:szCs w:val="24"/>
              </w:rPr>
              <w:t>102</w:t>
            </w:r>
          </w:p>
        </w:tc>
      </w:tr>
      <w:tr w:rsidR="00A37A96" w:rsidRPr="00060472" w14:paraId="090B354E" w14:textId="77777777" w:rsidTr="005670A5">
        <w:tc>
          <w:tcPr>
            <w:tcW w:w="675" w:type="dxa"/>
            <w:vAlign w:val="center"/>
          </w:tcPr>
          <w:p w14:paraId="5D0589B6" w14:textId="77777777" w:rsidR="00A37A96" w:rsidRPr="00060472" w:rsidRDefault="003D590F" w:rsidP="00562B46">
            <w:pPr>
              <w:tabs>
                <w:tab w:val="left" w:pos="0"/>
              </w:tabs>
              <w:spacing w:after="0" w:line="240" w:lineRule="auto"/>
              <w:rPr>
                <w:rFonts w:ascii="Times New Roman" w:hAnsi="Times New Roman"/>
                <w:color w:val="000000"/>
                <w:sz w:val="24"/>
                <w:szCs w:val="24"/>
              </w:rPr>
            </w:pPr>
            <w:r w:rsidRPr="00060472">
              <w:rPr>
                <w:rFonts w:ascii="Times New Roman" w:hAnsi="Times New Roman"/>
                <w:color w:val="000000"/>
                <w:sz w:val="24"/>
                <w:szCs w:val="24"/>
              </w:rPr>
              <w:t>4.2.</w:t>
            </w:r>
          </w:p>
        </w:tc>
        <w:tc>
          <w:tcPr>
            <w:tcW w:w="6396" w:type="dxa"/>
          </w:tcPr>
          <w:p w14:paraId="3880FACC" w14:textId="3C4C4FF7" w:rsidR="00A37A96" w:rsidRPr="00060472" w:rsidRDefault="00A37A96" w:rsidP="005B5250">
            <w:pPr>
              <w:tabs>
                <w:tab w:val="left" w:pos="0"/>
              </w:tabs>
              <w:spacing w:after="0" w:line="240" w:lineRule="auto"/>
              <w:jc w:val="both"/>
              <w:rPr>
                <w:rFonts w:ascii="Times New Roman" w:hAnsi="Times New Roman"/>
                <w:color w:val="000000"/>
                <w:sz w:val="24"/>
                <w:szCs w:val="24"/>
              </w:rPr>
            </w:pPr>
            <w:r w:rsidRPr="00060472">
              <w:rPr>
                <w:rFonts w:ascii="Times New Roman" w:hAnsi="Times New Roman"/>
                <w:color w:val="000000"/>
                <w:sz w:val="24"/>
                <w:szCs w:val="24"/>
              </w:rPr>
              <w:t>Parengta raštų</w:t>
            </w:r>
          </w:p>
        </w:tc>
        <w:tc>
          <w:tcPr>
            <w:tcW w:w="1396" w:type="dxa"/>
          </w:tcPr>
          <w:p w14:paraId="47224704" w14:textId="32998300" w:rsidR="00A37A96" w:rsidRPr="00060472" w:rsidRDefault="00452132" w:rsidP="00562B46">
            <w:pPr>
              <w:tabs>
                <w:tab w:val="left" w:pos="0"/>
              </w:tabs>
              <w:spacing w:after="0" w:line="240" w:lineRule="auto"/>
              <w:jc w:val="center"/>
              <w:rPr>
                <w:rFonts w:ascii="Times New Roman" w:hAnsi="Times New Roman"/>
                <w:b/>
                <w:caps/>
                <w:color w:val="000000"/>
                <w:sz w:val="24"/>
                <w:szCs w:val="24"/>
              </w:rPr>
            </w:pPr>
            <w:r>
              <w:rPr>
                <w:rFonts w:ascii="Times New Roman" w:hAnsi="Times New Roman"/>
                <w:b/>
                <w:caps/>
                <w:color w:val="000000"/>
                <w:sz w:val="24"/>
                <w:szCs w:val="24"/>
              </w:rPr>
              <w:t>33</w:t>
            </w:r>
          </w:p>
        </w:tc>
      </w:tr>
      <w:tr w:rsidR="00A37A96" w:rsidRPr="00060472" w14:paraId="7C9931E1" w14:textId="77777777" w:rsidTr="005670A5">
        <w:tc>
          <w:tcPr>
            <w:tcW w:w="8467" w:type="dxa"/>
            <w:gridSpan w:val="3"/>
          </w:tcPr>
          <w:p w14:paraId="0E08A471" w14:textId="77777777" w:rsidR="00A37A96" w:rsidRPr="00060472" w:rsidRDefault="00A37A96" w:rsidP="00562B46">
            <w:pPr>
              <w:tabs>
                <w:tab w:val="left" w:pos="0"/>
              </w:tabs>
              <w:spacing w:after="0" w:line="240" w:lineRule="auto"/>
              <w:ind w:firstLine="851"/>
              <w:outlineLvl w:val="2"/>
              <w:rPr>
                <w:rFonts w:ascii="Times New Roman" w:eastAsia="Arial Unicode MS" w:hAnsi="Times New Roman"/>
                <w:b/>
                <w:bCs/>
                <w:color w:val="000000"/>
                <w:sz w:val="24"/>
                <w:szCs w:val="24"/>
              </w:rPr>
            </w:pPr>
            <w:r w:rsidRPr="00060472">
              <w:rPr>
                <w:rFonts w:ascii="Times New Roman" w:eastAsia="Arial Unicode MS" w:hAnsi="Times New Roman"/>
                <w:b/>
                <w:bCs/>
                <w:color w:val="000000"/>
                <w:sz w:val="24"/>
                <w:szCs w:val="24"/>
              </w:rPr>
              <w:t>5. Renginiai</w:t>
            </w:r>
          </w:p>
        </w:tc>
      </w:tr>
      <w:tr w:rsidR="00A37A96" w:rsidRPr="00060472" w14:paraId="1FC5FB0A" w14:textId="77777777" w:rsidTr="005670A5">
        <w:tc>
          <w:tcPr>
            <w:tcW w:w="675" w:type="dxa"/>
            <w:vAlign w:val="center"/>
          </w:tcPr>
          <w:p w14:paraId="1C1B72BC" w14:textId="77777777" w:rsidR="00A37A96" w:rsidRPr="00060472" w:rsidRDefault="003D590F" w:rsidP="00562B46">
            <w:pPr>
              <w:tabs>
                <w:tab w:val="left" w:pos="0"/>
              </w:tabs>
              <w:spacing w:after="0" w:line="240" w:lineRule="auto"/>
              <w:rPr>
                <w:rFonts w:ascii="Times New Roman" w:hAnsi="Times New Roman"/>
                <w:color w:val="000000"/>
                <w:sz w:val="24"/>
                <w:szCs w:val="24"/>
              </w:rPr>
            </w:pPr>
            <w:r w:rsidRPr="00060472">
              <w:rPr>
                <w:rFonts w:ascii="Times New Roman" w:hAnsi="Times New Roman"/>
                <w:color w:val="000000"/>
                <w:sz w:val="24"/>
                <w:szCs w:val="24"/>
              </w:rPr>
              <w:t>5.1.</w:t>
            </w:r>
          </w:p>
        </w:tc>
        <w:tc>
          <w:tcPr>
            <w:tcW w:w="6396" w:type="dxa"/>
          </w:tcPr>
          <w:p w14:paraId="640D62A6" w14:textId="77777777" w:rsidR="00A37A96" w:rsidRPr="00060472" w:rsidRDefault="00A37A96" w:rsidP="00562B46">
            <w:pPr>
              <w:tabs>
                <w:tab w:val="left" w:pos="0"/>
              </w:tabs>
              <w:spacing w:after="0" w:line="240" w:lineRule="auto"/>
              <w:jc w:val="both"/>
              <w:rPr>
                <w:rFonts w:ascii="Times New Roman" w:hAnsi="Times New Roman"/>
                <w:color w:val="000000"/>
                <w:sz w:val="24"/>
                <w:szCs w:val="24"/>
              </w:rPr>
            </w:pPr>
            <w:r w:rsidRPr="00060472">
              <w:rPr>
                <w:rFonts w:ascii="Times New Roman" w:hAnsi="Times New Roman"/>
                <w:color w:val="000000"/>
                <w:sz w:val="24"/>
                <w:szCs w:val="24"/>
              </w:rPr>
              <w:t>Surengta konferencijų, seminarų, diskusijų</w:t>
            </w:r>
          </w:p>
        </w:tc>
        <w:tc>
          <w:tcPr>
            <w:tcW w:w="1396" w:type="dxa"/>
          </w:tcPr>
          <w:p w14:paraId="708E57AA" w14:textId="4DCA8DEF" w:rsidR="00A37A96" w:rsidRPr="00060472" w:rsidRDefault="00151DB6" w:rsidP="003E6D58">
            <w:pPr>
              <w:tabs>
                <w:tab w:val="left" w:pos="0"/>
              </w:tabs>
              <w:spacing w:after="0" w:line="240" w:lineRule="auto"/>
              <w:jc w:val="center"/>
              <w:rPr>
                <w:rFonts w:ascii="Times New Roman" w:hAnsi="Times New Roman"/>
                <w:b/>
                <w:caps/>
                <w:color w:val="000000"/>
                <w:sz w:val="24"/>
                <w:szCs w:val="24"/>
              </w:rPr>
            </w:pPr>
            <w:r>
              <w:rPr>
                <w:rFonts w:ascii="Times New Roman" w:hAnsi="Times New Roman"/>
                <w:b/>
                <w:caps/>
                <w:color w:val="000000"/>
                <w:sz w:val="24"/>
                <w:szCs w:val="24"/>
              </w:rPr>
              <w:t>–</w:t>
            </w:r>
          </w:p>
        </w:tc>
      </w:tr>
      <w:tr w:rsidR="00A37A96" w:rsidRPr="00060472" w14:paraId="7B23A023" w14:textId="77777777" w:rsidTr="005670A5">
        <w:tc>
          <w:tcPr>
            <w:tcW w:w="675" w:type="dxa"/>
            <w:vAlign w:val="center"/>
          </w:tcPr>
          <w:p w14:paraId="093C5FDD" w14:textId="77777777" w:rsidR="00A37A96" w:rsidRPr="00060472" w:rsidRDefault="003D590F" w:rsidP="00562B46">
            <w:pPr>
              <w:tabs>
                <w:tab w:val="left" w:pos="0"/>
              </w:tabs>
              <w:spacing w:after="0" w:line="240" w:lineRule="auto"/>
              <w:rPr>
                <w:rFonts w:ascii="Times New Roman" w:hAnsi="Times New Roman"/>
                <w:color w:val="000000"/>
                <w:sz w:val="24"/>
                <w:szCs w:val="24"/>
              </w:rPr>
            </w:pPr>
            <w:r w:rsidRPr="00060472">
              <w:rPr>
                <w:rFonts w:ascii="Times New Roman" w:hAnsi="Times New Roman"/>
                <w:color w:val="000000"/>
                <w:sz w:val="24"/>
                <w:szCs w:val="24"/>
              </w:rPr>
              <w:t>5.2.</w:t>
            </w:r>
          </w:p>
        </w:tc>
        <w:tc>
          <w:tcPr>
            <w:tcW w:w="6396" w:type="dxa"/>
          </w:tcPr>
          <w:p w14:paraId="6C3661B9" w14:textId="77777777" w:rsidR="00A37A96" w:rsidRPr="00060472" w:rsidRDefault="00A37A96" w:rsidP="00562B46">
            <w:pPr>
              <w:tabs>
                <w:tab w:val="left" w:pos="0"/>
              </w:tabs>
              <w:spacing w:after="0" w:line="240" w:lineRule="auto"/>
              <w:jc w:val="both"/>
              <w:rPr>
                <w:rFonts w:ascii="Times New Roman" w:hAnsi="Times New Roman"/>
                <w:color w:val="000000"/>
                <w:sz w:val="24"/>
                <w:szCs w:val="24"/>
              </w:rPr>
            </w:pPr>
            <w:r w:rsidRPr="00060472">
              <w:rPr>
                <w:rFonts w:ascii="Times New Roman" w:hAnsi="Times New Roman"/>
                <w:color w:val="000000"/>
                <w:sz w:val="24"/>
                <w:szCs w:val="24"/>
              </w:rPr>
              <w:t>Kiti renginiai</w:t>
            </w:r>
          </w:p>
        </w:tc>
        <w:tc>
          <w:tcPr>
            <w:tcW w:w="1396" w:type="dxa"/>
          </w:tcPr>
          <w:p w14:paraId="7D4FD823" w14:textId="0B7D8AE5" w:rsidR="00A37A96" w:rsidRPr="001F3621" w:rsidRDefault="00151DB6" w:rsidP="001F3621">
            <w:pPr>
              <w:tabs>
                <w:tab w:val="left" w:pos="0"/>
              </w:tabs>
              <w:spacing w:after="0" w:line="240" w:lineRule="auto"/>
              <w:jc w:val="center"/>
              <w:rPr>
                <w:rFonts w:ascii="Times New Roman" w:hAnsi="Times New Roman"/>
                <w:b/>
                <w:caps/>
                <w:color w:val="000000"/>
                <w:sz w:val="24"/>
                <w:szCs w:val="24"/>
              </w:rPr>
            </w:pPr>
            <w:r>
              <w:rPr>
                <w:rFonts w:ascii="Times New Roman" w:hAnsi="Times New Roman"/>
                <w:b/>
                <w:caps/>
                <w:color w:val="000000"/>
                <w:sz w:val="24"/>
                <w:szCs w:val="24"/>
              </w:rPr>
              <w:t>–</w:t>
            </w:r>
          </w:p>
        </w:tc>
      </w:tr>
      <w:tr w:rsidR="00A37A96" w:rsidRPr="00060472" w14:paraId="7FA4CB91" w14:textId="77777777" w:rsidTr="005670A5">
        <w:tc>
          <w:tcPr>
            <w:tcW w:w="8467" w:type="dxa"/>
            <w:gridSpan w:val="3"/>
          </w:tcPr>
          <w:p w14:paraId="20C34E6F" w14:textId="77777777" w:rsidR="00A37A96" w:rsidRPr="00060472" w:rsidRDefault="00A37A96" w:rsidP="00562B46">
            <w:pPr>
              <w:tabs>
                <w:tab w:val="left" w:pos="0"/>
              </w:tabs>
              <w:spacing w:after="0" w:line="240" w:lineRule="auto"/>
              <w:ind w:firstLine="851"/>
              <w:outlineLvl w:val="2"/>
              <w:rPr>
                <w:rFonts w:ascii="Times New Roman" w:eastAsia="Arial Unicode MS" w:hAnsi="Times New Roman"/>
                <w:b/>
                <w:bCs/>
                <w:color w:val="000000"/>
                <w:sz w:val="24"/>
                <w:szCs w:val="24"/>
              </w:rPr>
            </w:pPr>
            <w:r w:rsidRPr="00060472">
              <w:rPr>
                <w:rFonts w:ascii="Times New Roman" w:eastAsia="Arial Unicode MS" w:hAnsi="Times New Roman"/>
                <w:b/>
                <w:bCs/>
                <w:color w:val="000000"/>
                <w:sz w:val="24"/>
                <w:szCs w:val="24"/>
              </w:rPr>
              <w:t>6. Tarptautiniai ryšiai</w:t>
            </w:r>
          </w:p>
        </w:tc>
      </w:tr>
      <w:tr w:rsidR="00A37A96" w:rsidRPr="00060472" w14:paraId="05F8743F" w14:textId="77777777" w:rsidTr="005670A5">
        <w:tc>
          <w:tcPr>
            <w:tcW w:w="675" w:type="dxa"/>
            <w:vAlign w:val="center"/>
          </w:tcPr>
          <w:p w14:paraId="7022724F" w14:textId="77777777" w:rsidR="00A37A96" w:rsidRPr="00060472" w:rsidRDefault="003D590F" w:rsidP="00562B46">
            <w:pPr>
              <w:tabs>
                <w:tab w:val="left" w:pos="0"/>
              </w:tabs>
              <w:spacing w:after="0" w:line="240" w:lineRule="auto"/>
              <w:rPr>
                <w:rFonts w:ascii="Times New Roman" w:hAnsi="Times New Roman"/>
                <w:color w:val="000000"/>
                <w:sz w:val="24"/>
                <w:szCs w:val="24"/>
              </w:rPr>
            </w:pPr>
            <w:r w:rsidRPr="00060472">
              <w:rPr>
                <w:rFonts w:ascii="Times New Roman" w:hAnsi="Times New Roman"/>
                <w:color w:val="000000"/>
                <w:sz w:val="24"/>
                <w:szCs w:val="24"/>
              </w:rPr>
              <w:t>6.1.</w:t>
            </w:r>
          </w:p>
        </w:tc>
        <w:tc>
          <w:tcPr>
            <w:tcW w:w="6396" w:type="dxa"/>
          </w:tcPr>
          <w:p w14:paraId="74882B9E" w14:textId="77777777" w:rsidR="00A37A96" w:rsidRPr="00060472" w:rsidRDefault="00A37A96" w:rsidP="00562B46">
            <w:pPr>
              <w:tabs>
                <w:tab w:val="left" w:pos="0"/>
              </w:tabs>
              <w:spacing w:after="0" w:line="240" w:lineRule="auto"/>
              <w:jc w:val="both"/>
              <w:rPr>
                <w:rFonts w:ascii="Times New Roman" w:hAnsi="Times New Roman"/>
                <w:color w:val="000000"/>
                <w:sz w:val="24"/>
                <w:szCs w:val="24"/>
              </w:rPr>
            </w:pPr>
            <w:r w:rsidRPr="00060472">
              <w:rPr>
                <w:rFonts w:ascii="Times New Roman" w:hAnsi="Times New Roman"/>
                <w:color w:val="000000"/>
                <w:sz w:val="24"/>
                <w:szCs w:val="24"/>
              </w:rPr>
              <w:t>Surengta vizitų</w:t>
            </w:r>
          </w:p>
        </w:tc>
        <w:tc>
          <w:tcPr>
            <w:tcW w:w="1396" w:type="dxa"/>
          </w:tcPr>
          <w:p w14:paraId="26FE5465" w14:textId="69DB4A60" w:rsidR="00A37A96" w:rsidRPr="00060472" w:rsidRDefault="00151DB6" w:rsidP="00500AC3">
            <w:pPr>
              <w:pStyle w:val="Sraopastraipa"/>
              <w:tabs>
                <w:tab w:val="left" w:pos="0"/>
              </w:tabs>
              <w:ind w:left="44"/>
              <w:jc w:val="center"/>
              <w:rPr>
                <w:b/>
                <w:caps/>
                <w:color w:val="000000"/>
                <w:szCs w:val="24"/>
                <w:lang w:val="lt-LT"/>
              </w:rPr>
            </w:pPr>
            <w:r>
              <w:rPr>
                <w:b/>
                <w:caps/>
                <w:color w:val="000000"/>
                <w:szCs w:val="24"/>
                <w:lang w:val="lt-LT"/>
              </w:rPr>
              <w:t>–</w:t>
            </w:r>
          </w:p>
        </w:tc>
      </w:tr>
      <w:tr w:rsidR="00A37A96" w:rsidRPr="00060472" w14:paraId="51E1FD37" w14:textId="77777777" w:rsidTr="005670A5">
        <w:tc>
          <w:tcPr>
            <w:tcW w:w="675" w:type="dxa"/>
            <w:vAlign w:val="center"/>
          </w:tcPr>
          <w:p w14:paraId="2790484A" w14:textId="77777777" w:rsidR="00A37A96" w:rsidRPr="00060472" w:rsidRDefault="003D590F" w:rsidP="00562B46">
            <w:pPr>
              <w:tabs>
                <w:tab w:val="left" w:pos="0"/>
              </w:tabs>
              <w:spacing w:after="0" w:line="240" w:lineRule="auto"/>
              <w:rPr>
                <w:rFonts w:ascii="Times New Roman" w:hAnsi="Times New Roman"/>
                <w:color w:val="000000"/>
                <w:sz w:val="24"/>
                <w:szCs w:val="24"/>
              </w:rPr>
            </w:pPr>
            <w:r w:rsidRPr="00060472">
              <w:rPr>
                <w:rFonts w:ascii="Times New Roman" w:hAnsi="Times New Roman"/>
                <w:color w:val="000000"/>
                <w:sz w:val="24"/>
                <w:szCs w:val="24"/>
              </w:rPr>
              <w:t>6.2.</w:t>
            </w:r>
          </w:p>
        </w:tc>
        <w:tc>
          <w:tcPr>
            <w:tcW w:w="6396" w:type="dxa"/>
          </w:tcPr>
          <w:p w14:paraId="65320996" w14:textId="77777777" w:rsidR="00A37A96" w:rsidRPr="00060472" w:rsidRDefault="00A37A96" w:rsidP="00562B46">
            <w:pPr>
              <w:tabs>
                <w:tab w:val="left" w:pos="0"/>
              </w:tabs>
              <w:spacing w:after="0" w:line="240" w:lineRule="auto"/>
              <w:jc w:val="both"/>
              <w:rPr>
                <w:rFonts w:ascii="Times New Roman" w:hAnsi="Times New Roman"/>
                <w:color w:val="000000"/>
                <w:sz w:val="24"/>
                <w:szCs w:val="24"/>
              </w:rPr>
            </w:pPr>
            <w:r w:rsidRPr="00060472">
              <w:rPr>
                <w:rFonts w:ascii="Times New Roman" w:hAnsi="Times New Roman"/>
                <w:color w:val="000000"/>
                <w:sz w:val="24"/>
                <w:szCs w:val="24"/>
              </w:rPr>
              <w:t>Priimta delegacijų</w:t>
            </w:r>
          </w:p>
        </w:tc>
        <w:tc>
          <w:tcPr>
            <w:tcW w:w="1396" w:type="dxa"/>
          </w:tcPr>
          <w:p w14:paraId="4BA69D01" w14:textId="648D93E5" w:rsidR="00A37A96" w:rsidRPr="00060472" w:rsidRDefault="00151DB6" w:rsidP="00562B46">
            <w:pPr>
              <w:tabs>
                <w:tab w:val="left" w:pos="0"/>
              </w:tabs>
              <w:spacing w:after="0" w:line="240" w:lineRule="auto"/>
              <w:jc w:val="center"/>
              <w:rPr>
                <w:rFonts w:ascii="Times New Roman" w:hAnsi="Times New Roman"/>
                <w:b/>
                <w:caps/>
                <w:color w:val="000000"/>
                <w:sz w:val="24"/>
                <w:szCs w:val="24"/>
              </w:rPr>
            </w:pPr>
            <w:r>
              <w:rPr>
                <w:rFonts w:ascii="Times New Roman" w:hAnsi="Times New Roman"/>
                <w:b/>
                <w:caps/>
                <w:color w:val="000000"/>
                <w:sz w:val="24"/>
                <w:szCs w:val="24"/>
              </w:rPr>
              <w:t>–</w:t>
            </w:r>
          </w:p>
        </w:tc>
      </w:tr>
      <w:tr w:rsidR="00C1035F" w:rsidRPr="00060472" w14:paraId="7CF1E92B" w14:textId="77777777" w:rsidTr="005670A5">
        <w:tc>
          <w:tcPr>
            <w:tcW w:w="8467" w:type="dxa"/>
            <w:gridSpan w:val="3"/>
            <w:tcBorders>
              <w:left w:val="nil"/>
              <w:bottom w:val="nil"/>
              <w:right w:val="nil"/>
            </w:tcBorders>
          </w:tcPr>
          <w:p w14:paraId="65BBF641" w14:textId="77777777" w:rsidR="00170A9F" w:rsidRPr="00060472" w:rsidRDefault="00170A9F" w:rsidP="00562B46">
            <w:pPr>
              <w:tabs>
                <w:tab w:val="left" w:pos="0"/>
              </w:tabs>
              <w:spacing w:after="0" w:line="240" w:lineRule="auto"/>
              <w:jc w:val="both"/>
              <w:rPr>
                <w:rFonts w:ascii="Times New Roman" w:hAnsi="Times New Roman"/>
                <w:i/>
                <w:color w:val="000000"/>
                <w:sz w:val="24"/>
                <w:szCs w:val="24"/>
              </w:rPr>
            </w:pPr>
          </w:p>
          <w:p w14:paraId="76E2FC31" w14:textId="77777777" w:rsidR="00C1035F" w:rsidRPr="00060472" w:rsidRDefault="00C1035F" w:rsidP="00562B46">
            <w:pPr>
              <w:tabs>
                <w:tab w:val="left" w:pos="0"/>
              </w:tabs>
              <w:spacing w:after="0" w:line="240" w:lineRule="auto"/>
              <w:jc w:val="both"/>
              <w:rPr>
                <w:rFonts w:ascii="Times New Roman" w:hAnsi="Times New Roman"/>
                <w:b/>
                <w:i/>
                <w:caps/>
                <w:color w:val="000000"/>
                <w:sz w:val="24"/>
                <w:szCs w:val="24"/>
              </w:rPr>
            </w:pPr>
          </w:p>
        </w:tc>
      </w:tr>
    </w:tbl>
    <w:p w14:paraId="678B231C" w14:textId="77777777" w:rsidR="00331D1A" w:rsidRPr="00060472" w:rsidRDefault="00331D1A" w:rsidP="00562B46">
      <w:pPr>
        <w:spacing w:after="0" w:line="240" w:lineRule="auto"/>
        <w:rPr>
          <w:rFonts w:ascii="Times New Roman" w:hAnsi="Times New Roman"/>
          <w:b/>
          <w:bCs/>
          <w:caps/>
          <w:color w:val="000000"/>
          <w:sz w:val="24"/>
          <w:szCs w:val="24"/>
        </w:rPr>
      </w:pPr>
      <w:r w:rsidRPr="00060472">
        <w:rPr>
          <w:rFonts w:ascii="Times New Roman" w:hAnsi="Times New Roman"/>
          <w:b/>
          <w:bCs/>
          <w:caps/>
          <w:color w:val="000000"/>
          <w:sz w:val="24"/>
          <w:szCs w:val="24"/>
        </w:rPr>
        <w:br w:type="page"/>
      </w:r>
    </w:p>
    <w:p w14:paraId="6D471EAD" w14:textId="2DEC8267" w:rsidR="0014668B" w:rsidRPr="00E3504E" w:rsidRDefault="002B3907" w:rsidP="00E3504E">
      <w:pPr>
        <w:tabs>
          <w:tab w:val="left" w:pos="0"/>
          <w:tab w:val="left" w:pos="1134"/>
        </w:tabs>
        <w:spacing w:after="0" w:line="240" w:lineRule="auto"/>
        <w:ind w:firstLine="709"/>
        <w:jc w:val="both"/>
        <w:rPr>
          <w:rFonts w:ascii="Times New Roman" w:hAnsi="Times New Roman"/>
          <w:b/>
          <w:bCs/>
          <w:color w:val="000000"/>
          <w:sz w:val="24"/>
          <w:szCs w:val="24"/>
        </w:rPr>
      </w:pPr>
      <w:r>
        <w:rPr>
          <w:rFonts w:ascii="Times New Roman" w:hAnsi="Times New Roman"/>
          <w:b/>
          <w:bCs/>
          <w:color w:val="000000"/>
          <w:sz w:val="24"/>
          <w:szCs w:val="24"/>
        </w:rPr>
        <w:t>IX</w:t>
      </w:r>
      <w:r w:rsidR="0014668B" w:rsidRPr="00E3504E">
        <w:rPr>
          <w:rFonts w:ascii="Times New Roman" w:hAnsi="Times New Roman"/>
          <w:b/>
          <w:bCs/>
          <w:color w:val="000000"/>
          <w:sz w:val="24"/>
          <w:szCs w:val="24"/>
        </w:rPr>
        <w:t xml:space="preserve"> (</w:t>
      </w:r>
      <w:r>
        <w:rPr>
          <w:rFonts w:ascii="Times New Roman" w:hAnsi="Times New Roman"/>
          <w:b/>
          <w:bCs/>
          <w:color w:val="000000"/>
          <w:sz w:val="24"/>
          <w:szCs w:val="24"/>
        </w:rPr>
        <w:t>rudens</w:t>
      </w:r>
      <w:r w:rsidR="0014668B" w:rsidRPr="00E3504E">
        <w:rPr>
          <w:rFonts w:ascii="Times New Roman" w:hAnsi="Times New Roman"/>
          <w:b/>
          <w:bCs/>
          <w:color w:val="000000"/>
          <w:sz w:val="24"/>
          <w:szCs w:val="24"/>
        </w:rPr>
        <w:t xml:space="preserve">) sesijoje komitetas turėjo </w:t>
      </w:r>
      <w:r w:rsidR="00631FE2">
        <w:rPr>
          <w:rFonts w:ascii="Times New Roman" w:hAnsi="Times New Roman"/>
          <w:b/>
          <w:bCs/>
          <w:color w:val="000000"/>
          <w:sz w:val="24"/>
          <w:szCs w:val="24"/>
        </w:rPr>
        <w:t>8</w:t>
      </w:r>
      <w:r w:rsidR="00452132">
        <w:rPr>
          <w:rFonts w:ascii="Times New Roman" w:hAnsi="Times New Roman"/>
          <w:b/>
          <w:bCs/>
          <w:color w:val="000000"/>
          <w:sz w:val="24"/>
          <w:szCs w:val="24"/>
        </w:rPr>
        <w:t>7</w:t>
      </w:r>
      <w:r w:rsidR="0014668B" w:rsidRPr="00E3504E">
        <w:rPr>
          <w:rFonts w:ascii="Times New Roman" w:hAnsi="Times New Roman"/>
          <w:b/>
          <w:bCs/>
          <w:color w:val="000000"/>
          <w:sz w:val="24"/>
          <w:szCs w:val="24"/>
        </w:rPr>
        <w:t xml:space="preserve"> Seimo pavedim</w:t>
      </w:r>
      <w:r w:rsidR="00631FE2">
        <w:rPr>
          <w:rFonts w:ascii="Times New Roman" w:hAnsi="Times New Roman"/>
          <w:b/>
          <w:bCs/>
          <w:color w:val="000000"/>
          <w:sz w:val="24"/>
          <w:szCs w:val="24"/>
        </w:rPr>
        <w:t>us</w:t>
      </w:r>
      <w:r w:rsidR="0014668B" w:rsidRPr="00E3504E">
        <w:rPr>
          <w:rFonts w:ascii="Times New Roman" w:hAnsi="Times New Roman"/>
          <w:b/>
          <w:bCs/>
          <w:color w:val="000000"/>
          <w:sz w:val="24"/>
          <w:szCs w:val="24"/>
        </w:rPr>
        <w:t xml:space="preserve"> apsvarstyti teisės aktų projektus:</w:t>
      </w:r>
    </w:p>
    <w:p w14:paraId="03D25028" w14:textId="77777777" w:rsidR="00E3504E" w:rsidRDefault="00E3504E" w:rsidP="00E3504E">
      <w:pPr>
        <w:tabs>
          <w:tab w:val="left" w:pos="0"/>
          <w:tab w:val="left" w:pos="1134"/>
        </w:tabs>
        <w:spacing w:after="0" w:line="240" w:lineRule="auto"/>
        <w:ind w:firstLine="709"/>
        <w:jc w:val="both"/>
        <w:rPr>
          <w:rFonts w:ascii="Times New Roman" w:hAnsi="Times New Roman"/>
          <w:bCs/>
          <w:color w:val="000000"/>
          <w:sz w:val="24"/>
          <w:szCs w:val="24"/>
        </w:rPr>
      </w:pPr>
    </w:p>
    <w:p w14:paraId="5C70BE5E" w14:textId="77777777" w:rsidR="0014668B" w:rsidRDefault="0014668B" w:rsidP="00953B24">
      <w:pPr>
        <w:tabs>
          <w:tab w:val="left" w:pos="0"/>
          <w:tab w:val="left" w:pos="1134"/>
        </w:tabs>
        <w:spacing w:after="0" w:line="240" w:lineRule="auto"/>
        <w:jc w:val="both"/>
        <w:rPr>
          <w:rFonts w:ascii="Times New Roman" w:hAnsi="Times New Roman"/>
          <w:bCs/>
          <w:color w:val="000000"/>
          <w:sz w:val="24"/>
          <w:szCs w:val="24"/>
        </w:rPr>
      </w:pPr>
    </w:p>
    <w:p w14:paraId="6C440F29" w14:textId="0115838B" w:rsidR="0014668B" w:rsidRDefault="00DB4AF5" w:rsidP="00654B2B">
      <w:pPr>
        <w:tabs>
          <w:tab w:val="left" w:pos="0"/>
          <w:tab w:val="left" w:pos="1134"/>
        </w:tabs>
        <w:spacing w:after="0" w:line="240" w:lineRule="auto"/>
        <w:jc w:val="center"/>
        <w:rPr>
          <w:rFonts w:ascii="Times New Roman" w:hAnsi="Times New Roman"/>
          <w:bCs/>
          <w:color w:val="000000"/>
          <w:sz w:val="24"/>
          <w:szCs w:val="24"/>
        </w:rPr>
      </w:pPr>
      <w:r>
        <w:rPr>
          <w:noProof/>
          <w:lang w:eastAsia="lt-LT"/>
        </w:rPr>
        <w:drawing>
          <wp:inline distT="0" distB="0" distL="0" distR="0" wp14:anchorId="31640BF1" wp14:editId="402BAF66">
            <wp:extent cx="6076950" cy="2762250"/>
            <wp:effectExtent l="0" t="0" r="0" b="0"/>
            <wp:docPr id="3" name="Diagrama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A069122" w14:textId="77777777" w:rsidR="0014668B" w:rsidRDefault="0014668B" w:rsidP="00953B24">
      <w:pPr>
        <w:tabs>
          <w:tab w:val="left" w:pos="0"/>
          <w:tab w:val="left" w:pos="1134"/>
        </w:tabs>
        <w:spacing w:after="0" w:line="240" w:lineRule="auto"/>
        <w:jc w:val="both"/>
        <w:rPr>
          <w:rFonts w:ascii="Times New Roman" w:hAnsi="Times New Roman"/>
          <w:bCs/>
          <w:color w:val="000000"/>
          <w:sz w:val="24"/>
          <w:szCs w:val="24"/>
        </w:rPr>
      </w:pPr>
    </w:p>
    <w:p w14:paraId="38FA74EF" w14:textId="77777777" w:rsidR="0014668B" w:rsidRDefault="0014668B" w:rsidP="00953B24">
      <w:pPr>
        <w:tabs>
          <w:tab w:val="left" w:pos="0"/>
          <w:tab w:val="left" w:pos="1134"/>
        </w:tabs>
        <w:spacing w:after="0" w:line="240" w:lineRule="auto"/>
        <w:jc w:val="both"/>
        <w:rPr>
          <w:rFonts w:ascii="Times New Roman" w:hAnsi="Times New Roman"/>
          <w:bCs/>
          <w:color w:val="000000"/>
          <w:sz w:val="24"/>
          <w:szCs w:val="24"/>
        </w:rPr>
      </w:pPr>
    </w:p>
    <w:p w14:paraId="7B64B569" w14:textId="1C627E65" w:rsidR="0014668B" w:rsidRDefault="00DB4AF5" w:rsidP="00654B2B">
      <w:pPr>
        <w:tabs>
          <w:tab w:val="left" w:pos="0"/>
          <w:tab w:val="left" w:pos="1134"/>
        </w:tabs>
        <w:spacing w:after="0" w:line="240" w:lineRule="auto"/>
        <w:jc w:val="center"/>
        <w:rPr>
          <w:rFonts w:ascii="Times New Roman" w:hAnsi="Times New Roman"/>
          <w:bCs/>
          <w:color w:val="000000"/>
          <w:sz w:val="24"/>
          <w:szCs w:val="24"/>
        </w:rPr>
      </w:pPr>
      <w:r>
        <w:rPr>
          <w:noProof/>
          <w:lang w:eastAsia="lt-LT"/>
        </w:rPr>
        <w:drawing>
          <wp:inline distT="0" distB="0" distL="0" distR="0" wp14:anchorId="0997B07A" wp14:editId="49E1F075">
            <wp:extent cx="6209665" cy="1694180"/>
            <wp:effectExtent l="0" t="0" r="635" b="1270"/>
            <wp:docPr id="1" name="Diagrama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1906D03" w14:textId="77777777" w:rsidR="0014668B" w:rsidRDefault="0014668B" w:rsidP="00953B24">
      <w:pPr>
        <w:tabs>
          <w:tab w:val="left" w:pos="0"/>
          <w:tab w:val="left" w:pos="1134"/>
        </w:tabs>
        <w:spacing w:after="0" w:line="240" w:lineRule="auto"/>
        <w:jc w:val="both"/>
        <w:rPr>
          <w:rFonts w:ascii="Times New Roman" w:hAnsi="Times New Roman"/>
          <w:bCs/>
          <w:color w:val="000000"/>
          <w:sz w:val="24"/>
          <w:szCs w:val="24"/>
        </w:rPr>
      </w:pPr>
    </w:p>
    <w:p w14:paraId="7CB2ED45" w14:textId="0BA910A4" w:rsidR="006D2E8F" w:rsidRPr="00631FE2" w:rsidRDefault="006D2E8F" w:rsidP="006D2E8F">
      <w:pPr>
        <w:pStyle w:val="Dalyviai"/>
        <w:ind w:firstLine="709"/>
      </w:pPr>
      <w:r w:rsidRPr="00631FE2">
        <w:t xml:space="preserve">Sesijos pabaigoje liko neapsvarstyti </w:t>
      </w:r>
      <w:r w:rsidR="00631FE2" w:rsidRPr="00631FE2">
        <w:t>4</w:t>
      </w:r>
      <w:r w:rsidR="00DB4AF5">
        <w:t>3</w:t>
      </w:r>
      <w:r w:rsidRPr="00631FE2">
        <w:t xml:space="preserve"> teisės aktų projektai. </w:t>
      </w:r>
    </w:p>
    <w:p w14:paraId="77456075" w14:textId="77777777" w:rsidR="006D2E8F" w:rsidRPr="00631FE2" w:rsidRDefault="006D2E8F" w:rsidP="006D2E8F">
      <w:pPr>
        <w:pStyle w:val="Dalyviai"/>
        <w:ind w:firstLine="709"/>
      </w:pPr>
      <w:r w:rsidRPr="00631FE2">
        <w:t xml:space="preserve">Priežastys: </w:t>
      </w:r>
    </w:p>
    <w:p w14:paraId="77AE5D31" w14:textId="26654DAD" w:rsidR="006D2E8F" w:rsidRPr="00631FE2" w:rsidRDefault="006D2E8F" w:rsidP="00E3504E">
      <w:pPr>
        <w:pStyle w:val="Dalyviai"/>
        <w:numPr>
          <w:ilvl w:val="0"/>
          <w:numId w:val="3"/>
        </w:numPr>
      </w:pPr>
      <w:r w:rsidRPr="00631FE2">
        <w:t xml:space="preserve">dėl </w:t>
      </w:r>
      <w:r w:rsidR="00631FE2">
        <w:t>2</w:t>
      </w:r>
      <w:r w:rsidRPr="00631FE2">
        <w:t xml:space="preserve"> proje</w:t>
      </w:r>
      <w:r w:rsidR="00E3504E" w:rsidRPr="00631FE2">
        <w:t>ktų laukiama Vyriausybės išvadų;</w:t>
      </w:r>
      <w:r w:rsidRPr="00631FE2">
        <w:t xml:space="preserve"> </w:t>
      </w:r>
    </w:p>
    <w:p w14:paraId="773A1A08" w14:textId="15BAB93E" w:rsidR="006D2E8F" w:rsidRPr="00631FE2" w:rsidRDefault="006D2E8F" w:rsidP="00E3504E">
      <w:pPr>
        <w:pStyle w:val="Dalyviai"/>
        <w:numPr>
          <w:ilvl w:val="0"/>
          <w:numId w:val="3"/>
        </w:numPr>
      </w:pPr>
      <w:r w:rsidRPr="00631FE2">
        <w:t>dėl 1 – lau</w:t>
      </w:r>
      <w:r w:rsidR="00E3504E" w:rsidRPr="00631FE2">
        <w:t>kiama Trišalės tarybos nuomonės;</w:t>
      </w:r>
      <w:r w:rsidRPr="00631FE2">
        <w:t xml:space="preserve"> </w:t>
      </w:r>
    </w:p>
    <w:p w14:paraId="0B05A137" w14:textId="26907508" w:rsidR="006D2E8F" w:rsidRPr="00631FE2" w:rsidRDefault="006D2E8F" w:rsidP="00E3504E">
      <w:pPr>
        <w:pStyle w:val="Dalyviai"/>
        <w:numPr>
          <w:ilvl w:val="0"/>
          <w:numId w:val="3"/>
        </w:numPr>
      </w:pPr>
      <w:r w:rsidRPr="00631FE2">
        <w:t xml:space="preserve">dėl </w:t>
      </w:r>
      <w:r w:rsidR="00DB4AF5">
        <w:t>4</w:t>
      </w:r>
      <w:r w:rsidR="00E3504E" w:rsidRPr="00631FE2">
        <w:t xml:space="preserve"> – papildomų komitetų išvadų;</w:t>
      </w:r>
    </w:p>
    <w:p w14:paraId="72067BA4" w14:textId="3EFFD421" w:rsidR="006D2E8F" w:rsidRPr="00631FE2" w:rsidRDefault="006D2E8F" w:rsidP="00E3504E">
      <w:pPr>
        <w:pStyle w:val="Dalyviai"/>
        <w:numPr>
          <w:ilvl w:val="0"/>
          <w:numId w:val="3"/>
        </w:numPr>
      </w:pPr>
      <w:r w:rsidRPr="00631FE2">
        <w:t xml:space="preserve">dėl 4 projektų bus </w:t>
      </w:r>
      <w:r w:rsidR="000535FC" w:rsidRPr="00631FE2">
        <w:t>sprendžiama</w:t>
      </w:r>
      <w:r w:rsidRPr="00631FE2">
        <w:t xml:space="preserve">, </w:t>
      </w:r>
      <w:r w:rsidR="000535FC" w:rsidRPr="00631FE2">
        <w:t>kuomet</w:t>
      </w:r>
      <w:r w:rsidRPr="00631FE2">
        <w:t xml:space="preserve"> Konstitucini</w:t>
      </w:r>
      <w:r w:rsidR="000535FC" w:rsidRPr="00631FE2">
        <w:t>s</w:t>
      </w:r>
      <w:r w:rsidRPr="00631FE2">
        <w:t xml:space="preserve"> Teism</w:t>
      </w:r>
      <w:r w:rsidR="000535FC" w:rsidRPr="00631FE2">
        <w:t>as pateiks</w:t>
      </w:r>
      <w:r w:rsidRPr="00631FE2">
        <w:t xml:space="preserve"> išaiškinim</w:t>
      </w:r>
      <w:r w:rsidR="000535FC" w:rsidRPr="00631FE2">
        <w:t>ą</w:t>
      </w:r>
      <w:r w:rsidR="00E3504E" w:rsidRPr="00631FE2">
        <w:t>;</w:t>
      </w:r>
    </w:p>
    <w:p w14:paraId="7DC23969" w14:textId="46609466" w:rsidR="006D2E8F" w:rsidRPr="00631FE2" w:rsidRDefault="006D2E8F" w:rsidP="00E3504E">
      <w:pPr>
        <w:pStyle w:val="Dalyviai"/>
        <w:numPr>
          <w:ilvl w:val="0"/>
          <w:numId w:val="3"/>
        </w:numPr>
      </w:pPr>
      <w:r w:rsidRPr="00631FE2">
        <w:t>dėl 1 pro</w:t>
      </w:r>
      <w:r w:rsidR="00E3504E" w:rsidRPr="00631FE2">
        <w:t>jekto laukiama teismo sprendimo;</w:t>
      </w:r>
    </w:p>
    <w:p w14:paraId="1F2174A5" w14:textId="18FA2918" w:rsidR="006D2E8F" w:rsidRPr="00631FE2" w:rsidRDefault="006D2E8F" w:rsidP="00E3504E">
      <w:pPr>
        <w:pStyle w:val="Dalyviai"/>
        <w:numPr>
          <w:ilvl w:val="0"/>
          <w:numId w:val="3"/>
        </w:numPr>
      </w:pPr>
      <w:r w:rsidRPr="00631FE2">
        <w:t xml:space="preserve">dėl </w:t>
      </w:r>
      <w:r w:rsidR="000535FC" w:rsidRPr="00631FE2">
        <w:t xml:space="preserve">kitų </w:t>
      </w:r>
      <w:r w:rsidR="00631FE2">
        <w:t>31</w:t>
      </w:r>
      <w:r w:rsidRPr="00631FE2">
        <w:t xml:space="preserve"> reikalingos tolesnės politinės diskusijos.</w:t>
      </w:r>
    </w:p>
    <w:p w14:paraId="6184AF63" w14:textId="77777777" w:rsidR="0014668B" w:rsidRDefault="0014668B" w:rsidP="00953B24">
      <w:pPr>
        <w:tabs>
          <w:tab w:val="left" w:pos="0"/>
          <w:tab w:val="left" w:pos="1134"/>
        </w:tabs>
        <w:spacing w:after="0" w:line="240" w:lineRule="auto"/>
        <w:jc w:val="both"/>
        <w:rPr>
          <w:rFonts w:ascii="Times New Roman" w:hAnsi="Times New Roman"/>
          <w:bCs/>
          <w:color w:val="000000"/>
          <w:sz w:val="24"/>
          <w:szCs w:val="24"/>
        </w:rPr>
      </w:pPr>
    </w:p>
    <w:p w14:paraId="55CDFBCC" w14:textId="77777777" w:rsidR="00953B24" w:rsidRPr="00060472" w:rsidRDefault="00953B24" w:rsidP="00953B24">
      <w:pPr>
        <w:tabs>
          <w:tab w:val="left" w:pos="0"/>
          <w:tab w:val="left" w:pos="1134"/>
        </w:tabs>
        <w:spacing w:after="0" w:line="240" w:lineRule="auto"/>
        <w:jc w:val="both"/>
        <w:rPr>
          <w:rFonts w:ascii="Times New Roman" w:hAnsi="Times New Roman"/>
          <w:b/>
          <w:bCs/>
          <w:caps/>
          <w:color w:val="000000"/>
          <w:sz w:val="24"/>
          <w:szCs w:val="24"/>
        </w:rPr>
      </w:pPr>
    </w:p>
    <w:p w14:paraId="5A4197A6" w14:textId="5E770D50" w:rsidR="00604146" w:rsidRPr="00060472" w:rsidRDefault="00604146" w:rsidP="00562B46">
      <w:pPr>
        <w:tabs>
          <w:tab w:val="left" w:pos="0"/>
          <w:tab w:val="left" w:pos="4637"/>
        </w:tabs>
        <w:spacing w:after="0" w:line="240" w:lineRule="auto"/>
        <w:jc w:val="center"/>
        <w:rPr>
          <w:rFonts w:ascii="Times New Roman" w:hAnsi="Times New Roman"/>
          <w:b/>
          <w:bCs/>
          <w:caps/>
          <w:color w:val="000000"/>
          <w:sz w:val="24"/>
          <w:szCs w:val="24"/>
        </w:rPr>
      </w:pPr>
    </w:p>
    <w:p w14:paraId="2163B3A4" w14:textId="4FE32A3F" w:rsidR="00953B24" w:rsidRPr="00060472" w:rsidRDefault="00115135" w:rsidP="00654B2B">
      <w:pPr>
        <w:tabs>
          <w:tab w:val="left" w:pos="0"/>
        </w:tabs>
        <w:spacing w:before="100" w:beforeAutospacing="1" w:after="0" w:line="240" w:lineRule="auto"/>
        <w:jc w:val="center"/>
        <w:rPr>
          <w:rFonts w:ascii="Times New Roman" w:hAnsi="Times New Roman"/>
          <w:b/>
          <w:bCs/>
          <w:color w:val="000000"/>
          <w:sz w:val="24"/>
          <w:szCs w:val="24"/>
        </w:rPr>
      </w:pPr>
      <w:r>
        <w:rPr>
          <w:noProof/>
          <w:lang w:eastAsia="lt-LT"/>
        </w:rPr>
        <w:drawing>
          <wp:inline distT="0" distB="0" distL="0" distR="0" wp14:anchorId="58D89FE8" wp14:editId="0A34714A">
            <wp:extent cx="4572000" cy="2762250"/>
            <wp:effectExtent l="0" t="0" r="0" b="0"/>
            <wp:docPr id="6" name="Diagrama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D3D5053" w14:textId="77777777" w:rsidR="00EF53A6" w:rsidRDefault="00EF53A6" w:rsidP="00562B46">
      <w:pPr>
        <w:tabs>
          <w:tab w:val="left" w:pos="0"/>
        </w:tabs>
        <w:spacing w:before="100" w:beforeAutospacing="1" w:after="0" w:line="240" w:lineRule="auto"/>
        <w:jc w:val="center"/>
        <w:rPr>
          <w:rFonts w:ascii="Times New Roman" w:hAnsi="Times New Roman"/>
          <w:b/>
          <w:bCs/>
          <w:color w:val="000000"/>
          <w:sz w:val="24"/>
          <w:szCs w:val="24"/>
        </w:rPr>
      </w:pPr>
    </w:p>
    <w:p w14:paraId="08EF697B" w14:textId="5C275D90" w:rsidR="00A56B2B" w:rsidRPr="00060472" w:rsidRDefault="000C6C0C" w:rsidP="00562B46">
      <w:pPr>
        <w:tabs>
          <w:tab w:val="left" w:pos="0"/>
        </w:tabs>
        <w:spacing w:before="100" w:beforeAutospacing="1" w:after="0" w:line="240" w:lineRule="auto"/>
        <w:jc w:val="center"/>
        <w:rPr>
          <w:rFonts w:ascii="Times New Roman" w:hAnsi="Times New Roman"/>
          <w:b/>
          <w:bCs/>
          <w:color w:val="000000"/>
          <w:sz w:val="24"/>
          <w:szCs w:val="24"/>
        </w:rPr>
      </w:pPr>
      <w:r w:rsidRPr="00060472">
        <w:rPr>
          <w:rFonts w:ascii="Times New Roman" w:hAnsi="Times New Roman"/>
          <w:b/>
          <w:bCs/>
          <w:color w:val="000000"/>
          <w:sz w:val="24"/>
          <w:szCs w:val="24"/>
        </w:rPr>
        <w:t>II. AKTUALIAUSI DARBAI</w:t>
      </w:r>
    </w:p>
    <w:p w14:paraId="63AE516C" w14:textId="305CF34A" w:rsidR="00D12113" w:rsidRDefault="00783EC9" w:rsidP="00562B46">
      <w:pPr>
        <w:tabs>
          <w:tab w:val="left" w:pos="0"/>
        </w:tabs>
        <w:spacing w:before="100" w:beforeAutospacing="1" w:after="0" w:line="240" w:lineRule="auto"/>
        <w:jc w:val="center"/>
        <w:rPr>
          <w:rFonts w:ascii="Times New Roman" w:hAnsi="Times New Roman"/>
          <w:b/>
          <w:bCs/>
          <w:iCs/>
          <w:color w:val="000000"/>
          <w:sz w:val="24"/>
          <w:szCs w:val="24"/>
        </w:rPr>
      </w:pPr>
      <w:r w:rsidRPr="00060472">
        <w:rPr>
          <w:rFonts w:ascii="Times New Roman" w:hAnsi="Times New Roman"/>
          <w:b/>
          <w:bCs/>
          <w:iCs/>
          <w:color w:val="000000"/>
          <w:sz w:val="24"/>
          <w:szCs w:val="24"/>
        </w:rPr>
        <w:t xml:space="preserve">2.1. </w:t>
      </w:r>
      <w:r w:rsidR="008C062F" w:rsidRPr="00060472">
        <w:rPr>
          <w:rFonts w:ascii="Times New Roman" w:hAnsi="Times New Roman"/>
          <w:b/>
          <w:bCs/>
          <w:iCs/>
          <w:color w:val="000000"/>
          <w:sz w:val="24"/>
          <w:szCs w:val="24"/>
        </w:rPr>
        <w:t>Komiteto iniciatyva p</w:t>
      </w:r>
      <w:r w:rsidRPr="00060472">
        <w:rPr>
          <w:rFonts w:ascii="Times New Roman" w:hAnsi="Times New Roman"/>
          <w:b/>
          <w:bCs/>
          <w:iCs/>
          <w:color w:val="000000"/>
          <w:sz w:val="24"/>
          <w:szCs w:val="24"/>
        </w:rPr>
        <w:t>arengti teisės akt</w:t>
      </w:r>
      <w:r w:rsidR="000C6C0C" w:rsidRPr="00060472">
        <w:rPr>
          <w:rFonts w:ascii="Times New Roman" w:hAnsi="Times New Roman"/>
          <w:b/>
          <w:bCs/>
          <w:iCs/>
          <w:color w:val="000000"/>
          <w:sz w:val="24"/>
          <w:szCs w:val="24"/>
        </w:rPr>
        <w:t>ų projektai</w:t>
      </w:r>
    </w:p>
    <w:p w14:paraId="0911675B" w14:textId="77777777" w:rsidR="00EF53A6" w:rsidRDefault="00EF53A6" w:rsidP="00EB091D">
      <w:pPr>
        <w:spacing w:after="0" w:line="240" w:lineRule="auto"/>
        <w:ind w:firstLine="360"/>
        <w:jc w:val="both"/>
        <w:rPr>
          <w:rFonts w:ascii="Times New Roman" w:eastAsiaTheme="minorHAnsi" w:hAnsi="Times New Roman"/>
          <w:b/>
          <w:bCs/>
          <w:sz w:val="24"/>
          <w:szCs w:val="24"/>
        </w:rPr>
      </w:pPr>
    </w:p>
    <w:p w14:paraId="47453B80" w14:textId="1721A8BE" w:rsidR="002D13BF" w:rsidRPr="009E1230" w:rsidRDefault="00860B22" w:rsidP="00AC555B">
      <w:pPr>
        <w:spacing w:after="0" w:line="240" w:lineRule="auto"/>
        <w:ind w:firstLine="709"/>
        <w:jc w:val="both"/>
        <w:rPr>
          <w:rFonts w:ascii="Times New Roman" w:eastAsia="Times New Roman" w:hAnsi="Times New Roman"/>
          <w:color w:val="000000"/>
          <w:sz w:val="24"/>
          <w:szCs w:val="24"/>
          <w:lang w:eastAsia="lt-LT"/>
        </w:rPr>
      </w:pPr>
      <w:r w:rsidRPr="00F25F55">
        <w:rPr>
          <w:rFonts w:ascii="Times New Roman" w:eastAsia="Times New Roman" w:hAnsi="Times New Roman"/>
          <w:b/>
          <w:color w:val="000000"/>
          <w:sz w:val="24"/>
          <w:szCs w:val="24"/>
          <w:lang w:eastAsia="lt-LT"/>
        </w:rPr>
        <w:t xml:space="preserve">Seimo kontrolierių įstatymo </w:t>
      </w:r>
      <w:r w:rsidRPr="00F25F55">
        <w:rPr>
          <w:rFonts w:ascii="Times New Roman" w:eastAsia="Times New Roman" w:hAnsi="Times New Roman"/>
          <w:color w:val="000000"/>
          <w:sz w:val="24"/>
          <w:szCs w:val="24"/>
          <w:lang w:eastAsia="lt-LT"/>
        </w:rPr>
        <w:t>Nr. VIII-950 18 ir 22 straipsnių pakeitimo įstatymo projektas</w:t>
      </w:r>
      <w:r w:rsidR="00B0258E" w:rsidRPr="009E1230">
        <w:rPr>
          <w:rFonts w:ascii="Times New Roman" w:eastAsia="Times New Roman" w:hAnsi="Times New Roman"/>
          <w:color w:val="000000"/>
          <w:sz w:val="24"/>
          <w:szCs w:val="24"/>
          <w:lang w:eastAsia="lt-LT"/>
        </w:rPr>
        <w:t xml:space="preserve"> Nr. </w:t>
      </w:r>
      <w:hyperlink r:id="rId13" w:history="1">
        <w:r w:rsidR="00B0258E" w:rsidRPr="009E1230">
          <w:rPr>
            <w:rStyle w:val="Hipersaitas"/>
            <w:rFonts w:ascii="Times New Roman" w:eastAsia="Times New Roman" w:hAnsi="Times New Roman"/>
            <w:sz w:val="24"/>
            <w:szCs w:val="24"/>
            <w:lang w:eastAsia="lt-LT"/>
          </w:rPr>
          <w:t>XIIIP-5306</w:t>
        </w:r>
      </w:hyperlink>
      <w:r w:rsidR="00B0258E" w:rsidRPr="009E1230">
        <w:rPr>
          <w:rFonts w:ascii="Times New Roman" w:eastAsia="Times New Roman" w:hAnsi="Times New Roman"/>
          <w:color w:val="000000"/>
          <w:sz w:val="24"/>
          <w:szCs w:val="24"/>
          <w:lang w:eastAsia="lt-LT"/>
        </w:rPr>
        <w:t xml:space="preserve"> ir</w:t>
      </w:r>
      <w:r w:rsidR="00B0258E" w:rsidRPr="009E1230">
        <w:rPr>
          <w:rFonts w:ascii="Times New Roman" w:eastAsia="Times New Roman" w:hAnsi="Times New Roman"/>
          <w:b/>
          <w:color w:val="000000"/>
          <w:sz w:val="24"/>
          <w:szCs w:val="24"/>
          <w:lang w:eastAsia="lt-LT"/>
        </w:rPr>
        <w:t xml:space="preserve"> </w:t>
      </w:r>
      <w:r w:rsidR="00B0258E" w:rsidRPr="00F25F55">
        <w:rPr>
          <w:rFonts w:ascii="Times New Roman" w:eastAsia="Times New Roman" w:hAnsi="Times New Roman"/>
          <w:b/>
          <w:color w:val="000000"/>
          <w:sz w:val="24"/>
          <w:szCs w:val="24"/>
          <w:lang w:eastAsia="lt-LT"/>
        </w:rPr>
        <w:t xml:space="preserve">Vaiko teisių apsaugos kontrolieriaus įstatymo </w:t>
      </w:r>
      <w:r w:rsidR="00B0258E" w:rsidRPr="00F25F55">
        <w:rPr>
          <w:rFonts w:ascii="Times New Roman" w:eastAsia="Times New Roman" w:hAnsi="Times New Roman"/>
          <w:color w:val="000000"/>
          <w:sz w:val="24"/>
          <w:szCs w:val="24"/>
          <w:lang w:eastAsia="lt-LT"/>
        </w:rPr>
        <w:t>Nr. VIII-1708 22 straipsnio pakeitimo įstatymo projektas</w:t>
      </w:r>
      <w:r w:rsidR="00B0258E" w:rsidRPr="009E1230">
        <w:rPr>
          <w:rFonts w:ascii="Times New Roman" w:eastAsia="Times New Roman" w:hAnsi="Times New Roman"/>
          <w:color w:val="000000"/>
          <w:sz w:val="24"/>
          <w:szCs w:val="24"/>
          <w:lang w:eastAsia="lt-LT"/>
        </w:rPr>
        <w:t xml:space="preserve"> Nr. </w:t>
      </w:r>
      <w:hyperlink r:id="rId14" w:history="1">
        <w:r w:rsidR="00B0258E" w:rsidRPr="009E1230">
          <w:rPr>
            <w:rStyle w:val="Hipersaitas"/>
            <w:rFonts w:ascii="Times New Roman" w:eastAsia="Times New Roman" w:hAnsi="Times New Roman"/>
            <w:sz w:val="24"/>
            <w:szCs w:val="24"/>
            <w:lang w:eastAsia="lt-LT"/>
          </w:rPr>
          <w:t>XIIIP-5307</w:t>
        </w:r>
      </w:hyperlink>
      <w:r w:rsidRPr="009E1230">
        <w:rPr>
          <w:rFonts w:ascii="Times New Roman" w:eastAsia="Times New Roman" w:hAnsi="Times New Roman"/>
          <w:color w:val="000000"/>
          <w:sz w:val="24"/>
          <w:szCs w:val="24"/>
          <w:lang w:eastAsia="lt-LT"/>
        </w:rPr>
        <w:t>.</w:t>
      </w:r>
    </w:p>
    <w:p w14:paraId="51916458" w14:textId="35C556B8" w:rsidR="00B927CE" w:rsidRDefault="00B927CE" w:rsidP="00B927CE">
      <w:pPr>
        <w:spacing w:after="0" w:line="253" w:lineRule="atLeast"/>
        <w:ind w:firstLine="720"/>
        <w:jc w:val="both"/>
        <w:rPr>
          <w:rFonts w:ascii="Times New Roman" w:hAnsi="Times New Roman"/>
          <w:color w:val="000000"/>
          <w:sz w:val="24"/>
          <w:szCs w:val="24"/>
        </w:rPr>
      </w:pPr>
      <w:r w:rsidRPr="009E1230">
        <w:rPr>
          <w:rFonts w:ascii="Times New Roman" w:hAnsi="Times New Roman"/>
          <w:color w:val="000000"/>
          <w:sz w:val="24"/>
          <w:szCs w:val="24"/>
        </w:rPr>
        <w:t xml:space="preserve">Įstatymų projektais siekiama suvienodinti Seimui atskaitingų institucijų veiklą reglamentuojančių įstatymų normas, įtvirtinant galutinius skundų išnagrinėjimo terminus, tiek Seimo kontrolierių, tiek Vaiko teisių apsaugos kontrolieriaus veikloje. </w:t>
      </w:r>
      <w:r w:rsidR="00EB5B76" w:rsidRPr="009E1230">
        <w:rPr>
          <w:rFonts w:ascii="Times New Roman" w:hAnsi="Times New Roman"/>
          <w:noProof/>
          <w:sz w:val="24"/>
          <w:szCs w:val="24"/>
        </w:rPr>
        <w:t>S</w:t>
      </w:r>
      <w:r w:rsidR="00EB5B76" w:rsidRPr="009E1230">
        <w:rPr>
          <w:rFonts w:ascii="Times New Roman" w:hAnsi="Times New Roman"/>
          <w:color w:val="000000"/>
          <w:sz w:val="24"/>
          <w:szCs w:val="24"/>
        </w:rPr>
        <w:t>iūloma įtvirtinti Seimo kontrolierių ir Vaiko teisių apsaugos kontrolieriaus gautų skundų išnagrinėjimo terminą – jį apibrėžiant iki 3 mėnesių, su galimybe pratęsti dar 3 mėnesiams.</w:t>
      </w:r>
      <w:r w:rsidRPr="009E1230">
        <w:rPr>
          <w:rFonts w:ascii="Times New Roman" w:hAnsi="Times New Roman"/>
          <w:color w:val="000000"/>
          <w:sz w:val="24"/>
          <w:szCs w:val="24"/>
        </w:rPr>
        <w:t xml:space="preserve"> Taip pat siūloma įtvirtinti, kad Seimo kontrolierius gali taikyti tarpininkavimo procedūrą tik gavęs pareiškėjo sutikimą. </w:t>
      </w:r>
    </w:p>
    <w:p w14:paraId="6E9CA01E" w14:textId="1587F260" w:rsidR="006A5069" w:rsidRDefault="006A5069" w:rsidP="00B927CE">
      <w:pPr>
        <w:spacing w:after="0" w:line="253" w:lineRule="atLeast"/>
        <w:ind w:firstLine="720"/>
        <w:jc w:val="both"/>
        <w:rPr>
          <w:rFonts w:ascii="Times New Roman" w:hAnsi="Times New Roman"/>
          <w:color w:val="000000"/>
          <w:sz w:val="24"/>
          <w:szCs w:val="24"/>
        </w:rPr>
      </w:pPr>
    </w:p>
    <w:p w14:paraId="7AA8C2BB" w14:textId="63354FB8" w:rsidR="00F84B79" w:rsidRDefault="006A5069" w:rsidP="00F84B79">
      <w:pPr>
        <w:spacing w:after="0" w:line="253" w:lineRule="atLeast"/>
        <w:ind w:firstLine="720"/>
        <w:jc w:val="both"/>
        <w:rPr>
          <w:rFonts w:ascii="Times New Roman" w:hAnsi="Times New Roman"/>
          <w:color w:val="000000"/>
          <w:sz w:val="24"/>
          <w:szCs w:val="24"/>
        </w:rPr>
      </w:pPr>
      <w:r w:rsidRPr="00F84B79">
        <w:rPr>
          <w:rFonts w:ascii="Times New Roman" w:hAnsi="Times New Roman"/>
          <w:b/>
          <w:color w:val="000000"/>
          <w:sz w:val="24"/>
          <w:szCs w:val="24"/>
        </w:rPr>
        <w:t>Rinkimų į Europos Parlamentą įstatymo</w:t>
      </w:r>
      <w:r>
        <w:rPr>
          <w:rFonts w:ascii="Times New Roman" w:hAnsi="Times New Roman"/>
          <w:color w:val="000000"/>
          <w:sz w:val="24"/>
          <w:szCs w:val="24"/>
        </w:rPr>
        <w:t xml:space="preserve"> Nr. IX-</w:t>
      </w:r>
      <w:r w:rsidR="00F84B79">
        <w:rPr>
          <w:rFonts w:ascii="Times New Roman" w:hAnsi="Times New Roman"/>
          <w:color w:val="000000"/>
          <w:sz w:val="24"/>
          <w:szCs w:val="24"/>
        </w:rPr>
        <w:t>1837 39 straipsnio pakeitimo įstatymo projektas</w:t>
      </w:r>
      <w:r w:rsidR="005927B2">
        <w:rPr>
          <w:rFonts w:ascii="Times New Roman" w:hAnsi="Times New Roman"/>
          <w:color w:val="000000"/>
          <w:sz w:val="24"/>
          <w:szCs w:val="24"/>
        </w:rPr>
        <w:t xml:space="preserve"> Nr. XIIIP-5361</w:t>
      </w:r>
      <w:r w:rsidR="00F84B79">
        <w:rPr>
          <w:rFonts w:ascii="Times New Roman" w:hAnsi="Times New Roman"/>
          <w:color w:val="000000"/>
          <w:sz w:val="24"/>
          <w:szCs w:val="24"/>
        </w:rPr>
        <w:t xml:space="preserve"> ir </w:t>
      </w:r>
      <w:r w:rsidR="00F84B79" w:rsidRPr="00F84B79">
        <w:rPr>
          <w:rFonts w:ascii="Times New Roman" w:hAnsi="Times New Roman"/>
          <w:b/>
          <w:color w:val="000000"/>
          <w:sz w:val="24"/>
          <w:szCs w:val="24"/>
        </w:rPr>
        <w:t>Savivaldybių tarybų rinkimų įstatymo</w:t>
      </w:r>
      <w:r w:rsidR="00F84B79">
        <w:rPr>
          <w:rFonts w:ascii="Times New Roman" w:hAnsi="Times New Roman"/>
          <w:color w:val="000000"/>
          <w:sz w:val="24"/>
          <w:szCs w:val="24"/>
        </w:rPr>
        <w:t xml:space="preserve"> Nr. I-532 36 straipsnio pakeitimo įstatymo projektas</w:t>
      </w:r>
      <w:r w:rsidR="005927B2">
        <w:rPr>
          <w:rFonts w:ascii="Times New Roman" w:hAnsi="Times New Roman"/>
          <w:color w:val="000000"/>
          <w:sz w:val="24"/>
          <w:szCs w:val="24"/>
        </w:rPr>
        <w:t xml:space="preserve"> Nr. XIIIP-5362</w:t>
      </w:r>
      <w:r w:rsidR="00F84B79">
        <w:rPr>
          <w:rFonts w:ascii="Times New Roman" w:hAnsi="Times New Roman"/>
          <w:color w:val="000000"/>
          <w:sz w:val="24"/>
          <w:szCs w:val="24"/>
        </w:rPr>
        <w:t>.</w:t>
      </w:r>
    </w:p>
    <w:p w14:paraId="33AE61EE" w14:textId="5C736705" w:rsidR="007D0C75" w:rsidRDefault="009B55A6" w:rsidP="00C02D46">
      <w:pPr>
        <w:spacing w:after="0" w:line="240" w:lineRule="auto"/>
        <w:ind w:firstLine="720"/>
        <w:jc w:val="both"/>
        <w:rPr>
          <w:rFonts w:ascii="Times New Roman" w:hAnsi="Times New Roman"/>
          <w:sz w:val="24"/>
          <w:szCs w:val="24"/>
        </w:rPr>
      </w:pPr>
      <w:r>
        <w:rPr>
          <w:rFonts w:ascii="Times New Roman" w:hAnsi="Times New Roman"/>
          <w:sz w:val="24"/>
          <w:szCs w:val="24"/>
        </w:rPr>
        <w:t>Įstatymų</w:t>
      </w:r>
      <w:r w:rsidR="007D0C75">
        <w:rPr>
          <w:rFonts w:ascii="Times New Roman" w:hAnsi="Times New Roman"/>
          <w:sz w:val="24"/>
          <w:szCs w:val="24"/>
        </w:rPr>
        <w:t xml:space="preserve"> projektų tikslas</w:t>
      </w:r>
      <w:r w:rsidR="007D0C75" w:rsidRPr="008A5C32">
        <w:rPr>
          <w:rFonts w:ascii="Times New Roman" w:hAnsi="Times New Roman"/>
          <w:sz w:val="24"/>
          <w:szCs w:val="24"/>
        </w:rPr>
        <w:t xml:space="preserve"> – užtikrinti rinkėjų teisę gauti reikšmingą informaciją apie kandidatą rinkimuose, kandidato anketoje pažymint, ar jis </w:t>
      </w:r>
      <w:r w:rsidR="007D0C75" w:rsidRPr="008A5C32">
        <w:rPr>
          <w:rFonts w:ascii="Times New Roman" w:hAnsi="Times New Roman"/>
          <w:bCs/>
          <w:sz w:val="24"/>
          <w:szCs w:val="24"/>
        </w:rPr>
        <w:t xml:space="preserve">per paskutinius vienerius metus, o </w:t>
      </w:r>
      <w:r w:rsidR="007D0C75" w:rsidRPr="008A5C32">
        <w:rPr>
          <w:rFonts w:ascii="Times New Roman" w:hAnsi="Times New Roman"/>
          <w:sz w:val="24"/>
          <w:szCs w:val="24"/>
        </w:rPr>
        <w:t xml:space="preserve">šiurkštaus pažeidimo arba atleidimo iš pareigų atvejais – per </w:t>
      </w:r>
      <w:r w:rsidR="007D0C75" w:rsidRPr="008A5C32">
        <w:rPr>
          <w:rFonts w:ascii="Times New Roman" w:hAnsi="Times New Roman"/>
          <w:bCs/>
          <w:sz w:val="24"/>
          <w:szCs w:val="24"/>
        </w:rPr>
        <w:t xml:space="preserve">paskutinius </w:t>
      </w:r>
      <w:r w:rsidR="007D0C75" w:rsidRPr="008A5C32">
        <w:rPr>
          <w:rFonts w:ascii="Times New Roman" w:hAnsi="Times New Roman"/>
          <w:sz w:val="24"/>
          <w:szCs w:val="24"/>
        </w:rPr>
        <w:t>trejus metus</w:t>
      </w:r>
      <w:r w:rsidR="007D0C75" w:rsidRPr="008A5C32">
        <w:rPr>
          <w:rFonts w:ascii="Times New Roman" w:hAnsi="Times New Roman"/>
          <w:bCs/>
          <w:sz w:val="24"/>
          <w:szCs w:val="24"/>
        </w:rPr>
        <w:t xml:space="preserve"> iki kandidatų pareiškinių dokumentų pateikimo dienos įstatymų nustatyta tvarka buvo pripažintas pažeidusiu Viešųjų ir privačių interesų derinimo įstatymo nuostatas</w:t>
      </w:r>
      <w:r w:rsidR="007D0C75" w:rsidRPr="008A5C32">
        <w:rPr>
          <w:rFonts w:ascii="Times New Roman" w:hAnsi="Times New Roman"/>
          <w:sz w:val="24"/>
          <w:szCs w:val="24"/>
        </w:rPr>
        <w:t>.</w:t>
      </w:r>
      <w:r w:rsidR="00C02D46">
        <w:rPr>
          <w:rFonts w:ascii="Times New Roman" w:hAnsi="Times New Roman"/>
          <w:sz w:val="24"/>
          <w:szCs w:val="24"/>
        </w:rPr>
        <w:t xml:space="preserve"> Tikimasi, kad siūlomas reguliavimas padidins kandidatų skaidrumą, bus aktualus rinkėjams bei suteiks papildomos informacijos apie kandidatus.</w:t>
      </w:r>
    </w:p>
    <w:p w14:paraId="11090E63" w14:textId="679DBD79" w:rsidR="006A5069" w:rsidRDefault="006A5069" w:rsidP="009E1230">
      <w:pPr>
        <w:spacing w:after="0" w:line="240" w:lineRule="auto"/>
        <w:jc w:val="both"/>
        <w:rPr>
          <w:rFonts w:ascii="Times New Roman" w:hAnsi="Times New Roman"/>
          <w:color w:val="000000"/>
          <w:sz w:val="23"/>
          <w:szCs w:val="23"/>
        </w:rPr>
      </w:pPr>
    </w:p>
    <w:p w14:paraId="37970AC0" w14:textId="77777777" w:rsidR="00E3504E" w:rsidRDefault="00E3504E" w:rsidP="00EB091D">
      <w:pPr>
        <w:spacing w:after="0" w:line="240" w:lineRule="auto"/>
        <w:ind w:firstLine="360"/>
        <w:jc w:val="both"/>
        <w:rPr>
          <w:rFonts w:ascii="Times New Roman" w:hAnsi="Times New Roman"/>
          <w:color w:val="000000"/>
          <w:sz w:val="23"/>
          <w:szCs w:val="23"/>
        </w:rPr>
      </w:pPr>
    </w:p>
    <w:p w14:paraId="10E11F87" w14:textId="77777777" w:rsidR="00802F8A" w:rsidRPr="00060472" w:rsidRDefault="00532C1E" w:rsidP="00AC555B">
      <w:pPr>
        <w:tabs>
          <w:tab w:val="left" w:pos="0"/>
        </w:tabs>
        <w:spacing w:after="0" w:line="240" w:lineRule="auto"/>
        <w:jc w:val="center"/>
        <w:rPr>
          <w:rFonts w:ascii="Times New Roman" w:hAnsi="Times New Roman"/>
          <w:b/>
          <w:bCs/>
          <w:color w:val="000000"/>
          <w:sz w:val="24"/>
          <w:szCs w:val="24"/>
        </w:rPr>
      </w:pPr>
      <w:r w:rsidRPr="00060472">
        <w:rPr>
          <w:rFonts w:ascii="Times New Roman" w:hAnsi="Times New Roman"/>
          <w:b/>
          <w:bCs/>
          <w:color w:val="000000"/>
          <w:sz w:val="24"/>
          <w:szCs w:val="24"/>
        </w:rPr>
        <w:t>2.2. Įstatymų ir kitų teisės aktų projektų svarstymas</w:t>
      </w:r>
    </w:p>
    <w:p w14:paraId="27832E86" w14:textId="77777777" w:rsidR="00F80A7E" w:rsidRPr="00060472" w:rsidRDefault="00F80A7E" w:rsidP="00E934B6">
      <w:pPr>
        <w:tabs>
          <w:tab w:val="left" w:pos="0"/>
        </w:tabs>
        <w:spacing w:after="0" w:line="240" w:lineRule="auto"/>
        <w:ind w:firstLine="709"/>
        <w:jc w:val="center"/>
        <w:rPr>
          <w:rFonts w:ascii="Times New Roman" w:hAnsi="Times New Roman"/>
          <w:b/>
          <w:bCs/>
          <w:color w:val="000000"/>
          <w:sz w:val="24"/>
          <w:szCs w:val="24"/>
        </w:rPr>
      </w:pPr>
    </w:p>
    <w:p w14:paraId="6E9C9229" w14:textId="77777777" w:rsidR="00DE4030" w:rsidRPr="00060472" w:rsidRDefault="00DE4030" w:rsidP="00E934B6">
      <w:pPr>
        <w:tabs>
          <w:tab w:val="left" w:pos="0"/>
          <w:tab w:val="left" w:pos="240"/>
          <w:tab w:val="num" w:pos="360"/>
          <w:tab w:val="left" w:pos="709"/>
        </w:tabs>
        <w:spacing w:after="0" w:line="240" w:lineRule="auto"/>
        <w:ind w:firstLine="709"/>
        <w:rPr>
          <w:rFonts w:ascii="Times New Roman" w:eastAsia="MS Mincho" w:hAnsi="Times New Roman"/>
          <w:b/>
          <w:bCs/>
          <w:i/>
          <w:iCs/>
          <w:color w:val="000000"/>
          <w:sz w:val="24"/>
          <w:szCs w:val="24"/>
        </w:rPr>
      </w:pPr>
      <w:r w:rsidRPr="00060472">
        <w:rPr>
          <w:rFonts w:ascii="Times New Roman" w:eastAsia="MS Mincho" w:hAnsi="Times New Roman"/>
          <w:b/>
          <w:bCs/>
          <w:i/>
          <w:iCs/>
          <w:color w:val="000000"/>
          <w:sz w:val="24"/>
          <w:szCs w:val="24"/>
        </w:rPr>
        <w:t>2.2.1. Valstybės valdymo ir savivaldybių</w:t>
      </w:r>
      <w:r w:rsidRPr="00060472">
        <w:rPr>
          <w:rFonts w:ascii="Times New Roman" w:eastAsia="Times New Roman" w:hAnsi="Times New Roman"/>
          <w:b/>
          <w:i/>
          <w:color w:val="000000"/>
          <w:sz w:val="24"/>
          <w:szCs w:val="24"/>
        </w:rPr>
        <w:t xml:space="preserve"> k</w:t>
      </w:r>
      <w:r w:rsidRPr="00060472">
        <w:rPr>
          <w:rFonts w:ascii="Times New Roman" w:eastAsia="MS Mincho" w:hAnsi="Times New Roman"/>
          <w:b/>
          <w:bCs/>
          <w:i/>
          <w:iCs/>
          <w:color w:val="000000"/>
          <w:sz w:val="24"/>
          <w:szCs w:val="24"/>
        </w:rPr>
        <w:t>omitetas, kaip pagrindinis komitetas, svarstė šiuos teisės aktų projektus:</w:t>
      </w:r>
    </w:p>
    <w:p w14:paraId="63A86FFC" w14:textId="6CCD83D2" w:rsidR="00B10A01" w:rsidRPr="00F75433" w:rsidRDefault="00B10A01" w:rsidP="00E934B6">
      <w:pPr>
        <w:tabs>
          <w:tab w:val="left" w:pos="0"/>
          <w:tab w:val="left" w:pos="240"/>
          <w:tab w:val="num" w:pos="360"/>
          <w:tab w:val="left" w:pos="709"/>
        </w:tabs>
        <w:spacing w:after="0" w:line="240" w:lineRule="auto"/>
        <w:ind w:firstLine="709"/>
        <w:rPr>
          <w:rFonts w:ascii="Times New Roman" w:eastAsia="MS Mincho" w:hAnsi="Times New Roman"/>
          <w:color w:val="000000"/>
          <w:sz w:val="24"/>
          <w:szCs w:val="24"/>
        </w:rPr>
      </w:pPr>
    </w:p>
    <w:p w14:paraId="6CFB1911" w14:textId="6417053B" w:rsidR="00CE5A26" w:rsidRPr="00646A1D" w:rsidRDefault="00CE5A26" w:rsidP="007255C7">
      <w:pPr>
        <w:spacing w:after="0" w:line="240" w:lineRule="auto"/>
        <w:ind w:firstLine="709"/>
        <w:jc w:val="both"/>
        <w:rPr>
          <w:rFonts w:ascii="Times New Roman" w:eastAsia="Times New Roman" w:hAnsi="Times New Roman"/>
          <w:sz w:val="24"/>
          <w:szCs w:val="24"/>
          <w:lang w:eastAsia="lt-LT"/>
        </w:rPr>
      </w:pPr>
      <w:r w:rsidRPr="00646A1D">
        <w:rPr>
          <w:rFonts w:ascii="Times New Roman" w:eastAsia="Times New Roman" w:hAnsi="Times New Roman"/>
          <w:b/>
          <w:sz w:val="24"/>
          <w:szCs w:val="24"/>
          <w:lang w:eastAsia="lt-LT"/>
        </w:rPr>
        <w:t>Valstybės tarnybos įstatymo</w:t>
      </w:r>
      <w:r w:rsidRPr="00646A1D">
        <w:rPr>
          <w:rFonts w:ascii="Times New Roman" w:eastAsia="Times New Roman" w:hAnsi="Times New Roman"/>
          <w:sz w:val="24"/>
          <w:szCs w:val="24"/>
          <w:lang w:eastAsia="lt-LT"/>
        </w:rPr>
        <w:t xml:space="preserve"> Nr. VIII-1316 pakeitimo įstatymo Nr. XIII-1370 3 straipsnio pakeitimo įstatymo projektą Nr. </w:t>
      </w:r>
      <w:hyperlink r:id="rId15" w:history="1">
        <w:r w:rsidRPr="00E572EA">
          <w:rPr>
            <w:rStyle w:val="Hipersaitas"/>
            <w:rFonts w:ascii="Times New Roman" w:eastAsia="Times New Roman" w:hAnsi="Times New Roman"/>
            <w:sz w:val="24"/>
            <w:szCs w:val="24"/>
            <w:lang w:eastAsia="lt-LT"/>
          </w:rPr>
          <w:t>XIIIP–3913</w:t>
        </w:r>
      </w:hyperlink>
      <w:r w:rsidRPr="00646A1D">
        <w:rPr>
          <w:rFonts w:ascii="Times New Roman" w:eastAsia="Times New Roman" w:hAnsi="Times New Roman"/>
          <w:sz w:val="24"/>
          <w:szCs w:val="24"/>
          <w:lang w:eastAsia="lt-LT"/>
        </w:rPr>
        <w:t>.</w:t>
      </w:r>
      <w:r w:rsidR="00B0258E">
        <w:rPr>
          <w:rFonts w:ascii="Times New Roman" w:eastAsia="Times New Roman" w:hAnsi="Times New Roman"/>
          <w:sz w:val="24"/>
          <w:szCs w:val="24"/>
          <w:lang w:eastAsia="lt-LT"/>
        </w:rPr>
        <w:t xml:space="preserve"> </w:t>
      </w:r>
    </w:p>
    <w:p w14:paraId="62076D81" w14:textId="744A5C8C" w:rsidR="00CE5A26" w:rsidRPr="00303EBD" w:rsidRDefault="007255C7" w:rsidP="007255C7">
      <w:pPr>
        <w:spacing w:after="0" w:line="240" w:lineRule="auto"/>
        <w:ind w:firstLine="709"/>
        <w:jc w:val="both"/>
        <w:rPr>
          <w:rFonts w:ascii="Times New Roman" w:hAnsi="Times New Roman"/>
          <w:sz w:val="24"/>
          <w:szCs w:val="24"/>
        </w:rPr>
      </w:pPr>
      <w:r w:rsidRPr="00303EBD">
        <w:rPr>
          <w:rFonts w:ascii="Times New Roman" w:hAnsi="Times New Roman"/>
          <w:sz w:val="24"/>
          <w:szCs w:val="24"/>
        </w:rPr>
        <w:t>Įstatymo projekto tikslas – nustatyti galimybę iki 2019 m. sausio 1 d. į pareigas priimtiems valstybės tarnautojams, kurie iki 2024 m. sausio 1 d. neįgijo aukštojo išsilavinimo, toliau eiti pareigas, jeigu jiems</w:t>
      </w:r>
      <w:r w:rsidRPr="00303EBD">
        <w:rPr>
          <w:rFonts w:ascii="Times New Roman" w:hAnsi="Times New Roman"/>
          <w:b/>
          <w:bCs/>
          <w:sz w:val="24"/>
          <w:szCs w:val="24"/>
        </w:rPr>
        <w:t xml:space="preserve"> </w:t>
      </w:r>
      <w:r w:rsidRPr="00303EBD">
        <w:rPr>
          <w:rFonts w:ascii="Times New Roman" w:hAnsi="Times New Roman"/>
          <w:sz w:val="24"/>
          <w:szCs w:val="24"/>
        </w:rPr>
        <w:t>iki Lietuvos Respublikos socialinio draudimo pensijų įstatyme nustatyto senatvės pensijos amžiaus liko mažiau kaip 5 metai. Jie galėtų toliau pareigas eiti iki tol, kol sukaks senatvės pensijos amžius.</w:t>
      </w:r>
    </w:p>
    <w:p w14:paraId="63CD4BC9" w14:textId="32BF4CED" w:rsidR="007255C7" w:rsidRPr="00646A1D" w:rsidRDefault="007255C7" w:rsidP="007255C7">
      <w:pPr>
        <w:spacing w:after="0" w:line="240" w:lineRule="auto"/>
        <w:ind w:firstLine="709"/>
        <w:jc w:val="both"/>
        <w:rPr>
          <w:rFonts w:ascii="Times New Roman" w:eastAsia="Times New Roman" w:hAnsi="Times New Roman"/>
          <w:sz w:val="24"/>
          <w:szCs w:val="24"/>
          <w:lang w:eastAsia="lt-LT"/>
        </w:rPr>
      </w:pPr>
      <w:r w:rsidRPr="00303EBD">
        <w:rPr>
          <w:rFonts w:ascii="Times New Roman" w:hAnsi="Times New Roman"/>
          <w:sz w:val="24"/>
          <w:szCs w:val="24"/>
        </w:rPr>
        <w:t xml:space="preserve">Komitetas, apsvarstęs įstatymo projektą, nusprendė atsižvelgti į Seimo kanceliarijos Teisės departamento ir Lietuvos Respublikos Vyriausybės pareikštas pastabas ir pateiktus pasiūlymus, ir įstatymo projektą Nr. </w:t>
      </w:r>
      <w:hyperlink r:id="rId16" w:history="1">
        <w:r w:rsidR="00D06FC1" w:rsidRPr="00E572EA">
          <w:rPr>
            <w:rStyle w:val="Hipersaitas"/>
            <w:rFonts w:ascii="Times New Roman" w:eastAsia="Times New Roman" w:hAnsi="Times New Roman"/>
            <w:sz w:val="24"/>
            <w:szCs w:val="24"/>
            <w:lang w:eastAsia="lt-LT"/>
          </w:rPr>
          <w:t>XIIIP–3913</w:t>
        </w:r>
      </w:hyperlink>
      <w:r w:rsidRPr="00303EBD">
        <w:rPr>
          <w:rFonts w:ascii="Times New Roman" w:hAnsi="Times New Roman"/>
          <w:sz w:val="24"/>
          <w:szCs w:val="24"/>
        </w:rPr>
        <w:t xml:space="preserve"> </w:t>
      </w:r>
      <w:r w:rsidRPr="00303EBD">
        <w:rPr>
          <w:rFonts w:ascii="Times New Roman" w:hAnsi="Times New Roman"/>
          <w:bCs/>
          <w:sz w:val="24"/>
          <w:szCs w:val="24"/>
        </w:rPr>
        <w:t>atmesti</w:t>
      </w:r>
      <w:r w:rsidRPr="00303EBD">
        <w:rPr>
          <w:rFonts w:ascii="Times New Roman" w:hAnsi="Times New Roman"/>
          <w:sz w:val="24"/>
          <w:szCs w:val="24"/>
        </w:rPr>
        <w:t>.</w:t>
      </w:r>
    </w:p>
    <w:p w14:paraId="17ADC149" w14:textId="2FC6F79E" w:rsidR="002F45E4" w:rsidRDefault="002F45E4" w:rsidP="00BE54D9">
      <w:pPr>
        <w:spacing w:after="0" w:line="240" w:lineRule="auto"/>
        <w:ind w:firstLine="709"/>
        <w:jc w:val="both"/>
        <w:rPr>
          <w:rFonts w:ascii="Times New Roman" w:hAnsi="Times New Roman"/>
          <w:sz w:val="24"/>
          <w:szCs w:val="24"/>
        </w:rPr>
      </w:pPr>
    </w:p>
    <w:p w14:paraId="0ABE7C1B" w14:textId="529D99CF" w:rsidR="00CA0282" w:rsidRPr="00CA0282" w:rsidRDefault="00CA0282" w:rsidP="00CA0282">
      <w:pPr>
        <w:spacing w:after="0" w:line="240" w:lineRule="auto"/>
        <w:ind w:firstLine="709"/>
        <w:jc w:val="both"/>
        <w:rPr>
          <w:rFonts w:ascii="Times New Roman" w:eastAsia="Times New Roman" w:hAnsi="Times New Roman"/>
          <w:sz w:val="24"/>
          <w:szCs w:val="24"/>
          <w:lang w:eastAsia="lt-LT"/>
        </w:rPr>
      </w:pPr>
      <w:r w:rsidRPr="00CA0282">
        <w:rPr>
          <w:rFonts w:ascii="Times New Roman" w:eastAsia="Times New Roman" w:hAnsi="Times New Roman"/>
          <w:b/>
          <w:sz w:val="24"/>
          <w:szCs w:val="24"/>
          <w:lang w:eastAsia="lt-LT"/>
        </w:rPr>
        <w:t>Valstybės tarnybos įstatymo</w:t>
      </w:r>
      <w:r w:rsidRPr="00CA0282">
        <w:rPr>
          <w:rFonts w:ascii="Times New Roman" w:eastAsia="Times New Roman" w:hAnsi="Times New Roman"/>
          <w:sz w:val="24"/>
          <w:szCs w:val="24"/>
          <w:lang w:eastAsia="lt-LT"/>
        </w:rPr>
        <w:t xml:space="preserve"> Nr. VIII-1316 49 ir 51 straipsnių pakeitimo įstatymo projektą Nr. </w:t>
      </w:r>
      <w:hyperlink r:id="rId17" w:history="1">
        <w:r w:rsidRPr="00CA0282">
          <w:rPr>
            <w:rStyle w:val="Hipersaitas"/>
            <w:rFonts w:ascii="Times New Roman" w:eastAsia="Times New Roman" w:hAnsi="Times New Roman"/>
            <w:sz w:val="24"/>
            <w:szCs w:val="24"/>
            <w:lang w:eastAsia="lt-LT"/>
          </w:rPr>
          <w:t>XIIIP-4439</w:t>
        </w:r>
      </w:hyperlink>
      <w:r w:rsidRPr="00CA0282">
        <w:rPr>
          <w:rFonts w:ascii="Times New Roman" w:eastAsia="Times New Roman" w:hAnsi="Times New Roman"/>
          <w:sz w:val="24"/>
          <w:szCs w:val="24"/>
          <w:lang w:eastAsia="lt-LT"/>
        </w:rPr>
        <w:t>.</w:t>
      </w:r>
    </w:p>
    <w:p w14:paraId="570E8BB8" w14:textId="051058D3" w:rsidR="00CA0282" w:rsidRPr="00CA0282" w:rsidRDefault="00CA0282" w:rsidP="00CA0282">
      <w:pPr>
        <w:tabs>
          <w:tab w:val="left" w:pos="709"/>
        </w:tabs>
        <w:spacing w:after="0" w:line="240" w:lineRule="auto"/>
        <w:jc w:val="both"/>
        <w:rPr>
          <w:rFonts w:ascii="Times New Roman" w:eastAsia="Times New Roman" w:hAnsi="Times New Roman"/>
          <w:sz w:val="24"/>
          <w:szCs w:val="24"/>
          <w:lang w:eastAsia="lt-LT"/>
        </w:rPr>
      </w:pPr>
      <w:r w:rsidRPr="00CA0282">
        <w:rPr>
          <w:rFonts w:ascii="Times New Roman" w:eastAsia="Times New Roman" w:hAnsi="Times New Roman"/>
          <w:sz w:val="24"/>
          <w:szCs w:val="24"/>
          <w:lang w:eastAsia="lt-LT"/>
        </w:rPr>
        <w:tab/>
      </w:r>
      <w:r w:rsidRPr="00CA0282">
        <w:rPr>
          <w:rFonts w:ascii="Times New Roman" w:hAnsi="Times New Roman"/>
          <w:sz w:val="24"/>
          <w:szCs w:val="24"/>
        </w:rPr>
        <w:t>Įstatymo projekto tikslas – nustatyti galimybę pratęsti valstybės tarnybą Įstaigos vadovui ar karjeros valstybės tarnautojui, kuriems sukako 65 metai. Įstaigos vadovo ar karjeros valstybės tarnautojo tarnybos laikas galėtų būti pratęsiamas iki vienerių metų ir bendras pratęstas tarnybos laikas negalėtų viršyti penkerių metų.</w:t>
      </w:r>
    </w:p>
    <w:p w14:paraId="370D48D0" w14:textId="32ABDFB6" w:rsidR="00CA0282" w:rsidRPr="00CA0282" w:rsidRDefault="00CA0282" w:rsidP="00CA0282">
      <w:pPr>
        <w:spacing w:after="0" w:line="240" w:lineRule="auto"/>
        <w:ind w:firstLine="709"/>
        <w:jc w:val="both"/>
        <w:rPr>
          <w:rFonts w:ascii="Times New Roman" w:eastAsia="Times New Roman" w:hAnsi="Times New Roman"/>
          <w:sz w:val="24"/>
          <w:szCs w:val="24"/>
          <w:lang w:eastAsia="lt-LT"/>
        </w:rPr>
      </w:pPr>
      <w:r w:rsidRPr="00CA0282">
        <w:rPr>
          <w:rFonts w:ascii="Times New Roman" w:hAnsi="Times New Roman"/>
          <w:sz w:val="24"/>
          <w:szCs w:val="24"/>
        </w:rPr>
        <w:t xml:space="preserve">Komitetas, apsvarstęs įstatymo projektą, nusprendė atsižvelgti į Seimo kanceliarijos Teisės departamento, Lietuvos Respublikos teisingumo ministerijos ir Lietuvos Respublikos Vyriausybės pareikštas pastabas ir pateiktus pasiūlymus, ir įstatymo projektą Nr. </w:t>
      </w:r>
      <w:hyperlink r:id="rId18" w:history="1">
        <w:r w:rsidR="00D06FC1" w:rsidRPr="00CA0282">
          <w:rPr>
            <w:rStyle w:val="Hipersaitas"/>
            <w:rFonts w:ascii="Times New Roman" w:eastAsia="Times New Roman" w:hAnsi="Times New Roman"/>
            <w:sz w:val="24"/>
            <w:szCs w:val="24"/>
            <w:lang w:eastAsia="lt-LT"/>
          </w:rPr>
          <w:t>XIIIP-4439</w:t>
        </w:r>
      </w:hyperlink>
      <w:r w:rsidRPr="00CA0282">
        <w:rPr>
          <w:rFonts w:ascii="Times New Roman" w:hAnsi="Times New Roman"/>
          <w:sz w:val="24"/>
          <w:szCs w:val="24"/>
        </w:rPr>
        <w:t xml:space="preserve"> </w:t>
      </w:r>
      <w:r w:rsidRPr="00CA0282">
        <w:rPr>
          <w:rFonts w:ascii="Times New Roman" w:hAnsi="Times New Roman"/>
          <w:bCs/>
          <w:sz w:val="24"/>
          <w:szCs w:val="24"/>
        </w:rPr>
        <w:t>atmesti</w:t>
      </w:r>
      <w:r w:rsidRPr="00CA0282">
        <w:rPr>
          <w:rFonts w:ascii="Times New Roman" w:hAnsi="Times New Roman"/>
          <w:sz w:val="24"/>
          <w:szCs w:val="24"/>
        </w:rPr>
        <w:t>.</w:t>
      </w:r>
    </w:p>
    <w:p w14:paraId="21A1E8A8" w14:textId="77777777" w:rsidR="00DB4AF5" w:rsidRPr="00CA0282" w:rsidRDefault="00DB4AF5" w:rsidP="00CA0282">
      <w:pPr>
        <w:spacing w:after="0" w:line="240" w:lineRule="auto"/>
        <w:ind w:firstLine="709"/>
        <w:jc w:val="both"/>
        <w:rPr>
          <w:rFonts w:ascii="Times New Roman" w:eastAsia="Times New Roman" w:hAnsi="Times New Roman"/>
          <w:sz w:val="24"/>
          <w:szCs w:val="24"/>
          <w:lang w:eastAsia="lt-LT"/>
        </w:rPr>
      </w:pPr>
    </w:p>
    <w:p w14:paraId="540E4654" w14:textId="1B766C96" w:rsidR="00061FEF" w:rsidRPr="00F75433" w:rsidRDefault="00061FEF" w:rsidP="00061FEF">
      <w:pPr>
        <w:spacing w:after="0" w:line="240" w:lineRule="auto"/>
        <w:ind w:firstLine="709"/>
        <w:jc w:val="both"/>
        <w:rPr>
          <w:rFonts w:ascii="Times New Roman" w:eastAsia="Times New Roman" w:hAnsi="Times New Roman"/>
          <w:sz w:val="24"/>
          <w:szCs w:val="24"/>
          <w:lang w:eastAsia="lt-LT"/>
        </w:rPr>
      </w:pPr>
      <w:r w:rsidRPr="00061FEF">
        <w:rPr>
          <w:rFonts w:ascii="Times New Roman" w:eastAsia="Times New Roman" w:hAnsi="Times New Roman"/>
          <w:b/>
          <w:sz w:val="24"/>
          <w:szCs w:val="24"/>
          <w:lang w:eastAsia="lt-LT"/>
        </w:rPr>
        <w:t xml:space="preserve">Vyriausybės įstatymo </w:t>
      </w:r>
      <w:r w:rsidRPr="00061FEF">
        <w:rPr>
          <w:rFonts w:ascii="Times New Roman" w:eastAsia="Times New Roman" w:hAnsi="Times New Roman"/>
          <w:sz w:val="24"/>
          <w:szCs w:val="24"/>
          <w:lang w:eastAsia="lt-LT"/>
        </w:rPr>
        <w:t>Nr. I-464 29(1) straip</w:t>
      </w:r>
      <w:r>
        <w:rPr>
          <w:rFonts w:ascii="Times New Roman" w:eastAsia="Times New Roman" w:hAnsi="Times New Roman"/>
          <w:sz w:val="24"/>
          <w:szCs w:val="24"/>
          <w:lang w:eastAsia="lt-LT"/>
        </w:rPr>
        <w:t>snio pakeitimo įstatymo projektą</w:t>
      </w:r>
      <w:r w:rsidRPr="00061FEF">
        <w:rPr>
          <w:rFonts w:ascii="Times New Roman" w:eastAsia="Times New Roman" w:hAnsi="Times New Roman"/>
          <w:sz w:val="24"/>
          <w:szCs w:val="24"/>
          <w:lang w:eastAsia="lt-LT"/>
        </w:rPr>
        <w:t xml:space="preserve"> Nr. </w:t>
      </w:r>
      <w:hyperlink r:id="rId19" w:history="1">
        <w:r w:rsidRPr="005B4B1C">
          <w:rPr>
            <w:rStyle w:val="Hipersaitas"/>
            <w:rFonts w:ascii="Times New Roman" w:eastAsia="Times New Roman" w:hAnsi="Times New Roman"/>
            <w:sz w:val="24"/>
            <w:szCs w:val="24"/>
            <w:lang w:eastAsia="lt-LT"/>
          </w:rPr>
          <w:t>XIIIP-</w:t>
        </w:r>
        <w:r w:rsidRPr="005B4B1C">
          <w:rPr>
            <w:rStyle w:val="Hipersaitas"/>
            <w:rFonts w:ascii="Times New Roman" w:eastAsia="Times New Roman" w:hAnsi="Times New Roman"/>
            <w:sz w:val="24"/>
            <w:szCs w:val="24"/>
            <w:lang w:val="en-US" w:eastAsia="lt-LT"/>
          </w:rPr>
          <w:t>5008</w:t>
        </w:r>
      </w:hyperlink>
      <w:r w:rsidR="00363025">
        <w:rPr>
          <w:rFonts w:ascii="Times New Roman" w:eastAsia="Times New Roman" w:hAnsi="Times New Roman"/>
          <w:sz w:val="24"/>
          <w:szCs w:val="24"/>
          <w:lang w:eastAsia="lt-LT"/>
        </w:rPr>
        <w:t xml:space="preserve"> ir </w:t>
      </w:r>
      <w:r w:rsidR="00363025" w:rsidRPr="00363025">
        <w:rPr>
          <w:rFonts w:ascii="Times New Roman" w:eastAsia="Times New Roman" w:hAnsi="Times New Roman"/>
          <w:b/>
          <w:sz w:val="24"/>
          <w:szCs w:val="24"/>
          <w:lang w:eastAsia="lt-LT"/>
        </w:rPr>
        <w:t>Asmens duomenų teisinės apsaugos įstatymo</w:t>
      </w:r>
      <w:r w:rsidR="00363025" w:rsidRPr="00363025">
        <w:rPr>
          <w:rFonts w:ascii="Times New Roman" w:eastAsia="Times New Roman" w:hAnsi="Times New Roman"/>
          <w:sz w:val="24"/>
          <w:szCs w:val="24"/>
          <w:lang w:eastAsia="lt-LT"/>
        </w:rPr>
        <w:t xml:space="preserve"> Nr. I-1374 8 straip</w:t>
      </w:r>
      <w:r w:rsidR="00363025">
        <w:rPr>
          <w:rFonts w:ascii="Times New Roman" w:eastAsia="Times New Roman" w:hAnsi="Times New Roman"/>
          <w:sz w:val="24"/>
          <w:szCs w:val="24"/>
          <w:lang w:eastAsia="lt-LT"/>
        </w:rPr>
        <w:t xml:space="preserve">snio pakeitimo įstatymo projektą Nr. </w:t>
      </w:r>
      <w:hyperlink r:id="rId20" w:history="1">
        <w:r w:rsidR="00363025" w:rsidRPr="005B4B1C">
          <w:rPr>
            <w:rStyle w:val="Hipersaitas"/>
            <w:rFonts w:ascii="Times New Roman" w:eastAsia="Times New Roman" w:hAnsi="Times New Roman"/>
            <w:sz w:val="24"/>
            <w:szCs w:val="24"/>
            <w:lang w:eastAsia="lt-LT"/>
          </w:rPr>
          <w:t>XIIIP-</w:t>
        </w:r>
        <w:r w:rsidR="00363025" w:rsidRPr="005B4B1C">
          <w:rPr>
            <w:rStyle w:val="Hipersaitas"/>
            <w:rFonts w:ascii="Times New Roman" w:eastAsia="Times New Roman" w:hAnsi="Times New Roman"/>
            <w:sz w:val="24"/>
            <w:szCs w:val="24"/>
            <w:lang w:val="en-US" w:eastAsia="lt-LT"/>
          </w:rPr>
          <w:t>5009</w:t>
        </w:r>
      </w:hyperlink>
      <w:r w:rsidR="00363025">
        <w:rPr>
          <w:rFonts w:ascii="Times New Roman" w:eastAsia="Times New Roman" w:hAnsi="Times New Roman"/>
          <w:sz w:val="24"/>
          <w:szCs w:val="24"/>
          <w:lang w:val="en-US" w:eastAsia="lt-LT"/>
        </w:rPr>
        <w:t>.</w:t>
      </w:r>
    </w:p>
    <w:p w14:paraId="42ACDD88" w14:textId="509B29E0" w:rsidR="00061FEF" w:rsidRPr="00061FEF" w:rsidRDefault="00061FEF" w:rsidP="00061FEF">
      <w:pPr>
        <w:spacing w:after="0" w:line="240" w:lineRule="auto"/>
        <w:ind w:firstLine="709"/>
        <w:jc w:val="both"/>
        <w:rPr>
          <w:rFonts w:ascii="Times New Roman" w:eastAsia="Times New Roman" w:hAnsi="Times New Roman"/>
          <w:sz w:val="24"/>
          <w:szCs w:val="24"/>
          <w:lang w:eastAsia="lt-LT"/>
        </w:rPr>
      </w:pPr>
      <w:r w:rsidRPr="00061FEF">
        <w:rPr>
          <w:rFonts w:ascii="Times New Roman" w:eastAsia="Times New Roman" w:hAnsi="Times New Roman"/>
          <w:sz w:val="24"/>
          <w:szCs w:val="24"/>
          <w:lang w:eastAsia="lt-LT"/>
        </w:rPr>
        <w:tab/>
      </w:r>
      <w:r w:rsidR="00363025">
        <w:rPr>
          <w:rFonts w:ascii="Times New Roman" w:eastAsia="Times New Roman" w:hAnsi="Times New Roman"/>
          <w:sz w:val="24"/>
          <w:szCs w:val="24"/>
          <w:lang w:eastAsia="lt-LT"/>
        </w:rPr>
        <w:t xml:space="preserve">Įstatymų projektai </w:t>
      </w:r>
      <w:r w:rsidR="00363025" w:rsidRPr="00363025">
        <w:rPr>
          <w:rFonts w:ascii="Times New Roman" w:eastAsia="Times New Roman" w:hAnsi="Times New Roman"/>
          <w:sz w:val="24"/>
          <w:szCs w:val="24"/>
          <w:lang w:eastAsia="lt-LT"/>
        </w:rPr>
        <w:t>parengti atsižvelgiant į 2019 m. rugsėjo 20 d. Tarybos įgyvendinimo sprendimą Nr. 12468/19, kuriuo Lietuvai rekomenduota geriau užtikrinti visišką Valstybinės duomenų apsau</w:t>
      </w:r>
      <w:r w:rsidR="005B4B1C">
        <w:rPr>
          <w:rFonts w:ascii="Times New Roman" w:eastAsia="Times New Roman" w:hAnsi="Times New Roman"/>
          <w:sz w:val="24"/>
          <w:szCs w:val="24"/>
          <w:lang w:eastAsia="lt-LT"/>
        </w:rPr>
        <w:t>gos inspekcijos nepriklausomumą</w:t>
      </w:r>
      <w:r w:rsidR="001A6171">
        <w:rPr>
          <w:rFonts w:ascii="Times New Roman" w:eastAsia="Times New Roman" w:hAnsi="Times New Roman"/>
          <w:sz w:val="24"/>
          <w:szCs w:val="24"/>
          <w:lang w:eastAsia="lt-LT"/>
        </w:rPr>
        <w:t>;</w:t>
      </w:r>
      <w:r w:rsidR="005B4B1C">
        <w:rPr>
          <w:rFonts w:ascii="Times New Roman" w:eastAsia="Times New Roman" w:hAnsi="Times New Roman"/>
          <w:sz w:val="24"/>
          <w:szCs w:val="24"/>
          <w:lang w:eastAsia="lt-LT"/>
        </w:rPr>
        <w:t xml:space="preserve"> jais siūloma numatyti, kad </w:t>
      </w:r>
      <w:r w:rsidR="005B4B1C" w:rsidRPr="005B4B1C">
        <w:rPr>
          <w:rFonts w:ascii="Times New Roman" w:eastAsia="Times New Roman" w:hAnsi="Times New Roman"/>
          <w:sz w:val="24"/>
          <w:szCs w:val="24"/>
          <w:lang w:eastAsia="lt-LT"/>
        </w:rPr>
        <w:t xml:space="preserve">Valstybinės duomenų apsaugos inspekcijos </w:t>
      </w:r>
      <w:r w:rsidR="005B4B1C" w:rsidRPr="005B4B1C">
        <w:rPr>
          <w:rFonts w:ascii="Times New Roman" w:eastAsia="Times New Roman" w:hAnsi="Times New Roman"/>
          <w:bCs/>
          <w:sz w:val="24"/>
          <w:szCs w:val="24"/>
          <w:lang w:eastAsia="lt-LT"/>
        </w:rPr>
        <w:t>strateginį ir metinį veiklos planus</w:t>
      </w:r>
      <w:r w:rsidR="005B4B1C">
        <w:rPr>
          <w:rFonts w:ascii="Times New Roman" w:eastAsia="Times New Roman" w:hAnsi="Times New Roman"/>
          <w:bCs/>
          <w:sz w:val="24"/>
          <w:szCs w:val="24"/>
          <w:lang w:eastAsia="lt-LT"/>
        </w:rPr>
        <w:t xml:space="preserve"> </w:t>
      </w:r>
      <w:r w:rsidR="005B4B1C" w:rsidRPr="005B4B1C">
        <w:rPr>
          <w:rFonts w:ascii="Times New Roman" w:eastAsia="Times New Roman" w:hAnsi="Times New Roman"/>
          <w:sz w:val="24"/>
          <w:szCs w:val="24"/>
          <w:lang w:eastAsia="lt-LT"/>
        </w:rPr>
        <w:t>tvirtina inspekcijos direktorius</w:t>
      </w:r>
      <w:r w:rsidR="005B4B1C">
        <w:rPr>
          <w:rFonts w:ascii="Times New Roman" w:eastAsia="Times New Roman" w:hAnsi="Times New Roman"/>
          <w:sz w:val="24"/>
          <w:szCs w:val="24"/>
          <w:lang w:eastAsia="lt-LT"/>
        </w:rPr>
        <w:t>.</w:t>
      </w:r>
    </w:p>
    <w:p w14:paraId="78D70C8C" w14:textId="77777777" w:rsidR="00F62248" w:rsidRPr="00715688" w:rsidRDefault="00F62248" w:rsidP="00F62248">
      <w:pPr>
        <w:spacing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 xml:space="preserve">Komitetas 2020 m. spalio 15 d. po svarstymo pritarė įstatymo projektams Nr. </w:t>
      </w:r>
      <w:hyperlink r:id="rId21" w:history="1">
        <w:r w:rsidRPr="00715688">
          <w:rPr>
            <w:rStyle w:val="Hipersaitas"/>
            <w:rFonts w:ascii="Times New Roman" w:eastAsia="Times New Roman" w:hAnsi="Times New Roman"/>
            <w:sz w:val="24"/>
            <w:szCs w:val="24"/>
            <w:lang w:eastAsia="lt-LT"/>
          </w:rPr>
          <w:t>XIIIP-5008(2)</w:t>
        </w:r>
      </w:hyperlink>
      <w:r w:rsidRPr="00715688">
        <w:rPr>
          <w:rFonts w:ascii="Times New Roman" w:eastAsia="Times New Roman" w:hAnsi="Times New Roman"/>
          <w:sz w:val="24"/>
          <w:szCs w:val="24"/>
          <w:lang w:eastAsia="lt-LT"/>
        </w:rPr>
        <w:t xml:space="preserve"> ir Nr. </w:t>
      </w:r>
      <w:hyperlink r:id="rId22" w:history="1">
        <w:r w:rsidRPr="00715688">
          <w:rPr>
            <w:rStyle w:val="Hipersaitas"/>
            <w:rFonts w:ascii="Times New Roman" w:eastAsia="Times New Roman" w:hAnsi="Times New Roman"/>
            <w:sz w:val="24"/>
            <w:szCs w:val="24"/>
            <w:lang w:eastAsia="lt-LT"/>
          </w:rPr>
          <w:t>XIIIP-5009(2)</w:t>
        </w:r>
      </w:hyperlink>
      <w:r w:rsidRPr="00715688">
        <w:rPr>
          <w:rFonts w:ascii="Times New Roman" w:eastAsia="Times New Roman" w:hAnsi="Times New Roman"/>
          <w:sz w:val="24"/>
          <w:szCs w:val="24"/>
          <w:lang w:eastAsia="lt-LT"/>
        </w:rPr>
        <w:t>. Įstatymai priimti 2020 m. lapkričio 10 d.</w:t>
      </w:r>
    </w:p>
    <w:p w14:paraId="577050B8" w14:textId="3670ECF8" w:rsidR="00D029B2" w:rsidRDefault="00D029B2" w:rsidP="00061FEF">
      <w:pPr>
        <w:spacing w:after="0" w:line="240" w:lineRule="auto"/>
        <w:ind w:firstLine="709"/>
        <w:jc w:val="both"/>
        <w:rPr>
          <w:rFonts w:ascii="Times New Roman" w:eastAsia="Times New Roman" w:hAnsi="Times New Roman"/>
          <w:sz w:val="24"/>
          <w:szCs w:val="24"/>
          <w:lang w:eastAsia="lt-LT"/>
        </w:rPr>
      </w:pPr>
    </w:p>
    <w:p w14:paraId="253FA8C8" w14:textId="2E6A3F02" w:rsidR="00D029B2" w:rsidRPr="00F75433" w:rsidRDefault="001A6171" w:rsidP="00061FEF">
      <w:pPr>
        <w:spacing w:after="0" w:line="240" w:lineRule="auto"/>
        <w:ind w:firstLine="709"/>
        <w:jc w:val="both"/>
        <w:rPr>
          <w:rFonts w:ascii="Times New Roman" w:eastAsia="Times New Roman" w:hAnsi="Times New Roman"/>
          <w:sz w:val="24"/>
          <w:szCs w:val="24"/>
          <w:lang w:eastAsia="lt-LT"/>
        </w:rPr>
      </w:pPr>
      <w:r w:rsidRPr="001A6171">
        <w:rPr>
          <w:rFonts w:ascii="Times New Roman" w:eastAsia="Times New Roman" w:hAnsi="Times New Roman"/>
          <w:b/>
          <w:sz w:val="24"/>
          <w:szCs w:val="24"/>
          <w:lang w:eastAsia="lt-LT"/>
        </w:rPr>
        <w:t>Vyriausybės įstatymo</w:t>
      </w:r>
      <w:r w:rsidRPr="001A6171">
        <w:rPr>
          <w:rFonts w:ascii="Times New Roman" w:eastAsia="Times New Roman" w:hAnsi="Times New Roman"/>
          <w:sz w:val="24"/>
          <w:szCs w:val="24"/>
          <w:lang w:eastAsia="lt-LT"/>
        </w:rPr>
        <w:t xml:space="preserve"> Nr. I-464 vienuoliktojo skirsnio pavadinimo, 52 straipsnio pakeitimo ir Įstatymo papildymo 35(1) ir 5</w:t>
      </w:r>
      <w:r>
        <w:rPr>
          <w:rFonts w:ascii="Times New Roman" w:eastAsia="Times New Roman" w:hAnsi="Times New Roman"/>
          <w:sz w:val="24"/>
          <w:szCs w:val="24"/>
          <w:lang w:eastAsia="lt-LT"/>
        </w:rPr>
        <w:t xml:space="preserve">3 straipsniais įstatymo projektą Nr. </w:t>
      </w:r>
      <w:hyperlink r:id="rId23" w:history="1">
        <w:r w:rsidRPr="00340F0F">
          <w:rPr>
            <w:rStyle w:val="Hipersaitas"/>
            <w:rFonts w:ascii="Times New Roman" w:eastAsia="Times New Roman" w:hAnsi="Times New Roman"/>
            <w:sz w:val="24"/>
            <w:szCs w:val="24"/>
            <w:lang w:eastAsia="lt-LT"/>
          </w:rPr>
          <w:t>XIIIP-</w:t>
        </w:r>
        <w:r w:rsidRPr="00340F0F">
          <w:rPr>
            <w:rStyle w:val="Hipersaitas"/>
            <w:rFonts w:ascii="Times New Roman" w:eastAsia="Times New Roman" w:hAnsi="Times New Roman"/>
            <w:sz w:val="24"/>
            <w:szCs w:val="24"/>
            <w:lang w:val="en-US" w:eastAsia="lt-LT"/>
          </w:rPr>
          <w:t>5153</w:t>
        </w:r>
      </w:hyperlink>
      <w:r>
        <w:rPr>
          <w:rFonts w:ascii="Times New Roman" w:eastAsia="Times New Roman" w:hAnsi="Times New Roman"/>
          <w:sz w:val="24"/>
          <w:szCs w:val="24"/>
          <w:lang w:val="en-US" w:eastAsia="lt-LT"/>
        </w:rPr>
        <w:t xml:space="preserve"> ir </w:t>
      </w:r>
      <w:r w:rsidRPr="001A6171">
        <w:rPr>
          <w:rFonts w:ascii="Times New Roman" w:eastAsia="Times New Roman" w:hAnsi="Times New Roman"/>
          <w:b/>
          <w:sz w:val="24"/>
          <w:szCs w:val="24"/>
          <w:lang w:val="en-US" w:eastAsia="lt-LT"/>
        </w:rPr>
        <w:t>Valstybės tarnybos įstatymo</w:t>
      </w:r>
      <w:r w:rsidRPr="001A6171">
        <w:rPr>
          <w:rFonts w:ascii="Times New Roman" w:eastAsia="Times New Roman" w:hAnsi="Times New Roman"/>
          <w:sz w:val="24"/>
          <w:szCs w:val="24"/>
          <w:lang w:val="en-US" w:eastAsia="lt-LT"/>
        </w:rPr>
        <w:t xml:space="preserve"> Nr. </w:t>
      </w:r>
      <w:r w:rsidRPr="00F75433">
        <w:rPr>
          <w:rFonts w:ascii="Times New Roman" w:eastAsia="Times New Roman" w:hAnsi="Times New Roman"/>
          <w:sz w:val="24"/>
          <w:szCs w:val="24"/>
          <w:lang w:eastAsia="lt-LT"/>
        </w:rPr>
        <w:t>VIII-1316 5 straipsnio ir 1 priedo pakeitimo įstatymo projekt</w:t>
      </w:r>
      <w:r>
        <w:rPr>
          <w:rFonts w:ascii="Times New Roman" w:eastAsia="Times New Roman" w:hAnsi="Times New Roman"/>
          <w:sz w:val="24"/>
          <w:szCs w:val="24"/>
          <w:lang w:eastAsia="lt-LT"/>
        </w:rPr>
        <w:t xml:space="preserve">ą Nr. </w:t>
      </w:r>
      <w:hyperlink r:id="rId24" w:history="1">
        <w:r w:rsidRPr="00340F0F">
          <w:rPr>
            <w:rStyle w:val="Hipersaitas"/>
            <w:rFonts w:ascii="Times New Roman" w:eastAsia="Times New Roman" w:hAnsi="Times New Roman"/>
            <w:sz w:val="24"/>
            <w:szCs w:val="24"/>
            <w:lang w:eastAsia="lt-LT"/>
          </w:rPr>
          <w:t>XIIIP-</w:t>
        </w:r>
        <w:r w:rsidRPr="00340F0F">
          <w:rPr>
            <w:rStyle w:val="Hipersaitas"/>
            <w:rFonts w:ascii="Times New Roman" w:eastAsia="Times New Roman" w:hAnsi="Times New Roman"/>
            <w:sz w:val="24"/>
            <w:szCs w:val="24"/>
            <w:lang w:val="en-US" w:eastAsia="lt-LT"/>
          </w:rPr>
          <w:t>5154</w:t>
        </w:r>
      </w:hyperlink>
      <w:r>
        <w:rPr>
          <w:rFonts w:ascii="Times New Roman" w:eastAsia="Times New Roman" w:hAnsi="Times New Roman"/>
          <w:sz w:val="24"/>
          <w:szCs w:val="24"/>
          <w:lang w:val="en-US" w:eastAsia="lt-LT"/>
        </w:rPr>
        <w:t>.</w:t>
      </w:r>
    </w:p>
    <w:p w14:paraId="4D965529" w14:textId="0498B56B" w:rsidR="00031211" w:rsidRDefault="00031211" w:rsidP="00061FEF">
      <w:pPr>
        <w:spacing w:after="0" w:line="240" w:lineRule="auto"/>
        <w:ind w:firstLine="709"/>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 xml:space="preserve">Įstatymų projektų tikslas </w:t>
      </w:r>
      <w:r w:rsidRPr="00031211">
        <w:rPr>
          <w:rFonts w:ascii="Times New Roman" w:eastAsia="Times New Roman" w:hAnsi="Times New Roman"/>
          <w:sz w:val="24"/>
          <w:szCs w:val="24"/>
          <w:lang w:eastAsia="lt-LT"/>
        </w:rPr>
        <w:t xml:space="preserve">– </w:t>
      </w:r>
      <w:r>
        <w:rPr>
          <w:rFonts w:ascii="Times New Roman" w:eastAsia="Times New Roman" w:hAnsi="Times New Roman"/>
          <w:sz w:val="24"/>
          <w:szCs w:val="24"/>
          <w:lang w:eastAsia="lt-LT"/>
        </w:rPr>
        <w:t xml:space="preserve">nustatyti </w:t>
      </w:r>
      <w:r w:rsidRPr="00031211">
        <w:rPr>
          <w:rFonts w:ascii="Times New Roman" w:eastAsia="Times New Roman" w:hAnsi="Times New Roman"/>
          <w:sz w:val="24"/>
          <w:szCs w:val="24"/>
          <w:lang w:eastAsia="lt-LT"/>
        </w:rPr>
        <w:t>Europos Žmogaus Teisių Teismo teisėjų, kuriuos į pareigas siūlo Lietuvos Respublika, bei Europos Sąjungos Teisingumo Teismui padedančių generalinių advoka</w:t>
      </w:r>
      <w:r>
        <w:rPr>
          <w:rFonts w:ascii="Times New Roman" w:eastAsia="Times New Roman" w:hAnsi="Times New Roman"/>
          <w:sz w:val="24"/>
          <w:szCs w:val="24"/>
          <w:lang w:eastAsia="lt-LT"/>
        </w:rPr>
        <w:t>tų kandidatūrų siūlymo procedūrą, taip pat</w:t>
      </w:r>
      <w:r w:rsidRPr="00031211">
        <w:rPr>
          <w:rFonts w:ascii="Times New Roman" w:eastAsia="Times New Roman" w:hAnsi="Times New Roman"/>
          <w:sz w:val="24"/>
          <w:szCs w:val="24"/>
          <w:lang w:eastAsia="lt-LT"/>
        </w:rPr>
        <w:t xml:space="preserve"> nustat</w:t>
      </w:r>
      <w:r>
        <w:rPr>
          <w:rFonts w:ascii="Times New Roman" w:eastAsia="Times New Roman" w:hAnsi="Times New Roman"/>
          <w:sz w:val="24"/>
          <w:szCs w:val="24"/>
          <w:lang w:eastAsia="lt-LT"/>
        </w:rPr>
        <w:t>yti</w:t>
      </w:r>
      <w:r w:rsidRPr="00031211">
        <w:rPr>
          <w:rFonts w:ascii="Times New Roman" w:eastAsia="Times New Roman" w:hAnsi="Times New Roman"/>
          <w:sz w:val="24"/>
          <w:szCs w:val="24"/>
          <w:lang w:eastAsia="lt-LT"/>
        </w:rPr>
        <w:t xml:space="preserve"> tvark</w:t>
      </w:r>
      <w:r>
        <w:rPr>
          <w:rFonts w:ascii="Times New Roman" w:eastAsia="Times New Roman" w:hAnsi="Times New Roman"/>
          <w:sz w:val="24"/>
          <w:szCs w:val="24"/>
          <w:lang w:eastAsia="lt-LT"/>
        </w:rPr>
        <w:t>ą</w:t>
      </w:r>
      <w:r w:rsidRPr="00031211">
        <w:rPr>
          <w:rFonts w:ascii="Times New Roman" w:eastAsia="Times New Roman" w:hAnsi="Times New Roman"/>
          <w:sz w:val="24"/>
          <w:szCs w:val="24"/>
          <w:lang w:eastAsia="lt-LT"/>
        </w:rPr>
        <w:t>, kuria remiantis vyk</w:t>
      </w:r>
      <w:r>
        <w:rPr>
          <w:rFonts w:ascii="Times New Roman" w:eastAsia="Times New Roman" w:hAnsi="Times New Roman"/>
          <w:sz w:val="24"/>
          <w:szCs w:val="24"/>
          <w:lang w:eastAsia="lt-LT"/>
        </w:rPr>
        <w:t>tų</w:t>
      </w:r>
      <w:r w:rsidRPr="00031211">
        <w:rPr>
          <w:rFonts w:ascii="Times New Roman" w:eastAsia="Times New Roman" w:hAnsi="Times New Roman"/>
          <w:sz w:val="24"/>
          <w:szCs w:val="24"/>
          <w:lang w:eastAsia="lt-LT"/>
        </w:rPr>
        <w:t xml:space="preserve"> kandidatų į Europos Sąjungos Teisingumo Teismo teisėjus ir generalinius advokatus, Europos Žmogaus Teisių Teismo teisėjus, kuriuos į pareigas siūlo Lietuvos Respublika, bei pretendentų į Europos Žmogaus Teisių Teismo </w:t>
      </w:r>
      <w:r w:rsidRPr="00031211">
        <w:rPr>
          <w:rFonts w:ascii="Times New Roman" w:eastAsia="Times New Roman" w:hAnsi="Times New Roman"/>
          <w:i/>
          <w:iCs/>
          <w:sz w:val="24"/>
          <w:szCs w:val="24"/>
          <w:lang w:eastAsia="lt-LT"/>
        </w:rPr>
        <w:t>ad hoc</w:t>
      </w:r>
      <w:r w:rsidRPr="00031211">
        <w:rPr>
          <w:rFonts w:ascii="Times New Roman" w:eastAsia="Times New Roman" w:hAnsi="Times New Roman"/>
          <w:sz w:val="24"/>
          <w:szCs w:val="24"/>
          <w:lang w:eastAsia="lt-LT"/>
        </w:rPr>
        <w:t> teisėjų sąrašą atranka.</w:t>
      </w:r>
    </w:p>
    <w:p w14:paraId="71748630" w14:textId="185A2166" w:rsidR="00031211" w:rsidRPr="00CA0282" w:rsidRDefault="00031211" w:rsidP="00061FEF">
      <w:pPr>
        <w:spacing w:after="0" w:line="240" w:lineRule="auto"/>
        <w:ind w:firstLine="709"/>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 xml:space="preserve">Komitetas </w:t>
      </w:r>
      <w:r w:rsidR="00E365BD" w:rsidRPr="00E365BD">
        <w:rPr>
          <w:rFonts w:ascii="Times New Roman" w:eastAsia="Times New Roman" w:hAnsi="Times New Roman"/>
          <w:sz w:val="24"/>
          <w:szCs w:val="24"/>
          <w:lang w:eastAsia="lt-LT"/>
        </w:rPr>
        <w:t xml:space="preserve">2020 m. spalio 15 d. </w:t>
      </w:r>
      <w:r>
        <w:rPr>
          <w:rFonts w:ascii="Times New Roman" w:eastAsia="Times New Roman" w:hAnsi="Times New Roman"/>
          <w:sz w:val="24"/>
          <w:szCs w:val="24"/>
          <w:lang w:eastAsia="lt-LT"/>
        </w:rPr>
        <w:t xml:space="preserve">po svarstymo pritarė įstatymų projektams </w:t>
      </w:r>
      <w:r w:rsidR="00340F0F">
        <w:rPr>
          <w:rFonts w:ascii="Times New Roman" w:eastAsia="Times New Roman" w:hAnsi="Times New Roman"/>
          <w:sz w:val="24"/>
          <w:szCs w:val="24"/>
          <w:lang w:eastAsia="lt-LT"/>
        </w:rPr>
        <w:t xml:space="preserve">Nr. </w:t>
      </w:r>
      <w:hyperlink r:id="rId25" w:history="1">
        <w:r w:rsidR="00340F0F" w:rsidRPr="00340F0F">
          <w:rPr>
            <w:rStyle w:val="Hipersaitas"/>
            <w:rFonts w:ascii="Times New Roman" w:eastAsia="Times New Roman" w:hAnsi="Times New Roman"/>
            <w:sz w:val="24"/>
            <w:szCs w:val="24"/>
            <w:lang w:eastAsia="lt-LT"/>
          </w:rPr>
          <w:t>XIIIP-</w:t>
        </w:r>
        <w:r w:rsidR="00340F0F" w:rsidRPr="00340F0F">
          <w:rPr>
            <w:rStyle w:val="Hipersaitas"/>
            <w:rFonts w:ascii="Times New Roman" w:eastAsia="Times New Roman" w:hAnsi="Times New Roman"/>
            <w:sz w:val="24"/>
            <w:szCs w:val="24"/>
            <w:lang w:val="en-US" w:eastAsia="lt-LT"/>
          </w:rPr>
          <w:t>5153(2</w:t>
        </w:r>
      </w:hyperlink>
      <w:r w:rsidR="00340F0F">
        <w:rPr>
          <w:rFonts w:ascii="Times New Roman" w:eastAsia="Times New Roman" w:hAnsi="Times New Roman"/>
          <w:sz w:val="24"/>
          <w:szCs w:val="24"/>
          <w:lang w:val="en-US" w:eastAsia="lt-LT"/>
        </w:rPr>
        <w:t xml:space="preserve">) ir Nr. </w:t>
      </w:r>
      <w:hyperlink r:id="rId26" w:history="1">
        <w:r w:rsidR="00340F0F" w:rsidRPr="00340F0F">
          <w:rPr>
            <w:rStyle w:val="Hipersaitas"/>
            <w:rFonts w:ascii="Times New Roman" w:eastAsia="Times New Roman" w:hAnsi="Times New Roman"/>
            <w:sz w:val="24"/>
            <w:szCs w:val="24"/>
            <w:lang w:val="en-US" w:eastAsia="lt-LT"/>
          </w:rPr>
          <w:t>XIIIP-5154(2)</w:t>
        </w:r>
      </w:hyperlink>
      <w:r w:rsidR="00340F0F" w:rsidRPr="00F75433">
        <w:rPr>
          <w:rFonts w:ascii="Times New Roman" w:eastAsia="Times New Roman" w:hAnsi="Times New Roman"/>
          <w:sz w:val="24"/>
          <w:szCs w:val="24"/>
          <w:lang w:eastAsia="lt-LT"/>
        </w:rPr>
        <w:t xml:space="preserve"> </w:t>
      </w:r>
      <w:r w:rsidR="00340F0F">
        <w:rPr>
          <w:rFonts w:ascii="Times New Roman" w:eastAsia="Times New Roman" w:hAnsi="Times New Roman"/>
          <w:sz w:val="24"/>
          <w:szCs w:val="24"/>
          <w:lang w:eastAsia="lt-LT"/>
        </w:rPr>
        <w:t xml:space="preserve">ir </w:t>
      </w:r>
      <w:r w:rsidR="00340F0F" w:rsidRPr="00340F0F">
        <w:rPr>
          <w:rFonts w:ascii="Times New Roman" w:eastAsia="Times New Roman" w:hAnsi="Times New Roman"/>
          <w:sz w:val="24"/>
          <w:szCs w:val="24"/>
          <w:lang w:eastAsia="lt-LT"/>
        </w:rPr>
        <w:t>nutarė kreiptis į Vyriausybę, kad, atsižvelgiant į Seimo kanceliarijos Teisės departamento pastabą, parengtų ir pateiktų Seimui papildomą lydintįjį teisės akto projektą.</w:t>
      </w:r>
    </w:p>
    <w:p w14:paraId="3ABE9884" w14:textId="3BE09DFC" w:rsidR="00AD233C" w:rsidRDefault="00AD233C" w:rsidP="00061FEF">
      <w:pPr>
        <w:spacing w:after="0" w:line="240" w:lineRule="auto"/>
        <w:ind w:firstLine="709"/>
        <w:jc w:val="both"/>
        <w:rPr>
          <w:rFonts w:ascii="Times New Roman" w:eastAsia="Times New Roman" w:hAnsi="Times New Roman"/>
          <w:sz w:val="24"/>
          <w:szCs w:val="24"/>
          <w:lang w:eastAsia="lt-LT"/>
        </w:rPr>
      </w:pPr>
    </w:p>
    <w:p w14:paraId="5EE0AFA1" w14:textId="77777777" w:rsidR="00AD233C" w:rsidRPr="00F75433" w:rsidRDefault="00AD233C" w:rsidP="00AD233C">
      <w:pPr>
        <w:spacing w:after="0" w:line="240" w:lineRule="auto"/>
        <w:ind w:firstLine="709"/>
        <w:jc w:val="both"/>
        <w:rPr>
          <w:rFonts w:ascii="Times New Roman" w:hAnsi="Times New Roman"/>
          <w:sz w:val="24"/>
          <w:szCs w:val="24"/>
        </w:rPr>
      </w:pPr>
      <w:r>
        <w:rPr>
          <w:rFonts w:ascii="Times New Roman" w:hAnsi="Times New Roman"/>
          <w:b/>
          <w:bCs/>
          <w:sz w:val="24"/>
          <w:szCs w:val="24"/>
        </w:rPr>
        <w:t xml:space="preserve">Valstybės tarnybos įstatymo </w:t>
      </w:r>
      <w:r w:rsidRPr="007A396D">
        <w:rPr>
          <w:rFonts w:ascii="Times New Roman" w:hAnsi="Times New Roman"/>
          <w:bCs/>
          <w:sz w:val="24"/>
          <w:szCs w:val="24"/>
        </w:rPr>
        <w:t>Nr. VIII-1316 19 straipsnio pakeitimo</w:t>
      </w:r>
      <w:r>
        <w:rPr>
          <w:rFonts w:ascii="Times New Roman" w:hAnsi="Times New Roman"/>
          <w:b/>
          <w:bCs/>
          <w:sz w:val="24"/>
          <w:szCs w:val="24"/>
        </w:rPr>
        <w:t xml:space="preserve"> </w:t>
      </w:r>
      <w:r>
        <w:rPr>
          <w:rFonts w:ascii="Times New Roman" w:hAnsi="Times New Roman"/>
          <w:bCs/>
          <w:sz w:val="24"/>
          <w:szCs w:val="24"/>
        </w:rPr>
        <w:t xml:space="preserve">įstatymo projektą Nr. </w:t>
      </w:r>
      <w:hyperlink r:id="rId27" w:history="1">
        <w:r>
          <w:rPr>
            <w:rStyle w:val="Hipersaitas"/>
            <w:rFonts w:ascii="Times New Roman" w:hAnsi="Times New Roman"/>
            <w:bCs/>
            <w:sz w:val="24"/>
            <w:szCs w:val="24"/>
          </w:rPr>
          <w:t>XIIIP-</w:t>
        </w:r>
        <w:r w:rsidRPr="00F75433">
          <w:rPr>
            <w:rStyle w:val="Hipersaitas"/>
            <w:rFonts w:ascii="Times New Roman" w:hAnsi="Times New Roman"/>
            <w:sz w:val="24"/>
            <w:szCs w:val="24"/>
          </w:rPr>
          <w:t>5117</w:t>
        </w:r>
      </w:hyperlink>
      <w:r w:rsidRPr="00F75433">
        <w:rPr>
          <w:rFonts w:ascii="Times New Roman" w:hAnsi="Times New Roman"/>
          <w:sz w:val="24"/>
          <w:szCs w:val="24"/>
        </w:rPr>
        <w:t>.</w:t>
      </w:r>
    </w:p>
    <w:p w14:paraId="6CBEA65A" w14:textId="77777777" w:rsidR="00AD233C" w:rsidRDefault="00AD233C" w:rsidP="00AD233C">
      <w:pPr>
        <w:spacing w:after="0" w:line="240" w:lineRule="auto"/>
        <w:ind w:firstLine="709"/>
        <w:jc w:val="both"/>
        <w:rPr>
          <w:rFonts w:ascii="Times New Roman" w:hAnsi="Times New Roman"/>
          <w:bCs/>
          <w:sz w:val="24"/>
          <w:szCs w:val="24"/>
        </w:rPr>
      </w:pPr>
      <w:r w:rsidRPr="00F75433">
        <w:rPr>
          <w:rFonts w:ascii="Times New Roman" w:hAnsi="Times New Roman"/>
          <w:sz w:val="24"/>
          <w:szCs w:val="24"/>
        </w:rPr>
        <w:t>Įstatymo projektu siūloma atsisakyti Seimo narių politinio (asmeninio) pasitikėjimo valstybės tarnautojų maksimalaus 40 valand</w:t>
      </w:r>
      <w:r>
        <w:rPr>
          <w:rFonts w:ascii="Times New Roman" w:hAnsi="Times New Roman"/>
          <w:bCs/>
          <w:sz w:val="24"/>
          <w:szCs w:val="24"/>
        </w:rPr>
        <w:t xml:space="preserve">ų per savaitę </w:t>
      </w:r>
      <w:r w:rsidRPr="00F75433">
        <w:rPr>
          <w:rFonts w:ascii="Times New Roman" w:hAnsi="Times New Roman"/>
          <w:sz w:val="24"/>
          <w:szCs w:val="24"/>
        </w:rPr>
        <w:t>darbo laiko įtvirtinimo nuo 2021 m. sausio 1 d., paliekant neterminuotai galioti 60 valand</w:t>
      </w:r>
      <w:r>
        <w:rPr>
          <w:rFonts w:ascii="Times New Roman" w:hAnsi="Times New Roman"/>
          <w:bCs/>
          <w:sz w:val="24"/>
          <w:szCs w:val="24"/>
        </w:rPr>
        <w:t xml:space="preserve">ų per savaitę </w:t>
      </w:r>
      <w:r w:rsidRPr="00F75433">
        <w:rPr>
          <w:rFonts w:ascii="Times New Roman" w:hAnsi="Times New Roman"/>
          <w:sz w:val="24"/>
          <w:szCs w:val="24"/>
        </w:rPr>
        <w:t>darbo laiko galimybę</w:t>
      </w:r>
      <w:r>
        <w:rPr>
          <w:rFonts w:ascii="Times New Roman" w:hAnsi="Times New Roman"/>
          <w:bCs/>
          <w:sz w:val="24"/>
          <w:szCs w:val="24"/>
        </w:rPr>
        <w:t xml:space="preserve">. Komitete projektui pritarus iš dalies rastas kompromisinis sprendimas </w:t>
      </w:r>
      <w:r>
        <w:rPr>
          <w:rFonts w:ascii="Times New Roman" w:hAnsi="Times New Roman"/>
          <w:sz w:val="24"/>
          <w:szCs w:val="24"/>
        </w:rPr>
        <w:t>–</w:t>
      </w:r>
      <w:r>
        <w:rPr>
          <w:rFonts w:ascii="Times New Roman" w:hAnsi="Times New Roman"/>
          <w:bCs/>
          <w:sz w:val="24"/>
          <w:szCs w:val="24"/>
        </w:rPr>
        <w:t xml:space="preserve"> dviem metam (nuo </w:t>
      </w:r>
      <w:r w:rsidRPr="00F75433">
        <w:rPr>
          <w:rFonts w:ascii="Times New Roman" w:hAnsi="Times New Roman"/>
          <w:sz w:val="24"/>
          <w:szCs w:val="24"/>
        </w:rPr>
        <w:t xml:space="preserve">2023 m. sausio 1 d.) nukelti </w:t>
      </w:r>
      <w:r>
        <w:rPr>
          <w:rFonts w:ascii="Times New Roman" w:hAnsi="Times New Roman"/>
          <w:bCs/>
          <w:sz w:val="24"/>
          <w:szCs w:val="24"/>
        </w:rPr>
        <w:t xml:space="preserve">nuostatos dėl maksimalaus </w:t>
      </w:r>
      <w:r w:rsidRPr="00F75433">
        <w:rPr>
          <w:rFonts w:ascii="Times New Roman" w:hAnsi="Times New Roman"/>
          <w:sz w:val="24"/>
          <w:szCs w:val="24"/>
        </w:rPr>
        <w:t>40 valand</w:t>
      </w:r>
      <w:r>
        <w:rPr>
          <w:rFonts w:ascii="Times New Roman" w:hAnsi="Times New Roman"/>
          <w:bCs/>
          <w:sz w:val="24"/>
          <w:szCs w:val="24"/>
        </w:rPr>
        <w:t>ų per savaitę darbo laiko normos  įsigaliojimą.</w:t>
      </w:r>
    </w:p>
    <w:p w14:paraId="583EA608" w14:textId="77777777" w:rsidR="00F62248" w:rsidRPr="00715688" w:rsidRDefault="00F62248" w:rsidP="00F62248">
      <w:pPr>
        <w:spacing w:after="0" w:line="240" w:lineRule="auto"/>
        <w:ind w:firstLine="709"/>
        <w:jc w:val="both"/>
        <w:rPr>
          <w:rFonts w:ascii="Times New Roman" w:hAnsi="Times New Roman"/>
          <w:bCs/>
          <w:sz w:val="24"/>
          <w:szCs w:val="24"/>
        </w:rPr>
      </w:pPr>
      <w:r w:rsidRPr="00715688">
        <w:rPr>
          <w:rFonts w:ascii="Times New Roman" w:hAnsi="Times New Roman"/>
          <w:bCs/>
          <w:sz w:val="24"/>
          <w:szCs w:val="24"/>
        </w:rPr>
        <w:t xml:space="preserve">Komitetas registravo patobulintą įstatymo projektą Nr. </w:t>
      </w:r>
      <w:hyperlink r:id="rId28" w:history="1">
        <w:r w:rsidRPr="00715688">
          <w:rPr>
            <w:rStyle w:val="Hipersaitas"/>
            <w:rFonts w:ascii="Times New Roman" w:hAnsi="Times New Roman"/>
            <w:bCs/>
            <w:sz w:val="24"/>
            <w:szCs w:val="24"/>
          </w:rPr>
          <w:t>XIIIP-</w:t>
        </w:r>
        <w:r w:rsidRPr="00715688">
          <w:rPr>
            <w:rStyle w:val="Hipersaitas"/>
            <w:rFonts w:ascii="Times New Roman" w:hAnsi="Times New Roman"/>
            <w:sz w:val="24"/>
            <w:szCs w:val="24"/>
          </w:rPr>
          <w:t>5117(2)</w:t>
        </w:r>
      </w:hyperlink>
      <w:r w:rsidRPr="00715688">
        <w:rPr>
          <w:rStyle w:val="Hipersaitas"/>
          <w:rFonts w:ascii="Times New Roman" w:hAnsi="Times New Roman"/>
          <w:sz w:val="24"/>
          <w:szCs w:val="24"/>
        </w:rPr>
        <w:t xml:space="preserve">. </w:t>
      </w:r>
      <w:r w:rsidRPr="00715688">
        <w:rPr>
          <w:rFonts w:ascii="Times New Roman" w:hAnsi="Times New Roman"/>
          <w:sz w:val="24"/>
          <w:szCs w:val="24"/>
        </w:rPr>
        <w:t xml:space="preserve"> </w:t>
      </w:r>
      <w:r w:rsidRPr="00715688">
        <w:rPr>
          <w:rFonts w:ascii="Times New Roman" w:hAnsi="Times New Roman"/>
          <w:bCs/>
          <w:sz w:val="24"/>
          <w:szCs w:val="24"/>
        </w:rPr>
        <w:t xml:space="preserve"> Įstatymas priimtas 2020 m. lapkričio 10 d.</w:t>
      </w:r>
    </w:p>
    <w:p w14:paraId="5B52AF4F" w14:textId="77777777" w:rsidR="00AD233C" w:rsidRPr="007A396D" w:rsidRDefault="00AD233C" w:rsidP="00AD233C">
      <w:pPr>
        <w:spacing w:after="0" w:line="240" w:lineRule="auto"/>
        <w:ind w:firstLine="851"/>
        <w:jc w:val="both"/>
        <w:rPr>
          <w:rFonts w:ascii="Times New Roman" w:hAnsi="Times New Roman"/>
          <w:sz w:val="24"/>
          <w:szCs w:val="24"/>
        </w:rPr>
      </w:pPr>
    </w:p>
    <w:p w14:paraId="0E1C41F8" w14:textId="77777777" w:rsidR="00AD233C" w:rsidRPr="007A396D" w:rsidRDefault="00AD233C" w:rsidP="00AD233C">
      <w:pPr>
        <w:spacing w:after="0" w:line="240" w:lineRule="auto"/>
        <w:ind w:firstLine="851"/>
        <w:jc w:val="both"/>
        <w:rPr>
          <w:rFonts w:ascii="Times New Roman" w:hAnsi="Times New Roman"/>
          <w:sz w:val="24"/>
          <w:szCs w:val="24"/>
        </w:rPr>
      </w:pPr>
      <w:r w:rsidRPr="009C16AF">
        <w:rPr>
          <w:rFonts w:ascii="Times New Roman" w:hAnsi="Times New Roman"/>
          <w:b/>
          <w:sz w:val="24"/>
          <w:szCs w:val="24"/>
          <w:shd w:val="clear" w:color="auto" w:fill="FFFFFF"/>
        </w:rPr>
        <w:t>Gyventojų registro įstatymo</w:t>
      </w:r>
      <w:r w:rsidRPr="009C16AF">
        <w:rPr>
          <w:rFonts w:ascii="Times New Roman" w:hAnsi="Times New Roman"/>
          <w:b/>
          <w:color w:val="333333"/>
          <w:sz w:val="24"/>
          <w:szCs w:val="24"/>
          <w:shd w:val="clear" w:color="auto" w:fill="FFFFFF"/>
        </w:rPr>
        <w:t xml:space="preserve"> </w:t>
      </w:r>
      <w:r w:rsidRPr="009C16AF">
        <w:rPr>
          <w:rFonts w:ascii="Times New Roman" w:hAnsi="Times New Roman"/>
          <w:color w:val="333333"/>
          <w:sz w:val="24"/>
          <w:szCs w:val="24"/>
          <w:shd w:val="clear" w:color="auto" w:fill="FFFFFF"/>
        </w:rPr>
        <w:t xml:space="preserve">Nr. I-2237 11 straipsnio pakeitimo įstatymo projektas Nr. </w:t>
      </w:r>
      <w:hyperlink r:id="rId29" w:history="1">
        <w:r w:rsidRPr="009C16AF">
          <w:rPr>
            <w:rStyle w:val="Hipersaitas"/>
            <w:rFonts w:ascii="Times New Roman" w:hAnsi="Times New Roman"/>
            <w:sz w:val="24"/>
            <w:szCs w:val="24"/>
            <w:shd w:val="clear" w:color="auto" w:fill="FFFFFF"/>
          </w:rPr>
          <w:t>XIIIP-4698</w:t>
        </w:r>
      </w:hyperlink>
      <w:r w:rsidRPr="009C16AF">
        <w:rPr>
          <w:rFonts w:ascii="Times New Roman" w:hAnsi="Times New Roman"/>
          <w:color w:val="333333"/>
          <w:sz w:val="24"/>
          <w:szCs w:val="24"/>
          <w:shd w:val="clear" w:color="auto" w:fill="FFFFFF"/>
        </w:rPr>
        <w:t>.</w:t>
      </w:r>
    </w:p>
    <w:p w14:paraId="6D1B7985" w14:textId="77777777" w:rsidR="00AD233C" w:rsidRDefault="00AD233C" w:rsidP="00AD233C">
      <w:pPr>
        <w:spacing w:after="0" w:line="240" w:lineRule="auto"/>
        <w:ind w:firstLine="851"/>
        <w:jc w:val="both"/>
        <w:rPr>
          <w:rFonts w:ascii="Times New Roman" w:hAnsi="Times New Roman"/>
          <w:color w:val="000000"/>
          <w:sz w:val="24"/>
          <w:szCs w:val="24"/>
        </w:rPr>
      </w:pPr>
      <w:r w:rsidRPr="007A396D">
        <w:rPr>
          <w:rFonts w:ascii="Times New Roman" w:hAnsi="Times New Roman"/>
          <w:color w:val="000000"/>
          <w:sz w:val="24"/>
          <w:szCs w:val="24"/>
        </w:rPr>
        <w:t xml:space="preserve">Komiteto inicijuotame įstatymo projekte numatytas teisinis pagrindas VTEK iš Gyventojų registro gauti duomenis apie deklaruojančių asmenų svainystės ryšius. </w:t>
      </w:r>
      <w:r>
        <w:rPr>
          <w:rFonts w:ascii="Times New Roman" w:hAnsi="Times New Roman"/>
          <w:color w:val="000000"/>
          <w:sz w:val="24"/>
          <w:szCs w:val="24"/>
        </w:rPr>
        <w:t xml:space="preserve">Komitete įstatymo projektu siūlomam teisiniam reguliavimui pritarta. </w:t>
      </w:r>
    </w:p>
    <w:p w14:paraId="490BDFB8" w14:textId="77777777" w:rsidR="00F62248" w:rsidRPr="00715688" w:rsidRDefault="00F62248" w:rsidP="00F62248">
      <w:pPr>
        <w:spacing w:after="0" w:line="240" w:lineRule="auto"/>
        <w:ind w:firstLine="709"/>
        <w:jc w:val="both"/>
        <w:rPr>
          <w:rFonts w:ascii="Times New Roman" w:hAnsi="Times New Roman"/>
          <w:bCs/>
          <w:sz w:val="24"/>
          <w:szCs w:val="24"/>
        </w:rPr>
      </w:pPr>
      <w:r w:rsidRPr="00715688">
        <w:rPr>
          <w:rFonts w:ascii="Times New Roman" w:hAnsi="Times New Roman"/>
          <w:bCs/>
          <w:sz w:val="24"/>
          <w:szCs w:val="24"/>
        </w:rPr>
        <w:t xml:space="preserve">Komitetas registravo patobulintą įstatymo projektą Nr. </w:t>
      </w:r>
      <w:hyperlink r:id="rId30" w:history="1">
        <w:r w:rsidRPr="00715688">
          <w:rPr>
            <w:rStyle w:val="Hipersaitas"/>
            <w:rFonts w:ascii="Times New Roman" w:hAnsi="Times New Roman"/>
            <w:bCs/>
            <w:sz w:val="24"/>
            <w:szCs w:val="24"/>
          </w:rPr>
          <w:t>XIIIP-</w:t>
        </w:r>
        <w:r w:rsidRPr="00715688">
          <w:rPr>
            <w:rStyle w:val="Hipersaitas"/>
            <w:rFonts w:ascii="Times New Roman" w:hAnsi="Times New Roman"/>
            <w:sz w:val="24"/>
            <w:szCs w:val="24"/>
          </w:rPr>
          <w:t>4698(2)</w:t>
        </w:r>
      </w:hyperlink>
      <w:r w:rsidRPr="00715688">
        <w:rPr>
          <w:rStyle w:val="Hipersaitas"/>
          <w:rFonts w:ascii="Times New Roman" w:hAnsi="Times New Roman"/>
          <w:sz w:val="24"/>
          <w:szCs w:val="24"/>
        </w:rPr>
        <w:t>.</w:t>
      </w:r>
      <w:r w:rsidRPr="00715688">
        <w:rPr>
          <w:rFonts w:ascii="Times New Roman" w:hAnsi="Times New Roman"/>
          <w:bCs/>
          <w:sz w:val="24"/>
          <w:szCs w:val="24"/>
        </w:rPr>
        <w:t xml:space="preserve"> Įstatymas priimtas 2020 m. lapkričio 10 d.</w:t>
      </w:r>
    </w:p>
    <w:p w14:paraId="0EF9C90A" w14:textId="77777777" w:rsidR="00AD233C" w:rsidRDefault="00AD233C" w:rsidP="00AD233C">
      <w:pPr>
        <w:spacing w:after="0" w:line="240" w:lineRule="auto"/>
        <w:ind w:firstLine="709"/>
        <w:jc w:val="both"/>
        <w:rPr>
          <w:rFonts w:ascii="Times New Roman" w:hAnsi="Times New Roman"/>
          <w:bCs/>
          <w:sz w:val="24"/>
          <w:szCs w:val="24"/>
        </w:rPr>
      </w:pPr>
    </w:p>
    <w:p w14:paraId="1FA24D9E" w14:textId="7F648DFF" w:rsidR="00AD233C" w:rsidRPr="00945A02" w:rsidRDefault="00F62248" w:rsidP="00AD233C">
      <w:pPr>
        <w:spacing w:after="0" w:line="240" w:lineRule="auto"/>
        <w:ind w:firstLine="709"/>
        <w:jc w:val="both"/>
        <w:rPr>
          <w:rFonts w:ascii="Times New Roman" w:hAnsi="Times New Roman"/>
          <w:sz w:val="24"/>
          <w:szCs w:val="24"/>
        </w:rPr>
      </w:pPr>
      <w:hyperlink r:id="rId31" w:tgtFrame="_self" w:history="1">
        <w:r w:rsidR="00AD233C" w:rsidRPr="004023F0">
          <w:rPr>
            <w:rStyle w:val="Hipersaitas"/>
            <w:rFonts w:ascii="Times New Roman" w:hAnsi="Times New Roman"/>
            <w:b/>
            <w:color w:val="auto"/>
            <w:sz w:val="24"/>
            <w:szCs w:val="24"/>
            <w:u w:val="none"/>
          </w:rPr>
          <w:t>Valstybės tarnybos</w:t>
        </w:r>
        <w:r w:rsidR="00AD233C" w:rsidRPr="00945A02">
          <w:rPr>
            <w:rStyle w:val="Hipersaitas"/>
            <w:rFonts w:ascii="Times New Roman" w:hAnsi="Times New Roman"/>
            <w:color w:val="auto"/>
            <w:sz w:val="24"/>
            <w:szCs w:val="24"/>
            <w:u w:val="none"/>
          </w:rPr>
          <w:t xml:space="preserve"> įstatymo Nr. VIII-1316 5, 48 ir 51 straipsnių pakeitimo įstatymo projektas</w:t>
        </w:r>
      </w:hyperlink>
      <w:r w:rsidR="00AD233C" w:rsidRPr="00945A02">
        <w:rPr>
          <w:rFonts w:ascii="Times New Roman" w:hAnsi="Times New Roman"/>
          <w:sz w:val="24"/>
          <w:szCs w:val="24"/>
        </w:rPr>
        <w:t xml:space="preserve"> Nr. </w:t>
      </w:r>
      <w:hyperlink r:id="rId32" w:history="1">
        <w:r w:rsidR="00AD233C" w:rsidRPr="00D21628">
          <w:rPr>
            <w:rStyle w:val="Hipersaitas"/>
            <w:rFonts w:ascii="Times New Roman" w:hAnsi="Times New Roman"/>
            <w:sz w:val="24"/>
            <w:szCs w:val="24"/>
          </w:rPr>
          <w:t>XIIIP-5082</w:t>
        </w:r>
      </w:hyperlink>
      <w:r w:rsidR="00AD233C" w:rsidRPr="00945A02">
        <w:rPr>
          <w:rFonts w:ascii="Times New Roman" w:hAnsi="Times New Roman"/>
          <w:sz w:val="24"/>
          <w:szCs w:val="24"/>
        </w:rPr>
        <w:t xml:space="preserve">, </w:t>
      </w:r>
      <w:hyperlink r:id="rId33" w:tgtFrame="_self" w:history="1">
        <w:r w:rsidR="00AD233C" w:rsidRPr="004023F0">
          <w:rPr>
            <w:rStyle w:val="Hipersaitas"/>
            <w:rFonts w:ascii="Times New Roman" w:hAnsi="Times New Roman"/>
            <w:b/>
            <w:color w:val="auto"/>
            <w:sz w:val="24"/>
            <w:szCs w:val="24"/>
            <w:u w:val="none"/>
          </w:rPr>
          <w:t>Specialiųjų tyrimų tarnybos</w:t>
        </w:r>
        <w:r w:rsidR="00AD233C" w:rsidRPr="00945A02">
          <w:rPr>
            <w:rStyle w:val="Hipersaitas"/>
            <w:rFonts w:ascii="Times New Roman" w:hAnsi="Times New Roman"/>
            <w:color w:val="auto"/>
            <w:sz w:val="24"/>
            <w:szCs w:val="24"/>
            <w:u w:val="none"/>
          </w:rPr>
          <w:t xml:space="preserve"> įstatymo Nr. VIII-1649 60 straipsnio pakeitimo įstatymo projektas</w:t>
        </w:r>
      </w:hyperlink>
      <w:r w:rsidR="00AD233C" w:rsidRPr="00945A02">
        <w:rPr>
          <w:rFonts w:ascii="Times New Roman" w:hAnsi="Times New Roman"/>
          <w:sz w:val="24"/>
          <w:szCs w:val="24"/>
        </w:rPr>
        <w:t xml:space="preserve"> Nr. </w:t>
      </w:r>
      <w:hyperlink r:id="rId34" w:history="1">
        <w:r w:rsidR="00AD233C" w:rsidRPr="00D21628">
          <w:rPr>
            <w:rStyle w:val="Hipersaitas"/>
            <w:rFonts w:ascii="Times New Roman" w:hAnsi="Times New Roman"/>
            <w:sz w:val="24"/>
            <w:szCs w:val="24"/>
          </w:rPr>
          <w:t>XIIIP-5085</w:t>
        </w:r>
      </w:hyperlink>
      <w:r w:rsidR="00AD233C" w:rsidRPr="00945A02">
        <w:rPr>
          <w:rFonts w:ascii="Times New Roman" w:hAnsi="Times New Roman"/>
          <w:sz w:val="24"/>
          <w:szCs w:val="24"/>
        </w:rPr>
        <w:t xml:space="preserve">, </w:t>
      </w:r>
      <w:hyperlink r:id="rId35" w:tgtFrame="_self" w:history="1">
        <w:r w:rsidR="00AD233C" w:rsidRPr="004023F0">
          <w:rPr>
            <w:rStyle w:val="Hipersaitas"/>
            <w:rFonts w:ascii="Times New Roman" w:hAnsi="Times New Roman"/>
            <w:b/>
            <w:color w:val="auto"/>
            <w:sz w:val="24"/>
            <w:szCs w:val="24"/>
            <w:u w:val="none"/>
          </w:rPr>
          <w:t>Krašto apsaugos sistemos organizavimo ir karo tarnybos</w:t>
        </w:r>
        <w:r w:rsidR="00AD233C" w:rsidRPr="00945A02">
          <w:rPr>
            <w:rStyle w:val="Hipersaitas"/>
            <w:rFonts w:ascii="Times New Roman" w:hAnsi="Times New Roman"/>
            <w:color w:val="auto"/>
            <w:sz w:val="24"/>
            <w:szCs w:val="24"/>
            <w:u w:val="none"/>
          </w:rPr>
          <w:t xml:space="preserve"> įstatymo Nr. VIII-723 40 ir 48 straipsnių pakeitimo įstatymo projektas</w:t>
        </w:r>
      </w:hyperlink>
      <w:r w:rsidR="00AD233C" w:rsidRPr="00945A02">
        <w:rPr>
          <w:rFonts w:ascii="Times New Roman" w:hAnsi="Times New Roman"/>
          <w:sz w:val="24"/>
          <w:szCs w:val="24"/>
        </w:rPr>
        <w:t xml:space="preserve"> Nr. </w:t>
      </w:r>
      <w:hyperlink r:id="rId36" w:history="1">
        <w:r w:rsidR="00AD233C" w:rsidRPr="00D21628">
          <w:rPr>
            <w:rStyle w:val="Hipersaitas"/>
            <w:rFonts w:ascii="Times New Roman" w:hAnsi="Times New Roman"/>
            <w:sz w:val="24"/>
            <w:szCs w:val="24"/>
          </w:rPr>
          <w:t>XIIIP-5087</w:t>
        </w:r>
      </w:hyperlink>
      <w:r w:rsidR="00AD233C">
        <w:rPr>
          <w:rFonts w:ascii="Times New Roman" w:hAnsi="Times New Roman"/>
          <w:sz w:val="24"/>
          <w:szCs w:val="24"/>
        </w:rPr>
        <w:t xml:space="preserve">. </w:t>
      </w:r>
      <w:r w:rsidR="00D019C5">
        <w:rPr>
          <w:rFonts w:ascii="Times New Roman" w:hAnsi="Times New Roman"/>
          <w:sz w:val="24"/>
          <w:szCs w:val="24"/>
        </w:rPr>
        <w:t xml:space="preserve">Su įstatymo projektu Nr. XIIIP-5082 sujungtas analogiškas </w:t>
      </w:r>
      <w:r w:rsidR="00D019C5" w:rsidRPr="00652284">
        <w:rPr>
          <w:rFonts w:ascii="Times New Roman" w:hAnsi="Times New Roman"/>
          <w:b/>
          <w:sz w:val="24"/>
          <w:szCs w:val="24"/>
          <w:shd w:val="clear" w:color="auto" w:fill="FFFFFF"/>
        </w:rPr>
        <w:t>Valstybės tarnybos įstatymo</w:t>
      </w:r>
      <w:r w:rsidR="00D019C5" w:rsidRPr="00652284">
        <w:rPr>
          <w:rFonts w:ascii="Times New Roman" w:hAnsi="Times New Roman"/>
          <w:sz w:val="24"/>
          <w:szCs w:val="24"/>
          <w:shd w:val="clear" w:color="auto" w:fill="FFFFFF"/>
        </w:rPr>
        <w:t xml:space="preserve"> Nr. XIII-1370 48 straipsnio pakeitimo įstatymo projektas Nr. </w:t>
      </w:r>
      <w:hyperlink r:id="rId37" w:history="1">
        <w:r w:rsidR="00D019C5" w:rsidRPr="00D019C5">
          <w:rPr>
            <w:rStyle w:val="Hipersaitas"/>
            <w:rFonts w:ascii="Times New Roman" w:hAnsi="Times New Roman"/>
            <w:bCs/>
            <w:sz w:val="24"/>
            <w:szCs w:val="24"/>
            <w:shd w:val="clear" w:color="auto" w:fill="FFFFFF"/>
          </w:rPr>
          <w:t>XIIIP-3798</w:t>
        </w:r>
      </w:hyperlink>
      <w:r w:rsidR="00D019C5" w:rsidRPr="00D019C5">
        <w:rPr>
          <w:rFonts w:ascii="Times New Roman" w:hAnsi="Times New Roman"/>
          <w:bCs/>
          <w:color w:val="333333"/>
          <w:sz w:val="24"/>
          <w:szCs w:val="24"/>
          <w:shd w:val="clear" w:color="auto" w:fill="FFFFFF"/>
        </w:rPr>
        <w:t>.</w:t>
      </w:r>
    </w:p>
    <w:p w14:paraId="308856BA" w14:textId="7D0BDC50" w:rsidR="00AD233C" w:rsidRDefault="00F83540" w:rsidP="00AD233C">
      <w:pPr>
        <w:spacing w:before="40" w:after="40" w:line="240" w:lineRule="auto"/>
        <w:ind w:firstLine="709"/>
        <w:jc w:val="both"/>
        <w:rPr>
          <w:rFonts w:ascii="Times New Roman" w:hAnsi="Times New Roman"/>
          <w:color w:val="000000"/>
          <w:sz w:val="24"/>
          <w:szCs w:val="24"/>
        </w:rPr>
      </w:pPr>
      <w:r>
        <w:rPr>
          <w:rFonts w:ascii="Times New Roman" w:hAnsi="Times New Roman"/>
          <w:color w:val="000000"/>
          <w:sz w:val="24"/>
          <w:szCs w:val="24"/>
        </w:rPr>
        <w:t>Į</w:t>
      </w:r>
      <w:r w:rsidRPr="00945A02">
        <w:rPr>
          <w:rFonts w:ascii="Times New Roman" w:hAnsi="Times New Roman"/>
          <w:color w:val="000000"/>
          <w:sz w:val="24"/>
          <w:szCs w:val="24"/>
        </w:rPr>
        <w:t xml:space="preserve">statymų projektuose </w:t>
      </w:r>
      <w:r>
        <w:rPr>
          <w:rFonts w:ascii="Times New Roman" w:hAnsi="Times New Roman"/>
          <w:color w:val="000000"/>
          <w:sz w:val="24"/>
          <w:szCs w:val="24"/>
        </w:rPr>
        <w:t>s</w:t>
      </w:r>
      <w:r w:rsidRPr="00945A02">
        <w:rPr>
          <w:rFonts w:ascii="Times New Roman" w:hAnsi="Times New Roman"/>
          <w:color w:val="000000"/>
          <w:sz w:val="24"/>
          <w:szCs w:val="24"/>
        </w:rPr>
        <w:t>iekiant įvertinti</w:t>
      </w:r>
      <w:r>
        <w:rPr>
          <w:rFonts w:ascii="Times New Roman" w:hAnsi="Times New Roman"/>
          <w:color w:val="000000"/>
          <w:sz w:val="24"/>
          <w:szCs w:val="24"/>
        </w:rPr>
        <w:t xml:space="preserve"> asmenų</w:t>
      </w:r>
      <w:r w:rsidRPr="00945A02">
        <w:rPr>
          <w:rFonts w:ascii="Times New Roman" w:hAnsi="Times New Roman"/>
          <w:color w:val="000000"/>
          <w:sz w:val="24"/>
          <w:szCs w:val="24"/>
        </w:rPr>
        <w:t xml:space="preserve"> lojalumą valstybei </w:t>
      </w:r>
      <w:r>
        <w:rPr>
          <w:rFonts w:ascii="Times New Roman" w:hAnsi="Times New Roman"/>
          <w:color w:val="000000"/>
          <w:sz w:val="24"/>
          <w:szCs w:val="24"/>
        </w:rPr>
        <w:t>nustatoma,</w:t>
      </w:r>
      <w:r w:rsidR="00AD233C">
        <w:rPr>
          <w:rFonts w:ascii="Times New Roman" w:hAnsi="Times New Roman"/>
          <w:color w:val="000000"/>
          <w:sz w:val="24"/>
          <w:szCs w:val="24"/>
        </w:rPr>
        <w:t xml:space="preserve"> kad </w:t>
      </w:r>
      <w:r w:rsidR="00AD233C" w:rsidRPr="00945A02">
        <w:rPr>
          <w:rFonts w:ascii="Times New Roman" w:hAnsi="Times New Roman"/>
          <w:color w:val="000000"/>
          <w:sz w:val="24"/>
          <w:szCs w:val="24"/>
        </w:rPr>
        <w:t>valstybės tarnautojams, pareigūnams ir pr</w:t>
      </w:r>
      <w:r w:rsidR="00AD233C">
        <w:rPr>
          <w:rFonts w:ascii="Times New Roman" w:hAnsi="Times New Roman"/>
          <w:color w:val="000000"/>
          <w:sz w:val="24"/>
          <w:szCs w:val="24"/>
        </w:rPr>
        <w:t>ofesinės karo tarnybos kariams</w:t>
      </w:r>
      <w:r w:rsidR="00AD233C" w:rsidRPr="00945A02">
        <w:rPr>
          <w:rFonts w:ascii="Times New Roman" w:hAnsi="Times New Roman"/>
          <w:color w:val="000000"/>
          <w:sz w:val="24"/>
          <w:szCs w:val="24"/>
        </w:rPr>
        <w:t xml:space="preserve"> </w:t>
      </w:r>
      <w:r w:rsidR="00AD233C">
        <w:rPr>
          <w:rFonts w:ascii="Times New Roman" w:hAnsi="Times New Roman"/>
          <w:color w:val="000000"/>
          <w:sz w:val="24"/>
          <w:szCs w:val="24"/>
        </w:rPr>
        <w:t>dėl amžia</w:t>
      </w:r>
      <w:r>
        <w:rPr>
          <w:rFonts w:ascii="Times New Roman" w:hAnsi="Times New Roman"/>
          <w:color w:val="000000"/>
          <w:sz w:val="24"/>
          <w:szCs w:val="24"/>
        </w:rPr>
        <w:t>us baigus tarnybą</w:t>
      </w:r>
      <w:r w:rsidR="00AD233C">
        <w:rPr>
          <w:rFonts w:ascii="Times New Roman" w:hAnsi="Times New Roman"/>
          <w:color w:val="000000"/>
          <w:sz w:val="24"/>
          <w:szCs w:val="24"/>
        </w:rPr>
        <w:t xml:space="preserve"> </w:t>
      </w:r>
      <w:r w:rsidR="00AD233C" w:rsidRPr="00945A02">
        <w:rPr>
          <w:rFonts w:ascii="Times New Roman" w:hAnsi="Times New Roman"/>
          <w:color w:val="000000"/>
          <w:sz w:val="24"/>
          <w:szCs w:val="24"/>
        </w:rPr>
        <w:t>būtų mokama 2 mėnesių jų vidutinio darbo užmokesčio dydžio išeitinė išmoka. </w:t>
      </w:r>
      <w:r w:rsidR="00AD233C">
        <w:rPr>
          <w:rFonts w:ascii="Times New Roman" w:hAnsi="Times New Roman"/>
          <w:color w:val="000000"/>
          <w:sz w:val="24"/>
          <w:szCs w:val="24"/>
        </w:rPr>
        <w:t xml:space="preserve">Šiai teisinio raguliavimo iniciatyvai komitete pritarta. Komitetas taip pat pasiūlė su kitais įstatymais suvienodinti priedo už stažą valstybei </w:t>
      </w:r>
      <w:r w:rsidR="006832D6">
        <w:rPr>
          <w:rFonts w:ascii="Times New Roman" w:hAnsi="Times New Roman"/>
          <w:color w:val="000000"/>
          <w:sz w:val="24"/>
          <w:szCs w:val="24"/>
        </w:rPr>
        <w:t xml:space="preserve">specialiųjų tyrimų tarnybos pareigūnams </w:t>
      </w:r>
      <w:r w:rsidR="00AD233C">
        <w:rPr>
          <w:rFonts w:ascii="Times New Roman" w:hAnsi="Times New Roman"/>
          <w:color w:val="000000"/>
          <w:sz w:val="24"/>
          <w:szCs w:val="24"/>
        </w:rPr>
        <w:t>skaičiavimo tvarką</w:t>
      </w:r>
      <w:r w:rsidR="006832D6">
        <w:rPr>
          <w:rFonts w:ascii="Times New Roman" w:hAnsi="Times New Roman"/>
          <w:color w:val="000000"/>
          <w:sz w:val="24"/>
          <w:szCs w:val="24"/>
        </w:rPr>
        <w:t xml:space="preserve"> </w:t>
      </w:r>
      <w:r w:rsidR="001973BA">
        <w:rPr>
          <w:rFonts w:ascii="Times New Roman" w:hAnsi="Times New Roman"/>
          <w:color w:val="000000"/>
          <w:sz w:val="24"/>
          <w:szCs w:val="24"/>
        </w:rPr>
        <w:t xml:space="preserve">numatant, kad </w:t>
      </w:r>
      <w:r w:rsidR="00AD233C">
        <w:rPr>
          <w:rFonts w:ascii="Times New Roman" w:hAnsi="Times New Roman"/>
          <w:color w:val="000000"/>
          <w:sz w:val="24"/>
          <w:szCs w:val="24"/>
        </w:rPr>
        <w:t xml:space="preserve">po procentą būtų skaičiuojama kasmet. </w:t>
      </w:r>
    </w:p>
    <w:p w14:paraId="0DE372F8" w14:textId="77777777" w:rsidR="00F62248" w:rsidRPr="00715688" w:rsidRDefault="00F62248" w:rsidP="00F62248">
      <w:pPr>
        <w:spacing w:after="0" w:line="240" w:lineRule="auto"/>
        <w:ind w:firstLine="709"/>
        <w:jc w:val="both"/>
        <w:rPr>
          <w:rFonts w:ascii="Times New Roman" w:hAnsi="Times New Roman"/>
          <w:bCs/>
          <w:sz w:val="24"/>
          <w:szCs w:val="24"/>
        </w:rPr>
      </w:pPr>
      <w:r w:rsidRPr="00715688">
        <w:rPr>
          <w:rFonts w:ascii="Times New Roman" w:hAnsi="Times New Roman"/>
          <w:bCs/>
          <w:sz w:val="24"/>
          <w:szCs w:val="24"/>
        </w:rPr>
        <w:t xml:space="preserve">Komitetas registravo patobulintus projektus Nr. </w:t>
      </w:r>
      <w:hyperlink r:id="rId38" w:history="1">
        <w:r w:rsidRPr="00715688">
          <w:rPr>
            <w:rStyle w:val="Hipersaitas"/>
            <w:rFonts w:ascii="Times New Roman" w:hAnsi="Times New Roman"/>
            <w:bCs/>
            <w:sz w:val="24"/>
            <w:szCs w:val="24"/>
          </w:rPr>
          <w:t>XIIIP-5082(2)</w:t>
        </w:r>
      </w:hyperlink>
      <w:r w:rsidRPr="00715688">
        <w:rPr>
          <w:rFonts w:ascii="Times New Roman" w:hAnsi="Times New Roman"/>
          <w:bCs/>
          <w:sz w:val="24"/>
          <w:szCs w:val="24"/>
        </w:rPr>
        <w:t xml:space="preserve">, Nr. </w:t>
      </w:r>
      <w:hyperlink r:id="rId39" w:history="1">
        <w:r w:rsidRPr="00715688">
          <w:rPr>
            <w:rStyle w:val="Hipersaitas"/>
            <w:rFonts w:ascii="Times New Roman" w:hAnsi="Times New Roman"/>
            <w:bCs/>
            <w:sz w:val="24"/>
            <w:szCs w:val="24"/>
          </w:rPr>
          <w:t>XIIIP-5085(2)</w:t>
        </w:r>
      </w:hyperlink>
      <w:r w:rsidRPr="00715688">
        <w:rPr>
          <w:rFonts w:ascii="Times New Roman" w:hAnsi="Times New Roman"/>
          <w:bCs/>
          <w:sz w:val="24"/>
          <w:szCs w:val="24"/>
        </w:rPr>
        <w:t xml:space="preserve">, </w:t>
      </w:r>
      <w:r w:rsidRPr="00715688">
        <w:rPr>
          <w:rFonts w:ascii="Times New Roman" w:hAnsi="Times New Roman"/>
          <w:bCs/>
          <w:sz w:val="24"/>
          <w:szCs w:val="24"/>
        </w:rPr>
        <w:br/>
        <w:t xml:space="preserve">Nr. </w:t>
      </w:r>
      <w:hyperlink r:id="rId40" w:history="1">
        <w:r w:rsidRPr="00715688">
          <w:rPr>
            <w:rStyle w:val="Hipersaitas"/>
            <w:rFonts w:ascii="Times New Roman" w:hAnsi="Times New Roman"/>
            <w:bCs/>
            <w:sz w:val="24"/>
            <w:szCs w:val="24"/>
          </w:rPr>
          <w:t>XIIIP-</w:t>
        </w:r>
        <w:r w:rsidRPr="00715688">
          <w:rPr>
            <w:rStyle w:val="Hipersaitas"/>
            <w:rFonts w:ascii="Times New Roman" w:hAnsi="Times New Roman"/>
            <w:sz w:val="24"/>
            <w:szCs w:val="24"/>
          </w:rPr>
          <w:t>5087(2)</w:t>
        </w:r>
      </w:hyperlink>
      <w:r w:rsidRPr="00715688">
        <w:rPr>
          <w:rFonts w:ascii="Times New Roman" w:hAnsi="Times New Roman"/>
          <w:bCs/>
          <w:sz w:val="24"/>
          <w:szCs w:val="24"/>
        </w:rPr>
        <w:t>. Įstatymai priimti 2020 m. lapkričio 10 d.</w:t>
      </w:r>
    </w:p>
    <w:p w14:paraId="71D01E57" w14:textId="77777777" w:rsidR="00AD233C" w:rsidRDefault="00AD233C" w:rsidP="00AD233C">
      <w:pPr>
        <w:spacing w:after="0" w:line="240" w:lineRule="auto"/>
        <w:ind w:firstLine="709"/>
        <w:jc w:val="both"/>
        <w:rPr>
          <w:rFonts w:ascii="Times New Roman" w:hAnsi="Times New Roman"/>
          <w:bCs/>
          <w:sz w:val="24"/>
          <w:szCs w:val="24"/>
        </w:rPr>
      </w:pPr>
    </w:p>
    <w:p w14:paraId="5828D488" w14:textId="77777777" w:rsidR="00AD233C" w:rsidRPr="00A02DC9" w:rsidRDefault="00F62248" w:rsidP="00AD233C">
      <w:pPr>
        <w:spacing w:after="0" w:line="240" w:lineRule="auto"/>
        <w:ind w:firstLine="709"/>
        <w:jc w:val="both"/>
        <w:rPr>
          <w:rFonts w:ascii="Times New Roman" w:hAnsi="Times New Roman"/>
          <w:sz w:val="24"/>
          <w:szCs w:val="24"/>
        </w:rPr>
      </w:pPr>
      <w:hyperlink r:id="rId41" w:tgtFrame="_self" w:history="1">
        <w:r w:rsidR="00AD233C" w:rsidRPr="00A02DC9">
          <w:rPr>
            <w:rStyle w:val="Hipersaitas"/>
            <w:rFonts w:ascii="Times New Roman" w:hAnsi="Times New Roman"/>
            <w:b/>
            <w:color w:val="auto"/>
            <w:sz w:val="24"/>
            <w:szCs w:val="24"/>
            <w:u w:val="none"/>
          </w:rPr>
          <w:t>Savivaldybių administracinės priežiūros</w:t>
        </w:r>
        <w:r w:rsidR="00AD233C" w:rsidRPr="00A02DC9">
          <w:rPr>
            <w:rStyle w:val="Hipersaitas"/>
            <w:rFonts w:ascii="Times New Roman" w:hAnsi="Times New Roman"/>
            <w:color w:val="auto"/>
            <w:sz w:val="24"/>
            <w:szCs w:val="24"/>
            <w:u w:val="none"/>
          </w:rPr>
          <w:t xml:space="preserve"> įstatymo Nr.VIII-730 10 straipsnio pakeitimo įstatymo projektas</w:t>
        </w:r>
      </w:hyperlink>
      <w:r w:rsidR="00AD233C" w:rsidRPr="00A02DC9">
        <w:rPr>
          <w:rFonts w:ascii="Times New Roman" w:hAnsi="Times New Roman"/>
          <w:sz w:val="24"/>
          <w:szCs w:val="24"/>
        </w:rPr>
        <w:t xml:space="preserve"> Nr. </w:t>
      </w:r>
      <w:hyperlink r:id="rId42" w:history="1">
        <w:r w:rsidR="00AD233C" w:rsidRPr="00A02DC9">
          <w:rPr>
            <w:rStyle w:val="Hipersaitas"/>
            <w:rFonts w:ascii="Times New Roman" w:hAnsi="Times New Roman"/>
            <w:sz w:val="24"/>
            <w:szCs w:val="24"/>
          </w:rPr>
          <w:t>XIIIP-5089</w:t>
        </w:r>
      </w:hyperlink>
      <w:r w:rsidR="00AD233C" w:rsidRPr="00A02DC9">
        <w:rPr>
          <w:rFonts w:ascii="Times New Roman" w:hAnsi="Times New Roman"/>
          <w:sz w:val="24"/>
          <w:szCs w:val="24"/>
        </w:rPr>
        <w:t xml:space="preserve">, </w:t>
      </w:r>
      <w:hyperlink r:id="rId43" w:tgtFrame="_self" w:history="1">
        <w:r w:rsidR="00AD233C" w:rsidRPr="00A02DC9">
          <w:rPr>
            <w:rStyle w:val="Hipersaitas"/>
            <w:rFonts w:ascii="Times New Roman" w:hAnsi="Times New Roman"/>
            <w:b/>
            <w:color w:val="auto"/>
            <w:sz w:val="24"/>
            <w:szCs w:val="24"/>
            <w:u w:val="none"/>
          </w:rPr>
          <w:t>Elektroninių ryšių</w:t>
        </w:r>
        <w:r w:rsidR="00AD233C" w:rsidRPr="00A02DC9">
          <w:rPr>
            <w:rStyle w:val="Hipersaitas"/>
            <w:rFonts w:ascii="Times New Roman" w:hAnsi="Times New Roman"/>
            <w:color w:val="auto"/>
            <w:sz w:val="24"/>
            <w:szCs w:val="24"/>
            <w:u w:val="none"/>
          </w:rPr>
          <w:t xml:space="preserve"> įstatymo Nr. IX-2135 7 straipsnio pakeitimo įstatymo projektas</w:t>
        </w:r>
      </w:hyperlink>
      <w:r w:rsidR="00AD233C" w:rsidRPr="00A02DC9">
        <w:rPr>
          <w:rFonts w:ascii="Times New Roman" w:hAnsi="Times New Roman"/>
          <w:sz w:val="24"/>
          <w:szCs w:val="24"/>
        </w:rPr>
        <w:t xml:space="preserve"> Nr. </w:t>
      </w:r>
      <w:hyperlink r:id="rId44" w:history="1">
        <w:r w:rsidR="00AD233C" w:rsidRPr="00A02DC9">
          <w:rPr>
            <w:rStyle w:val="Hipersaitas"/>
            <w:rFonts w:ascii="Times New Roman" w:hAnsi="Times New Roman"/>
            <w:sz w:val="24"/>
            <w:szCs w:val="24"/>
          </w:rPr>
          <w:t>XIIIP-5090</w:t>
        </w:r>
      </w:hyperlink>
      <w:r w:rsidR="00AD233C" w:rsidRPr="00A02DC9">
        <w:rPr>
          <w:rFonts w:ascii="Times New Roman" w:hAnsi="Times New Roman"/>
          <w:sz w:val="24"/>
          <w:szCs w:val="24"/>
        </w:rPr>
        <w:t xml:space="preserve">. </w:t>
      </w:r>
    </w:p>
    <w:p w14:paraId="316E5906" w14:textId="1E8D7EF2" w:rsidR="00AD233C" w:rsidRPr="00A02DC9" w:rsidRDefault="00AD233C" w:rsidP="00AD233C">
      <w:pPr>
        <w:spacing w:after="0" w:line="240" w:lineRule="auto"/>
        <w:ind w:firstLine="709"/>
        <w:jc w:val="both"/>
        <w:rPr>
          <w:rFonts w:ascii="Times New Roman" w:hAnsi="Times New Roman"/>
          <w:color w:val="000000"/>
          <w:sz w:val="24"/>
          <w:szCs w:val="24"/>
        </w:rPr>
      </w:pPr>
      <w:r w:rsidRPr="00A02DC9">
        <w:rPr>
          <w:rFonts w:ascii="Times New Roman" w:hAnsi="Times New Roman"/>
          <w:color w:val="000000"/>
          <w:sz w:val="24"/>
          <w:szCs w:val="24"/>
        </w:rPr>
        <w:t>Įstatymų projektais atsisakoma reglamentuoti maksimalų amžių ar tarnybos trukmę šiems valstybės pareigūnams: Vyriausybės atstovams ir Ryšių reguliavimo tarnybos direktoriui</w:t>
      </w:r>
      <w:r w:rsidRPr="00652284">
        <w:rPr>
          <w:rFonts w:ascii="Times New Roman" w:hAnsi="Times New Roman"/>
          <w:color w:val="000000"/>
          <w:sz w:val="24"/>
          <w:szCs w:val="24"/>
        </w:rPr>
        <w:t xml:space="preserve">. </w:t>
      </w:r>
    </w:p>
    <w:p w14:paraId="1C3A7460" w14:textId="77777777" w:rsidR="00F62248" w:rsidRPr="00715688" w:rsidRDefault="00F62248" w:rsidP="00F62248">
      <w:pPr>
        <w:spacing w:after="0" w:line="240" w:lineRule="auto"/>
        <w:ind w:firstLine="709"/>
        <w:jc w:val="both"/>
        <w:rPr>
          <w:rFonts w:ascii="Times New Roman" w:hAnsi="Times New Roman"/>
          <w:bCs/>
          <w:sz w:val="24"/>
          <w:szCs w:val="24"/>
        </w:rPr>
      </w:pPr>
      <w:r w:rsidRPr="00715688">
        <w:rPr>
          <w:rFonts w:ascii="Times New Roman" w:hAnsi="Times New Roman"/>
          <w:bCs/>
          <w:sz w:val="24"/>
          <w:szCs w:val="24"/>
        </w:rPr>
        <w:t xml:space="preserve">Komitetas registravo patobulintus projektus Nr. </w:t>
      </w:r>
      <w:hyperlink r:id="rId45" w:history="1">
        <w:r w:rsidRPr="00715688">
          <w:rPr>
            <w:rStyle w:val="Hipersaitas"/>
            <w:rFonts w:ascii="Times New Roman" w:hAnsi="Times New Roman"/>
            <w:bCs/>
            <w:sz w:val="24"/>
            <w:szCs w:val="24"/>
          </w:rPr>
          <w:t>XIIIP-5089(2)</w:t>
        </w:r>
      </w:hyperlink>
      <w:r w:rsidRPr="00715688">
        <w:rPr>
          <w:rFonts w:ascii="Times New Roman" w:hAnsi="Times New Roman"/>
          <w:bCs/>
          <w:sz w:val="24"/>
          <w:szCs w:val="24"/>
        </w:rPr>
        <w:t xml:space="preserve"> ir Nr. </w:t>
      </w:r>
      <w:hyperlink r:id="rId46" w:history="1">
        <w:r w:rsidRPr="00715688">
          <w:rPr>
            <w:rStyle w:val="Hipersaitas"/>
            <w:rFonts w:ascii="Times New Roman" w:hAnsi="Times New Roman"/>
            <w:bCs/>
            <w:sz w:val="24"/>
            <w:szCs w:val="24"/>
          </w:rPr>
          <w:t>XIIIP-5090(2)</w:t>
        </w:r>
      </w:hyperlink>
      <w:r w:rsidRPr="00715688">
        <w:rPr>
          <w:rStyle w:val="Hipersaitas"/>
          <w:rFonts w:ascii="Times New Roman" w:hAnsi="Times New Roman"/>
          <w:bCs/>
          <w:sz w:val="24"/>
          <w:szCs w:val="24"/>
        </w:rPr>
        <w:t>.</w:t>
      </w:r>
      <w:r w:rsidRPr="00715688">
        <w:rPr>
          <w:rFonts w:ascii="Times New Roman" w:hAnsi="Times New Roman"/>
          <w:sz w:val="24"/>
          <w:szCs w:val="24"/>
        </w:rPr>
        <w:t xml:space="preserve"> </w:t>
      </w:r>
      <w:r w:rsidRPr="00715688">
        <w:rPr>
          <w:rFonts w:ascii="Times New Roman" w:hAnsi="Times New Roman"/>
          <w:bCs/>
          <w:sz w:val="24"/>
          <w:szCs w:val="24"/>
        </w:rPr>
        <w:t xml:space="preserve"> Įstatymai priimti 2020 m. lapkričio 10 d.</w:t>
      </w:r>
    </w:p>
    <w:p w14:paraId="18E63736" w14:textId="18E165B8" w:rsidR="001973BA" w:rsidRDefault="001973BA" w:rsidP="00AD233C">
      <w:pPr>
        <w:spacing w:after="0" w:line="240" w:lineRule="auto"/>
        <w:ind w:firstLine="709"/>
        <w:jc w:val="both"/>
        <w:rPr>
          <w:rFonts w:ascii="Times New Roman" w:hAnsi="Times New Roman"/>
          <w:bCs/>
          <w:sz w:val="24"/>
          <w:szCs w:val="24"/>
        </w:rPr>
      </w:pPr>
    </w:p>
    <w:p w14:paraId="2B687696" w14:textId="3232338C" w:rsidR="00523FE9" w:rsidRPr="00F75433" w:rsidRDefault="001973BA" w:rsidP="00AD233C">
      <w:pPr>
        <w:spacing w:after="0" w:line="240" w:lineRule="auto"/>
        <w:ind w:firstLine="709"/>
        <w:jc w:val="both"/>
        <w:rPr>
          <w:rFonts w:ascii="Times New Roman" w:hAnsi="Times New Roman"/>
          <w:sz w:val="24"/>
          <w:szCs w:val="24"/>
        </w:rPr>
      </w:pPr>
      <w:r w:rsidRPr="00FE49B7">
        <w:rPr>
          <w:rFonts w:ascii="Times New Roman" w:hAnsi="Times New Roman"/>
          <w:b/>
          <w:bCs/>
          <w:sz w:val="24"/>
          <w:szCs w:val="24"/>
        </w:rPr>
        <w:t>Vietos savivaldos įstatymo</w:t>
      </w:r>
      <w:r w:rsidRPr="001973BA">
        <w:rPr>
          <w:rFonts w:ascii="Times New Roman" w:hAnsi="Times New Roman"/>
          <w:bCs/>
          <w:sz w:val="24"/>
          <w:szCs w:val="24"/>
        </w:rPr>
        <w:t xml:space="preserve"> Nr. I-533 4, 7, 12, 13, 14, 15, 16, 19, 20, 24, 26, 27, 29, 32, 32(1), 33, 35(1), 53 straipsnių ir devintojo skirsnio pakeitimo ir Įstatymo papildymo 15</w:t>
      </w:r>
      <w:r>
        <w:rPr>
          <w:rFonts w:ascii="Times New Roman" w:hAnsi="Times New Roman"/>
          <w:bCs/>
          <w:sz w:val="24"/>
          <w:szCs w:val="24"/>
        </w:rPr>
        <w:t xml:space="preserve">(1) straipsniu įstatymo projektas Nr. </w:t>
      </w:r>
      <w:hyperlink r:id="rId47" w:history="1">
        <w:r w:rsidRPr="002333AC">
          <w:rPr>
            <w:rStyle w:val="Hipersaitas"/>
            <w:rFonts w:ascii="Times New Roman" w:hAnsi="Times New Roman"/>
            <w:bCs/>
            <w:sz w:val="24"/>
            <w:szCs w:val="24"/>
          </w:rPr>
          <w:t>XIIIP-</w:t>
        </w:r>
        <w:r w:rsidRPr="00F75433">
          <w:rPr>
            <w:rStyle w:val="Hipersaitas"/>
            <w:rFonts w:ascii="Times New Roman" w:hAnsi="Times New Roman"/>
            <w:sz w:val="24"/>
            <w:szCs w:val="24"/>
          </w:rPr>
          <w:t>2834(2)</w:t>
        </w:r>
      </w:hyperlink>
      <w:r w:rsidRPr="00F75433">
        <w:rPr>
          <w:rFonts w:ascii="Times New Roman" w:hAnsi="Times New Roman"/>
          <w:sz w:val="24"/>
          <w:szCs w:val="24"/>
        </w:rPr>
        <w:t xml:space="preserve">. Su įstatymo projektu sujungti </w:t>
      </w:r>
      <w:r w:rsidR="00523FE9" w:rsidRPr="00F75433">
        <w:rPr>
          <w:rFonts w:ascii="Times New Roman" w:hAnsi="Times New Roman"/>
          <w:sz w:val="24"/>
          <w:szCs w:val="24"/>
        </w:rPr>
        <w:t xml:space="preserve">analogiškus teisinius santykius siūlantys reguliuoti </w:t>
      </w:r>
      <w:r w:rsidRPr="00F75433">
        <w:rPr>
          <w:rFonts w:ascii="Times New Roman" w:hAnsi="Times New Roman"/>
          <w:sz w:val="24"/>
          <w:szCs w:val="24"/>
        </w:rPr>
        <w:t xml:space="preserve">projektai: Vietos savivaldos įstatymo Nr. I-533 13, 14 ir 15 straipsnių pakeitimo įstatymo projektas Nr. </w:t>
      </w:r>
      <w:hyperlink r:id="rId48" w:history="1">
        <w:r w:rsidRPr="00F75433">
          <w:rPr>
            <w:rStyle w:val="Hipersaitas"/>
            <w:rFonts w:ascii="Times New Roman" w:hAnsi="Times New Roman"/>
            <w:sz w:val="24"/>
            <w:szCs w:val="24"/>
          </w:rPr>
          <w:t>XIIIP-4452</w:t>
        </w:r>
      </w:hyperlink>
      <w:r w:rsidRPr="00F75433">
        <w:rPr>
          <w:rFonts w:ascii="Times New Roman" w:hAnsi="Times New Roman"/>
          <w:sz w:val="24"/>
          <w:szCs w:val="24"/>
        </w:rPr>
        <w:t xml:space="preserve">, Vietos savivaldos įstatymo Nr. I-533 33 straipsnio pakeitimo įstatymo projektas Nr. </w:t>
      </w:r>
      <w:hyperlink r:id="rId49" w:history="1">
        <w:r w:rsidRPr="00F75433">
          <w:rPr>
            <w:rStyle w:val="Hipersaitas"/>
            <w:rFonts w:ascii="Times New Roman" w:hAnsi="Times New Roman"/>
            <w:sz w:val="24"/>
            <w:szCs w:val="24"/>
          </w:rPr>
          <w:t>XIIIP-4159</w:t>
        </w:r>
      </w:hyperlink>
      <w:r w:rsidRPr="00F75433">
        <w:rPr>
          <w:rFonts w:ascii="Times New Roman" w:hAnsi="Times New Roman"/>
          <w:sz w:val="24"/>
          <w:szCs w:val="24"/>
        </w:rPr>
        <w:t>, Vietos savivaldos įstatymo Nr. I-533 13 straipsnio pakeitimo įstatymo</w:t>
      </w:r>
      <w:r w:rsidR="00523FE9" w:rsidRPr="00F75433">
        <w:rPr>
          <w:rFonts w:ascii="Times New Roman" w:hAnsi="Times New Roman"/>
          <w:sz w:val="24"/>
          <w:szCs w:val="24"/>
        </w:rPr>
        <w:t xml:space="preserve"> projektas Nr. </w:t>
      </w:r>
      <w:hyperlink r:id="rId50" w:history="1">
        <w:r w:rsidR="00523FE9" w:rsidRPr="00F75433">
          <w:rPr>
            <w:rStyle w:val="Hipersaitas"/>
            <w:rFonts w:ascii="Times New Roman" w:hAnsi="Times New Roman"/>
            <w:sz w:val="24"/>
            <w:szCs w:val="24"/>
          </w:rPr>
          <w:t>XIIIP-4476</w:t>
        </w:r>
      </w:hyperlink>
      <w:r w:rsidR="00523FE9" w:rsidRPr="00F75433">
        <w:rPr>
          <w:rFonts w:ascii="Times New Roman" w:hAnsi="Times New Roman"/>
          <w:sz w:val="24"/>
          <w:szCs w:val="24"/>
        </w:rPr>
        <w:t xml:space="preserve">, Vietos savivaldos įstatymo Nr. I-533 14 straipsnio pakeitimo įstatymo projektas Nr. </w:t>
      </w:r>
      <w:hyperlink r:id="rId51" w:history="1">
        <w:r w:rsidR="00523FE9" w:rsidRPr="00F75433">
          <w:rPr>
            <w:rStyle w:val="Hipersaitas"/>
            <w:rFonts w:ascii="Times New Roman" w:hAnsi="Times New Roman"/>
            <w:sz w:val="24"/>
            <w:szCs w:val="24"/>
          </w:rPr>
          <w:t>XIIIP-4128</w:t>
        </w:r>
      </w:hyperlink>
      <w:r w:rsidR="00523FE9" w:rsidRPr="00F75433">
        <w:rPr>
          <w:rFonts w:ascii="Times New Roman" w:hAnsi="Times New Roman"/>
          <w:sz w:val="24"/>
          <w:szCs w:val="24"/>
        </w:rPr>
        <w:t xml:space="preserve">. </w:t>
      </w:r>
    </w:p>
    <w:p w14:paraId="26DD07C4" w14:textId="143A04A7" w:rsidR="00815349" w:rsidRPr="00815349" w:rsidRDefault="000041DB" w:rsidP="00AD233C">
      <w:pPr>
        <w:spacing w:after="0" w:line="240" w:lineRule="auto"/>
        <w:ind w:firstLine="709"/>
        <w:jc w:val="both"/>
        <w:rPr>
          <w:rFonts w:ascii="Times New Roman" w:hAnsi="Times New Roman"/>
          <w:sz w:val="24"/>
          <w:szCs w:val="24"/>
        </w:rPr>
      </w:pPr>
      <w:r w:rsidRPr="00815349">
        <w:rPr>
          <w:rFonts w:ascii="Times New Roman" w:hAnsi="Times New Roman"/>
          <w:sz w:val="24"/>
          <w:szCs w:val="24"/>
        </w:rPr>
        <w:t xml:space="preserve">Įstatymo projekto </w:t>
      </w:r>
      <w:r w:rsidR="0051449B" w:rsidRPr="00815349">
        <w:rPr>
          <w:rFonts w:ascii="Times New Roman" w:hAnsi="Times New Roman"/>
          <w:bCs/>
          <w:sz w:val="24"/>
          <w:szCs w:val="24"/>
        </w:rPr>
        <w:t xml:space="preserve">pagrindinis </w:t>
      </w:r>
      <w:r w:rsidRPr="00815349">
        <w:rPr>
          <w:rFonts w:ascii="Times New Roman" w:hAnsi="Times New Roman"/>
          <w:sz w:val="24"/>
          <w:szCs w:val="24"/>
        </w:rPr>
        <w:t>tikslas – sudaryti sąlygas gyventojams aktyviau dalyvauti sprendžiant viešuosius savivaldybės reikalus, stiprinti vietos demokratiją ir pilietinę visuomenę.</w:t>
      </w:r>
      <w:r w:rsidR="002333AC" w:rsidRPr="00815349">
        <w:rPr>
          <w:rFonts w:ascii="Times New Roman" w:hAnsi="Times New Roman"/>
          <w:bCs/>
          <w:sz w:val="24"/>
          <w:szCs w:val="24"/>
        </w:rPr>
        <w:t xml:space="preserve"> </w:t>
      </w:r>
      <w:r w:rsidR="00B4310F" w:rsidRPr="00815349">
        <w:rPr>
          <w:rFonts w:ascii="Times New Roman" w:hAnsi="Times New Roman"/>
          <w:bCs/>
          <w:sz w:val="24"/>
          <w:szCs w:val="24"/>
        </w:rPr>
        <w:t xml:space="preserve">Šiuo tikslu </w:t>
      </w:r>
      <w:r w:rsidR="00B4310F" w:rsidRPr="00815349">
        <w:rPr>
          <w:rFonts w:ascii="Times New Roman" w:hAnsi="Times New Roman"/>
          <w:sz w:val="24"/>
          <w:szCs w:val="24"/>
        </w:rPr>
        <w:t>į</w:t>
      </w:r>
      <w:r w:rsidR="002333AC" w:rsidRPr="00815349">
        <w:rPr>
          <w:rFonts w:ascii="Times New Roman" w:hAnsi="Times New Roman"/>
          <w:sz w:val="24"/>
          <w:szCs w:val="24"/>
        </w:rPr>
        <w:t xml:space="preserve">statymo projekte </w:t>
      </w:r>
      <w:r w:rsidR="00661C41" w:rsidRPr="00F75433">
        <w:rPr>
          <w:rFonts w:ascii="Times New Roman" w:hAnsi="Times New Roman"/>
          <w:sz w:val="24"/>
          <w:szCs w:val="24"/>
        </w:rPr>
        <w:t xml:space="preserve">reglamentuojami arba </w:t>
      </w:r>
      <w:r w:rsidR="0029317F">
        <w:rPr>
          <w:rFonts w:ascii="Times New Roman" w:hAnsi="Times New Roman"/>
          <w:sz w:val="24"/>
          <w:szCs w:val="24"/>
        </w:rPr>
        <w:t>tikslinami</w:t>
      </w:r>
      <w:r w:rsidR="002D4D9B" w:rsidRPr="00815349">
        <w:rPr>
          <w:rFonts w:ascii="Times New Roman" w:hAnsi="Times New Roman"/>
          <w:sz w:val="24"/>
          <w:szCs w:val="24"/>
        </w:rPr>
        <w:t>:</w:t>
      </w:r>
      <w:r w:rsidR="008B2D7D" w:rsidRPr="00815349">
        <w:rPr>
          <w:rFonts w:ascii="Times New Roman" w:hAnsi="Times New Roman"/>
          <w:sz w:val="24"/>
          <w:szCs w:val="24"/>
        </w:rPr>
        <w:t xml:space="preserve"> </w:t>
      </w:r>
    </w:p>
    <w:p w14:paraId="2BC8BC79" w14:textId="31F797A3" w:rsidR="000041DB" w:rsidRPr="00815349" w:rsidRDefault="00D8277C" w:rsidP="00AD233C">
      <w:pPr>
        <w:spacing w:after="0" w:line="240" w:lineRule="auto"/>
        <w:ind w:firstLine="709"/>
        <w:jc w:val="both"/>
        <w:rPr>
          <w:rFonts w:ascii="Times New Roman" w:hAnsi="Times New Roman"/>
          <w:sz w:val="24"/>
          <w:szCs w:val="24"/>
        </w:rPr>
      </w:pPr>
      <w:r w:rsidRPr="00F75433">
        <w:rPr>
          <w:rFonts w:ascii="Times New Roman" w:hAnsi="Times New Roman"/>
          <w:sz w:val="24"/>
          <w:szCs w:val="24"/>
        </w:rPr>
        <w:t xml:space="preserve">1) </w:t>
      </w:r>
      <w:r w:rsidR="00815349" w:rsidRPr="00F75433">
        <w:rPr>
          <w:rFonts w:ascii="Times New Roman" w:hAnsi="Times New Roman"/>
          <w:sz w:val="24"/>
          <w:szCs w:val="24"/>
        </w:rPr>
        <w:t xml:space="preserve">reikalavimai </w:t>
      </w:r>
      <w:r w:rsidRPr="00815349">
        <w:rPr>
          <w:rFonts w:ascii="Times New Roman" w:hAnsi="Times New Roman"/>
          <w:sz w:val="24"/>
          <w:szCs w:val="24"/>
        </w:rPr>
        <w:t>gyventojų</w:t>
      </w:r>
      <w:r w:rsidR="00815349" w:rsidRPr="00815349">
        <w:rPr>
          <w:rFonts w:ascii="Times New Roman" w:hAnsi="Times New Roman"/>
          <w:sz w:val="24"/>
          <w:szCs w:val="24"/>
        </w:rPr>
        <w:t xml:space="preserve"> informavimui</w:t>
      </w:r>
      <w:r w:rsidRPr="00815349">
        <w:rPr>
          <w:rFonts w:ascii="Times New Roman" w:hAnsi="Times New Roman"/>
          <w:sz w:val="24"/>
          <w:szCs w:val="24"/>
        </w:rPr>
        <w:t xml:space="preserve"> </w:t>
      </w:r>
      <w:r w:rsidR="008C03A1" w:rsidRPr="00F75433">
        <w:rPr>
          <w:rFonts w:ascii="Times New Roman" w:hAnsi="Times New Roman"/>
          <w:sz w:val="24"/>
          <w:szCs w:val="24"/>
        </w:rPr>
        <w:t>(</w:t>
      </w:r>
      <w:r w:rsidR="002333AC" w:rsidRPr="00815349">
        <w:rPr>
          <w:rFonts w:ascii="Times New Roman" w:hAnsi="Times New Roman"/>
          <w:sz w:val="24"/>
          <w:szCs w:val="24"/>
        </w:rPr>
        <w:t>už gyventojų informavimą ir konsultavimąsi su gyventojais atsakingi meras ir seniūnas</w:t>
      </w:r>
      <w:r w:rsidRPr="00815349">
        <w:rPr>
          <w:rFonts w:ascii="Times New Roman" w:hAnsi="Times New Roman"/>
          <w:sz w:val="24"/>
          <w:szCs w:val="24"/>
        </w:rPr>
        <w:t xml:space="preserve">; </w:t>
      </w:r>
      <w:r w:rsidR="00661C41" w:rsidRPr="00F75433">
        <w:rPr>
          <w:rFonts w:ascii="Times New Roman" w:hAnsi="Times New Roman"/>
          <w:sz w:val="24"/>
          <w:szCs w:val="24"/>
        </w:rPr>
        <w:t>nustatomas</w:t>
      </w:r>
      <w:r w:rsidR="002D4D9B" w:rsidRPr="00815349">
        <w:rPr>
          <w:rFonts w:ascii="Times New Roman" w:hAnsi="Times New Roman"/>
          <w:sz w:val="24"/>
          <w:szCs w:val="24"/>
        </w:rPr>
        <w:t xml:space="preserve"> </w:t>
      </w:r>
      <w:r w:rsidR="008B2D7D" w:rsidRPr="00815349">
        <w:rPr>
          <w:rFonts w:ascii="Times New Roman" w:hAnsi="Times New Roman"/>
          <w:sz w:val="24"/>
          <w:szCs w:val="24"/>
        </w:rPr>
        <w:t>principas, kad suinteresuotos grupės informuojamos savivaldybės iniciatyva, o informaciją gyventojams pateikiama ne mažiau kaip dviem būdais (vienas iš jų – savivaldybės interneto svetainė);</w:t>
      </w:r>
      <w:r w:rsidRPr="00815349">
        <w:rPr>
          <w:rFonts w:ascii="Times New Roman" w:hAnsi="Times New Roman"/>
          <w:sz w:val="24"/>
          <w:szCs w:val="24"/>
        </w:rPr>
        <w:t xml:space="preserve"> </w:t>
      </w:r>
      <w:r w:rsidRPr="00F75433">
        <w:rPr>
          <w:rFonts w:ascii="Times New Roman" w:hAnsi="Times New Roman"/>
          <w:sz w:val="24"/>
          <w:szCs w:val="24"/>
        </w:rPr>
        <w:t>numato</w:t>
      </w:r>
      <w:r w:rsidR="00661C41" w:rsidRPr="00F75433">
        <w:rPr>
          <w:rFonts w:ascii="Times New Roman" w:hAnsi="Times New Roman"/>
          <w:sz w:val="24"/>
          <w:szCs w:val="24"/>
        </w:rPr>
        <w:t>m</w:t>
      </w:r>
      <w:r w:rsidRPr="00F75433">
        <w:rPr>
          <w:rFonts w:ascii="Times New Roman" w:hAnsi="Times New Roman"/>
          <w:sz w:val="24"/>
          <w:szCs w:val="24"/>
        </w:rPr>
        <w:t>a pareiga teikti gr</w:t>
      </w:r>
      <w:r w:rsidRPr="00815349">
        <w:rPr>
          <w:rFonts w:ascii="Times New Roman" w:hAnsi="Times New Roman"/>
          <w:sz w:val="24"/>
          <w:szCs w:val="24"/>
        </w:rPr>
        <w:t>įžtamąjį ryšį gyventojams; gyventojams pateikiamoje informacijoje negali būti politinės reklamos ir kt.</w:t>
      </w:r>
      <w:r w:rsidR="0029317F">
        <w:rPr>
          <w:rFonts w:ascii="Times New Roman" w:hAnsi="Times New Roman"/>
          <w:sz w:val="24"/>
          <w:szCs w:val="24"/>
        </w:rPr>
        <w:t>);</w:t>
      </w:r>
    </w:p>
    <w:p w14:paraId="7E96BBF5" w14:textId="3F4FE92E" w:rsidR="00815349" w:rsidRPr="0073158B" w:rsidRDefault="00815349" w:rsidP="00AD233C">
      <w:pPr>
        <w:spacing w:after="0" w:line="240" w:lineRule="auto"/>
        <w:ind w:firstLine="709"/>
        <w:jc w:val="both"/>
        <w:rPr>
          <w:rFonts w:ascii="Times New Roman" w:hAnsi="Times New Roman"/>
          <w:sz w:val="24"/>
          <w:szCs w:val="24"/>
        </w:rPr>
      </w:pPr>
      <w:r w:rsidRPr="00815349">
        <w:rPr>
          <w:rFonts w:ascii="Times New Roman" w:hAnsi="Times New Roman"/>
          <w:sz w:val="24"/>
          <w:szCs w:val="24"/>
        </w:rPr>
        <w:t xml:space="preserve">2) reikalavimai konsultavimuisi su gyventojais (konsultavimosi forma, laikas, vieta ir trukmė parenkami tokie, kad gyventojai objektyviai galėtų dalyvauti konsultacijoje; </w:t>
      </w:r>
      <w:r w:rsidR="008C03A1" w:rsidRPr="00F75433">
        <w:rPr>
          <w:rFonts w:ascii="Times New Roman" w:hAnsi="Times New Roman"/>
          <w:sz w:val="24"/>
          <w:szCs w:val="24"/>
        </w:rPr>
        <w:t>pareiga</w:t>
      </w:r>
      <w:r w:rsidRPr="00815349">
        <w:rPr>
          <w:rFonts w:ascii="Times New Roman" w:hAnsi="Times New Roman"/>
          <w:sz w:val="24"/>
          <w:szCs w:val="24"/>
        </w:rPr>
        <w:t xml:space="preserve"> priimant sprendimą, dėl kurio buvo konsultuotasi, vertinti pateiktą gyventojų nuomonę ir, užtikrinant grįžtamąjį ryšį su </w:t>
      </w:r>
      <w:r w:rsidRPr="0073158B">
        <w:rPr>
          <w:rFonts w:ascii="Times New Roman" w:hAnsi="Times New Roman"/>
          <w:sz w:val="24"/>
          <w:szCs w:val="24"/>
        </w:rPr>
        <w:t xml:space="preserve">gyventojais, juos informuoti apie konsultavimosi rezultatus bei apie priimtą sprendimą </w:t>
      </w:r>
      <w:r w:rsidRPr="00F75433">
        <w:rPr>
          <w:rFonts w:ascii="Times New Roman" w:hAnsi="Times New Roman"/>
          <w:sz w:val="24"/>
          <w:szCs w:val="24"/>
        </w:rPr>
        <w:t>ir kt.</w:t>
      </w:r>
      <w:r w:rsidR="0029317F" w:rsidRPr="00F75433">
        <w:rPr>
          <w:rFonts w:ascii="Times New Roman" w:hAnsi="Times New Roman"/>
          <w:sz w:val="24"/>
          <w:szCs w:val="24"/>
        </w:rPr>
        <w:t>);</w:t>
      </w:r>
    </w:p>
    <w:p w14:paraId="2BE1F784" w14:textId="630DAA34" w:rsidR="0029317F" w:rsidRPr="0073158B" w:rsidRDefault="0029317F" w:rsidP="00AD233C">
      <w:pPr>
        <w:spacing w:after="0" w:line="240" w:lineRule="auto"/>
        <w:ind w:firstLine="709"/>
        <w:jc w:val="both"/>
        <w:rPr>
          <w:rFonts w:ascii="Times New Roman" w:hAnsi="Times New Roman"/>
          <w:sz w:val="24"/>
          <w:szCs w:val="24"/>
        </w:rPr>
      </w:pPr>
      <w:r w:rsidRPr="00F75433">
        <w:rPr>
          <w:rFonts w:ascii="Times New Roman" w:hAnsi="Times New Roman"/>
          <w:sz w:val="24"/>
          <w:szCs w:val="24"/>
        </w:rPr>
        <w:t>3) reikalavimai apklausoms (</w:t>
      </w:r>
      <w:r w:rsidR="004E7E68" w:rsidRPr="00F75433">
        <w:rPr>
          <w:rFonts w:ascii="Times New Roman" w:hAnsi="Times New Roman"/>
          <w:sz w:val="24"/>
          <w:szCs w:val="24"/>
        </w:rPr>
        <w:t xml:space="preserve">sutrumpintas </w:t>
      </w:r>
      <w:r w:rsidRPr="0073158B">
        <w:rPr>
          <w:rFonts w:ascii="Times New Roman" w:hAnsi="Times New Roman"/>
          <w:sz w:val="24"/>
          <w:szCs w:val="24"/>
        </w:rPr>
        <w:t>iniciatyvi</w:t>
      </w:r>
      <w:r w:rsidR="004E7E68" w:rsidRPr="0073158B">
        <w:rPr>
          <w:rFonts w:ascii="Times New Roman" w:hAnsi="Times New Roman"/>
          <w:sz w:val="24"/>
          <w:szCs w:val="24"/>
        </w:rPr>
        <w:t>nės grupės įregistravimo terminas (nuo 3 iki 2 darbo dienų); sutrumpintas apklausos paskelbimo termina</w:t>
      </w:r>
      <w:r w:rsidRPr="0073158B">
        <w:rPr>
          <w:rFonts w:ascii="Times New Roman" w:hAnsi="Times New Roman"/>
          <w:sz w:val="24"/>
          <w:szCs w:val="24"/>
        </w:rPr>
        <w:t>s, gavus gyventojų reikalavimą</w:t>
      </w:r>
      <w:r w:rsidR="004E7E68" w:rsidRPr="0073158B">
        <w:rPr>
          <w:rFonts w:ascii="Times New Roman" w:hAnsi="Times New Roman"/>
          <w:sz w:val="24"/>
          <w:szCs w:val="24"/>
        </w:rPr>
        <w:t xml:space="preserve"> (nuo vieno mėnesio iki 10 darbo dienų); apklausos teritoriją siūlantys apklausos iniciatoriai renka tik siūlomos apklausos teritorijos gyventojų, palaikančių šią iniciatyvą, parašus; orientuojamasi į elektroninėmis priemonėmis vykdomas apklausas).</w:t>
      </w:r>
    </w:p>
    <w:p w14:paraId="1E478035" w14:textId="4D706682" w:rsidR="009B40BE" w:rsidRDefault="00FB3DE0" w:rsidP="00AD233C">
      <w:pPr>
        <w:spacing w:after="0" w:line="240" w:lineRule="auto"/>
        <w:ind w:firstLine="709"/>
        <w:jc w:val="both"/>
        <w:rPr>
          <w:rFonts w:ascii="Times New Roman" w:hAnsi="Times New Roman"/>
          <w:sz w:val="24"/>
          <w:szCs w:val="24"/>
        </w:rPr>
      </w:pPr>
      <w:r>
        <w:rPr>
          <w:rFonts w:ascii="Times New Roman" w:hAnsi="Times New Roman"/>
          <w:sz w:val="24"/>
          <w:szCs w:val="24"/>
        </w:rPr>
        <w:t>Įstatymo projekte taip pat p</w:t>
      </w:r>
      <w:r w:rsidR="009B40BE" w:rsidRPr="00107BAD">
        <w:rPr>
          <w:rFonts w:ascii="Times New Roman" w:hAnsi="Times New Roman"/>
          <w:sz w:val="24"/>
          <w:szCs w:val="24"/>
        </w:rPr>
        <w:t>atikslintos</w:t>
      </w:r>
      <w:r w:rsidR="009B40BE" w:rsidRPr="006A4AF2">
        <w:rPr>
          <w:rFonts w:ascii="Times New Roman" w:hAnsi="Times New Roman"/>
          <w:sz w:val="24"/>
          <w:szCs w:val="24"/>
        </w:rPr>
        <w:t xml:space="preserve"> seniūnaičių instituto nuostatos: </w:t>
      </w:r>
      <w:r w:rsidR="009B40BE" w:rsidRPr="00F75433">
        <w:rPr>
          <w:rFonts w:ascii="Times New Roman" w:hAnsi="Times New Roman"/>
          <w:sz w:val="24"/>
          <w:szCs w:val="24"/>
        </w:rPr>
        <w:t xml:space="preserve"> </w:t>
      </w:r>
      <w:r w:rsidR="005408CE">
        <w:rPr>
          <w:rFonts w:ascii="Times New Roman" w:hAnsi="Times New Roman"/>
          <w:sz w:val="24"/>
          <w:szCs w:val="24"/>
        </w:rPr>
        <w:t>seniūnaičiu negalės</w:t>
      </w:r>
      <w:r w:rsidR="009B40BE" w:rsidRPr="006A4AF2">
        <w:rPr>
          <w:rFonts w:ascii="Times New Roman" w:hAnsi="Times New Roman"/>
          <w:sz w:val="24"/>
          <w:szCs w:val="24"/>
        </w:rPr>
        <w:t xml:space="preserve"> būti renkamas tos savivaldybės tarybos narys, savivaldybės administracijos direktorius, valstybės tarnautojas</w:t>
      </w:r>
      <w:r w:rsidR="008C03A1" w:rsidRPr="00F75433">
        <w:rPr>
          <w:rFonts w:ascii="Times New Roman" w:hAnsi="Times New Roman"/>
          <w:sz w:val="24"/>
          <w:szCs w:val="24"/>
        </w:rPr>
        <w:t>,</w:t>
      </w:r>
      <w:r w:rsidR="009B40BE" w:rsidRPr="006A4AF2">
        <w:rPr>
          <w:rFonts w:ascii="Times New Roman" w:hAnsi="Times New Roman"/>
          <w:sz w:val="24"/>
          <w:szCs w:val="24"/>
        </w:rPr>
        <w:t xml:space="preserve"> savivaldybės kontrolierius, savivaldybės kontrolės ir audito tarnybos valstybės tarnautojas ar savivadybės darbuotojas</w:t>
      </w:r>
      <w:r w:rsidR="005408CE">
        <w:rPr>
          <w:rFonts w:ascii="Times New Roman" w:hAnsi="Times New Roman"/>
          <w:sz w:val="24"/>
          <w:szCs w:val="24"/>
        </w:rPr>
        <w:t>; panaikinta seniūnaičio atšaukimo galimybė.</w:t>
      </w:r>
    </w:p>
    <w:p w14:paraId="30ADCB71" w14:textId="67C21EBF" w:rsidR="000041DB" w:rsidRDefault="005408CE" w:rsidP="00AD233C">
      <w:pPr>
        <w:spacing w:after="0" w:line="240" w:lineRule="auto"/>
        <w:ind w:firstLine="709"/>
        <w:jc w:val="both"/>
        <w:rPr>
          <w:rFonts w:ascii="Times New Roman" w:hAnsi="Times New Roman"/>
          <w:sz w:val="24"/>
          <w:szCs w:val="24"/>
        </w:rPr>
      </w:pPr>
      <w:r w:rsidRPr="00107BAD">
        <w:rPr>
          <w:rFonts w:ascii="Times New Roman" w:hAnsi="Times New Roman"/>
          <w:sz w:val="24"/>
          <w:szCs w:val="24"/>
        </w:rPr>
        <w:t xml:space="preserve">Įstatymo projekte aiškiai </w:t>
      </w:r>
      <w:r w:rsidR="003E28D6" w:rsidRPr="00F75433">
        <w:rPr>
          <w:rFonts w:ascii="Times New Roman" w:hAnsi="Times New Roman"/>
          <w:sz w:val="24"/>
          <w:szCs w:val="24"/>
        </w:rPr>
        <w:t>nustatytas</w:t>
      </w:r>
      <w:r w:rsidRPr="00107BAD">
        <w:rPr>
          <w:rFonts w:ascii="Times New Roman" w:hAnsi="Times New Roman"/>
          <w:sz w:val="24"/>
          <w:szCs w:val="24"/>
        </w:rPr>
        <w:t xml:space="preserve"> 2 mėnesių </w:t>
      </w:r>
      <w:r w:rsidR="003E28D6" w:rsidRPr="00F75433">
        <w:rPr>
          <w:rFonts w:ascii="Times New Roman" w:hAnsi="Times New Roman"/>
          <w:sz w:val="24"/>
          <w:szCs w:val="24"/>
        </w:rPr>
        <w:t>terminas</w:t>
      </w:r>
      <w:r w:rsidRPr="00F75433">
        <w:rPr>
          <w:rFonts w:ascii="Times New Roman" w:hAnsi="Times New Roman"/>
          <w:sz w:val="24"/>
          <w:szCs w:val="24"/>
        </w:rPr>
        <w:t xml:space="preserve"> </w:t>
      </w:r>
      <w:r w:rsidR="00F75433">
        <w:rPr>
          <w:rFonts w:ascii="Times New Roman" w:hAnsi="Times New Roman"/>
          <w:sz w:val="24"/>
          <w:szCs w:val="24"/>
        </w:rPr>
        <w:t>suformuoti</w:t>
      </w:r>
      <w:r w:rsidRPr="00107BAD">
        <w:rPr>
          <w:rFonts w:ascii="Times New Roman" w:hAnsi="Times New Roman"/>
          <w:sz w:val="24"/>
          <w:szCs w:val="24"/>
        </w:rPr>
        <w:t xml:space="preserve"> savivaldybės tarybos </w:t>
      </w:r>
      <w:r w:rsidR="00B77620" w:rsidRPr="00107BAD">
        <w:rPr>
          <w:rFonts w:ascii="Times New Roman" w:hAnsi="Times New Roman"/>
          <w:sz w:val="24"/>
          <w:szCs w:val="24"/>
        </w:rPr>
        <w:t xml:space="preserve">Kontrolės komiteto bei Etikos ir Antikorupcijos </w:t>
      </w:r>
      <w:r w:rsidR="00B77620" w:rsidRPr="00F75433">
        <w:rPr>
          <w:rFonts w:ascii="Times New Roman" w:hAnsi="Times New Roman"/>
          <w:sz w:val="24"/>
          <w:szCs w:val="24"/>
        </w:rPr>
        <w:t>komi</w:t>
      </w:r>
      <w:r w:rsidR="00F75433">
        <w:rPr>
          <w:rFonts w:ascii="Times New Roman" w:hAnsi="Times New Roman"/>
          <w:sz w:val="24"/>
          <w:szCs w:val="24"/>
        </w:rPr>
        <w:t>sija</w:t>
      </w:r>
      <w:r w:rsidR="00FB3DE0" w:rsidRPr="00F75433">
        <w:rPr>
          <w:rFonts w:ascii="Times New Roman" w:hAnsi="Times New Roman"/>
          <w:sz w:val="24"/>
          <w:szCs w:val="24"/>
        </w:rPr>
        <w:t>s</w:t>
      </w:r>
      <w:r w:rsidR="00B77620">
        <w:rPr>
          <w:rFonts w:ascii="Times New Roman" w:hAnsi="Times New Roman"/>
          <w:sz w:val="24"/>
          <w:szCs w:val="24"/>
        </w:rPr>
        <w:t xml:space="preserve"> ir </w:t>
      </w:r>
      <w:r w:rsidR="00F75433">
        <w:rPr>
          <w:rFonts w:ascii="Times New Roman" w:hAnsi="Times New Roman"/>
          <w:sz w:val="24"/>
          <w:szCs w:val="24"/>
        </w:rPr>
        <w:t>deleguoti</w:t>
      </w:r>
      <w:r w:rsidR="00F75433" w:rsidRPr="00F75433">
        <w:rPr>
          <w:rFonts w:ascii="Times New Roman" w:hAnsi="Times New Roman"/>
          <w:sz w:val="24"/>
          <w:szCs w:val="24"/>
        </w:rPr>
        <w:t xml:space="preserve"> </w:t>
      </w:r>
      <w:r w:rsidR="00F75433">
        <w:rPr>
          <w:rFonts w:ascii="Times New Roman" w:hAnsi="Times New Roman"/>
          <w:sz w:val="24"/>
          <w:szCs w:val="24"/>
        </w:rPr>
        <w:t>jų pirmininkus</w:t>
      </w:r>
      <w:r w:rsidR="00B77620" w:rsidRPr="00F75433">
        <w:rPr>
          <w:rFonts w:ascii="Times New Roman" w:hAnsi="Times New Roman"/>
          <w:sz w:val="24"/>
          <w:szCs w:val="24"/>
        </w:rPr>
        <w:t>.</w:t>
      </w:r>
      <w:r w:rsidR="00B77620" w:rsidRPr="00107BAD">
        <w:rPr>
          <w:rFonts w:ascii="Times New Roman" w:hAnsi="Times New Roman"/>
          <w:sz w:val="24"/>
          <w:szCs w:val="24"/>
        </w:rPr>
        <w:t xml:space="preserve"> Svarbiausias Komiteto </w:t>
      </w:r>
      <w:r w:rsidR="00202117" w:rsidRPr="00107BAD">
        <w:rPr>
          <w:rFonts w:ascii="Times New Roman" w:hAnsi="Times New Roman"/>
          <w:sz w:val="24"/>
          <w:szCs w:val="24"/>
        </w:rPr>
        <w:t>pasiūlytas</w:t>
      </w:r>
      <w:r w:rsidR="00B77620" w:rsidRPr="00107BAD">
        <w:rPr>
          <w:rFonts w:ascii="Times New Roman" w:hAnsi="Times New Roman"/>
          <w:sz w:val="24"/>
          <w:szCs w:val="24"/>
        </w:rPr>
        <w:t xml:space="preserve"> pokytis – opozicijos </w:t>
      </w:r>
      <w:r w:rsidR="00FB3DE0">
        <w:rPr>
          <w:rFonts w:ascii="Times New Roman" w:hAnsi="Times New Roman"/>
          <w:sz w:val="24"/>
          <w:szCs w:val="24"/>
        </w:rPr>
        <w:t>galimybė</w:t>
      </w:r>
      <w:r w:rsidR="00B77620" w:rsidRPr="00107BAD">
        <w:rPr>
          <w:rFonts w:ascii="Times New Roman" w:hAnsi="Times New Roman"/>
          <w:sz w:val="24"/>
          <w:szCs w:val="24"/>
        </w:rPr>
        <w:t xml:space="preserve"> deleguoti </w:t>
      </w:r>
      <w:r w:rsidR="00202117" w:rsidRPr="00107BAD">
        <w:rPr>
          <w:rFonts w:ascii="Times New Roman" w:hAnsi="Times New Roman"/>
          <w:sz w:val="24"/>
          <w:szCs w:val="24"/>
        </w:rPr>
        <w:t>(nebereikalinga</w:t>
      </w:r>
      <w:r w:rsidR="00107BAD" w:rsidRPr="00107BAD">
        <w:rPr>
          <w:rFonts w:ascii="Times New Roman" w:hAnsi="Times New Roman"/>
          <w:sz w:val="24"/>
          <w:szCs w:val="24"/>
        </w:rPr>
        <w:t>s savivaldybės tarybos pritarimas balsuojant)</w:t>
      </w:r>
      <w:r w:rsidR="00202117" w:rsidRPr="00107BAD">
        <w:rPr>
          <w:rFonts w:ascii="Times New Roman" w:hAnsi="Times New Roman"/>
          <w:sz w:val="24"/>
          <w:szCs w:val="24"/>
        </w:rPr>
        <w:t xml:space="preserve"> </w:t>
      </w:r>
      <w:r w:rsidR="00B77620" w:rsidRPr="00107BAD">
        <w:rPr>
          <w:rFonts w:ascii="Times New Roman" w:hAnsi="Times New Roman"/>
          <w:sz w:val="24"/>
          <w:szCs w:val="24"/>
        </w:rPr>
        <w:t>Kontrolės komit</w:t>
      </w:r>
      <w:r w:rsidR="00202117" w:rsidRPr="00107BAD">
        <w:rPr>
          <w:rFonts w:ascii="Times New Roman" w:hAnsi="Times New Roman"/>
          <w:sz w:val="24"/>
          <w:szCs w:val="24"/>
        </w:rPr>
        <w:t>eto</w:t>
      </w:r>
      <w:r w:rsidR="00B77620" w:rsidRPr="00107BAD">
        <w:rPr>
          <w:rFonts w:ascii="Times New Roman" w:hAnsi="Times New Roman"/>
          <w:sz w:val="24"/>
          <w:szCs w:val="24"/>
        </w:rPr>
        <w:t xml:space="preserve"> ir Etikos </w:t>
      </w:r>
      <w:r w:rsidR="00202117" w:rsidRPr="00107BAD">
        <w:rPr>
          <w:rFonts w:ascii="Times New Roman" w:hAnsi="Times New Roman"/>
          <w:sz w:val="24"/>
          <w:szCs w:val="24"/>
        </w:rPr>
        <w:t>bei</w:t>
      </w:r>
      <w:r w:rsidR="00B77620" w:rsidRPr="00107BAD">
        <w:rPr>
          <w:rFonts w:ascii="Times New Roman" w:hAnsi="Times New Roman"/>
          <w:sz w:val="24"/>
          <w:szCs w:val="24"/>
        </w:rPr>
        <w:t xml:space="preserve"> Antikorupcijos komisijų pirmini</w:t>
      </w:r>
      <w:r w:rsidR="00202117" w:rsidRPr="00107BAD">
        <w:rPr>
          <w:rFonts w:ascii="Times New Roman" w:hAnsi="Times New Roman"/>
          <w:sz w:val="24"/>
          <w:szCs w:val="24"/>
        </w:rPr>
        <w:t xml:space="preserve">nkus. </w:t>
      </w:r>
      <w:r w:rsidR="003E28D6" w:rsidRPr="00F75433">
        <w:rPr>
          <w:rFonts w:ascii="Times New Roman" w:hAnsi="Times New Roman"/>
          <w:sz w:val="24"/>
          <w:szCs w:val="24"/>
        </w:rPr>
        <w:t xml:space="preserve">Numatyta, kad opozicijai šių stuktūrų pirmininkų nedelegavus per 2 mėnesius, juos skiria savivaldybės taryba mero teikimu. </w:t>
      </w:r>
      <w:r w:rsidR="005C035E" w:rsidRPr="00F75433">
        <w:rPr>
          <w:rFonts w:ascii="Times New Roman" w:hAnsi="Times New Roman"/>
          <w:sz w:val="24"/>
          <w:szCs w:val="24"/>
        </w:rPr>
        <w:t>Sistemiškai p</w:t>
      </w:r>
      <w:r w:rsidR="003E28D6" w:rsidRPr="00F75433">
        <w:rPr>
          <w:rFonts w:ascii="Times New Roman" w:hAnsi="Times New Roman"/>
          <w:sz w:val="24"/>
          <w:szCs w:val="24"/>
        </w:rPr>
        <w:t xml:space="preserve">atikslinta </w:t>
      </w:r>
      <w:r w:rsidR="005C035E" w:rsidRPr="00F75433">
        <w:rPr>
          <w:rFonts w:ascii="Times New Roman" w:hAnsi="Times New Roman"/>
          <w:sz w:val="24"/>
          <w:szCs w:val="24"/>
        </w:rPr>
        <w:t>ir asmenų atšaukimo</w:t>
      </w:r>
      <w:r w:rsidR="003E28D6" w:rsidRPr="00F75433">
        <w:rPr>
          <w:rFonts w:ascii="Times New Roman" w:hAnsi="Times New Roman"/>
          <w:sz w:val="24"/>
          <w:szCs w:val="24"/>
        </w:rPr>
        <w:t xml:space="preserve"> iš šių </w:t>
      </w:r>
      <w:r w:rsidR="00F75433">
        <w:rPr>
          <w:rFonts w:ascii="Times New Roman" w:hAnsi="Times New Roman"/>
          <w:sz w:val="24"/>
          <w:szCs w:val="24"/>
        </w:rPr>
        <w:t>pareigų</w:t>
      </w:r>
      <w:r w:rsidR="003E28D6" w:rsidRPr="00F75433">
        <w:rPr>
          <w:rFonts w:ascii="Times New Roman" w:hAnsi="Times New Roman"/>
          <w:sz w:val="24"/>
          <w:szCs w:val="24"/>
        </w:rPr>
        <w:t xml:space="preserve"> </w:t>
      </w:r>
      <w:r w:rsidR="008C03A1" w:rsidRPr="00F75433">
        <w:rPr>
          <w:rFonts w:ascii="Times New Roman" w:hAnsi="Times New Roman"/>
          <w:sz w:val="24"/>
          <w:szCs w:val="24"/>
        </w:rPr>
        <w:t xml:space="preserve">tvarka. </w:t>
      </w:r>
    </w:p>
    <w:p w14:paraId="27905EBF" w14:textId="207C2182" w:rsidR="00FB3DE0" w:rsidRPr="00051F5E" w:rsidRDefault="00FB3DE0" w:rsidP="00AD233C">
      <w:pPr>
        <w:spacing w:after="0" w:line="240" w:lineRule="auto"/>
        <w:ind w:firstLine="709"/>
        <w:jc w:val="both"/>
        <w:rPr>
          <w:rFonts w:ascii="Times New Roman" w:hAnsi="Times New Roman"/>
          <w:sz w:val="24"/>
          <w:szCs w:val="24"/>
        </w:rPr>
      </w:pPr>
      <w:r w:rsidRPr="00051F5E">
        <w:rPr>
          <w:rFonts w:ascii="Times New Roman" w:hAnsi="Times New Roman"/>
          <w:sz w:val="24"/>
          <w:szCs w:val="24"/>
        </w:rPr>
        <w:t xml:space="preserve">Įstatymo projekte taip pat </w:t>
      </w:r>
      <w:r w:rsidR="00F75433">
        <w:rPr>
          <w:rFonts w:ascii="Times New Roman" w:hAnsi="Times New Roman"/>
          <w:sz w:val="24"/>
          <w:szCs w:val="24"/>
        </w:rPr>
        <w:t>numatyta</w:t>
      </w:r>
      <w:r w:rsidRPr="00051F5E">
        <w:rPr>
          <w:rFonts w:ascii="Times New Roman" w:hAnsi="Times New Roman"/>
          <w:sz w:val="24"/>
          <w:szCs w:val="24"/>
        </w:rPr>
        <w:t>, kad ne savivaldybės taryba, o ne mažiau kaip 1/2 visų savivaldybės tarybos narių galėtų pateikti nepasitikėjimo savivaldybės admini</w:t>
      </w:r>
      <w:r w:rsidR="00D00A20" w:rsidRPr="00051F5E">
        <w:rPr>
          <w:rFonts w:ascii="Times New Roman" w:hAnsi="Times New Roman"/>
          <w:sz w:val="24"/>
          <w:szCs w:val="24"/>
        </w:rPr>
        <w:t>stracijos direktoriumi motyvus. T</w:t>
      </w:r>
      <w:r w:rsidR="002B1145" w:rsidRPr="00051F5E">
        <w:rPr>
          <w:rFonts w:ascii="Times New Roman" w:hAnsi="Times New Roman"/>
          <w:sz w:val="24"/>
          <w:szCs w:val="24"/>
        </w:rPr>
        <w:t xml:space="preserve">aip Vietos </w:t>
      </w:r>
      <w:r w:rsidR="002B1145" w:rsidRPr="00F75433">
        <w:rPr>
          <w:rFonts w:ascii="Times New Roman" w:hAnsi="Times New Roman"/>
          <w:sz w:val="24"/>
          <w:szCs w:val="24"/>
        </w:rPr>
        <w:t>savival</w:t>
      </w:r>
      <w:r w:rsidR="00F75433" w:rsidRPr="00F75433">
        <w:rPr>
          <w:rFonts w:ascii="Times New Roman" w:hAnsi="Times New Roman"/>
          <w:sz w:val="24"/>
          <w:szCs w:val="24"/>
        </w:rPr>
        <w:t>d</w:t>
      </w:r>
      <w:r w:rsidR="002B1145" w:rsidRPr="00F75433">
        <w:rPr>
          <w:rFonts w:ascii="Times New Roman" w:hAnsi="Times New Roman"/>
          <w:sz w:val="24"/>
          <w:szCs w:val="24"/>
        </w:rPr>
        <w:t>os</w:t>
      </w:r>
      <w:r w:rsidR="002B1145" w:rsidRPr="00051F5E">
        <w:rPr>
          <w:rFonts w:ascii="Times New Roman" w:hAnsi="Times New Roman"/>
          <w:sz w:val="24"/>
          <w:szCs w:val="24"/>
        </w:rPr>
        <w:t xml:space="preserve"> įstatymas yra </w:t>
      </w:r>
      <w:r w:rsidR="002B1145" w:rsidRPr="00F75433">
        <w:rPr>
          <w:rFonts w:ascii="Times New Roman" w:hAnsi="Times New Roman"/>
          <w:sz w:val="24"/>
          <w:szCs w:val="24"/>
        </w:rPr>
        <w:t>suderinam</w:t>
      </w:r>
      <w:r w:rsidR="00F75433">
        <w:rPr>
          <w:rFonts w:ascii="Times New Roman" w:hAnsi="Times New Roman"/>
          <w:sz w:val="24"/>
          <w:szCs w:val="24"/>
        </w:rPr>
        <w:t>a</w:t>
      </w:r>
      <w:r w:rsidR="002B1145" w:rsidRPr="00F75433">
        <w:rPr>
          <w:rFonts w:ascii="Times New Roman" w:hAnsi="Times New Roman"/>
          <w:sz w:val="24"/>
          <w:szCs w:val="24"/>
        </w:rPr>
        <w:t>s</w:t>
      </w:r>
      <w:r w:rsidR="002B1145" w:rsidRPr="00051F5E">
        <w:rPr>
          <w:rFonts w:ascii="Times New Roman" w:hAnsi="Times New Roman"/>
          <w:sz w:val="24"/>
          <w:szCs w:val="24"/>
        </w:rPr>
        <w:t xml:space="preserve"> su V</w:t>
      </w:r>
      <w:r w:rsidRPr="00051F5E">
        <w:rPr>
          <w:rFonts w:ascii="Times New Roman" w:hAnsi="Times New Roman"/>
          <w:sz w:val="24"/>
          <w:szCs w:val="24"/>
        </w:rPr>
        <w:t>alstybės tarnybos įstatymo nuostatomis dėl tarnybinių nusižengimų tyrimo ir nuobaudų skyrimo.</w:t>
      </w:r>
    </w:p>
    <w:p w14:paraId="20F74838" w14:textId="5A14ADFB" w:rsidR="00FB3DE0" w:rsidRPr="00051F5E" w:rsidRDefault="00FB3DE0" w:rsidP="00AD233C">
      <w:pPr>
        <w:spacing w:after="0" w:line="240" w:lineRule="auto"/>
        <w:ind w:firstLine="709"/>
        <w:jc w:val="both"/>
        <w:rPr>
          <w:rFonts w:ascii="Times New Roman" w:hAnsi="Times New Roman"/>
          <w:sz w:val="24"/>
          <w:szCs w:val="24"/>
        </w:rPr>
      </w:pPr>
      <w:r w:rsidRPr="00051F5E">
        <w:rPr>
          <w:rFonts w:ascii="Times New Roman" w:hAnsi="Times New Roman"/>
          <w:sz w:val="24"/>
          <w:szCs w:val="24"/>
        </w:rPr>
        <w:t xml:space="preserve">Įstatymo projektu </w:t>
      </w:r>
      <w:r w:rsidR="00F75433">
        <w:rPr>
          <w:rFonts w:ascii="Times New Roman" w:hAnsi="Times New Roman"/>
          <w:sz w:val="24"/>
          <w:szCs w:val="24"/>
        </w:rPr>
        <w:t xml:space="preserve">aiškiai </w:t>
      </w:r>
      <w:r w:rsidRPr="00051F5E">
        <w:rPr>
          <w:rFonts w:ascii="Times New Roman" w:hAnsi="Times New Roman"/>
          <w:sz w:val="24"/>
          <w:szCs w:val="24"/>
        </w:rPr>
        <w:t xml:space="preserve">nustatyta, kad savivaldybės taryba nustato kainas ir tarifus už savivaldybės valdomų įmonių teikiamas atlygintinas </w:t>
      </w:r>
      <w:r w:rsidRPr="006A091E">
        <w:rPr>
          <w:rFonts w:ascii="Times New Roman" w:hAnsi="Times New Roman"/>
          <w:sz w:val="24"/>
          <w:szCs w:val="24"/>
        </w:rPr>
        <w:t>viešąsias</w:t>
      </w:r>
      <w:r w:rsidRPr="00051F5E">
        <w:rPr>
          <w:rFonts w:ascii="Times New Roman" w:hAnsi="Times New Roman"/>
          <w:sz w:val="24"/>
          <w:szCs w:val="24"/>
        </w:rPr>
        <w:t xml:space="preserve"> paslaugas.</w:t>
      </w:r>
    </w:p>
    <w:p w14:paraId="7058AF6D" w14:textId="5AF5A940" w:rsidR="002B1145" w:rsidRDefault="002B1145" w:rsidP="00AD233C">
      <w:pPr>
        <w:spacing w:after="0" w:line="240" w:lineRule="auto"/>
        <w:ind w:firstLine="709"/>
        <w:jc w:val="both"/>
        <w:rPr>
          <w:rFonts w:ascii="Times New Roman" w:hAnsi="Times New Roman"/>
          <w:sz w:val="24"/>
          <w:szCs w:val="24"/>
        </w:rPr>
      </w:pPr>
      <w:r w:rsidRPr="00051F5E">
        <w:rPr>
          <w:rFonts w:ascii="Times New Roman" w:hAnsi="Times New Roman"/>
          <w:sz w:val="24"/>
          <w:szCs w:val="24"/>
        </w:rPr>
        <w:t>Įstatymo projekte pat</w:t>
      </w:r>
      <w:r w:rsidR="0013639C">
        <w:rPr>
          <w:rFonts w:ascii="Times New Roman" w:hAnsi="Times New Roman"/>
          <w:sz w:val="24"/>
          <w:szCs w:val="24"/>
        </w:rPr>
        <w:t xml:space="preserve">ikslintos </w:t>
      </w:r>
      <w:r w:rsidR="0013639C" w:rsidRPr="00051F5E">
        <w:rPr>
          <w:rFonts w:ascii="Times New Roman" w:hAnsi="Times New Roman"/>
          <w:sz w:val="24"/>
          <w:szCs w:val="24"/>
        </w:rPr>
        <w:t>socialinės garantijos</w:t>
      </w:r>
      <w:r w:rsidR="00051F5E">
        <w:rPr>
          <w:rFonts w:ascii="Times New Roman" w:hAnsi="Times New Roman"/>
          <w:sz w:val="24"/>
          <w:szCs w:val="24"/>
        </w:rPr>
        <w:t xml:space="preserve"> asmenims, vietos savivaldos institucijose užimantiems tam tikras pareigas</w:t>
      </w:r>
      <w:r w:rsidR="0013639C" w:rsidRPr="00051F5E">
        <w:rPr>
          <w:rFonts w:ascii="Times New Roman" w:hAnsi="Times New Roman"/>
          <w:sz w:val="24"/>
          <w:szCs w:val="24"/>
        </w:rPr>
        <w:t>.</w:t>
      </w:r>
      <w:r w:rsidRPr="00051F5E">
        <w:rPr>
          <w:rFonts w:ascii="Times New Roman" w:hAnsi="Times New Roman"/>
          <w:sz w:val="24"/>
          <w:szCs w:val="24"/>
        </w:rPr>
        <w:t xml:space="preserve"> Merams ir merų pavaduotojams </w:t>
      </w:r>
      <w:r w:rsidR="00051F5E">
        <w:rPr>
          <w:rFonts w:ascii="Times New Roman" w:hAnsi="Times New Roman"/>
          <w:sz w:val="24"/>
          <w:szCs w:val="24"/>
        </w:rPr>
        <w:t>suteikiamos tokios</w:t>
      </w:r>
      <w:r w:rsidRPr="00051F5E">
        <w:rPr>
          <w:rFonts w:ascii="Times New Roman" w:hAnsi="Times New Roman"/>
          <w:sz w:val="24"/>
          <w:szCs w:val="24"/>
        </w:rPr>
        <w:t xml:space="preserve"> pat </w:t>
      </w:r>
      <w:r w:rsidRPr="00F75433">
        <w:rPr>
          <w:rFonts w:ascii="Times New Roman" w:hAnsi="Times New Roman"/>
          <w:sz w:val="24"/>
          <w:szCs w:val="24"/>
        </w:rPr>
        <w:t>tikslin</w:t>
      </w:r>
      <w:r w:rsidR="006A091E">
        <w:rPr>
          <w:rFonts w:ascii="Times New Roman" w:hAnsi="Times New Roman"/>
          <w:sz w:val="24"/>
          <w:szCs w:val="24"/>
        </w:rPr>
        <w:t>ė</w:t>
      </w:r>
      <w:r w:rsidRPr="00F75433">
        <w:rPr>
          <w:rFonts w:ascii="Times New Roman" w:hAnsi="Times New Roman"/>
          <w:sz w:val="24"/>
          <w:szCs w:val="24"/>
        </w:rPr>
        <w:t>s</w:t>
      </w:r>
      <w:r w:rsidRPr="00051F5E">
        <w:rPr>
          <w:rFonts w:ascii="Times New Roman" w:hAnsi="Times New Roman"/>
          <w:sz w:val="24"/>
          <w:szCs w:val="24"/>
        </w:rPr>
        <w:t xml:space="preserve"> atostogos, kaip ir Vyriausybės nariams, </w:t>
      </w:r>
      <w:r w:rsidR="00545EF0">
        <w:rPr>
          <w:rFonts w:ascii="Times New Roman" w:hAnsi="Times New Roman"/>
          <w:sz w:val="24"/>
          <w:szCs w:val="24"/>
        </w:rPr>
        <w:t>numatoma teisė</w:t>
      </w:r>
      <w:r w:rsidRPr="00051F5E">
        <w:rPr>
          <w:rFonts w:ascii="Times New Roman" w:hAnsi="Times New Roman"/>
          <w:sz w:val="24"/>
          <w:szCs w:val="24"/>
        </w:rPr>
        <w:t xml:space="preserve"> į lengvatas asmenims, auginatiems vaikus</w:t>
      </w:r>
      <w:r w:rsidR="00661C41" w:rsidRPr="00F75433">
        <w:rPr>
          <w:rFonts w:ascii="Times New Roman" w:hAnsi="Times New Roman"/>
          <w:sz w:val="24"/>
          <w:szCs w:val="24"/>
        </w:rPr>
        <w:t xml:space="preserve"> ir</w:t>
      </w:r>
      <w:r w:rsidRPr="00051F5E">
        <w:rPr>
          <w:rFonts w:ascii="Times New Roman" w:hAnsi="Times New Roman"/>
          <w:sz w:val="24"/>
          <w:szCs w:val="24"/>
        </w:rPr>
        <w:t xml:space="preserve"> </w:t>
      </w:r>
      <w:r w:rsidR="00545EF0">
        <w:rPr>
          <w:rFonts w:ascii="Times New Roman" w:hAnsi="Times New Roman"/>
          <w:sz w:val="24"/>
          <w:szCs w:val="24"/>
        </w:rPr>
        <w:t>teisė</w:t>
      </w:r>
      <w:r w:rsidRPr="00051F5E">
        <w:rPr>
          <w:rFonts w:ascii="Times New Roman" w:hAnsi="Times New Roman"/>
          <w:sz w:val="24"/>
          <w:szCs w:val="24"/>
        </w:rPr>
        <w:t xml:space="preserve"> į le</w:t>
      </w:r>
      <w:r>
        <w:rPr>
          <w:rFonts w:ascii="Times New Roman" w:hAnsi="Times New Roman"/>
          <w:sz w:val="24"/>
          <w:szCs w:val="24"/>
        </w:rPr>
        <w:t>ngvatas neįgaliems darbuotojams</w:t>
      </w:r>
      <w:r w:rsidRPr="00051F5E">
        <w:rPr>
          <w:rFonts w:ascii="Times New Roman" w:hAnsi="Times New Roman"/>
          <w:sz w:val="24"/>
          <w:szCs w:val="24"/>
        </w:rPr>
        <w:t>.</w:t>
      </w:r>
      <w:r w:rsidR="0013639C" w:rsidRPr="00051F5E">
        <w:rPr>
          <w:rFonts w:ascii="Times New Roman" w:hAnsi="Times New Roman"/>
          <w:sz w:val="24"/>
          <w:szCs w:val="24"/>
        </w:rPr>
        <w:t xml:space="preserve"> Nustatoma, kad savivaldybės tarybos sudaromų komisijų ir komitetų nariai, kurie nėra savivaldybės tarybos nariai, komisijų posėdžių metu atleidžiami nuo tiesioginio darbo ar pareigų bet kurioje įstaigoje</w:t>
      </w:r>
      <w:r w:rsidR="006A091E">
        <w:rPr>
          <w:rFonts w:ascii="Times New Roman" w:hAnsi="Times New Roman"/>
          <w:sz w:val="24"/>
          <w:szCs w:val="24"/>
        </w:rPr>
        <w:t xml:space="preserve"> ar</w:t>
      </w:r>
      <w:r w:rsidR="0013639C" w:rsidRPr="00051F5E">
        <w:rPr>
          <w:rFonts w:ascii="Times New Roman" w:hAnsi="Times New Roman"/>
          <w:sz w:val="24"/>
          <w:szCs w:val="24"/>
        </w:rPr>
        <w:t xml:space="preserve"> įmonėje išsaugant jiems darbo vietą. Tikslinamas </w:t>
      </w:r>
      <w:r w:rsidR="00545EF0">
        <w:rPr>
          <w:rFonts w:ascii="Times New Roman" w:hAnsi="Times New Roman"/>
          <w:sz w:val="24"/>
          <w:szCs w:val="24"/>
        </w:rPr>
        <w:t xml:space="preserve">šių asmenų </w:t>
      </w:r>
      <w:r w:rsidR="0013639C" w:rsidRPr="00051F5E">
        <w:rPr>
          <w:rFonts w:ascii="Times New Roman" w:hAnsi="Times New Roman"/>
          <w:sz w:val="24"/>
          <w:szCs w:val="24"/>
        </w:rPr>
        <w:t>darbo ap</w:t>
      </w:r>
      <w:r w:rsidR="006B2FC2">
        <w:rPr>
          <w:rFonts w:ascii="Times New Roman" w:hAnsi="Times New Roman"/>
          <w:sz w:val="24"/>
          <w:szCs w:val="24"/>
        </w:rPr>
        <w:t>m</w:t>
      </w:r>
      <w:r w:rsidR="0013639C" w:rsidRPr="00051F5E">
        <w:rPr>
          <w:rFonts w:ascii="Times New Roman" w:hAnsi="Times New Roman"/>
          <w:sz w:val="24"/>
          <w:szCs w:val="24"/>
        </w:rPr>
        <w:t xml:space="preserve">okėjimo nuostatos. </w:t>
      </w:r>
    </w:p>
    <w:p w14:paraId="062AFD0E" w14:textId="24ABFA21" w:rsidR="00C81790" w:rsidRPr="00F75433" w:rsidRDefault="006B2FC2" w:rsidP="00AD233C">
      <w:pPr>
        <w:spacing w:after="0" w:line="240" w:lineRule="auto"/>
        <w:ind w:firstLine="709"/>
        <w:jc w:val="both"/>
        <w:rPr>
          <w:rFonts w:ascii="Times New Roman" w:hAnsi="Times New Roman"/>
          <w:sz w:val="24"/>
          <w:szCs w:val="24"/>
        </w:rPr>
      </w:pPr>
      <w:r>
        <w:rPr>
          <w:rFonts w:ascii="Times New Roman" w:hAnsi="Times New Roman"/>
          <w:sz w:val="24"/>
          <w:szCs w:val="24"/>
        </w:rPr>
        <w:t>Įstatymo projektas</w:t>
      </w:r>
      <w:r w:rsidRPr="00F75433">
        <w:rPr>
          <w:rFonts w:ascii="Times New Roman" w:hAnsi="Times New Roman"/>
          <w:sz w:val="24"/>
          <w:szCs w:val="24"/>
        </w:rPr>
        <w:t xml:space="preserve"> </w:t>
      </w:r>
      <w:r w:rsidR="00661C41" w:rsidRPr="00F75433">
        <w:rPr>
          <w:rFonts w:ascii="Times New Roman" w:hAnsi="Times New Roman"/>
          <w:sz w:val="24"/>
          <w:szCs w:val="24"/>
        </w:rPr>
        <w:t>taip pat</w:t>
      </w:r>
      <w:r>
        <w:rPr>
          <w:rFonts w:ascii="Times New Roman" w:hAnsi="Times New Roman"/>
          <w:sz w:val="24"/>
          <w:szCs w:val="24"/>
        </w:rPr>
        <w:t xml:space="preserve"> patobulintas Komiteto inic</w:t>
      </w:r>
      <w:r w:rsidR="003E10DB">
        <w:rPr>
          <w:rFonts w:ascii="Times New Roman" w:hAnsi="Times New Roman"/>
          <w:sz w:val="24"/>
          <w:szCs w:val="24"/>
        </w:rPr>
        <w:t>i</w:t>
      </w:r>
      <w:r>
        <w:rPr>
          <w:rFonts w:ascii="Times New Roman" w:hAnsi="Times New Roman"/>
          <w:sz w:val="24"/>
          <w:szCs w:val="24"/>
        </w:rPr>
        <w:t>atyva</w:t>
      </w:r>
      <w:r w:rsidR="003E10DB" w:rsidRPr="00F75433">
        <w:rPr>
          <w:rFonts w:ascii="Times New Roman" w:hAnsi="Times New Roman"/>
          <w:sz w:val="24"/>
          <w:szCs w:val="24"/>
        </w:rPr>
        <w:t xml:space="preserve"> numatant</w:t>
      </w:r>
      <w:r>
        <w:rPr>
          <w:rFonts w:ascii="Times New Roman" w:hAnsi="Times New Roman"/>
          <w:sz w:val="24"/>
          <w:szCs w:val="24"/>
        </w:rPr>
        <w:t xml:space="preserve">: </w:t>
      </w:r>
      <w:r w:rsidRPr="00F75433">
        <w:rPr>
          <w:rFonts w:ascii="Times New Roman" w:hAnsi="Times New Roman"/>
          <w:sz w:val="24"/>
          <w:szCs w:val="24"/>
        </w:rPr>
        <w:t>1) pareigą su savivaldybi</w:t>
      </w:r>
      <w:r>
        <w:rPr>
          <w:rFonts w:ascii="Times New Roman" w:hAnsi="Times New Roman"/>
          <w:sz w:val="24"/>
          <w:szCs w:val="24"/>
        </w:rPr>
        <w:t>ų</w:t>
      </w:r>
      <w:r w:rsidRPr="00F75433">
        <w:rPr>
          <w:rFonts w:ascii="Times New Roman" w:hAnsi="Times New Roman"/>
          <w:sz w:val="24"/>
          <w:szCs w:val="24"/>
        </w:rPr>
        <w:t xml:space="preserve"> tarybų sprendimų projektais teikti tam tikro turinio aiškinamuosius raštus; 2) kad savivaldybės taryboje sprendimai būtų svarstomi tik juos apsvarsčius komitetuose pagal įgaliojimus; </w:t>
      </w:r>
      <w:r w:rsidR="00C81790" w:rsidRPr="00F75433">
        <w:rPr>
          <w:rFonts w:ascii="Times New Roman" w:hAnsi="Times New Roman"/>
          <w:sz w:val="24"/>
          <w:szCs w:val="24"/>
        </w:rPr>
        <w:t xml:space="preserve">3) </w:t>
      </w:r>
      <w:r w:rsidR="00C81790" w:rsidRPr="003E10DB">
        <w:rPr>
          <w:rFonts w:ascii="Times New Roman" w:hAnsi="Times New Roman"/>
          <w:bCs/>
          <w:sz w:val="24"/>
          <w:szCs w:val="24"/>
        </w:rPr>
        <w:t>į</w:t>
      </w:r>
      <w:r w:rsidR="003E10DB">
        <w:rPr>
          <w:rFonts w:ascii="Times New Roman" w:hAnsi="Times New Roman"/>
          <w:bCs/>
          <w:sz w:val="24"/>
          <w:szCs w:val="24"/>
        </w:rPr>
        <w:t>tvirtinant</w:t>
      </w:r>
      <w:r w:rsidR="00C81790" w:rsidRPr="003E10DB">
        <w:rPr>
          <w:rFonts w:ascii="Times New Roman" w:hAnsi="Times New Roman"/>
          <w:bCs/>
          <w:sz w:val="24"/>
          <w:szCs w:val="24"/>
        </w:rPr>
        <w:t xml:space="preserve"> komiteto ir komisijos  pirmininko teisę gauti įgaliojimams vykdyti reikalingą informaciją iš valstybės ar savivaldybės institucijų, įstaigų ir valstybės ar savivaldybės valdomų įmonių; </w:t>
      </w:r>
      <w:r w:rsidR="00C81790" w:rsidRPr="00F75433">
        <w:rPr>
          <w:rFonts w:ascii="Times New Roman" w:hAnsi="Times New Roman"/>
          <w:sz w:val="24"/>
          <w:szCs w:val="24"/>
        </w:rPr>
        <w:t xml:space="preserve">4) </w:t>
      </w:r>
      <w:r w:rsidR="003E10DB" w:rsidRPr="003E10DB">
        <w:rPr>
          <w:rFonts w:ascii="Times New Roman" w:hAnsi="Times New Roman"/>
          <w:bCs/>
          <w:sz w:val="24"/>
          <w:szCs w:val="24"/>
        </w:rPr>
        <w:t>į</w:t>
      </w:r>
      <w:r w:rsidR="003E10DB" w:rsidRPr="00F75433">
        <w:rPr>
          <w:rFonts w:ascii="Times New Roman" w:hAnsi="Times New Roman"/>
          <w:sz w:val="24"/>
          <w:szCs w:val="24"/>
        </w:rPr>
        <w:t xml:space="preserve">galiojimą </w:t>
      </w:r>
      <w:r w:rsidR="00C81790" w:rsidRPr="00F75433">
        <w:rPr>
          <w:rFonts w:ascii="Times New Roman" w:hAnsi="Times New Roman"/>
          <w:sz w:val="24"/>
          <w:szCs w:val="24"/>
        </w:rPr>
        <w:t xml:space="preserve">Antikorupcijos komisijai </w:t>
      </w:r>
      <w:r w:rsidR="00C81790" w:rsidRPr="003E10DB">
        <w:rPr>
          <w:rFonts w:ascii="Times New Roman" w:hAnsi="Times New Roman"/>
          <w:bCs/>
          <w:sz w:val="24"/>
          <w:szCs w:val="24"/>
        </w:rPr>
        <w:t xml:space="preserve">analizuoti savivaldybės </w:t>
      </w:r>
      <w:r w:rsidR="003E10DB">
        <w:rPr>
          <w:rFonts w:ascii="Times New Roman" w:hAnsi="Times New Roman"/>
          <w:bCs/>
          <w:sz w:val="24"/>
          <w:szCs w:val="24"/>
        </w:rPr>
        <w:t xml:space="preserve">juridinių asmenų </w:t>
      </w:r>
      <w:r w:rsidR="00C81790" w:rsidRPr="003E10DB">
        <w:rPr>
          <w:rFonts w:ascii="Times New Roman" w:hAnsi="Times New Roman"/>
          <w:bCs/>
          <w:sz w:val="24"/>
          <w:szCs w:val="24"/>
        </w:rPr>
        <w:t>atliktus viešuosius pirkimus ir</w:t>
      </w:r>
      <w:r w:rsidR="003E10DB" w:rsidRPr="003E10DB">
        <w:rPr>
          <w:rFonts w:ascii="Times New Roman" w:hAnsi="Times New Roman"/>
          <w:bCs/>
          <w:sz w:val="24"/>
          <w:szCs w:val="24"/>
        </w:rPr>
        <w:t xml:space="preserve"> </w:t>
      </w:r>
      <w:r w:rsidR="00C81790" w:rsidRPr="003E10DB">
        <w:rPr>
          <w:rFonts w:ascii="Times New Roman" w:hAnsi="Times New Roman"/>
          <w:bCs/>
          <w:sz w:val="24"/>
          <w:szCs w:val="24"/>
        </w:rPr>
        <w:t xml:space="preserve">apie galimus korupcijos atvejus </w:t>
      </w:r>
      <w:r w:rsidR="003E10DB" w:rsidRPr="003E10DB">
        <w:rPr>
          <w:rFonts w:ascii="Times New Roman" w:hAnsi="Times New Roman"/>
          <w:bCs/>
          <w:sz w:val="24"/>
          <w:szCs w:val="24"/>
        </w:rPr>
        <w:t>informuoti</w:t>
      </w:r>
      <w:r w:rsidR="00C81790" w:rsidRPr="003E10DB">
        <w:rPr>
          <w:rFonts w:ascii="Times New Roman" w:hAnsi="Times New Roman"/>
          <w:bCs/>
          <w:sz w:val="24"/>
          <w:szCs w:val="24"/>
        </w:rPr>
        <w:t xml:space="preserve"> savivaldybės tarybą ir kompetentingas institucijas ar įstaigas;</w:t>
      </w:r>
      <w:r w:rsidR="00A21D57">
        <w:rPr>
          <w:rFonts w:ascii="Times New Roman" w:hAnsi="Times New Roman"/>
          <w:bCs/>
          <w:sz w:val="24"/>
          <w:szCs w:val="24"/>
        </w:rPr>
        <w:t xml:space="preserve"> </w:t>
      </w:r>
      <w:r w:rsidR="00A21D57" w:rsidRPr="00F75433">
        <w:rPr>
          <w:rFonts w:ascii="Times New Roman" w:hAnsi="Times New Roman"/>
          <w:sz w:val="24"/>
          <w:szCs w:val="24"/>
        </w:rPr>
        <w:t xml:space="preserve">5) kad informacija apie asmenį, mero </w:t>
      </w:r>
      <w:r w:rsidR="00041E4C" w:rsidRPr="00F75433">
        <w:rPr>
          <w:rFonts w:ascii="Times New Roman" w:hAnsi="Times New Roman"/>
          <w:sz w:val="24"/>
          <w:szCs w:val="24"/>
        </w:rPr>
        <w:t xml:space="preserve">ar savivaldybės tarybos nario </w:t>
      </w:r>
      <w:r w:rsidR="00A21D57" w:rsidRPr="00F75433">
        <w:rPr>
          <w:rFonts w:ascii="Times New Roman" w:hAnsi="Times New Roman"/>
          <w:sz w:val="24"/>
          <w:szCs w:val="24"/>
        </w:rPr>
        <w:t>paskirtą jo visuomeniniu konsultantu (asmens vardas, pavardė, paskyrimo ir atšaukimo datos), nedelsiant paskelbiama savivaldybės interneto svetainėje</w:t>
      </w:r>
      <w:r w:rsidR="00661C41" w:rsidRPr="00F75433">
        <w:rPr>
          <w:rFonts w:ascii="Times New Roman" w:hAnsi="Times New Roman"/>
          <w:bCs/>
          <w:sz w:val="24"/>
          <w:szCs w:val="24"/>
        </w:rPr>
        <w:t xml:space="preserve">; </w:t>
      </w:r>
      <w:r w:rsidR="006A091E">
        <w:rPr>
          <w:rFonts w:ascii="Times New Roman" w:hAnsi="Times New Roman"/>
          <w:bCs/>
          <w:sz w:val="24"/>
          <w:szCs w:val="24"/>
        </w:rPr>
        <w:t xml:space="preserve">ir </w:t>
      </w:r>
      <w:r w:rsidR="00661C41" w:rsidRPr="00F75433">
        <w:rPr>
          <w:rFonts w:ascii="Times New Roman" w:hAnsi="Times New Roman"/>
          <w:bCs/>
          <w:sz w:val="24"/>
          <w:szCs w:val="24"/>
        </w:rPr>
        <w:t>kt</w:t>
      </w:r>
      <w:r w:rsidR="00A21D57" w:rsidRPr="00F75433">
        <w:rPr>
          <w:rFonts w:ascii="Times New Roman" w:hAnsi="Times New Roman"/>
          <w:sz w:val="24"/>
          <w:szCs w:val="24"/>
        </w:rPr>
        <w:t>.</w:t>
      </w:r>
    </w:p>
    <w:p w14:paraId="511F11EE" w14:textId="77777777" w:rsidR="00F62248" w:rsidRPr="00715688" w:rsidRDefault="00F62248" w:rsidP="00F62248">
      <w:pPr>
        <w:spacing w:after="0" w:line="240" w:lineRule="auto"/>
        <w:ind w:firstLine="709"/>
        <w:jc w:val="both"/>
        <w:rPr>
          <w:rFonts w:ascii="Times New Roman" w:hAnsi="Times New Roman"/>
          <w:sz w:val="24"/>
          <w:szCs w:val="24"/>
        </w:rPr>
      </w:pPr>
      <w:r w:rsidRPr="00715688">
        <w:rPr>
          <w:rFonts w:ascii="Times New Roman" w:hAnsi="Times New Roman"/>
          <w:bCs/>
          <w:sz w:val="24"/>
          <w:szCs w:val="24"/>
        </w:rPr>
        <w:t xml:space="preserve">Įstatymas </w:t>
      </w:r>
      <w:r w:rsidRPr="00715688">
        <w:rPr>
          <w:rFonts w:ascii="Times New Roman" w:hAnsi="Times New Roman"/>
          <w:sz w:val="24"/>
          <w:szCs w:val="24"/>
        </w:rPr>
        <w:t xml:space="preserve">Nr. </w:t>
      </w:r>
      <w:hyperlink r:id="rId52" w:history="1">
        <w:r w:rsidRPr="00715688">
          <w:rPr>
            <w:rStyle w:val="Hipersaitas"/>
            <w:rFonts w:ascii="Times New Roman" w:hAnsi="Times New Roman"/>
            <w:sz w:val="24"/>
            <w:szCs w:val="24"/>
          </w:rPr>
          <w:t>XIII-3328</w:t>
        </w:r>
      </w:hyperlink>
      <w:r w:rsidRPr="00715688">
        <w:rPr>
          <w:rFonts w:ascii="Times New Roman" w:hAnsi="Times New Roman"/>
          <w:sz w:val="24"/>
          <w:szCs w:val="24"/>
        </w:rPr>
        <w:t xml:space="preserve"> </w:t>
      </w:r>
      <w:r w:rsidRPr="00715688">
        <w:rPr>
          <w:rFonts w:ascii="Times New Roman" w:hAnsi="Times New Roman"/>
          <w:bCs/>
          <w:sz w:val="24"/>
          <w:szCs w:val="24"/>
        </w:rPr>
        <w:t xml:space="preserve">Seime priimtas </w:t>
      </w:r>
      <w:r w:rsidRPr="00715688">
        <w:rPr>
          <w:rFonts w:ascii="Times New Roman" w:hAnsi="Times New Roman"/>
          <w:sz w:val="24"/>
          <w:szCs w:val="24"/>
        </w:rPr>
        <w:t xml:space="preserve">2020 m. spalio 15 d.. </w:t>
      </w:r>
    </w:p>
    <w:p w14:paraId="2FFFB19A" w14:textId="77777777" w:rsidR="00F62248" w:rsidRPr="00715688" w:rsidRDefault="00F62248" w:rsidP="00F62248">
      <w:pPr>
        <w:spacing w:after="0" w:line="240" w:lineRule="auto"/>
        <w:ind w:firstLine="709"/>
        <w:jc w:val="both"/>
        <w:rPr>
          <w:rFonts w:ascii="Times New Roman" w:eastAsia="Times New Roman" w:hAnsi="Times New Roman"/>
          <w:sz w:val="24"/>
          <w:szCs w:val="24"/>
          <w:lang w:eastAsia="lt-LT"/>
        </w:rPr>
      </w:pPr>
      <w:r w:rsidRPr="00715688">
        <w:rPr>
          <w:rFonts w:ascii="Times New Roman" w:eastAsiaTheme="minorHAnsi" w:hAnsi="Times New Roman"/>
          <w:sz w:val="24"/>
          <w:szCs w:val="24"/>
        </w:rPr>
        <w:t xml:space="preserve">Respublikos Prezidentas 2020 m. spalio 29 d. dekretu Nr. </w:t>
      </w:r>
      <w:hyperlink r:id="rId53" w:history="1">
        <w:r w:rsidRPr="00715688">
          <w:rPr>
            <w:rFonts w:ascii="Times New Roman" w:eastAsiaTheme="minorHAnsi" w:hAnsi="Times New Roman"/>
            <w:color w:val="0563C1" w:themeColor="hyperlink"/>
            <w:sz w:val="24"/>
            <w:szCs w:val="24"/>
            <w:u w:val="single"/>
          </w:rPr>
          <w:t>1K-426</w:t>
        </w:r>
      </w:hyperlink>
      <w:r w:rsidRPr="00715688">
        <w:rPr>
          <w:rFonts w:ascii="Times New Roman" w:eastAsiaTheme="minorHAnsi" w:hAnsi="Times New Roman"/>
          <w:sz w:val="24"/>
          <w:szCs w:val="24"/>
        </w:rPr>
        <w:t xml:space="preserve"> grąžino įstatymą Seimui ir pasiūlė jį tobulinti.</w:t>
      </w:r>
    </w:p>
    <w:p w14:paraId="7F4D2820" w14:textId="77777777" w:rsidR="00F62248" w:rsidRPr="00715688" w:rsidRDefault="00F62248" w:rsidP="00F62248">
      <w:pPr>
        <w:spacing w:after="0" w:line="240" w:lineRule="auto"/>
        <w:ind w:firstLine="709"/>
        <w:jc w:val="both"/>
        <w:rPr>
          <w:rFonts w:ascii="Times New Roman" w:eastAsia="Times New Roman" w:hAnsi="Times New Roman"/>
          <w:sz w:val="24"/>
          <w:szCs w:val="24"/>
          <w:lang w:eastAsia="lt-LT"/>
        </w:rPr>
      </w:pPr>
      <w:r w:rsidRPr="00715688">
        <w:rPr>
          <w:rFonts w:ascii="Times New Roman" w:eastAsia="Times New Roman" w:hAnsi="Times New Roman"/>
          <w:sz w:val="24"/>
          <w:szCs w:val="24"/>
          <w:lang w:eastAsia="lt-LT"/>
        </w:rPr>
        <w:t>Komitetas nepritarė Prezidento veto ir pasiūlė priimti įstatymą be pakeitimų. Seimas 2020 m. lapkričio 10 d. pritarė Prezidento veto ir priėmė įstatymą su visomis Prezidento teiktomis pataisomis.</w:t>
      </w:r>
    </w:p>
    <w:p w14:paraId="7B246596" w14:textId="7A4200A1" w:rsidR="00E81332" w:rsidRPr="00E04F8D" w:rsidRDefault="00E81332" w:rsidP="00E81332">
      <w:pPr>
        <w:spacing w:after="0" w:line="240" w:lineRule="auto"/>
        <w:ind w:firstLine="709"/>
        <w:jc w:val="both"/>
        <w:rPr>
          <w:rFonts w:ascii="Times New Roman" w:eastAsia="Times New Roman" w:hAnsi="Times New Roman"/>
          <w:sz w:val="24"/>
          <w:szCs w:val="24"/>
          <w:lang w:eastAsia="lt-LT"/>
        </w:rPr>
      </w:pPr>
    </w:p>
    <w:p w14:paraId="6CE25B1C" w14:textId="54E64278" w:rsidR="00E81332" w:rsidRDefault="00E81332" w:rsidP="00AD233C">
      <w:pPr>
        <w:spacing w:after="0" w:line="240" w:lineRule="auto"/>
        <w:ind w:firstLine="709"/>
        <w:jc w:val="both"/>
        <w:rPr>
          <w:rFonts w:ascii="Times New Roman" w:hAnsi="Times New Roman"/>
          <w:sz w:val="24"/>
          <w:szCs w:val="24"/>
        </w:rPr>
      </w:pPr>
    </w:p>
    <w:p w14:paraId="24173EE4" w14:textId="77777777" w:rsidR="00B65B4E" w:rsidRPr="00D715FB" w:rsidRDefault="00B65B4E" w:rsidP="00B65B4E">
      <w:pPr>
        <w:spacing w:after="0" w:line="240" w:lineRule="auto"/>
        <w:ind w:firstLine="709"/>
        <w:jc w:val="both"/>
        <w:rPr>
          <w:rFonts w:ascii="Times New Roman" w:eastAsia="Times New Roman" w:hAnsi="Times New Roman"/>
          <w:sz w:val="24"/>
          <w:szCs w:val="24"/>
          <w:lang w:eastAsia="lt-LT"/>
        </w:rPr>
      </w:pPr>
      <w:r w:rsidRPr="00E04F8D">
        <w:rPr>
          <w:rFonts w:ascii="Times New Roman" w:eastAsiaTheme="minorHAnsi" w:hAnsi="Times New Roman" w:cstheme="minorBidi"/>
          <w:b/>
          <w:sz w:val="24"/>
          <w:szCs w:val="24"/>
        </w:rPr>
        <w:t xml:space="preserve">Vietos savivaldos įstatymo </w:t>
      </w:r>
      <w:r w:rsidRPr="00E04F8D">
        <w:rPr>
          <w:rFonts w:ascii="Times New Roman" w:eastAsiaTheme="minorHAnsi" w:hAnsi="Times New Roman" w:cstheme="minorBidi"/>
          <w:sz w:val="24"/>
          <w:szCs w:val="24"/>
        </w:rPr>
        <w:t>Nr. I-533 24, 31, 33 ir 35 straipsnių pakeitimo įstatymo projektas</w:t>
      </w:r>
      <w:r w:rsidRPr="00E04F8D">
        <w:rPr>
          <w:rFonts w:ascii="Times New Roman" w:eastAsiaTheme="minorHAnsi" w:hAnsi="Times New Roman" w:cstheme="minorBidi"/>
          <w:b/>
          <w:sz w:val="24"/>
          <w:szCs w:val="24"/>
        </w:rPr>
        <w:t xml:space="preserve"> </w:t>
      </w:r>
      <w:r w:rsidRPr="00D715FB">
        <w:rPr>
          <w:rFonts w:ascii="Times New Roman" w:eastAsiaTheme="minorHAnsi" w:hAnsi="Times New Roman" w:cstheme="minorBidi"/>
          <w:sz w:val="24"/>
          <w:szCs w:val="24"/>
        </w:rPr>
        <w:t xml:space="preserve">Nr. </w:t>
      </w:r>
      <w:hyperlink r:id="rId54" w:history="1">
        <w:r w:rsidRPr="00D715FB">
          <w:rPr>
            <w:rFonts w:ascii="Times New Roman" w:eastAsiaTheme="minorHAnsi" w:hAnsi="Times New Roman" w:cstheme="minorBidi"/>
            <w:color w:val="0563C1" w:themeColor="hyperlink"/>
            <w:sz w:val="24"/>
            <w:szCs w:val="24"/>
            <w:u w:val="single"/>
          </w:rPr>
          <w:t>XIIIP-4847(2)</w:t>
        </w:r>
      </w:hyperlink>
      <w:r w:rsidRPr="00D715FB">
        <w:rPr>
          <w:rFonts w:ascii="Times New Roman" w:eastAsiaTheme="minorHAnsi" w:hAnsi="Times New Roman" w:cstheme="minorBidi"/>
          <w:sz w:val="24"/>
          <w:szCs w:val="24"/>
        </w:rPr>
        <w:t>.</w:t>
      </w:r>
    </w:p>
    <w:p w14:paraId="2AD46B6C" w14:textId="77777777" w:rsidR="00B65B4E" w:rsidRDefault="00B65B4E" w:rsidP="00B65B4E">
      <w:pPr>
        <w:spacing w:after="0" w:line="240" w:lineRule="auto"/>
        <w:ind w:firstLine="709"/>
        <w:jc w:val="both"/>
        <w:rPr>
          <w:rFonts w:ascii="Times New Roman" w:eastAsia="Times New Roman" w:hAnsi="Times New Roman"/>
          <w:sz w:val="24"/>
          <w:szCs w:val="24"/>
          <w:lang w:eastAsia="lt-LT"/>
        </w:rPr>
      </w:pPr>
      <w:r w:rsidRPr="00E04F8D">
        <w:rPr>
          <w:rFonts w:ascii="Times New Roman" w:eastAsiaTheme="minorHAnsi" w:hAnsi="Times New Roman" w:cstheme="minorBidi"/>
          <w:sz w:val="24"/>
          <w:szCs w:val="24"/>
        </w:rPr>
        <w:t xml:space="preserve">Projekto tikslas – sudaryti galimybę visų savivaldybių gyventojams gauti paslaugas ir spręsti iškilusias problemas arčiausiai jų esančiame padalinyje – seniūnijoje. Projekte siūloma nustatyti, kad visose savivaldybėse seniūnijų steigimas būtų privalomas. Savivaldybei suteikiama teisė apsispręsti dėl seniūnijos formos. Šiais pakeitimais siekiama padidinti gyventojų pasitikėjimą vietos valdžia ir suteikti galimybes visų savivaldybių gyventojams iškilusius klausimus spręsti tiesiogiai bendraujant su seniūnu, kuris geriausiai žino konkrečios vietovės problemas ir gali operatyviai reaguoti ir priimti sprendimą. </w:t>
      </w:r>
    </w:p>
    <w:p w14:paraId="1507EE82" w14:textId="77777777" w:rsidR="00F62248" w:rsidRPr="00715688" w:rsidRDefault="00F62248" w:rsidP="00F62248">
      <w:pPr>
        <w:spacing w:after="0" w:line="240" w:lineRule="auto"/>
        <w:ind w:firstLine="709"/>
        <w:jc w:val="both"/>
        <w:rPr>
          <w:rFonts w:ascii="Times New Roman" w:eastAsia="Times New Roman" w:hAnsi="Times New Roman"/>
          <w:sz w:val="24"/>
          <w:szCs w:val="24"/>
          <w:lang w:eastAsia="lt-LT"/>
        </w:rPr>
      </w:pPr>
      <w:r w:rsidRPr="00715688">
        <w:rPr>
          <w:rFonts w:ascii="Times New Roman" w:eastAsiaTheme="minorHAnsi" w:hAnsi="Times New Roman"/>
          <w:sz w:val="24"/>
          <w:szCs w:val="24"/>
        </w:rPr>
        <w:t>Komitetas projektą svarstė 2020 m. rugsėjo 23 d, ir jam pritarė.</w:t>
      </w:r>
    </w:p>
    <w:p w14:paraId="6C559F74" w14:textId="77777777" w:rsidR="00F62248" w:rsidRPr="00715688" w:rsidRDefault="00F62248" w:rsidP="00F62248">
      <w:pPr>
        <w:spacing w:after="0" w:line="240" w:lineRule="auto"/>
        <w:ind w:firstLine="709"/>
        <w:jc w:val="both"/>
        <w:rPr>
          <w:rFonts w:ascii="Times New Roman" w:eastAsia="Times New Roman" w:hAnsi="Times New Roman"/>
          <w:sz w:val="24"/>
          <w:szCs w:val="24"/>
          <w:lang w:eastAsia="lt-LT"/>
        </w:rPr>
      </w:pPr>
      <w:r w:rsidRPr="00715688">
        <w:rPr>
          <w:rFonts w:ascii="Times New Roman" w:eastAsiaTheme="minorHAnsi" w:hAnsi="Times New Roman"/>
          <w:sz w:val="24"/>
          <w:szCs w:val="24"/>
        </w:rPr>
        <w:t xml:space="preserve">Įstatymas Nr.  </w:t>
      </w:r>
      <w:hyperlink r:id="rId55" w:history="1">
        <w:r w:rsidRPr="00715688">
          <w:rPr>
            <w:rStyle w:val="Hipersaitas"/>
            <w:rFonts w:ascii="Times New Roman" w:hAnsi="Times New Roman"/>
            <w:sz w:val="24"/>
            <w:szCs w:val="24"/>
          </w:rPr>
          <w:t>XIIIP-3327</w:t>
        </w:r>
      </w:hyperlink>
      <w:r w:rsidRPr="00715688">
        <w:rPr>
          <w:rFonts w:ascii="Times New Roman" w:eastAsiaTheme="minorHAnsi" w:hAnsi="Times New Roman"/>
          <w:sz w:val="24"/>
          <w:szCs w:val="24"/>
        </w:rPr>
        <w:t xml:space="preserve"> Seime priimtas 2020 m spalio 15 d.</w:t>
      </w:r>
    </w:p>
    <w:p w14:paraId="2BD3281E" w14:textId="77777777" w:rsidR="00F62248" w:rsidRPr="00715688" w:rsidRDefault="00F62248" w:rsidP="00F62248">
      <w:pPr>
        <w:spacing w:after="0" w:line="240" w:lineRule="auto"/>
        <w:ind w:firstLine="709"/>
        <w:jc w:val="both"/>
        <w:rPr>
          <w:rFonts w:ascii="Times New Roman" w:eastAsia="Times New Roman" w:hAnsi="Times New Roman"/>
          <w:sz w:val="24"/>
          <w:szCs w:val="24"/>
          <w:lang w:eastAsia="lt-LT"/>
        </w:rPr>
      </w:pPr>
      <w:r w:rsidRPr="00715688">
        <w:rPr>
          <w:rFonts w:ascii="Times New Roman" w:eastAsiaTheme="minorHAnsi" w:hAnsi="Times New Roman"/>
          <w:sz w:val="24"/>
          <w:szCs w:val="24"/>
        </w:rPr>
        <w:t xml:space="preserve">Respublikos Prezidentas 2020 m. spalio 29 d. dekretu Nr. </w:t>
      </w:r>
      <w:hyperlink r:id="rId56" w:history="1">
        <w:r w:rsidRPr="00715688">
          <w:rPr>
            <w:rStyle w:val="Hipersaitas"/>
            <w:rFonts w:ascii="Times New Roman" w:hAnsi="Times New Roman"/>
            <w:sz w:val="24"/>
            <w:szCs w:val="24"/>
          </w:rPr>
          <w:t>1K-426</w:t>
        </w:r>
      </w:hyperlink>
      <w:r w:rsidRPr="00715688">
        <w:rPr>
          <w:rStyle w:val="Hipersaitas"/>
          <w:rFonts w:ascii="Times New Roman" w:hAnsi="Times New Roman"/>
          <w:sz w:val="24"/>
          <w:szCs w:val="24"/>
        </w:rPr>
        <w:t xml:space="preserve"> </w:t>
      </w:r>
      <w:r w:rsidRPr="00715688">
        <w:rPr>
          <w:rFonts w:ascii="Times New Roman" w:eastAsiaTheme="minorHAnsi" w:hAnsi="Times New Roman"/>
          <w:sz w:val="24"/>
          <w:szCs w:val="24"/>
        </w:rPr>
        <w:t>grąžino šį įstatymą Seimui ir pasiūlė laikyti įstatymą nepriimtu.</w:t>
      </w:r>
    </w:p>
    <w:p w14:paraId="5EB6CDDB" w14:textId="77777777" w:rsidR="00F62248" w:rsidRPr="00715688" w:rsidRDefault="00F62248" w:rsidP="00F62248">
      <w:pPr>
        <w:spacing w:after="0" w:line="240" w:lineRule="auto"/>
        <w:ind w:firstLine="709"/>
        <w:jc w:val="both"/>
        <w:rPr>
          <w:rFonts w:ascii="Times New Roman" w:eastAsia="Times New Roman" w:hAnsi="Times New Roman"/>
          <w:sz w:val="24"/>
          <w:szCs w:val="24"/>
          <w:lang w:eastAsia="lt-LT"/>
        </w:rPr>
      </w:pPr>
      <w:r w:rsidRPr="00715688">
        <w:rPr>
          <w:rFonts w:ascii="Times New Roman" w:eastAsiaTheme="minorHAnsi" w:hAnsi="Times New Roman"/>
          <w:sz w:val="24"/>
          <w:szCs w:val="24"/>
        </w:rPr>
        <w:t xml:space="preserve">Komitetas 2020 m. lapkričio 5 d. posėdyje svarstė grąžintą įstatymo projektą Nr. </w:t>
      </w:r>
      <w:hyperlink r:id="rId57" w:history="1">
        <w:r w:rsidRPr="00715688">
          <w:rPr>
            <w:rStyle w:val="Hipersaitas"/>
            <w:rFonts w:ascii="Times New Roman" w:hAnsi="Times New Roman"/>
            <w:sz w:val="24"/>
            <w:szCs w:val="24"/>
          </w:rPr>
          <w:t>XIIIP-4847GR</w:t>
        </w:r>
      </w:hyperlink>
      <w:r w:rsidRPr="00715688">
        <w:rPr>
          <w:rFonts w:ascii="Times New Roman" w:eastAsiaTheme="minorHAnsi" w:hAnsi="Times New Roman"/>
          <w:sz w:val="24"/>
          <w:szCs w:val="24"/>
        </w:rPr>
        <w:t xml:space="preserve"> ir nusprendė nepritarti Respublikos Prezidento veto.</w:t>
      </w:r>
      <w:r w:rsidRPr="00715688">
        <w:rPr>
          <w:rFonts w:ascii="Times New Roman" w:eastAsia="Times New Roman" w:hAnsi="Times New Roman"/>
          <w:sz w:val="24"/>
          <w:szCs w:val="24"/>
          <w:lang w:eastAsia="lt-LT"/>
        </w:rPr>
        <w:t xml:space="preserve"> </w:t>
      </w:r>
      <w:r w:rsidRPr="00715688">
        <w:rPr>
          <w:rFonts w:ascii="Times New Roman" w:eastAsiaTheme="minorHAnsi" w:hAnsi="Times New Roman"/>
          <w:sz w:val="24"/>
          <w:szCs w:val="24"/>
        </w:rPr>
        <w:t>Seimas 2020 m. lapkričio 10 d. pritarė Prezidento veto – įstatymas laikomas nepriimtu.</w:t>
      </w:r>
    </w:p>
    <w:p w14:paraId="2090CD7D" w14:textId="77777777" w:rsidR="00B65B4E" w:rsidRPr="00F75433" w:rsidRDefault="00B65B4E" w:rsidP="00AD233C">
      <w:pPr>
        <w:spacing w:after="0" w:line="240" w:lineRule="auto"/>
        <w:ind w:firstLine="709"/>
        <w:jc w:val="both"/>
        <w:rPr>
          <w:rFonts w:ascii="Times New Roman" w:hAnsi="Times New Roman"/>
          <w:sz w:val="24"/>
          <w:szCs w:val="24"/>
        </w:rPr>
      </w:pPr>
    </w:p>
    <w:p w14:paraId="193867A1" w14:textId="00020E6E" w:rsidR="00523FE9" w:rsidRPr="00723AF7" w:rsidRDefault="00F7155A" w:rsidP="00AD233C">
      <w:pPr>
        <w:spacing w:after="0" w:line="240" w:lineRule="auto"/>
        <w:ind w:firstLine="709"/>
        <w:jc w:val="both"/>
        <w:rPr>
          <w:rFonts w:ascii="Times New Roman" w:hAnsi="Times New Roman"/>
          <w:bCs/>
          <w:sz w:val="24"/>
          <w:szCs w:val="24"/>
        </w:rPr>
      </w:pPr>
      <w:r w:rsidRPr="00FE49B7">
        <w:rPr>
          <w:rFonts w:ascii="Times New Roman" w:hAnsi="Times New Roman"/>
          <w:b/>
          <w:bCs/>
          <w:sz w:val="24"/>
          <w:szCs w:val="24"/>
        </w:rPr>
        <w:t>Seimo rinkimų</w:t>
      </w:r>
      <w:r w:rsidRPr="00723AF7">
        <w:rPr>
          <w:rFonts w:ascii="Times New Roman" w:hAnsi="Times New Roman"/>
          <w:bCs/>
          <w:sz w:val="24"/>
          <w:szCs w:val="24"/>
        </w:rPr>
        <w:t xml:space="preserve"> įstatymo Nr. I-2721 98 straipsnio pakeitimo įstatymo projektas Nr. </w:t>
      </w:r>
      <w:hyperlink r:id="rId58" w:history="1">
        <w:r w:rsidRPr="00F7155A">
          <w:rPr>
            <w:rStyle w:val="Hipersaitas"/>
            <w:rFonts w:ascii="Times New Roman" w:hAnsi="Times New Roman"/>
            <w:bCs/>
            <w:sz w:val="24"/>
            <w:szCs w:val="24"/>
          </w:rPr>
          <w:t>XIIIP-2595</w:t>
        </w:r>
      </w:hyperlink>
      <w:r>
        <w:rPr>
          <w:rFonts w:ascii="Times New Roman" w:hAnsi="Times New Roman"/>
          <w:bCs/>
          <w:sz w:val="24"/>
          <w:szCs w:val="24"/>
        </w:rPr>
        <w:t xml:space="preserve">; </w:t>
      </w:r>
      <w:r w:rsidR="00F80185" w:rsidRPr="00FE49B7">
        <w:rPr>
          <w:rFonts w:ascii="Times New Roman" w:hAnsi="Times New Roman"/>
          <w:b/>
          <w:bCs/>
          <w:sz w:val="24"/>
          <w:szCs w:val="24"/>
        </w:rPr>
        <w:t>Prezidento rinkimų</w:t>
      </w:r>
      <w:r w:rsidR="00F80185" w:rsidRPr="00723AF7">
        <w:rPr>
          <w:rFonts w:ascii="Times New Roman" w:hAnsi="Times New Roman"/>
          <w:bCs/>
          <w:sz w:val="24"/>
          <w:szCs w:val="24"/>
        </w:rPr>
        <w:t xml:space="preserve"> įstatymo Nr. I-28 3 straipsnio pakeitimo įstatymo projektas Nr. </w:t>
      </w:r>
      <w:hyperlink r:id="rId59" w:history="1">
        <w:r w:rsidR="00F80185" w:rsidRPr="00F80185">
          <w:rPr>
            <w:rStyle w:val="Hipersaitas"/>
            <w:rFonts w:ascii="Times New Roman" w:hAnsi="Times New Roman"/>
            <w:bCs/>
            <w:sz w:val="24"/>
            <w:szCs w:val="24"/>
          </w:rPr>
          <w:t>XIIIP-2596</w:t>
        </w:r>
      </w:hyperlink>
      <w:r w:rsidR="00F80185">
        <w:rPr>
          <w:rFonts w:ascii="Times New Roman" w:hAnsi="Times New Roman"/>
          <w:bCs/>
          <w:sz w:val="24"/>
          <w:szCs w:val="24"/>
        </w:rPr>
        <w:t xml:space="preserve">; </w:t>
      </w:r>
      <w:r w:rsidR="00F80185" w:rsidRPr="00FE49B7">
        <w:rPr>
          <w:rFonts w:ascii="Times New Roman" w:hAnsi="Times New Roman"/>
          <w:b/>
          <w:bCs/>
          <w:sz w:val="24"/>
          <w:szCs w:val="24"/>
        </w:rPr>
        <w:t>Rinkimų į Europos Parlamentą</w:t>
      </w:r>
      <w:r w:rsidR="00F80185" w:rsidRPr="00723AF7">
        <w:rPr>
          <w:rFonts w:ascii="Times New Roman" w:hAnsi="Times New Roman"/>
          <w:bCs/>
          <w:sz w:val="24"/>
          <w:szCs w:val="24"/>
        </w:rPr>
        <w:t xml:space="preserve"> įstatymo Nr. IX-1837 96 straipsnio pakeitimo įstatymo projektas Nr. </w:t>
      </w:r>
      <w:hyperlink r:id="rId60" w:history="1">
        <w:r w:rsidR="00F80185" w:rsidRPr="00F80185">
          <w:rPr>
            <w:rStyle w:val="Hipersaitas"/>
            <w:rFonts w:ascii="Times New Roman" w:hAnsi="Times New Roman"/>
            <w:bCs/>
            <w:sz w:val="24"/>
            <w:szCs w:val="24"/>
          </w:rPr>
          <w:t>XIIIP-2597</w:t>
        </w:r>
      </w:hyperlink>
      <w:r w:rsidR="00F80185">
        <w:rPr>
          <w:rFonts w:ascii="Times New Roman" w:hAnsi="Times New Roman"/>
          <w:bCs/>
          <w:sz w:val="24"/>
          <w:szCs w:val="24"/>
        </w:rPr>
        <w:t xml:space="preserve">; </w:t>
      </w:r>
      <w:r w:rsidR="00523FE9" w:rsidRPr="00FE49B7">
        <w:rPr>
          <w:rFonts w:ascii="Times New Roman" w:hAnsi="Times New Roman"/>
          <w:b/>
          <w:bCs/>
          <w:sz w:val="24"/>
          <w:szCs w:val="24"/>
        </w:rPr>
        <w:t>Savivaldybių tarybų rinkimų</w:t>
      </w:r>
      <w:r w:rsidR="00523FE9" w:rsidRPr="00723AF7">
        <w:rPr>
          <w:rFonts w:ascii="Times New Roman" w:hAnsi="Times New Roman"/>
          <w:bCs/>
          <w:sz w:val="24"/>
          <w:szCs w:val="24"/>
        </w:rPr>
        <w:t xml:space="preserve"> įstatymo Nr. I-532 90 straipsnio pakeitimo įstatymo projektas Nr. </w:t>
      </w:r>
      <w:hyperlink r:id="rId61" w:history="1">
        <w:r w:rsidR="00523FE9" w:rsidRPr="00F7155A">
          <w:rPr>
            <w:rStyle w:val="Hipersaitas"/>
            <w:rFonts w:ascii="Times New Roman" w:hAnsi="Times New Roman"/>
            <w:bCs/>
            <w:sz w:val="24"/>
            <w:szCs w:val="24"/>
          </w:rPr>
          <w:t>XIIIP-2598</w:t>
        </w:r>
      </w:hyperlink>
      <w:r w:rsidR="00523FE9" w:rsidRPr="00723AF7">
        <w:rPr>
          <w:rFonts w:ascii="Times New Roman" w:hAnsi="Times New Roman"/>
          <w:bCs/>
          <w:sz w:val="24"/>
          <w:szCs w:val="24"/>
        </w:rPr>
        <w:t xml:space="preserve">. </w:t>
      </w:r>
    </w:p>
    <w:p w14:paraId="66F87B20" w14:textId="290091F7" w:rsidR="00B6579F" w:rsidRPr="00723AF7" w:rsidRDefault="00723AF7" w:rsidP="003E4643">
      <w:pPr>
        <w:tabs>
          <w:tab w:val="left" w:pos="0"/>
          <w:tab w:val="left" w:pos="240"/>
          <w:tab w:val="num" w:pos="360"/>
          <w:tab w:val="left" w:pos="709"/>
        </w:tabs>
        <w:spacing w:after="0" w:line="240" w:lineRule="auto"/>
        <w:ind w:firstLine="709"/>
        <w:jc w:val="both"/>
        <w:rPr>
          <w:rFonts w:ascii="Times New Roman" w:hAnsi="Times New Roman"/>
          <w:color w:val="000000"/>
          <w:sz w:val="24"/>
          <w:szCs w:val="24"/>
        </w:rPr>
      </w:pPr>
      <w:r w:rsidRPr="00723AF7">
        <w:rPr>
          <w:rFonts w:ascii="Times New Roman" w:hAnsi="Times New Roman"/>
          <w:color w:val="000000"/>
          <w:sz w:val="24"/>
          <w:szCs w:val="24"/>
        </w:rPr>
        <w:t>Projektais siekiama visuose rinkimų įstatymuose aiškiai numatyti kandidatų prievolę viešai paskelbti, jeigu ne pagal savo kilmės valstybės narės užduotis jie yra sąmoningai bendradarbiavę su kitos valstybės specialiosiomis tarnybomis, taip pat užtikrinti, kad rinkimų įstatymai neprieštarautų Lietuvos Respublikos asmenų, slapta bendradarbiavusių su buvusios SSRS specialiosiomis tarnybomis, registracijos, prisipažinimo, įskaitos ir prisipažinusiųjų apsaugos įstatymo nuostatoms.</w:t>
      </w:r>
    </w:p>
    <w:p w14:paraId="6CCA9D9E" w14:textId="0AC2FA04" w:rsidR="00723AF7" w:rsidRPr="00FE49B7" w:rsidRDefault="00723AF7" w:rsidP="003E4643">
      <w:pPr>
        <w:tabs>
          <w:tab w:val="left" w:pos="0"/>
          <w:tab w:val="left" w:pos="240"/>
          <w:tab w:val="num" w:pos="360"/>
          <w:tab w:val="left" w:pos="709"/>
        </w:tabs>
        <w:spacing w:after="0" w:line="240" w:lineRule="auto"/>
        <w:ind w:firstLine="709"/>
        <w:jc w:val="both"/>
        <w:rPr>
          <w:rFonts w:ascii="Times New Roman" w:hAnsi="Times New Roman"/>
          <w:color w:val="000000"/>
          <w:sz w:val="24"/>
          <w:szCs w:val="24"/>
        </w:rPr>
      </w:pPr>
      <w:r w:rsidRPr="00FE49B7">
        <w:rPr>
          <w:rFonts w:ascii="Times New Roman" w:hAnsi="Times New Roman"/>
          <w:color w:val="000000"/>
          <w:sz w:val="24"/>
          <w:szCs w:val="24"/>
        </w:rPr>
        <w:t>Seimas analogiškiems įstatymų pakeitimams jau yra pritaręs (įstatymai Nr.</w:t>
      </w:r>
      <w:r w:rsidR="00F80185" w:rsidRPr="00FE49B7">
        <w:rPr>
          <w:rFonts w:ascii="Times New Roman" w:hAnsi="Times New Roman"/>
          <w:color w:val="000000"/>
          <w:sz w:val="24"/>
          <w:szCs w:val="24"/>
        </w:rPr>
        <w:t xml:space="preserve"> </w:t>
      </w:r>
      <w:hyperlink r:id="rId62" w:history="1">
        <w:r w:rsidR="00F80185" w:rsidRPr="00FE49B7">
          <w:rPr>
            <w:rStyle w:val="Hipersaitas"/>
            <w:rFonts w:ascii="Times New Roman" w:hAnsi="Times New Roman"/>
            <w:sz w:val="24"/>
            <w:szCs w:val="24"/>
            <w:shd w:val="clear" w:color="auto" w:fill="FFFFFF"/>
          </w:rPr>
          <w:t>XIII-2999</w:t>
        </w:r>
      </w:hyperlink>
      <w:r w:rsidR="00F80185" w:rsidRPr="00FE49B7">
        <w:rPr>
          <w:rFonts w:ascii="Times New Roman" w:hAnsi="Times New Roman"/>
          <w:color w:val="000000"/>
          <w:sz w:val="24"/>
          <w:szCs w:val="24"/>
          <w:shd w:val="clear" w:color="auto" w:fill="FFFFFF"/>
        </w:rPr>
        <w:t xml:space="preserve">, </w:t>
      </w:r>
      <w:hyperlink r:id="rId63" w:history="1">
        <w:r w:rsidR="00F80185" w:rsidRPr="00FE49B7">
          <w:rPr>
            <w:rStyle w:val="Hipersaitas"/>
            <w:rFonts w:ascii="Times New Roman" w:hAnsi="Times New Roman"/>
            <w:sz w:val="24"/>
            <w:szCs w:val="24"/>
            <w:shd w:val="clear" w:color="auto" w:fill="FFFFFF"/>
          </w:rPr>
          <w:t>XIII-3000</w:t>
        </w:r>
      </w:hyperlink>
      <w:r w:rsidR="00FE49B7" w:rsidRPr="00FE49B7">
        <w:rPr>
          <w:rFonts w:ascii="Times New Roman" w:hAnsi="Times New Roman"/>
          <w:color w:val="000000"/>
          <w:sz w:val="24"/>
          <w:szCs w:val="24"/>
          <w:shd w:val="clear" w:color="auto" w:fill="FFFFFF"/>
        </w:rPr>
        <w:t xml:space="preserve">, </w:t>
      </w:r>
      <w:hyperlink r:id="rId64" w:history="1">
        <w:r w:rsidR="00FE49B7" w:rsidRPr="00FE49B7">
          <w:rPr>
            <w:rStyle w:val="Hipersaitas"/>
            <w:rFonts w:ascii="Times New Roman" w:hAnsi="Times New Roman"/>
            <w:sz w:val="24"/>
            <w:szCs w:val="24"/>
            <w:shd w:val="clear" w:color="auto" w:fill="FFFFFF"/>
          </w:rPr>
          <w:t>XIII-3001</w:t>
        </w:r>
      </w:hyperlink>
      <w:r w:rsidR="00FE49B7">
        <w:rPr>
          <w:rFonts w:ascii="Times New Roman" w:hAnsi="Times New Roman"/>
          <w:color w:val="000000"/>
          <w:sz w:val="24"/>
          <w:szCs w:val="24"/>
          <w:shd w:val="clear" w:color="auto" w:fill="FFFFFF"/>
        </w:rPr>
        <w:t xml:space="preserve"> ir</w:t>
      </w:r>
      <w:r w:rsidR="00FE49B7" w:rsidRPr="00FE49B7">
        <w:rPr>
          <w:rFonts w:ascii="Times New Roman" w:hAnsi="Times New Roman"/>
          <w:color w:val="000000"/>
          <w:sz w:val="24"/>
          <w:szCs w:val="24"/>
          <w:shd w:val="clear" w:color="auto" w:fill="FFFFFF"/>
        </w:rPr>
        <w:t xml:space="preserve"> </w:t>
      </w:r>
      <w:hyperlink r:id="rId65" w:history="1">
        <w:r w:rsidR="00FE49B7" w:rsidRPr="00FE49B7">
          <w:rPr>
            <w:rStyle w:val="Hipersaitas"/>
            <w:rFonts w:ascii="Times New Roman" w:hAnsi="Times New Roman"/>
            <w:sz w:val="24"/>
            <w:szCs w:val="24"/>
            <w:shd w:val="clear" w:color="auto" w:fill="FFFFFF"/>
          </w:rPr>
          <w:t>XIII-3002</w:t>
        </w:r>
      </w:hyperlink>
      <w:r w:rsidRPr="00FE49B7">
        <w:rPr>
          <w:rFonts w:ascii="Times New Roman" w:hAnsi="Times New Roman"/>
          <w:color w:val="000000"/>
          <w:sz w:val="24"/>
          <w:szCs w:val="24"/>
        </w:rPr>
        <w:t xml:space="preserve">), </w:t>
      </w:r>
      <w:r w:rsidR="00F7155A" w:rsidRPr="00FE49B7">
        <w:rPr>
          <w:rFonts w:ascii="Times New Roman" w:hAnsi="Times New Roman"/>
          <w:color w:val="000000"/>
          <w:sz w:val="24"/>
          <w:szCs w:val="24"/>
        </w:rPr>
        <w:t xml:space="preserve">todėl </w:t>
      </w:r>
      <w:r w:rsidRPr="00FE49B7">
        <w:rPr>
          <w:rFonts w:ascii="Times New Roman" w:hAnsi="Times New Roman"/>
          <w:color w:val="000000"/>
          <w:sz w:val="24"/>
          <w:szCs w:val="24"/>
        </w:rPr>
        <w:t xml:space="preserve">Komitete nuspręsta </w:t>
      </w:r>
      <w:r w:rsidR="006461D5" w:rsidRPr="00FE49B7">
        <w:rPr>
          <w:rFonts w:ascii="Times New Roman" w:hAnsi="Times New Roman"/>
          <w:color w:val="000000"/>
          <w:sz w:val="24"/>
          <w:szCs w:val="24"/>
        </w:rPr>
        <w:t xml:space="preserve">siūlyti </w:t>
      </w:r>
      <w:r w:rsidRPr="00FE49B7">
        <w:rPr>
          <w:rFonts w:ascii="Times New Roman" w:hAnsi="Times New Roman"/>
          <w:color w:val="000000"/>
          <w:sz w:val="24"/>
          <w:szCs w:val="24"/>
        </w:rPr>
        <w:t xml:space="preserve">įstatymo projektus atmesti. </w:t>
      </w:r>
    </w:p>
    <w:p w14:paraId="5B11038E" w14:textId="3E82AC79" w:rsidR="00723AF7" w:rsidRDefault="00723AF7" w:rsidP="003E4643">
      <w:pPr>
        <w:tabs>
          <w:tab w:val="left" w:pos="0"/>
          <w:tab w:val="left" w:pos="240"/>
          <w:tab w:val="num" w:pos="360"/>
          <w:tab w:val="left" w:pos="709"/>
        </w:tabs>
        <w:spacing w:after="0" w:line="240" w:lineRule="auto"/>
        <w:ind w:firstLine="709"/>
        <w:jc w:val="both"/>
        <w:rPr>
          <w:rFonts w:ascii="Times New Roman" w:hAnsi="Times New Roman"/>
          <w:color w:val="000000"/>
        </w:rPr>
      </w:pPr>
    </w:p>
    <w:p w14:paraId="6348A87B" w14:textId="038D8154" w:rsidR="00C633E9" w:rsidRPr="00057ECA" w:rsidRDefault="0076617A" w:rsidP="00D842C0">
      <w:pPr>
        <w:tabs>
          <w:tab w:val="left" w:pos="0"/>
          <w:tab w:val="left" w:pos="240"/>
          <w:tab w:val="num" w:pos="360"/>
          <w:tab w:val="left" w:pos="709"/>
        </w:tabs>
        <w:spacing w:after="0" w:line="240" w:lineRule="auto"/>
        <w:ind w:firstLine="709"/>
        <w:jc w:val="both"/>
        <w:rPr>
          <w:rFonts w:ascii="Times New Roman" w:eastAsia="Times New Roman" w:hAnsi="Times New Roman"/>
          <w:color w:val="000000"/>
          <w:sz w:val="24"/>
          <w:szCs w:val="24"/>
          <w:lang w:eastAsia="lt-LT"/>
        </w:rPr>
      </w:pPr>
      <w:r w:rsidRPr="00F25F55">
        <w:rPr>
          <w:rFonts w:ascii="Times New Roman" w:eastAsia="Times New Roman" w:hAnsi="Times New Roman"/>
          <w:b/>
          <w:color w:val="000000"/>
          <w:sz w:val="24"/>
          <w:szCs w:val="24"/>
          <w:lang w:eastAsia="lt-LT"/>
        </w:rPr>
        <w:t>Seimo rinkimų</w:t>
      </w:r>
      <w:r w:rsidRPr="00F25F55">
        <w:rPr>
          <w:rFonts w:ascii="Times New Roman" w:eastAsia="Times New Roman" w:hAnsi="Times New Roman"/>
          <w:color w:val="000000"/>
          <w:sz w:val="24"/>
          <w:szCs w:val="24"/>
          <w:lang w:eastAsia="lt-LT"/>
        </w:rPr>
        <w:t xml:space="preserve"> </w:t>
      </w:r>
      <w:r w:rsidRPr="00454735">
        <w:rPr>
          <w:rFonts w:ascii="Times New Roman" w:eastAsia="Times New Roman" w:hAnsi="Times New Roman"/>
          <w:b/>
          <w:color w:val="000000"/>
          <w:sz w:val="24"/>
          <w:szCs w:val="24"/>
          <w:lang w:eastAsia="lt-LT"/>
        </w:rPr>
        <w:t>įstatymo</w:t>
      </w:r>
      <w:r w:rsidRPr="00F25F55">
        <w:rPr>
          <w:rFonts w:ascii="Times New Roman" w:eastAsia="Times New Roman" w:hAnsi="Times New Roman"/>
          <w:color w:val="000000"/>
          <w:sz w:val="24"/>
          <w:szCs w:val="24"/>
          <w:lang w:eastAsia="lt-LT"/>
        </w:rPr>
        <w:t xml:space="preserve"> Nr. I-2721 38 straip</w:t>
      </w:r>
      <w:r w:rsidRPr="00057ECA">
        <w:rPr>
          <w:rFonts w:ascii="Times New Roman" w:eastAsia="Times New Roman" w:hAnsi="Times New Roman"/>
          <w:color w:val="000000"/>
          <w:sz w:val="24"/>
          <w:szCs w:val="24"/>
          <w:lang w:eastAsia="lt-LT"/>
        </w:rPr>
        <w:t xml:space="preserve">snio pakeitimo įstatymo projektas Nr. </w:t>
      </w:r>
      <w:hyperlink r:id="rId66" w:history="1">
        <w:r w:rsidRPr="00057ECA">
          <w:rPr>
            <w:rStyle w:val="Hipersaitas"/>
            <w:rFonts w:ascii="Times New Roman" w:eastAsia="Times New Roman" w:hAnsi="Times New Roman"/>
            <w:sz w:val="24"/>
            <w:szCs w:val="24"/>
            <w:lang w:eastAsia="lt-LT"/>
          </w:rPr>
          <w:t>XIIIP-5000(2)</w:t>
        </w:r>
      </w:hyperlink>
      <w:r w:rsidR="00C633E9" w:rsidRPr="00057ECA">
        <w:rPr>
          <w:rFonts w:ascii="Times New Roman" w:eastAsia="Times New Roman" w:hAnsi="Times New Roman"/>
          <w:color w:val="000000"/>
          <w:sz w:val="24"/>
          <w:szCs w:val="24"/>
          <w:lang w:eastAsia="lt-LT"/>
        </w:rPr>
        <w:t>.</w:t>
      </w:r>
    </w:p>
    <w:p w14:paraId="0D261615" w14:textId="76EC1A14" w:rsidR="00325258" w:rsidRPr="00057ECA" w:rsidRDefault="00D842C0" w:rsidP="00325258">
      <w:pPr>
        <w:spacing w:after="0" w:line="240" w:lineRule="auto"/>
        <w:ind w:firstLine="720"/>
        <w:jc w:val="both"/>
        <w:rPr>
          <w:rFonts w:ascii="Times New Roman" w:hAnsi="Times New Roman"/>
          <w:sz w:val="24"/>
          <w:szCs w:val="24"/>
        </w:rPr>
      </w:pPr>
      <w:r w:rsidRPr="00057ECA">
        <w:rPr>
          <w:rFonts w:ascii="Times New Roman" w:eastAsia="Times New Roman" w:hAnsi="Times New Roman"/>
          <w:color w:val="000000"/>
          <w:sz w:val="24"/>
          <w:szCs w:val="24"/>
          <w:lang w:eastAsia="lt-LT"/>
        </w:rPr>
        <w:t xml:space="preserve">Įstatymo projektu siekiama </w:t>
      </w:r>
      <w:r w:rsidRPr="00057ECA">
        <w:rPr>
          <w:rFonts w:ascii="Times New Roman" w:hAnsi="Times New Roman"/>
          <w:color w:val="000000"/>
          <w:sz w:val="24"/>
          <w:szCs w:val="24"/>
        </w:rPr>
        <w:t>nustatyti kandidato į Seimo narius pareigą pateikti informaciją apie tai, ar įstatymų nustatyta tvarka jis buvo pripažintas pažeidusiu Viešųjų ir privačių interesų derinimo įstatymo nuostatas</w:t>
      </w:r>
      <w:r w:rsidR="00325258" w:rsidRPr="00057ECA">
        <w:rPr>
          <w:rFonts w:ascii="Times New Roman" w:hAnsi="Times New Roman"/>
          <w:color w:val="000000"/>
          <w:sz w:val="24"/>
          <w:szCs w:val="24"/>
        </w:rPr>
        <w:t xml:space="preserve"> – t.y. ar </w:t>
      </w:r>
      <w:r w:rsidR="00325258" w:rsidRPr="00057ECA">
        <w:rPr>
          <w:rFonts w:ascii="Times New Roman" w:hAnsi="Times New Roman"/>
          <w:sz w:val="24"/>
          <w:szCs w:val="24"/>
        </w:rPr>
        <w:t xml:space="preserve">kandidatas </w:t>
      </w:r>
      <w:r w:rsidR="00325258" w:rsidRPr="00057ECA">
        <w:rPr>
          <w:rFonts w:ascii="Times New Roman" w:hAnsi="Times New Roman"/>
          <w:bCs/>
          <w:sz w:val="24"/>
          <w:szCs w:val="24"/>
        </w:rPr>
        <w:t xml:space="preserve">per paskutinius vienerius metus, o </w:t>
      </w:r>
      <w:r w:rsidR="00325258" w:rsidRPr="00057ECA">
        <w:rPr>
          <w:rFonts w:ascii="Times New Roman" w:hAnsi="Times New Roman"/>
          <w:sz w:val="24"/>
          <w:szCs w:val="24"/>
        </w:rPr>
        <w:t xml:space="preserve">šiurkštaus pažeidimo arba atleidimo iš pareigų atvejais – per </w:t>
      </w:r>
      <w:r w:rsidR="00325258" w:rsidRPr="00057ECA">
        <w:rPr>
          <w:rFonts w:ascii="Times New Roman" w:hAnsi="Times New Roman"/>
          <w:bCs/>
          <w:sz w:val="24"/>
          <w:szCs w:val="24"/>
        </w:rPr>
        <w:t xml:space="preserve">paskutinius </w:t>
      </w:r>
      <w:r w:rsidR="00325258" w:rsidRPr="00057ECA">
        <w:rPr>
          <w:rFonts w:ascii="Times New Roman" w:hAnsi="Times New Roman"/>
          <w:sz w:val="24"/>
          <w:szCs w:val="24"/>
        </w:rPr>
        <w:t>trejus metus</w:t>
      </w:r>
      <w:r w:rsidR="00325258" w:rsidRPr="00057ECA">
        <w:rPr>
          <w:rFonts w:ascii="Times New Roman" w:hAnsi="Times New Roman"/>
          <w:bCs/>
          <w:sz w:val="24"/>
          <w:szCs w:val="24"/>
        </w:rPr>
        <w:t xml:space="preserve"> iki kandidatų pareiškinių dokumentų pateikimo dienos įstatymų nustatyta tvarka buvo pripažintas pažeidusiu Viešųjų ir privačių interesų derinimo įstatymo nuostatas</w:t>
      </w:r>
      <w:r w:rsidR="00325258" w:rsidRPr="00057ECA">
        <w:rPr>
          <w:rFonts w:ascii="Times New Roman" w:hAnsi="Times New Roman"/>
          <w:sz w:val="24"/>
          <w:szCs w:val="24"/>
        </w:rPr>
        <w:t>.</w:t>
      </w:r>
    </w:p>
    <w:p w14:paraId="6D79FABC" w14:textId="51C2831D" w:rsidR="00F92096" w:rsidRDefault="00F52500" w:rsidP="0070674A">
      <w:pPr>
        <w:tabs>
          <w:tab w:val="left" w:pos="0"/>
          <w:tab w:val="left" w:pos="240"/>
          <w:tab w:val="num" w:pos="360"/>
          <w:tab w:val="left" w:pos="709"/>
        </w:tabs>
        <w:spacing w:after="0" w:line="240" w:lineRule="auto"/>
        <w:ind w:firstLine="709"/>
        <w:jc w:val="both"/>
        <w:rPr>
          <w:rFonts w:ascii="Times New Roman" w:eastAsia="Times New Roman" w:hAnsi="Times New Roman"/>
          <w:color w:val="000000"/>
          <w:sz w:val="24"/>
          <w:szCs w:val="24"/>
          <w:lang w:eastAsia="lt-LT"/>
        </w:rPr>
      </w:pPr>
      <w:r w:rsidRPr="00057ECA">
        <w:rPr>
          <w:rFonts w:ascii="Times New Roman" w:eastAsia="Times New Roman" w:hAnsi="Times New Roman"/>
          <w:color w:val="000000"/>
          <w:sz w:val="24"/>
          <w:szCs w:val="24"/>
          <w:lang w:eastAsia="lt-LT"/>
        </w:rPr>
        <w:t xml:space="preserve">Komitetas 2020 m. spalio 14 d. posėdyje pritarė patobulintam įstatymo projektui Nr. </w:t>
      </w:r>
      <w:hyperlink r:id="rId67" w:history="1">
        <w:r w:rsidR="0070674A" w:rsidRPr="00057ECA">
          <w:rPr>
            <w:rStyle w:val="Hipersaitas"/>
            <w:rFonts w:ascii="Times New Roman" w:eastAsia="Times New Roman" w:hAnsi="Times New Roman"/>
            <w:sz w:val="24"/>
            <w:szCs w:val="24"/>
            <w:lang w:eastAsia="lt-LT"/>
          </w:rPr>
          <w:t>XIIIP-5000(3)</w:t>
        </w:r>
      </w:hyperlink>
      <w:r w:rsidR="0070674A" w:rsidRPr="00057ECA">
        <w:rPr>
          <w:rFonts w:ascii="Times New Roman" w:eastAsia="Times New Roman" w:hAnsi="Times New Roman"/>
          <w:color w:val="000000"/>
          <w:sz w:val="24"/>
          <w:szCs w:val="24"/>
          <w:lang w:eastAsia="lt-LT"/>
        </w:rPr>
        <w:t xml:space="preserve">. </w:t>
      </w:r>
      <w:r w:rsidR="00F92096">
        <w:rPr>
          <w:rFonts w:ascii="Times New Roman" w:eastAsia="Times New Roman" w:hAnsi="Times New Roman"/>
          <w:color w:val="000000"/>
          <w:sz w:val="24"/>
          <w:szCs w:val="24"/>
          <w:lang w:eastAsia="lt-LT"/>
        </w:rPr>
        <w:t>Komitetas, siekdamas vieningo teisinio reguliavimo, parengė ir užregistravo analogiškus Rinkimų į Europos Parlamentą ir Savi</w:t>
      </w:r>
      <w:r w:rsidR="00C54E9E">
        <w:rPr>
          <w:rFonts w:ascii="Times New Roman" w:eastAsia="Times New Roman" w:hAnsi="Times New Roman"/>
          <w:color w:val="000000"/>
          <w:sz w:val="24"/>
          <w:szCs w:val="24"/>
          <w:lang w:eastAsia="lt-LT"/>
        </w:rPr>
        <w:t>valdybių tarybų rinkimų įstatymų</w:t>
      </w:r>
      <w:r w:rsidR="00F92096">
        <w:rPr>
          <w:rFonts w:ascii="Times New Roman" w:eastAsia="Times New Roman" w:hAnsi="Times New Roman"/>
          <w:color w:val="000000"/>
          <w:sz w:val="24"/>
          <w:szCs w:val="24"/>
          <w:lang w:eastAsia="lt-LT"/>
        </w:rPr>
        <w:t xml:space="preserve"> projektus.</w:t>
      </w:r>
    </w:p>
    <w:p w14:paraId="28528AC3" w14:textId="5D645767" w:rsidR="0070674A" w:rsidRPr="00057ECA" w:rsidRDefault="0070674A" w:rsidP="0070674A">
      <w:pPr>
        <w:tabs>
          <w:tab w:val="left" w:pos="0"/>
          <w:tab w:val="left" w:pos="240"/>
          <w:tab w:val="num" w:pos="360"/>
          <w:tab w:val="left" w:pos="709"/>
        </w:tabs>
        <w:spacing w:after="0" w:line="240" w:lineRule="auto"/>
        <w:ind w:firstLine="709"/>
        <w:jc w:val="both"/>
        <w:rPr>
          <w:rFonts w:ascii="Times New Roman" w:eastAsia="Times New Roman" w:hAnsi="Times New Roman"/>
          <w:color w:val="000000"/>
          <w:sz w:val="24"/>
          <w:szCs w:val="24"/>
          <w:lang w:eastAsia="lt-LT"/>
        </w:rPr>
      </w:pPr>
      <w:r w:rsidRPr="00057ECA">
        <w:rPr>
          <w:rFonts w:ascii="Times New Roman" w:eastAsia="Times New Roman" w:hAnsi="Times New Roman"/>
          <w:color w:val="000000"/>
          <w:sz w:val="24"/>
          <w:szCs w:val="24"/>
          <w:lang w:eastAsia="lt-LT"/>
        </w:rPr>
        <w:t>Seimas įstatymo projekto dar nesvarstė.</w:t>
      </w:r>
    </w:p>
    <w:p w14:paraId="0B1B1F8D" w14:textId="6975A5F8" w:rsidR="008039DA" w:rsidRPr="00AC4CF9" w:rsidRDefault="008039DA" w:rsidP="0070674A">
      <w:pPr>
        <w:tabs>
          <w:tab w:val="left" w:pos="0"/>
          <w:tab w:val="left" w:pos="240"/>
          <w:tab w:val="num" w:pos="360"/>
          <w:tab w:val="left" w:pos="709"/>
        </w:tabs>
        <w:spacing w:after="0" w:line="240" w:lineRule="auto"/>
        <w:ind w:firstLine="709"/>
        <w:jc w:val="both"/>
        <w:rPr>
          <w:rFonts w:ascii="Times New Roman" w:eastAsia="Times New Roman" w:hAnsi="Times New Roman"/>
          <w:color w:val="000000"/>
          <w:sz w:val="24"/>
          <w:szCs w:val="24"/>
          <w:lang w:eastAsia="lt-LT"/>
        </w:rPr>
      </w:pPr>
    </w:p>
    <w:p w14:paraId="616D1CB8" w14:textId="702EED56" w:rsidR="008039DA" w:rsidRPr="00AC4CF9" w:rsidRDefault="00711192" w:rsidP="0070674A">
      <w:pPr>
        <w:tabs>
          <w:tab w:val="left" w:pos="0"/>
          <w:tab w:val="left" w:pos="240"/>
          <w:tab w:val="num" w:pos="360"/>
          <w:tab w:val="left" w:pos="709"/>
        </w:tabs>
        <w:spacing w:after="0" w:line="240" w:lineRule="auto"/>
        <w:ind w:firstLine="709"/>
        <w:jc w:val="both"/>
        <w:rPr>
          <w:rFonts w:ascii="Times New Roman" w:eastAsia="Times New Roman" w:hAnsi="Times New Roman"/>
          <w:color w:val="000000"/>
          <w:sz w:val="24"/>
          <w:szCs w:val="24"/>
          <w:lang w:eastAsia="lt-LT"/>
        </w:rPr>
      </w:pPr>
      <w:r w:rsidRPr="00F25F55">
        <w:rPr>
          <w:rFonts w:ascii="Times New Roman" w:eastAsia="Times New Roman" w:hAnsi="Times New Roman"/>
          <w:b/>
          <w:color w:val="000000"/>
          <w:sz w:val="24"/>
          <w:szCs w:val="24"/>
          <w:lang w:eastAsia="lt-LT"/>
        </w:rPr>
        <w:t>Viešojo administravimo įstatymo</w:t>
      </w:r>
      <w:r w:rsidRPr="00F25F55">
        <w:rPr>
          <w:rFonts w:ascii="Times New Roman" w:eastAsia="Times New Roman" w:hAnsi="Times New Roman"/>
          <w:color w:val="000000"/>
          <w:sz w:val="24"/>
          <w:szCs w:val="24"/>
          <w:lang w:eastAsia="lt-LT"/>
        </w:rPr>
        <w:t xml:space="preserve"> Nr. VIII-1234 pakeitimo įstatymo Nr. XIII-2987 1 ir 2 straip</w:t>
      </w:r>
      <w:r w:rsidRPr="00AC4CF9">
        <w:rPr>
          <w:rFonts w:ascii="Times New Roman" w:eastAsia="Times New Roman" w:hAnsi="Times New Roman"/>
          <w:color w:val="000000"/>
          <w:sz w:val="24"/>
          <w:szCs w:val="24"/>
          <w:lang w:eastAsia="lt-LT"/>
        </w:rPr>
        <w:t xml:space="preserve">snių pakeitimo įstatymo projektas </w:t>
      </w:r>
      <w:hyperlink r:id="rId68" w:history="1">
        <w:r w:rsidRPr="00AC4CF9">
          <w:rPr>
            <w:rStyle w:val="Hipersaitas"/>
            <w:rFonts w:ascii="Times New Roman" w:eastAsia="Times New Roman" w:hAnsi="Times New Roman"/>
            <w:sz w:val="24"/>
            <w:szCs w:val="24"/>
            <w:lang w:eastAsia="lt-LT"/>
          </w:rPr>
          <w:t>Nr. XIIIP-4065(3)</w:t>
        </w:r>
      </w:hyperlink>
      <w:r w:rsidRPr="00AC4CF9">
        <w:rPr>
          <w:rFonts w:ascii="Times New Roman" w:eastAsia="Times New Roman" w:hAnsi="Times New Roman"/>
          <w:color w:val="000000"/>
          <w:sz w:val="24"/>
          <w:szCs w:val="24"/>
          <w:lang w:eastAsia="lt-LT"/>
        </w:rPr>
        <w:t>.</w:t>
      </w:r>
    </w:p>
    <w:p w14:paraId="2C4E4F7D" w14:textId="6AD6C3CA" w:rsidR="00711192" w:rsidRPr="00AC4CF9" w:rsidRDefault="00711192" w:rsidP="00711192">
      <w:pPr>
        <w:tabs>
          <w:tab w:val="left" w:pos="0"/>
          <w:tab w:val="left" w:pos="240"/>
          <w:tab w:val="num" w:pos="360"/>
          <w:tab w:val="left" w:pos="709"/>
        </w:tabs>
        <w:spacing w:after="0" w:line="240" w:lineRule="auto"/>
        <w:ind w:firstLine="709"/>
        <w:jc w:val="both"/>
        <w:rPr>
          <w:rFonts w:ascii="Times New Roman" w:eastAsia="Times New Roman" w:hAnsi="Times New Roman"/>
          <w:color w:val="000000"/>
          <w:sz w:val="24"/>
          <w:szCs w:val="24"/>
          <w:lang w:eastAsia="lt-LT"/>
        </w:rPr>
      </w:pPr>
      <w:r w:rsidRPr="00AC4CF9">
        <w:rPr>
          <w:rFonts w:ascii="Times New Roman" w:eastAsia="Times New Roman" w:hAnsi="Times New Roman"/>
          <w:color w:val="000000"/>
          <w:sz w:val="24"/>
          <w:szCs w:val="24"/>
          <w:lang w:eastAsia="lt-LT"/>
        </w:rPr>
        <w:t xml:space="preserve">Komitetas sulaukė Seimo narių Guodos Burokienės ir Jaroslav Narkevič bei Povilo Urbšio pasiūlymų </w:t>
      </w:r>
      <w:r w:rsidR="00861D25">
        <w:rPr>
          <w:rFonts w:ascii="Times New Roman" w:eastAsia="Times New Roman" w:hAnsi="Times New Roman"/>
          <w:color w:val="000000"/>
          <w:sz w:val="24"/>
          <w:szCs w:val="24"/>
          <w:lang w:eastAsia="lt-LT"/>
        </w:rPr>
        <w:t xml:space="preserve">įstatymo </w:t>
      </w:r>
      <w:r w:rsidRPr="00AC4CF9">
        <w:rPr>
          <w:rFonts w:ascii="Times New Roman" w:eastAsia="Times New Roman" w:hAnsi="Times New Roman"/>
          <w:color w:val="000000"/>
          <w:sz w:val="24"/>
          <w:szCs w:val="24"/>
          <w:lang w:eastAsia="lt-LT"/>
        </w:rPr>
        <w:t xml:space="preserve">projektui, kuriuos apsvarstė 2020 m. rugsėjo </w:t>
      </w:r>
      <w:r w:rsidR="00AC4CF9" w:rsidRPr="00AC4CF9">
        <w:rPr>
          <w:rFonts w:ascii="Times New Roman" w:eastAsia="Times New Roman" w:hAnsi="Times New Roman"/>
          <w:color w:val="000000"/>
          <w:sz w:val="24"/>
          <w:szCs w:val="24"/>
          <w:lang w:eastAsia="lt-LT"/>
        </w:rPr>
        <w:t>9 d. ir spalio 14 d. pos</w:t>
      </w:r>
      <w:r w:rsidRPr="00AC4CF9">
        <w:rPr>
          <w:rFonts w:ascii="Times New Roman" w:eastAsia="Times New Roman" w:hAnsi="Times New Roman"/>
          <w:color w:val="000000"/>
          <w:sz w:val="24"/>
          <w:szCs w:val="24"/>
          <w:lang w:eastAsia="lt-LT"/>
        </w:rPr>
        <w:t>ėdžiuose. Komitetas pritar</w:t>
      </w:r>
      <w:r w:rsidR="00693443" w:rsidRPr="00AC4CF9">
        <w:rPr>
          <w:rFonts w:ascii="Times New Roman" w:eastAsia="Times New Roman" w:hAnsi="Times New Roman"/>
          <w:color w:val="000000"/>
          <w:sz w:val="24"/>
          <w:szCs w:val="24"/>
          <w:lang w:eastAsia="lt-LT"/>
        </w:rPr>
        <w:t>ė</w:t>
      </w:r>
      <w:r w:rsidR="00AC4CF9" w:rsidRPr="00AC4CF9">
        <w:rPr>
          <w:rFonts w:ascii="Times New Roman" w:eastAsia="Times New Roman" w:hAnsi="Times New Roman"/>
          <w:color w:val="000000"/>
          <w:sz w:val="24"/>
          <w:szCs w:val="24"/>
          <w:lang w:eastAsia="lt-LT"/>
        </w:rPr>
        <w:t xml:space="preserve"> pasiūlymams </w:t>
      </w:r>
      <w:r w:rsidR="00853531">
        <w:rPr>
          <w:rFonts w:ascii="Times New Roman" w:hAnsi="Times New Roman"/>
          <w:color w:val="000000"/>
          <w:sz w:val="24"/>
          <w:szCs w:val="24"/>
        </w:rPr>
        <w:t>į</w:t>
      </w:r>
      <w:r w:rsidR="00AC4CF9" w:rsidRPr="00AC4CF9">
        <w:rPr>
          <w:rFonts w:ascii="Times New Roman" w:hAnsi="Times New Roman"/>
          <w:color w:val="000000"/>
          <w:sz w:val="24"/>
          <w:szCs w:val="24"/>
        </w:rPr>
        <w:t xml:space="preserve"> Seime priimtą naujos redakcijos Viešojo administravimo įstatymą Nr. XIII-2987 integruoti nuostatas dėl E-pristatymo sistemos įteisinimo ir jos bei kitų informacinių ir ryšių technologijų naudojimo viešojo </w:t>
      </w:r>
      <w:r w:rsidR="00AC4CF9" w:rsidRPr="00285515">
        <w:rPr>
          <w:rFonts w:ascii="Times New Roman" w:hAnsi="Times New Roman"/>
          <w:color w:val="000000"/>
          <w:sz w:val="24"/>
          <w:szCs w:val="24"/>
        </w:rPr>
        <w:t>administravimo subjektų veikloje.</w:t>
      </w:r>
      <w:r w:rsidR="00432051" w:rsidRPr="00285515">
        <w:rPr>
          <w:rFonts w:ascii="Times New Roman" w:hAnsi="Times New Roman"/>
          <w:color w:val="000000"/>
          <w:sz w:val="24"/>
          <w:szCs w:val="24"/>
        </w:rPr>
        <w:t xml:space="preserve"> Taip</w:t>
      </w:r>
      <w:r w:rsidR="00DC1D0F" w:rsidRPr="00285515">
        <w:rPr>
          <w:rFonts w:ascii="Times New Roman" w:hAnsi="Times New Roman"/>
          <w:color w:val="000000"/>
          <w:sz w:val="24"/>
          <w:szCs w:val="24"/>
        </w:rPr>
        <w:t xml:space="preserve"> pat pritarta </w:t>
      </w:r>
      <w:r w:rsidR="00850EC3" w:rsidRPr="00285515">
        <w:rPr>
          <w:rFonts w:ascii="Times New Roman" w:hAnsi="Times New Roman"/>
          <w:color w:val="000000"/>
          <w:sz w:val="24"/>
          <w:szCs w:val="24"/>
        </w:rPr>
        <w:t xml:space="preserve">siūlymui palikti šiuo metu galiojančią nuostatą, kad </w:t>
      </w:r>
      <w:r w:rsidR="00285515" w:rsidRPr="00285515">
        <w:rPr>
          <w:rFonts w:ascii="Times New Roman" w:hAnsi="Times New Roman"/>
          <w:color w:val="000000"/>
          <w:sz w:val="24"/>
          <w:szCs w:val="24"/>
        </w:rPr>
        <w:t>jeigu asmuo nėra nurodęs pageidaujamo administracinio sprendimo ar kitos informacijos gavimo būdo</w:t>
      </w:r>
      <w:r w:rsidR="00285515" w:rsidRPr="00285515">
        <w:rPr>
          <w:rFonts w:ascii="Times New Roman" w:hAnsi="Times New Roman"/>
          <w:bCs/>
          <w:color w:val="000000"/>
          <w:sz w:val="24"/>
          <w:szCs w:val="24"/>
        </w:rPr>
        <w:t>, ji pateikiama tokiu būdu, kokiu buvo gautas prašymas ar skundas.</w:t>
      </w:r>
    </w:p>
    <w:p w14:paraId="5BDD9566" w14:textId="75DD9059" w:rsidR="00711192" w:rsidRDefault="00711192" w:rsidP="00285515">
      <w:pPr>
        <w:tabs>
          <w:tab w:val="left" w:pos="0"/>
          <w:tab w:val="left" w:pos="240"/>
          <w:tab w:val="num" w:pos="360"/>
          <w:tab w:val="left" w:pos="709"/>
        </w:tabs>
        <w:spacing w:after="0" w:line="240" w:lineRule="auto"/>
        <w:ind w:firstLine="709"/>
        <w:jc w:val="both"/>
        <w:rPr>
          <w:rFonts w:ascii="Times New Roman" w:eastAsia="Times New Roman" w:hAnsi="Times New Roman"/>
          <w:color w:val="000000"/>
          <w:sz w:val="24"/>
          <w:szCs w:val="24"/>
          <w:lang w:eastAsia="lt-LT"/>
        </w:rPr>
      </w:pPr>
      <w:r w:rsidRPr="00AC4CF9">
        <w:rPr>
          <w:rFonts w:ascii="Times New Roman" w:eastAsia="Times New Roman" w:hAnsi="Times New Roman"/>
          <w:color w:val="000000"/>
          <w:sz w:val="24"/>
          <w:szCs w:val="24"/>
          <w:lang w:eastAsia="lt-LT"/>
        </w:rPr>
        <w:t xml:space="preserve">Įstatymas Nr. </w:t>
      </w:r>
      <w:hyperlink r:id="rId69" w:history="1">
        <w:r w:rsidRPr="00AC4CF9">
          <w:rPr>
            <w:rStyle w:val="Hipersaitas"/>
            <w:rFonts w:ascii="Times New Roman" w:eastAsia="Times New Roman" w:hAnsi="Times New Roman"/>
            <w:sz w:val="24"/>
            <w:szCs w:val="24"/>
            <w:lang w:eastAsia="lt-LT"/>
          </w:rPr>
          <w:t>XIII-3329</w:t>
        </w:r>
      </w:hyperlink>
      <w:r w:rsidRPr="00AC4CF9">
        <w:rPr>
          <w:rFonts w:ascii="Times New Roman" w:eastAsia="Times New Roman" w:hAnsi="Times New Roman"/>
          <w:color w:val="000000"/>
          <w:sz w:val="24"/>
          <w:szCs w:val="24"/>
          <w:lang w:eastAsia="lt-LT"/>
        </w:rPr>
        <w:t xml:space="preserve"> Seime priimtas 2020 m. spalio 15 d.</w:t>
      </w:r>
    </w:p>
    <w:p w14:paraId="4FF79899" w14:textId="36E1E0C7" w:rsidR="001207DD" w:rsidRDefault="001207DD" w:rsidP="00285515">
      <w:pPr>
        <w:tabs>
          <w:tab w:val="left" w:pos="0"/>
          <w:tab w:val="left" w:pos="240"/>
          <w:tab w:val="num" w:pos="360"/>
          <w:tab w:val="left" w:pos="709"/>
        </w:tabs>
        <w:spacing w:after="0" w:line="240" w:lineRule="auto"/>
        <w:ind w:firstLine="709"/>
        <w:jc w:val="both"/>
        <w:rPr>
          <w:rFonts w:ascii="Times New Roman" w:eastAsia="Times New Roman" w:hAnsi="Times New Roman"/>
          <w:color w:val="000000"/>
          <w:sz w:val="24"/>
          <w:szCs w:val="24"/>
          <w:lang w:eastAsia="lt-LT"/>
        </w:rPr>
      </w:pPr>
    </w:p>
    <w:p w14:paraId="6CA189BF" w14:textId="77777777" w:rsidR="001207DD" w:rsidRPr="001207DD" w:rsidRDefault="001207DD" w:rsidP="001207DD">
      <w:pPr>
        <w:spacing w:after="0" w:line="240" w:lineRule="auto"/>
        <w:ind w:firstLine="709"/>
        <w:jc w:val="both"/>
        <w:rPr>
          <w:rFonts w:ascii="Times New Roman" w:hAnsi="Times New Roman"/>
          <w:sz w:val="24"/>
          <w:szCs w:val="24"/>
        </w:rPr>
      </w:pPr>
      <w:bookmarkStart w:id="0" w:name="OLE_LINK21"/>
      <w:bookmarkStart w:id="1" w:name="OLE_LINK22"/>
      <w:r w:rsidRPr="001207DD">
        <w:rPr>
          <w:rFonts w:ascii="Times New Roman" w:hAnsi="Times New Roman"/>
          <w:b/>
          <w:sz w:val="24"/>
          <w:szCs w:val="24"/>
        </w:rPr>
        <w:t>Laikino tiesioginio</w:t>
      </w:r>
      <w:r w:rsidRPr="001207DD">
        <w:rPr>
          <w:rFonts w:ascii="Times New Roman" w:hAnsi="Times New Roman"/>
          <w:b/>
          <w:color w:val="000000"/>
          <w:sz w:val="24"/>
          <w:szCs w:val="24"/>
        </w:rPr>
        <w:t xml:space="preserve"> valdymo savivaldybės teritorijoje </w:t>
      </w:r>
      <w:r w:rsidRPr="001207DD">
        <w:rPr>
          <w:rFonts w:ascii="Times New Roman" w:hAnsi="Times New Roman"/>
          <w:color w:val="000000"/>
          <w:sz w:val="24"/>
          <w:szCs w:val="24"/>
        </w:rPr>
        <w:t>įstatymo Nr. I-830 pakeitimo</w:t>
      </w:r>
      <w:bookmarkEnd w:id="0"/>
      <w:bookmarkEnd w:id="1"/>
      <w:r w:rsidRPr="001207DD">
        <w:rPr>
          <w:rFonts w:ascii="Times New Roman" w:hAnsi="Times New Roman"/>
          <w:color w:val="000000"/>
          <w:sz w:val="24"/>
          <w:szCs w:val="24"/>
        </w:rPr>
        <w:t xml:space="preserve"> </w:t>
      </w:r>
      <w:r w:rsidRPr="001207DD">
        <w:rPr>
          <w:rFonts w:ascii="Times New Roman" w:hAnsi="Times New Roman"/>
          <w:sz w:val="24"/>
          <w:szCs w:val="24"/>
        </w:rPr>
        <w:t>įstatymo</w:t>
      </w:r>
      <w:r w:rsidRPr="001207DD">
        <w:rPr>
          <w:rFonts w:ascii="Times New Roman" w:hAnsi="Times New Roman"/>
          <w:szCs w:val="24"/>
        </w:rPr>
        <w:t xml:space="preserve"> </w:t>
      </w:r>
      <w:r w:rsidRPr="001207DD">
        <w:rPr>
          <w:rFonts w:ascii="Times New Roman" w:hAnsi="Times New Roman"/>
          <w:color w:val="000000"/>
          <w:sz w:val="24"/>
          <w:szCs w:val="24"/>
        </w:rPr>
        <w:t>projektas</w:t>
      </w:r>
      <w:r w:rsidRPr="001207DD">
        <w:rPr>
          <w:rFonts w:ascii="Times New Roman" w:hAnsi="Times New Roman"/>
          <w:sz w:val="24"/>
          <w:szCs w:val="24"/>
        </w:rPr>
        <w:t xml:space="preserve"> Nr. </w:t>
      </w:r>
      <w:hyperlink r:id="rId70" w:history="1">
        <w:r w:rsidRPr="001207DD">
          <w:rPr>
            <w:rStyle w:val="Hipersaitas"/>
            <w:rFonts w:ascii="Times New Roman" w:hAnsi="Times New Roman"/>
            <w:sz w:val="24"/>
            <w:szCs w:val="24"/>
          </w:rPr>
          <w:t>XIIIP-5046</w:t>
        </w:r>
      </w:hyperlink>
      <w:r w:rsidRPr="001207DD">
        <w:rPr>
          <w:rFonts w:ascii="Times New Roman" w:hAnsi="Times New Roman"/>
          <w:sz w:val="24"/>
          <w:szCs w:val="24"/>
        </w:rPr>
        <w:t xml:space="preserve">, </w:t>
      </w:r>
      <w:r w:rsidRPr="001207DD">
        <w:rPr>
          <w:rFonts w:ascii="Times New Roman" w:hAnsi="Times New Roman"/>
          <w:b/>
          <w:color w:val="000000"/>
          <w:sz w:val="24"/>
          <w:szCs w:val="24"/>
        </w:rPr>
        <w:t>N</w:t>
      </w:r>
      <w:r w:rsidRPr="001207DD">
        <w:rPr>
          <w:rFonts w:ascii="Times New Roman" w:hAnsi="Times New Roman"/>
          <w:b/>
          <w:sz w:val="24"/>
          <w:szCs w:val="24"/>
        </w:rPr>
        <w:t>epaprastosios padėties</w:t>
      </w:r>
      <w:r w:rsidRPr="001207DD">
        <w:rPr>
          <w:rFonts w:ascii="Times New Roman" w:hAnsi="Times New Roman"/>
          <w:sz w:val="24"/>
          <w:szCs w:val="24"/>
        </w:rPr>
        <w:t xml:space="preserve"> </w:t>
      </w:r>
      <w:r w:rsidRPr="001207DD">
        <w:rPr>
          <w:rFonts w:ascii="Times New Roman" w:hAnsi="Times New Roman"/>
          <w:color w:val="000000"/>
          <w:sz w:val="24"/>
          <w:szCs w:val="24"/>
        </w:rPr>
        <w:t>įstatymo Nr. </w:t>
      </w:r>
      <w:r w:rsidRPr="001207DD">
        <w:rPr>
          <w:rFonts w:ascii="Times New Roman" w:hAnsi="Times New Roman"/>
          <w:sz w:val="24"/>
          <w:szCs w:val="24"/>
        </w:rPr>
        <w:t>IX-938</w:t>
      </w:r>
      <w:r w:rsidRPr="001207DD">
        <w:rPr>
          <w:rFonts w:ascii="Times New Roman" w:hAnsi="Times New Roman"/>
          <w:color w:val="000000"/>
          <w:sz w:val="24"/>
          <w:szCs w:val="24"/>
        </w:rPr>
        <w:t xml:space="preserve"> 2, 6, 12, 15, 22, 31 straipsnių pakeitimo įstatymo projektas </w:t>
      </w:r>
      <w:r w:rsidRPr="001207DD">
        <w:rPr>
          <w:rFonts w:ascii="Times New Roman" w:hAnsi="Times New Roman"/>
          <w:sz w:val="24"/>
          <w:szCs w:val="24"/>
        </w:rPr>
        <w:t xml:space="preserve">Nr. </w:t>
      </w:r>
      <w:hyperlink r:id="rId71" w:history="1">
        <w:r w:rsidRPr="001207DD">
          <w:rPr>
            <w:rStyle w:val="Hipersaitas"/>
            <w:rFonts w:ascii="Times New Roman" w:hAnsi="Times New Roman"/>
            <w:sz w:val="24"/>
            <w:szCs w:val="24"/>
          </w:rPr>
          <w:t>XIIIP-5047</w:t>
        </w:r>
      </w:hyperlink>
      <w:r w:rsidRPr="001207DD">
        <w:rPr>
          <w:rFonts w:ascii="Times New Roman" w:hAnsi="Times New Roman"/>
          <w:color w:val="000000"/>
          <w:sz w:val="24"/>
          <w:szCs w:val="24"/>
        </w:rPr>
        <w:t>,</w:t>
      </w:r>
      <w:r w:rsidRPr="001207DD">
        <w:rPr>
          <w:rFonts w:ascii="Times New Roman" w:hAnsi="Times New Roman"/>
          <w:sz w:val="24"/>
          <w:szCs w:val="24"/>
        </w:rPr>
        <w:t xml:space="preserve"> </w:t>
      </w:r>
      <w:r w:rsidRPr="001207DD">
        <w:rPr>
          <w:rFonts w:ascii="Times New Roman" w:hAnsi="Times New Roman"/>
          <w:b/>
          <w:sz w:val="24"/>
          <w:szCs w:val="24"/>
        </w:rPr>
        <w:t>Vietos savivaldos</w:t>
      </w:r>
      <w:r w:rsidRPr="001207DD">
        <w:rPr>
          <w:rFonts w:ascii="Times New Roman" w:hAnsi="Times New Roman"/>
          <w:sz w:val="24"/>
          <w:szCs w:val="24"/>
        </w:rPr>
        <w:t xml:space="preserve"> įstatymo </w:t>
      </w:r>
      <w:r w:rsidRPr="001207DD">
        <w:rPr>
          <w:rFonts w:ascii="Times New Roman" w:hAnsi="Times New Roman"/>
          <w:color w:val="000000"/>
          <w:sz w:val="24"/>
          <w:szCs w:val="24"/>
        </w:rPr>
        <w:t>Nr.</w:t>
      </w:r>
      <w:r w:rsidRPr="001207DD">
        <w:rPr>
          <w:rFonts w:ascii="Times New Roman" w:hAnsi="Times New Roman"/>
          <w:bCs/>
          <w:color w:val="000000"/>
          <w:sz w:val="24"/>
          <w:szCs w:val="24"/>
        </w:rPr>
        <w:t xml:space="preserve"> I-533</w:t>
      </w:r>
      <w:r w:rsidRPr="001207DD">
        <w:rPr>
          <w:rFonts w:ascii="Times New Roman" w:hAnsi="Times New Roman"/>
          <w:color w:val="000000"/>
          <w:sz w:val="24"/>
          <w:szCs w:val="24"/>
        </w:rPr>
        <w:t xml:space="preserve"> 11, 13, 14, 15, 16, 29 straipsnių pakeitimo ir įstatymo papildymo 15</w:t>
      </w:r>
      <w:r w:rsidRPr="001207DD">
        <w:rPr>
          <w:rFonts w:ascii="Times New Roman" w:hAnsi="Times New Roman"/>
          <w:color w:val="000000"/>
          <w:sz w:val="24"/>
          <w:szCs w:val="24"/>
          <w:vertAlign w:val="superscript"/>
        </w:rPr>
        <w:t xml:space="preserve">1 </w:t>
      </w:r>
      <w:r w:rsidRPr="001207DD">
        <w:rPr>
          <w:rFonts w:ascii="Times New Roman" w:hAnsi="Times New Roman"/>
          <w:color w:val="000000"/>
          <w:sz w:val="24"/>
          <w:szCs w:val="24"/>
        </w:rPr>
        <w:t xml:space="preserve">straipsniu įstatymo projektas </w:t>
      </w:r>
      <w:r w:rsidRPr="001207DD">
        <w:rPr>
          <w:rFonts w:ascii="Times New Roman" w:hAnsi="Times New Roman"/>
          <w:sz w:val="24"/>
          <w:szCs w:val="24"/>
        </w:rPr>
        <w:t xml:space="preserve">Nr. </w:t>
      </w:r>
      <w:hyperlink r:id="rId72" w:history="1">
        <w:r w:rsidRPr="001207DD">
          <w:rPr>
            <w:rStyle w:val="Hipersaitas"/>
            <w:rFonts w:ascii="Times New Roman" w:hAnsi="Times New Roman"/>
            <w:sz w:val="24"/>
            <w:szCs w:val="24"/>
          </w:rPr>
          <w:t>XIIIP-5048</w:t>
        </w:r>
      </w:hyperlink>
      <w:r w:rsidRPr="001207DD">
        <w:rPr>
          <w:rFonts w:ascii="Times New Roman" w:hAnsi="Times New Roman"/>
          <w:color w:val="000000"/>
          <w:sz w:val="24"/>
          <w:szCs w:val="24"/>
        </w:rPr>
        <w:t>,</w:t>
      </w:r>
      <w:r w:rsidRPr="001207DD">
        <w:rPr>
          <w:rFonts w:ascii="Times New Roman" w:hAnsi="Times New Roman"/>
          <w:sz w:val="24"/>
          <w:szCs w:val="24"/>
        </w:rPr>
        <w:t xml:space="preserve"> </w:t>
      </w:r>
      <w:r w:rsidRPr="001207DD">
        <w:rPr>
          <w:rFonts w:ascii="Times New Roman" w:hAnsi="Times New Roman"/>
          <w:b/>
          <w:sz w:val="24"/>
          <w:szCs w:val="24"/>
        </w:rPr>
        <w:t>Valstybės tarnybos</w:t>
      </w:r>
      <w:r w:rsidRPr="001207DD">
        <w:rPr>
          <w:rFonts w:ascii="Times New Roman" w:hAnsi="Times New Roman"/>
          <w:sz w:val="24"/>
          <w:szCs w:val="24"/>
        </w:rPr>
        <w:t xml:space="preserve"> įstatymo </w:t>
      </w:r>
      <w:r w:rsidRPr="001207DD">
        <w:rPr>
          <w:rFonts w:ascii="Times New Roman" w:hAnsi="Times New Roman"/>
          <w:color w:val="000000"/>
          <w:sz w:val="24"/>
          <w:szCs w:val="24"/>
        </w:rPr>
        <w:t xml:space="preserve">Nr. VIII-1316 5 straipsnio pakeitimo įstatymo projektas </w:t>
      </w:r>
      <w:r w:rsidRPr="001207DD">
        <w:rPr>
          <w:rFonts w:ascii="Times New Roman" w:hAnsi="Times New Roman"/>
          <w:sz w:val="24"/>
          <w:szCs w:val="24"/>
        </w:rPr>
        <w:t xml:space="preserve">Nr. </w:t>
      </w:r>
      <w:hyperlink r:id="rId73" w:history="1">
        <w:r w:rsidRPr="001207DD">
          <w:rPr>
            <w:rStyle w:val="Hipersaitas"/>
            <w:rFonts w:ascii="Times New Roman" w:hAnsi="Times New Roman"/>
            <w:sz w:val="24"/>
            <w:szCs w:val="24"/>
          </w:rPr>
          <w:t>XIIIP-5049</w:t>
        </w:r>
      </w:hyperlink>
      <w:r w:rsidRPr="001207DD">
        <w:rPr>
          <w:rFonts w:ascii="Times New Roman" w:hAnsi="Times New Roman"/>
          <w:sz w:val="24"/>
          <w:szCs w:val="24"/>
        </w:rPr>
        <w:t>.</w:t>
      </w:r>
    </w:p>
    <w:p w14:paraId="5DC4552E" w14:textId="73F642C5" w:rsidR="00395107" w:rsidRDefault="001207DD" w:rsidP="001207DD">
      <w:pPr>
        <w:tabs>
          <w:tab w:val="left" w:pos="851"/>
        </w:tabs>
        <w:spacing w:after="0" w:line="240" w:lineRule="auto"/>
        <w:jc w:val="both"/>
        <w:rPr>
          <w:rFonts w:ascii="Times New Roman" w:hAnsi="Times New Roman"/>
          <w:color w:val="000000"/>
          <w:sz w:val="24"/>
          <w:szCs w:val="24"/>
        </w:rPr>
      </w:pPr>
      <w:r w:rsidRPr="001207DD">
        <w:rPr>
          <w:rFonts w:ascii="Times New Roman" w:hAnsi="Times New Roman"/>
          <w:sz w:val="24"/>
          <w:szCs w:val="24"/>
        </w:rPr>
        <w:tab/>
        <w:t>Laikino tiesioginio</w:t>
      </w:r>
      <w:r w:rsidRPr="001207DD">
        <w:rPr>
          <w:rFonts w:ascii="Times New Roman" w:hAnsi="Times New Roman"/>
          <w:color w:val="000000"/>
          <w:sz w:val="24"/>
          <w:szCs w:val="24"/>
        </w:rPr>
        <w:t xml:space="preserve"> valdymo savivaldybės teritorijoje įstatymo projektu (nauja redakcija)</w:t>
      </w:r>
      <w:r w:rsidRPr="001207DD">
        <w:rPr>
          <w:rFonts w:ascii="Times New Roman" w:hAnsi="Times New Roman"/>
          <w:sz w:val="24"/>
          <w:szCs w:val="24"/>
        </w:rPr>
        <w:t xml:space="preserve"> siekiama aiškiau  reglamentuoti</w:t>
      </w:r>
      <w:r w:rsidRPr="001207DD">
        <w:rPr>
          <w:rFonts w:ascii="Times New Roman" w:hAnsi="Times New Roman"/>
          <w:color w:val="000000"/>
          <w:sz w:val="24"/>
          <w:szCs w:val="24"/>
        </w:rPr>
        <w:t xml:space="preserve"> tiesioginio valdymo savivaldybės teritorijoje įvedimo atvejus ir tokio valdymo įvedimo bei įgyvendinimo tvarką. </w:t>
      </w:r>
      <w:r w:rsidRPr="001207DD">
        <w:rPr>
          <w:rFonts w:ascii="Times New Roman" w:hAnsi="Times New Roman"/>
          <w:sz w:val="24"/>
          <w:szCs w:val="24"/>
          <w:lang w:eastAsia="lt-LT"/>
        </w:rPr>
        <w:t>Siekiama</w:t>
      </w:r>
      <w:r w:rsidRPr="001207DD">
        <w:rPr>
          <w:rFonts w:ascii="Times New Roman" w:hAnsi="Times New Roman"/>
          <w:bCs/>
          <w:sz w:val="24"/>
          <w:szCs w:val="24"/>
          <w:lang w:eastAsia="lt-LT"/>
        </w:rPr>
        <w:t xml:space="preserve"> stiprinti vietos savivaldos sistemą, tiksliau reglamentuojant tiesioginio valdymo savivaldybės teritorijoje įvedimo pagrindus bei Vyriausybės įgaliotinio įgaliojimus įgyvendinant tiesioginį valdymą savivaldybės teritorijoje.</w:t>
      </w:r>
      <w:r w:rsidRPr="001207DD">
        <w:rPr>
          <w:rFonts w:ascii="Times New Roman" w:hAnsi="Times New Roman"/>
          <w:color w:val="000000"/>
          <w:sz w:val="24"/>
          <w:szCs w:val="24"/>
        </w:rPr>
        <w:t xml:space="preserve"> </w:t>
      </w:r>
      <w:r w:rsidR="00395107" w:rsidRPr="001207DD">
        <w:rPr>
          <w:rFonts w:ascii="Times New Roman" w:hAnsi="Times New Roman"/>
          <w:color w:val="000000"/>
          <w:sz w:val="24"/>
          <w:szCs w:val="24"/>
        </w:rPr>
        <w:t xml:space="preserve">Naujos redakcijos </w:t>
      </w:r>
      <w:r w:rsidR="00395107" w:rsidRPr="001207DD">
        <w:rPr>
          <w:rFonts w:ascii="Times New Roman" w:hAnsi="Times New Roman"/>
          <w:sz w:val="24"/>
          <w:szCs w:val="24"/>
          <w:lang w:bidi="lt-LT"/>
        </w:rPr>
        <w:t>Tiesioginio valdymo savivaldybės teritorijoje įstatymo projekte siūloma aiškiai įvardinti, kad tiesioginis valdymas reiškia, kad savivaldybės teritorijoje laikinai apribojama savivaldos teisės įgyvendinimas.</w:t>
      </w:r>
      <w:r w:rsidR="00395107" w:rsidRPr="001207DD">
        <w:rPr>
          <w:rFonts w:ascii="Times New Roman" w:hAnsi="Times New Roman"/>
          <w:b/>
          <w:bCs/>
          <w:sz w:val="24"/>
          <w:szCs w:val="24"/>
        </w:rPr>
        <w:t xml:space="preserve"> </w:t>
      </w:r>
      <w:r w:rsidR="00395107" w:rsidRPr="001207DD">
        <w:rPr>
          <w:rFonts w:ascii="Times New Roman" w:hAnsi="Times New Roman"/>
          <w:sz w:val="24"/>
          <w:szCs w:val="24"/>
          <w:lang w:bidi="lt-LT"/>
        </w:rPr>
        <w:t>Įstatymo projekte vienareikšmiškai nustatoma, kad įvedus tiesioginį valdymą, savivaldybės administracija, kitos savivaldybės įstaigos ir savivaldybės valdomos įmonės ir toliau tęsia savo veiklą.</w:t>
      </w:r>
    </w:p>
    <w:p w14:paraId="6B3A6226" w14:textId="153016A7" w:rsidR="001207DD" w:rsidRPr="00395107" w:rsidRDefault="00395107" w:rsidP="001207DD">
      <w:pPr>
        <w:tabs>
          <w:tab w:val="left" w:pos="851"/>
        </w:tabs>
        <w:spacing w:after="0" w:line="240" w:lineRule="auto"/>
        <w:jc w:val="both"/>
        <w:rPr>
          <w:rFonts w:ascii="Times New Roman" w:hAnsi="Times New Roman"/>
          <w:color w:val="000000"/>
          <w:sz w:val="24"/>
          <w:szCs w:val="24"/>
        </w:rPr>
      </w:pPr>
      <w:r>
        <w:rPr>
          <w:rFonts w:ascii="Times New Roman" w:hAnsi="Times New Roman"/>
          <w:color w:val="000000"/>
          <w:sz w:val="24"/>
          <w:szCs w:val="24"/>
        </w:rPr>
        <w:tab/>
      </w:r>
      <w:r w:rsidR="001207DD" w:rsidRPr="001207DD">
        <w:rPr>
          <w:rFonts w:ascii="Times New Roman" w:hAnsi="Times New Roman"/>
          <w:sz w:val="24"/>
          <w:szCs w:val="24"/>
        </w:rPr>
        <w:t xml:space="preserve">Nepaprastosios padėties </w:t>
      </w:r>
      <w:r w:rsidR="001207DD" w:rsidRPr="001207DD">
        <w:rPr>
          <w:rFonts w:ascii="Times New Roman" w:hAnsi="Times New Roman"/>
          <w:color w:val="000000"/>
          <w:sz w:val="24"/>
          <w:szCs w:val="24"/>
        </w:rPr>
        <w:t xml:space="preserve">įstatymo projektu siekiama suderinti </w:t>
      </w:r>
      <w:r w:rsidR="001207DD" w:rsidRPr="001207DD">
        <w:rPr>
          <w:rFonts w:ascii="Times New Roman" w:hAnsi="Times New Roman"/>
          <w:sz w:val="24"/>
          <w:szCs w:val="24"/>
        </w:rPr>
        <w:t xml:space="preserve">Nepaprastosios padėties ir Tiesioginio valdymo savivaldybės teritorijoje </w:t>
      </w:r>
      <w:r w:rsidR="001207DD" w:rsidRPr="001207DD">
        <w:rPr>
          <w:rFonts w:ascii="Times New Roman" w:hAnsi="Times New Roman"/>
          <w:color w:val="000000"/>
          <w:sz w:val="24"/>
          <w:szCs w:val="24"/>
        </w:rPr>
        <w:t xml:space="preserve">įstatymų nuostatas. </w:t>
      </w:r>
      <w:r w:rsidR="001207DD" w:rsidRPr="001207DD">
        <w:rPr>
          <w:rFonts w:ascii="Times New Roman" w:hAnsi="Times New Roman"/>
          <w:sz w:val="24"/>
          <w:szCs w:val="24"/>
        </w:rPr>
        <w:t xml:space="preserve">Vietos savivaldos įstatymo projektu siekiama </w:t>
      </w:r>
      <w:r w:rsidR="001207DD" w:rsidRPr="001207DD">
        <w:rPr>
          <w:rFonts w:ascii="Times New Roman" w:hAnsi="Times New Roman"/>
          <w:bCs/>
          <w:sz w:val="24"/>
          <w:szCs w:val="24"/>
        </w:rPr>
        <w:t>užtikrinti savivaldybės tarybos opozicijos galimybes veikti, kas sąlygotų demokratiškesnę ir skaidresnę vietos savivaldą.</w:t>
      </w:r>
      <w:r w:rsidR="001207DD" w:rsidRPr="001207DD">
        <w:rPr>
          <w:rFonts w:ascii="Times New Roman" w:hAnsi="Times New Roman"/>
          <w:color w:val="000000"/>
          <w:sz w:val="24"/>
          <w:szCs w:val="24"/>
        </w:rPr>
        <w:t xml:space="preserve"> </w:t>
      </w:r>
      <w:r w:rsidR="001207DD" w:rsidRPr="001207DD">
        <w:rPr>
          <w:rFonts w:ascii="Times New Roman" w:hAnsi="Times New Roman"/>
          <w:sz w:val="24"/>
          <w:szCs w:val="24"/>
        </w:rPr>
        <w:t xml:space="preserve">Valstybės tarnybos įstatymo </w:t>
      </w:r>
      <w:r w:rsidR="001207DD" w:rsidRPr="001207DD">
        <w:rPr>
          <w:rFonts w:ascii="Times New Roman" w:hAnsi="Times New Roman"/>
          <w:color w:val="000000"/>
          <w:sz w:val="24"/>
          <w:szCs w:val="24"/>
        </w:rPr>
        <w:t>projektas parengtas siekiant suderinti Lietuvos Respublikos valstybės tarnybos ir Tiesioginio valdymo savivaldybės teritorijoje įstatymų nuostatas.</w:t>
      </w:r>
    </w:p>
    <w:p w14:paraId="18D86B39" w14:textId="77777777" w:rsidR="00F62248" w:rsidRPr="00715688" w:rsidRDefault="001207DD" w:rsidP="00F62248">
      <w:pPr>
        <w:tabs>
          <w:tab w:val="left" w:pos="851"/>
        </w:tabs>
        <w:spacing w:after="0" w:line="240" w:lineRule="auto"/>
        <w:jc w:val="both"/>
        <w:rPr>
          <w:rFonts w:ascii="Times New Roman" w:hAnsi="Times New Roman"/>
          <w:sz w:val="24"/>
          <w:szCs w:val="24"/>
          <w:lang w:bidi="lt-LT"/>
        </w:rPr>
      </w:pPr>
      <w:r w:rsidRPr="001207DD">
        <w:rPr>
          <w:rFonts w:ascii="Times New Roman" w:hAnsi="Times New Roman"/>
          <w:b/>
          <w:bCs/>
          <w:sz w:val="24"/>
          <w:szCs w:val="24"/>
        </w:rPr>
        <w:tab/>
      </w:r>
      <w:r w:rsidR="00F62248" w:rsidRPr="00715688">
        <w:rPr>
          <w:rFonts w:ascii="Times New Roman" w:hAnsi="Times New Roman"/>
          <w:sz w:val="24"/>
          <w:szCs w:val="24"/>
          <w:lang w:bidi="lt-LT"/>
        </w:rPr>
        <w:t xml:space="preserve">Komitetas pritarė patobulintiems įstatymo projektams Nr. </w:t>
      </w:r>
      <w:hyperlink r:id="rId74" w:history="1">
        <w:r w:rsidR="00F62248" w:rsidRPr="00715688">
          <w:rPr>
            <w:rStyle w:val="Hipersaitas"/>
            <w:rFonts w:ascii="Times New Roman" w:hAnsi="Times New Roman"/>
            <w:sz w:val="24"/>
            <w:szCs w:val="24"/>
            <w:lang w:bidi="lt-LT"/>
          </w:rPr>
          <w:t>XIIIP-5046(2)</w:t>
        </w:r>
      </w:hyperlink>
      <w:r w:rsidR="00F62248" w:rsidRPr="00715688">
        <w:rPr>
          <w:rFonts w:ascii="Times New Roman" w:hAnsi="Times New Roman"/>
          <w:sz w:val="24"/>
          <w:szCs w:val="24"/>
          <w:lang w:bidi="lt-LT"/>
        </w:rPr>
        <w:t xml:space="preserve">, Nr. </w:t>
      </w:r>
      <w:hyperlink r:id="rId75" w:history="1">
        <w:r w:rsidR="00F62248" w:rsidRPr="00715688">
          <w:rPr>
            <w:rStyle w:val="Hipersaitas"/>
            <w:rFonts w:ascii="Times New Roman" w:hAnsi="Times New Roman"/>
            <w:sz w:val="24"/>
            <w:szCs w:val="24"/>
            <w:lang w:bidi="lt-LT"/>
          </w:rPr>
          <w:t>XIIIP-5047(2)</w:t>
        </w:r>
      </w:hyperlink>
      <w:r w:rsidR="00F62248" w:rsidRPr="00715688">
        <w:rPr>
          <w:rFonts w:ascii="Times New Roman" w:hAnsi="Times New Roman"/>
          <w:sz w:val="24"/>
          <w:szCs w:val="24"/>
          <w:lang w:bidi="lt-LT"/>
        </w:rPr>
        <w:t xml:space="preserve">, Nr. </w:t>
      </w:r>
      <w:hyperlink r:id="rId76" w:history="1">
        <w:r w:rsidR="00F62248" w:rsidRPr="00715688">
          <w:rPr>
            <w:rStyle w:val="Hipersaitas"/>
            <w:rFonts w:ascii="Times New Roman" w:hAnsi="Times New Roman"/>
            <w:sz w:val="24"/>
            <w:szCs w:val="24"/>
            <w:lang w:bidi="lt-LT"/>
          </w:rPr>
          <w:t>XIIIP-5048(2)</w:t>
        </w:r>
      </w:hyperlink>
      <w:r w:rsidR="00F62248" w:rsidRPr="00715688">
        <w:rPr>
          <w:rFonts w:ascii="Times New Roman" w:hAnsi="Times New Roman"/>
          <w:sz w:val="24"/>
          <w:szCs w:val="24"/>
          <w:lang w:bidi="lt-LT"/>
        </w:rPr>
        <w:t xml:space="preserve">, Nr. </w:t>
      </w:r>
      <w:hyperlink r:id="rId77" w:history="1">
        <w:r w:rsidR="00F62248" w:rsidRPr="00715688">
          <w:rPr>
            <w:rStyle w:val="Hipersaitas"/>
            <w:rFonts w:ascii="Times New Roman" w:hAnsi="Times New Roman"/>
            <w:sz w:val="24"/>
            <w:szCs w:val="24"/>
            <w:lang w:bidi="lt-LT"/>
          </w:rPr>
          <w:t>XIIIP-5049(2)</w:t>
        </w:r>
      </w:hyperlink>
      <w:r w:rsidR="00F62248" w:rsidRPr="00715688">
        <w:rPr>
          <w:rFonts w:ascii="Times New Roman" w:hAnsi="Times New Roman"/>
          <w:sz w:val="24"/>
          <w:szCs w:val="24"/>
          <w:lang w:bidi="lt-LT"/>
        </w:rPr>
        <w:t>.</w:t>
      </w:r>
    </w:p>
    <w:p w14:paraId="41961DA2" w14:textId="77777777" w:rsidR="00F62248" w:rsidRPr="00715688" w:rsidRDefault="00F62248" w:rsidP="00F62248">
      <w:pPr>
        <w:tabs>
          <w:tab w:val="left" w:pos="0"/>
          <w:tab w:val="left" w:pos="240"/>
          <w:tab w:val="num" w:pos="360"/>
          <w:tab w:val="left" w:pos="709"/>
        </w:tabs>
        <w:spacing w:after="0" w:line="240" w:lineRule="auto"/>
        <w:ind w:firstLine="709"/>
        <w:jc w:val="both"/>
        <w:rPr>
          <w:rFonts w:ascii="Times New Roman" w:eastAsia="Times New Roman" w:hAnsi="Times New Roman"/>
          <w:color w:val="000000"/>
          <w:sz w:val="24"/>
          <w:szCs w:val="24"/>
          <w:lang w:eastAsia="lt-LT"/>
        </w:rPr>
      </w:pPr>
      <w:r w:rsidRPr="00715688">
        <w:rPr>
          <w:rFonts w:ascii="Times New Roman" w:hAnsi="Times New Roman"/>
          <w:sz w:val="24"/>
          <w:szCs w:val="24"/>
          <w:lang w:bidi="lt-LT"/>
        </w:rPr>
        <w:t>Seimas įstatymų projektų dar nesvarstė.</w:t>
      </w:r>
    </w:p>
    <w:p w14:paraId="45915FE1" w14:textId="256B1A30" w:rsidR="0076617A" w:rsidRPr="0076617A" w:rsidRDefault="0076617A" w:rsidP="00F62248">
      <w:pPr>
        <w:tabs>
          <w:tab w:val="left" w:pos="851"/>
        </w:tabs>
        <w:spacing w:after="0" w:line="240" w:lineRule="auto"/>
        <w:jc w:val="both"/>
        <w:rPr>
          <w:rFonts w:eastAsia="Times New Roman" w:cs="Calibri"/>
          <w:color w:val="000000"/>
          <w:lang w:eastAsia="lt-LT"/>
        </w:rPr>
      </w:pPr>
    </w:p>
    <w:p w14:paraId="74464628" w14:textId="22CD1F03" w:rsidR="00A05474" w:rsidRPr="00060472" w:rsidRDefault="00A05474" w:rsidP="00341A80">
      <w:pPr>
        <w:spacing w:after="0" w:line="240" w:lineRule="auto"/>
        <w:ind w:firstLine="851"/>
        <w:jc w:val="both"/>
        <w:rPr>
          <w:rFonts w:ascii="Times New Roman" w:eastAsia="MS Mincho" w:hAnsi="Times New Roman"/>
          <w:b/>
          <w:bCs/>
          <w:i/>
          <w:iCs/>
          <w:color w:val="000000"/>
          <w:sz w:val="24"/>
          <w:szCs w:val="24"/>
        </w:rPr>
      </w:pPr>
      <w:r w:rsidRPr="00060472">
        <w:rPr>
          <w:rFonts w:ascii="Times New Roman" w:eastAsia="MS Mincho" w:hAnsi="Times New Roman"/>
          <w:b/>
          <w:bCs/>
          <w:i/>
          <w:iCs/>
          <w:color w:val="000000"/>
          <w:sz w:val="24"/>
          <w:szCs w:val="24"/>
        </w:rPr>
        <w:t>2.2.</w:t>
      </w:r>
      <w:r w:rsidR="00D95FD3">
        <w:rPr>
          <w:rFonts w:ascii="Times New Roman" w:eastAsia="MS Mincho" w:hAnsi="Times New Roman"/>
          <w:b/>
          <w:bCs/>
          <w:i/>
          <w:iCs/>
          <w:color w:val="000000"/>
          <w:sz w:val="24"/>
          <w:szCs w:val="24"/>
        </w:rPr>
        <w:t>2.</w:t>
      </w:r>
      <w:r w:rsidRPr="00060472">
        <w:rPr>
          <w:rFonts w:ascii="Times New Roman" w:eastAsia="MS Mincho" w:hAnsi="Times New Roman"/>
          <w:b/>
          <w:bCs/>
          <w:i/>
          <w:iCs/>
          <w:color w:val="000000"/>
          <w:sz w:val="24"/>
          <w:szCs w:val="24"/>
        </w:rPr>
        <w:t xml:space="preserve"> </w:t>
      </w:r>
      <w:r w:rsidR="00802F8A" w:rsidRPr="00060472">
        <w:rPr>
          <w:rFonts w:ascii="Times New Roman" w:eastAsia="MS Mincho" w:hAnsi="Times New Roman"/>
          <w:b/>
          <w:bCs/>
          <w:i/>
          <w:iCs/>
          <w:color w:val="000000"/>
          <w:sz w:val="24"/>
          <w:szCs w:val="24"/>
        </w:rPr>
        <w:t>Valstybės valdymo ir savivaldybių</w:t>
      </w:r>
      <w:r w:rsidR="00802F8A" w:rsidRPr="00060472">
        <w:rPr>
          <w:rFonts w:ascii="Times New Roman" w:eastAsia="Times New Roman" w:hAnsi="Times New Roman"/>
          <w:b/>
          <w:i/>
          <w:color w:val="000000"/>
          <w:sz w:val="24"/>
          <w:szCs w:val="24"/>
        </w:rPr>
        <w:t xml:space="preserve"> </w:t>
      </w:r>
      <w:r w:rsidRPr="00060472">
        <w:rPr>
          <w:rFonts w:ascii="Times New Roman" w:eastAsia="Times New Roman" w:hAnsi="Times New Roman"/>
          <w:b/>
          <w:i/>
          <w:color w:val="000000"/>
          <w:sz w:val="24"/>
          <w:szCs w:val="24"/>
        </w:rPr>
        <w:t>k</w:t>
      </w:r>
      <w:r w:rsidRPr="00060472">
        <w:rPr>
          <w:rFonts w:ascii="Times New Roman" w:eastAsia="MS Mincho" w:hAnsi="Times New Roman"/>
          <w:b/>
          <w:bCs/>
          <w:i/>
          <w:iCs/>
          <w:color w:val="000000"/>
          <w:sz w:val="24"/>
          <w:szCs w:val="24"/>
        </w:rPr>
        <w:t>omitetas, kaip papildomas komitetas, svarstė šiuos teisės aktų projektus:</w:t>
      </w:r>
    </w:p>
    <w:p w14:paraId="2BBFF8C7" w14:textId="1AFE123D" w:rsidR="00760134" w:rsidRDefault="00760134" w:rsidP="00894866">
      <w:pPr>
        <w:spacing w:after="0" w:line="240" w:lineRule="auto"/>
        <w:ind w:firstLine="851"/>
        <w:jc w:val="both"/>
        <w:rPr>
          <w:rFonts w:ascii="Times New Roman" w:hAnsi="Times New Roman"/>
          <w:sz w:val="24"/>
          <w:szCs w:val="24"/>
        </w:rPr>
      </w:pPr>
    </w:p>
    <w:p w14:paraId="7AC068B0" w14:textId="12C2650D" w:rsidR="0047707B" w:rsidRPr="00C4355D" w:rsidRDefault="0047707B" w:rsidP="0047707B">
      <w:pPr>
        <w:spacing w:after="0" w:line="240" w:lineRule="auto"/>
        <w:ind w:firstLine="851"/>
        <w:jc w:val="both"/>
        <w:rPr>
          <w:rFonts w:ascii="Times New Roman" w:hAnsi="Times New Roman"/>
          <w:sz w:val="24"/>
          <w:szCs w:val="24"/>
        </w:rPr>
      </w:pPr>
      <w:r w:rsidRPr="00C4355D">
        <w:rPr>
          <w:rFonts w:ascii="Times New Roman" w:hAnsi="Times New Roman"/>
          <w:sz w:val="24"/>
          <w:szCs w:val="24"/>
        </w:rPr>
        <w:t xml:space="preserve">Seimo nutarimo </w:t>
      </w:r>
      <w:r w:rsidRPr="00C4355D">
        <w:rPr>
          <w:rFonts w:ascii="Times New Roman" w:hAnsi="Times New Roman"/>
          <w:b/>
          <w:sz w:val="24"/>
          <w:szCs w:val="24"/>
        </w:rPr>
        <w:t xml:space="preserve">„Dėl Lietuvos Respublikos Seimo </w:t>
      </w:r>
      <w:r>
        <w:rPr>
          <w:rFonts w:ascii="Times New Roman" w:hAnsi="Times New Roman"/>
          <w:b/>
          <w:sz w:val="24"/>
          <w:szCs w:val="24"/>
        </w:rPr>
        <w:t>IX</w:t>
      </w:r>
      <w:r w:rsidRPr="00C4355D">
        <w:rPr>
          <w:rFonts w:ascii="Times New Roman" w:hAnsi="Times New Roman"/>
          <w:b/>
          <w:sz w:val="24"/>
          <w:szCs w:val="24"/>
        </w:rPr>
        <w:t xml:space="preserve"> (</w:t>
      </w:r>
      <w:r>
        <w:rPr>
          <w:rFonts w:ascii="Times New Roman" w:hAnsi="Times New Roman"/>
          <w:b/>
          <w:sz w:val="24"/>
          <w:szCs w:val="24"/>
        </w:rPr>
        <w:t>rudens</w:t>
      </w:r>
      <w:r w:rsidRPr="00C4355D">
        <w:rPr>
          <w:rFonts w:ascii="Times New Roman" w:hAnsi="Times New Roman"/>
          <w:b/>
          <w:sz w:val="24"/>
          <w:szCs w:val="24"/>
        </w:rPr>
        <w:t>) sesijos darbų programos patvirtinimo“</w:t>
      </w:r>
      <w:r>
        <w:rPr>
          <w:rFonts w:ascii="Times New Roman" w:hAnsi="Times New Roman"/>
          <w:b/>
          <w:sz w:val="24"/>
          <w:szCs w:val="24"/>
        </w:rPr>
        <w:t xml:space="preserve"> </w:t>
      </w:r>
      <w:r w:rsidRPr="00C4355D">
        <w:rPr>
          <w:rFonts w:ascii="Times New Roman" w:hAnsi="Times New Roman"/>
          <w:sz w:val="24"/>
          <w:szCs w:val="24"/>
        </w:rPr>
        <w:t>projekt</w:t>
      </w:r>
      <w:r>
        <w:rPr>
          <w:rFonts w:ascii="Times New Roman" w:hAnsi="Times New Roman"/>
          <w:sz w:val="24"/>
          <w:szCs w:val="24"/>
        </w:rPr>
        <w:t>ą</w:t>
      </w:r>
      <w:r w:rsidRPr="00C4355D">
        <w:rPr>
          <w:rFonts w:ascii="Times New Roman" w:hAnsi="Times New Roman"/>
          <w:sz w:val="24"/>
          <w:szCs w:val="24"/>
        </w:rPr>
        <w:t xml:space="preserve"> Nr. </w:t>
      </w:r>
      <w:hyperlink r:id="rId78" w:history="1">
        <w:r w:rsidRPr="0047707B">
          <w:rPr>
            <w:rStyle w:val="Hipersaitas"/>
            <w:rFonts w:ascii="Times New Roman" w:hAnsi="Times New Roman"/>
            <w:sz w:val="24"/>
            <w:szCs w:val="24"/>
          </w:rPr>
          <w:t>XIIIP-5150(2)</w:t>
        </w:r>
      </w:hyperlink>
      <w:r w:rsidRPr="00C4355D">
        <w:rPr>
          <w:rFonts w:ascii="Times New Roman" w:hAnsi="Times New Roman"/>
          <w:sz w:val="24"/>
          <w:szCs w:val="24"/>
        </w:rPr>
        <w:t>.</w:t>
      </w:r>
    </w:p>
    <w:p w14:paraId="5420F9EE" w14:textId="02525483" w:rsidR="0047707B" w:rsidRPr="00F75433" w:rsidRDefault="00281FA8" w:rsidP="0047707B">
      <w:pPr>
        <w:spacing w:after="0" w:line="240" w:lineRule="auto"/>
        <w:ind w:firstLine="720"/>
        <w:jc w:val="both"/>
        <w:rPr>
          <w:rFonts w:ascii="Times New Roman" w:hAnsi="Times New Roman"/>
          <w:sz w:val="24"/>
          <w:szCs w:val="24"/>
        </w:rPr>
      </w:pPr>
      <w:r>
        <w:rPr>
          <w:rFonts w:ascii="Times New Roman" w:hAnsi="Times New Roman"/>
          <w:sz w:val="24"/>
          <w:szCs w:val="24"/>
        </w:rPr>
        <w:t xml:space="preserve">Komitetas pritarė projektui. </w:t>
      </w:r>
    </w:p>
    <w:p w14:paraId="1020F1BC" w14:textId="5A3C2274" w:rsidR="0047707B" w:rsidRPr="00F75433" w:rsidRDefault="0047707B" w:rsidP="0047707B">
      <w:pPr>
        <w:spacing w:after="0" w:line="240" w:lineRule="auto"/>
        <w:ind w:firstLine="720"/>
        <w:jc w:val="both"/>
        <w:rPr>
          <w:rFonts w:ascii="Times New Roman" w:hAnsi="Times New Roman"/>
          <w:sz w:val="24"/>
          <w:szCs w:val="24"/>
        </w:rPr>
      </w:pPr>
      <w:r w:rsidRPr="00F75433">
        <w:rPr>
          <w:rFonts w:ascii="Times New Roman" w:hAnsi="Times New Roman"/>
          <w:sz w:val="24"/>
          <w:szCs w:val="24"/>
        </w:rPr>
        <w:t xml:space="preserve">Seimo </w:t>
      </w:r>
      <w:r w:rsidRPr="004D4032">
        <w:rPr>
          <w:rFonts w:ascii="Times New Roman" w:eastAsia="Times New Roman" w:hAnsi="Times New Roman"/>
          <w:bCs/>
          <w:sz w:val="24"/>
          <w:szCs w:val="24"/>
          <w:lang w:eastAsia="lt-LT"/>
        </w:rPr>
        <w:t>nutarimas</w:t>
      </w:r>
      <w:r w:rsidRPr="004D4032">
        <w:rPr>
          <w:rFonts w:ascii="Times New Roman" w:eastAsia="Times New Roman" w:hAnsi="Times New Roman"/>
          <w:bCs/>
          <w:caps/>
          <w:sz w:val="24"/>
          <w:szCs w:val="24"/>
          <w:lang w:eastAsia="lt-LT"/>
        </w:rPr>
        <w:t xml:space="preserve"> </w:t>
      </w:r>
      <w:r>
        <w:rPr>
          <w:rFonts w:ascii="Times New Roman" w:eastAsia="Times New Roman" w:hAnsi="Times New Roman"/>
          <w:bCs/>
          <w:caps/>
          <w:sz w:val="24"/>
          <w:szCs w:val="24"/>
          <w:lang w:eastAsia="lt-LT"/>
        </w:rPr>
        <w:t>„</w:t>
      </w:r>
      <w:r w:rsidRPr="004D4032">
        <w:rPr>
          <w:rFonts w:ascii="Times New Roman" w:eastAsia="Times New Roman" w:hAnsi="Times New Roman"/>
          <w:bCs/>
          <w:sz w:val="24"/>
          <w:szCs w:val="24"/>
          <w:lang w:eastAsia="lt-LT"/>
        </w:rPr>
        <w:t xml:space="preserve">Dėl Lietuvos Respublikos Seimo </w:t>
      </w:r>
      <w:r w:rsidR="00281FA8">
        <w:rPr>
          <w:rFonts w:ascii="Times New Roman" w:eastAsia="Times New Roman" w:hAnsi="Times New Roman"/>
          <w:bCs/>
          <w:sz w:val="24"/>
          <w:szCs w:val="24"/>
          <w:lang w:eastAsia="lt-LT"/>
        </w:rPr>
        <w:t>IX</w:t>
      </w:r>
      <w:r w:rsidRPr="004D4032">
        <w:rPr>
          <w:rFonts w:ascii="Times New Roman" w:eastAsia="Times New Roman" w:hAnsi="Times New Roman"/>
          <w:bCs/>
          <w:sz w:val="24"/>
          <w:szCs w:val="24"/>
          <w:lang w:eastAsia="lt-LT"/>
        </w:rPr>
        <w:t xml:space="preserve"> (</w:t>
      </w:r>
      <w:r w:rsidR="00281FA8">
        <w:rPr>
          <w:rFonts w:ascii="Times New Roman" w:eastAsia="Times New Roman" w:hAnsi="Times New Roman"/>
          <w:bCs/>
          <w:sz w:val="24"/>
          <w:szCs w:val="24"/>
          <w:lang w:eastAsia="lt-LT"/>
        </w:rPr>
        <w:t>rudens</w:t>
      </w:r>
      <w:r w:rsidRPr="004D4032">
        <w:rPr>
          <w:rFonts w:ascii="Times New Roman" w:eastAsia="Times New Roman" w:hAnsi="Times New Roman"/>
          <w:bCs/>
          <w:sz w:val="24"/>
          <w:szCs w:val="24"/>
          <w:lang w:eastAsia="lt-LT"/>
        </w:rPr>
        <w:t>) sesijos darbų programos patvirtinimo</w:t>
      </w:r>
      <w:r>
        <w:rPr>
          <w:rFonts w:ascii="Times New Roman" w:eastAsia="Times New Roman" w:hAnsi="Times New Roman"/>
          <w:bCs/>
          <w:sz w:val="24"/>
          <w:szCs w:val="24"/>
          <w:lang w:eastAsia="lt-LT"/>
        </w:rPr>
        <w:t>“</w:t>
      </w:r>
      <w:r w:rsidRPr="004D4032">
        <w:rPr>
          <w:rFonts w:ascii="Times New Roman" w:eastAsia="Times New Roman" w:hAnsi="Times New Roman"/>
          <w:bCs/>
          <w:sz w:val="24"/>
          <w:szCs w:val="24"/>
          <w:lang w:eastAsia="lt-LT"/>
        </w:rPr>
        <w:t xml:space="preserve"> Nr.</w:t>
      </w:r>
      <w:r w:rsidRPr="004D4032">
        <w:rPr>
          <w:rFonts w:ascii="Times New Roman" w:eastAsia="Times New Roman" w:hAnsi="Times New Roman"/>
          <w:bCs/>
          <w:caps/>
          <w:sz w:val="24"/>
          <w:szCs w:val="24"/>
          <w:lang w:eastAsia="lt-LT"/>
        </w:rPr>
        <w:t xml:space="preserve"> </w:t>
      </w:r>
      <w:hyperlink r:id="rId79" w:history="1">
        <w:r w:rsidRPr="00281FA8">
          <w:rPr>
            <w:rStyle w:val="Hipersaitas"/>
            <w:rFonts w:ascii="Times New Roman" w:hAnsi="Times New Roman"/>
            <w:sz w:val="24"/>
            <w:szCs w:val="24"/>
          </w:rPr>
          <w:t>XIII-</w:t>
        </w:r>
        <w:r w:rsidR="00281FA8" w:rsidRPr="00281FA8">
          <w:rPr>
            <w:rStyle w:val="Hipersaitas"/>
            <w:rFonts w:ascii="Times New Roman" w:hAnsi="Times New Roman"/>
            <w:sz w:val="24"/>
            <w:szCs w:val="24"/>
          </w:rPr>
          <w:t>3289</w:t>
        </w:r>
      </w:hyperlink>
      <w:r w:rsidRPr="004D4032">
        <w:rPr>
          <w:rFonts w:ascii="Times New Roman" w:hAnsi="Times New Roman"/>
          <w:color w:val="4F4F4F"/>
          <w:sz w:val="24"/>
          <w:szCs w:val="24"/>
        </w:rPr>
        <w:t xml:space="preserve"> </w:t>
      </w:r>
      <w:r w:rsidRPr="00F75433">
        <w:rPr>
          <w:rFonts w:ascii="Times New Roman" w:hAnsi="Times New Roman"/>
          <w:sz w:val="24"/>
          <w:szCs w:val="24"/>
        </w:rPr>
        <w:t xml:space="preserve">priimtas 2020 m. </w:t>
      </w:r>
      <w:r w:rsidR="00281FA8" w:rsidRPr="00F75433">
        <w:rPr>
          <w:rFonts w:ascii="Times New Roman" w:hAnsi="Times New Roman"/>
          <w:sz w:val="24"/>
          <w:szCs w:val="24"/>
        </w:rPr>
        <w:t>rugsėjo</w:t>
      </w:r>
      <w:r w:rsidRPr="004D4032">
        <w:rPr>
          <w:rFonts w:ascii="Times New Roman" w:hAnsi="Times New Roman"/>
          <w:sz w:val="24"/>
          <w:szCs w:val="24"/>
        </w:rPr>
        <w:t xml:space="preserve"> </w:t>
      </w:r>
      <w:r w:rsidRPr="00F75433">
        <w:rPr>
          <w:rFonts w:ascii="Times New Roman" w:hAnsi="Times New Roman"/>
          <w:sz w:val="24"/>
          <w:szCs w:val="24"/>
        </w:rPr>
        <w:t>2</w:t>
      </w:r>
      <w:r w:rsidR="00281FA8" w:rsidRPr="00F75433">
        <w:rPr>
          <w:rFonts w:ascii="Times New Roman" w:hAnsi="Times New Roman"/>
          <w:sz w:val="24"/>
          <w:szCs w:val="24"/>
        </w:rPr>
        <w:t>2</w:t>
      </w:r>
      <w:r w:rsidRPr="00F75433">
        <w:rPr>
          <w:rFonts w:ascii="Times New Roman" w:hAnsi="Times New Roman"/>
          <w:sz w:val="24"/>
          <w:szCs w:val="24"/>
        </w:rPr>
        <w:t xml:space="preserve"> d.</w:t>
      </w:r>
    </w:p>
    <w:p w14:paraId="200E6AC8" w14:textId="10EA5DE2" w:rsidR="0047707B" w:rsidRDefault="0047707B" w:rsidP="00894866">
      <w:pPr>
        <w:spacing w:after="0" w:line="240" w:lineRule="auto"/>
        <w:ind w:firstLine="851"/>
        <w:jc w:val="both"/>
        <w:rPr>
          <w:rFonts w:ascii="Times New Roman" w:hAnsi="Times New Roman"/>
          <w:sz w:val="24"/>
          <w:szCs w:val="24"/>
        </w:rPr>
      </w:pPr>
    </w:p>
    <w:p w14:paraId="16D4A320" w14:textId="3212DA6D" w:rsidR="00E13F36" w:rsidRPr="001405DF" w:rsidRDefault="00E13F36" w:rsidP="001405DF">
      <w:pPr>
        <w:spacing w:after="0" w:line="240" w:lineRule="auto"/>
        <w:ind w:firstLine="720"/>
        <w:jc w:val="both"/>
        <w:rPr>
          <w:rFonts w:ascii="Times New Roman" w:eastAsia="Times New Roman" w:hAnsi="Times New Roman"/>
          <w:sz w:val="24"/>
          <w:szCs w:val="24"/>
          <w:lang w:eastAsia="lt-LT"/>
        </w:rPr>
      </w:pPr>
      <w:r w:rsidRPr="00524699">
        <w:rPr>
          <w:rFonts w:ascii="Times New Roman" w:eastAsia="Times New Roman" w:hAnsi="Times New Roman"/>
          <w:b/>
          <w:sz w:val="24"/>
          <w:szCs w:val="24"/>
          <w:lang w:eastAsia="lt-LT"/>
        </w:rPr>
        <w:t>Valstybės tarnybos įstatymo</w:t>
      </w:r>
      <w:r w:rsidRPr="001405DF">
        <w:rPr>
          <w:rFonts w:ascii="Times New Roman" w:eastAsia="Times New Roman" w:hAnsi="Times New Roman"/>
          <w:sz w:val="24"/>
          <w:szCs w:val="24"/>
          <w:lang w:eastAsia="lt-LT"/>
        </w:rPr>
        <w:t xml:space="preserve"> Nr. VIII-1316 5, 18, 32, 34, 51 straipsnių, X skyriaus pavadinimo pakeitimo ir Įstatymo papildymo 56 straipsniu įstatymo projektą Nr. </w:t>
      </w:r>
      <w:hyperlink r:id="rId80" w:history="1">
        <w:r w:rsidRPr="001405DF">
          <w:rPr>
            <w:rStyle w:val="Hipersaitas"/>
            <w:rFonts w:ascii="Times New Roman" w:eastAsia="Times New Roman" w:hAnsi="Times New Roman"/>
            <w:sz w:val="24"/>
            <w:szCs w:val="24"/>
            <w:lang w:eastAsia="lt-LT"/>
          </w:rPr>
          <w:t>XIIIP-4254(2)</w:t>
        </w:r>
      </w:hyperlink>
      <w:r w:rsidRPr="001405DF">
        <w:rPr>
          <w:rFonts w:ascii="Times New Roman" w:eastAsia="Times New Roman" w:hAnsi="Times New Roman"/>
          <w:sz w:val="24"/>
          <w:szCs w:val="24"/>
          <w:lang w:eastAsia="lt-LT"/>
        </w:rPr>
        <w:t>.</w:t>
      </w:r>
    </w:p>
    <w:p w14:paraId="2638343C" w14:textId="2BAE7C08" w:rsidR="00373755" w:rsidRPr="001405DF" w:rsidRDefault="00373755" w:rsidP="001405DF">
      <w:pPr>
        <w:spacing w:after="0" w:line="240" w:lineRule="auto"/>
        <w:ind w:firstLine="720"/>
        <w:jc w:val="both"/>
        <w:rPr>
          <w:rFonts w:ascii="Times New Roman" w:hAnsi="Times New Roman"/>
          <w:sz w:val="24"/>
          <w:szCs w:val="24"/>
        </w:rPr>
      </w:pPr>
      <w:r w:rsidRPr="001405DF">
        <w:rPr>
          <w:rFonts w:ascii="Times New Roman" w:hAnsi="Times New Roman"/>
          <w:sz w:val="24"/>
          <w:szCs w:val="24"/>
        </w:rPr>
        <w:t xml:space="preserve">Įstatymo projektas yra iš vieno didelio teisės aktų projektų paketo. Pakete esančiais įstatymų projektais siūloma plėsti ikiteisminį administracinių ginčų nagrinėjimą nepriklausomose kolegialiose ikiteisminėse institucijose. </w:t>
      </w:r>
    </w:p>
    <w:p w14:paraId="509A2B1D" w14:textId="6F4395DD" w:rsidR="00E13F36" w:rsidRPr="001405DF" w:rsidRDefault="00373755" w:rsidP="001405DF">
      <w:pPr>
        <w:spacing w:after="0" w:line="240" w:lineRule="auto"/>
        <w:ind w:firstLine="720"/>
        <w:jc w:val="both"/>
        <w:rPr>
          <w:rFonts w:ascii="Times New Roman" w:eastAsia="Times New Roman" w:hAnsi="Times New Roman"/>
          <w:sz w:val="24"/>
          <w:szCs w:val="24"/>
          <w:lang w:eastAsia="lt-LT"/>
        </w:rPr>
      </w:pPr>
      <w:r w:rsidRPr="001405DF">
        <w:rPr>
          <w:rFonts w:ascii="Times New Roman" w:hAnsi="Times New Roman"/>
          <w:sz w:val="24"/>
          <w:szCs w:val="24"/>
        </w:rPr>
        <w:t>Įstatymo projektu siūloma atsisakyti keičiamo įstatymo nuostatų, reglamentuojančių tarnybinių ginčų, taip pat ginčų dėl asmens, ėjusio valstybės tarnautojo pareigas, pripažinimo padarius tarnybinį nusižengimą ir tarnybinės nuobaudos, kuri turėtų būti jam skirta, nustatymo, priskyrimą tiesiogiai administracinio teismo kompetencijai ir nustatant, kad jie nagrinėjami privaloma ikiteismine tvarka Lietuvos Respublikos ikiteisminio administracinių ginčų nagrinėjimo tvarkos įstatymo nustatyta tvarka.</w:t>
      </w:r>
    </w:p>
    <w:p w14:paraId="47782F05" w14:textId="4CD18801" w:rsidR="001405DF" w:rsidRPr="001405DF" w:rsidRDefault="001405DF" w:rsidP="001405DF">
      <w:pPr>
        <w:spacing w:after="0" w:line="240" w:lineRule="auto"/>
        <w:ind w:firstLine="720"/>
        <w:jc w:val="both"/>
        <w:rPr>
          <w:rFonts w:ascii="Times New Roman" w:hAnsi="Times New Roman"/>
          <w:sz w:val="24"/>
          <w:szCs w:val="24"/>
        </w:rPr>
      </w:pPr>
      <w:r w:rsidRPr="001405DF">
        <w:rPr>
          <w:rFonts w:ascii="Times New Roman" w:hAnsi="Times New Roman"/>
          <w:sz w:val="24"/>
          <w:szCs w:val="24"/>
        </w:rPr>
        <w:t xml:space="preserve">Komitete pasiūlyta pakeisti įstatymo projekto 7 straipsnio nuostatą, kad būtų aiškiai nustatyta, jog </w:t>
      </w:r>
      <w:r w:rsidRPr="001405DF">
        <w:rPr>
          <w:rFonts w:ascii="Times New Roman" w:hAnsi="Times New Roman"/>
          <w:sz w:val="24"/>
          <w:szCs w:val="24"/>
          <w:lang w:eastAsia="lt-LT"/>
        </w:rPr>
        <w:t>ginčai dėl s</w:t>
      </w:r>
      <w:r w:rsidRPr="001405DF">
        <w:rPr>
          <w:rFonts w:ascii="Times New Roman" w:hAnsi="Times New Roman"/>
          <w:sz w:val="24"/>
          <w:szCs w:val="24"/>
        </w:rPr>
        <w:t xml:space="preserve">prendimo neleisti valstybės tarnautojui dirbti kito darbo pagal darbo sutartį, ginčai dėl Įstatymo </w:t>
      </w:r>
      <w:r w:rsidRPr="00F75433">
        <w:rPr>
          <w:rFonts w:ascii="Times New Roman" w:hAnsi="Times New Roman"/>
          <w:sz w:val="24"/>
          <w:szCs w:val="24"/>
        </w:rPr>
        <w:t>18</w:t>
      </w:r>
      <w:r w:rsidRPr="001405DF">
        <w:rPr>
          <w:rFonts w:ascii="Times New Roman" w:hAnsi="Times New Roman"/>
          <w:sz w:val="24"/>
          <w:szCs w:val="24"/>
        </w:rPr>
        <w:t xml:space="preserve"> straipsnio 4 dalyje nurodyto sprendimo irgi būtų nagrinėjami, taip užtikrinant asmens teisę apginti savo galimai pažeistas teises.</w:t>
      </w:r>
    </w:p>
    <w:p w14:paraId="63A38D92" w14:textId="3501FBDB" w:rsidR="001405DF" w:rsidRPr="001405DF" w:rsidRDefault="001405DF" w:rsidP="001405DF">
      <w:pPr>
        <w:spacing w:after="0" w:line="240" w:lineRule="auto"/>
        <w:ind w:firstLine="720"/>
        <w:jc w:val="both"/>
        <w:rPr>
          <w:rFonts w:ascii="Times New Roman" w:hAnsi="Times New Roman"/>
          <w:sz w:val="24"/>
          <w:szCs w:val="24"/>
        </w:rPr>
      </w:pPr>
      <w:r w:rsidRPr="001405DF">
        <w:rPr>
          <w:rFonts w:ascii="Times New Roman" w:hAnsi="Times New Roman"/>
          <w:sz w:val="24"/>
          <w:szCs w:val="24"/>
          <w:lang w:eastAsia="lt-LT"/>
        </w:rPr>
        <w:t>Komitetas</w:t>
      </w:r>
      <w:r w:rsidRPr="001405DF">
        <w:rPr>
          <w:rFonts w:ascii="Times New Roman" w:hAnsi="Times New Roman"/>
          <w:sz w:val="24"/>
          <w:szCs w:val="24"/>
        </w:rPr>
        <w:t xml:space="preserve"> iš esmės pritarė iš esmės pritarė įstatymo projektui Nr. </w:t>
      </w:r>
      <w:hyperlink r:id="rId81" w:history="1">
        <w:r w:rsidR="00D06FC1" w:rsidRPr="001405DF">
          <w:rPr>
            <w:rStyle w:val="Hipersaitas"/>
            <w:rFonts w:ascii="Times New Roman" w:eastAsia="Times New Roman" w:hAnsi="Times New Roman"/>
            <w:sz w:val="24"/>
            <w:szCs w:val="24"/>
            <w:lang w:eastAsia="lt-LT"/>
          </w:rPr>
          <w:t>XIIIP-4254(2)</w:t>
        </w:r>
      </w:hyperlink>
      <w:r w:rsidRPr="001405DF">
        <w:rPr>
          <w:rFonts w:ascii="Times New Roman" w:hAnsi="Times New Roman"/>
          <w:sz w:val="24"/>
          <w:szCs w:val="24"/>
        </w:rPr>
        <w:t xml:space="preserve"> ir pasiūlė pagrindiniam komitetui jį tobulinti, atsižvelgiant į Valstybės valdymo ir savivaldybių komiteto pasiūlymą.</w:t>
      </w:r>
    </w:p>
    <w:p w14:paraId="0A206EF6" w14:textId="607B07BA" w:rsidR="00E13F36" w:rsidRPr="001405DF" w:rsidRDefault="00373755" w:rsidP="004E0FD5">
      <w:pPr>
        <w:spacing w:after="0" w:line="240" w:lineRule="auto"/>
        <w:ind w:firstLine="720"/>
        <w:jc w:val="both"/>
        <w:rPr>
          <w:rFonts w:ascii="Times New Roman" w:hAnsi="Times New Roman"/>
          <w:sz w:val="24"/>
          <w:szCs w:val="24"/>
        </w:rPr>
      </w:pPr>
      <w:r w:rsidRPr="001405DF">
        <w:rPr>
          <w:rFonts w:ascii="Times New Roman" w:eastAsiaTheme="minorHAnsi" w:hAnsi="Times New Roman"/>
          <w:sz w:val="24"/>
          <w:szCs w:val="24"/>
        </w:rPr>
        <w:t xml:space="preserve">Pagrindinis </w:t>
      </w:r>
      <w:r w:rsidR="001405DF" w:rsidRPr="001405DF">
        <w:rPr>
          <w:rFonts w:ascii="Times New Roman" w:eastAsiaTheme="minorHAnsi" w:hAnsi="Times New Roman"/>
          <w:sz w:val="24"/>
          <w:szCs w:val="24"/>
        </w:rPr>
        <w:t>Teisės ir teisėtvarkos</w:t>
      </w:r>
      <w:r w:rsidRPr="001405DF">
        <w:rPr>
          <w:rFonts w:ascii="Times New Roman" w:eastAsiaTheme="minorHAnsi" w:hAnsi="Times New Roman"/>
          <w:sz w:val="24"/>
          <w:szCs w:val="24"/>
        </w:rPr>
        <w:t xml:space="preserve"> komitetas</w:t>
      </w:r>
      <w:r w:rsidR="001405DF" w:rsidRPr="001405DF">
        <w:rPr>
          <w:rFonts w:ascii="Times New Roman" w:eastAsiaTheme="minorHAnsi" w:hAnsi="Times New Roman"/>
          <w:sz w:val="24"/>
          <w:szCs w:val="24"/>
        </w:rPr>
        <w:t xml:space="preserve"> įstatymo</w:t>
      </w:r>
      <w:r w:rsidRPr="001405DF">
        <w:rPr>
          <w:rFonts w:ascii="Times New Roman" w:eastAsiaTheme="minorHAnsi" w:hAnsi="Times New Roman"/>
          <w:sz w:val="24"/>
          <w:szCs w:val="24"/>
        </w:rPr>
        <w:t xml:space="preserve"> projek</w:t>
      </w:r>
      <w:r w:rsidR="001405DF" w:rsidRPr="001405DF">
        <w:rPr>
          <w:rFonts w:ascii="Times New Roman" w:eastAsiaTheme="minorHAnsi" w:hAnsi="Times New Roman"/>
          <w:sz w:val="24"/>
          <w:szCs w:val="24"/>
        </w:rPr>
        <w:t>to dar</w:t>
      </w:r>
      <w:r w:rsidRPr="001405DF">
        <w:rPr>
          <w:rFonts w:ascii="Times New Roman" w:eastAsiaTheme="minorHAnsi" w:hAnsi="Times New Roman"/>
          <w:sz w:val="24"/>
          <w:szCs w:val="24"/>
        </w:rPr>
        <w:t xml:space="preserve"> </w:t>
      </w:r>
      <w:r w:rsidR="001405DF" w:rsidRPr="001405DF">
        <w:rPr>
          <w:rFonts w:ascii="Times New Roman" w:eastAsiaTheme="minorHAnsi" w:hAnsi="Times New Roman"/>
          <w:sz w:val="24"/>
          <w:szCs w:val="24"/>
        </w:rPr>
        <w:t>ne</w:t>
      </w:r>
      <w:r w:rsidRPr="001405DF">
        <w:rPr>
          <w:rFonts w:ascii="Times New Roman" w:eastAsiaTheme="minorHAnsi" w:hAnsi="Times New Roman"/>
          <w:sz w:val="24"/>
          <w:szCs w:val="24"/>
        </w:rPr>
        <w:t>svarstė.</w:t>
      </w:r>
    </w:p>
    <w:p w14:paraId="5A5EFA16" w14:textId="2C54C439" w:rsidR="00E13F36" w:rsidRDefault="00E13F36" w:rsidP="00894866">
      <w:pPr>
        <w:spacing w:after="0" w:line="240" w:lineRule="auto"/>
        <w:ind w:firstLine="851"/>
        <w:jc w:val="both"/>
        <w:rPr>
          <w:rFonts w:ascii="Times New Roman" w:hAnsi="Times New Roman"/>
          <w:sz w:val="24"/>
          <w:szCs w:val="24"/>
        </w:rPr>
      </w:pPr>
    </w:p>
    <w:p w14:paraId="29386F00" w14:textId="67A914B7" w:rsidR="00FF0412" w:rsidRPr="004E0FD5" w:rsidRDefault="00FF0412" w:rsidP="004E0FD5">
      <w:pPr>
        <w:spacing w:after="0" w:line="240" w:lineRule="auto"/>
        <w:ind w:firstLine="709"/>
        <w:jc w:val="both"/>
        <w:rPr>
          <w:rFonts w:ascii="Times New Roman" w:eastAsia="Times New Roman" w:hAnsi="Times New Roman"/>
          <w:sz w:val="24"/>
          <w:szCs w:val="24"/>
          <w:lang w:eastAsia="lt-LT"/>
        </w:rPr>
      </w:pPr>
      <w:r w:rsidRPr="00616B26">
        <w:rPr>
          <w:rFonts w:ascii="Times New Roman" w:eastAsia="Times New Roman" w:hAnsi="Times New Roman"/>
          <w:b/>
          <w:sz w:val="24"/>
          <w:szCs w:val="24"/>
          <w:lang w:eastAsia="lt-LT"/>
        </w:rPr>
        <w:t>Vietos savivaldos įstatymo</w:t>
      </w:r>
      <w:r w:rsidRPr="004E0FD5">
        <w:rPr>
          <w:rFonts w:ascii="Times New Roman" w:eastAsia="Times New Roman" w:hAnsi="Times New Roman"/>
          <w:sz w:val="24"/>
          <w:szCs w:val="24"/>
          <w:lang w:eastAsia="lt-LT"/>
        </w:rPr>
        <w:t xml:space="preserve"> Nr. I-533 6 straipsnio pakeitimo įstatymo projektą Nr. </w:t>
      </w:r>
      <w:hyperlink r:id="rId82" w:history="1">
        <w:r w:rsidRPr="0067649A">
          <w:rPr>
            <w:rStyle w:val="Hipersaitas"/>
            <w:rFonts w:ascii="Times New Roman" w:eastAsia="Times New Roman" w:hAnsi="Times New Roman"/>
            <w:sz w:val="24"/>
            <w:szCs w:val="24"/>
            <w:lang w:eastAsia="lt-LT"/>
          </w:rPr>
          <w:t>XIIIP-5157</w:t>
        </w:r>
      </w:hyperlink>
      <w:r w:rsidRPr="004E0FD5">
        <w:rPr>
          <w:rFonts w:ascii="Times New Roman" w:eastAsia="Times New Roman" w:hAnsi="Times New Roman"/>
          <w:sz w:val="24"/>
          <w:szCs w:val="24"/>
          <w:lang w:eastAsia="lt-LT"/>
        </w:rPr>
        <w:t>.</w:t>
      </w:r>
    </w:p>
    <w:p w14:paraId="5A85F4CB" w14:textId="7FE3449C" w:rsidR="00FF0412" w:rsidRPr="004E0FD5" w:rsidRDefault="00FF0412" w:rsidP="004E0FD5">
      <w:pPr>
        <w:spacing w:after="0" w:line="240" w:lineRule="auto"/>
        <w:ind w:firstLine="709"/>
        <w:jc w:val="both"/>
        <w:rPr>
          <w:rFonts w:ascii="Times New Roman" w:hAnsi="Times New Roman"/>
          <w:sz w:val="24"/>
          <w:szCs w:val="24"/>
        </w:rPr>
      </w:pPr>
      <w:r w:rsidRPr="004E0FD5">
        <w:rPr>
          <w:rFonts w:ascii="Times New Roman" w:hAnsi="Times New Roman"/>
          <w:sz w:val="24"/>
          <w:szCs w:val="24"/>
        </w:rPr>
        <w:t>Įstatymo projekto tikslas – užtikrinti, kad Seimui pritarus Želdynų įstatymo projektui (nauja redakcija)</w:t>
      </w:r>
      <w:r w:rsidR="00616B26">
        <w:rPr>
          <w:rFonts w:ascii="Times New Roman" w:hAnsi="Times New Roman"/>
          <w:sz w:val="24"/>
          <w:szCs w:val="24"/>
        </w:rPr>
        <w:t xml:space="preserve"> </w:t>
      </w:r>
      <w:r w:rsidR="00616B26" w:rsidRPr="004E0FD5">
        <w:rPr>
          <w:rFonts w:ascii="Times New Roman" w:eastAsia="Times New Roman" w:hAnsi="Times New Roman"/>
          <w:sz w:val="24"/>
          <w:szCs w:val="24"/>
          <w:lang w:eastAsia="lt-LT"/>
        </w:rPr>
        <w:t xml:space="preserve">Nr. </w:t>
      </w:r>
      <w:hyperlink r:id="rId83" w:history="1">
        <w:r w:rsidR="00616B26" w:rsidRPr="0067649A">
          <w:rPr>
            <w:rStyle w:val="Hipersaitas"/>
            <w:rFonts w:ascii="Times New Roman" w:eastAsia="Times New Roman" w:hAnsi="Times New Roman"/>
            <w:sz w:val="24"/>
            <w:szCs w:val="24"/>
            <w:lang w:eastAsia="lt-LT"/>
          </w:rPr>
          <w:t>XIIIP-4383</w:t>
        </w:r>
      </w:hyperlink>
      <w:r w:rsidRPr="004E0FD5">
        <w:rPr>
          <w:rFonts w:ascii="Times New Roman" w:hAnsi="Times New Roman"/>
          <w:sz w:val="24"/>
          <w:szCs w:val="24"/>
        </w:rPr>
        <w:t>, Želdynų įstatymo ir Vietos savivaldos įstatymo nuostatos tarpusavyje būtų suderintos ir taip būtų užtikrintas sklandus teisinis reguliavimas.</w:t>
      </w:r>
    </w:p>
    <w:p w14:paraId="0142ABA2" w14:textId="1C3DAA29" w:rsidR="00FF0412" w:rsidRPr="004E0FD5" w:rsidRDefault="00FF0412" w:rsidP="004E0FD5">
      <w:pPr>
        <w:spacing w:after="0" w:line="240" w:lineRule="auto"/>
        <w:ind w:firstLine="709"/>
        <w:jc w:val="both"/>
        <w:rPr>
          <w:rFonts w:ascii="Times New Roman" w:hAnsi="Times New Roman"/>
          <w:sz w:val="24"/>
          <w:szCs w:val="24"/>
        </w:rPr>
      </w:pPr>
      <w:r w:rsidRPr="004E0FD5">
        <w:rPr>
          <w:rFonts w:ascii="Times New Roman" w:hAnsi="Times New Roman"/>
          <w:sz w:val="24"/>
          <w:szCs w:val="24"/>
        </w:rPr>
        <w:t>Komitetas</w:t>
      </w:r>
      <w:r w:rsidR="00A3697F">
        <w:rPr>
          <w:rFonts w:ascii="Times New Roman" w:hAnsi="Times New Roman"/>
          <w:sz w:val="24"/>
          <w:szCs w:val="24"/>
        </w:rPr>
        <w:t xml:space="preserve"> savo išvadose</w:t>
      </w:r>
      <w:r w:rsidRPr="004E0FD5">
        <w:rPr>
          <w:rFonts w:ascii="Times New Roman" w:hAnsi="Times New Roman"/>
          <w:sz w:val="24"/>
          <w:szCs w:val="24"/>
        </w:rPr>
        <w:t xml:space="preserve"> </w:t>
      </w:r>
      <w:r w:rsidR="00A3697F">
        <w:rPr>
          <w:rFonts w:ascii="Times New Roman" w:hAnsi="Times New Roman"/>
          <w:sz w:val="24"/>
          <w:szCs w:val="24"/>
        </w:rPr>
        <w:t>p</w:t>
      </w:r>
      <w:r w:rsidRPr="004E0FD5">
        <w:rPr>
          <w:rFonts w:ascii="Times New Roman" w:hAnsi="Times New Roman"/>
          <w:sz w:val="24"/>
          <w:szCs w:val="24"/>
        </w:rPr>
        <w:t xml:space="preserve">rie Teisės departamento pastabų papildomai atkreipė pagrindinio Aplinkos apsaugos komiteto dėmesį į tai, kad </w:t>
      </w:r>
      <w:r w:rsidRPr="004E0FD5">
        <w:rPr>
          <w:rFonts w:ascii="Times New Roman" w:eastAsia="Times New Roman" w:hAnsi="Times New Roman"/>
          <w:sz w:val="24"/>
          <w:szCs w:val="24"/>
          <w:lang w:eastAsia="lt-LT"/>
        </w:rPr>
        <w:t xml:space="preserve">vertėtų keičiamo įstatymo projekto nuostatas koreguoti, numatant, kad visgi savivaldybės atlieka želdynų ir želdinių apsaugos, priežiūros ir tvarkymo, želdynų kūrimo ir želdinių veisimo organizavimą ir (ar) vykdymą tiek savivaldybei priskirtoje ar nuosavybės teise priklausančioje žemėje, tiek valstybei nuosavybės teise priklausančioje žemėje, esančioje atitinkamos savivaldybės teritorijoje. Priešingu atveju, įstatymo projekto nuostatos ir projekto Nr. </w:t>
      </w:r>
      <w:hyperlink r:id="rId84" w:history="1">
        <w:r w:rsidRPr="0067649A">
          <w:rPr>
            <w:rStyle w:val="Hipersaitas"/>
            <w:rFonts w:ascii="Times New Roman" w:eastAsia="Times New Roman" w:hAnsi="Times New Roman"/>
            <w:sz w:val="24"/>
            <w:szCs w:val="24"/>
            <w:lang w:eastAsia="lt-LT"/>
          </w:rPr>
          <w:t>XIIIP-4383</w:t>
        </w:r>
      </w:hyperlink>
      <w:r w:rsidRPr="004E0FD5">
        <w:rPr>
          <w:rFonts w:ascii="Times New Roman" w:eastAsia="Times New Roman" w:hAnsi="Times New Roman"/>
          <w:sz w:val="24"/>
          <w:szCs w:val="24"/>
          <w:lang w:eastAsia="lt-LT"/>
        </w:rPr>
        <w:t xml:space="preserve"> nuostatos tarpusavyje nebus tinkamai suderintos ir valstybinės žemės, kuri nebus priskirta savivaldybei, niekas neprižiūrės ir netvarkys.</w:t>
      </w:r>
    </w:p>
    <w:p w14:paraId="2EEBF39F" w14:textId="73DEED24" w:rsidR="00FF0412" w:rsidRDefault="00FF0412" w:rsidP="004E0FD5">
      <w:pPr>
        <w:spacing w:after="0" w:line="240" w:lineRule="auto"/>
        <w:ind w:firstLine="709"/>
        <w:jc w:val="both"/>
        <w:rPr>
          <w:rFonts w:ascii="Times New Roman" w:hAnsi="Times New Roman"/>
          <w:sz w:val="24"/>
          <w:szCs w:val="24"/>
        </w:rPr>
      </w:pPr>
      <w:r w:rsidRPr="004E0FD5">
        <w:rPr>
          <w:rFonts w:ascii="Times New Roman" w:hAnsi="Times New Roman"/>
          <w:sz w:val="24"/>
          <w:szCs w:val="24"/>
        </w:rPr>
        <w:t xml:space="preserve">Komitetas iš esmės pritarė įstatymo projektui Nr. </w:t>
      </w:r>
      <w:hyperlink r:id="rId85" w:history="1">
        <w:r w:rsidR="00CA57E7" w:rsidRPr="0067649A">
          <w:rPr>
            <w:rStyle w:val="Hipersaitas"/>
            <w:rFonts w:ascii="Times New Roman" w:eastAsia="Times New Roman" w:hAnsi="Times New Roman"/>
            <w:sz w:val="24"/>
            <w:szCs w:val="24"/>
            <w:lang w:eastAsia="lt-LT"/>
          </w:rPr>
          <w:t>XIIIP-5157</w:t>
        </w:r>
      </w:hyperlink>
      <w:r w:rsidRPr="004E0FD5">
        <w:rPr>
          <w:rFonts w:ascii="Times New Roman" w:hAnsi="Times New Roman"/>
          <w:sz w:val="24"/>
          <w:szCs w:val="24"/>
        </w:rPr>
        <w:t xml:space="preserve"> ir pasiūlė pagrindiniam komitetui jį tobulinti, atsižvelgiant į Seimo kanceliarijos Teisės departamento pastabas ir pasiūlymus, taip pat komiteto pateiktus argumentus prie Teisės departamento pastabų.</w:t>
      </w:r>
    </w:p>
    <w:p w14:paraId="4D8D53C8" w14:textId="5D8A0CE6" w:rsidR="00616B26" w:rsidRPr="004E0FD5" w:rsidRDefault="00616B26" w:rsidP="004E0FD5">
      <w:pPr>
        <w:spacing w:after="0" w:line="240" w:lineRule="auto"/>
        <w:ind w:firstLine="709"/>
        <w:jc w:val="both"/>
        <w:rPr>
          <w:rFonts w:ascii="Times New Roman" w:hAnsi="Times New Roman"/>
          <w:sz w:val="24"/>
          <w:szCs w:val="24"/>
        </w:rPr>
      </w:pPr>
      <w:r w:rsidRPr="001405DF">
        <w:rPr>
          <w:rFonts w:ascii="Times New Roman" w:eastAsiaTheme="minorHAnsi" w:hAnsi="Times New Roman"/>
          <w:sz w:val="24"/>
          <w:szCs w:val="24"/>
        </w:rPr>
        <w:t xml:space="preserve">Pagrindinis </w:t>
      </w:r>
      <w:r>
        <w:rPr>
          <w:rFonts w:ascii="Times New Roman" w:eastAsiaTheme="minorHAnsi" w:hAnsi="Times New Roman"/>
          <w:sz w:val="24"/>
          <w:szCs w:val="24"/>
        </w:rPr>
        <w:t>Aplinkos apsaugos</w:t>
      </w:r>
      <w:r w:rsidRPr="001405DF">
        <w:rPr>
          <w:rFonts w:ascii="Times New Roman" w:eastAsiaTheme="minorHAnsi" w:hAnsi="Times New Roman"/>
          <w:sz w:val="24"/>
          <w:szCs w:val="24"/>
        </w:rPr>
        <w:t xml:space="preserve"> komitetas įstatymo projekto dar nesvarstė.</w:t>
      </w:r>
    </w:p>
    <w:p w14:paraId="637144F2" w14:textId="77777777" w:rsidR="00FF0412" w:rsidRPr="00A61CE8" w:rsidRDefault="00FF0412" w:rsidP="00FF0412">
      <w:pPr>
        <w:spacing w:after="0" w:line="240" w:lineRule="auto"/>
        <w:ind w:firstLine="851"/>
        <w:jc w:val="both"/>
        <w:rPr>
          <w:rFonts w:ascii="Times New Roman" w:eastAsia="Times New Roman" w:hAnsi="Times New Roman"/>
          <w:sz w:val="24"/>
          <w:szCs w:val="24"/>
          <w:lang w:eastAsia="lt-LT"/>
        </w:rPr>
      </w:pPr>
    </w:p>
    <w:p w14:paraId="67A88E50" w14:textId="16FC6BE3" w:rsidR="005C69D5" w:rsidRPr="005C69D5" w:rsidRDefault="005C69D5" w:rsidP="005C69D5">
      <w:pPr>
        <w:spacing w:after="0" w:line="240" w:lineRule="auto"/>
        <w:ind w:firstLine="709"/>
        <w:jc w:val="both"/>
        <w:rPr>
          <w:rFonts w:ascii="Times New Roman" w:eastAsia="Times New Roman" w:hAnsi="Times New Roman"/>
          <w:sz w:val="24"/>
          <w:szCs w:val="24"/>
          <w:lang w:eastAsia="lt-LT"/>
        </w:rPr>
      </w:pPr>
      <w:r w:rsidRPr="005C69D5">
        <w:rPr>
          <w:rFonts w:ascii="Times New Roman" w:eastAsia="Times New Roman" w:hAnsi="Times New Roman"/>
          <w:b/>
          <w:sz w:val="24"/>
          <w:szCs w:val="24"/>
          <w:lang w:eastAsia="lt-LT"/>
        </w:rPr>
        <w:t>Tauriųjų metalų ir brangakmenių valstybinės priežiūros įstatymo</w:t>
      </w:r>
      <w:r w:rsidRPr="005C69D5">
        <w:rPr>
          <w:rFonts w:ascii="Times New Roman" w:eastAsia="Times New Roman" w:hAnsi="Times New Roman"/>
          <w:sz w:val="24"/>
          <w:szCs w:val="24"/>
          <w:lang w:eastAsia="lt-LT"/>
        </w:rPr>
        <w:t xml:space="preserve"> Nr. I-996 4, 5, 6, 10, 15 ir 16 straipsnių pakeitimo įstatymo projektą Nr. </w:t>
      </w:r>
      <w:hyperlink r:id="rId86" w:history="1">
        <w:r w:rsidRPr="005C69D5">
          <w:rPr>
            <w:rStyle w:val="Hipersaitas"/>
            <w:rFonts w:ascii="Times New Roman" w:eastAsia="Times New Roman" w:hAnsi="Times New Roman"/>
            <w:sz w:val="24"/>
            <w:szCs w:val="24"/>
            <w:lang w:eastAsia="lt-LT"/>
          </w:rPr>
          <w:t>XIIIP-5069</w:t>
        </w:r>
      </w:hyperlink>
      <w:r w:rsidRPr="005C69D5">
        <w:rPr>
          <w:rFonts w:ascii="Times New Roman" w:eastAsia="Times New Roman" w:hAnsi="Times New Roman"/>
          <w:sz w:val="24"/>
          <w:szCs w:val="24"/>
          <w:lang w:eastAsia="lt-LT"/>
        </w:rPr>
        <w:t xml:space="preserve"> ir kitus teisės aktų projektų pakete (Nr. </w:t>
      </w:r>
      <w:hyperlink r:id="rId87" w:history="1">
        <w:r w:rsidRPr="005C69D5">
          <w:rPr>
            <w:rStyle w:val="Hipersaitas"/>
            <w:rFonts w:ascii="Times New Roman" w:eastAsia="Times New Roman" w:hAnsi="Times New Roman"/>
            <w:sz w:val="24"/>
            <w:szCs w:val="24"/>
            <w:lang w:eastAsia="lt-LT"/>
          </w:rPr>
          <w:t>XIIIP-5070</w:t>
        </w:r>
      </w:hyperlink>
      <w:r w:rsidRPr="005C69D5">
        <w:rPr>
          <w:rFonts w:ascii="Times New Roman" w:eastAsia="Times New Roman" w:hAnsi="Times New Roman"/>
          <w:sz w:val="24"/>
          <w:szCs w:val="24"/>
          <w:lang w:eastAsia="lt-LT"/>
        </w:rPr>
        <w:t xml:space="preserve">, Nr. </w:t>
      </w:r>
      <w:hyperlink r:id="rId88" w:history="1">
        <w:r w:rsidRPr="005C69D5">
          <w:rPr>
            <w:rStyle w:val="Hipersaitas"/>
            <w:rFonts w:ascii="Times New Roman" w:eastAsia="Times New Roman" w:hAnsi="Times New Roman"/>
            <w:sz w:val="24"/>
            <w:szCs w:val="24"/>
            <w:lang w:eastAsia="lt-LT"/>
          </w:rPr>
          <w:t>XIIIP-5071</w:t>
        </w:r>
      </w:hyperlink>
      <w:r w:rsidRPr="005C69D5">
        <w:rPr>
          <w:rFonts w:ascii="Times New Roman" w:eastAsia="Times New Roman" w:hAnsi="Times New Roman"/>
          <w:sz w:val="24"/>
          <w:szCs w:val="24"/>
          <w:lang w:eastAsia="lt-LT"/>
        </w:rPr>
        <w:t xml:space="preserve">, Nr. </w:t>
      </w:r>
      <w:hyperlink r:id="rId89" w:history="1">
        <w:r w:rsidRPr="005C69D5">
          <w:rPr>
            <w:rStyle w:val="Hipersaitas"/>
            <w:rFonts w:ascii="Times New Roman" w:eastAsia="Times New Roman" w:hAnsi="Times New Roman"/>
            <w:sz w:val="24"/>
            <w:szCs w:val="24"/>
            <w:lang w:eastAsia="lt-LT"/>
          </w:rPr>
          <w:t>XIIIP-5072</w:t>
        </w:r>
      </w:hyperlink>
      <w:r w:rsidRPr="005C69D5">
        <w:rPr>
          <w:rFonts w:ascii="Times New Roman" w:eastAsia="Times New Roman" w:hAnsi="Times New Roman"/>
          <w:sz w:val="24"/>
          <w:szCs w:val="24"/>
          <w:lang w:eastAsia="lt-LT"/>
        </w:rPr>
        <w:t xml:space="preserve">, Nr. </w:t>
      </w:r>
      <w:hyperlink r:id="rId90" w:history="1">
        <w:r w:rsidRPr="005C69D5">
          <w:rPr>
            <w:rStyle w:val="Hipersaitas"/>
            <w:rFonts w:ascii="Times New Roman" w:eastAsia="Times New Roman" w:hAnsi="Times New Roman"/>
            <w:sz w:val="24"/>
            <w:szCs w:val="24"/>
            <w:lang w:eastAsia="lt-LT"/>
          </w:rPr>
          <w:t>XIIIP-5073</w:t>
        </w:r>
      </w:hyperlink>
      <w:r w:rsidRPr="005C69D5">
        <w:rPr>
          <w:rFonts w:ascii="Times New Roman" w:eastAsia="Times New Roman" w:hAnsi="Times New Roman"/>
          <w:sz w:val="24"/>
          <w:szCs w:val="24"/>
          <w:lang w:eastAsia="lt-LT"/>
        </w:rPr>
        <w:t xml:space="preserve"> ir Nr. </w:t>
      </w:r>
      <w:hyperlink r:id="rId91" w:history="1">
        <w:r w:rsidRPr="005C69D5">
          <w:rPr>
            <w:rStyle w:val="Hipersaitas"/>
            <w:rFonts w:ascii="Times New Roman" w:eastAsia="Times New Roman" w:hAnsi="Times New Roman"/>
            <w:sz w:val="24"/>
            <w:szCs w:val="24"/>
            <w:lang w:eastAsia="lt-LT"/>
          </w:rPr>
          <w:t>XIIIP-5074</w:t>
        </w:r>
      </w:hyperlink>
      <w:r w:rsidRPr="005C69D5">
        <w:rPr>
          <w:rFonts w:ascii="Times New Roman" w:eastAsia="Times New Roman" w:hAnsi="Times New Roman"/>
          <w:sz w:val="24"/>
          <w:szCs w:val="24"/>
          <w:lang w:eastAsia="lt-LT"/>
        </w:rPr>
        <w:t>) esančius įstatymų projektus.</w:t>
      </w:r>
    </w:p>
    <w:p w14:paraId="0215F1DF" w14:textId="0D5502B5" w:rsidR="005C69D5" w:rsidRPr="00570099" w:rsidRDefault="00281A04" w:rsidP="005C69D5">
      <w:pPr>
        <w:spacing w:after="0" w:line="240" w:lineRule="auto"/>
        <w:ind w:firstLine="709"/>
        <w:jc w:val="both"/>
        <w:rPr>
          <w:rFonts w:ascii="Times New Roman" w:hAnsi="Times New Roman"/>
          <w:sz w:val="24"/>
          <w:szCs w:val="24"/>
        </w:rPr>
      </w:pPr>
      <w:r>
        <w:rPr>
          <w:rFonts w:ascii="Times New Roman" w:hAnsi="Times New Roman"/>
          <w:sz w:val="24"/>
          <w:szCs w:val="24"/>
        </w:rPr>
        <w:t>Įstatymo projekto ir kitų teisės aktų proj</w:t>
      </w:r>
      <w:r w:rsidR="001C42B4">
        <w:rPr>
          <w:rFonts w:ascii="Times New Roman" w:hAnsi="Times New Roman"/>
          <w:sz w:val="24"/>
          <w:szCs w:val="24"/>
        </w:rPr>
        <w:t>ektų pakete esanč</w:t>
      </w:r>
      <w:r>
        <w:rPr>
          <w:rFonts w:ascii="Times New Roman" w:hAnsi="Times New Roman"/>
          <w:sz w:val="24"/>
          <w:szCs w:val="24"/>
        </w:rPr>
        <w:t xml:space="preserve">ių įstatymų projektų tikslas – įtvirtinti galimybę pertvarkyti valstybės įmonę „Lietuvos prabavimo rūmai“ į viešąją įstaigą, kuri vykdytų tauriųjų metalų ir brangakmenių prabavimo valstybinės priežiūros institucijos funkcijas, aiškiau </w:t>
      </w:r>
      <w:r w:rsidRPr="00570099">
        <w:rPr>
          <w:rFonts w:ascii="Times New Roman" w:hAnsi="Times New Roman"/>
          <w:sz w:val="24"/>
          <w:szCs w:val="24"/>
        </w:rPr>
        <w:t>reglamentuoti priežiūros institucijos atliekamas funkcijas.</w:t>
      </w:r>
    </w:p>
    <w:p w14:paraId="265E0E24" w14:textId="77777777" w:rsidR="00570099" w:rsidRPr="00570099" w:rsidRDefault="00570099" w:rsidP="005C69D5">
      <w:pPr>
        <w:spacing w:after="0" w:line="240" w:lineRule="auto"/>
        <w:ind w:firstLine="709"/>
        <w:jc w:val="both"/>
        <w:rPr>
          <w:rFonts w:ascii="Times New Roman" w:eastAsia="Times New Roman" w:hAnsi="Times New Roman"/>
          <w:sz w:val="24"/>
          <w:szCs w:val="24"/>
          <w:lang w:eastAsia="lt-LT"/>
        </w:rPr>
      </w:pPr>
      <w:r w:rsidRPr="00570099">
        <w:rPr>
          <w:rFonts w:ascii="Times New Roman" w:eastAsia="Times New Roman" w:hAnsi="Times New Roman"/>
          <w:sz w:val="24"/>
          <w:szCs w:val="24"/>
          <w:lang w:eastAsia="lt-LT"/>
        </w:rPr>
        <w:t xml:space="preserve">Komitetas nusprendė </w:t>
      </w:r>
      <w:hyperlink r:id="rId92" w:tgtFrame="_self" w:history="1">
        <w:r w:rsidRPr="00570099">
          <w:rPr>
            <w:rFonts w:ascii="Times New Roman" w:hAnsi="Times New Roman"/>
            <w:sz w:val="24"/>
            <w:szCs w:val="24"/>
          </w:rPr>
          <w:t>daryti įstatymo projekto ir kitų teisės aktų projektų pakete esančių įstatymų projektų svarstymo komitete pertrauką</w:t>
        </w:r>
      </w:hyperlink>
      <w:r w:rsidRPr="00570099">
        <w:rPr>
          <w:rFonts w:ascii="Times New Roman" w:hAnsi="Times New Roman"/>
          <w:sz w:val="24"/>
          <w:szCs w:val="24"/>
        </w:rPr>
        <w:t>.</w:t>
      </w:r>
    </w:p>
    <w:p w14:paraId="1E3564CA" w14:textId="689B9A8B" w:rsidR="00FF0412" w:rsidRPr="005C69D5" w:rsidRDefault="00FF0412" w:rsidP="00894866">
      <w:pPr>
        <w:spacing w:after="0" w:line="240" w:lineRule="auto"/>
        <w:ind w:firstLine="851"/>
        <w:jc w:val="both"/>
        <w:rPr>
          <w:rFonts w:ascii="Times New Roman" w:hAnsi="Times New Roman"/>
          <w:sz w:val="24"/>
          <w:szCs w:val="24"/>
        </w:rPr>
      </w:pPr>
    </w:p>
    <w:p w14:paraId="66289AB2" w14:textId="1918877D" w:rsidR="00654FFE" w:rsidRPr="00F75433" w:rsidRDefault="00BA1028" w:rsidP="007A396D">
      <w:pPr>
        <w:spacing w:after="0" w:line="240" w:lineRule="auto"/>
        <w:ind w:firstLine="851"/>
        <w:jc w:val="both"/>
        <w:rPr>
          <w:rFonts w:ascii="Times New Roman" w:hAnsi="Times New Roman"/>
          <w:sz w:val="24"/>
          <w:szCs w:val="24"/>
        </w:rPr>
      </w:pPr>
      <w:r w:rsidRPr="00F75433">
        <w:rPr>
          <w:rFonts w:ascii="Times New Roman" w:hAnsi="Times New Roman"/>
          <w:b/>
          <w:sz w:val="24"/>
          <w:szCs w:val="24"/>
        </w:rPr>
        <w:t>Aviacijos įstatymo</w:t>
      </w:r>
      <w:r w:rsidRPr="00F75433">
        <w:rPr>
          <w:rFonts w:ascii="Times New Roman" w:hAnsi="Times New Roman"/>
          <w:sz w:val="24"/>
          <w:szCs w:val="24"/>
        </w:rPr>
        <w:t xml:space="preserve"> Nr. VIII-2066 31 straipsnio pakeitimo įstatymo projektą Nr. </w:t>
      </w:r>
      <w:hyperlink r:id="rId93" w:history="1">
        <w:r w:rsidRPr="00924623">
          <w:rPr>
            <w:rStyle w:val="Hipersaitas"/>
            <w:rFonts w:ascii="Times New Roman" w:hAnsi="Times New Roman"/>
            <w:sz w:val="24"/>
            <w:szCs w:val="24"/>
            <w:lang w:val="en-US"/>
          </w:rPr>
          <w:t>XIIIP-4683</w:t>
        </w:r>
      </w:hyperlink>
      <w:r>
        <w:rPr>
          <w:rFonts w:ascii="Times New Roman" w:hAnsi="Times New Roman"/>
          <w:sz w:val="24"/>
          <w:szCs w:val="24"/>
          <w:lang w:val="en-US"/>
        </w:rPr>
        <w:t xml:space="preserve"> ir </w:t>
      </w:r>
      <w:r w:rsidRPr="00467A4C">
        <w:rPr>
          <w:rFonts w:ascii="Times New Roman" w:hAnsi="Times New Roman"/>
          <w:b/>
          <w:sz w:val="24"/>
          <w:szCs w:val="24"/>
          <w:lang w:val="en-US"/>
        </w:rPr>
        <w:t>Valstybės ir savivaldybių turto valdymo, naudojimo ir disponavimo juo įstatymo</w:t>
      </w:r>
      <w:r w:rsidRPr="00BA1028">
        <w:rPr>
          <w:rFonts w:ascii="Times New Roman" w:hAnsi="Times New Roman"/>
          <w:sz w:val="24"/>
          <w:szCs w:val="24"/>
          <w:lang w:val="en-US"/>
        </w:rPr>
        <w:t xml:space="preserve"> Nr. </w:t>
      </w:r>
      <w:r w:rsidRPr="00F75433">
        <w:rPr>
          <w:rFonts w:ascii="Times New Roman" w:hAnsi="Times New Roman"/>
          <w:sz w:val="24"/>
          <w:szCs w:val="24"/>
        </w:rPr>
        <w:t xml:space="preserve">VIII-729 14 straipsnio pakeitimo įstatymo projektą Nr. </w:t>
      </w:r>
      <w:hyperlink r:id="rId94" w:history="1">
        <w:r w:rsidR="00467A4C" w:rsidRPr="00924623">
          <w:rPr>
            <w:rStyle w:val="Hipersaitas"/>
            <w:rFonts w:ascii="Times New Roman" w:hAnsi="Times New Roman"/>
            <w:sz w:val="24"/>
            <w:szCs w:val="24"/>
            <w:lang w:val="en-US"/>
          </w:rPr>
          <w:t>XIIIP-4684</w:t>
        </w:r>
      </w:hyperlink>
      <w:r w:rsidR="00467A4C">
        <w:rPr>
          <w:rFonts w:ascii="Times New Roman" w:hAnsi="Times New Roman"/>
          <w:sz w:val="24"/>
          <w:szCs w:val="24"/>
          <w:lang w:val="en-US"/>
        </w:rPr>
        <w:t>.</w:t>
      </w:r>
    </w:p>
    <w:p w14:paraId="469E75EF" w14:textId="7F53FD6C" w:rsidR="00DF397B" w:rsidRDefault="00654FFE" w:rsidP="007A396D">
      <w:pPr>
        <w:spacing w:after="0" w:line="240" w:lineRule="auto"/>
        <w:ind w:firstLine="851"/>
        <w:jc w:val="both"/>
        <w:rPr>
          <w:rFonts w:ascii="Times New Roman" w:hAnsi="Times New Roman"/>
          <w:sz w:val="24"/>
          <w:szCs w:val="24"/>
        </w:rPr>
      </w:pPr>
      <w:r w:rsidRPr="00F75433">
        <w:rPr>
          <w:rFonts w:ascii="Times New Roman" w:hAnsi="Times New Roman"/>
          <w:sz w:val="24"/>
          <w:szCs w:val="24"/>
        </w:rPr>
        <w:t>Projekt</w:t>
      </w:r>
      <w:r w:rsidR="00467A4C" w:rsidRPr="00F75433">
        <w:rPr>
          <w:rFonts w:ascii="Times New Roman" w:hAnsi="Times New Roman"/>
          <w:sz w:val="24"/>
          <w:szCs w:val="24"/>
        </w:rPr>
        <w:t>ų</w:t>
      </w:r>
      <w:r w:rsidRPr="00F75433">
        <w:rPr>
          <w:rFonts w:ascii="Times New Roman" w:hAnsi="Times New Roman"/>
          <w:sz w:val="24"/>
          <w:szCs w:val="24"/>
        </w:rPr>
        <w:t xml:space="preserve"> tikslas </w:t>
      </w:r>
      <w:r w:rsidRPr="00654FFE">
        <w:rPr>
          <w:rFonts w:ascii="Times New Roman" w:hAnsi="Times New Roman"/>
          <w:sz w:val="24"/>
          <w:szCs w:val="24"/>
        </w:rPr>
        <w:t>–</w:t>
      </w:r>
      <w:r w:rsidRPr="00F75433">
        <w:rPr>
          <w:rFonts w:ascii="Times New Roman" w:hAnsi="Times New Roman"/>
          <w:sz w:val="24"/>
          <w:szCs w:val="24"/>
        </w:rPr>
        <w:t xml:space="preserve"> numatyti galimybę vaistybei nuosavybės teise priklausančius aerodromus patikejimo teise perduoti valdyti aviacijos federacijoms ir aerokiubams.</w:t>
      </w:r>
    </w:p>
    <w:p w14:paraId="716BF41E" w14:textId="428A2306" w:rsidR="00467A4C" w:rsidRDefault="00467A4C" w:rsidP="00467A4C">
      <w:pPr>
        <w:spacing w:after="0" w:line="240" w:lineRule="auto"/>
        <w:ind w:firstLine="851"/>
        <w:jc w:val="both"/>
        <w:rPr>
          <w:rFonts w:ascii="Times New Roman" w:hAnsi="Times New Roman"/>
          <w:sz w:val="24"/>
          <w:szCs w:val="24"/>
        </w:rPr>
      </w:pPr>
      <w:r w:rsidRPr="00467A4C">
        <w:rPr>
          <w:rFonts w:ascii="Times New Roman" w:hAnsi="Times New Roman"/>
          <w:sz w:val="24"/>
          <w:szCs w:val="24"/>
        </w:rPr>
        <w:t xml:space="preserve">Komitetas </w:t>
      </w:r>
      <w:r w:rsidR="001C0B80" w:rsidRPr="00F75433">
        <w:rPr>
          <w:rFonts w:ascii="Times New Roman" w:hAnsi="Times New Roman"/>
          <w:sz w:val="24"/>
          <w:szCs w:val="24"/>
        </w:rPr>
        <w:t>2020 m. rugs</w:t>
      </w:r>
      <w:r w:rsidR="001C0B80">
        <w:rPr>
          <w:rFonts w:ascii="Times New Roman" w:hAnsi="Times New Roman"/>
          <w:sz w:val="24"/>
          <w:szCs w:val="24"/>
        </w:rPr>
        <w:t>ė</w:t>
      </w:r>
      <w:r w:rsidRPr="00F75433">
        <w:rPr>
          <w:rFonts w:ascii="Times New Roman" w:hAnsi="Times New Roman"/>
          <w:sz w:val="24"/>
          <w:szCs w:val="24"/>
        </w:rPr>
        <w:t xml:space="preserve">jo 11 d. po svarstymo, </w:t>
      </w:r>
      <w:r w:rsidRPr="00467A4C">
        <w:rPr>
          <w:rFonts w:ascii="Times New Roman" w:hAnsi="Times New Roman"/>
          <w:sz w:val="24"/>
          <w:szCs w:val="24"/>
        </w:rPr>
        <w:t>atsižvelg</w:t>
      </w:r>
      <w:r>
        <w:rPr>
          <w:rFonts w:ascii="Times New Roman" w:hAnsi="Times New Roman"/>
          <w:sz w:val="24"/>
          <w:szCs w:val="24"/>
        </w:rPr>
        <w:t>ęs</w:t>
      </w:r>
      <w:r w:rsidRPr="00467A4C">
        <w:rPr>
          <w:rFonts w:ascii="Times New Roman" w:hAnsi="Times New Roman"/>
          <w:sz w:val="24"/>
          <w:szCs w:val="24"/>
        </w:rPr>
        <w:t xml:space="preserve"> į Seimo kanceliarijos Teisės departamento</w:t>
      </w:r>
      <w:r>
        <w:rPr>
          <w:rFonts w:ascii="Times New Roman" w:hAnsi="Times New Roman"/>
          <w:sz w:val="24"/>
          <w:szCs w:val="24"/>
        </w:rPr>
        <w:t>, Vyriausybės</w:t>
      </w:r>
      <w:r w:rsidRPr="00467A4C">
        <w:rPr>
          <w:rFonts w:ascii="Times New Roman" w:hAnsi="Times New Roman"/>
          <w:sz w:val="24"/>
          <w:szCs w:val="24"/>
        </w:rPr>
        <w:t xml:space="preserve"> pastabas </w:t>
      </w:r>
      <w:r>
        <w:rPr>
          <w:rFonts w:ascii="Times New Roman" w:hAnsi="Times New Roman"/>
          <w:sz w:val="24"/>
          <w:szCs w:val="24"/>
        </w:rPr>
        <w:t xml:space="preserve">ir tai, kad </w:t>
      </w:r>
      <w:r w:rsidRPr="00F75433">
        <w:rPr>
          <w:rFonts w:ascii="Times New Roman" w:hAnsi="Times New Roman"/>
          <w:sz w:val="24"/>
          <w:szCs w:val="24"/>
        </w:rPr>
        <w:t>aviacijos federacijoms ir aerokiubams</w:t>
      </w:r>
      <w:r w:rsidRPr="00467A4C">
        <w:rPr>
          <w:rFonts w:ascii="Times New Roman" w:hAnsi="Times New Roman"/>
          <w:sz w:val="24"/>
          <w:szCs w:val="24"/>
        </w:rPr>
        <w:t xml:space="preserve"> nėra priskirtas valstybinių funkcijų vykdymas, todėl vadovaujantis galiojančiu Valstybės ir savivaldybių turto valdymo, naudojimo ir disponavimo juo įstatymu, minėtiems subjektams valstybės turtas patikėjimo teise negali būti perduotas</w:t>
      </w:r>
      <w:r w:rsidR="00924623">
        <w:rPr>
          <w:rFonts w:ascii="Times New Roman" w:hAnsi="Times New Roman"/>
          <w:sz w:val="24"/>
          <w:szCs w:val="24"/>
        </w:rPr>
        <w:t>,</w:t>
      </w:r>
      <w:r>
        <w:rPr>
          <w:rFonts w:ascii="Times New Roman" w:hAnsi="Times New Roman"/>
          <w:sz w:val="24"/>
          <w:szCs w:val="24"/>
        </w:rPr>
        <w:t xml:space="preserve"> </w:t>
      </w:r>
      <w:r w:rsidRPr="00467A4C">
        <w:rPr>
          <w:rFonts w:ascii="Times New Roman" w:hAnsi="Times New Roman"/>
          <w:sz w:val="24"/>
          <w:szCs w:val="24"/>
        </w:rPr>
        <w:t xml:space="preserve">pasiūlė pagrindiniam komitetui </w:t>
      </w:r>
      <w:r>
        <w:rPr>
          <w:rFonts w:ascii="Times New Roman" w:hAnsi="Times New Roman"/>
          <w:sz w:val="24"/>
          <w:szCs w:val="24"/>
        </w:rPr>
        <w:t xml:space="preserve">projektus atmesti. Pagrindinis Audito komitetas </w:t>
      </w:r>
      <w:r w:rsidRPr="00F75433">
        <w:rPr>
          <w:rFonts w:ascii="Times New Roman" w:hAnsi="Times New Roman"/>
          <w:sz w:val="24"/>
          <w:szCs w:val="24"/>
        </w:rPr>
        <w:t>2020 m. rugs</w:t>
      </w:r>
      <w:r>
        <w:rPr>
          <w:rFonts w:ascii="Times New Roman" w:hAnsi="Times New Roman"/>
          <w:sz w:val="24"/>
          <w:szCs w:val="24"/>
        </w:rPr>
        <w:t xml:space="preserve">ėjo </w:t>
      </w:r>
      <w:r w:rsidRPr="00F75433">
        <w:rPr>
          <w:rFonts w:ascii="Times New Roman" w:hAnsi="Times New Roman"/>
          <w:sz w:val="24"/>
          <w:szCs w:val="24"/>
        </w:rPr>
        <w:t xml:space="preserve">30 </w:t>
      </w:r>
      <w:r>
        <w:rPr>
          <w:rFonts w:ascii="Times New Roman" w:hAnsi="Times New Roman"/>
          <w:sz w:val="24"/>
          <w:szCs w:val="24"/>
        </w:rPr>
        <w:t>d. po svarstymo atmetė įstatymų projektus.</w:t>
      </w:r>
    </w:p>
    <w:p w14:paraId="7DA817CB" w14:textId="485FAE2E" w:rsidR="00924623" w:rsidRDefault="00924623" w:rsidP="00467A4C">
      <w:pPr>
        <w:spacing w:after="0" w:line="240" w:lineRule="auto"/>
        <w:ind w:firstLine="851"/>
        <w:jc w:val="both"/>
        <w:rPr>
          <w:rFonts w:ascii="Times New Roman" w:hAnsi="Times New Roman"/>
          <w:sz w:val="24"/>
          <w:szCs w:val="24"/>
        </w:rPr>
      </w:pPr>
    </w:p>
    <w:p w14:paraId="19A9EBDC" w14:textId="7DD95081" w:rsidR="00924623" w:rsidRPr="00467A4C" w:rsidRDefault="001C0B80" w:rsidP="00467A4C">
      <w:pPr>
        <w:spacing w:after="0" w:line="240" w:lineRule="auto"/>
        <w:ind w:firstLine="851"/>
        <w:jc w:val="both"/>
        <w:rPr>
          <w:rFonts w:ascii="Times New Roman" w:hAnsi="Times New Roman"/>
          <w:sz w:val="24"/>
          <w:szCs w:val="24"/>
        </w:rPr>
      </w:pPr>
      <w:r w:rsidRPr="00743A68">
        <w:rPr>
          <w:rFonts w:ascii="Times New Roman" w:hAnsi="Times New Roman"/>
          <w:b/>
          <w:sz w:val="24"/>
          <w:szCs w:val="24"/>
        </w:rPr>
        <w:t>Aviacijos įstatymo</w:t>
      </w:r>
      <w:r w:rsidRPr="001C0B80">
        <w:rPr>
          <w:rFonts w:ascii="Times New Roman" w:hAnsi="Times New Roman"/>
          <w:sz w:val="24"/>
          <w:szCs w:val="24"/>
        </w:rPr>
        <w:t xml:space="preserve"> Nr. VIII-2066 31 straip</w:t>
      </w:r>
      <w:r>
        <w:rPr>
          <w:rFonts w:ascii="Times New Roman" w:hAnsi="Times New Roman"/>
          <w:sz w:val="24"/>
          <w:szCs w:val="24"/>
        </w:rPr>
        <w:t xml:space="preserve">snio pakeitimo įstatymo projektą Nr. </w:t>
      </w:r>
      <w:hyperlink r:id="rId95" w:history="1">
        <w:r w:rsidRPr="00743A68">
          <w:rPr>
            <w:rStyle w:val="Hipersaitas"/>
            <w:rFonts w:ascii="Times New Roman" w:hAnsi="Times New Roman"/>
            <w:sz w:val="24"/>
            <w:szCs w:val="24"/>
            <w:lang w:val="en-US"/>
          </w:rPr>
          <w:t>XIIIP-4509</w:t>
        </w:r>
      </w:hyperlink>
      <w:r>
        <w:rPr>
          <w:rFonts w:ascii="Times New Roman" w:hAnsi="Times New Roman"/>
          <w:sz w:val="24"/>
          <w:szCs w:val="24"/>
          <w:lang w:val="en-US"/>
        </w:rPr>
        <w:t xml:space="preserve"> ir </w:t>
      </w:r>
      <w:r w:rsidRPr="00743A68">
        <w:rPr>
          <w:rFonts w:ascii="Times New Roman" w:hAnsi="Times New Roman"/>
          <w:b/>
          <w:sz w:val="24"/>
          <w:szCs w:val="24"/>
          <w:lang w:val="en-US"/>
        </w:rPr>
        <w:t>Valstybės ir savivaldybių turto valdymo, naudojimo ir disponavimo juo įstatymo</w:t>
      </w:r>
      <w:r w:rsidRPr="001C0B80">
        <w:rPr>
          <w:rFonts w:ascii="Times New Roman" w:hAnsi="Times New Roman"/>
          <w:sz w:val="24"/>
          <w:szCs w:val="24"/>
          <w:lang w:val="en-US"/>
        </w:rPr>
        <w:t xml:space="preserve"> Nr. </w:t>
      </w:r>
      <w:r w:rsidRPr="00F75433">
        <w:rPr>
          <w:rFonts w:ascii="Times New Roman" w:hAnsi="Times New Roman"/>
          <w:sz w:val="24"/>
          <w:szCs w:val="24"/>
        </w:rPr>
        <w:t>VIII-729 14 straipsnio pakeitimo įstatymo projekt</w:t>
      </w:r>
      <w:r>
        <w:rPr>
          <w:rFonts w:ascii="Times New Roman" w:hAnsi="Times New Roman"/>
          <w:sz w:val="24"/>
          <w:szCs w:val="24"/>
        </w:rPr>
        <w:t>ą</w:t>
      </w:r>
      <w:r w:rsidR="00743A68">
        <w:rPr>
          <w:rFonts w:ascii="Times New Roman" w:hAnsi="Times New Roman"/>
          <w:sz w:val="24"/>
          <w:szCs w:val="24"/>
        </w:rPr>
        <w:t xml:space="preserve"> Nr. </w:t>
      </w:r>
      <w:hyperlink r:id="rId96" w:history="1">
        <w:r w:rsidR="00743A68" w:rsidRPr="00743A68">
          <w:rPr>
            <w:rStyle w:val="Hipersaitas"/>
            <w:rFonts w:ascii="Times New Roman" w:hAnsi="Times New Roman"/>
            <w:sz w:val="24"/>
            <w:szCs w:val="24"/>
            <w:lang w:val="en-US"/>
          </w:rPr>
          <w:t>XIIIP-4510</w:t>
        </w:r>
      </w:hyperlink>
      <w:r>
        <w:rPr>
          <w:rFonts w:ascii="Times New Roman" w:hAnsi="Times New Roman"/>
          <w:sz w:val="24"/>
          <w:szCs w:val="24"/>
        </w:rPr>
        <w:t>.</w:t>
      </w:r>
    </w:p>
    <w:p w14:paraId="2CB64160" w14:textId="58115086" w:rsidR="00654FFE" w:rsidRDefault="00F0545C" w:rsidP="007A396D">
      <w:pPr>
        <w:spacing w:after="0" w:line="240" w:lineRule="auto"/>
        <w:ind w:firstLine="851"/>
        <w:jc w:val="both"/>
        <w:rPr>
          <w:rFonts w:ascii="Times New Roman" w:hAnsi="Times New Roman"/>
          <w:sz w:val="24"/>
          <w:szCs w:val="24"/>
        </w:rPr>
      </w:pPr>
      <w:r>
        <w:rPr>
          <w:rFonts w:ascii="Times New Roman" w:hAnsi="Times New Roman"/>
          <w:sz w:val="24"/>
          <w:szCs w:val="24"/>
        </w:rPr>
        <w:t xml:space="preserve">Projektų tikslas </w:t>
      </w:r>
      <w:r w:rsidRPr="00F0545C">
        <w:rPr>
          <w:rFonts w:ascii="Times New Roman" w:hAnsi="Times New Roman"/>
          <w:sz w:val="24"/>
          <w:szCs w:val="24"/>
        </w:rPr>
        <w:t>–</w:t>
      </w:r>
      <w:r w:rsidRPr="00F75433">
        <w:rPr>
          <w:rFonts w:ascii="Times New Roman" w:hAnsi="Times New Roman"/>
          <w:sz w:val="24"/>
          <w:szCs w:val="24"/>
        </w:rPr>
        <w:t xml:space="preserve"> numatyti, kad </w:t>
      </w:r>
      <w:r w:rsidRPr="00F0545C">
        <w:rPr>
          <w:rFonts w:ascii="Times New Roman" w:hAnsi="Times New Roman"/>
          <w:sz w:val="24"/>
          <w:szCs w:val="24"/>
        </w:rPr>
        <w:t>aerodromų turtas gali būti perduotas panaudos pagrindais valdyti ir naudoti aviacijos sporto federacijas ir aeroklubus vienijančioms asociacijoms aukšto meistriškumo sporto programų įgyvendinimui</w:t>
      </w:r>
      <w:r>
        <w:rPr>
          <w:rFonts w:ascii="Times New Roman" w:hAnsi="Times New Roman"/>
          <w:sz w:val="24"/>
          <w:szCs w:val="24"/>
        </w:rPr>
        <w:t>.</w:t>
      </w:r>
    </w:p>
    <w:p w14:paraId="2B4B0EA1" w14:textId="4DA73D39" w:rsidR="00F0545C" w:rsidRDefault="00F0545C" w:rsidP="007A396D">
      <w:pPr>
        <w:spacing w:after="0" w:line="240" w:lineRule="auto"/>
        <w:ind w:firstLine="851"/>
        <w:jc w:val="both"/>
        <w:rPr>
          <w:rFonts w:ascii="Times New Roman" w:hAnsi="Times New Roman"/>
          <w:sz w:val="24"/>
          <w:szCs w:val="24"/>
        </w:rPr>
      </w:pPr>
      <w:r w:rsidRPr="00F75433">
        <w:rPr>
          <w:rFonts w:ascii="Times New Roman" w:hAnsi="Times New Roman"/>
          <w:sz w:val="24"/>
          <w:szCs w:val="24"/>
        </w:rPr>
        <w:t>2020 m. rugsėjo 9 d. Komitetas apsvarst</w:t>
      </w:r>
      <w:r>
        <w:rPr>
          <w:rFonts w:ascii="Times New Roman" w:hAnsi="Times New Roman"/>
          <w:sz w:val="24"/>
          <w:szCs w:val="24"/>
        </w:rPr>
        <w:t xml:space="preserve">ęs įstatymų projektus </w:t>
      </w:r>
      <w:r w:rsidR="00824D35">
        <w:rPr>
          <w:rFonts w:ascii="Times New Roman" w:hAnsi="Times New Roman"/>
          <w:sz w:val="24"/>
          <w:szCs w:val="24"/>
        </w:rPr>
        <w:t xml:space="preserve">priėmė sprendimą </w:t>
      </w:r>
      <w:r w:rsidRPr="00F0545C">
        <w:rPr>
          <w:rFonts w:ascii="Times New Roman" w:hAnsi="Times New Roman"/>
          <w:sz w:val="24"/>
          <w:szCs w:val="24"/>
        </w:rPr>
        <w:t>iš esmės pritarti įstatymo projekta</w:t>
      </w:r>
      <w:r w:rsidR="00824D35">
        <w:rPr>
          <w:rFonts w:ascii="Times New Roman" w:hAnsi="Times New Roman"/>
          <w:sz w:val="24"/>
          <w:szCs w:val="24"/>
        </w:rPr>
        <w:t>ms, tačiau atsižvelgęs į tai</w:t>
      </w:r>
      <w:r w:rsidRPr="00F0545C">
        <w:rPr>
          <w:rFonts w:ascii="Times New Roman" w:hAnsi="Times New Roman"/>
          <w:sz w:val="24"/>
          <w:szCs w:val="24"/>
        </w:rPr>
        <w:t>, kad įstatymo projektu siūlomų teisės normų svarba yra didelė, teisėkūroje būtinas teisės</w:t>
      </w:r>
      <w:r w:rsidR="00824D35">
        <w:rPr>
          <w:rFonts w:ascii="Times New Roman" w:hAnsi="Times New Roman"/>
          <w:sz w:val="24"/>
          <w:szCs w:val="24"/>
        </w:rPr>
        <w:t xml:space="preserve"> aktų konkretumas ir aiškumas, priėmė sprendimą s</w:t>
      </w:r>
      <w:r w:rsidRPr="00F0545C">
        <w:rPr>
          <w:rFonts w:ascii="Times New Roman" w:hAnsi="Times New Roman"/>
          <w:sz w:val="24"/>
          <w:szCs w:val="24"/>
        </w:rPr>
        <w:t xml:space="preserve">iūlyti pagrindiniam </w:t>
      </w:r>
      <w:r w:rsidR="00824D35">
        <w:rPr>
          <w:rFonts w:ascii="Times New Roman" w:hAnsi="Times New Roman"/>
          <w:sz w:val="24"/>
          <w:szCs w:val="24"/>
        </w:rPr>
        <w:t xml:space="preserve">Audito </w:t>
      </w:r>
      <w:r w:rsidRPr="00F0545C">
        <w:rPr>
          <w:rFonts w:ascii="Times New Roman" w:hAnsi="Times New Roman"/>
          <w:sz w:val="24"/>
          <w:szCs w:val="24"/>
        </w:rPr>
        <w:t>komitetui j</w:t>
      </w:r>
      <w:r w:rsidR="00824D35">
        <w:rPr>
          <w:rFonts w:ascii="Times New Roman" w:hAnsi="Times New Roman"/>
          <w:sz w:val="24"/>
          <w:szCs w:val="24"/>
        </w:rPr>
        <w:t>uos</w:t>
      </w:r>
      <w:r w:rsidRPr="00F0545C">
        <w:rPr>
          <w:rFonts w:ascii="Times New Roman" w:hAnsi="Times New Roman"/>
          <w:sz w:val="24"/>
          <w:szCs w:val="24"/>
        </w:rPr>
        <w:t xml:space="preserve"> tobulinti atsižvelgiant į Seimo kanceliarijos Teisės departamento pastabas, Lietuvos Respublikos Vyriausybės ir Specialiųjų tyrimų tarnybos išvadas</w:t>
      </w:r>
      <w:r w:rsidR="00242557">
        <w:rPr>
          <w:rFonts w:ascii="Times New Roman" w:hAnsi="Times New Roman"/>
          <w:sz w:val="24"/>
          <w:szCs w:val="24"/>
        </w:rPr>
        <w:t>, tačiau p</w:t>
      </w:r>
      <w:r w:rsidR="00824D35">
        <w:rPr>
          <w:rFonts w:ascii="Times New Roman" w:hAnsi="Times New Roman"/>
          <w:sz w:val="24"/>
          <w:szCs w:val="24"/>
        </w:rPr>
        <w:t xml:space="preserve">agrindinis Audito komitetas </w:t>
      </w:r>
      <w:r w:rsidR="00824D35" w:rsidRPr="00824D35">
        <w:rPr>
          <w:rFonts w:ascii="Times New Roman" w:hAnsi="Times New Roman"/>
          <w:sz w:val="24"/>
          <w:szCs w:val="24"/>
        </w:rPr>
        <w:t>įvertin</w:t>
      </w:r>
      <w:r w:rsidR="00824D35">
        <w:rPr>
          <w:rFonts w:ascii="Times New Roman" w:hAnsi="Times New Roman"/>
          <w:sz w:val="24"/>
          <w:szCs w:val="24"/>
        </w:rPr>
        <w:t>ę</w:t>
      </w:r>
      <w:r w:rsidR="00824D35" w:rsidRPr="00824D35">
        <w:rPr>
          <w:rFonts w:ascii="Times New Roman" w:hAnsi="Times New Roman"/>
          <w:sz w:val="24"/>
          <w:szCs w:val="24"/>
        </w:rPr>
        <w:t xml:space="preserve">s Vyriausybės poziciją, Specialiųjų tyrimų tarnybos bei Seimo kanceliarijos Teisės departamento pastabas, </w:t>
      </w:r>
      <w:r w:rsidR="00824D35">
        <w:rPr>
          <w:rFonts w:ascii="Times New Roman" w:hAnsi="Times New Roman"/>
          <w:sz w:val="24"/>
          <w:szCs w:val="24"/>
        </w:rPr>
        <w:t>nusprendė įstatymų projektus atmesti.</w:t>
      </w:r>
    </w:p>
    <w:p w14:paraId="23E49677" w14:textId="54219C3F" w:rsidR="00242557" w:rsidRDefault="00242557" w:rsidP="007A396D">
      <w:pPr>
        <w:spacing w:after="0" w:line="240" w:lineRule="auto"/>
        <w:ind w:firstLine="851"/>
        <w:jc w:val="both"/>
        <w:rPr>
          <w:rFonts w:ascii="Times New Roman" w:hAnsi="Times New Roman"/>
          <w:sz w:val="24"/>
          <w:szCs w:val="24"/>
        </w:rPr>
      </w:pPr>
    </w:p>
    <w:p w14:paraId="287408C9" w14:textId="1D66910A" w:rsidR="00242557" w:rsidRPr="00F75433" w:rsidRDefault="00242557" w:rsidP="007A396D">
      <w:pPr>
        <w:spacing w:after="0" w:line="240" w:lineRule="auto"/>
        <w:ind w:firstLine="851"/>
        <w:jc w:val="both"/>
        <w:rPr>
          <w:rFonts w:ascii="Times New Roman" w:hAnsi="Times New Roman"/>
          <w:sz w:val="24"/>
          <w:szCs w:val="24"/>
        </w:rPr>
      </w:pPr>
      <w:r w:rsidRPr="00242557">
        <w:rPr>
          <w:rFonts w:ascii="Times New Roman" w:hAnsi="Times New Roman"/>
          <w:b/>
          <w:sz w:val="24"/>
          <w:szCs w:val="24"/>
        </w:rPr>
        <w:t>Valstybės ir savivaldybių turto valdymo, naudojimo ir disponavimo juo įstatymo</w:t>
      </w:r>
      <w:r w:rsidRPr="00242557">
        <w:rPr>
          <w:rFonts w:ascii="Times New Roman" w:hAnsi="Times New Roman"/>
          <w:sz w:val="24"/>
          <w:szCs w:val="24"/>
        </w:rPr>
        <w:t xml:space="preserve"> Nr. VIII-729 15 straipsnio pakeitimo įstatymo pr</w:t>
      </w:r>
      <w:r>
        <w:rPr>
          <w:rFonts w:ascii="Times New Roman" w:hAnsi="Times New Roman"/>
          <w:sz w:val="24"/>
          <w:szCs w:val="24"/>
        </w:rPr>
        <w:t xml:space="preserve">ojektą Nr. </w:t>
      </w:r>
      <w:hyperlink r:id="rId97" w:history="1">
        <w:r w:rsidRPr="00271720">
          <w:rPr>
            <w:rStyle w:val="Hipersaitas"/>
            <w:rFonts w:ascii="Times New Roman" w:hAnsi="Times New Roman"/>
            <w:sz w:val="24"/>
            <w:szCs w:val="24"/>
          </w:rPr>
          <w:t>XIIIP-</w:t>
        </w:r>
        <w:r w:rsidRPr="00271720">
          <w:rPr>
            <w:rStyle w:val="Hipersaitas"/>
            <w:rFonts w:ascii="Times New Roman" w:hAnsi="Times New Roman"/>
            <w:sz w:val="24"/>
            <w:szCs w:val="24"/>
            <w:lang w:val="en-US"/>
          </w:rPr>
          <w:t>4597</w:t>
        </w:r>
      </w:hyperlink>
      <w:r>
        <w:rPr>
          <w:rFonts w:ascii="Times New Roman" w:hAnsi="Times New Roman"/>
          <w:sz w:val="24"/>
          <w:szCs w:val="24"/>
          <w:lang w:val="en-US"/>
        </w:rPr>
        <w:t>.</w:t>
      </w:r>
    </w:p>
    <w:p w14:paraId="07A8590D" w14:textId="7CE725FE" w:rsidR="00242557" w:rsidRDefault="00271720" w:rsidP="007A396D">
      <w:pPr>
        <w:spacing w:after="0" w:line="240" w:lineRule="auto"/>
        <w:ind w:firstLine="851"/>
        <w:jc w:val="both"/>
        <w:rPr>
          <w:rFonts w:ascii="Times New Roman" w:hAnsi="Times New Roman"/>
          <w:sz w:val="24"/>
          <w:szCs w:val="24"/>
        </w:rPr>
      </w:pPr>
      <w:r>
        <w:rPr>
          <w:rFonts w:ascii="Times New Roman" w:hAnsi="Times New Roman"/>
          <w:sz w:val="24"/>
          <w:szCs w:val="24"/>
          <w:lang w:val="en-US"/>
        </w:rPr>
        <w:t xml:space="preserve">Projekto </w:t>
      </w:r>
      <w:r w:rsidRPr="00271720">
        <w:rPr>
          <w:rFonts w:ascii="Times New Roman" w:hAnsi="Times New Roman"/>
          <w:sz w:val="24"/>
          <w:szCs w:val="24"/>
        </w:rPr>
        <w:t>tikslas –</w:t>
      </w:r>
      <w:r w:rsidRPr="00271720">
        <w:rPr>
          <w:color w:val="000000"/>
        </w:rPr>
        <w:t xml:space="preserve"> </w:t>
      </w:r>
      <w:r w:rsidRPr="00271720">
        <w:rPr>
          <w:rFonts w:ascii="Times New Roman" w:hAnsi="Times New Roman"/>
          <w:sz w:val="24"/>
          <w:szCs w:val="24"/>
        </w:rPr>
        <w:t>praplėsti atvejų, kuomet valstybės ir savivaldybės ilgalaikis materialusis turtas gali būti nuomojamas ilgesniam negu 10 metų terminui, sąrašą.</w:t>
      </w:r>
      <w:r>
        <w:rPr>
          <w:rFonts w:ascii="Times New Roman" w:hAnsi="Times New Roman"/>
          <w:sz w:val="24"/>
          <w:szCs w:val="24"/>
        </w:rPr>
        <w:t xml:space="preserve">t.y. </w:t>
      </w:r>
      <w:r w:rsidRPr="00271720">
        <w:rPr>
          <w:rFonts w:ascii="Times New Roman" w:hAnsi="Times New Roman"/>
          <w:sz w:val="24"/>
          <w:szCs w:val="24"/>
        </w:rPr>
        <w:t>kai valstybės ar savivaldybių ilgalaikis materialusis turtas išnuomojamas įgyvendinant bent vieną iš 14 straipsnio 2 dalyje nustatytų veiklos tikslų</w:t>
      </w:r>
      <w:r>
        <w:rPr>
          <w:rFonts w:ascii="Times New Roman" w:hAnsi="Times New Roman"/>
          <w:sz w:val="24"/>
          <w:szCs w:val="24"/>
        </w:rPr>
        <w:t>.</w:t>
      </w:r>
    </w:p>
    <w:p w14:paraId="4AA96B39" w14:textId="0B9E48C8" w:rsidR="00271720" w:rsidRDefault="00271720" w:rsidP="007A396D">
      <w:pPr>
        <w:spacing w:after="0" w:line="240" w:lineRule="auto"/>
        <w:ind w:firstLine="851"/>
        <w:jc w:val="both"/>
        <w:rPr>
          <w:rFonts w:ascii="Times New Roman" w:hAnsi="Times New Roman"/>
          <w:sz w:val="24"/>
          <w:szCs w:val="24"/>
          <w:lang w:val="en-US"/>
        </w:rPr>
      </w:pPr>
      <w:r>
        <w:rPr>
          <w:rFonts w:ascii="Times New Roman" w:hAnsi="Times New Roman"/>
          <w:sz w:val="24"/>
          <w:szCs w:val="24"/>
        </w:rPr>
        <w:t xml:space="preserve">2020 m. rugsėjo </w:t>
      </w:r>
      <w:r>
        <w:rPr>
          <w:rFonts w:ascii="Times New Roman" w:hAnsi="Times New Roman"/>
          <w:sz w:val="24"/>
          <w:szCs w:val="24"/>
          <w:lang w:val="en-US"/>
        </w:rPr>
        <w:t xml:space="preserve">16 d. Komitetas po svarstymo </w:t>
      </w:r>
      <w:r w:rsidRPr="00271720">
        <w:rPr>
          <w:rFonts w:ascii="Times New Roman" w:hAnsi="Times New Roman"/>
          <w:sz w:val="24"/>
          <w:szCs w:val="24"/>
        </w:rPr>
        <w:t>pritar</w:t>
      </w:r>
      <w:r>
        <w:rPr>
          <w:rFonts w:ascii="Times New Roman" w:hAnsi="Times New Roman"/>
          <w:sz w:val="24"/>
          <w:szCs w:val="24"/>
        </w:rPr>
        <w:t>ė</w:t>
      </w:r>
      <w:r w:rsidRPr="00271720">
        <w:rPr>
          <w:rFonts w:ascii="Times New Roman" w:hAnsi="Times New Roman"/>
          <w:sz w:val="24"/>
          <w:szCs w:val="24"/>
        </w:rPr>
        <w:t xml:space="preserve"> įstatymo</w:t>
      </w:r>
      <w:r>
        <w:rPr>
          <w:rFonts w:ascii="Times New Roman" w:hAnsi="Times New Roman"/>
          <w:sz w:val="24"/>
          <w:szCs w:val="24"/>
        </w:rPr>
        <w:t xml:space="preserve"> </w:t>
      </w:r>
      <w:r w:rsidRPr="00271720">
        <w:rPr>
          <w:rFonts w:ascii="Times New Roman" w:hAnsi="Times New Roman"/>
          <w:sz w:val="24"/>
          <w:szCs w:val="24"/>
        </w:rPr>
        <w:t xml:space="preserve">projektui ir </w:t>
      </w:r>
      <w:r>
        <w:rPr>
          <w:rFonts w:ascii="Times New Roman" w:hAnsi="Times New Roman"/>
          <w:sz w:val="24"/>
          <w:szCs w:val="24"/>
        </w:rPr>
        <w:t>pa</w:t>
      </w:r>
      <w:r w:rsidRPr="00271720">
        <w:rPr>
          <w:rFonts w:ascii="Times New Roman" w:hAnsi="Times New Roman"/>
          <w:sz w:val="24"/>
          <w:szCs w:val="24"/>
        </w:rPr>
        <w:t>siūl</w:t>
      </w:r>
      <w:r>
        <w:rPr>
          <w:rFonts w:ascii="Times New Roman" w:hAnsi="Times New Roman"/>
          <w:sz w:val="24"/>
          <w:szCs w:val="24"/>
        </w:rPr>
        <w:t>ė</w:t>
      </w:r>
      <w:r w:rsidRPr="00271720">
        <w:rPr>
          <w:rFonts w:ascii="Times New Roman" w:hAnsi="Times New Roman"/>
          <w:sz w:val="24"/>
          <w:szCs w:val="24"/>
        </w:rPr>
        <w:t xml:space="preserve"> pagrindiniam komitetui jį tobulinti atsižvelgiant į Lietuvos Respublikos Vyriausybės išvadas</w:t>
      </w:r>
      <w:r>
        <w:rPr>
          <w:rFonts w:ascii="Times New Roman" w:hAnsi="Times New Roman"/>
          <w:sz w:val="24"/>
          <w:szCs w:val="24"/>
        </w:rPr>
        <w:t xml:space="preserve">. Pagrindinis Auditokomitetas patobulino įstatymo projektą pagal </w:t>
      </w:r>
      <w:r w:rsidRPr="00271720">
        <w:rPr>
          <w:rFonts w:ascii="Times New Roman" w:hAnsi="Times New Roman"/>
          <w:sz w:val="24"/>
          <w:szCs w:val="24"/>
        </w:rPr>
        <w:t>Lietuvos Respublikos Vyriausybės išvadas</w:t>
      </w:r>
      <w:r w:rsidR="005B3D9C">
        <w:rPr>
          <w:rFonts w:ascii="Times New Roman" w:hAnsi="Times New Roman"/>
          <w:sz w:val="24"/>
          <w:szCs w:val="24"/>
        </w:rPr>
        <w:t xml:space="preserve"> ir pasiūlė nustatyti</w:t>
      </w:r>
      <w:r>
        <w:rPr>
          <w:rFonts w:ascii="Times New Roman" w:hAnsi="Times New Roman"/>
          <w:sz w:val="24"/>
          <w:szCs w:val="24"/>
        </w:rPr>
        <w:t xml:space="preserve"> </w:t>
      </w:r>
      <w:r w:rsidR="005B3D9C">
        <w:rPr>
          <w:rFonts w:ascii="Times New Roman" w:hAnsi="Times New Roman"/>
          <w:sz w:val="24"/>
          <w:szCs w:val="24"/>
        </w:rPr>
        <w:t xml:space="preserve">papildomą išimtį, </w:t>
      </w:r>
      <w:r>
        <w:rPr>
          <w:rFonts w:ascii="Times New Roman" w:hAnsi="Times New Roman"/>
          <w:sz w:val="24"/>
          <w:szCs w:val="24"/>
        </w:rPr>
        <w:t xml:space="preserve">kad </w:t>
      </w:r>
      <w:r w:rsidR="005B3D9C">
        <w:rPr>
          <w:rFonts w:ascii="Times New Roman" w:hAnsi="Times New Roman"/>
          <w:sz w:val="24"/>
          <w:szCs w:val="24"/>
        </w:rPr>
        <w:t>v</w:t>
      </w:r>
      <w:r w:rsidRPr="00271720">
        <w:rPr>
          <w:rFonts w:ascii="Times New Roman" w:hAnsi="Times New Roman"/>
          <w:sz w:val="24"/>
          <w:szCs w:val="24"/>
        </w:rPr>
        <w:t>alstybės arba savivaldybės ilgalaikis materialusis turtas gali būti išnuomotas ilgesniam kaip 10 metų laikotarpiui (įskaitant nuomos termino pratęsimą), kai</w:t>
      </w:r>
      <w:r w:rsidR="005B3D9C">
        <w:rPr>
          <w:rFonts w:ascii="Times New Roman" w:hAnsi="Times New Roman"/>
          <w:b/>
          <w:bCs/>
          <w:sz w:val="24"/>
          <w:szCs w:val="24"/>
        </w:rPr>
        <w:t xml:space="preserve"> </w:t>
      </w:r>
      <w:r w:rsidRPr="00271720">
        <w:rPr>
          <w:rFonts w:ascii="Times New Roman" w:hAnsi="Times New Roman"/>
          <w:sz w:val="24"/>
          <w:szCs w:val="24"/>
        </w:rPr>
        <w:t xml:space="preserve">valstybės ar savivaldybės ilgalaikis materialusis turtas išnuomojamas įgyvendinant </w:t>
      </w:r>
      <w:r w:rsidR="005B3D9C">
        <w:rPr>
          <w:rFonts w:ascii="Times New Roman" w:hAnsi="Times New Roman"/>
          <w:bCs/>
          <w:sz w:val="24"/>
          <w:szCs w:val="24"/>
        </w:rPr>
        <w:t xml:space="preserve">regioninės svarbos </w:t>
      </w:r>
      <w:r w:rsidRPr="00271720">
        <w:rPr>
          <w:rFonts w:ascii="Times New Roman" w:hAnsi="Times New Roman"/>
          <w:sz w:val="24"/>
          <w:szCs w:val="24"/>
        </w:rPr>
        <w:t>projektus</w:t>
      </w:r>
      <w:r w:rsidR="005B3D9C">
        <w:rPr>
          <w:rFonts w:ascii="Times New Roman" w:hAnsi="Times New Roman"/>
          <w:sz w:val="24"/>
          <w:szCs w:val="24"/>
        </w:rPr>
        <w:t>.</w:t>
      </w:r>
    </w:p>
    <w:p w14:paraId="2DA01693" w14:textId="27C7A5E7" w:rsidR="00242557" w:rsidRDefault="005B3D9C" w:rsidP="007A396D">
      <w:pPr>
        <w:spacing w:after="0" w:line="240" w:lineRule="auto"/>
        <w:ind w:firstLine="851"/>
        <w:jc w:val="both"/>
        <w:rPr>
          <w:rFonts w:ascii="Times New Roman" w:hAnsi="Times New Roman"/>
          <w:sz w:val="24"/>
          <w:szCs w:val="24"/>
          <w:lang w:val="en-US"/>
        </w:rPr>
      </w:pPr>
      <w:r>
        <w:rPr>
          <w:rFonts w:ascii="Times New Roman" w:hAnsi="Times New Roman"/>
          <w:sz w:val="24"/>
          <w:szCs w:val="24"/>
          <w:lang w:val="en-US"/>
        </w:rPr>
        <w:t>2020 m. lapkri</w:t>
      </w:r>
      <w:r>
        <w:rPr>
          <w:rFonts w:ascii="Times New Roman" w:hAnsi="Times New Roman"/>
          <w:sz w:val="24"/>
          <w:szCs w:val="24"/>
        </w:rPr>
        <w:t>č</w:t>
      </w:r>
      <w:r>
        <w:rPr>
          <w:rFonts w:ascii="Times New Roman" w:hAnsi="Times New Roman"/>
          <w:sz w:val="24"/>
          <w:szCs w:val="24"/>
          <w:lang w:val="en-US"/>
        </w:rPr>
        <w:t xml:space="preserve">io 5 d. Seimas prėmė įstatymą Nr. </w:t>
      </w:r>
      <w:hyperlink r:id="rId98" w:history="1">
        <w:r w:rsidRPr="005B3D9C">
          <w:rPr>
            <w:rStyle w:val="Hipersaitas"/>
            <w:rFonts w:ascii="Times New Roman" w:hAnsi="Times New Roman"/>
            <w:sz w:val="24"/>
            <w:szCs w:val="24"/>
            <w:lang w:val="en-US"/>
          </w:rPr>
          <w:t>XIII-3360</w:t>
        </w:r>
      </w:hyperlink>
      <w:r>
        <w:rPr>
          <w:rFonts w:ascii="Times New Roman" w:hAnsi="Times New Roman"/>
          <w:sz w:val="24"/>
          <w:szCs w:val="24"/>
          <w:lang w:val="en-US"/>
        </w:rPr>
        <w:t>.</w:t>
      </w:r>
    </w:p>
    <w:p w14:paraId="31346503" w14:textId="4A8D4F5B" w:rsidR="00570AD8" w:rsidRDefault="00570AD8" w:rsidP="007A396D">
      <w:pPr>
        <w:spacing w:after="0" w:line="240" w:lineRule="auto"/>
        <w:ind w:firstLine="851"/>
        <w:jc w:val="both"/>
        <w:rPr>
          <w:rFonts w:ascii="Times New Roman" w:hAnsi="Times New Roman"/>
          <w:sz w:val="24"/>
          <w:szCs w:val="24"/>
        </w:rPr>
      </w:pPr>
    </w:p>
    <w:p w14:paraId="2A2A2722" w14:textId="0A79B685" w:rsidR="00570AD8" w:rsidRDefault="00570AD8" w:rsidP="007A396D">
      <w:pPr>
        <w:spacing w:after="0" w:line="240" w:lineRule="auto"/>
        <w:ind w:firstLine="851"/>
        <w:jc w:val="both"/>
        <w:rPr>
          <w:rFonts w:ascii="Times New Roman" w:hAnsi="Times New Roman"/>
          <w:sz w:val="24"/>
          <w:szCs w:val="24"/>
          <w:lang w:val="en-US"/>
        </w:rPr>
      </w:pPr>
      <w:r w:rsidRPr="00570AD8">
        <w:rPr>
          <w:rFonts w:ascii="Times New Roman" w:hAnsi="Times New Roman"/>
          <w:b/>
          <w:sz w:val="24"/>
          <w:szCs w:val="24"/>
        </w:rPr>
        <w:t>Valstybės ir savivaldybės įmonių įstatymo</w:t>
      </w:r>
      <w:r w:rsidRPr="00570AD8">
        <w:rPr>
          <w:rFonts w:ascii="Times New Roman" w:hAnsi="Times New Roman"/>
          <w:sz w:val="24"/>
          <w:szCs w:val="24"/>
        </w:rPr>
        <w:t xml:space="preserve"> Nr. I-722 15 straips</w:t>
      </w:r>
      <w:r>
        <w:rPr>
          <w:rFonts w:ascii="Times New Roman" w:hAnsi="Times New Roman"/>
          <w:sz w:val="24"/>
          <w:szCs w:val="24"/>
        </w:rPr>
        <w:t>nio pakeitimo įstatymo projektą</w:t>
      </w:r>
      <w:r>
        <w:rPr>
          <w:rFonts w:ascii="Times New Roman" w:hAnsi="Times New Roman"/>
          <w:sz w:val="24"/>
          <w:szCs w:val="24"/>
          <w:lang w:val="en-US"/>
        </w:rPr>
        <w:t xml:space="preserve"> Nr. </w:t>
      </w:r>
      <w:hyperlink r:id="rId99" w:history="1">
        <w:r w:rsidRPr="00570AD8">
          <w:rPr>
            <w:rStyle w:val="Hipersaitas"/>
            <w:rFonts w:ascii="Times New Roman" w:hAnsi="Times New Roman"/>
            <w:sz w:val="24"/>
            <w:szCs w:val="24"/>
            <w:lang w:val="en-US"/>
          </w:rPr>
          <w:t>XIIIP-5037</w:t>
        </w:r>
      </w:hyperlink>
      <w:r>
        <w:rPr>
          <w:rFonts w:ascii="Times New Roman" w:hAnsi="Times New Roman"/>
          <w:sz w:val="24"/>
          <w:szCs w:val="24"/>
          <w:lang w:val="en-US"/>
        </w:rPr>
        <w:t>.</w:t>
      </w:r>
    </w:p>
    <w:p w14:paraId="7A5BC6DF" w14:textId="10B0A5F5" w:rsidR="00570AD8" w:rsidRDefault="00570AD8" w:rsidP="007A396D">
      <w:pPr>
        <w:spacing w:after="0" w:line="240" w:lineRule="auto"/>
        <w:ind w:firstLine="851"/>
        <w:jc w:val="both"/>
        <w:rPr>
          <w:rFonts w:ascii="Times New Roman" w:hAnsi="Times New Roman"/>
          <w:sz w:val="24"/>
          <w:szCs w:val="24"/>
        </w:rPr>
      </w:pPr>
      <w:r>
        <w:rPr>
          <w:rFonts w:ascii="Times New Roman" w:hAnsi="Times New Roman"/>
          <w:sz w:val="24"/>
          <w:szCs w:val="24"/>
        </w:rPr>
        <w:t xml:space="preserve">Projekto tikslas </w:t>
      </w:r>
      <w:r w:rsidRPr="00570AD8">
        <w:rPr>
          <w:rFonts w:ascii="Times New Roman" w:hAnsi="Times New Roman"/>
          <w:sz w:val="24"/>
          <w:szCs w:val="24"/>
        </w:rPr>
        <w:t>–</w:t>
      </w:r>
      <w:r>
        <w:rPr>
          <w:rFonts w:ascii="Times New Roman" w:hAnsi="Times New Roman"/>
          <w:sz w:val="24"/>
          <w:szCs w:val="24"/>
        </w:rPr>
        <w:t xml:space="preserve"> nustatyti </w:t>
      </w:r>
      <w:r w:rsidRPr="00570AD8">
        <w:rPr>
          <w:rFonts w:ascii="Times New Roman" w:hAnsi="Times New Roman"/>
          <w:sz w:val="24"/>
          <w:szCs w:val="24"/>
        </w:rPr>
        <w:t>papildom</w:t>
      </w:r>
      <w:r>
        <w:rPr>
          <w:rFonts w:ascii="Times New Roman" w:hAnsi="Times New Roman"/>
          <w:sz w:val="24"/>
          <w:szCs w:val="24"/>
        </w:rPr>
        <w:t>ą pelno įmokos mažinimo pagrindą</w:t>
      </w:r>
      <w:r w:rsidRPr="00570AD8">
        <w:rPr>
          <w:rFonts w:ascii="Times New Roman" w:hAnsi="Times New Roman"/>
          <w:sz w:val="24"/>
          <w:szCs w:val="24"/>
        </w:rPr>
        <w:t xml:space="preserve"> dėl COVID-19 sukeltų padarinių valstybės ir savivaldybės įmonėms.</w:t>
      </w:r>
    </w:p>
    <w:p w14:paraId="63DB4F57" w14:textId="1AD8BC1E" w:rsidR="007501C5" w:rsidRDefault="007501C5" w:rsidP="007A396D">
      <w:pPr>
        <w:spacing w:after="0" w:line="240" w:lineRule="auto"/>
        <w:ind w:firstLine="851"/>
        <w:jc w:val="both"/>
        <w:rPr>
          <w:rFonts w:ascii="Times New Roman" w:hAnsi="Times New Roman"/>
          <w:sz w:val="24"/>
          <w:szCs w:val="24"/>
        </w:rPr>
      </w:pPr>
      <w:r>
        <w:rPr>
          <w:rFonts w:ascii="Times New Roman" w:hAnsi="Times New Roman"/>
          <w:sz w:val="24"/>
          <w:szCs w:val="24"/>
        </w:rPr>
        <w:t xml:space="preserve">Komitetas </w:t>
      </w:r>
      <w:r>
        <w:rPr>
          <w:rFonts w:ascii="Times New Roman" w:hAnsi="Times New Roman"/>
          <w:sz w:val="24"/>
          <w:szCs w:val="24"/>
          <w:lang w:val="en-US"/>
        </w:rPr>
        <w:t xml:space="preserve">2020 m. spalio 23 d. </w:t>
      </w:r>
      <w:r>
        <w:rPr>
          <w:rFonts w:ascii="Times New Roman" w:hAnsi="Times New Roman"/>
          <w:sz w:val="24"/>
          <w:szCs w:val="24"/>
        </w:rPr>
        <w:t>po svarstymo pritarė įstatymo projektui</w:t>
      </w:r>
      <w:r w:rsidR="004E1D6B">
        <w:rPr>
          <w:rFonts w:ascii="Times New Roman" w:hAnsi="Times New Roman"/>
          <w:sz w:val="24"/>
          <w:szCs w:val="24"/>
        </w:rPr>
        <w:t>; jam taip pat pritarė pagrindinis Ekonomikos komitetas.</w:t>
      </w:r>
    </w:p>
    <w:p w14:paraId="4CBD2578" w14:textId="1DAC59CA" w:rsidR="007501C5" w:rsidRDefault="007501C5" w:rsidP="007A396D">
      <w:pPr>
        <w:spacing w:after="0" w:line="240" w:lineRule="auto"/>
        <w:ind w:firstLine="851"/>
        <w:jc w:val="both"/>
        <w:rPr>
          <w:rFonts w:ascii="Times New Roman" w:hAnsi="Times New Roman"/>
          <w:sz w:val="24"/>
          <w:szCs w:val="24"/>
        </w:rPr>
      </w:pPr>
      <w:r>
        <w:rPr>
          <w:rFonts w:ascii="Times New Roman" w:hAnsi="Times New Roman"/>
          <w:sz w:val="24"/>
          <w:szCs w:val="24"/>
        </w:rPr>
        <w:t>Seimas priėmė įstatymą</w:t>
      </w:r>
      <w:r w:rsidR="00636404">
        <w:rPr>
          <w:rFonts w:ascii="Times New Roman" w:hAnsi="Times New Roman"/>
          <w:sz w:val="24"/>
          <w:szCs w:val="24"/>
          <w:lang w:val="en-US"/>
        </w:rPr>
        <w:t>2020 m. lapkri</w:t>
      </w:r>
      <w:r w:rsidR="00636404">
        <w:rPr>
          <w:rFonts w:ascii="Times New Roman" w:hAnsi="Times New Roman"/>
          <w:sz w:val="24"/>
          <w:szCs w:val="24"/>
        </w:rPr>
        <w:t xml:space="preserve">čio </w:t>
      </w:r>
      <w:r w:rsidR="00636404">
        <w:rPr>
          <w:rFonts w:ascii="Times New Roman" w:hAnsi="Times New Roman"/>
          <w:sz w:val="24"/>
          <w:szCs w:val="24"/>
          <w:lang w:val="en-US"/>
        </w:rPr>
        <w:t>5 d.</w:t>
      </w:r>
    </w:p>
    <w:p w14:paraId="08D892A9" w14:textId="0E1B87DB" w:rsidR="007501C5" w:rsidRDefault="007501C5" w:rsidP="007A396D">
      <w:pPr>
        <w:spacing w:after="0" w:line="240" w:lineRule="auto"/>
        <w:ind w:firstLine="851"/>
        <w:jc w:val="both"/>
        <w:rPr>
          <w:rFonts w:ascii="Times New Roman" w:hAnsi="Times New Roman"/>
          <w:sz w:val="24"/>
          <w:szCs w:val="24"/>
        </w:rPr>
      </w:pPr>
    </w:p>
    <w:p w14:paraId="5137958A" w14:textId="760F6C8F" w:rsidR="007501C5" w:rsidRDefault="00311E6E" w:rsidP="007A396D">
      <w:pPr>
        <w:spacing w:after="0" w:line="240" w:lineRule="auto"/>
        <w:ind w:firstLine="851"/>
        <w:jc w:val="both"/>
        <w:rPr>
          <w:rFonts w:ascii="Times New Roman" w:hAnsi="Times New Roman"/>
          <w:sz w:val="24"/>
          <w:szCs w:val="24"/>
          <w:lang w:val="en-US"/>
        </w:rPr>
      </w:pPr>
      <w:r w:rsidRPr="00311E6E">
        <w:rPr>
          <w:rFonts w:ascii="Times New Roman" w:hAnsi="Times New Roman"/>
          <w:sz w:val="24"/>
          <w:szCs w:val="24"/>
          <w:lang w:val="en-US"/>
        </w:rPr>
        <w:t>Seimo nutarimo „</w:t>
      </w:r>
      <w:r w:rsidRPr="00311E6E">
        <w:rPr>
          <w:rFonts w:ascii="Times New Roman" w:hAnsi="Times New Roman"/>
          <w:b/>
          <w:sz w:val="24"/>
          <w:szCs w:val="24"/>
          <w:lang w:val="en-US"/>
        </w:rPr>
        <w:t>Dėl Lietuvos Respublikos 2019 metų valstybės konsoliduotųjų ataskaitų rinkinio patvirtinimo</w:t>
      </w:r>
      <w:r>
        <w:rPr>
          <w:rFonts w:ascii="Times New Roman" w:hAnsi="Times New Roman"/>
          <w:sz w:val="24"/>
          <w:szCs w:val="24"/>
          <w:lang w:val="en-US"/>
        </w:rPr>
        <w:t>“ projekt</w:t>
      </w:r>
      <w:r>
        <w:rPr>
          <w:rFonts w:ascii="Times New Roman" w:hAnsi="Times New Roman"/>
          <w:sz w:val="24"/>
          <w:szCs w:val="24"/>
        </w:rPr>
        <w:t xml:space="preserve">ą Nr. </w:t>
      </w:r>
      <w:hyperlink r:id="rId100" w:history="1">
        <w:r w:rsidRPr="00311E6E">
          <w:rPr>
            <w:rStyle w:val="Hipersaitas"/>
            <w:rFonts w:ascii="Times New Roman" w:hAnsi="Times New Roman"/>
            <w:sz w:val="24"/>
            <w:szCs w:val="24"/>
          </w:rPr>
          <w:t>XIIIP-5268</w:t>
        </w:r>
      </w:hyperlink>
      <w:r>
        <w:rPr>
          <w:rFonts w:ascii="Times New Roman" w:hAnsi="Times New Roman"/>
          <w:sz w:val="24"/>
          <w:szCs w:val="24"/>
        </w:rPr>
        <w:t xml:space="preserve"> ir </w:t>
      </w:r>
      <w:r w:rsidR="0007245E" w:rsidRPr="0007245E">
        <w:rPr>
          <w:rFonts w:ascii="Times New Roman" w:hAnsi="Times New Roman"/>
          <w:sz w:val="24"/>
          <w:szCs w:val="24"/>
          <w:lang w:val="en-US"/>
        </w:rPr>
        <w:t>Seimo nutarimo „</w:t>
      </w:r>
      <w:r w:rsidR="0007245E" w:rsidRPr="00311E6E">
        <w:rPr>
          <w:rFonts w:ascii="Times New Roman" w:hAnsi="Times New Roman"/>
          <w:b/>
          <w:sz w:val="24"/>
          <w:szCs w:val="24"/>
          <w:lang w:val="en-US"/>
        </w:rPr>
        <w:t>Dėl Lietuvos Respublikos 2019 metų nacionalinio finansinių ataskaitų rinkinio patvirtinimo</w:t>
      </w:r>
      <w:r w:rsidR="0007245E" w:rsidRPr="0007245E">
        <w:rPr>
          <w:rFonts w:ascii="Times New Roman" w:hAnsi="Times New Roman"/>
          <w:sz w:val="24"/>
          <w:szCs w:val="24"/>
          <w:lang w:val="en-US"/>
        </w:rPr>
        <w:t xml:space="preserve">“ </w:t>
      </w:r>
      <w:r w:rsidR="0007245E">
        <w:rPr>
          <w:rFonts w:ascii="Times New Roman" w:hAnsi="Times New Roman"/>
          <w:sz w:val="24"/>
          <w:szCs w:val="24"/>
          <w:lang w:val="en-US"/>
        </w:rPr>
        <w:t xml:space="preserve">projektą Nr. </w:t>
      </w:r>
      <w:hyperlink r:id="rId101" w:history="1">
        <w:r w:rsidR="0007245E" w:rsidRPr="00311E6E">
          <w:rPr>
            <w:rStyle w:val="Hipersaitas"/>
            <w:rFonts w:ascii="Times New Roman" w:hAnsi="Times New Roman"/>
            <w:sz w:val="24"/>
            <w:szCs w:val="24"/>
            <w:lang w:val="en-US"/>
          </w:rPr>
          <w:t>XIIIP-</w:t>
        </w:r>
        <w:r w:rsidRPr="00311E6E">
          <w:rPr>
            <w:rStyle w:val="Hipersaitas"/>
            <w:rFonts w:ascii="Times New Roman" w:hAnsi="Times New Roman"/>
            <w:sz w:val="24"/>
            <w:szCs w:val="24"/>
            <w:lang w:val="en-US"/>
          </w:rPr>
          <w:t>5269</w:t>
        </w:r>
      </w:hyperlink>
      <w:r>
        <w:rPr>
          <w:rFonts w:ascii="Times New Roman" w:hAnsi="Times New Roman"/>
          <w:sz w:val="24"/>
          <w:szCs w:val="24"/>
          <w:lang w:val="en-US"/>
        </w:rPr>
        <w:t>.</w:t>
      </w:r>
    </w:p>
    <w:p w14:paraId="12D2F8FB" w14:textId="3198DD5A" w:rsidR="00311E6E" w:rsidRDefault="00311E6E" w:rsidP="007A396D">
      <w:pPr>
        <w:spacing w:after="0" w:line="240" w:lineRule="auto"/>
        <w:ind w:firstLine="851"/>
        <w:jc w:val="both"/>
        <w:rPr>
          <w:rFonts w:ascii="Times New Roman" w:hAnsi="Times New Roman"/>
          <w:sz w:val="24"/>
          <w:szCs w:val="24"/>
        </w:rPr>
      </w:pPr>
      <w:r>
        <w:rPr>
          <w:rFonts w:ascii="Times New Roman" w:hAnsi="Times New Roman"/>
          <w:sz w:val="24"/>
          <w:szCs w:val="24"/>
          <w:lang w:val="en-US"/>
        </w:rPr>
        <w:t>2020 m. lapkri</w:t>
      </w:r>
      <w:r>
        <w:rPr>
          <w:rFonts w:ascii="Times New Roman" w:hAnsi="Times New Roman"/>
          <w:sz w:val="24"/>
          <w:szCs w:val="24"/>
        </w:rPr>
        <w:t xml:space="preserve">čio </w:t>
      </w:r>
      <w:r>
        <w:rPr>
          <w:rFonts w:ascii="Times New Roman" w:hAnsi="Times New Roman"/>
          <w:sz w:val="24"/>
          <w:szCs w:val="24"/>
          <w:lang w:val="en-US"/>
        </w:rPr>
        <w:t xml:space="preserve">4 d. </w:t>
      </w:r>
      <w:r>
        <w:rPr>
          <w:rFonts w:ascii="Times New Roman" w:hAnsi="Times New Roman"/>
          <w:sz w:val="24"/>
          <w:szCs w:val="24"/>
        </w:rPr>
        <w:t>Komitetas bendru sutarimu pritarė nutarimo projektams dėl ataskaitų rinkinių patvirtinimo.</w:t>
      </w:r>
    </w:p>
    <w:p w14:paraId="5070A381" w14:textId="0AD53F47" w:rsidR="00730803" w:rsidRDefault="00730803" w:rsidP="007A396D">
      <w:pPr>
        <w:spacing w:after="0" w:line="240" w:lineRule="auto"/>
        <w:ind w:firstLine="851"/>
        <w:jc w:val="both"/>
        <w:rPr>
          <w:rFonts w:ascii="Times New Roman" w:hAnsi="Times New Roman"/>
          <w:sz w:val="24"/>
          <w:szCs w:val="24"/>
          <w:lang w:val="en-US"/>
        </w:rPr>
      </w:pPr>
    </w:p>
    <w:p w14:paraId="02C15579" w14:textId="3CD23048" w:rsidR="00A9560F" w:rsidRDefault="007B4CEF" w:rsidP="007A396D">
      <w:pPr>
        <w:spacing w:after="0" w:line="240" w:lineRule="auto"/>
        <w:ind w:firstLine="851"/>
        <w:jc w:val="both"/>
        <w:rPr>
          <w:rFonts w:ascii="Times New Roman" w:hAnsi="Times New Roman"/>
          <w:sz w:val="24"/>
          <w:szCs w:val="24"/>
          <w:lang w:val="en-US"/>
        </w:rPr>
      </w:pPr>
      <w:r w:rsidRPr="00730803">
        <w:rPr>
          <w:rFonts w:ascii="Times New Roman" w:hAnsi="Times New Roman"/>
          <w:b/>
          <w:sz w:val="24"/>
          <w:szCs w:val="24"/>
        </w:rPr>
        <w:t>Vidaus tarnybos</w:t>
      </w:r>
      <w:r w:rsidRPr="00730803">
        <w:rPr>
          <w:rFonts w:ascii="Times New Roman" w:hAnsi="Times New Roman"/>
          <w:sz w:val="24"/>
          <w:szCs w:val="24"/>
        </w:rPr>
        <w:t xml:space="preserve"> statuto 77 ir 78 straip</w:t>
      </w:r>
      <w:r>
        <w:rPr>
          <w:rFonts w:ascii="Times New Roman" w:hAnsi="Times New Roman"/>
          <w:sz w:val="24"/>
          <w:szCs w:val="24"/>
        </w:rPr>
        <w:t xml:space="preserve">snių pakeitimo įstatymo projektą Nr. </w:t>
      </w:r>
      <w:hyperlink r:id="rId102" w:history="1">
        <w:r w:rsidRPr="007B4CEF">
          <w:rPr>
            <w:rStyle w:val="Hipersaitas"/>
            <w:rFonts w:ascii="Times New Roman" w:hAnsi="Times New Roman"/>
            <w:sz w:val="24"/>
            <w:szCs w:val="24"/>
          </w:rPr>
          <w:t>XIIIP-</w:t>
        </w:r>
        <w:r w:rsidRPr="007B4CEF">
          <w:rPr>
            <w:rStyle w:val="Hipersaitas"/>
            <w:rFonts w:ascii="Times New Roman" w:hAnsi="Times New Roman"/>
            <w:sz w:val="24"/>
            <w:szCs w:val="24"/>
            <w:lang w:val="en-US"/>
          </w:rPr>
          <w:t>5083</w:t>
        </w:r>
      </w:hyperlink>
      <w:r>
        <w:rPr>
          <w:rFonts w:ascii="Times New Roman" w:hAnsi="Times New Roman"/>
          <w:sz w:val="24"/>
          <w:szCs w:val="24"/>
          <w:lang w:val="en-US"/>
        </w:rPr>
        <w:t xml:space="preserve">, </w:t>
      </w:r>
      <w:r w:rsidRPr="00730803">
        <w:rPr>
          <w:rFonts w:ascii="Times New Roman" w:hAnsi="Times New Roman"/>
          <w:b/>
          <w:sz w:val="24"/>
          <w:szCs w:val="24"/>
        </w:rPr>
        <w:t>Diplomatinės tarnybos</w:t>
      </w:r>
      <w:r w:rsidRPr="00730803">
        <w:rPr>
          <w:rFonts w:ascii="Times New Roman" w:hAnsi="Times New Roman"/>
          <w:sz w:val="24"/>
          <w:szCs w:val="24"/>
        </w:rPr>
        <w:t xml:space="preserve"> įstatymo Nr. VIII-1012 92 ir 95 straip</w:t>
      </w:r>
      <w:r>
        <w:rPr>
          <w:rFonts w:ascii="Times New Roman" w:hAnsi="Times New Roman"/>
          <w:sz w:val="24"/>
          <w:szCs w:val="24"/>
        </w:rPr>
        <w:t xml:space="preserve">snių pakeitimo įstatymo projektą Nr. </w:t>
      </w:r>
      <w:hyperlink r:id="rId103" w:history="1">
        <w:r w:rsidRPr="007B4CEF">
          <w:rPr>
            <w:rStyle w:val="Hipersaitas"/>
            <w:rFonts w:ascii="Times New Roman" w:hAnsi="Times New Roman"/>
            <w:sz w:val="24"/>
            <w:szCs w:val="24"/>
          </w:rPr>
          <w:t>XIIIP-</w:t>
        </w:r>
        <w:r w:rsidRPr="007B4CEF">
          <w:rPr>
            <w:rStyle w:val="Hipersaitas"/>
            <w:rFonts w:ascii="Times New Roman" w:hAnsi="Times New Roman"/>
            <w:sz w:val="24"/>
            <w:szCs w:val="24"/>
            <w:lang w:val="en-US"/>
          </w:rPr>
          <w:t>5084</w:t>
        </w:r>
      </w:hyperlink>
      <w:r>
        <w:rPr>
          <w:rFonts w:ascii="Times New Roman" w:hAnsi="Times New Roman"/>
          <w:sz w:val="24"/>
          <w:szCs w:val="24"/>
          <w:lang w:val="en-US"/>
        </w:rPr>
        <w:t xml:space="preserve">, </w:t>
      </w:r>
      <w:r w:rsidRPr="00730803">
        <w:rPr>
          <w:rFonts w:ascii="Times New Roman" w:hAnsi="Times New Roman"/>
          <w:b/>
          <w:sz w:val="24"/>
          <w:szCs w:val="24"/>
          <w:lang w:val="en-US"/>
        </w:rPr>
        <w:t>Prokuratūros įstatymo</w:t>
      </w:r>
      <w:r w:rsidRPr="00730803">
        <w:rPr>
          <w:rFonts w:ascii="Times New Roman" w:hAnsi="Times New Roman"/>
          <w:sz w:val="24"/>
          <w:szCs w:val="24"/>
          <w:lang w:val="en-US"/>
        </w:rPr>
        <w:t xml:space="preserve"> Nr. I-599 47 straip</w:t>
      </w:r>
      <w:r>
        <w:rPr>
          <w:rFonts w:ascii="Times New Roman" w:hAnsi="Times New Roman"/>
          <w:sz w:val="24"/>
          <w:szCs w:val="24"/>
          <w:lang w:val="en-US"/>
        </w:rPr>
        <w:t>snio pakeitimo įstatymo projekt</w:t>
      </w:r>
      <w:r>
        <w:rPr>
          <w:rFonts w:ascii="Times New Roman" w:hAnsi="Times New Roman"/>
          <w:sz w:val="24"/>
          <w:szCs w:val="24"/>
        </w:rPr>
        <w:t>ą Nr. XIIIP-</w:t>
      </w:r>
      <w:hyperlink r:id="rId104" w:history="1">
        <w:r w:rsidRPr="007B4CEF">
          <w:rPr>
            <w:rStyle w:val="Hipersaitas"/>
            <w:rFonts w:ascii="Times New Roman" w:hAnsi="Times New Roman"/>
            <w:sz w:val="24"/>
            <w:szCs w:val="24"/>
          </w:rPr>
          <w:t>XIIIP-5086</w:t>
        </w:r>
      </w:hyperlink>
      <w:r>
        <w:rPr>
          <w:rFonts w:ascii="Times New Roman" w:hAnsi="Times New Roman"/>
          <w:sz w:val="24"/>
          <w:szCs w:val="24"/>
        </w:rPr>
        <w:t xml:space="preserve">, </w:t>
      </w:r>
      <w:r w:rsidR="00730803" w:rsidRPr="00730803">
        <w:rPr>
          <w:rFonts w:ascii="Times New Roman" w:hAnsi="Times New Roman"/>
          <w:b/>
          <w:sz w:val="24"/>
          <w:szCs w:val="24"/>
          <w:lang w:val="en-US"/>
        </w:rPr>
        <w:t>Vadovybės apsaugos</w:t>
      </w:r>
      <w:r w:rsidR="00730803" w:rsidRPr="00730803">
        <w:rPr>
          <w:rFonts w:ascii="Times New Roman" w:hAnsi="Times New Roman"/>
          <w:sz w:val="24"/>
          <w:szCs w:val="24"/>
          <w:lang w:val="en-US"/>
        </w:rPr>
        <w:t xml:space="preserve"> įstatymo Nr. IX-1183 19, 23, 36, 54, 61, 62 ir 66 straip</w:t>
      </w:r>
      <w:r w:rsidR="00730803">
        <w:rPr>
          <w:rFonts w:ascii="Times New Roman" w:hAnsi="Times New Roman"/>
          <w:sz w:val="24"/>
          <w:szCs w:val="24"/>
          <w:lang w:val="en-US"/>
        </w:rPr>
        <w:t>snių pakeitimo įstatymo projekt</w:t>
      </w:r>
      <w:r w:rsidR="00730803">
        <w:rPr>
          <w:rFonts w:ascii="Times New Roman" w:hAnsi="Times New Roman"/>
          <w:sz w:val="24"/>
          <w:szCs w:val="24"/>
        </w:rPr>
        <w:t xml:space="preserve">ą Nr. </w:t>
      </w:r>
      <w:hyperlink r:id="rId105" w:history="1">
        <w:r w:rsidR="00730803" w:rsidRPr="007B4CEF">
          <w:rPr>
            <w:rStyle w:val="Hipersaitas"/>
            <w:rFonts w:ascii="Times New Roman" w:hAnsi="Times New Roman"/>
            <w:sz w:val="24"/>
            <w:szCs w:val="24"/>
          </w:rPr>
          <w:t>XIIIP-</w:t>
        </w:r>
        <w:r w:rsidRPr="007B4CEF">
          <w:rPr>
            <w:rStyle w:val="Hipersaitas"/>
            <w:rFonts w:ascii="Times New Roman" w:hAnsi="Times New Roman"/>
            <w:sz w:val="24"/>
            <w:szCs w:val="24"/>
            <w:lang w:val="en-US"/>
          </w:rPr>
          <w:t>5088</w:t>
        </w:r>
      </w:hyperlink>
      <w:r>
        <w:rPr>
          <w:rFonts w:ascii="Times New Roman" w:hAnsi="Times New Roman"/>
          <w:sz w:val="24"/>
          <w:szCs w:val="24"/>
          <w:lang w:val="en-US"/>
        </w:rPr>
        <w:t>.</w:t>
      </w:r>
    </w:p>
    <w:p w14:paraId="15C631CA" w14:textId="188E4F2A" w:rsidR="00A9560F" w:rsidRDefault="00F83540" w:rsidP="00A9560F">
      <w:pPr>
        <w:spacing w:before="40" w:after="40" w:line="240" w:lineRule="auto"/>
        <w:ind w:firstLine="709"/>
        <w:jc w:val="both"/>
        <w:rPr>
          <w:rFonts w:ascii="Times New Roman" w:hAnsi="Times New Roman"/>
          <w:color w:val="000000"/>
          <w:sz w:val="24"/>
          <w:szCs w:val="24"/>
        </w:rPr>
      </w:pPr>
      <w:r>
        <w:rPr>
          <w:rFonts w:ascii="Times New Roman" w:hAnsi="Times New Roman"/>
          <w:color w:val="000000"/>
          <w:sz w:val="24"/>
          <w:szCs w:val="24"/>
        </w:rPr>
        <w:t>Į</w:t>
      </w:r>
      <w:r w:rsidRPr="00945A02">
        <w:rPr>
          <w:rFonts w:ascii="Times New Roman" w:hAnsi="Times New Roman"/>
          <w:color w:val="000000"/>
          <w:sz w:val="24"/>
          <w:szCs w:val="24"/>
        </w:rPr>
        <w:t xml:space="preserve">statymų projektuose </w:t>
      </w:r>
      <w:r>
        <w:rPr>
          <w:rFonts w:ascii="Times New Roman" w:hAnsi="Times New Roman"/>
          <w:color w:val="000000"/>
          <w:sz w:val="24"/>
          <w:szCs w:val="24"/>
        </w:rPr>
        <w:t>s</w:t>
      </w:r>
      <w:r w:rsidR="00A9560F" w:rsidRPr="00945A02">
        <w:rPr>
          <w:rFonts w:ascii="Times New Roman" w:hAnsi="Times New Roman"/>
          <w:color w:val="000000"/>
          <w:sz w:val="24"/>
          <w:szCs w:val="24"/>
        </w:rPr>
        <w:t>iekiant įvertinti</w:t>
      </w:r>
      <w:r w:rsidR="00A9560F">
        <w:rPr>
          <w:rFonts w:ascii="Times New Roman" w:hAnsi="Times New Roman"/>
          <w:color w:val="000000"/>
          <w:sz w:val="24"/>
          <w:szCs w:val="24"/>
        </w:rPr>
        <w:t xml:space="preserve"> asmenų</w:t>
      </w:r>
      <w:r w:rsidR="00A9560F" w:rsidRPr="00945A02">
        <w:rPr>
          <w:rFonts w:ascii="Times New Roman" w:hAnsi="Times New Roman"/>
          <w:color w:val="000000"/>
          <w:sz w:val="24"/>
          <w:szCs w:val="24"/>
        </w:rPr>
        <w:t xml:space="preserve"> lojalumą valstybei </w:t>
      </w:r>
      <w:r>
        <w:rPr>
          <w:rFonts w:ascii="Times New Roman" w:hAnsi="Times New Roman"/>
          <w:color w:val="000000"/>
          <w:sz w:val="24"/>
          <w:szCs w:val="24"/>
        </w:rPr>
        <w:t>nustatoma</w:t>
      </w:r>
      <w:r w:rsidR="00A9560F">
        <w:rPr>
          <w:rFonts w:ascii="Times New Roman" w:hAnsi="Times New Roman"/>
          <w:color w:val="000000"/>
          <w:sz w:val="24"/>
          <w:szCs w:val="24"/>
        </w:rPr>
        <w:t>, kad vidaus tarnybos sistemos pareigūnams, diplomatams</w:t>
      </w:r>
      <w:r w:rsidR="00A9560F" w:rsidRPr="00945A02">
        <w:rPr>
          <w:rFonts w:ascii="Times New Roman" w:hAnsi="Times New Roman"/>
          <w:color w:val="000000"/>
          <w:sz w:val="24"/>
          <w:szCs w:val="24"/>
        </w:rPr>
        <w:t xml:space="preserve">, </w:t>
      </w:r>
      <w:r w:rsidR="00A9560F">
        <w:rPr>
          <w:rFonts w:ascii="Times New Roman" w:hAnsi="Times New Roman"/>
          <w:color w:val="000000"/>
          <w:sz w:val="24"/>
          <w:szCs w:val="24"/>
        </w:rPr>
        <w:t xml:space="preserve">prokurorams vadovybės apsaugos pareigūnams dėl amžiaus pabaigus tarnybą </w:t>
      </w:r>
      <w:r w:rsidR="00A9560F" w:rsidRPr="00945A02">
        <w:rPr>
          <w:rFonts w:ascii="Times New Roman" w:hAnsi="Times New Roman"/>
          <w:color w:val="000000"/>
          <w:sz w:val="24"/>
          <w:szCs w:val="24"/>
        </w:rPr>
        <w:t>būtų mokama 2 mėnesių jų vidutinio darbo užmokesčio dydžio išeitinė išmoka. </w:t>
      </w:r>
      <w:r w:rsidR="00A9560F">
        <w:rPr>
          <w:rFonts w:ascii="Times New Roman" w:hAnsi="Times New Roman"/>
          <w:color w:val="000000"/>
          <w:sz w:val="24"/>
          <w:szCs w:val="24"/>
        </w:rPr>
        <w:t xml:space="preserve">Šiai teisinio raguliavimo iniciatyvai komitete pritarta. </w:t>
      </w:r>
      <w:r>
        <w:rPr>
          <w:rFonts w:ascii="Times New Roman" w:hAnsi="Times New Roman"/>
          <w:color w:val="000000"/>
          <w:sz w:val="24"/>
          <w:szCs w:val="24"/>
        </w:rPr>
        <w:t>P</w:t>
      </w:r>
      <w:r w:rsidR="00A9560F">
        <w:rPr>
          <w:rFonts w:ascii="Times New Roman" w:hAnsi="Times New Roman"/>
          <w:color w:val="000000"/>
          <w:sz w:val="24"/>
          <w:szCs w:val="24"/>
        </w:rPr>
        <w:t xml:space="preserve">agrindiniam Komitetui taip pat </w:t>
      </w:r>
      <w:r>
        <w:rPr>
          <w:rFonts w:ascii="Times New Roman" w:hAnsi="Times New Roman"/>
          <w:color w:val="000000"/>
          <w:sz w:val="24"/>
          <w:szCs w:val="24"/>
        </w:rPr>
        <w:t>pasiūlyta</w:t>
      </w:r>
      <w:r w:rsidR="00A9560F">
        <w:rPr>
          <w:rFonts w:ascii="Times New Roman" w:hAnsi="Times New Roman"/>
          <w:color w:val="000000"/>
          <w:sz w:val="24"/>
          <w:szCs w:val="24"/>
        </w:rPr>
        <w:t xml:space="preserve"> su kitais įstatymais suvienodinti priedo už stažą valstybei skaičiavimo tvarką prokurorams, numatant, kad po procentą būtų skaičiuojama kasmet. Pagrindinis </w:t>
      </w:r>
      <w:r w:rsidR="00686C68">
        <w:rPr>
          <w:rFonts w:ascii="Times New Roman" w:hAnsi="Times New Roman"/>
          <w:color w:val="000000"/>
          <w:sz w:val="24"/>
          <w:szCs w:val="24"/>
        </w:rPr>
        <w:t xml:space="preserve">Teisės ir teisėtvarkos </w:t>
      </w:r>
      <w:r w:rsidR="00A9560F">
        <w:rPr>
          <w:rFonts w:ascii="Times New Roman" w:hAnsi="Times New Roman"/>
          <w:color w:val="000000"/>
          <w:sz w:val="24"/>
          <w:szCs w:val="24"/>
        </w:rPr>
        <w:t>komitetas šiam siūlymui pritarė.</w:t>
      </w:r>
    </w:p>
    <w:p w14:paraId="558CEF4F" w14:textId="77777777" w:rsidR="00F62248" w:rsidRPr="00715688" w:rsidRDefault="00F62248" w:rsidP="00F62248">
      <w:pPr>
        <w:spacing w:before="40" w:after="40" w:line="240" w:lineRule="auto"/>
        <w:ind w:firstLine="709"/>
        <w:jc w:val="both"/>
        <w:rPr>
          <w:rFonts w:ascii="Times New Roman" w:hAnsi="Times New Roman"/>
          <w:color w:val="000000"/>
          <w:sz w:val="24"/>
          <w:szCs w:val="24"/>
        </w:rPr>
      </w:pPr>
      <w:r>
        <w:rPr>
          <w:rFonts w:ascii="Times New Roman" w:hAnsi="Times New Roman"/>
          <w:color w:val="000000"/>
          <w:sz w:val="24"/>
          <w:szCs w:val="24"/>
        </w:rPr>
        <w:t>Įstatymai priimti 2020 m. lapkričio 10 d.</w:t>
      </w:r>
    </w:p>
    <w:p w14:paraId="5488BE20" w14:textId="07E8494F" w:rsidR="006832D6" w:rsidRDefault="006832D6" w:rsidP="00A9560F">
      <w:pPr>
        <w:spacing w:before="40" w:after="40" w:line="240" w:lineRule="auto"/>
        <w:ind w:firstLine="709"/>
        <w:jc w:val="both"/>
        <w:rPr>
          <w:rFonts w:ascii="Times New Roman" w:hAnsi="Times New Roman"/>
          <w:color w:val="000000"/>
          <w:sz w:val="24"/>
          <w:szCs w:val="24"/>
        </w:rPr>
      </w:pPr>
    </w:p>
    <w:p w14:paraId="75511C22" w14:textId="1646C3E7" w:rsidR="006832D6" w:rsidRDefault="006832D6" w:rsidP="00A9560F">
      <w:pPr>
        <w:spacing w:before="40" w:after="40" w:line="240" w:lineRule="auto"/>
        <w:ind w:firstLine="709"/>
        <w:jc w:val="both"/>
        <w:rPr>
          <w:rFonts w:ascii="Times New Roman" w:hAnsi="Times New Roman"/>
          <w:bCs/>
          <w:sz w:val="24"/>
          <w:szCs w:val="24"/>
          <w:lang w:val="en-US"/>
        </w:rPr>
      </w:pPr>
      <w:r w:rsidRPr="006832D6">
        <w:rPr>
          <w:rFonts w:ascii="Times New Roman" w:hAnsi="Times New Roman"/>
          <w:b/>
          <w:bCs/>
          <w:sz w:val="24"/>
          <w:szCs w:val="24"/>
        </w:rPr>
        <w:t xml:space="preserve">2021 metų valstybės biudžeto ir savivaldybių biudžetų </w:t>
      </w:r>
      <w:r w:rsidRPr="006832D6">
        <w:rPr>
          <w:rFonts w:ascii="Times New Roman" w:hAnsi="Times New Roman"/>
          <w:bCs/>
          <w:sz w:val="24"/>
          <w:szCs w:val="24"/>
        </w:rPr>
        <w:t xml:space="preserve">finansinių rodiklių patvirtinimo įstatymo projektą Nr. </w:t>
      </w:r>
      <w:hyperlink r:id="rId106" w:history="1">
        <w:r w:rsidRPr="006832D6">
          <w:rPr>
            <w:rStyle w:val="Hipersaitas"/>
            <w:rFonts w:ascii="Times New Roman" w:hAnsi="Times New Roman"/>
            <w:bCs/>
            <w:sz w:val="24"/>
            <w:szCs w:val="24"/>
          </w:rPr>
          <w:t>XIIIP-</w:t>
        </w:r>
        <w:r w:rsidRPr="006832D6">
          <w:rPr>
            <w:rStyle w:val="Hipersaitas"/>
            <w:rFonts w:ascii="Times New Roman" w:hAnsi="Times New Roman"/>
            <w:bCs/>
            <w:sz w:val="24"/>
            <w:szCs w:val="24"/>
            <w:lang w:val="en-US"/>
          </w:rPr>
          <w:t>5302</w:t>
        </w:r>
      </w:hyperlink>
      <w:r w:rsidRPr="006832D6">
        <w:rPr>
          <w:rFonts w:ascii="Times New Roman" w:hAnsi="Times New Roman"/>
          <w:bCs/>
          <w:sz w:val="24"/>
          <w:szCs w:val="24"/>
          <w:lang w:val="en-US"/>
        </w:rPr>
        <w:t xml:space="preserve">. </w:t>
      </w:r>
    </w:p>
    <w:p w14:paraId="4D006967" w14:textId="77777777" w:rsidR="00F62248" w:rsidRPr="00715688" w:rsidRDefault="006832D6" w:rsidP="00F62248">
      <w:pPr>
        <w:spacing w:before="40" w:after="40" w:line="240" w:lineRule="auto"/>
        <w:ind w:firstLine="709"/>
        <w:jc w:val="both"/>
        <w:rPr>
          <w:rFonts w:ascii="Times New Roman" w:hAnsi="Times New Roman"/>
          <w:sz w:val="24"/>
          <w:szCs w:val="24"/>
        </w:rPr>
      </w:pPr>
      <w:r w:rsidRPr="00017F34">
        <w:rPr>
          <w:rFonts w:ascii="Times New Roman" w:hAnsi="Times New Roman"/>
          <w:bCs/>
          <w:sz w:val="24"/>
          <w:szCs w:val="24"/>
          <w:lang w:val="en-US"/>
        </w:rPr>
        <w:t xml:space="preserve">Komitete </w:t>
      </w:r>
      <w:r w:rsidRPr="00017F34">
        <w:rPr>
          <w:rFonts w:ascii="Times New Roman" w:hAnsi="Times New Roman"/>
          <w:bCs/>
          <w:sz w:val="24"/>
          <w:szCs w:val="24"/>
        </w:rPr>
        <w:t xml:space="preserve">įstatymo projektui buvo pritarta. </w:t>
      </w:r>
      <w:r w:rsidR="00770626" w:rsidRPr="00017F34">
        <w:rPr>
          <w:rFonts w:ascii="Times New Roman" w:hAnsi="Times New Roman"/>
          <w:bCs/>
          <w:sz w:val="24"/>
          <w:szCs w:val="24"/>
        </w:rPr>
        <w:t xml:space="preserve">Komitetas pateikė pasiūlymą Finansų ministerijai tobulinant </w:t>
      </w:r>
      <w:r w:rsidR="00770626" w:rsidRPr="00017F34">
        <w:rPr>
          <w:rFonts w:ascii="Times New Roman" w:hAnsi="Times New Roman"/>
          <w:bCs/>
          <w:sz w:val="24"/>
          <w:szCs w:val="24"/>
          <w:lang w:val="en-US"/>
        </w:rPr>
        <w:t>2021 m. biudžeto projekt</w:t>
      </w:r>
      <w:r w:rsidR="00770626" w:rsidRPr="00017F34">
        <w:rPr>
          <w:rFonts w:ascii="Times New Roman" w:hAnsi="Times New Roman"/>
          <w:bCs/>
          <w:sz w:val="24"/>
          <w:szCs w:val="24"/>
        </w:rPr>
        <w:t xml:space="preserve">ą Seimo kanceliarijai papildomai skirti </w:t>
      </w:r>
      <w:r w:rsidR="00770626" w:rsidRPr="00017F34">
        <w:rPr>
          <w:rFonts w:ascii="Times New Roman" w:hAnsi="Times New Roman"/>
          <w:bCs/>
          <w:sz w:val="24"/>
          <w:szCs w:val="24"/>
          <w:lang w:val="en-US"/>
        </w:rPr>
        <w:t xml:space="preserve">2,5 mln. eur. </w:t>
      </w:r>
      <w:r w:rsidR="00017F34">
        <w:rPr>
          <w:rFonts w:ascii="Times New Roman" w:hAnsi="Times New Roman"/>
          <w:bCs/>
          <w:sz w:val="24"/>
          <w:szCs w:val="24"/>
          <w:lang w:val="en-US"/>
        </w:rPr>
        <w:t>d</w:t>
      </w:r>
      <w:r w:rsidR="00770626" w:rsidRPr="00017F34">
        <w:rPr>
          <w:rFonts w:ascii="Times New Roman" w:hAnsi="Times New Roman"/>
          <w:bCs/>
          <w:sz w:val="24"/>
          <w:szCs w:val="24"/>
          <w:lang w:val="en-US"/>
        </w:rPr>
        <w:t xml:space="preserve">arbo užmokesčiui </w:t>
      </w:r>
      <w:r w:rsidR="00017F34">
        <w:rPr>
          <w:rFonts w:ascii="Times New Roman" w:hAnsi="Times New Roman"/>
          <w:bCs/>
          <w:sz w:val="24"/>
          <w:szCs w:val="24"/>
          <w:lang w:val="en-US"/>
        </w:rPr>
        <w:t>galiojančioms</w:t>
      </w:r>
      <w:r w:rsidR="00770626" w:rsidRPr="00017F34">
        <w:rPr>
          <w:rFonts w:ascii="Times New Roman" w:hAnsi="Times New Roman"/>
          <w:bCs/>
          <w:sz w:val="24"/>
          <w:szCs w:val="24"/>
          <w:lang w:val="en-US"/>
        </w:rPr>
        <w:t xml:space="preserve"> Valstybės tarnybos</w:t>
      </w:r>
      <w:r w:rsidR="00017F34">
        <w:rPr>
          <w:rFonts w:ascii="Times New Roman" w:hAnsi="Times New Roman"/>
          <w:bCs/>
          <w:sz w:val="24"/>
          <w:szCs w:val="24"/>
          <w:lang w:val="en-US"/>
        </w:rPr>
        <w:t xml:space="preserve"> įstatymo</w:t>
      </w:r>
      <w:r w:rsidR="00770626" w:rsidRPr="00017F34">
        <w:rPr>
          <w:rFonts w:ascii="Times New Roman" w:hAnsi="Times New Roman"/>
          <w:bCs/>
          <w:sz w:val="24"/>
          <w:szCs w:val="24"/>
          <w:lang w:val="en-US"/>
        </w:rPr>
        <w:t>, Val</w:t>
      </w:r>
      <w:r w:rsidR="00017F34" w:rsidRPr="00017F34">
        <w:rPr>
          <w:rFonts w:ascii="Times New Roman" w:hAnsi="Times New Roman"/>
          <w:bCs/>
          <w:sz w:val="24"/>
          <w:szCs w:val="24"/>
          <w:lang w:val="en-US"/>
        </w:rPr>
        <w:t xml:space="preserve">stybės politikų ir valstybės pareigūnų </w:t>
      </w:r>
      <w:r w:rsidR="00017F34" w:rsidRPr="00017F34">
        <w:rPr>
          <w:rFonts w:ascii="Times New Roman" w:hAnsi="Times New Roman"/>
          <w:sz w:val="24"/>
          <w:szCs w:val="24"/>
        </w:rPr>
        <w:t xml:space="preserve">darbo apmokėjimo </w:t>
      </w:r>
      <w:r w:rsidR="00017F34" w:rsidRPr="00017F34">
        <w:rPr>
          <w:rFonts w:ascii="Times New Roman" w:hAnsi="Times New Roman"/>
          <w:bCs/>
          <w:sz w:val="24"/>
          <w:szCs w:val="24"/>
          <w:lang w:val="en-US"/>
        </w:rPr>
        <w:t>įstatym</w:t>
      </w:r>
      <w:r w:rsidR="00017F34">
        <w:rPr>
          <w:rFonts w:ascii="Times New Roman" w:hAnsi="Times New Roman"/>
          <w:bCs/>
          <w:sz w:val="24"/>
          <w:szCs w:val="24"/>
          <w:lang w:val="en-US"/>
        </w:rPr>
        <w:t>o</w:t>
      </w:r>
      <w:r w:rsidR="00017F34" w:rsidRPr="00017F34">
        <w:rPr>
          <w:rFonts w:ascii="Times New Roman" w:hAnsi="Times New Roman"/>
          <w:bCs/>
          <w:sz w:val="24"/>
          <w:szCs w:val="24"/>
          <w:lang w:val="en-US"/>
        </w:rPr>
        <w:t xml:space="preserve">, </w:t>
      </w:r>
      <w:r w:rsidR="00017F34" w:rsidRPr="00017F34">
        <w:rPr>
          <w:rFonts w:ascii="Times New Roman" w:hAnsi="Times New Roman"/>
          <w:sz w:val="24"/>
          <w:szCs w:val="24"/>
        </w:rPr>
        <w:t>Valstybės ir savivaldybių įstaigų darbuotojų darbo apmokėjimo ir komisijų</w:t>
      </w:r>
      <w:r w:rsidR="00017F34">
        <w:rPr>
          <w:rFonts w:ascii="Times New Roman" w:hAnsi="Times New Roman"/>
          <w:sz w:val="24"/>
          <w:szCs w:val="24"/>
        </w:rPr>
        <w:t xml:space="preserve"> narių atlygio už darbą įstatymo nuostatoms, kuriems trūksta finansavimo, įgyvendinti.</w:t>
      </w:r>
      <w:r w:rsidR="00F62248">
        <w:rPr>
          <w:rFonts w:ascii="Times New Roman" w:hAnsi="Times New Roman"/>
          <w:sz w:val="24"/>
          <w:szCs w:val="24"/>
        </w:rPr>
        <w:t xml:space="preserve"> </w:t>
      </w:r>
      <w:r w:rsidR="00F62248">
        <w:rPr>
          <w:rFonts w:ascii="Times New Roman" w:hAnsi="Times New Roman"/>
          <w:sz w:val="24"/>
          <w:szCs w:val="24"/>
        </w:rPr>
        <w:t>Biudžeto ir finansų komitetas šiam pasiūlymui pritarė.</w:t>
      </w:r>
    </w:p>
    <w:p w14:paraId="5025FA44" w14:textId="1CAD718A" w:rsidR="00017F34" w:rsidRDefault="00017F34" w:rsidP="00A9560F">
      <w:pPr>
        <w:spacing w:before="40" w:after="40" w:line="240" w:lineRule="auto"/>
        <w:ind w:firstLine="709"/>
        <w:jc w:val="both"/>
        <w:rPr>
          <w:rFonts w:ascii="Times New Roman" w:hAnsi="Times New Roman"/>
          <w:sz w:val="24"/>
          <w:szCs w:val="24"/>
        </w:rPr>
      </w:pPr>
      <w:r>
        <w:rPr>
          <w:rFonts w:ascii="Times New Roman" w:hAnsi="Times New Roman"/>
          <w:sz w:val="24"/>
          <w:szCs w:val="24"/>
          <w:lang w:val="en-US"/>
        </w:rPr>
        <w:t>2021 m. valstyb</w:t>
      </w:r>
      <w:r>
        <w:rPr>
          <w:rFonts w:ascii="Times New Roman" w:hAnsi="Times New Roman"/>
          <w:sz w:val="24"/>
          <w:szCs w:val="24"/>
        </w:rPr>
        <w:t xml:space="preserve">ės biudžeto projektas </w:t>
      </w:r>
      <w:r w:rsidR="00660A07">
        <w:rPr>
          <w:rFonts w:ascii="Times New Roman" w:hAnsi="Times New Roman"/>
          <w:sz w:val="24"/>
          <w:szCs w:val="24"/>
        </w:rPr>
        <w:t xml:space="preserve">dar nebuvo svarstytas </w:t>
      </w:r>
      <w:r>
        <w:rPr>
          <w:rFonts w:ascii="Times New Roman" w:hAnsi="Times New Roman"/>
          <w:sz w:val="24"/>
          <w:szCs w:val="24"/>
        </w:rPr>
        <w:t xml:space="preserve">Seime. </w:t>
      </w:r>
    </w:p>
    <w:p w14:paraId="44E97859" w14:textId="1517CCBB" w:rsidR="00660A07" w:rsidRDefault="00660A07" w:rsidP="00A9560F">
      <w:pPr>
        <w:spacing w:before="40" w:after="40" w:line="240" w:lineRule="auto"/>
        <w:ind w:firstLine="709"/>
        <w:jc w:val="both"/>
        <w:rPr>
          <w:rFonts w:ascii="Times New Roman" w:hAnsi="Times New Roman"/>
          <w:sz w:val="24"/>
          <w:szCs w:val="24"/>
        </w:rPr>
      </w:pPr>
    </w:p>
    <w:p w14:paraId="4D15CF91" w14:textId="4A5729EE" w:rsidR="00660A07" w:rsidRPr="00E2084C" w:rsidRDefault="00660A07" w:rsidP="00A9560F">
      <w:pPr>
        <w:spacing w:before="40" w:after="40" w:line="240" w:lineRule="auto"/>
        <w:ind w:firstLine="709"/>
        <w:jc w:val="both"/>
        <w:rPr>
          <w:rFonts w:ascii="Times New Roman" w:hAnsi="Times New Roman"/>
          <w:sz w:val="24"/>
          <w:szCs w:val="24"/>
        </w:rPr>
      </w:pPr>
      <w:r w:rsidRPr="00660A07">
        <w:rPr>
          <w:rFonts w:ascii="Times New Roman" w:hAnsi="Times New Roman"/>
          <w:b/>
          <w:sz w:val="24"/>
          <w:szCs w:val="24"/>
        </w:rPr>
        <w:t xml:space="preserve">Seimo nutarimo „Dėl Ilgalaikio tvaraus viešojo sektoriaus darbuotojų darbo užmokesčio </w:t>
      </w:r>
      <w:r w:rsidRPr="00E2084C">
        <w:rPr>
          <w:rFonts w:ascii="Times New Roman" w:hAnsi="Times New Roman"/>
          <w:sz w:val="24"/>
          <w:szCs w:val="24"/>
        </w:rPr>
        <w:t xml:space="preserve">finansavimo iki 2025 metų strategijos patvirtinimo“ projektą Nr. </w:t>
      </w:r>
      <w:hyperlink r:id="rId107" w:history="1">
        <w:r w:rsidRPr="00E2084C">
          <w:rPr>
            <w:rStyle w:val="Hipersaitas"/>
            <w:rFonts w:ascii="Times New Roman" w:hAnsi="Times New Roman"/>
            <w:sz w:val="24"/>
            <w:szCs w:val="24"/>
          </w:rPr>
          <w:t>XIIIP-3464</w:t>
        </w:r>
      </w:hyperlink>
      <w:r w:rsidRPr="00E2084C">
        <w:rPr>
          <w:rFonts w:ascii="Times New Roman" w:hAnsi="Times New Roman"/>
          <w:sz w:val="24"/>
          <w:szCs w:val="24"/>
        </w:rPr>
        <w:t xml:space="preserve">. </w:t>
      </w:r>
    </w:p>
    <w:p w14:paraId="14BB94C7" w14:textId="5813580D" w:rsidR="00660A07" w:rsidRPr="00E2084C" w:rsidRDefault="002E6B09" w:rsidP="00A9560F">
      <w:pPr>
        <w:spacing w:before="40" w:after="40" w:line="240" w:lineRule="auto"/>
        <w:ind w:firstLine="709"/>
        <w:jc w:val="both"/>
        <w:rPr>
          <w:rFonts w:ascii="Times New Roman" w:hAnsi="Times New Roman"/>
          <w:sz w:val="24"/>
          <w:szCs w:val="24"/>
        </w:rPr>
      </w:pPr>
      <w:r>
        <w:rPr>
          <w:rFonts w:ascii="Times New Roman" w:hAnsi="Times New Roman"/>
          <w:sz w:val="24"/>
          <w:szCs w:val="24"/>
        </w:rPr>
        <w:t xml:space="preserve">Komitetas priėmė sprendimą </w:t>
      </w:r>
      <w:r w:rsidR="00660A07" w:rsidRPr="00E2084C">
        <w:rPr>
          <w:rFonts w:ascii="Times New Roman" w:hAnsi="Times New Roman"/>
          <w:sz w:val="24"/>
          <w:szCs w:val="24"/>
        </w:rPr>
        <w:t xml:space="preserve">Seimo nutarimo projektą grąžinti iniciatoriams tobulinti. </w:t>
      </w:r>
      <w:r>
        <w:rPr>
          <w:rFonts w:ascii="Times New Roman" w:hAnsi="Times New Roman"/>
          <w:sz w:val="24"/>
          <w:szCs w:val="24"/>
        </w:rPr>
        <w:t>Šio sprendimo</w:t>
      </w:r>
      <w:r w:rsidR="00660A07" w:rsidRPr="00E2084C">
        <w:rPr>
          <w:rFonts w:ascii="Times New Roman" w:hAnsi="Times New Roman"/>
          <w:sz w:val="24"/>
          <w:szCs w:val="24"/>
        </w:rPr>
        <w:t xml:space="preserve"> argumentai yra </w:t>
      </w:r>
      <w:r>
        <w:rPr>
          <w:rFonts w:ascii="Times New Roman" w:hAnsi="Times New Roman"/>
          <w:sz w:val="24"/>
          <w:szCs w:val="24"/>
        </w:rPr>
        <w:t>tokie</w:t>
      </w:r>
      <w:r w:rsidR="00660A07" w:rsidRPr="00E2084C">
        <w:rPr>
          <w:rFonts w:ascii="Times New Roman" w:hAnsi="Times New Roman"/>
          <w:sz w:val="24"/>
          <w:szCs w:val="24"/>
        </w:rPr>
        <w:t>, kad Seimo 2020-06-25 priimtame Strateginio valdymo įstatyme Nr. XIII-3096 ir kartu su juo priimtuose atskirų sričių teisinius santykius reguliuojančių įstatymų pakeitimuose numatyta, kad tokių kaip svarstoma strategija nuostatos turi būti perkeliamos į 2021–2030 metų nacionalinį pažangos planą ir kitus strateginio planavimo dokumentus (pavyzdžiui sektorines plėtros</w:t>
      </w:r>
      <w:r>
        <w:rPr>
          <w:rFonts w:ascii="Times New Roman" w:hAnsi="Times New Roman"/>
          <w:sz w:val="24"/>
          <w:szCs w:val="24"/>
        </w:rPr>
        <w:t xml:space="preserve"> programas). Iš esmės pritardamas</w:t>
      </w:r>
      <w:r w:rsidR="00660A07" w:rsidRPr="00E2084C">
        <w:rPr>
          <w:rFonts w:ascii="Times New Roman" w:hAnsi="Times New Roman"/>
          <w:sz w:val="24"/>
          <w:szCs w:val="24"/>
        </w:rPr>
        <w:t xml:space="preserve"> Seimo nutarimo projektu keliamiems tikslams – mažinti darbo užmokesčio disproporcijas tarp atskiruose sektoriuose dirbančių darbuotojų, garantuoti tvarų ir ilgalaikį viešajame sektoriuje dirbančių darbuotojų darbo apmokėjimo augimą atsižvelgiant į Lietuvos ekonominio vystymosi tendencijas, sudaryti prielaidas viešajame sektoriuje mokėti teisingą darbo užmokestį atsižvelgiant </w:t>
      </w:r>
      <w:r w:rsidR="00E2084C" w:rsidRPr="00E2084C">
        <w:rPr>
          <w:rFonts w:ascii="Times New Roman" w:hAnsi="Times New Roman"/>
          <w:sz w:val="24"/>
          <w:szCs w:val="24"/>
        </w:rPr>
        <w:t>į atliekamo darbo pobūdį ir kt.</w:t>
      </w:r>
      <w:r>
        <w:rPr>
          <w:rFonts w:ascii="Times New Roman" w:hAnsi="Times New Roman"/>
          <w:sz w:val="24"/>
          <w:szCs w:val="24"/>
        </w:rPr>
        <w:t>,</w:t>
      </w:r>
      <w:r w:rsidR="00E2084C" w:rsidRPr="00E2084C">
        <w:rPr>
          <w:rFonts w:ascii="Times New Roman" w:hAnsi="Times New Roman"/>
          <w:sz w:val="24"/>
          <w:szCs w:val="24"/>
        </w:rPr>
        <w:t xml:space="preserve"> Komitetas pasiūlė iniciatoriams</w:t>
      </w:r>
      <w:r w:rsidR="00660A07" w:rsidRPr="00E2084C">
        <w:rPr>
          <w:rFonts w:ascii="Times New Roman" w:hAnsi="Times New Roman"/>
          <w:sz w:val="24"/>
          <w:szCs w:val="24"/>
        </w:rPr>
        <w:t xml:space="preserve"> atnaujinus informaciją apie padėtį atskiruose sektoriuose užtikrin</w:t>
      </w:r>
      <w:r w:rsidR="00E2084C" w:rsidRPr="00E2084C">
        <w:rPr>
          <w:rFonts w:ascii="Times New Roman" w:hAnsi="Times New Roman"/>
          <w:sz w:val="24"/>
          <w:szCs w:val="24"/>
        </w:rPr>
        <w:t>ti, kad atitinkamos šios strategijos</w:t>
      </w:r>
      <w:r w:rsidR="00660A07" w:rsidRPr="00E2084C">
        <w:rPr>
          <w:rFonts w:ascii="Times New Roman" w:hAnsi="Times New Roman"/>
          <w:sz w:val="24"/>
          <w:szCs w:val="24"/>
        </w:rPr>
        <w:t xml:space="preserve"> nuostatos būtų </w:t>
      </w:r>
      <w:r>
        <w:rPr>
          <w:rFonts w:ascii="Times New Roman" w:hAnsi="Times New Roman"/>
          <w:sz w:val="24"/>
          <w:szCs w:val="24"/>
        </w:rPr>
        <w:t>perkeltos į</w:t>
      </w:r>
      <w:r w:rsidR="00660A07" w:rsidRPr="00E2084C">
        <w:rPr>
          <w:rFonts w:ascii="Times New Roman" w:hAnsi="Times New Roman"/>
          <w:sz w:val="24"/>
          <w:szCs w:val="24"/>
        </w:rPr>
        <w:t xml:space="preserve"> </w:t>
      </w:r>
      <w:r>
        <w:rPr>
          <w:rFonts w:ascii="Times New Roman" w:hAnsi="Times New Roman"/>
          <w:sz w:val="24"/>
          <w:szCs w:val="24"/>
        </w:rPr>
        <w:t>naujos sistemos strateginio valdymo dokumentus</w:t>
      </w:r>
      <w:r w:rsidR="00660A07" w:rsidRPr="00E2084C">
        <w:rPr>
          <w:rFonts w:ascii="Times New Roman" w:hAnsi="Times New Roman"/>
          <w:sz w:val="24"/>
          <w:szCs w:val="24"/>
        </w:rPr>
        <w:t>.</w:t>
      </w:r>
    </w:p>
    <w:p w14:paraId="3587BE78" w14:textId="6048ECA9" w:rsidR="004E1D6B" w:rsidRDefault="00E2084C" w:rsidP="00E2084C">
      <w:pPr>
        <w:spacing w:before="40" w:after="40" w:line="240" w:lineRule="auto"/>
        <w:ind w:firstLine="709"/>
        <w:jc w:val="both"/>
        <w:rPr>
          <w:rFonts w:ascii="Times New Roman" w:hAnsi="Times New Roman"/>
          <w:sz w:val="24"/>
          <w:szCs w:val="24"/>
        </w:rPr>
      </w:pPr>
      <w:r w:rsidRPr="00E2084C">
        <w:rPr>
          <w:rFonts w:ascii="Times New Roman" w:hAnsi="Times New Roman"/>
          <w:sz w:val="24"/>
          <w:szCs w:val="24"/>
        </w:rPr>
        <w:t xml:space="preserve">Pagrindinis Socialinių reikalų ir darbo komitetas Seimo nutarimo projekto nesvarstė. </w:t>
      </w:r>
    </w:p>
    <w:p w14:paraId="601BAB86" w14:textId="77777777" w:rsidR="00B6579F" w:rsidRPr="009048D5" w:rsidRDefault="00B6579F" w:rsidP="00F921E6">
      <w:pPr>
        <w:spacing w:after="0" w:line="240" w:lineRule="auto"/>
        <w:ind w:firstLine="851"/>
        <w:jc w:val="center"/>
        <w:rPr>
          <w:rFonts w:ascii="Times New Roman" w:hAnsi="Times New Roman"/>
          <w:b/>
          <w:sz w:val="24"/>
          <w:szCs w:val="24"/>
        </w:rPr>
      </w:pPr>
    </w:p>
    <w:p w14:paraId="47F1ADF5" w14:textId="6BC974FD" w:rsidR="00C007AE" w:rsidRDefault="00F921E6" w:rsidP="00C565A6">
      <w:pPr>
        <w:keepNext/>
        <w:widowControl w:val="0"/>
        <w:spacing w:after="0" w:line="240" w:lineRule="auto"/>
        <w:jc w:val="center"/>
        <w:rPr>
          <w:rFonts w:ascii="Times New Roman" w:hAnsi="Times New Roman"/>
          <w:b/>
          <w:color w:val="000000"/>
          <w:sz w:val="24"/>
          <w:szCs w:val="24"/>
        </w:rPr>
      </w:pPr>
      <w:r w:rsidRPr="00060472">
        <w:rPr>
          <w:rFonts w:ascii="Times New Roman" w:hAnsi="Times New Roman"/>
          <w:b/>
          <w:color w:val="000000"/>
          <w:sz w:val="24"/>
          <w:szCs w:val="24"/>
        </w:rPr>
        <w:t>2.</w:t>
      </w:r>
      <w:r w:rsidR="002B3907">
        <w:rPr>
          <w:rFonts w:ascii="Times New Roman" w:hAnsi="Times New Roman"/>
          <w:b/>
          <w:color w:val="000000"/>
          <w:sz w:val="24"/>
          <w:szCs w:val="24"/>
        </w:rPr>
        <w:t>3</w:t>
      </w:r>
      <w:r w:rsidRPr="00060472">
        <w:rPr>
          <w:rFonts w:ascii="Times New Roman" w:hAnsi="Times New Roman"/>
          <w:b/>
          <w:color w:val="000000"/>
          <w:sz w:val="24"/>
          <w:szCs w:val="24"/>
        </w:rPr>
        <w:t xml:space="preserve">. </w:t>
      </w:r>
      <w:r w:rsidR="00611ECF" w:rsidRPr="00060472">
        <w:rPr>
          <w:rFonts w:ascii="Times New Roman" w:hAnsi="Times New Roman"/>
          <w:b/>
          <w:color w:val="000000"/>
          <w:sz w:val="24"/>
          <w:szCs w:val="24"/>
        </w:rPr>
        <w:t>Parlamentinė kontrolė</w:t>
      </w:r>
    </w:p>
    <w:p w14:paraId="7A770D99" w14:textId="77777777" w:rsidR="00A53E34" w:rsidRDefault="00A53E34" w:rsidP="008969F6">
      <w:pPr>
        <w:spacing w:after="0" w:line="240" w:lineRule="auto"/>
        <w:rPr>
          <w:rFonts w:ascii="Times New Roman" w:eastAsiaTheme="minorHAnsi" w:hAnsi="Times New Roman" w:cstheme="minorBidi"/>
          <w:sz w:val="24"/>
          <w:szCs w:val="24"/>
        </w:rPr>
      </w:pPr>
    </w:p>
    <w:p w14:paraId="3DB8A96F" w14:textId="77777777" w:rsidR="008969F6" w:rsidRDefault="008969F6" w:rsidP="008969F6">
      <w:pPr>
        <w:spacing w:after="0" w:line="240" w:lineRule="auto"/>
        <w:ind w:firstLine="709"/>
        <w:jc w:val="both"/>
        <w:rPr>
          <w:rFonts w:ascii="Times New Roman" w:eastAsia="Times New Roman" w:hAnsi="Times New Roman"/>
          <w:sz w:val="24"/>
          <w:szCs w:val="24"/>
          <w:lang w:eastAsia="lt-LT"/>
        </w:rPr>
      </w:pPr>
      <w:r w:rsidRPr="008969F6">
        <w:rPr>
          <w:rFonts w:ascii="Times New Roman" w:eastAsiaTheme="minorHAnsi" w:hAnsi="Times New Roman" w:cstheme="minorBidi"/>
          <w:sz w:val="24"/>
          <w:szCs w:val="24"/>
        </w:rPr>
        <w:t xml:space="preserve">Tęstinė parlamentinė kontrolė </w:t>
      </w:r>
      <w:r w:rsidRPr="008969F6">
        <w:rPr>
          <w:rFonts w:ascii="Times New Roman" w:eastAsiaTheme="minorHAnsi" w:hAnsi="Times New Roman" w:cstheme="minorBidi"/>
          <w:b/>
          <w:sz w:val="24"/>
          <w:szCs w:val="24"/>
        </w:rPr>
        <w:t>Regioninės plėtros įstatymo įgyvendinimas – regionų finansavimas.</w:t>
      </w:r>
    </w:p>
    <w:p w14:paraId="25D114AF" w14:textId="77777777" w:rsidR="008969F6" w:rsidRDefault="008969F6" w:rsidP="008969F6">
      <w:pPr>
        <w:spacing w:after="0" w:line="240" w:lineRule="auto"/>
        <w:ind w:firstLine="709"/>
        <w:jc w:val="both"/>
        <w:rPr>
          <w:rFonts w:ascii="Times New Roman" w:eastAsia="Times New Roman" w:hAnsi="Times New Roman"/>
          <w:sz w:val="24"/>
          <w:szCs w:val="24"/>
          <w:lang w:eastAsia="lt-LT"/>
        </w:rPr>
      </w:pPr>
      <w:r w:rsidRPr="008969F6">
        <w:rPr>
          <w:rFonts w:ascii="Times New Roman" w:eastAsiaTheme="minorHAnsi" w:hAnsi="Times New Roman" w:cstheme="minorBidi"/>
          <w:sz w:val="24"/>
          <w:szCs w:val="24"/>
        </w:rPr>
        <w:t>2020 m. rugsėjo 16 d. Komitetas vykdė parlamentinę kontrolę, kaip rengiamasi Regioninės plėtros įstatymo įgyvendinimui. Pažymėta, kad, atsižvelgiant į Regioninės plėtros įstatymo nuostatas, regionų plėtrai skirta investicijų dalis turėtų sudaryti 30 proc. ES struktūrinių fondų lėšų. Komitetas nusprendė po to, kai Vyriausybės kanceliarija kartu su Finansų ministerija ir kitomis šakinėmis ministerijomis suderins papildomas lėšas, skirtas investicijoms regionuose ir regionų finansavimui ir kai bus parengta Regionų plėtros programa, į kurią bus perkelti šakinių ministerijų plėtros programų uždaviniai, skirti regionų stiprinimui, prašyti Vyriausybės pateikti komitetui detalią informaciją, iš kokių sudedamųjų dalių yra suformuota 30 proc. regionams skiriamų ES struktūrinių fondų lėšų.</w:t>
      </w:r>
    </w:p>
    <w:p w14:paraId="19BF46CE" w14:textId="77777777" w:rsidR="008969F6" w:rsidRDefault="008969F6" w:rsidP="008969F6">
      <w:pPr>
        <w:spacing w:after="0" w:line="240" w:lineRule="auto"/>
        <w:ind w:firstLine="709"/>
        <w:jc w:val="both"/>
        <w:rPr>
          <w:rFonts w:ascii="Times New Roman" w:eastAsia="Times New Roman" w:hAnsi="Times New Roman"/>
          <w:sz w:val="24"/>
          <w:szCs w:val="24"/>
          <w:lang w:eastAsia="lt-LT"/>
        </w:rPr>
      </w:pPr>
      <w:r w:rsidRPr="008969F6">
        <w:rPr>
          <w:rFonts w:ascii="Times New Roman" w:eastAsiaTheme="minorHAnsi" w:hAnsi="Times New Roman" w:cstheme="minorBidi"/>
          <w:sz w:val="24"/>
          <w:szCs w:val="24"/>
        </w:rPr>
        <w:t xml:space="preserve">2020 m. spalio 14 d. Komitetas pratęsė šią parlamentinę kontrolę ir išklausė Finansų ministerijos ir Vidaus reikalų ministerijos informaciją, kaip vyksta šakinių ministerijų plėtros programų uždavinių, skirtų regionų plėtrai, perkėlimo į Regionų plėtros programą procesas. Finansų ministerija informavo, kad visos ministerijos galutinius duomenis dėl regioninės dimensijos turi patrikti iki lapkričio mėnesio. </w:t>
      </w:r>
    </w:p>
    <w:p w14:paraId="7FD37BE8" w14:textId="3E53452E" w:rsidR="008969F6" w:rsidRDefault="008969F6" w:rsidP="008969F6">
      <w:pPr>
        <w:spacing w:after="0" w:line="240" w:lineRule="auto"/>
        <w:ind w:firstLine="709"/>
        <w:jc w:val="both"/>
        <w:rPr>
          <w:rFonts w:ascii="Times New Roman" w:eastAsia="Times New Roman" w:hAnsi="Times New Roman"/>
          <w:sz w:val="24"/>
          <w:szCs w:val="24"/>
          <w:lang w:eastAsia="lt-LT"/>
        </w:rPr>
      </w:pPr>
      <w:r w:rsidRPr="008969F6">
        <w:rPr>
          <w:rFonts w:ascii="Times New Roman" w:eastAsiaTheme="minorHAnsi" w:hAnsi="Times New Roman" w:cstheme="minorBidi"/>
          <w:sz w:val="24"/>
          <w:szCs w:val="24"/>
        </w:rPr>
        <w:t xml:space="preserve">Komitetas nusprendė lapkričio mėnesį pratęsti parlamentinę kontrolę dėl galutinių rezultatų apibendrinimo. Finansų ministerija kol kas nepateikė </w:t>
      </w:r>
      <w:r w:rsidR="00D014D6">
        <w:rPr>
          <w:rFonts w:ascii="Times New Roman" w:eastAsiaTheme="minorHAnsi" w:hAnsi="Times New Roman" w:cstheme="minorBidi"/>
          <w:sz w:val="24"/>
          <w:szCs w:val="24"/>
        </w:rPr>
        <w:t xml:space="preserve">galutinės </w:t>
      </w:r>
      <w:r w:rsidRPr="008969F6">
        <w:rPr>
          <w:rFonts w:ascii="Times New Roman" w:eastAsiaTheme="minorHAnsi" w:hAnsi="Times New Roman" w:cstheme="minorBidi"/>
          <w:sz w:val="24"/>
          <w:szCs w:val="24"/>
        </w:rPr>
        <w:t>informacijos.</w:t>
      </w:r>
    </w:p>
    <w:p w14:paraId="51A4CB4E" w14:textId="77777777" w:rsidR="008969F6" w:rsidRDefault="008969F6" w:rsidP="008969F6">
      <w:pPr>
        <w:spacing w:after="0" w:line="240" w:lineRule="auto"/>
        <w:ind w:firstLine="709"/>
        <w:jc w:val="both"/>
        <w:rPr>
          <w:rFonts w:ascii="Times New Roman" w:eastAsia="Times New Roman" w:hAnsi="Times New Roman"/>
          <w:sz w:val="24"/>
          <w:szCs w:val="24"/>
          <w:lang w:eastAsia="lt-LT"/>
        </w:rPr>
      </w:pPr>
    </w:p>
    <w:p w14:paraId="0D42C769" w14:textId="4492DFE9" w:rsidR="008969F6" w:rsidRPr="008969F6" w:rsidRDefault="008969F6" w:rsidP="008969F6">
      <w:pPr>
        <w:spacing w:after="0" w:line="240" w:lineRule="auto"/>
        <w:ind w:firstLine="709"/>
        <w:jc w:val="both"/>
        <w:rPr>
          <w:rFonts w:ascii="Times New Roman" w:eastAsia="Times New Roman" w:hAnsi="Times New Roman"/>
          <w:sz w:val="24"/>
          <w:szCs w:val="24"/>
          <w:lang w:eastAsia="lt-LT"/>
        </w:rPr>
      </w:pPr>
      <w:r w:rsidRPr="008969F6">
        <w:rPr>
          <w:rFonts w:ascii="Times New Roman" w:eastAsiaTheme="minorHAnsi" w:hAnsi="Times New Roman" w:cstheme="minorBidi"/>
          <w:sz w:val="24"/>
          <w:szCs w:val="24"/>
        </w:rPr>
        <w:t xml:space="preserve">2020 m. rugsėjo 16 d. Komitetas išklausė Finansų ministerijos informaciją apie </w:t>
      </w:r>
      <w:r w:rsidRPr="008969F6">
        <w:rPr>
          <w:rFonts w:ascii="Times New Roman" w:eastAsiaTheme="minorHAnsi" w:hAnsi="Times New Roman" w:cstheme="minorBidi"/>
          <w:b/>
          <w:sz w:val="24"/>
          <w:szCs w:val="24"/>
        </w:rPr>
        <w:t>Ateities ekonomikos DNR plano regioninę dimensiją</w:t>
      </w:r>
      <w:r w:rsidRPr="008969F6">
        <w:rPr>
          <w:rFonts w:ascii="Times New Roman" w:eastAsiaTheme="minorHAnsi" w:hAnsi="Times New Roman" w:cstheme="minorBidi"/>
          <w:sz w:val="24"/>
          <w:szCs w:val="24"/>
        </w:rPr>
        <w:t>. Komitetas nusprendė pratęsti šią parlamentinę kontrolę ir pasiūlė Finansų ministerijai įgyvendinant Ateities ekonomikos DNR planą atkreipti didesnį dėmesį į regionus ir pateikti tikslius bei detalius duomenis pagal investicines priemones, kiek lėšų numatyta regionams.</w:t>
      </w:r>
    </w:p>
    <w:p w14:paraId="7F67B648" w14:textId="6F7DD13D" w:rsidR="0062313D" w:rsidRDefault="0062313D" w:rsidP="00A27A53">
      <w:pPr>
        <w:spacing w:after="0" w:line="240" w:lineRule="auto"/>
        <w:ind w:firstLine="709"/>
        <w:jc w:val="both"/>
        <w:rPr>
          <w:rFonts w:ascii="Times New Roman" w:hAnsi="Times New Roman"/>
          <w:color w:val="000000"/>
          <w:sz w:val="24"/>
          <w:szCs w:val="24"/>
        </w:rPr>
      </w:pPr>
    </w:p>
    <w:p w14:paraId="48D10B25" w14:textId="2CF4616A" w:rsidR="0027573F" w:rsidRDefault="0027573F" w:rsidP="0027573F">
      <w:pPr>
        <w:spacing w:after="0" w:line="240" w:lineRule="auto"/>
        <w:ind w:firstLine="709"/>
        <w:jc w:val="both"/>
        <w:rPr>
          <w:rFonts w:ascii="Times New Roman" w:hAnsi="Times New Roman"/>
          <w:color w:val="000000"/>
          <w:sz w:val="24"/>
          <w:szCs w:val="24"/>
        </w:rPr>
      </w:pPr>
      <w:r w:rsidRPr="00F75433">
        <w:rPr>
          <w:rFonts w:ascii="Times New Roman" w:hAnsi="Times New Roman"/>
          <w:color w:val="000000"/>
          <w:sz w:val="24"/>
          <w:szCs w:val="24"/>
        </w:rPr>
        <w:t>2020 m. rugsėjo</w:t>
      </w:r>
      <w:r w:rsidRPr="0027573F">
        <w:rPr>
          <w:rFonts w:ascii="Times New Roman" w:hAnsi="Times New Roman"/>
          <w:color w:val="000000"/>
          <w:sz w:val="24"/>
          <w:szCs w:val="24"/>
        </w:rPr>
        <w:t xml:space="preserve"> </w:t>
      </w:r>
      <w:r w:rsidRPr="00F75433">
        <w:rPr>
          <w:rFonts w:ascii="Times New Roman" w:hAnsi="Times New Roman"/>
          <w:color w:val="000000"/>
          <w:sz w:val="24"/>
          <w:szCs w:val="24"/>
        </w:rPr>
        <w:t>23 d. Komitetas svarstė</w:t>
      </w:r>
      <w:r w:rsidRPr="0027573F">
        <w:rPr>
          <w:rFonts w:ascii="Times New Roman" w:hAnsi="Times New Roman"/>
          <w:color w:val="000000"/>
          <w:sz w:val="24"/>
          <w:szCs w:val="24"/>
        </w:rPr>
        <w:t xml:space="preserve"> 2020</w:t>
      </w:r>
      <w:r>
        <w:rPr>
          <w:rFonts w:ascii="Times New Roman" w:hAnsi="Times New Roman"/>
          <w:color w:val="000000"/>
          <w:sz w:val="24"/>
          <w:szCs w:val="24"/>
        </w:rPr>
        <w:t xml:space="preserve"> m. liepos </w:t>
      </w:r>
      <w:r w:rsidRPr="0027573F">
        <w:rPr>
          <w:rFonts w:ascii="Times New Roman" w:hAnsi="Times New Roman"/>
          <w:color w:val="000000"/>
          <w:sz w:val="24"/>
          <w:szCs w:val="24"/>
        </w:rPr>
        <w:t>15</w:t>
      </w:r>
      <w:r>
        <w:rPr>
          <w:rFonts w:ascii="Times New Roman" w:hAnsi="Times New Roman"/>
          <w:color w:val="000000"/>
          <w:sz w:val="24"/>
          <w:szCs w:val="24"/>
        </w:rPr>
        <w:t xml:space="preserve"> d. valstybinio audito ataskaitą</w:t>
      </w:r>
      <w:r w:rsidRPr="0027573F">
        <w:rPr>
          <w:rFonts w:ascii="Times New Roman" w:hAnsi="Times New Roman"/>
          <w:color w:val="000000"/>
          <w:sz w:val="24"/>
          <w:szCs w:val="24"/>
        </w:rPr>
        <w:t xml:space="preserve"> Nr. VAE-6 </w:t>
      </w:r>
      <w:r w:rsidRPr="00F62248">
        <w:rPr>
          <w:rFonts w:ascii="Times New Roman" w:hAnsi="Times New Roman"/>
          <w:b/>
          <w:sz w:val="24"/>
          <w:szCs w:val="24"/>
        </w:rPr>
        <w:t>„Valstybės nekilnojamojo turto, perduoto savivaldybėms patikėjimo teise, valdymas“</w:t>
      </w:r>
      <w:r w:rsidRPr="0027573F">
        <w:rPr>
          <w:rFonts w:ascii="Times New Roman" w:hAnsi="Times New Roman"/>
          <w:color w:val="000000"/>
          <w:sz w:val="24"/>
          <w:szCs w:val="24"/>
        </w:rPr>
        <w:t xml:space="preserve">. </w:t>
      </w:r>
      <w:r>
        <w:rPr>
          <w:rFonts w:ascii="Times New Roman" w:hAnsi="Times New Roman"/>
          <w:color w:val="000000"/>
          <w:sz w:val="24"/>
          <w:szCs w:val="24"/>
        </w:rPr>
        <w:t>Komitetas išklausė Valstybės kontrolės informaciją, kaip</w:t>
      </w:r>
      <w:r w:rsidRPr="0027573F">
        <w:rPr>
          <w:rFonts w:ascii="Times New Roman" w:hAnsi="Times New Roman"/>
          <w:color w:val="000000"/>
          <w:sz w:val="24"/>
          <w:szCs w:val="24"/>
        </w:rPr>
        <w:t xml:space="preserve"> savivaldybės </w:t>
      </w:r>
      <w:r>
        <w:rPr>
          <w:rFonts w:ascii="Times New Roman" w:hAnsi="Times New Roman"/>
          <w:color w:val="000000"/>
          <w:sz w:val="24"/>
          <w:szCs w:val="24"/>
        </w:rPr>
        <w:t xml:space="preserve">valdo, naudoja ir </w:t>
      </w:r>
      <w:r w:rsidRPr="0027573F">
        <w:rPr>
          <w:rFonts w:ascii="Times New Roman" w:hAnsi="Times New Roman"/>
          <w:color w:val="000000"/>
          <w:sz w:val="24"/>
          <w:szCs w:val="24"/>
        </w:rPr>
        <w:t xml:space="preserve">disponuoja valstybės nekilnojamąjį turtą laikydamosi visuomeninės naudos, efektyvumo, racionalumo ir viešosios teisės </w:t>
      </w:r>
      <w:r w:rsidR="005C02DD">
        <w:rPr>
          <w:rFonts w:ascii="Times New Roman" w:hAnsi="Times New Roman"/>
          <w:color w:val="000000"/>
          <w:sz w:val="24"/>
          <w:szCs w:val="24"/>
        </w:rPr>
        <w:t xml:space="preserve">turto valdymo principų, aptarė, </w:t>
      </w:r>
      <w:r w:rsidRPr="0027573F">
        <w:rPr>
          <w:rFonts w:ascii="Times New Roman" w:hAnsi="Times New Roman"/>
          <w:color w:val="000000"/>
          <w:sz w:val="24"/>
          <w:szCs w:val="24"/>
        </w:rPr>
        <w:t xml:space="preserve">ar savivaldybės turi </w:t>
      </w:r>
      <w:r w:rsidR="005C02DD">
        <w:rPr>
          <w:rFonts w:ascii="Times New Roman" w:hAnsi="Times New Roman"/>
          <w:color w:val="000000"/>
          <w:sz w:val="24"/>
          <w:szCs w:val="24"/>
        </w:rPr>
        <w:t>pakankamai informacijos</w:t>
      </w:r>
      <w:r w:rsidRPr="0027573F">
        <w:rPr>
          <w:rFonts w:ascii="Times New Roman" w:hAnsi="Times New Roman"/>
          <w:color w:val="000000"/>
          <w:sz w:val="24"/>
          <w:szCs w:val="24"/>
        </w:rPr>
        <w:t xml:space="preserve"> apie valdomą valstybės nekilnojamąjį turtą.</w:t>
      </w:r>
    </w:p>
    <w:p w14:paraId="41F09AC0" w14:textId="4C92FBD2" w:rsidR="00034193" w:rsidRDefault="00034193" w:rsidP="0027573F">
      <w:pPr>
        <w:spacing w:after="0" w:line="240" w:lineRule="auto"/>
        <w:ind w:firstLine="709"/>
        <w:jc w:val="both"/>
        <w:rPr>
          <w:rFonts w:ascii="Times New Roman" w:hAnsi="Times New Roman"/>
          <w:color w:val="000000"/>
          <w:sz w:val="24"/>
          <w:szCs w:val="24"/>
        </w:rPr>
      </w:pPr>
    </w:p>
    <w:p w14:paraId="3DD37B0F" w14:textId="36CB9AE2" w:rsidR="00034193" w:rsidRDefault="00034193" w:rsidP="00034193">
      <w:pPr>
        <w:spacing w:after="0" w:line="240" w:lineRule="auto"/>
        <w:ind w:firstLine="709"/>
        <w:jc w:val="both"/>
        <w:rPr>
          <w:rFonts w:ascii="Times New Roman" w:hAnsi="Times New Roman"/>
          <w:color w:val="000000"/>
          <w:sz w:val="24"/>
          <w:szCs w:val="24"/>
        </w:rPr>
      </w:pPr>
      <w:r w:rsidRPr="00034193">
        <w:rPr>
          <w:rFonts w:ascii="Times New Roman" w:hAnsi="Times New Roman"/>
          <w:color w:val="000000"/>
          <w:sz w:val="24"/>
          <w:szCs w:val="24"/>
        </w:rPr>
        <w:t xml:space="preserve">2020 m. rugsėjo </w:t>
      </w:r>
      <w:r w:rsidRPr="00F75433">
        <w:rPr>
          <w:rFonts w:ascii="Times New Roman" w:hAnsi="Times New Roman"/>
          <w:color w:val="000000"/>
          <w:sz w:val="24"/>
          <w:szCs w:val="24"/>
        </w:rPr>
        <w:t>30</w:t>
      </w:r>
      <w:r w:rsidRPr="00034193">
        <w:rPr>
          <w:rFonts w:ascii="Times New Roman" w:hAnsi="Times New Roman"/>
          <w:color w:val="000000"/>
          <w:sz w:val="24"/>
          <w:szCs w:val="24"/>
        </w:rPr>
        <w:t xml:space="preserve"> d. Komitetas svarstė 2020</w:t>
      </w:r>
      <w:r>
        <w:rPr>
          <w:rFonts w:ascii="Times New Roman" w:hAnsi="Times New Roman"/>
          <w:color w:val="000000"/>
          <w:sz w:val="24"/>
          <w:szCs w:val="24"/>
        </w:rPr>
        <w:t xml:space="preserve"> m. rugsėjo </w:t>
      </w:r>
      <w:r w:rsidRPr="00034193">
        <w:rPr>
          <w:rFonts w:ascii="Times New Roman" w:hAnsi="Times New Roman"/>
          <w:color w:val="000000"/>
          <w:sz w:val="24"/>
          <w:szCs w:val="24"/>
        </w:rPr>
        <w:t>14</w:t>
      </w:r>
      <w:r>
        <w:rPr>
          <w:rFonts w:ascii="Times New Roman" w:hAnsi="Times New Roman"/>
          <w:color w:val="000000"/>
          <w:sz w:val="24"/>
          <w:szCs w:val="24"/>
        </w:rPr>
        <w:t xml:space="preserve"> d. valstybinio audito ataskaitą</w:t>
      </w:r>
      <w:r w:rsidRPr="00034193">
        <w:rPr>
          <w:rFonts w:ascii="Times New Roman" w:hAnsi="Times New Roman"/>
          <w:color w:val="000000"/>
          <w:sz w:val="24"/>
          <w:szCs w:val="24"/>
        </w:rPr>
        <w:t xml:space="preserve"> Nr. VAE-11 </w:t>
      </w:r>
      <w:bookmarkStart w:id="2" w:name="_GoBack"/>
      <w:bookmarkEnd w:id="2"/>
      <w:r w:rsidRPr="00F62248">
        <w:rPr>
          <w:rFonts w:ascii="Times New Roman" w:hAnsi="Times New Roman"/>
          <w:b/>
          <w:sz w:val="24"/>
          <w:szCs w:val="24"/>
        </w:rPr>
        <w:t>„Ar pokyčiai švietime lemia geresnius mokinių pasiekimus“</w:t>
      </w:r>
      <w:r>
        <w:rPr>
          <w:rFonts w:ascii="Times New Roman" w:hAnsi="Times New Roman"/>
          <w:color w:val="000000"/>
          <w:sz w:val="24"/>
          <w:szCs w:val="24"/>
        </w:rPr>
        <w:t xml:space="preserve">. Komitetas susipažino su informacija apie </w:t>
      </w:r>
      <w:r w:rsidRPr="00034193">
        <w:rPr>
          <w:rFonts w:ascii="Times New Roman" w:hAnsi="Times New Roman"/>
          <w:color w:val="000000"/>
          <w:sz w:val="24"/>
          <w:szCs w:val="24"/>
        </w:rPr>
        <w:t>u</w:t>
      </w:r>
      <w:r>
        <w:rPr>
          <w:rFonts w:ascii="Times New Roman" w:hAnsi="Times New Roman"/>
          <w:color w:val="000000"/>
          <w:sz w:val="24"/>
          <w:szCs w:val="24"/>
        </w:rPr>
        <w:t>gdymo įstaigų lėšų panaudojimą, priemones</w:t>
      </w:r>
      <w:r w:rsidRPr="00034193">
        <w:rPr>
          <w:rFonts w:ascii="Times New Roman" w:hAnsi="Times New Roman"/>
          <w:color w:val="000000"/>
          <w:sz w:val="24"/>
          <w:szCs w:val="24"/>
        </w:rPr>
        <w:t xml:space="preserve"> siekiant toly</w:t>
      </w:r>
      <w:r>
        <w:rPr>
          <w:rFonts w:ascii="Times New Roman" w:hAnsi="Times New Roman"/>
          <w:color w:val="000000"/>
          <w:sz w:val="24"/>
          <w:szCs w:val="24"/>
        </w:rPr>
        <w:t>giai gerinti mokinių pasiekimus, pedagogų</w:t>
      </w:r>
      <w:r w:rsidRPr="00034193">
        <w:rPr>
          <w:rFonts w:ascii="Times New Roman" w:hAnsi="Times New Roman"/>
          <w:color w:val="000000"/>
          <w:sz w:val="24"/>
          <w:szCs w:val="24"/>
        </w:rPr>
        <w:t xml:space="preserve"> darb</w:t>
      </w:r>
      <w:r>
        <w:rPr>
          <w:rFonts w:ascii="Times New Roman" w:hAnsi="Times New Roman"/>
          <w:color w:val="000000"/>
          <w:sz w:val="24"/>
          <w:szCs w:val="24"/>
        </w:rPr>
        <w:t>o</w:t>
      </w:r>
      <w:r w:rsidRPr="00034193">
        <w:rPr>
          <w:rFonts w:ascii="Times New Roman" w:hAnsi="Times New Roman"/>
          <w:color w:val="000000"/>
          <w:sz w:val="24"/>
          <w:szCs w:val="24"/>
        </w:rPr>
        <w:t xml:space="preserve"> </w:t>
      </w:r>
      <w:r>
        <w:rPr>
          <w:rFonts w:ascii="Times New Roman" w:hAnsi="Times New Roman"/>
          <w:color w:val="000000"/>
          <w:sz w:val="24"/>
          <w:szCs w:val="24"/>
        </w:rPr>
        <w:t>užmokestį.</w:t>
      </w:r>
    </w:p>
    <w:p w14:paraId="3C366FCA" w14:textId="7B9A798A" w:rsidR="00423F3D" w:rsidRDefault="00423F3D" w:rsidP="00034193">
      <w:pPr>
        <w:spacing w:after="0" w:line="240" w:lineRule="auto"/>
        <w:ind w:firstLine="709"/>
        <w:jc w:val="both"/>
        <w:rPr>
          <w:rFonts w:ascii="Times New Roman" w:hAnsi="Times New Roman"/>
          <w:color w:val="000000"/>
          <w:sz w:val="24"/>
          <w:szCs w:val="24"/>
        </w:rPr>
      </w:pPr>
    </w:p>
    <w:p w14:paraId="1D353DBD" w14:textId="7EE83130" w:rsidR="00D8784F" w:rsidRPr="00D8784F" w:rsidRDefault="00423F3D" w:rsidP="00D8784F">
      <w:pPr>
        <w:spacing w:after="0" w:line="240" w:lineRule="auto"/>
        <w:ind w:firstLine="709"/>
        <w:jc w:val="both"/>
        <w:rPr>
          <w:rFonts w:ascii="Times New Roman" w:hAnsi="Times New Roman"/>
          <w:sz w:val="24"/>
          <w:szCs w:val="24"/>
        </w:rPr>
      </w:pPr>
      <w:r w:rsidRPr="00D8784F">
        <w:rPr>
          <w:rFonts w:ascii="Times New Roman" w:eastAsiaTheme="minorHAnsi" w:hAnsi="Times New Roman"/>
          <w:sz w:val="24"/>
          <w:szCs w:val="24"/>
        </w:rPr>
        <w:t xml:space="preserve">2020 m. rugsėjo 14 d. Komitetas svarstė parlamentinės kontrolės klausimą </w:t>
      </w:r>
      <w:r w:rsidR="00D8784F" w:rsidRPr="00D8784F">
        <w:rPr>
          <w:rFonts w:ascii="Times New Roman" w:eastAsiaTheme="minorHAnsi" w:hAnsi="Times New Roman"/>
          <w:b/>
          <w:sz w:val="24"/>
          <w:szCs w:val="24"/>
        </w:rPr>
        <w:t>„</w:t>
      </w:r>
      <w:r w:rsidRPr="00D8784F">
        <w:rPr>
          <w:rFonts w:ascii="Times New Roman" w:eastAsiaTheme="minorHAnsi" w:hAnsi="Times New Roman"/>
          <w:b/>
          <w:sz w:val="24"/>
          <w:szCs w:val="24"/>
        </w:rPr>
        <w:t>Įstaigų centralizavimas ir regioninė politika</w:t>
      </w:r>
      <w:r w:rsidR="00D8784F" w:rsidRPr="00D8784F">
        <w:rPr>
          <w:rFonts w:ascii="Times New Roman" w:eastAsiaTheme="minorHAnsi" w:hAnsi="Times New Roman"/>
          <w:b/>
          <w:sz w:val="24"/>
          <w:szCs w:val="24"/>
        </w:rPr>
        <w:t>“</w:t>
      </w:r>
      <w:r w:rsidRPr="00D8784F">
        <w:rPr>
          <w:rFonts w:ascii="Times New Roman" w:eastAsiaTheme="minorHAnsi" w:hAnsi="Times New Roman"/>
          <w:sz w:val="24"/>
          <w:szCs w:val="24"/>
        </w:rPr>
        <w:t>.</w:t>
      </w:r>
      <w:r w:rsidR="00D8784F" w:rsidRPr="00D8784F">
        <w:rPr>
          <w:rFonts w:ascii="Times New Roman" w:eastAsiaTheme="minorHAnsi" w:hAnsi="Times New Roman"/>
          <w:sz w:val="24"/>
          <w:szCs w:val="24"/>
        </w:rPr>
        <w:t xml:space="preserve"> </w:t>
      </w:r>
      <w:r w:rsidR="00D8784F" w:rsidRPr="00D8784F">
        <w:rPr>
          <w:rFonts w:ascii="Times New Roman" w:hAnsi="Times New Roman"/>
          <w:sz w:val="24"/>
          <w:szCs w:val="24"/>
        </w:rPr>
        <w:t>Komiteto posėdžio metu nagrinėta problema, kad optimizuojant įstaigų valdymą ir sujungiant atskirus juridinius asmenis į vieną, tačiau išlaikant realias darbo vietas skirtingose savivaldybėse, Lietuvos statistikos departamento duomenyse visos darbo vietos yra priskiriamos savivaldybei, kurioje yra įstaigos buveinė.</w:t>
      </w:r>
      <w:r w:rsidR="00EC4057">
        <w:rPr>
          <w:rFonts w:ascii="Times New Roman" w:hAnsi="Times New Roman"/>
          <w:sz w:val="24"/>
          <w:szCs w:val="24"/>
        </w:rPr>
        <w:t xml:space="preserve"> Komitetas nusprendė kreip</w:t>
      </w:r>
      <w:r w:rsidR="00D8784F" w:rsidRPr="00D8784F">
        <w:rPr>
          <w:rFonts w:ascii="Times New Roman" w:hAnsi="Times New Roman"/>
          <w:sz w:val="24"/>
          <w:szCs w:val="24"/>
        </w:rPr>
        <w:t xml:space="preserve">tis į Finansų ministeriją, prašant </w:t>
      </w:r>
      <w:r w:rsidR="006820FB">
        <w:rPr>
          <w:rFonts w:ascii="Times New Roman" w:hAnsi="Times New Roman"/>
          <w:sz w:val="24"/>
          <w:szCs w:val="24"/>
        </w:rPr>
        <w:t>pateikti detalesnę informaciją</w:t>
      </w:r>
      <w:r w:rsidR="00D8784F" w:rsidRPr="00D8784F">
        <w:rPr>
          <w:rFonts w:ascii="Times New Roman" w:hAnsi="Times New Roman"/>
          <w:sz w:val="24"/>
          <w:szCs w:val="24"/>
        </w:rPr>
        <w:t xml:space="preserve"> bei informuoti, ar GPM dalis yra skiriama savivaldybei, kurioje yra darbdavio buveinė, ar savivaldybei, kurioje darbuotojas yra deklaravęs savo gyvenamąją vietą. </w:t>
      </w:r>
    </w:p>
    <w:p w14:paraId="1EA273AD" w14:textId="78B90A24" w:rsidR="0027573F" w:rsidRPr="00144CAC" w:rsidRDefault="0027573F" w:rsidP="00A27A53">
      <w:pPr>
        <w:spacing w:after="0" w:line="240" w:lineRule="auto"/>
        <w:ind w:firstLine="709"/>
        <w:jc w:val="both"/>
        <w:rPr>
          <w:rFonts w:ascii="Times New Roman" w:hAnsi="Times New Roman"/>
          <w:color w:val="000000"/>
          <w:sz w:val="24"/>
          <w:szCs w:val="24"/>
        </w:rPr>
      </w:pPr>
    </w:p>
    <w:p w14:paraId="283F638A" w14:textId="4198E3BF" w:rsidR="00FB2FD8" w:rsidRPr="00060472" w:rsidRDefault="00FB2FD8" w:rsidP="00C565A6">
      <w:pPr>
        <w:keepNext/>
        <w:widowControl w:val="0"/>
        <w:tabs>
          <w:tab w:val="left" w:pos="0"/>
        </w:tabs>
        <w:spacing w:after="0" w:line="240" w:lineRule="auto"/>
        <w:jc w:val="center"/>
        <w:rPr>
          <w:rFonts w:ascii="Times New Roman" w:eastAsia="MS Mincho" w:hAnsi="Times New Roman"/>
          <w:b/>
          <w:bCs/>
          <w:sz w:val="24"/>
          <w:szCs w:val="24"/>
        </w:rPr>
      </w:pPr>
      <w:r w:rsidRPr="00060472">
        <w:rPr>
          <w:rFonts w:ascii="Times New Roman" w:eastAsia="MS Mincho" w:hAnsi="Times New Roman"/>
          <w:b/>
          <w:bCs/>
          <w:sz w:val="24"/>
          <w:szCs w:val="24"/>
        </w:rPr>
        <w:t>2.</w:t>
      </w:r>
      <w:r w:rsidR="002B3907" w:rsidRPr="00F75433">
        <w:rPr>
          <w:rFonts w:ascii="Times New Roman" w:eastAsia="MS Mincho" w:hAnsi="Times New Roman"/>
          <w:b/>
          <w:sz w:val="24"/>
          <w:szCs w:val="24"/>
        </w:rPr>
        <w:t>4</w:t>
      </w:r>
      <w:r w:rsidRPr="00060472">
        <w:rPr>
          <w:rFonts w:ascii="Times New Roman" w:eastAsia="MS Mincho" w:hAnsi="Times New Roman"/>
          <w:b/>
          <w:bCs/>
          <w:sz w:val="24"/>
          <w:szCs w:val="24"/>
        </w:rPr>
        <w:t>. Europos reikalų svarstymas</w:t>
      </w:r>
    </w:p>
    <w:p w14:paraId="45E4DC6B" w14:textId="77777777" w:rsidR="008B689A" w:rsidRDefault="008B689A" w:rsidP="008B689A">
      <w:pPr>
        <w:spacing w:after="0" w:line="240" w:lineRule="auto"/>
        <w:ind w:firstLine="709"/>
        <w:jc w:val="both"/>
        <w:rPr>
          <w:rFonts w:ascii="Times New Roman" w:eastAsiaTheme="minorHAnsi" w:hAnsi="Times New Roman" w:cstheme="minorBidi"/>
          <w:sz w:val="24"/>
          <w:szCs w:val="24"/>
        </w:rPr>
      </w:pPr>
    </w:p>
    <w:p w14:paraId="00E5CE51" w14:textId="6D27BDB2" w:rsidR="008B689A" w:rsidRPr="00A35484" w:rsidRDefault="005927B2" w:rsidP="008B689A">
      <w:pPr>
        <w:spacing w:after="0" w:line="240" w:lineRule="auto"/>
        <w:ind w:firstLine="709"/>
        <w:jc w:val="both"/>
        <w:rPr>
          <w:rFonts w:ascii="Times New Roman" w:eastAsia="Times New Roman" w:hAnsi="Times New Roman"/>
          <w:b/>
          <w:sz w:val="24"/>
          <w:szCs w:val="24"/>
          <w:lang w:eastAsia="lt-LT"/>
        </w:rPr>
      </w:pPr>
      <w:r>
        <w:rPr>
          <w:rFonts w:ascii="Times New Roman" w:eastAsiaTheme="minorHAnsi" w:hAnsi="Times New Roman" w:cstheme="minorBidi"/>
          <w:sz w:val="24"/>
          <w:szCs w:val="24"/>
        </w:rPr>
        <w:t>K</w:t>
      </w:r>
      <w:r w:rsidRPr="008B689A">
        <w:rPr>
          <w:rFonts w:ascii="Times New Roman" w:eastAsiaTheme="minorHAnsi" w:hAnsi="Times New Roman" w:cstheme="minorBidi"/>
          <w:sz w:val="24"/>
          <w:szCs w:val="24"/>
        </w:rPr>
        <w:t xml:space="preserve">omisijos komunikatas Europos Parlamentui, Tarybai, Europos Ekonomikos ir socialinių reikalų komitetui ir Regionų komitetui </w:t>
      </w:r>
      <w:r w:rsidR="008B689A" w:rsidRPr="008B689A">
        <w:rPr>
          <w:rFonts w:ascii="Times New Roman" w:eastAsiaTheme="minorHAnsi" w:hAnsi="Times New Roman" w:cstheme="minorBidi"/>
          <w:sz w:val="24"/>
          <w:szCs w:val="24"/>
        </w:rPr>
        <w:t xml:space="preserve">2020 m. teisinės valstybės principo taikymo </w:t>
      </w:r>
      <w:r w:rsidR="008B689A" w:rsidRPr="008B689A">
        <w:rPr>
          <w:rFonts w:ascii="Times New Roman" w:eastAsiaTheme="minorHAnsi" w:hAnsi="Times New Roman" w:cstheme="minorBidi"/>
          <w:b/>
          <w:sz w:val="24"/>
          <w:szCs w:val="24"/>
        </w:rPr>
        <w:t xml:space="preserve">ataskaita Teisinės valstybės padėtis Europos Sąjungoje </w:t>
      </w:r>
      <w:r w:rsidR="008B689A" w:rsidRPr="00115135">
        <w:rPr>
          <w:rFonts w:ascii="Times New Roman" w:eastAsiaTheme="minorHAnsi" w:hAnsi="Times New Roman" w:cstheme="minorBidi"/>
          <w:sz w:val="24"/>
          <w:szCs w:val="24"/>
        </w:rPr>
        <w:t xml:space="preserve">Nr.  </w:t>
      </w:r>
      <w:hyperlink r:id="rId108" w:history="1">
        <w:r w:rsidR="008B689A" w:rsidRPr="00115135">
          <w:rPr>
            <w:rFonts w:ascii="Times New Roman" w:eastAsiaTheme="minorHAnsi" w:hAnsi="Times New Roman" w:cstheme="minorBidi"/>
            <w:color w:val="0563C1" w:themeColor="hyperlink"/>
            <w:sz w:val="24"/>
            <w:szCs w:val="24"/>
            <w:u w:val="single"/>
          </w:rPr>
          <w:t>COM(2020)580</w:t>
        </w:r>
      </w:hyperlink>
      <w:r w:rsidR="008B689A" w:rsidRPr="00115135">
        <w:rPr>
          <w:rFonts w:ascii="Times New Roman" w:eastAsiaTheme="minorHAnsi" w:hAnsi="Times New Roman" w:cstheme="minorBidi"/>
          <w:sz w:val="24"/>
          <w:szCs w:val="24"/>
        </w:rPr>
        <w:t>.</w:t>
      </w:r>
    </w:p>
    <w:p w14:paraId="5BF90BF2" w14:textId="183BD523" w:rsidR="00A35484" w:rsidRDefault="008B689A" w:rsidP="00A35484">
      <w:pPr>
        <w:spacing w:after="0" w:line="240" w:lineRule="auto"/>
        <w:ind w:firstLine="709"/>
        <w:jc w:val="both"/>
        <w:rPr>
          <w:rFonts w:ascii="Times New Roman" w:eastAsia="Times New Roman" w:hAnsi="Times New Roman"/>
          <w:sz w:val="24"/>
          <w:szCs w:val="24"/>
          <w:lang w:eastAsia="lt-LT"/>
        </w:rPr>
      </w:pPr>
      <w:r w:rsidRPr="008B689A">
        <w:rPr>
          <w:rFonts w:ascii="Times New Roman" w:eastAsiaTheme="minorHAnsi" w:hAnsi="Times New Roman" w:cstheme="minorBidi"/>
          <w:sz w:val="24"/>
          <w:szCs w:val="24"/>
        </w:rPr>
        <w:t>Europos Komisija 2020 m. rugsėjo 30 d. paskelbė pirmąją ES teisinės valstybės principo taikymo ataskaitą. Ataskaitoje nagrinėjami keturi pagrindiniai teisinės valstybės principo ramsčiai: nacionalinės teisingumo sistemos, kovos su korupcija sistemos, žiniasklaidos pliuralizmas ir laisvė ir kiti su stabdžių ir atsvarų sistema susiję instituciniai klausimai, būtini veiksmingai demokratinio valdymo sistemai užtikrinti. Į ataskaitą įtraukta kiekvienos valstybės narės pateikta informacija ir apžvelgiami teigiami ir neigiami pokyčiai visoje ES. Lietuva ataskaitos apibendrinančioje dalyje paminėta tarp šalių, jau keletą metų turinčių kovos su korupcija strategiją, bei atkreiptas dėmesys į 2019 m. Konstitucijos reformą, leidžiančią piliečiams tiesiogiai kreiptis į Konstitucinį Teismą.</w:t>
      </w:r>
    </w:p>
    <w:p w14:paraId="6A7481F3" w14:textId="26A67C3E" w:rsidR="008B689A" w:rsidRPr="00A35484" w:rsidRDefault="008B689A" w:rsidP="00A35484">
      <w:pPr>
        <w:spacing w:after="0" w:line="240" w:lineRule="auto"/>
        <w:ind w:firstLine="709"/>
        <w:jc w:val="both"/>
        <w:rPr>
          <w:rFonts w:ascii="Times New Roman" w:eastAsia="Times New Roman" w:hAnsi="Times New Roman"/>
          <w:sz w:val="24"/>
          <w:szCs w:val="24"/>
          <w:lang w:eastAsia="lt-LT"/>
        </w:rPr>
      </w:pPr>
      <w:r w:rsidRPr="008B689A">
        <w:rPr>
          <w:rFonts w:ascii="Times New Roman" w:eastAsiaTheme="minorHAnsi" w:hAnsi="Times New Roman" w:cstheme="minorBidi"/>
          <w:sz w:val="24"/>
          <w:szCs w:val="24"/>
        </w:rPr>
        <w:t>Užsienio reikalų ministerija parengė Lietuvos Respublikos poziciją P-CRP2-200: Lietuva nuosekliai pasisako už teisinės valstybės principo užtikrinimą ir remia iniciatyvas, skirtas stiprinti teisinės valstybės principų įgyvendinimą. Kasmetinis teisinės valstybės dialogas ES Taryboje – vertingas preventyvus instrumentas, suteikiantis valstybėms narėms galimybę apsikeisti nuomonėmis ir diskutuoti aktualiais teisinės valstybės klausimais. Sveikiname pirmininkaujančios Vokietijos pasirinkimą naudoti naująją Europos Komisijos teisinės valstybės ataskaitą kaip pagrindą nešališkai diskusijai Taryboje ar net skirtinguose jos formatuose bei bendrai ieškoti sprendimų, ataskaitoje įvardintiems iššūkiams ir problemoms.</w:t>
      </w:r>
    </w:p>
    <w:p w14:paraId="7E79BA9B" w14:textId="77777777" w:rsidR="00FD06EE" w:rsidRDefault="008B689A" w:rsidP="00FD06EE">
      <w:pPr>
        <w:spacing w:after="0" w:line="240" w:lineRule="auto"/>
        <w:ind w:firstLine="709"/>
        <w:jc w:val="both"/>
        <w:rPr>
          <w:rFonts w:ascii="Times New Roman" w:eastAsia="Times New Roman" w:hAnsi="Times New Roman"/>
          <w:sz w:val="24"/>
          <w:szCs w:val="24"/>
          <w:lang w:eastAsia="lt-LT"/>
        </w:rPr>
      </w:pPr>
      <w:r w:rsidRPr="008B689A">
        <w:rPr>
          <w:rFonts w:ascii="Times New Roman" w:eastAsiaTheme="minorHAnsi" w:hAnsi="Times New Roman" w:cstheme="minorBidi"/>
          <w:sz w:val="24"/>
          <w:szCs w:val="24"/>
        </w:rPr>
        <w:t>Komitetas 2020 m. lapkričio 9 d. posėdyje svarstė šį dokumentą ir pritarė Lietuvos Respublikos pozicijai.</w:t>
      </w:r>
    </w:p>
    <w:p w14:paraId="53B73137" w14:textId="77777777" w:rsidR="00FD06EE" w:rsidRDefault="00FD06EE" w:rsidP="00FD06EE">
      <w:pPr>
        <w:spacing w:after="0" w:line="240" w:lineRule="auto"/>
        <w:ind w:firstLine="709"/>
        <w:jc w:val="both"/>
        <w:rPr>
          <w:rFonts w:ascii="Times New Roman" w:eastAsia="Times New Roman" w:hAnsi="Times New Roman"/>
          <w:sz w:val="24"/>
          <w:szCs w:val="24"/>
          <w:lang w:eastAsia="lt-LT"/>
        </w:rPr>
      </w:pPr>
    </w:p>
    <w:p w14:paraId="6F3677A5" w14:textId="77777777" w:rsidR="00FD06EE" w:rsidRDefault="00FD06EE" w:rsidP="00FD06EE">
      <w:pPr>
        <w:spacing w:after="0" w:line="240" w:lineRule="auto"/>
        <w:ind w:firstLine="709"/>
        <w:jc w:val="both"/>
        <w:rPr>
          <w:rFonts w:ascii="Times New Roman" w:eastAsia="Times New Roman" w:hAnsi="Times New Roman"/>
          <w:sz w:val="24"/>
          <w:szCs w:val="24"/>
          <w:lang w:eastAsia="lt-LT"/>
        </w:rPr>
      </w:pPr>
      <w:r w:rsidRPr="00FD06EE">
        <w:rPr>
          <w:rFonts w:ascii="Times New Roman" w:eastAsiaTheme="minorHAnsi" w:hAnsi="Times New Roman" w:cstheme="minorBidi"/>
          <w:sz w:val="24"/>
          <w:szCs w:val="24"/>
        </w:rPr>
        <w:t>Tarybos rekomendacijos dėl 2020 m. Lietuvos nacionalinės reformų darbotvarkės su Tarybos nuomone dėl 2020 m. Lietuvos stabilumo programos Nr</w:t>
      </w:r>
      <w:r w:rsidRPr="00FD06EE">
        <w:rPr>
          <w:rFonts w:ascii="Times New Roman" w:eastAsiaTheme="minorHAnsi" w:hAnsi="Times New Roman" w:cstheme="minorBidi"/>
          <w:b/>
          <w:sz w:val="24"/>
          <w:szCs w:val="24"/>
        </w:rPr>
        <w:t xml:space="preserve">. </w:t>
      </w:r>
      <w:hyperlink r:id="rId109" w:history="1">
        <w:r w:rsidRPr="00115135">
          <w:rPr>
            <w:rFonts w:ascii="Times New Roman" w:eastAsiaTheme="minorHAnsi" w:hAnsi="Times New Roman" w:cstheme="minorBidi"/>
            <w:color w:val="0563C1" w:themeColor="hyperlink"/>
            <w:sz w:val="24"/>
            <w:szCs w:val="24"/>
            <w:u w:val="single"/>
          </w:rPr>
          <w:t>COM/2020/515</w:t>
        </w:r>
      </w:hyperlink>
      <w:r w:rsidRPr="00FD06EE">
        <w:rPr>
          <w:rFonts w:ascii="Times New Roman" w:eastAsiaTheme="minorHAnsi" w:hAnsi="Times New Roman" w:cstheme="minorBidi"/>
          <w:sz w:val="24"/>
          <w:szCs w:val="24"/>
        </w:rPr>
        <w:t xml:space="preserve"> ir šių </w:t>
      </w:r>
      <w:r w:rsidRPr="00FD06EE">
        <w:rPr>
          <w:rFonts w:ascii="Times New Roman" w:eastAsiaTheme="minorHAnsi" w:hAnsi="Times New Roman" w:cstheme="minorBidi"/>
          <w:b/>
          <w:sz w:val="24"/>
          <w:szCs w:val="24"/>
        </w:rPr>
        <w:t xml:space="preserve">rekomendacijų Lietuvai įgyvendinimo priemonių planas. </w:t>
      </w:r>
    </w:p>
    <w:p w14:paraId="530C5102" w14:textId="7E99D968" w:rsidR="00FD06EE" w:rsidRPr="00FD06EE" w:rsidRDefault="00FD06EE" w:rsidP="00FD06EE">
      <w:pPr>
        <w:spacing w:after="0" w:line="240" w:lineRule="auto"/>
        <w:ind w:firstLine="709"/>
        <w:jc w:val="both"/>
        <w:rPr>
          <w:rFonts w:ascii="Times New Roman" w:eastAsia="Times New Roman" w:hAnsi="Times New Roman"/>
          <w:sz w:val="24"/>
          <w:szCs w:val="24"/>
          <w:lang w:eastAsia="lt-LT"/>
        </w:rPr>
      </w:pPr>
      <w:r w:rsidRPr="00FD06EE">
        <w:rPr>
          <w:rFonts w:ascii="Times New Roman" w:eastAsiaTheme="minorHAnsi" w:hAnsi="Times New Roman" w:cstheme="minorBidi"/>
          <w:sz w:val="24"/>
          <w:szCs w:val="24"/>
        </w:rPr>
        <w:t xml:space="preserve">Komitetas 2020 m. lapkričio 4 d. posėdyje susipažino su Ekonomikos ir inovacijų ministerijos pateikta informacija apie šiuos dokumentus. </w:t>
      </w:r>
    </w:p>
    <w:p w14:paraId="586519BD" w14:textId="75251B40" w:rsidR="008B689A" w:rsidRDefault="008B689A" w:rsidP="0062313D">
      <w:pPr>
        <w:spacing w:after="0" w:line="240" w:lineRule="auto"/>
        <w:ind w:firstLine="709"/>
        <w:jc w:val="both"/>
        <w:rPr>
          <w:rFonts w:ascii="Times New Roman" w:hAnsi="Times New Roman"/>
          <w:sz w:val="24"/>
          <w:szCs w:val="24"/>
        </w:rPr>
      </w:pPr>
    </w:p>
    <w:p w14:paraId="2B934D47" w14:textId="3EC06517" w:rsidR="008B689A" w:rsidRDefault="008B689A" w:rsidP="0062313D">
      <w:pPr>
        <w:spacing w:after="0" w:line="240" w:lineRule="auto"/>
        <w:ind w:firstLine="709"/>
        <w:jc w:val="both"/>
        <w:rPr>
          <w:rFonts w:ascii="Times New Roman" w:hAnsi="Times New Roman"/>
          <w:sz w:val="24"/>
          <w:szCs w:val="24"/>
        </w:rPr>
      </w:pPr>
    </w:p>
    <w:p w14:paraId="75F30C2D" w14:textId="64A02A16" w:rsidR="00382022" w:rsidRPr="00060472" w:rsidRDefault="00382022" w:rsidP="0062313D">
      <w:pPr>
        <w:spacing w:after="0" w:line="240" w:lineRule="auto"/>
        <w:ind w:firstLine="709"/>
        <w:jc w:val="both"/>
        <w:rPr>
          <w:rFonts w:ascii="Times New Roman" w:hAnsi="Times New Roman"/>
          <w:sz w:val="24"/>
          <w:szCs w:val="24"/>
        </w:rPr>
      </w:pPr>
    </w:p>
    <w:p w14:paraId="6F7B7ED5" w14:textId="77777777" w:rsidR="00FB2FD8" w:rsidRPr="00060472" w:rsidRDefault="00FB2FD8" w:rsidP="0062313D">
      <w:pPr>
        <w:spacing w:after="0" w:line="240" w:lineRule="auto"/>
        <w:ind w:firstLine="709"/>
        <w:jc w:val="both"/>
        <w:rPr>
          <w:rFonts w:ascii="Times New Roman" w:hAnsi="Times New Roman"/>
          <w:sz w:val="24"/>
          <w:szCs w:val="24"/>
        </w:rPr>
      </w:pPr>
    </w:p>
    <w:p w14:paraId="2C7A997E" w14:textId="5A05B4EE" w:rsidR="00FB2FD8" w:rsidRDefault="00FB2FD8" w:rsidP="0062313D">
      <w:pPr>
        <w:spacing w:after="0" w:line="240" w:lineRule="auto"/>
        <w:ind w:firstLine="709"/>
        <w:jc w:val="both"/>
        <w:rPr>
          <w:rFonts w:ascii="Times New Roman" w:hAnsi="Times New Roman"/>
          <w:sz w:val="24"/>
          <w:szCs w:val="24"/>
        </w:rPr>
      </w:pPr>
    </w:p>
    <w:p w14:paraId="45E8A7C2" w14:textId="77777777" w:rsidR="00122E3C" w:rsidRPr="00060472" w:rsidRDefault="00122E3C" w:rsidP="0062313D">
      <w:pPr>
        <w:spacing w:after="0" w:line="240" w:lineRule="auto"/>
        <w:ind w:firstLine="709"/>
        <w:jc w:val="both"/>
        <w:rPr>
          <w:rFonts w:ascii="Times New Roman" w:hAnsi="Times New Roman"/>
          <w:sz w:val="24"/>
          <w:szCs w:val="24"/>
        </w:rPr>
      </w:pPr>
    </w:p>
    <w:p w14:paraId="765F3EC7" w14:textId="77777777" w:rsidR="00BA6819" w:rsidRPr="00060472" w:rsidRDefault="00CE45CD" w:rsidP="00562B46">
      <w:pPr>
        <w:pStyle w:val="Sraopastraipa"/>
        <w:tabs>
          <w:tab w:val="left" w:pos="0"/>
          <w:tab w:val="left" w:pos="851"/>
        </w:tabs>
        <w:ind w:left="0"/>
        <w:jc w:val="both"/>
        <w:rPr>
          <w:bCs/>
          <w:iCs/>
          <w:color w:val="000000"/>
          <w:szCs w:val="24"/>
          <w:lang w:val="lt-LT"/>
        </w:rPr>
      </w:pPr>
      <w:r w:rsidRPr="00060472">
        <w:rPr>
          <w:bCs/>
          <w:iCs/>
          <w:color w:val="000000"/>
          <w:szCs w:val="24"/>
          <w:lang w:val="lt-LT"/>
        </w:rPr>
        <w:t>Komiteto pirminink</w:t>
      </w:r>
      <w:r w:rsidR="003402BA" w:rsidRPr="00060472">
        <w:rPr>
          <w:bCs/>
          <w:iCs/>
          <w:color w:val="000000"/>
          <w:szCs w:val="24"/>
          <w:lang w:val="lt-LT"/>
        </w:rPr>
        <w:t>ė</w:t>
      </w:r>
      <w:r w:rsidRPr="00060472">
        <w:rPr>
          <w:bCs/>
          <w:iCs/>
          <w:color w:val="000000"/>
          <w:szCs w:val="24"/>
          <w:lang w:val="lt-LT"/>
        </w:rPr>
        <w:tab/>
      </w:r>
      <w:r w:rsidRPr="00060472">
        <w:rPr>
          <w:bCs/>
          <w:iCs/>
          <w:color w:val="000000"/>
          <w:szCs w:val="24"/>
          <w:lang w:val="lt-LT"/>
        </w:rPr>
        <w:tab/>
      </w:r>
      <w:r w:rsidRPr="00060472">
        <w:rPr>
          <w:bCs/>
          <w:iCs/>
          <w:color w:val="000000"/>
          <w:szCs w:val="24"/>
          <w:lang w:val="lt-LT"/>
        </w:rPr>
        <w:tab/>
      </w:r>
      <w:r w:rsidRPr="00060472">
        <w:rPr>
          <w:bCs/>
          <w:iCs/>
          <w:color w:val="000000"/>
          <w:szCs w:val="24"/>
          <w:lang w:val="lt-LT"/>
        </w:rPr>
        <w:tab/>
      </w:r>
      <w:r w:rsidR="007B0922" w:rsidRPr="00060472">
        <w:rPr>
          <w:bCs/>
          <w:iCs/>
          <w:color w:val="000000"/>
          <w:szCs w:val="24"/>
          <w:lang w:val="lt-LT"/>
        </w:rPr>
        <w:tab/>
      </w:r>
      <w:r w:rsidR="003402BA" w:rsidRPr="00060472">
        <w:rPr>
          <w:bCs/>
          <w:iCs/>
          <w:color w:val="000000"/>
          <w:szCs w:val="24"/>
          <w:lang w:val="lt-LT"/>
        </w:rPr>
        <w:t>Guoda Burokienė</w:t>
      </w:r>
    </w:p>
    <w:sectPr w:rsidR="00BA6819" w:rsidRPr="00060472" w:rsidSect="00852CC7">
      <w:headerReference w:type="default" r:id="rId110"/>
      <w:footerReference w:type="even" r:id="rId111"/>
      <w:footerReference w:type="default" r:id="rId112"/>
      <w:pgSz w:w="11906" w:h="16838"/>
      <w:pgMar w:top="1701" w:right="567" w:bottom="851" w:left="1560" w:header="567" w:footer="567" w:gutter="0"/>
      <w:cols w:space="1296"/>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D8D6644" w16cid:durableId="2209D554"/>
  <w16cid:commentId w16cid:paraId="649941D3" w16cid:durableId="2209D555"/>
  <w16cid:commentId w16cid:paraId="667F370F" w16cid:durableId="2209D556"/>
  <w16cid:commentId w16cid:paraId="3EDB6DE4" w16cid:durableId="2209D6E4"/>
  <w16cid:commentId w16cid:paraId="39701A82" w16cid:durableId="2209D557"/>
  <w16cid:commentId w16cid:paraId="384F2E56" w16cid:durableId="2209D6F7"/>
  <w16cid:commentId w16cid:paraId="24DFC704" w16cid:durableId="2209D55A"/>
  <w16cid:commentId w16cid:paraId="60009CA6" w16cid:durableId="2209D55B"/>
  <w16cid:commentId w16cid:paraId="19D02060" w16cid:durableId="2209D55C"/>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D9A12C" w14:textId="77777777" w:rsidR="00DB4AF5" w:rsidRDefault="00DB4AF5" w:rsidP="00CF1F29">
      <w:pPr>
        <w:spacing w:after="0" w:line="240" w:lineRule="auto"/>
      </w:pPr>
      <w:r>
        <w:separator/>
      </w:r>
    </w:p>
  </w:endnote>
  <w:endnote w:type="continuationSeparator" w:id="0">
    <w:p w14:paraId="3E1D6B09" w14:textId="77777777" w:rsidR="00DB4AF5" w:rsidRDefault="00DB4AF5" w:rsidP="00CF1F29">
      <w:pPr>
        <w:spacing w:after="0" w:line="240" w:lineRule="auto"/>
      </w:pPr>
      <w:r>
        <w:continuationSeparator/>
      </w:r>
    </w:p>
  </w:endnote>
  <w:endnote w:type="continuationNotice" w:id="1">
    <w:p w14:paraId="5EBDD881" w14:textId="77777777" w:rsidR="00DB4AF5" w:rsidRDefault="00DB4AF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panose1 w:val="00000000000000000000"/>
    <w:charset w:val="00"/>
    <w:family w:val="roman"/>
    <w:notTrueType/>
    <w:pitch w:val="variable"/>
    <w:sig w:usb0="00000003" w:usb1="00000000" w:usb2="00000000" w:usb3="00000000" w:csb0="00000001" w:csb1="00000000"/>
  </w:font>
  <w:font w:name="HelveticaLT">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notTrueType/>
    <w:pitch w:val="fixed"/>
    <w:sig w:usb0="E00002FF" w:usb1="6AC7FDFB" w:usb2="08000012" w:usb3="00000000" w:csb0="0002009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D7AAF0" w14:textId="77777777" w:rsidR="00DB4AF5" w:rsidRDefault="00DB4AF5" w:rsidP="00B92278">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47C57069" w14:textId="77777777" w:rsidR="00DB4AF5" w:rsidRDefault="00DB4AF5">
    <w:pPr>
      <w:pStyle w:val="Porat"/>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A70EE2" w14:textId="77777777" w:rsidR="00DB4AF5" w:rsidRDefault="00DB4AF5">
    <w:pPr>
      <w:pStyle w:val="Pora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B7F770" w14:textId="77777777" w:rsidR="00DB4AF5" w:rsidRDefault="00DB4AF5" w:rsidP="00CF1F29">
      <w:pPr>
        <w:spacing w:after="0" w:line="240" w:lineRule="auto"/>
      </w:pPr>
      <w:r>
        <w:separator/>
      </w:r>
    </w:p>
  </w:footnote>
  <w:footnote w:type="continuationSeparator" w:id="0">
    <w:p w14:paraId="7D11B98D" w14:textId="77777777" w:rsidR="00DB4AF5" w:rsidRDefault="00DB4AF5" w:rsidP="00CF1F29">
      <w:pPr>
        <w:spacing w:after="0" w:line="240" w:lineRule="auto"/>
      </w:pPr>
      <w:r>
        <w:continuationSeparator/>
      </w:r>
    </w:p>
  </w:footnote>
  <w:footnote w:type="continuationNotice" w:id="1">
    <w:p w14:paraId="5828E6F6" w14:textId="77777777" w:rsidR="00DB4AF5" w:rsidRDefault="00DB4AF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AFCD8B" w14:textId="0E56DAC9" w:rsidR="00DB4AF5" w:rsidRPr="00874E26" w:rsidRDefault="00DB4AF5">
    <w:pPr>
      <w:pStyle w:val="Antrats"/>
      <w:jc w:val="center"/>
      <w:rPr>
        <w:rFonts w:ascii="Times New Roman" w:hAnsi="Times New Roman"/>
      </w:rPr>
    </w:pPr>
    <w:r w:rsidRPr="00874E26">
      <w:rPr>
        <w:rFonts w:ascii="Times New Roman" w:hAnsi="Times New Roman"/>
      </w:rPr>
      <w:fldChar w:fldCharType="begin"/>
    </w:r>
    <w:r w:rsidRPr="00874E26">
      <w:rPr>
        <w:rFonts w:ascii="Times New Roman" w:hAnsi="Times New Roman"/>
      </w:rPr>
      <w:instrText>PAGE   \* MERGEFORMAT</w:instrText>
    </w:r>
    <w:r w:rsidRPr="00874E26">
      <w:rPr>
        <w:rFonts w:ascii="Times New Roman" w:hAnsi="Times New Roman"/>
      </w:rPr>
      <w:fldChar w:fldCharType="separate"/>
    </w:r>
    <w:r w:rsidR="00F62248">
      <w:rPr>
        <w:rFonts w:ascii="Times New Roman" w:hAnsi="Times New Roman"/>
        <w:noProof/>
      </w:rPr>
      <w:t>12</w:t>
    </w:r>
    <w:r w:rsidRPr="00874E26">
      <w:rPr>
        <w:rFonts w:ascii="Times New Roman" w:hAnsi="Times New Roman"/>
      </w:rPr>
      <w:fldChar w:fldCharType="end"/>
    </w:r>
  </w:p>
  <w:p w14:paraId="516D50C5" w14:textId="77777777" w:rsidR="00DB4AF5" w:rsidRDefault="00DB4AF5">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D0968"/>
    <w:multiLevelType w:val="hybridMultilevel"/>
    <w:tmpl w:val="1F264CBA"/>
    <w:lvl w:ilvl="0" w:tplc="90B844DC">
      <w:start w:val="1"/>
      <w:numFmt w:val="bullet"/>
      <w:suff w:val="space"/>
      <w:lvlText w:val=""/>
      <w:lvlJc w:val="left"/>
      <w:pPr>
        <w:ind w:left="1429" w:hanging="360"/>
      </w:pPr>
      <w:rPr>
        <w:rFonts w:ascii="Wingdings" w:hAnsi="Wingdings" w:hint="default"/>
      </w:rPr>
    </w:lvl>
    <w:lvl w:ilvl="1" w:tplc="04270003" w:tentative="1">
      <w:start w:val="1"/>
      <w:numFmt w:val="bullet"/>
      <w:lvlText w:val="o"/>
      <w:lvlJc w:val="left"/>
      <w:pPr>
        <w:ind w:left="289" w:hanging="360"/>
      </w:pPr>
      <w:rPr>
        <w:rFonts w:ascii="Courier New" w:hAnsi="Courier New" w:cs="Courier New" w:hint="default"/>
      </w:rPr>
    </w:lvl>
    <w:lvl w:ilvl="2" w:tplc="04270005" w:tentative="1">
      <w:start w:val="1"/>
      <w:numFmt w:val="bullet"/>
      <w:lvlText w:val=""/>
      <w:lvlJc w:val="left"/>
      <w:pPr>
        <w:ind w:left="1009" w:hanging="360"/>
      </w:pPr>
      <w:rPr>
        <w:rFonts w:ascii="Wingdings" w:hAnsi="Wingdings" w:hint="default"/>
      </w:rPr>
    </w:lvl>
    <w:lvl w:ilvl="3" w:tplc="04270001" w:tentative="1">
      <w:start w:val="1"/>
      <w:numFmt w:val="bullet"/>
      <w:lvlText w:val=""/>
      <w:lvlJc w:val="left"/>
      <w:pPr>
        <w:ind w:left="1729" w:hanging="360"/>
      </w:pPr>
      <w:rPr>
        <w:rFonts w:ascii="Symbol" w:hAnsi="Symbol" w:hint="default"/>
      </w:rPr>
    </w:lvl>
    <w:lvl w:ilvl="4" w:tplc="04270003" w:tentative="1">
      <w:start w:val="1"/>
      <w:numFmt w:val="bullet"/>
      <w:lvlText w:val="o"/>
      <w:lvlJc w:val="left"/>
      <w:pPr>
        <w:ind w:left="2449" w:hanging="360"/>
      </w:pPr>
      <w:rPr>
        <w:rFonts w:ascii="Courier New" w:hAnsi="Courier New" w:cs="Courier New" w:hint="default"/>
      </w:rPr>
    </w:lvl>
    <w:lvl w:ilvl="5" w:tplc="04270005" w:tentative="1">
      <w:start w:val="1"/>
      <w:numFmt w:val="bullet"/>
      <w:lvlText w:val=""/>
      <w:lvlJc w:val="left"/>
      <w:pPr>
        <w:ind w:left="3169" w:hanging="360"/>
      </w:pPr>
      <w:rPr>
        <w:rFonts w:ascii="Wingdings" w:hAnsi="Wingdings" w:hint="default"/>
      </w:rPr>
    </w:lvl>
    <w:lvl w:ilvl="6" w:tplc="04270001" w:tentative="1">
      <w:start w:val="1"/>
      <w:numFmt w:val="bullet"/>
      <w:lvlText w:val=""/>
      <w:lvlJc w:val="left"/>
      <w:pPr>
        <w:ind w:left="3889" w:hanging="360"/>
      </w:pPr>
      <w:rPr>
        <w:rFonts w:ascii="Symbol" w:hAnsi="Symbol" w:hint="default"/>
      </w:rPr>
    </w:lvl>
    <w:lvl w:ilvl="7" w:tplc="04270003" w:tentative="1">
      <w:start w:val="1"/>
      <w:numFmt w:val="bullet"/>
      <w:lvlText w:val="o"/>
      <w:lvlJc w:val="left"/>
      <w:pPr>
        <w:ind w:left="4609" w:hanging="360"/>
      </w:pPr>
      <w:rPr>
        <w:rFonts w:ascii="Courier New" w:hAnsi="Courier New" w:cs="Courier New" w:hint="default"/>
      </w:rPr>
    </w:lvl>
    <w:lvl w:ilvl="8" w:tplc="04270005" w:tentative="1">
      <w:start w:val="1"/>
      <w:numFmt w:val="bullet"/>
      <w:lvlText w:val=""/>
      <w:lvlJc w:val="left"/>
      <w:pPr>
        <w:ind w:left="5329" w:hanging="360"/>
      </w:pPr>
      <w:rPr>
        <w:rFonts w:ascii="Wingdings" w:hAnsi="Wingdings" w:hint="default"/>
      </w:rPr>
    </w:lvl>
  </w:abstractNum>
  <w:abstractNum w:abstractNumId="1" w15:restartNumberingAfterBreak="0">
    <w:nsid w:val="23397733"/>
    <w:multiLevelType w:val="hybridMultilevel"/>
    <w:tmpl w:val="892E4AE0"/>
    <w:lvl w:ilvl="0" w:tplc="AC3ABDAE">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2" w15:restartNumberingAfterBreak="0">
    <w:nsid w:val="2F9A5531"/>
    <w:multiLevelType w:val="hybridMultilevel"/>
    <w:tmpl w:val="F7A07CE6"/>
    <w:lvl w:ilvl="0" w:tplc="0427000B">
      <w:start w:val="1"/>
      <w:numFmt w:val="bullet"/>
      <w:lvlText w:val=""/>
      <w:lvlJc w:val="left"/>
      <w:pPr>
        <w:ind w:left="-431" w:hanging="360"/>
      </w:pPr>
      <w:rPr>
        <w:rFonts w:ascii="Wingdings" w:hAnsi="Wingdings" w:hint="default"/>
      </w:rPr>
    </w:lvl>
    <w:lvl w:ilvl="1" w:tplc="04270003" w:tentative="1">
      <w:start w:val="1"/>
      <w:numFmt w:val="bullet"/>
      <w:lvlText w:val="o"/>
      <w:lvlJc w:val="left"/>
      <w:pPr>
        <w:ind w:left="289" w:hanging="360"/>
      </w:pPr>
      <w:rPr>
        <w:rFonts w:ascii="Courier New" w:hAnsi="Courier New" w:cs="Courier New" w:hint="default"/>
      </w:rPr>
    </w:lvl>
    <w:lvl w:ilvl="2" w:tplc="04270005" w:tentative="1">
      <w:start w:val="1"/>
      <w:numFmt w:val="bullet"/>
      <w:lvlText w:val=""/>
      <w:lvlJc w:val="left"/>
      <w:pPr>
        <w:ind w:left="1009" w:hanging="360"/>
      </w:pPr>
      <w:rPr>
        <w:rFonts w:ascii="Wingdings" w:hAnsi="Wingdings" w:hint="default"/>
      </w:rPr>
    </w:lvl>
    <w:lvl w:ilvl="3" w:tplc="04270001" w:tentative="1">
      <w:start w:val="1"/>
      <w:numFmt w:val="bullet"/>
      <w:lvlText w:val=""/>
      <w:lvlJc w:val="left"/>
      <w:pPr>
        <w:ind w:left="1729" w:hanging="360"/>
      </w:pPr>
      <w:rPr>
        <w:rFonts w:ascii="Symbol" w:hAnsi="Symbol" w:hint="default"/>
      </w:rPr>
    </w:lvl>
    <w:lvl w:ilvl="4" w:tplc="04270003" w:tentative="1">
      <w:start w:val="1"/>
      <w:numFmt w:val="bullet"/>
      <w:lvlText w:val="o"/>
      <w:lvlJc w:val="left"/>
      <w:pPr>
        <w:ind w:left="2449" w:hanging="360"/>
      </w:pPr>
      <w:rPr>
        <w:rFonts w:ascii="Courier New" w:hAnsi="Courier New" w:cs="Courier New" w:hint="default"/>
      </w:rPr>
    </w:lvl>
    <w:lvl w:ilvl="5" w:tplc="04270005" w:tentative="1">
      <w:start w:val="1"/>
      <w:numFmt w:val="bullet"/>
      <w:lvlText w:val=""/>
      <w:lvlJc w:val="left"/>
      <w:pPr>
        <w:ind w:left="3169" w:hanging="360"/>
      </w:pPr>
      <w:rPr>
        <w:rFonts w:ascii="Wingdings" w:hAnsi="Wingdings" w:hint="default"/>
      </w:rPr>
    </w:lvl>
    <w:lvl w:ilvl="6" w:tplc="04270001" w:tentative="1">
      <w:start w:val="1"/>
      <w:numFmt w:val="bullet"/>
      <w:lvlText w:val=""/>
      <w:lvlJc w:val="left"/>
      <w:pPr>
        <w:ind w:left="3889" w:hanging="360"/>
      </w:pPr>
      <w:rPr>
        <w:rFonts w:ascii="Symbol" w:hAnsi="Symbol" w:hint="default"/>
      </w:rPr>
    </w:lvl>
    <w:lvl w:ilvl="7" w:tplc="04270003" w:tentative="1">
      <w:start w:val="1"/>
      <w:numFmt w:val="bullet"/>
      <w:lvlText w:val="o"/>
      <w:lvlJc w:val="left"/>
      <w:pPr>
        <w:ind w:left="4609" w:hanging="360"/>
      </w:pPr>
      <w:rPr>
        <w:rFonts w:ascii="Courier New" w:hAnsi="Courier New" w:cs="Courier New" w:hint="default"/>
      </w:rPr>
    </w:lvl>
    <w:lvl w:ilvl="8" w:tplc="04270005" w:tentative="1">
      <w:start w:val="1"/>
      <w:numFmt w:val="bullet"/>
      <w:lvlText w:val=""/>
      <w:lvlJc w:val="left"/>
      <w:pPr>
        <w:ind w:left="5329" w:hanging="360"/>
      </w:pPr>
      <w:rPr>
        <w:rFonts w:ascii="Wingdings" w:hAnsi="Wingdings" w:hint="default"/>
      </w:rPr>
    </w:lvl>
  </w:abstractNum>
  <w:abstractNum w:abstractNumId="3" w15:restartNumberingAfterBreak="0">
    <w:nsid w:val="30306CEA"/>
    <w:multiLevelType w:val="hybridMultilevel"/>
    <w:tmpl w:val="4C4EA186"/>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4" w15:restartNumberingAfterBreak="0">
    <w:nsid w:val="4B0A10DC"/>
    <w:multiLevelType w:val="hybridMultilevel"/>
    <w:tmpl w:val="A5263E9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4B776490"/>
    <w:multiLevelType w:val="hybridMultilevel"/>
    <w:tmpl w:val="8F40EF2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4"/>
  </w:num>
  <w:num w:numId="2">
    <w:abstractNumId w:val="3"/>
  </w:num>
  <w:num w:numId="3">
    <w:abstractNumId w:val="1"/>
  </w:num>
  <w:num w:numId="4">
    <w:abstractNumId w:val="5"/>
  </w:num>
  <w:num w:numId="5">
    <w:abstractNumId w:val="2"/>
  </w:num>
  <w:num w:numId="6">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9"/>
  <w:hideSpellingErrors/>
  <w:hideGrammaticalErrors/>
  <w:activeWritingStyle w:appName="MSWord" w:lang="en-US" w:vendorID="64" w:dllVersion="6" w:nlCheck="1" w:checkStyle="0"/>
  <w:activeWritingStyle w:appName="MSWord" w:lang="en-US" w:vendorID="64" w:dllVersion="131078" w:nlCheck="1" w:checkStyle="1"/>
  <w:defaultTabStop w:val="1298"/>
  <w:hyphenationZone w:val="396"/>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28A9"/>
    <w:rsid w:val="00000425"/>
    <w:rsid w:val="00000D35"/>
    <w:rsid w:val="00000E68"/>
    <w:rsid w:val="00000FDA"/>
    <w:rsid w:val="000010B7"/>
    <w:rsid w:val="00001FF8"/>
    <w:rsid w:val="000026CA"/>
    <w:rsid w:val="00002E46"/>
    <w:rsid w:val="00003914"/>
    <w:rsid w:val="00003DED"/>
    <w:rsid w:val="00003EFB"/>
    <w:rsid w:val="000041DB"/>
    <w:rsid w:val="0000467E"/>
    <w:rsid w:val="00004A8E"/>
    <w:rsid w:val="000050C0"/>
    <w:rsid w:val="000052F6"/>
    <w:rsid w:val="00005E2E"/>
    <w:rsid w:val="00007EF2"/>
    <w:rsid w:val="0001116C"/>
    <w:rsid w:val="00012394"/>
    <w:rsid w:val="000123B1"/>
    <w:rsid w:val="00012E40"/>
    <w:rsid w:val="00014376"/>
    <w:rsid w:val="00014736"/>
    <w:rsid w:val="00014A9C"/>
    <w:rsid w:val="00014F47"/>
    <w:rsid w:val="00015F58"/>
    <w:rsid w:val="0001644E"/>
    <w:rsid w:val="00016704"/>
    <w:rsid w:val="00016750"/>
    <w:rsid w:val="000172C9"/>
    <w:rsid w:val="000179FE"/>
    <w:rsid w:val="00017F34"/>
    <w:rsid w:val="000209CB"/>
    <w:rsid w:val="000211C1"/>
    <w:rsid w:val="0002156C"/>
    <w:rsid w:val="000215BB"/>
    <w:rsid w:val="000215C5"/>
    <w:rsid w:val="00021AFB"/>
    <w:rsid w:val="00022424"/>
    <w:rsid w:val="0002251D"/>
    <w:rsid w:val="00022C10"/>
    <w:rsid w:val="00022DAC"/>
    <w:rsid w:val="00023376"/>
    <w:rsid w:val="00023524"/>
    <w:rsid w:val="000240C4"/>
    <w:rsid w:val="0002483D"/>
    <w:rsid w:val="00024962"/>
    <w:rsid w:val="00025CFD"/>
    <w:rsid w:val="0002656C"/>
    <w:rsid w:val="000274B5"/>
    <w:rsid w:val="00027BC0"/>
    <w:rsid w:val="000305A5"/>
    <w:rsid w:val="000307FA"/>
    <w:rsid w:val="00031211"/>
    <w:rsid w:val="000316F8"/>
    <w:rsid w:val="000320CD"/>
    <w:rsid w:val="00032638"/>
    <w:rsid w:val="0003288C"/>
    <w:rsid w:val="0003361B"/>
    <w:rsid w:val="00033942"/>
    <w:rsid w:val="0003400D"/>
    <w:rsid w:val="00034193"/>
    <w:rsid w:val="00035AFC"/>
    <w:rsid w:val="000403DD"/>
    <w:rsid w:val="00040B3F"/>
    <w:rsid w:val="00041A18"/>
    <w:rsid w:val="00041E4C"/>
    <w:rsid w:val="00042684"/>
    <w:rsid w:val="000428A9"/>
    <w:rsid w:val="00044EBC"/>
    <w:rsid w:val="00045463"/>
    <w:rsid w:val="0004645E"/>
    <w:rsid w:val="00046738"/>
    <w:rsid w:val="00046804"/>
    <w:rsid w:val="00047F16"/>
    <w:rsid w:val="00047FF2"/>
    <w:rsid w:val="00050F56"/>
    <w:rsid w:val="00051DFD"/>
    <w:rsid w:val="00051E27"/>
    <w:rsid w:val="00051ECC"/>
    <w:rsid w:val="00051ECE"/>
    <w:rsid w:val="00051F5E"/>
    <w:rsid w:val="00052546"/>
    <w:rsid w:val="00052BE2"/>
    <w:rsid w:val="00052D27"/>
    <w:rsid w:val="000535FC"/>
    <w:rsid w:val="0005387E"/>
    <w:rsid w:val="00053B64"/>
    <w:rsid w:val="0005489F"/>
    <w:rsid w:val="00055F1F"/>
    <w:rsid w:val="000562C2"/>
    <w:rsid w:val="000575EF"/>
    <w:rsid w:val="000577D7"/>
    <w:rsid w:val="00057B87"/>
    <w:rsid w:val="00057ECA"/>
    <w:rsid w:val="00060472"/>
    <w:rsid w:val="00060489"/>
    <w:rsid w:val="000609C0"/>
    <w:rsid w:val="00060F49"/>
    <w:rsid w:val="0006100B"/>
    <w:rsid w:val="000615F6"/>
    <w:rsid w:val="000617A6"/>
    <w:rsid w:val="000617FB"/>
    <w:rsid w:val="00061EEC"/>
    <w:rsid w:val="00061FEF"/>
    <w:rsid w:val="00062167"/>
    <w:rsid w:val="000626AC"/>
    <w:rsid w:val="0006386D"/>
    <w:rsid w:val="00063DA1"/>
    <w:rsid w:val="00063E11"/>
    <w:rsid w:val="000640C4"/>
    <w:rsid w:val="0006441A"/>
    <w:rsid w:val="00066012"/>
    <w:rsid w:val="00066115"/>
    <w:rsid w:val="000664D1"/>
    <w:rsid w:val="00066541"/>
    <w:rsid w:val="00066A80"/>
    <w:rsid w:val="00066DA4"/>
    <w:rsid w:val="00067481"/>
    <w:rsid w:val="00067509"/>
    <w:rsid w:val="0007021E"/>
    <w:rsid w:val="0007089B"/>
    <w:rsid w:val="000709A3"/>
    <w:rsid w:val="0007245E"/>
    <w:rsid w:val="00072690"/>
    <w:rsid w:val="00073155"/>
    <w:rsid w:val="000738D7"/>
    <w:rsid w:val="00073DBA"/>
    <w:rsid w:val="000742D8"/>
    <w:rsid w:val="0007499B"/>
    <w:rsid w:val="00075A4C"/>
    <w:rsid w:val="00075B56"/>
    <w:rsid w:val="000771AF"/>
    <w:rsid w:val="00077824"/>
    <w:rsid w:val="00080D7C"/>
    <w:rsid w:val="0008100C"/>
    <w:rsid w:val="00081E15"/>
    <w:rsid w:val="00082460"/>
    <w:rsid w:val="00082875"/>
    <w:rsid w:val="00082879"/>
    <w:rsid w:val="00082DC5"/>
    <w:rsid w:val="00083A42"/>
    <w:rsid w:val="00083B36"/>
    <w:rsid w:val="00084146"/>
    <w:rsid w:val="000846F0"/>
    <w:rsid w:val="00085180"/>
    <w:rsid w:val="000858DF"/>
    <w:rsid w:val="00086DD0"/>
    <w:rsid w:val="00087CC9"/>
    <w:rsid w:val="0009034E"/>
    <w:rsid w:val="000903A2"/>
    <w:rsid w:val="00091425"/>
    <w:rsid w:val="000915A9"/>
    <w:rsid w:val="00091701"/>
    <w:rsid w:val="0009177A"/>
    <w:rsid w:val="00091A11"/>
    <w:rsid w:val="00092791"/>
    <w:rsid w:val="0009329C"/>
    <w:rsid w:val="00093355"/>
    <w:rsid w:val="000941A9"/>
    <w:rsid w:val="0009426C"/>
    <w:rsid w:val="00094D05"/>
    <w:rsid w:val="00095B36"/>
    <w:rsid w:val="00096926"/>
    <w:rsid w:val="000A0035"/>
    <w:rsid w:val="000A0FF6"/>
    <w:rsid w:val="000A2629"/>
    <w:rsid w:val="000A2EB5"/>
    <w:rsid w:val="000A2EBD"/>
    <w:rsid w:val="000A318D"/>
    <w:rsid w:val="000A3BA0"/>
    <w:rsid w:val="000A3CAF"/>
    <w:rsid w:val="000A3CB5"/>
    <w:rsid w:val="000A3EF5"/>
    <w:rsid w:val="000A4097"/>
    <w:rsid w:val="000A450E"/>
    <w:rsid w:val="000A4CB7"/>
    <w:rsid w:val="000A55A3"/>
    <w:rsid w:val="000A5F0B"/>
    <w:rsid w:val="000A6A67"/>
    <w:rsid w:val="000A73B5"/>
    <w:rsid w:val="000A76F1"/>
    <w:rsid w:val="000A783A"/>
    <w:rsid w:val="000A7BFE"/>
    <w:rsid w:val="000B29DB"/>
    <w:rsid w:val="000B31D8"/>
    <w:rsid w:val="000B3D95"/>
    <w:rsid w:val="000B5811"/>
    <w:rsid w:val="000B653A"/>
    <w:rsid w:val="000C033F"/>
    <w:rsid w:val="000C0845"/>
    <w:rsid w:val="000C2CA8"/>
    <w:rsid w:val="000C3828"/>
    <w:rsid w:val="000C4FF4"/>
    <w:rsid w:val="000C5612"/>
    <w:rsid w:val="000C567D"/>
    <w:rsid w:val="000C60B8"/>
    <w:rsid w:val="000C6C0C"/>
    <w:rsid w:val="000C76AF"/>
    <w:rsid w:val="000C7C26"/>
    <w:rsid w:val="000C7EAC"/>
    <w:rsid w:val="000D008F"/>
    <w:rsid w:val="000D03AF"/>
    <w:rsid w:val="000D0EA9"/>
    <w:rsid w:val="000D29D4"/>
    <w:rsid w:val="000D646D"/>
    <w:rsid w:val="000D6A5D"/>
    <w:rsid w:val="000D6CED"/>
    <w:rsid w:val="000E00AE"/>
    <w:rsid w:val="000E017F"/>
    <w:rsid w:val="000E1B6E"/>
    <w:rsid w:val="000E29C3"/>
    <w:rsid w:val="000E2E0C"/>
    <w:rsid w:val="000E3249"/>
    <w:rsid w:val="000E3C65"/>
    <w:rsid w:val="000E42D0"/>
    <w:rsid w:val="000E4F97"/>
    <w:rsid w:val="000E5AB0"/>
    <w:rsid w:val="000E60A7"/>
    <w:rsid w:val="000E6C9A"/>
    <w:rsid w:val="000E7EDF"/>
    <w:rsid w:val="000F00F2"/>
    <w:rsid w:val="000F102F"/>
    <w:rsid w:val="000F121A"/>
    <w:rsid w:val="000F1AE3"/>
    <w:rsid w:val="000F21EB"/>
    <w:rsid w:val="000F4B3F"/>
    <w:rsid w:val="000F6CE1"/>
    <w:rsid w:val="0010002B"/>
    <w:rsid w:val="00100933"/>
    <w:rsid w:val="0010106B"/>
    <w:rsid w:val="00104BC7"/>
    <w:rsid w:val="00105465"/>
    <w:rsid w:val="00105DAD"/>
    <w:rsid w:val="001060B5"/>
    <w:rsid w:val="00106254"/>
    <w:rsid w:val="0010720D"/>
    <w:rsid w:val="001073E0"/>
    <w:rsid w:val="00107A70"/>
    <w:rsid w:val="00107BAD"/>
    <w:rsid w:val="00107D7F"/>
    <w:rsid w:val="00107E44"/>
    <w:rsid w:val="00110AAD"/>
    <w:rsid w:val="0011263B"/>
    <w:rsid w:val="0011279D"/>
    <w:rsid w:val="001130A4"/>
    <w:rsid w:val="00114C48"/>
    <w:rsid w:val="00115135"/>
    <w:rsid w:val="00115EF7"/>
    <w:rsid w:val="00116995"/>
    <w:rsid w:val="0011720B"/>
    <w:rsid w:val="00117A80"/>
    <w:rsid w:val="00120160"/>
    <w:rsid w:val="001207DD"/>
    <w:rsid w:val="00120C2A"/>
    <w:rsid w:val="001217F6"/>
    <w:rsid w:val="00121FEE"/>
    <w:rsid w:val="0012298D"/>
    <w:rsid w:val="00122BD5"/>
    <w:rsid w:val="00122C51"/>
    <w:rsid w:val="00122E35"/>
    <w:rsid w:val="00122E3C"/>
    <w:rsid w:val="0012374B"/>
    <w:rsid w:val="00125823"/>
    <w:rsid w:val="001267FC"/>
    <w:rsid w:val="00126E73"/>
    <w:rsid w:val="0012751C"/>
    <w:rsid w:val="00127A46"/>
    <w:rsid w:val="001311E5"/>
    <w:rsid w:val="001312E3"/>
    <w:rsid w:val="001314D0"/>
    <w:rsid w:val="00136041"/>
    <w:rsid w:val="0013639C"/>
    <w:rsid w:val="00136EB8"/>
    <w:rsid w:val="001375D7"/>
    <w:rsid w:val="001379D1"/>
    <w:rsid w:val="001405DF"/>
    <w:rsid w:val="001409C7"/>
    <w:rsid w:val="00141D33"/>
    <w:rsid w:val="001441DE"/>
    <w:rsid w:val="001448A4"/>
    <w:rsid w:val="001448DA"/>
    <w:rsid w:val="00144A2C"/>
    <w:rsid w:val="00144A88"/>
    <w:rsid w:val="00144CAC"/>
    <w:rsid w:val="00145F2A"/>
    <w:rsid w:val="0014609F"/>
    <w:rsid w:val="00146351"/>
    <w:rsid w:val="0014668B"/>
    <w:rsid w:val="001472DA"/>
    <w:rsid w:val="0014781D"/>
    <w:rsid w:val="00147F05"/>
    <w:rsid w:val="00150001"/>
    <w:rsid w:val="00151316"/>
    <w:rsid w:val="001518DB"/>
    <w:rsid w:val="00151DB6"/>
    <w:rsid w:val="001527EF"/>
    <w:rsid w:val="001528A3"/>
    <w:rsid w:val="001538A3"/>
    <w:rsid w:val="0015495D"/>
    <w:rsid w:val="00154D4E"/>
    <w:rsid w:val="001555F3"/>
    <w:rsid w:val="00155984"/>
    <w:rsid w:val="00155D8E"/>
    <w:rsid w:val="00155F7C"/>
    <w:rsid w:val="001566A5"/>
    <w:rsid w:val="00157DB1"/>
    <w:rsid w:val="00157F87"/>
    <w:rsid w:val="00160085"/>
    <w:rsid w:val="0016024D"/>
    <w:rsid w:val="001604D5"/>
    <w:rsid w:val="00160E5B"/>
    <w:rsid w:val="00161790"/>
    <w:rsid w:val="001624FF"/>
    <w:rsid w:val="00162E99"/>
    <w:rsid w:val="00162EA7"/>
    <w:rsid w:val="00165E31"/>
    <w:rsid w:val="001660D1"/>
    <w:rsid w:val="00166387"/>
    <w:rsid w:val="00166E2C"/>
    <w:rsid w:val="00170A9F"/>
    <w:rsid w:val="001718FC"/>
    <w:rsid w:val="00171C26"/>
    <w:rsid w:val="001724EF"/>
    <w:rsid w:val="001729C4"/>
    <w:rsid w:val="00172FBB"/>
    <w:rsid w:val="00174671"/>
    <w:rsid w:val="001746E2"/>
    <w:rsid w:val="0017547A"/>
    <w:rsid w:val="00175BF3"/>
    <w:rsid w:val="00176441"/>
    <w:rsid w:val="001772E3"/>
    <w:rsid w:val="00180240"/>
    <w:rsid w:val="001815A5"/>
    <w:rsid w:val="0018250D"/>
    <w:rsid w:val="0018257D"/>
    <w:rsid w:val="0018346F"/>
    <w:rsid w:val="00183CAB"/>
    <w:rsid w:val="0018662C"/>
    <w:rsid w:val="00186A91"/>
    <w:rsid w:val="00186B9C"/>
    <w:rsid w:val="00187CF4"/>
    <w:rsid w:val="0019189C"/>
    <w:rsid w:val="001923CC"/>
    <w:rsid w:val="00193271"/>
    <w:rsid w:val="00193EC3"/>
    <w:rsid w:val="00195153"/>
    <w:rsid w:val="001973BA"/>
    <w:rsid w:val="00197A6D"/>
    <w:rsid w:val="00197E63"/>
    <w:rsid w:val="001A0310"/>
    <w:rsid w:val="001A0FCE"/>
    <w:rsid w:val="001A1430"/>
    <w:rsid w:val="001A345D"/>
    <w:rsid w:val="001A6171"/>
    <w:rsid w:val="001A7966"/>
    <w:rsid w:val="001A7F2F"/>
    <w:rsid w:val="001A7FB6"/>
    <w:rsid w:val="001B05E2"/>
    <w:rsid w:val="001B1144"/>
    <w:rsid w:val="001B12B1"/>
    <w:rsid w:val="001B1539"/>
    <w:rsid w:val="001B2016"/>
    <w:rsid w:val="001B2C98"/>
    <w:rsid w:val="001B2CB5"/>
    <w:rsid w:val="001B3533"/>
    <w:rsid w:val="001B3627"/>
    <w:rsid w:val="001B4037"/>
    <w:rsid w:val="001B4B0A"/>
    <w:rsid w:val="001B4C3A"/>
    <w:rsid w:val="001B6F30"/>
    <w:rsid w:val="001B7AEF"/>
    <w:rsid w:val="001B7EB1"/>
    <w:rsid w:val="001C0A44"/>
    <w:rsid w:val="001C0B13"/>
    <w:rsid w:val="001C0B80"/>
    <w:rsid w:val="001C17D1"/>
    <w:rsid w:val="001C1CA1"/>
    <w:rsid w:val="001C3A8D"/>
    <w:rsid w:val="001C42B4"/>
    <w:rsid w:val="001C4758"/>
    <w:rsid w:val="001C5028"/>
    <w:rsid w:val="001C60AF"/>
    <w:rsid w:val="001C70CF"/>
    <w:rsid w:val="001C7B60"/>
    <w:rsid w:val="001D01A3"/>
    <w:rsid w:val="001D07B0"/>
    <w:rsid w:val="001D1876"/>
    <w:rsid w:val="001D2485"/>
    <w:rsid w:val="001D33F0"/>
    <w:rsid w:val="001D42D8"/>
    <w:rsid w:val="001D4ADF"/>
    <w:rsid w:val="001D7F6D"/>
    <w:rsid w:val="001D7FF6"/>
    <w:rsid w:val="001E0C64"/>
    <w:rsid w:val="001E1985"/>
    <w:rsid w:val="001E1B81"/>
    <w:rsid w:val="001E1D7C"/>
    <w:rsid w:val="001E207B"/>
    <w:rsid w:val="001E29B7"/>
    <w:rsid w:val="001E2C8F"/>
    <w:rsid w:val="001E36B8"/>
    <w:rsid w:val="001E3A77"/>
    <w:rsid w:val="001E4772"/>
    <w:rsid w:val="001E4B0A"/>
    <w:rsid w:val="001F11FC"/>
    <w:rsid w:val="001F3043"/>
    <w:rsid w:val="001F304A"/>
    <w:rsid w:val="001F3621"/>
    <w:rsid w:val="001F37B4"/>
    <w:rsid w:val="001F3924"/>
    <w:rsid w:val="001F3983"/>
    <w:rsid w:val="001F3B31"/>
    <w:rsid w:val="001F4904"/>
    <w:rsid w:val="001F5711"/>
    <w:rsid w:val="001F616B"/>
    <w:rsid w:val="001F6D6F"/>
    <w:rsid w:val="00200466"/>
    <w:rsid w:val="00200CD2"/>
    <w:rsid w:val="00202117"/>
    <w:rsid w:val="0020317B"/>
    <w:rsid w:val="002035CF"/>
    <w:rsid w:val="002042AE"/>
    <w:rsid w:val="00204A46"/>
    <w:rsid w:val="002059E5"/>
    <w:rsid w:val="00205BDF"/>
    <w:rsid w:val="00205D2B"/>
    <w:rsid w:val="0021031E"/>
    <w:rsid w:val="00210A11"/>
    <w:rsid w:val="00210E55"/>
    <w:rsid w:val="00211A45"/>
    <w:rsid w:val="002129F7"/>
    <w:rsid w:val="00212BAD"/>
    <w:rsid w:val="00212C5F"/>
    <w:rsid w:val="00214FA1"/>
    <w:rsid w:val="0021591E"/>
    <w:rsid w:val="00215E23"/>
    <w:rsid w:val="00216196"/>
    <w:rsid w:val="00216F7C"/>
    <w:rsid w:val="00217098"/>
    <w:rsid w:val="00217295"/>
    <w:rsid w:val="00217BAF"/>
    <w:rsid w:val="00222071"/>
    <w:rsid w:val="00222F7A"/>
    <w:rsid w:val="00223685"/>
    <w:rsid w:val="00223808"/>
    <w:rsid w:val="00224A9A"/>
    <w:rsid w:val="002255A7"/>
    <w:rsid w:val="00225F9A"/>
    <w:rsid w:val="00227054"/>
    <w:rsid w:val="0023100A"/>
    <w:rsid w:val="0023253E"/>
    <w:rsid w:val="002333AC"/>
    <w:rsid w:val="002337A6"/>
    <w:rsid w:val="00233BFE"/>
    <w:rsid w:val="00236542"/>
    <w:rsid w:val="00236FB4"/>
    <w:rsid w:val="00237D18"/>
    <w:rsid w:val="00240957"/>
    <w:rsid w:val="00241B2A"/>
    <w:rsid w:val="00242557"/>
    <w:rsid w:val="00243458"/>
    <w:rsid w:val="00243E74"/>
    <w:rsid w:val="0024402D"/>
    <w:rsid w:val="002445EB"/>
    <w:rsid w:val="00245379"/>
    <w:rsid w:val="0024542E"/>
    <w:rsid w:val="002466AA"/>
    <w:rsid w:val="00246923"/>
    <w:rsid w:val="00250D02"/>
    <w:rsid w:val="002518DF"/>
    <w:rsid w:val="002520AE"/>
    <w:rsid w:val="00252B58"/>
    <w:rsid w:val="002543C0"/>
    <w:rsid w:val="00254CF0"/>
    <w:rsid w:val="002566FC"/>
    <w:rsid w:val="00256856"/>
    <w:rsid w:val="00257A9A"/>
    <w:rsid w:val="00257F9B"/>
    <w:rsid w:val="00260D65"/>
    <w:rsid w:val="00261758"/>
    <w:rsid w:val="00261D2D"/>
    <w:rsid w:val="00262040"/>
    <w:rsid w:val="00262876"/>
    <w:rsid w:val="0026310D"/>
    <w:rsid w:val="002650A0"/>
    <w:rsid w:val="002676B8"/>
    <w:rsid w:val="002701AB"/>
    <w:rsid w:val="00270BE8"/>
    <w:rsid w:val="00271569"/>
    <w:rsid w:val="002716CA"/>
    <w:rsid w:val="00271720"/>
    <w:rsid w:val="00273C71"/>
    <w:rsid w:val="0027448B"/>
    <w:rsid w:val="00274C4C"/>
    <w:rsid w:val="0027573F"/>
    <w:rsid w:val="00275A18"/>
    <w:rsid w:val="00276E12"/>
    <w:rsid w:val="002777E4"/>
    <w:rsid w:val="00277857"/>
    <w:rsid w:val="00277E0E"/>
    <w:rsid w:val="00280DFD"/>
    <w:rsid w:val="002811AE"/>
    <w:rsid w:val="00281A04"/>
    <w:rsid w:val="00281B53"/>
    <w:rsid w:val="00281F8A"/>
    <w:rsid w:val="00281FA8"/>
    <w:rsid w:val="00283AB4"/>
    <w:rsid w:val="00285515"/>
    <w:rsid w:val="002902FF"/>
    <w:rsid w:val="00290AAB"/>
    <w:rsid w:val="00290D0A"/>
    <w:rsid w:val="00292C01"/>
    <w:rsid w:val="0029317F"/>
    <w:rsid w:val="00293433"/>
    <w:rsid w:val="002937A5"/>
    <w:rsid w:val="00293BA0"/>
    <w:rsid w:val="0029438F"/>
    <w:rsid w:val="00294DC3"/>
    <w:rsid w:val="0029504E"/>
    <w:rsid w:val="002953B9"/>
    <w:rsid w:val="00295FA4"/>
    <w:rsid w:val="00296C91"/>
    <w:rsid w:val="002A2078"/>
    <w:rsid w:val="002A226F"/>
    <w:rsid w:val="002A2737"/>
    <w:rsid w:val="002A361B"/>
    <w:rsid w:val="002A379A"/>
    <w:rsid w:val="002A39A2"/>
    <w:rsid w:val="002A42E1"/>
    <w:rsid w:val="002A6612"/>
    <w:rsid w:val="002A70CB"/>
    <w:rsid w:val="002B0A4C"/>
    <w:rsid w:val="002B0C79"/>
    <w:rsid w:val="002B0CC4"/>
    <w:rsid w:val="002B1145"/>
    <w:rsid w:val="002B181E"/>
    <w:rsid w:val="002B2ABD"/>
    <w:rsid w:val="002B3137"/>
    <w:rsid w:val="002B3680"/>
    <w:rsid w:val="002B3907"/>
    <w:rsid w:val="002B3A57"/>
    <w:rsid w:val="002B3CE5"/>
    <w:rsid w:val="002B3DAA"/>
    <w:rsid w:val="002B45B0"/>
    <w:rsid w:val="002B46F6"/>
    <w:rsid w:val="002B4948"/>
    <w:rsid w:val="002B4949"/>
    <w:rsid w:val="002B528A"/>
    <w:rsid w:val="002B5352"/>
    <w:rsid w:val="002B56E5"/>
    <w:rsid w:val="002B7761"/>
    <w:rsid w:val="002B7D9A"/>
    <w:rsid w:val="002C1019"/>
    <w:rsid w:val="002C116F"/>
    <w:rsid w:val="002C2216"/>
    <w:rsid w:val="002C2409"/>
    <w:rsid w:val="002C3D03"/>
    <w:rsid w:val="002C52FA"/>
    <w:rsid w:val="002C54E7"/>
    <w:rsid w:val="002C5872"/>
    <w:rsid w:val="002C6434"/>
    <w:rsid w:val="002C6B78"/>
    <w:rsid w:val="002C75FA"/>
    <w:rsid w:val="002D0E98"/>
    <w:rsid w:val="002D13BF"/>
    <w:rsid w:val="002D36CE"/>
    <w:rsid w:val="002D405F"/>
    <w:rsid w:val="002D42CB"/>
    <w:rsid w:val="002D4D9B"/>
    <w:rsid w:val="002D543A"/>
    <w:rsid w:val="002D584F"/>
    <w:rsid w:val="002D62F8"/>
    <w:rsid w:val="002E009F"/>
    <w:rsid w:val="002E30DC"/>
    <w:rsid w:val="002E4014"/>
    <w:rsid w:val="002E6593"/>
    <w:rsid w:val="002E6ADE"/>
    <w:rsid w:val="002E6B09"/>
    <w:rsid w:val="002E70EB"/>
    <w:rsid w:val="002F174C"/>
    <w:rsid w:val="002F3297"/>
    <w:rsid w:val="002F39A1"/>
    <w:rsid w:val="002F45E4"/>
    <w:rsid w:val="002F5F72"/>
    <w:rsid w:val="002F7D8F"/>
    <w:rsid w:val="003003FD"/>
    <w:rsid w:val="0030053D"/>
    <w:rsid w:val="00300D74"/>
    <w:rsid w:val="00302C01"/>
    <w:rsid w:val="00303D10"/>
    <w:rsid w:val="00303EBD"/>
    <w:rsid w:val="003049F4"/>
    <w:rsid w:val="003062CD"/>
    <w:rsid w:val="003066D0"/>
    <w:rsid w:val="003067FB"/>
    <w:rsid w:val="0030685F"/>
    <w:rsid w:val="003104F7"/>
    <w:rsid w:val="00310ABB"/>
    <w:rsid w:val="00311E6E"/>
    <w:rsid w:val="003122A3"/>
    <w:rsid w:val="003129E8"/>
    <w:rsid w:val="00312D71"/>
    <w:rsid w:val="0031351F"/>
    <w:rsid w:val="00313DCC"/>
    <w:rsid w:val="003146D0"/>
    <w:rsid w:val="003146FE"/>
    <w:rsid w:val="0031496B"/>
    <w:rsid w:val="00314BE6"/>
    <w:rsid w:val="00315E1C"/>
    <w:rsid w:val="0031630F"/>
    <w:rsid w:val="0031634E"/>
    <w:rsid w:val="003172AF"/>
    <w:rsid w:val="00317D96"/>
    <w:rsid w:val="00320884"/>
    <w:rsid w:val="00320FF4"/>
    <w:rsid w:val="00321E4C"/>
    <w:rsid w:val="0032225B"/>
    <w:rsid w:val="003227AE"/>
    <w:rsid w:val="00323FAB"/>
    <w:rsid w:val="00324381"/>
    <w:rsid w:val="0032483D"/>
    <w:rsid w:val="00325258"/>
    <w:rsid w:val="003262A6"/>
    <w:rsid w:val="0032633D"/>
    <w:rsid w:val="00326612"/>
    <w:rsid w:val="003273DE"/>
    <w:rsid w:val="00327DE5"/>
    <w:rsid w:val="00330D55"/>
    <w:rsid w:val="00330E02"/>
    <w:rsid w:val="0033174F"/>
    <w:rsid w:val="00331D1A"/>
    <w:rsid w:val="003329A9"/>
    <w:rsid w:val="00332F11"/>
    <w:rsid w:val="00333D95"/>
    <w:rsid w:val="00334D3E"/>
    <w:rsid w:val="00334F40"/>
    <w:rsid w:val="00334F69"/>
    <w:rsid w:val="00335CAC"/>
    <w:rsid w:val="00336574"/>
    <w:rsid w:val="00337D02"/>
    <w:rsid w:val="003402BA"/>
    <w:rsid w:val="00340D14"/>
    <w:rsid w:val="00340F0F"/>
    <w:rsid w:val="003410B7"/>
    <w:rsid w:val="00341A80"/>
    <w:rsid w:val="00342D23"/>
    <w:rsid w:val="00342D53"/>
    <w:rsid w:val="00343080"/>
    <w:rsid w:val="00344CD7"/>
    <w:rsid w:val="003464F0"/>
    <w:rsid w:val="00346D72"/>
    <w:rsid w:val="00347583"/>
    <w:rsid w:val="00347668"/>
    <w:rsid w:val="0034783D"/>
    <w:rsid w:val="003511CE"/>
    <w:rsid w:val="0035161D"/>
    <w:rsid w:val="00352442"/>
    <w:rsid w:val="003533CA"/>
    <w:rsid w:val="00353DAC"/>
    <w:rsid w:val="00354658"/>
    <w:rsid w:val="0035474E"/>
    <w:rsid w:val="00354B60"/>
    <w:rsid w:val="00355484"/>
    <w:rsid w:val="003562AC"/>
    <w:rsid w:val="00356787"/>
    <w:rsid w:val="0035750C"/>
    <w:rsid w:val="003600CD"/>
    <w:rsid w:val="0036021D"/>
    <w:rsid w:val="003604E3"/>
    <w:rsid w:val="00361457"/>
    <w:rsid w:val="003614A9"/>
    <w:rsid w:val="003616BF"/>
    <w:rsid w:val="00362192"/>
    <w:rsid w:val="00362555"/>
    <w:rsid w:val="00362C8D"/>
    <w:rsid w:val="00363025"/>
    <w:rsid w:val="00363D15"/>
    <w:rsid w:val="00363EFA"/>
    <w:rsid w:val="00365D02"/>
    <w:rsid w:val="00366208"/>
    <w:rsid w:val="00366EF0"/>
    <w:rsid w:val="003673AB"/>
    <w:rsid w:val="003709F9"/>
    <w:rsid w:val="003723F6"/>
    <w:rsid w:val="00372A56"/>
    <w:rsid w:val="00372F6B"/>
    <w:rsid w:val="00373755"/>
    <w:rsid w:val="003756EB"/>
    <w:rsid w:val="003758C4"/>
    <w:rsid w:val="003772F7"/>
    <w:rsid w:val="0037758D"/>
    <w:rsid w:val="00377E0D"/>
    <w:rsid w:val="003803DD"/>
    <w:rsid w:val="00381771"/>
    <w:rsid w:val="00381A4C"/>
    <w:rsid w:val="00382022"/>
    <w:rsid w:val="0038397E"/>
    <w:rsid w:val="00383BCD"/>
    <w:rsid w:val="0038508C"/>
    <w:rsid w:val="00386FA0"/>
    <w:rsid w:val="0039004D"/>
    <w:rsid w:val="00390A71"/>
    <w:rsid w:val="00390D9D"/>
    <w:rsid w:val="00390F72"/>
    <w:rsid w:val="0039302E"/>
    <w:rsid w:val="0039336C"/>
    <w:rsid w:val="003936ED"/>
    <w:rsid w:val="00393BEB"/>
    <w:rsid w:val="003942ED"/>
    <w:rsid w:val="00394F91"/>
    <w:rsid w:val="00395107"/>
    <w:rsid w:val="003966FD"/>
    <w:rsid w:val="00396F31"/>
    <w:rsid w:val="003A089A"/>
    <w:rsid w:val="003A17BA"/>
    <w:rsid w:val="003A1F55"/>
    <w:rsid w:val="003A1FF2"/>
    <w:rsid w:val="003A2231"/>
    <w:rsid w:val="003A24D1"/>
    <w:rsid w:val="003A2BD2"/>
    <w:rsid w:val="003A30F0"/>
    <w:rsid w:val="003A33FB"/>
    <w:rsid w:val="003A4F3E"/>
    <w:rsid w:val="003A5159"/>
    <w:rsid w:val="003A5BD3"/>
    <w:rsid w:val="003A69CF"/>
    <w:rsid w:val="003A6B99"/>
    <w:rsid w:val="003A6FB1"/>
    <w:rsid w:val="003A7CB4"/>
    <w:rsid w:val="003A7D37"/>
    <w:rsid w:val="003B0219"/>
    <w:rsid w:val="003B2000"/>
    <w:rsid w:val="003B3906"/>
    <w:rsid w:val="003B6033"/>
    <w:rsid w:val="003B6D0C"/>
    <w:rsid w:val="003B7502"/>
    <w:rsid w:val="003B7809"/>
    <w:rsid w:val="003C0E17"/>
    <w:rsid w:val="003C1879"/>
    <w:rsid w:val="003C28DD"/>
    <w:rsid w:val="003C3401"/>
    <w:rsid w:val="003C34D7"/>
    <w:rsid w:val="003C47B9"/>
    <w:rsid w:val="003C4FE1"/>
    <w:rsid w:val="003C52D7"/>
    <w:rsid w:val="003C5A82"/>
    <w:rsid w:val="003C6093"/>
    <w:rsid w:val="003C6EB7"/>
    <w:rsid w:val="003C73DA"/>
    <w:rsid w:val="003C7863"/>
    <w:rsid w:val="003D1894"/>
    <w:rsid w:val="003D345C"/>
    <w:rsid w:val="003D375D"/>
    <w:rsid w:val="003D3B18"/>
    <w:rsid w:val="003D49DF"/>
    <w:rsid w:val="003D4D7D"/>
    <w:rsid w:val="003D5039"/>
    <w:rsid w:val="003D590F"/>
    <w:rsid w:val="003D5A2E"/>
    <w:rsid w:val="003D66FC"/>
    <w:rsid w:val="003D6B69"/>
    <w:rsid w:val="003D6BC7"/>
    <w:rsid w:val="003E08B0"/>
    <w:rsid w:val="003E0B52"/>
    <w:rsid w:val="003E10DB"/>
    <w:rsid w:val="003E1301"/>
    <w:rsid w:val="003E218B"/>
    <w:rsid w:val="003E27D7"/>
    <w:rsid w:val="003E2820"/>
    <w:rsid w:val="003E28D6"/>
    <w:rsid w:val="003E2B5A"/>
    <w:rsid w:val="003E3331"/>
    <w:rsid w:val="003E337A"/>
    <w:rsid w:val="003E4643"/>
    <w:rsid w:val="003E5C24"/>
    <w:rsid w:val="003E687F"/>
    <w:rsid w:val="003E6D58"/>
    <w:rsid w:val="003E7450"/>
    <w:rsid w:val="003E760E"/>
    <w:rsid w:val="003E7F0D"/>
    <w:rsid w:val="003F095F"/>
    <w:rsid w:val="003F3084"/>
    <w:rsid w:val="003F4F57"/>
    <w:rsid w:val="003F4FEB"/>
    <w:rsid w:val="003F5D87"/>
    <w:rsid w:val="003F7874"/>
    <w:rsid w:val="003F7A0D"/>
    <w:rsid w:val="003F7A9E"/>
    <w:rsid w:val="003F7BA2"/>
    <w:rsid w:val="004023F0"/>
    <w:rsid w:val="004029F9"/>
    <w:rsid w:val="00403534"/>
    <w:rsid w:val="00404102"/>
    <w:rsid w:val="00404197"/>
    <w:rsid w:val="00404B71"/>
    <w:rsid w:val="00404EE9"/>
    <w:rsid w:val="00405FD3"/>
    <w:rsid w:val="00406183"/>
    <w:rsid w:val="00406EB8"/>
    <w:rsid w:val="00410AC0"/>
    <w:rsid w:val="00410FCD"/>
    <w:rsid w:val="00411582"/>
    <w:rsid w:val="004124FF"/>
    <w:rsid w:val="00412EAB"/>
    <w:rsid w:val="0041563E"/>
    <w:rsid w:val="00416956"/>
    <w:rsid w:val="00416E0E"/>
    <w:rsid w:val="004200D2"/>
    <w:rsid w:val="004200EB"/>
    <w:rsid w:val="0042079F"/>
    <w:rsid w:val="00420989"/>
    <w:rsid w:val="00420ECD"/>
    <w:rsid w:val="0042104E"/>
    <w:rsid w:val="00421754"/>
    <w:rsid w:val="00421CB8"/>
    <w:rsid w:val="004239C8"/>
    <w:rsid w:val="00423F3D"/>
    <w:rsid w:val="004249E0"/>
    <w:rsid w:val="00424D11"/>
    <w:rsid w:val="004252D0"/>
    <w:rsid w:val="00425B28"/>
    <w:rsid w:val="00425B97"/>
    <w:rsid w:val="00425D07"/>
    <w:rsid w:val="00426DF0"/>
    <w:rsid w:val="00427A39"/>
    <w:rsid w:val="004305EF"/>
    <w:rsid w:val="00430AF4"/>
    <w:rsid w:val="00432051"/>
    <w:rsid w:val="00433B38"/>
    <w:rsid w:val="00433F6E"/>
    <w:rsid w:val="004348FA"/>
    <w:rsid w:val="00434C8F"/>
    <w:rsid w:val="004366A7"/>
    <w:rsid w:val="00440946"/>
    <w:rsid w:val="00441AF6"/>
    <w:rsid w:val="00441FB8"/>
    <w:rsid w:val="00443330"/>
    <w:rsid w:val="00443536"/>
    <w:rsid w:val="00443DE4"/>
    <w:rsid w:val="00444A62"/>
    <w:rsid w:val="0044503A"/>
    <w:rsid w:val="0044560F"/>
    <w:rsid w:val="00446BB2"/>
    <w:rsid w:val="00446C46"/>
    <w:rsid w:val="00446D85"/>
    <w:rsid w:val="00451DFF"/>
    <w:rsid w:val="00452132"/>
    <w:rsid w:val="00452CDD"/>
    <w:rsid w:val="00453019"/>
    <w:rsid w:val="004538D9"/>
    <w:rsid w:val="00454735"/>
    <w:rsid w:val="00455D04"/>
    <w:rsid w:val="00457237"/>
    <w:rsid w:val="00457E32"/>
    <w:rsid w:val="00460381"/>
    <w:rsid w:val="00460819"/>
    <w:rsid w:val="00461780"/>
    <w:rsid w:val="0046181F"/>
    <w:rsid w:val="004620ED"/>
    <w:rsid w:val="00463126"/>
    <w:rsid w:val="00463630"/>
    <w:rsid w:val="00463823"/>
    <w:rsid w:val="00463DA3"/>
    <w:rsid w:val="004650F5"/>
    <w:rsid w:val="00466A34"/>
    <w:rsid w:val="00467492"/>
    <w:rsid w:val="00467A4C"/>
    <w:rsid w:val="00470E41"/>
    <w:rsid w:val="00473AAF"/>
    <w:rsid w:val="00473C47"/>
    <w:rsid w:val="004748BB"/>
    <w:rsid w:val="00475023"/>
    <w:rsid w:val="00475DF5"/>
    <w:rsid w:val="004762BD"/>
    <w:rsid w:val="00476EAA"/>
    <w:rsid w:val="0047707B"/>
    <w:rsid w:val="004779A5"/>
    <w:rsid w:val="004806E3"/>
    <w:rsid w:val="00481AC1"/>
    <w:rsid w:val="00483345"/>
    <w:rsid w:val="00483498"/>
    <w:rsid w:val="00483670"/>
    <w:rsid w:val="00483BFC"/>
    <w:rsid w:val="00484D3C"/>
    <w:rsid w:val="00484FC9"/>
    <w:rsid w:val="00485AD0"/>
    <w:rsid w:val="00486D12"/>
    <w:rsid w:val="00487CF4"/>
    <w:rsid w:val="00490828"/>
    <w:rsid w:val="00490879"/>
    <w:rsid w:val="00491512"/>
    <w:rsid w:val="004915B4"/>
    <w:rsid w:val="00491F88"/>
    <w:rsid w:val="00492731"/>
    <w:rsid w:val="00492CF1"/>
    <w:rsid w:val="004930A9"/>
    <w:rsid w:val="00495078"/>
    <w:rsid w:val="004956DD"/>
    <w:rsid w:val="00495C23"/>
    <w:rsid w:val="00497531"/>
    <w:rsid w:val="004A0061"/>
    <w:rsid w:val="004A0476"/>
    <w:rsid w:val="004A08BC"/>
    <w:rsid w:val="004A0FF3"/>
    <w:rsid w:val="004A113A"/>
    <w:rsid w:val="004A190B"/>
    <w:rsid w:val="004A324D"/>
    <w:rsid w:val="004A4EBA"/>
    <w:rsid w:val="004A51AF"/>
    <w:rsid w:val="004A581A"/>
    <w:rsid w:val="004A60DA"/>
    <w:rsid w:val="004A77A1"/>
    <w:rsid w:val="004B04CA"/>
    <w:rsid w:val="004B235A"/>
    <w:rsid w:val="004B2E8F"/>
    <w:rsid w:val="004B3314"/>
    <w:rsid w:val="004B351A"/>
    <w:rsid w:val="004B3ADE"/>
    <w:rsid w:val="004B3EBE"/>
    <w:rsid w:val="004B4043"/>
    <w:rsid w:val="004B4952"/>
    <w:rsid w:val="004B4AF7"/>
    <w:rsid w:val="004B59C4"/>
    <w:rsid w:val="004B5F62"/>
    <w:rsid w:val="004B6B1D"/>
    <w:rsid w:val="004B6B2D"/>
    <w:rsid w:val="004C00B2"/>
    <w:rsid w:val="004C0820"/>
    <w:rsid w:val="004C0946"/>
    <w:rsid w:val="004C14B1"/>
    <w:rsid w:val="004C21E9"/>
    <w:rsid w:val="004C365B"/>
    <w:rsid w:val="004C36A7"/>
    <w:rsid w:val="004C422F"/>
    <w:rsid w:val="004C5438"/>
    <w:rsid w:val="004C5A0D"/>
    <w:rsid w:val="004C6132"/>
    <w:rsid w:val="004C7C40"/>
    <w:rsid w:val="004D04B8"/>
    <w:rsid w:val="004D0555"/>
    <w:rsid w:val="004D0A0F"/>
    <w:rsid w:val="004D0C57"/>
    <w:rsid w:val="004D196F"/>
    <w:rsid w:val="004D34B3"/>
    <w:rsid w:val="004D3635"/>
    <w:rsid w:val="004D3BDA"/>
    <w:rsid w:val="004D4032"/>
    <w:rsid w:val="004D416B"/>
    <w:rsid w:val="004D515E"/>
    <w:rsid w:val="004D51D6"/>
    <w:rsid w:val="004D5B79"/>
    <w:rsid w:val="004D5E9A"/>
    <w:rsid w:val="004D6DD8"/>
    <w:rsid w:val="004E034D"/>
    <w:rsid w:val="004E0FD5"/>
    <w:rsid w:val="004E1A41"/>
    <w:rsid w:val="004E1A7F"/>
    <w:rsid w:val="004E1D6B"/>
    <w:rsid w:val="004E2DE7"/>
    <w:rsid w:val="004E42CC"/>
    <w:rsid w:val="004E4F1B"/>
    <w:rsid w:val="004E581E"/>
    <w:rsid w:val="004E5C96"/>
    <w:rsid w:val="004E687E"/>
    <w:rsid w:val="004E756E"/>
    <w:rsid w:val="004E7989"/>
    <w:rsid w:val="004E7E68"/>
    <w:rsid w:val="004F02ED"/>
    <w:rsid w:val="004F0357"/>
    <w:rsid w:val="004F06BE"/>
    <w:rsid w:val="004F1B4B"/>
    <w:rsid w:val="004F270D"/>
    <w:rsid w:val="004F4417"/>
    <w:rsid w:val="004F4A28"/>
    <w:rsid w:val="004F4BEB"/>
    <w:rsid w:val="004F5A2E"/>
    <w:rsid w:val="004F5DA3"/>
    <w:rsid w:val="004F62FE"/>
    <w:rsid w:val="004F73CF"/>
    <w:rsid w:val="005006AA"/>
    <w:rsid w:val="00500AC3"/>
    <w:rsid w:val="00501194"/>
    <w:rsid w:val="0050155F"/>
    <w:rsid w:val="00502F0D"/>
    <w:rsid w:val="00503D22"/>
    <w:rsid w:val="00504DAF"/>
    <w:rsid w:val="00504F33"/>
    <w:rsid w:val="00505798"/>
    <w:rsid w:val="0050642F"/>
    <w:rsid w:val="00506EBE"/>
    <w:rsid w:val="00506F58"/>
    <w:rsid w:val="00507219"/>
    <w:rsid w:val="00507570"/>
    <w:rsid w:val="005106C0"/>
    <w:rsid w:val="00510901"/>
    <w:rsid w:val="005109E0"/>
    <w:rsid w:val="00511CDE"/>
    <w:rsid w:val="00511F87"/>
    <w:rsid w:val="0051247E"/>
    <w:rsid w:val="005136A2"/>
    <w:rsid w:val="0051449B"/>
    <w:rsid w:val="005147E4"/>
    <w:rsid w:val="00514845"/>
    <w:rsid w:val="00515A67"/>
    <w:rsid w:val="0051657B"/>
    <w:rsid w:val="00516FE0"/>
    <w:rsid w:val="005176C1"/>
    <w:rsid w:val="00517742"/>
    <w:rsid w:val="00517CCA"/>
    <w:rsid w:val="00517CFD"/>
    <w:rsid w:val="005211F8"/>
    <w:rsid w:val="0052142C"/>
    <w:rsid w:val="00521C78"/>
    <w:rsid w:val="00523480"/>
    <w:rsid w:val="00523FE9"/>
    <w:rsid w:val="00524699"/>
    <w:rsid w:val="00524AB5"/>
    <w:rsid w:val="00526824"/>
    <w:rsid w:val="00527BF1"/>
    <w:rsid w:val="0053069C"/>
    <w:rsid w:val="00532229"/>
    <w:rsid w:val="00532C1E"/>
    <w:rsid w:val="00533E7A"/>
    <w:rsid w:val="00534989"/>
    <w:rsid w:val="005357EA"/>
    <w:rsid w:val="00535BFF"/>
    <w:rsid w:val="00536B03"/>
    <w:rsid w:val="00536B27"/>
    <w:rsid w:val="00540252"/>
    <w:rsid w:val="00540779"/>
    <w:rsid w:val="005408CE"/>
    <w:rsid w:val="00540CA4"/>
    <w:rsid w:val="00540F71"/>
    <w:rsid w:val="00540FC6"/>
    <w:rsid w:val="00542070"/>
    <w:rsid w:val="005432ED"/>
    <w:rsid w:val="005446E2"/>
    <w:rsid w:val="005452BE"/>
    <w:rsid w:val="00545DBC"/>
    <w:rsid w:val="00545EF0"/>
    <w:rsid w:val="005464D4"/>
    <w:rsid w:val="0054722C"/>
    <w:rsid w:val="005476A9"/>
    <w:rsid w:val="0055155D"/>
    <w:rsid w:val="0055172A"/>
    <w:rsid w:val="00552313"/>
    <w:rsid w:val="005526B0"/>
    <w:rsid w:val="00552C61"/>
    <w:rsid w:val="00553060"/>
    <w:rsid w:val="00553A4C"/>
    <w:rsid w:val="00553E41"/>
    <w:rsid w:val="0055504A"/>
    <w:rsid w:val="00556126"/>
    <w:rsid w:val="005564B4"/>
    <w:rsid w:val="005567D2"/>
    <w:rsid w:val="00556CD4"/>
    <w:rsid w:val="00557657"/>
    <w:rsid w:val="0056037B"/>
    <w:rsid w:val="00562B46"/>
    <w:rsid w:val="00563D28"/>
    <w:rsid w:val="00564A9F"/>
    <w:rsid w:val="00565057"/>
    <w:rsid w:val="00565ECC"/>
    <w:rsid w:val="005670A5"/>
    <w:rsid w:val="00567FA8"/>
    <w:rsid w:val="0057007F"/>
    <w:rsid w:val="00570099"/>
    <w:rsid w:val="00570AD8"/>
    <w:rsid w:val="00570DEC"/>
    <w:rsid w:val="00573554"/>
    <w:rsid w:val="00573AA5"/>
    <w:rsid w:val="00574097"/>
    <w:rsid w:val="005750EA"/>
    <w:rsid w:val="0057694A"/>
    <w:rsid w:val="00577861"/>
    <w:rsid w:val="00577CFE"/>
    <w:rsid w:val="00577E1C"/>
    <w:rsid w:val="00577E37"/>
    <w:rsid w:val="00580CFD"/>
    <w:rsid w:val="00582038"/>
    <w:rsid w:val="0058260C"/>
    <w:rsid w:val="00582843"/>
    <w:rsid w:val="005836F3"/>
    <w:rsid w:val="00583FCF"/>
    <w:rsid w:val="00584A7C"/>
    <w:rsid w:val="00584BD2"/>
    <w:rsid w:val="00584DD4"/>
    <w:rsid w:val="0058516F"/>
    <w:rsid w:val="005856EA"/>
    <w:rsid w:val="00585DA5"/>
    <w:rsid w:val="00586406"/>
    <w:rsid w:val="0058717B"/>
    <w:rsid w:val="005905C4"/>
    <w:rsid w:val="00590B5B"/>
    <w:rsid w:val="00590B71"/>
    <w:rsid w:val="0059269B"/>
    <w:rsid w:val="005927B2"/>
    <w:rsid w:val="0059300D"/>
    <w:rsid w:val="005936B5"/>
    <w:rsid w:val="005938CB"/>
    <w:rsid w:val="005945DB"/>
    <w:rsid w:val="00594FF7"/>
    <w:rsid w:val="0059543B"/>
    <w:rsid w:val="005975CD"/>
    <w:rsid w:val="005A0288"/>
    <w:rsid w:val="005A0A15"/>
    <w:rsid w:val="005A0B09"/>
    <w:rsid w:val="005A0F85"/>
    <w:rsid w:val="005A33CB"/>
    <w:rsid w:val="005A37E5"/>
    <w:rsid w:val="005A3D93"/>
    <w:rsid w:val="005A44AA"/>
    <w:rsid w:val="005A4F63"/>
    <w:rsid w:val="005A4FD7"/>
    <w:rsid w:val="005A59B2"/>
    <w:rsid w:val="005A5C7A"/>
    <w:rsid w:val="005A5F7E"/>
    <w:rsid w:val="005A793E"/>
    <w:rsid w:val="005B263F"/>
    <w:rsid w:val="005B3857"/>
    <w:rsid w:val="005B3D9C"/>
    <w:rsid w:val="005B4B1C"/>
    <w:rsid w:val="005B4BC4"/>
    <w:rsid w:val="005B5250"/>
    <w:rsid w:val="005B52F3"/>
    <w:rsid w:val="005B55A7"/>
    <w:rsid w:val="005B58BA"/>
    <w:rsid w:val="005B5902"/>
    <w:rsid w:val="005B5FEC"/>
    <w:rsid w:val="005B621E"/>
    <w:rsid w:val="005B741E"/>
    <w:rsid w:val="005C02DD"/>
    <w:rsid w:val="005C035E"/>
    <w:rsid w:val="005C0CBF"/>
    <w:rsid w:val="005C0D2D"/>
    <w:rsid w:val="005C0EAE"/>
    <w:rsid w:val="005C0EBA"/>
    <w:rsid w:val="005C1E85"/>
    <w:rsid w:val="005C33C0"/>
    <w:rsid w:val="005C3620"/>
    <w:rsid w:val="005C4354"/>
    <w:rsid w:val="005C4AF7"/>
    <w:rsid w:val="005C4C78"/>
    <w:rsid w:val="005C521C"/>
    <w:rsid w:val="005C5522"/>
    <w:rsid w:val="005C55A8"/>
    <w:rsid w:val="005C5BC5"/>
    <w:rsid w:val="005C69D5"/>
    <w:rsid w:val="005D0A64"/>
    <w:rsid w:val="005D1DD1"/>
    <w:rsid w:val="005D3B4C"/>
    <w:rsid w:val="005D4413"/>
    <w:rsid w:val="005D57DC"/>
    <w:rsid w:val="005D6064"/>
    <w:rsid w:val="005D60B2"/>
    <w:rsid w:val="005D66ED"/>
    <w:rsid w:val="005D6FBF"/>
    <w:rsid w:val="005D714F"/>
    <w:rsid w:val="005D74F3"/>
    <w:rsid w:val="005E03D0"/>
    <w:rsid w:val="005E2C6B"/>
    <w:rsid w:val="005E2C6C"/>
    <w:rsid w:val="005E2E80"/>
    <w:rsid w:val="005E3362"/>
    <w:rsid w:val="005E350B"/>
    <w:rsid w:val="005E43CF"/>
    <w:rsid w:val="005E4578"/>
    <w:rsid w:val="005E4928"/>
    <w:rsid w:val="005E564E"/>
    <w:rsid w:val="005E5A4C"/>
    <w:rsid w:val="005E5C94"/>
    <w:rsid w:val="005E6628"/>
    <w:rsid w:val="005E66A4"/>
    <w:rsid w:val="005E6E00"/>
    <w:rsid w:val="005E6E37"/>
    <w:rsid w:val="005E71FF"/>
    <w:rsid w:val="005E7DC1"/>
    <w:rsid w:val="005F105C"/>
    <w:rsid w:val="005F1369"/>
    <w:rsid w:val="005F1900"/>
    <w:rsid w:val="005F1F90"/>
    <w:rsid w:val="005F2DCC"/>
    <w:rsid w:val="005F30BF"/>
    <w:rsid w:val="005F4C4D"/>
    <w:rsid w:val="005F6001"/>
    <w:rsid w:val="00600608"/>
    <w:rsid w:val="0060173A"/>
    <w:rsid w:val="00601BDB"/>
    <w:rsid w:val="006024BA"/>
    <w:rsid w:val="0060376B"/>
    <w:rsid w:val="00603D63"/>
    <w:rsid w:val="0060400D"/>
    <w:rsid w:val="00604146"/>
    <w:rsid w:val="00604856"/>
    <w:rsid w:val="006053C6"/>
    <w:rsid w:val="0060595A"/>
    <w:rsid w:val="00605CDF"/>
    <w:rsid w:val="0060658A"/>
    <w:rsid w:val="00606E5D"/>
    <w:rsid w:val="00607587"/>
    <w:rsid w:val="00611ECF"/>
    <w:rsid w:val="0061250D"/>
    <w:rsid w:val="00612671"/>
    <w:rsid w:val="00612B99"/>
    <w:rsid w:val="00612FE8"/>
    <w:rsid w:val="00614446"/>
    <w:rsid w:val="00615327"/>
    <w:rsid w:val="00615A98"/>
    <w:rsid w:val="00615D3F"/>
    <w:rsid w:val="00616B26"/>
    <w:rsid w:val="0061731F"/>
    <w:rsid w:val="006205F7"/>
    <w:rsid w:val="00621A8E"/>
    <w:rsid w:val="00621B93"/>
    <w:rsid w:val="00621BF9"/>
    <w:rsid w:val="006229F1"/>
    <w:rsid w:val="00622C9A"/>
    <w:rsid w:val="0062313D"/>
    <w:rsid w:val="0062324B"/>
    <w:rsid w:val="00625C6A"/>
    <w:rsid w:val="00626026"/>
    <w:rsid w:val="00626968"/>
    <w:rsid w:val="006269F3"/>
    <w:rsid w:val="00626F1C"/>
    <w:rsid w:val="0062718E"/>
    <w:rsid w:val="006277CC"/>
    <w:rsid w:val="00627F1A"/>
    <w:rsid w:val="00630A09"/>
    <w:rsid w:val="00630A46"/>
    <w:rsid w:val="00630D55"/>
    <w:rsid w:val="00630D60"/>
    <w:rsid w:val="006310EC"/>
    <w:rsid w:val="00631D9D"/>
    <w:rsid w:val="00631FE2"/>
    <w:rsid w:val="006323D4"/>
    <w:rsid w:val="00633794"/>
    <w:rsid w:val="00634A9A"/>
    <w:rsid w:val="00635091"/>
    <w:rsid w:val="006356D9"/>
    <w:rsid w:val="00635E55"/>
    <w:rsid w:val="00636404"/>
    <w:rsid w:val="006402D5"/>
    <w:rsid w:val="00640301"/>
    <w:rsid w:val="0064049E"/>
    <w:rsid w:val="00642831"/>
    <w:rsid w:val="006437F7"/>
    <w:rsid w:val="00643CB5"/>
    <w:rsid w:val="00643DE7"/>
    <w:rsid w:val="006453F0"/>
    <w:rsid w:val="006460A2"/>
    <w:rsid w:val="006461D5"/>
    <w:rsid w:val="00646974"/>
    <w:rsid w:val="00646A12"/>
    <w:rsid w:val="00646A1D"/>
    <w:rsid w:val="006470D9"/>
    <w:rsid w:val="00647A03"/>
    <w:rsid w:val="006505B7"/>
    <w:rsid w:val="00650B6C"/>
    <w:rsid w:val="00650C82"/>
    <w:rsid w:val="00651D31"/>
    <w:rsid w:val="00652284"/>
    <w:rsid w:val="00652907"/>
    <w:rsid w:val="00652A61"/>
    <w:rsid w:val="00654AEA"/>
    <w:rsid w:val="00654B2B"/>
    <w:rsid w:val="00654FFE"/>
    <w:rsid w:val="006550BD"/>
    <w:rsid w:val="00655FA9"/>
    <w:rsid w:val="00656B86"/>
    <w:rsid w:val="00657406"/>
    <w:rsid w:val="00657D81"/>
    <w:rsid w:val="00660A07"/>
    <w:rsid w:val="00661C41"/>
    <w:rsid w:val="00661F3F"/>
    <w:rsid w:val="00662365"/>
    <w:rsid w:val="00662C1E"/>
    <w:rsid w:val="006641D1"/>
    <w:rsid w:val="006648E7"/>
    <w:rsid w:val="00664CFE"/>
    <w:rsid w:val="00665AF0"/>
    <w:rsid w:val="00666121"/>
    <w:rsid w:val="00666B6E"/>
    <w:rsid w:val="006673BF"/>
    <w:rsid w:val="0066755B"/>
    <w:rsid w:val="0067013E"/>
    <w:rsid w:val="0067044B"/>
    <w:rsid w:val="006705BE"/>
    <w:rsid w:val="0067092E"/>
    <w:rsid w:val="0067108D"/>
    <w:rsid w:val="006712D4"/>
    <w:rsid w:val="00672565"/>
    <w:rsid w:val="00672CAC"/>
    <w:rsid w:val="00672E1C"/>
    <w:rsid w:val="006730BE"/>
    <w:rsid w:val="006740A7"/>
    <w:rsid w:val="00675904"/>
    <w:rsid w:val="00675F98"/>
    <w:rsid w:val="006760A3"/>
    <w:rsid w:val="00676122"/>
    <w:rsid w:val="00676193"/>
    <w:rsid w:val="0067649A"/>
    <w:rsid w:val="0067686A"/>
    <w:rsid w:val="00677009"/>
    <w:rsid w:val="006772F1"/>
    <w:rsid w:val="00677397"/>
    <w:rsid w:val="006778B7"/>
    <w:rsid w:val="00680449"/>
    <w:rsid w:val="00680E1C"/>
    <w:rsid w:val="006820FB"/>
    <w:rsid w:val="006824F6"/>
    <w:rsid w:val="00682BD2"/>
    <w:rsid w:val="006832D6"/>
    <w:rsid w:val="006833C5"/>
    <w:rsid w:val="00684354"/>
    <w:rsid w:val="00684C8A"/>
    <w:rsid w:val="00685122"/>
    <w:rsid w:val="00685370"/>
    <w:rsid w:val="00686C68"/>
    <w:rsid w:val="00687B01"/>
    <w:rsid w:val="00687FFE"/>
    <w:rsid w:val="0069060A"/>
    <w:rsid w:val="00690878"/>
    <w:rsid w:val="0069122A"/>
    <w:rsid w:val="00691CC0"/>
    <w:rsid w:val="00692392"/>
    <w:rsid w:val="00692B74"/>
    <w:rsid w:val="00693443"/>
    <w:rsid w:val="00694ADC"/>
    <w:rsid w:val="006954BA"/>
    <w:rsid w:val="00696186"/>
    <w:rsid w:val="00697B40"/>
    <w:rsid w:val="00697E50"/>
    <w:rsid w:val="00697F0A"/>
    <w:rsid w:val="006A03E5"/>
    <w:rsid w:val="006A091E"/>
    <w:rsid w:val="006A0F2C"/>
    <w:rsid w:val="006A1492"/>
    <w:rsid w:val="006A20A7"/>
    <w:rsid w:val="006A292F"/>
    <w:rsid w:val="006A3CB2"/>
    <w:rsid w:val="006A4686"/>
    <w:rsid w:val="006A4AF2"/>
    <w:rsid w:val="006A5069"/>
    <w:rsid w:val="006A69F9"/>
    <w:rsid w:val="006A71C7"/>
    <w:rsid w:val="006B0592"/>
    <w:rsid w:val="006B0A3D"/>
    <w:rsid w:val="006B2E1A"/>
    <w:rsid w:val="006B2FC2"/>
    <w:rsid w:val="006B35F9"/>
    <w:rsid w:val="006B67F6"/>
    <w:rsid w:val="006C0061"/>
    <w:rsid w:val="006C00B8"/>
    <w:rsid w:val="006C13C0"/>
    <w:rsid w:val="006C31C0"/>
    <w:rsid w:val="006C37D9"/>
    <w:rsid w:val="006C3F6E"/>
    <w:rsid w:val="006C5890"/>
    <w:rsid w:val="006C6264"/>
    <w:rsid w:val="006C6858"/>
    <w:rsid w:val="006C76E3"/>
    <w:rsid w:val="006D1240"/>
    <w:rsid w:val="006D1B40"/>
    <w:rsid w:val="006D274E"/>
    <w:rsid w:val="006D2E8F"/>
    <w:rsid w:val="006D3584"/>
    <w:rsid w:val="006D5247"/>
    <w:rsid w:val="006D5618"/>
    <w:rsid w:val="006D5CF2"/>
    <w:rsid w:val="006D5FDB"/>
    <w:rsid w:val="006D7185"/>
    <w:rsid w:val="006E0840"/>
    <w:rsid w:val="006E1EED"/>
    <w:rsid w:val="006E21ED"/>
    <w:rsid w:val="006E437B"/>
    <w:rsid w:val="006E4839"/>
    <w:rsid w:val="006E57EC"/>
    <w:rsid w:val="006E6936"/>
    <w:rsid w:val="006E7ACD"/>
    <w:rsid w:val="006F1203"/>
    <w:rsid w:val="006F21D3"/>
    <w:rsid w:val="006F2257"/>
    <w:rsid w:val="006F2496"/>
    <w:rsid w:val="006F3B4F"/>
    <w:rsid w:val="006F455B"/>
    <w:rsid w:val="006F4A57"/>
    <w:rsid w:val="006F4CC5"/>
    <w:rsid w:val="006F7471"/>
    <w:rsid w:val="006F78FB"/>
    <w:rsid w:val="007001D3"/>
    <w:rsid w:val="00700C63"/>
    <w:rsid w:val="00700E29"/>
    <w:rsid w:val="00700F7F"/>
    <w:rsid w:val="00701508"/>
    <w:rsid w:val="00701882"/>
    <w:rsid w:val="00701CB2"/>
    <w:rsid w:val="00704789"/>
    <w:rsid w:val="00705315"/>
    <w:rsid w:val="00705FCF"/>
    <w:rsid w:val="0070674A"/>
    <w:rsid w:val="00706F7D"/>
    <w:rsid w:val="007105F3"/>
    <w:rsid w:val="007108F2"/>
    <w:rsid w:val="00710A26"/>
    <w:rsid w:val="00710A41"/>
    <w:rsid w:val="00711192"/>
    <w:rsid w:val="007123DD"/>
    <w:rsid w:val="00712FA8"/>
    <w:rsid w:val="00713CBE"/>
    <w:rsid w:val="0071423B"/>
    <w:rsid w:val="007146A7"/>
    <w:rsid w:val="00714D9C"/>
    <w:rsid w:val="00715417"/>
    <w:rsid w:val="00715940"/>
    <w:rsid w:val="00715C52"/>
    <w:rsid w:val="0071603D"/>
    <w:rsid w:val="007167A2"/>
    <w:rsid w:val="00717013"/>
    <w:rsid w:val="00717356"/>
    <w:rsid w:val="0072145A"/>
    <w:rsid w:val="00721741"/>
    <w:rsid w:val="00721FFB"/>
    <w:rsid w:val="007227CA"/>
    <w:rsid w:val="00722ABC"/>
    <w:rsid w:val="00723526"/>
    <w:rsid w:val="00723AF7"/>
    <w:rsid w:val="007255C7"/>
    <w:rsid w:val="0072767A"/>
    <w:rsid w:val="00730803"/>
    <w:rsid w:val="0073158B"/>
    <w:rsid w:val="00731783"/>
    <w:rsid w:val="00731DFC"/>
    <w:rsid w:val="00731E88"/>
    <w:rsid w:val="007334BC"/>
    <w:rsid w:val="0073652E"/>
    <w:rsid w:val="007367A5"/>
    <w:rsid w:val="00736B24"/>
    <w:rsid w:val="0074043A"/>
    <w:rsid w:val="0074070E"/>
    <w:rsid w:val="00740F4D"/>
    <w:rsid w:val="00741300"/>
    <w:rsid w:val="00741449"/>
    <w:rsid w:val="00741F09"/>
    <w:rsid w:val="007427A1"/>
    <w:rsid w:val="00743218"/>
    <w:rsid w:val="007433B5"/>
    <w:rsid w:val="00743A68"/>
    <w:rsid w:val="007440B7"/>
    <w:rsid w:val="00744A99"/>
    <w:rsid w:val="00744E37"/>
    <w:rsid w:val="00745428"/>
    <w:rsid w:val="00745635"/>
    <w:rsid w:val="00745A8E"/>
    <w:rsid w:val="00745E9C"/>
    <w:rsid w:val="007461F3"/>
    <w:rsid w:val="00746437"/>
    <w:rsid w:val="00747358"/>
    <w:rsid w:val="00747A46"/>
    <w:rsid w:val="007501C5"/>
    <w:rsid w:val="007513D1"/>
    <w:rsid w:val="00752043"/>
    <w:rsid w:val="00752100"/>
    <w:rsid w:val="007522C4"/>
    <w:rsid w:val="00752B49"/>
    <w:rsid w:val="00753EA9"/>
    <w:rsid w:val="00754179"/>
    <w:rsid w:val="00754AA5"/>
    <w:rsid w:val="00755496"/>
    <w:rsid w:val="007556D3"/>
    <w:rsid w:val="00755759"/>
    <w:rsid w:val="00755C64"/>
    <w:rsid w:val="007560AE"/>
    <w:rsid w:val="0075735E"/>
    <w:rsid w:val="00757821"/>
    <w:rsid w:val="00757C8D"/>
    <w:rsid w:val="00760134"/>
    <w:rsid w:val="0076037D"/>
    <w:rsid w:val="007607E9"/>
    <w:rsid w:val="00761C24"/>
    <w:rsid w:val="00762EA5"/>
    <w:rsid w:val="007632B4"/>
    <w:rsid w:val="007636E1"/>
    <w:rsid w:val="0076417D"/>
    <w:rsid w:val="00765540"/>
    <w:rsid w:val="007655E0"/>
    <w:rsid w:val="00765802"/>
    <w:rsid w:val="00765D5C"/>
    <w:rsid w:val="00765E61"/>
    <w:rsid w:val="0076617A"/>
    <w:rsid w:val="007661A3"/>
    <w:rsid w:val="00766643"/>
    <w:rsid w:val="00767158"/>
    <w:rsid w:val="00770064"/>
    <w:rsid w:val="00770626"/>
    <w:rsid w:val="00771509"/>
    <w:rsid w:val="007717B5"/>
    <w:rsid w:val="00772487"/>
    <w:rsid w:val="00772512"/>
    <w:rsid w:val="007726A0"/>
    <w:rsid w:val="00774CD4"/>
    <w:rsid w:val="00774EC8"/>
    <w:rsid w:val="00775AF0"/>
    <w:rsid w:val="00775F73"/>
    <w:rsid w:val="007763FA"/>
    <w:rsid w:val="00776519"/>
    <w:rsid w:val="007778D0"/>
    <w:rsid w:val="00777EC2"/>
    <w:rsid w:val="00781278"/>
    <w:rsid w:val="007816D0"/>
    <w:rsid w:val="00781C3E"/>
    <w:rsid w:val="00781FF4"/>
    <w:rsid w:val="00782498"/>
    <w:rsid w:val="007825DD"/>
    <w:rsid w:val="00782D6D"/>
    <w:rsid w:val="00783DA5"/>
    <w:rsid w:val="00783EC9"/>
    <w:rsid w:val="007846A4"/>
    <w:rsid w:val="00785350"/>
    <w:rsid w:val="0078700B"/>
    <w:rsid w:val="0078723F"/>
    <w:rsid w:val="00787C7A"/>
    <w:rsid w:val="00790D24"/>
    <w:rsid w:val="00790F80"/>
    <w:rsid w:val="007929D5"/>
    <w:rsid w:val="00792E86"/>
    <w:rsid w:val="00794631"/>
    <w:rsid w:val="00794A88"/>
    <w:rsid w:val="00795025"/>
    <w:rsid w:val="00796EF8"/>
    <w:rsid w:val="00797FF6"/>
    <w:rsid w:val="007A14EB"/>
    <w:rsid w:val="007A2AD3"/>
    <w:rsid w:val="007A2CA3"/>
    <w:rsid w:val="007A2CD6"/>
    <w:rsid w:val="007A34CE"/>
    <w:rsid w:val="007A3777"/>
    <w:rsid w:val="007A396D"/>
    <w:rsid w:val="007A5414"/>
    <w:rsid w:val="007A5A63"/>
    <w:rsid w:val="007A7378"/>
    <w:rsid w:val="007A7518"/>
    <w:rsid w:val="007A7ACF"/>
    <w:rsid w:val="007A7CB8"/>
    <w:rsid w:val="007B0922"/>
    <w:rsid w:val="007B0CC2"/>
    <w:rsid w:val="007B0E42"/>
    <w:rsid w:val="007B1764"/>
    <w:rsid w:val="007B33D9"/>
    <w:rsid w:val="007B3EF7"/>
    <w:rsid w:val="007B4474"/>
    <w:rsid w:val="007B45DA"/>
    <w:rsid w:val="007B4CEF"/>
    <w:rsid w:val="007B5C34"/>
    <w:rsid w:val="007B6542"/>
    <w:rsid w:val="007B7AF1"/>
    <w:rsid w:val="007C16C1"/>
    <w:rsid w:val="007C19CE"/>
    <w:rsid w:val="007C2962"/>
    <w:rsid w:val="007C2EC3"/>
    <w:rsid w:val="007C3671"/>
    <w:rsid w:val="007C4323"/>
    <w:rsid w:val="007C45B0"/>
    <w:rsid w:val="007C5738"/>
    <w:rsid w:val="007C5E31"/>
    <w:rsid w:val="007C61CA"/>
    <w:rsid w:val="007C7A3B"/>
    <w:rsid w:val="007C7E36"/>
    <w:rsid w:val="007C7EC6"/>
    <w:rsid w:val="007D0C75"/>
    <w:rsid w:val="007D0C78"/>
    <w:rsid w:val="007D0D7A"/>
    <w:rsid w:val="007D260D"/>
    <w:rsid w:val="007D2798"/>
    <w:rsid w:val="007D3B59"/>
    <w:rsid w:val="007D4961"/>
    <w:rsid w:val="007D4B26"/>
    <w:rsid w:val="007D5D25"/>
    <w:rsid w:val="007D5DF7"/>
    <w:rsid w:val="007D6BD4"/>
    <w:rsid w:val="007D7E8F"/>
    <w:rsid w:val="007E1497"/>
    <w:rsid w:val="007E1F7C"/>
    <w:rsid w:val="007E3DF3"/>
    <w:rsid w:val="007E4203"/>
    <w:rsid w:val="007E4971"/>
    <w:rsid w:val="007E57AC"/>
    <w:rsid w:val="007E5A99"/>
    <w:rsid w:val="007E5EBE"/>
    <w:rsid w:val="007E6FEC"/>
    <w:rsid w:val="007F0513"/>
    <w:rsid w:val="007F14E6"/>
    <w:rsid w:val="007F178B"/>
    <w:rsid w:val="007F28ED"/>
    <w:rsid w:val="007F2BC9"/>
    <w:rsid w:val="007F3524"/>
    <w:rsid w:val="007F5006"/>
    <w:rsid w:val="007F616D"/>
    <w:rsid w:val="007F6270"/>
    <w:rsid w:val="007F6AEB"/>
    <w:rsid w:val="007F6D53"/>
    <w:rsid w:val="007F74E2"/>
    <w:rsid w:val="0080098A"/>
    <w:rsid w:val="00801080"/>
    <w:rsid w:val="008014CD"/>
    <w:rsid w:val="00801D31"/>
    <w:rsid w:val="00802616"/>
    <w:rsid w:val="00802F8A"/>
    <w:rsid w:val="00803178"/>
    <w:rsid w:val="008035DB"/>
    <w:rsid w:val="008039DA"/>
    <w:rsid w:val="008051A0"/>
    <w:rsid w:val="0080549E"/>
    <w:rsid w:val="00805B86"/>
    <w:rsid w:val="00806718"/>
    <w:rsid w:val="00806A29"/>
    <w:rsid w:val="008070DA"/>
    <w:rsid w:val="00807235"/>
    <w:rsid w:val="00807C10"/>
    <w:rsid w:val="008103D4"/>
    <w:rsid w:val="0081319C"/>
    <w:rsid w:val="00813451"/>
    <w:rsid w:val="00813661"/>
    <w:rsid w:val="00813D08"/>
    <w:rsid w:val="00814398"/>
    <w:rsid w:val="00814A72"/>
    <w:rsid w:val="00815349"/>
    <w:rsid w:val="008164FC"/>
    <w:rsid w:val="008165C5"/>
    <w:rsid w:val="00816A4E"/>
    <w:rsid w:val="00820B5B"/>
    <w:rsid w:val="008211DB"/>
    <w:rsid w:val="00821837"/>
    <w:rsid w:val="00821969"/>
    <w:rsid w:val="00821A56"/>
    <w:rsid w:val="008229CB"/>
    <w:rsid w:val="00822F79"/>
    <w:rsid w:val="0082346F"/>
    <w:rsid w:val="0082348D"/>
    <w:rsid w:val="00823947"/>
    <w:rsid w:val="00823CBB"/>
    <w:rsid w:val="00824D35"/>
    <w:rsid w:val="00824E6C"/>
    <w:rsid w:val="008264EA"/>
    <w:rsid w:val="00826AC2"/>
    <w:rsid w:val="00827257"/>
    <w:rsid w:val="00827356"/>
    <w:rsid w:val="008275CA"/>
    <w:rsid w:val="0082783F"/>
    <w:rsid w:val="00827B0F"/>
    <w:rsid w:val="008312EE"/>
    <w:rsid w:val="00831DD4"/>
    <w:rsid w:val="00832B78"/>
    <w:rsid w:val="00832E77"/>
    <w:rsid w:val="008332AC"/>
    <w:rsid w:val="00834406"/>
    <w:rsid w:val="00834989"/>
    <w:rsid w:val="00835FB4"/>
    <w:rsid w:val="0083615D"/>
    <w:rsid w:val="00837558"/>
    <w:rsid w:val="00837708"/>
    <w:rsid w:val="00837996"/>
    <w:rsid w:val="008412DD"/>
    <w:rsid w:val="00841B8E"/>
    <w:rsid w:val="00842F94"/>
    <w:rsid w:val="0084388F"/>
    <w:rsid w:val="008466A6"/>
    <w:rsid w:val="008474B8"/>
    <w:rsid w:val="00847903"/>
    <w:rsid w:val="00847A45"/>
    <w:rsid w:val="00847EBD"/>
    <w:rsid w:val="00850EC3"/>
    <w:rsid w:val="0085236A"/>
    <w:rsid w:val="00852CC7"/>
    <w:rsid w:val="0085333E"/>
    <w:rsid w:val="00853531"/>
    <w:rsid w:val="00853EEF"/>
    <w:rsid w:val="0085555D"/>
    <w:rsid w:val="0085739F"/>
    <w:rsid w:val="0085756F"/>
    <w:rsid w:val="00857818"/>
    <w:rsid w:val="008608C3"/>
    <w:rsid w:val="00860B22"/>
    <w:rsid w:val="00860F09"/>
    <w:rsid w:val="0086142E"/>
    <w:rsid w:val="00861D25"/>
    <w:rsid w:val="00862441"/>
    <w:rsid w:val="008643C1"/>
    <w:rsid w:val="00864AF5"/>
    <w:rsid w:val="008658A2"/>
    <w:rsid w:val="00865C01"/>
    <w:rsid w:val="00866905"/>
    <w:rsid w:val="00872EE0"/>
    <w:rsid w:val="008730A2"/>
    <w:rsid w:val="008740FA"/>
    <w:rsid w:val="008742EB"/>
    <w:rsid w:val="00874781"/>
    <w:rsid w:val="00874A59"/>
    <w:rsid w:val="00874E26"/>
    <w:rsid w:val="00874FA8"/>
    <w:rsid w:val="00875904"/>
    <w:rsid w:val="008773C0"/>
    <w:rsid w:val="00880258"/>
    <w:rsid w:val="00880686"/>
    <w:rsid w:val="00881256"/>
    <w:rsid w:val="00881ECF"/>
    <w:rsid w:val="00882210"/>
    <w:rsid w:val="008835EC"/>
    <w:rsid w:val="00885025"/>
    <w:rsid w:val="00885E20"/>
    <w:rsid w:val="00885E9E"/>
    <w:rsid w:val="00886F97"/>
    <w:rsid w:val="008878E0"/>
    <w:rsid w:val="00891DA8"/>
    <w:rsid w:val="0089208E"/>
    <w:rsid w:val="0089332A"/>
    <w:rsid w:val="00893AED"/>
    <w:rsid w:val="00893CA0"/>
    <w:rsid w:val="00894562"/>
    <w:rsid w:val="00894866"/>
    <w:rsid w:val="008949B5"/>
    <w:rsid w:val="00894E15"/>
    <w:rsid w:val="0089555C"/>
    <w:rsid w:val="008957C9"/>
    <w:rsid w:val="00895C40"/>
    <w:rsid w:val="0089680B"/>
    <w:rsid w:val="0089682C"/>
    <w:rsid w:val="008969F6"/>
    <w:rsid w:val="00896A27"/>
    <w:rsid w:val="00896D9A"/>
    <w:rsid w:val="00897573"/>
    <w:rsid w:val="00897B8A"/>
    <w:rsid w:val="008A0CE8"/>
    <w:rsid w:val="008A1B4C"/>
    <w:rsid w:val="008A209A"/>
    <w:rsid w:val="008A23EB"/>
    <w:rsid w:val="008A4404"/>
    <w:rsid w:val="008A464F"/>
    <w:rsid w:val="008A47D7"/>
    <w:rsid w:val="008A5154"/>
    <w:rsid w:val="008A57CC"/>
    <w:rsid w:val="008A599F"/>
    <w:rsid w:val="008A5ECC"/>
    <w:rsid w:val="008A7CCE"/>
    <w:rsid w:val="008A7ECE"/>
    <w:rsid w:val="008A7F44"/>
    <w:rsid w:val="008B05DE"/>
    <w:rsid w:val="008B0C04"/>
    <w:rsid w:val="008B0F3A"/>
    <w:rsid w:val="008B1202"/>
    <w:rsid w:val="008B1B1B"/>
    <w:rsid w:val="008B2805"/>
    <w:rsid w:val="008B2A00"/>
    <w:rsid w:val="008B2D7D"/>
    <w:rsid w:val="008B3ECD"/>
    <w:rsid w:val="008B4EE2"/>
    <w:rsid w:val="008B5B84"/>
    <w:rsid w:val="008B6451"/>
    <w:rsid w:val="008B689A"/>
    <w:rsid w:val="008B700C"/>
    <w:rsid w:val="008C03A1"/>
    <w:rsid w:val="008C062F"/>
    <w:rsid w:val="008C0705"/>
    <w:rsid w:val="008C0B1D"/>
    <w:rsid w:val="008C14E8"/>
    <w:rsid w:val="008C188E"/>
    <w:rsid w:val="008C3885"/>
    <w:rsid w:val="008C3E7D"/>
    <w:rsid w:val="008C436E"/>
    <w:rsid w:val="008C461F"/>
    <w:rsid w:val="008C4AA7"/>
    <w:rsid w:val="008C50B8"/>
    <w:rsid w:val="008C552C"/>
    <w:rsid w:val="008C5565"/>
    <w:rsid w:val="008C660E"/>
    <w:rsid w:val="008C76A8"/>
    <w:rsid w:val="008C7B7B"/>
    <w:rsid w:val="008C7CB2"/>
    <w:rsid w:val="008C7F3B"/>
    <w:rsid w:val="008D145D"/>
    <w:rsid w:val="008D2521"/>
    <w:rsid w:val="008D2E3B"/>
    <w:rsid w:val="008D3D42"/>
    <w:rsid w:val="008D42D6"/>
    <w:rsid w:val="008D4706"/>
    <w:rsid w:val="008D48EE"/>
    <w:rsid w:val="008D4F40"/>
    <w:rsid w:val="008D5217"/>
    <w:rsid w:val="008D6452"/>
    <w:rsid w:val="008D68C5"/>
    <w:rsid w:val="008D6AD1"/>
    <w:rsid w:val="008E03A0"/>
    <w:rsid w:val="008E04C3"/>
    <w:rsid w:val="008E165B"/>
    <w:rsid w:val="008E1B2C"/>
    <w:rsid w:val="008E35DE"/>
    <w:rsid w:val="008E3A66"/>
    <w:rsid w:val="008E4192"/>
    <w:rsid w:val="008E644D"/>
    <w:rsid w:val="008E6A19"/>
    <w:rsid w:val="008E72B7"/>
    <w:rsid w:val="008E7661"/>
    <w:rsid w:val="008F09A2"/>
    <w:rsid w:val="008F1836"/>
    <w:rsid w:val="008F1877"/>
    <w:rsid w:val="008F1BF7"/>
    <w:rsid w:val="008F22A7"/>
    <w:rsid w:val="008F3DCF"/>
    <w:rsid w:val="008F460A"/>
    <w:rsid w:val="008F5178"/>
    <w:rsid w:val="008F52B5"/>
    <w:rsid w:val="008F596F"/>
    <w:rsid w:val="008F6134"/>
    <w:rsid w:val="008F7451"/>
    <w:rsid w:val="0090098D"/>
    <w:rsid w:val="009009FC"/>
    <w:rsid w:val="009011B1"/>
    <w:rsid w:val="00902013"/>
    <w:rsid w:val="009028F7"/>
    <w:rsid w:val="00902AE4"/>
    <w:rsid w:val="009034DB"/>
    <w:rsid w:val="00903878"/>
    <w:rsid w:val="009040FE"/>
    <w:rsid w:val="009048D5"/>
    <w:rsid w:val="00904B4E"/>
    <w:rsid w:val="00904DC8"/>
    <w:rsid w:val="00904E6B"/>
    <w:rsid w:val="0090517F"/>
    <w:rsid w:val="009104EA"/>
    <w:rsid w:val="0091071E"/>
    <w:rsid w:val="00910903"/>
    <w:rsid w:val="00911D56"/>
    <w:rsid w:val="00912155"/>
    <w:rsid w:val="009127F7"/>
    <w:rsid w:val="009132C4"/>
    <w:rsid w:val="0091392F"/>
    <w:rsid w:val="00914F9B"/>
    <w:rsid w:val="009150E6"/>
    <w:rsid w:val="00916252"/>
    <w:rsid w:val="00916667"/>
    <w:rsid w:val="00917285"/>
    <w:rsid w:val="00917E59"/>
    <w:rsid w:val="009201BE"/>
    <w:rsid w:val="0092190D"/>
    <w:rsid w:val="00922636"/>
    <w:rsid w:val="00923096"/>
    <w:rsid w:val="0092316F"/>
    <w:rsid w:val="009238DF"/>
    <w:rsid w:val="00923D24"/>
    <w:rsid w:val="00924623"/>
    <w:rsid w:val="00925BD5"/>
    <w:rsid w:val="00926400"/>
    <w:rsid w:val="00926798"/>
    <w:rsid w:val="0092746E"/>
    <w:rsid w:val="0093161B"/>
    <w:rsid w:val="009318D5"/>
    <w:rsid w:val="00932511"/>
    <w:rsid w:val="00932868"/>
    <w:rsid w:val="00932A9B"/>
    <w:rsid w:val="00933455"/>
    <w:rsid w:val="00934E77"/>
    <w:rsid w:val="00935005"/>
    <w:rsid w:val="0093526A"/>
    <w:rsid w:val="00936CB2"/>
    <w:rsid w:val="0093782F"/>
    <w:rsid w:val="00940BE7"/>
    <w:rsid w:val="00942C9F"/>
    <w:rsid w:val="00942E89"/>
    <w:rsid w:val="009437D5"/>
    <w:rsid w:val="00945A02"/>
    <w:rsid w:val="00946CE6"/>
    <w:rsid w:val="00947595"/>
    <w:rsid w:val="00947B11"/>
    <w:rsid w:val="00947C8E"/>
    <w:rsid w:val="00950AA2"/>
    <w:rsid w:val="00950B7D"/>
    <w:rsid w:val="0095153D"/>
    <w:rsid w:val="009534B9"/>
    <w:rsid w:val="00953B24"/>
    <w:rsid w:val="00954CB7"/>
    <w:rsid w:val="009553A5"/>
    <w:rsid w:val="00955958"/>
    <w:rsid w:val="00956718"/>
    <w:rsid w:val="00956A9E"/>
    <w:rsid w:val="00957076"/>
    <w:rsid w:val="00957D17"/>
    <w:rsid w:val="00960905"/>
    <w:rsid w:val="00960BCE"/>
    <w:rsid w:val="0096154A"/>
    <w:rsid w:val="00963A3E"/>
    <w:rsid w:val="00964F25"/>
    <w:rsid w:val="009653D5"/>
    <w:rsid w:val="00966B54"/>
    <w:rsid w:val="00966C05"/>
    <w:rsid w:val="00967546"/>
    <w:rsid w:val="009700C6"/>
    <w:rsid w:val="0097056F"/>
    <w:rsid w:val="009713C1"/>
    <w:rsid w:val="009717AE"/>
    <w:rsid w:val="00971A33"/>
    <w:rsid w:val="00971F1A"/>
    <w:rsid w:val="0097256D"/>
    <w:rsid w:val="009735D7"/>
    <w:rsid w:val="00973F93"/>
    <w:rsid w:val="0097461A"/>
    <w:rsid w:val="009746E9"/>
    <w:rsid w:val="0097557B"/>
    <w:rsid w:val="00975885"/>
    <w:rsid w:val="00976C61"/>
    <w:rsid w:val="00980769"/>
    <w:rsid w:val="00980A47"/>
    <w:rsid w:val="00980E75"/>
    <w:rsid w:val="00980F66"/>
    <w:rsid w:val="009814CD"/>
    <w:rsid w:val="00981A08"/>
    <w:rsid w:val="00982565"/>
    <w:rsid w:val="00983937"/>
    <w:rsid w:val="00984200"/>
    <w:rsid w:val="0098473E"/>
    <w:rsid w:val="0098491D"/>
    <w:rsid w:val="00984E61"/>
    <w:rsid w:val="009868D8"/>
    <w:rsid w:val="00987C6C"/>
    <w:rsid w:val="00987CF0"/>
    <w:rsid w:val="0099186D"/>
    <w:rsid w:val="00991940"/>
    <w:rsid w:val="00992539"/>
    <w:rsid w:val="009932EA"/>
    <w:rsid w:val="009933B1"/>
    <w:rsid w:val="00994B46"/>
    <w:rsid w:val="009950C3"/>
    <w:rsid w:val="00995A14"/>
    <w:rsid w:val="00997516"/>
    <w:rsid w:val="009A0754"/>
    <w:rsid w:val="009A1440"/>
    <w:rsid w:val="009A185C"/>
    <w:rsid w:val="009A2644"/>
    <w:rsid w:val="009A2CD9"/>
    <w:rsid w:val="009A2D17"/>
    <w:rsid w:val="009A31FB"/>
    <w:rsid w:val="009A39C8"/>
    <w:rsid w:val="009A495D"/>
    <w:rsid w:val="009A7698"/>
    <w:rsid w:val="009B055E"/>
    <w:rsid w:val="009B1B7B"/>
    <w:rsid w:val="009B1CCF"/>
    <w:rsid w:val="009B1CE7"/>
    <w:rsid w:val="009B282B"/>
    <w:rsid w:val="009B3359"/>
    <w:rsid w:val="009B36D5"/>
    <w:rsid w:val="009B3CBE"/>
    <w:rsid w:val="009B3DD5"/>
    <w:rsid w:val="009B40BE"/>
    <w:rsid w:val="009B44B9"/>
    <w:rsid w:val="009B485B"/>
    <w:rsid w:val="009B49A0"/>
    <w:rsid w:val="009B55A6"/>
    <w:rsid w:val="009B6A00"/>
    <w:rsid w:val="009B7DB6"/>
    <w:rsid w:val="009C03C5"/>
    <w:rsid w:val="009C0779"/>
    <w:rsid w:val="009C0C13"/>
    <w:rsid w:val="009C16AF"/>
    <w:rsid w:val="009C1F05"/>
    <w:rsid w:val="009C30CD"/>
    <w:rsid w:val="009C44FE"/>
    <w:rsid w:val="009C4602"/>
    <w:rsid w:val="009C4B70"/>
    <w:rsid w:val="009C75F7"/>
    <w:rsid w:val="009C783C"/>
    <w:rsid w:val="009D0A75"/>
    <w:rsid w:val="009D0CFA"/>
    <w:rsid w:val="009D0F77"/>
    <w:rsid w:val="009D1944"/>
    <w:rsid w:val="009D20BD"/>
    <w:rsid w:val="009D22A1"/>
    <w:rsid w:val="009D54BB"/>
    <w:rsid w:val="009D7553"/>
    <w:rsid w:val="009D7D2B"/>
    <w:rsid w:val="009E05C4"/>
    <w:rsid w:val="009E1230"/>
    <w:rsid w:val="009E16D4"/>
    <w:rsid w:val="009E1D3E"/>
    <w:rsid w:val="009E2904"/>
    <w:rsid w:val="009E29E1"/>
    <w:rsid w:val="009E4BB0"/>
    <w:rsid w:val="009E6255"/>
    <w:rsid w:val="009E6E5B"/>
    <w:rsid w:val="009E71F2"/>
    <w:rsid w:val="009E7226"/>
    <w:rsid w:val="009E79AA"/>
    <w:rsid w:val="009E7C8C"/>
    <w:rsid w:val="009F12B3"/>
    <w:rsid w:val="009F1E42"/>
    <w:rsid w:val="009F31C2"/>
    <w:rsid w:val="009F33BB"/>
    <w:rsid w:val="009F345E"/>
    <w:rsid w:val="009F387B"/>
    <w:rsid w:val="009F4A17"/>
    <w:rsid w:val="009F692D"/>
    <w:rsid w:val="009F716E"/>
    <w:rsid w:val="009F75DE"/>
    <w:rsid w:val="00A0016B"/>
    <w:rsid w:val="00A0019D"/>
    <w:rsid w:val="00A0025E"/>
    <w:rsid w:val="00A0069D"/>
    <w:rsid w:val="00A00A38"/>
    <w:rsid w:val="00A00D10"/>
    <w:rsid w:val="00A02330"/>
    <w:rsid w:val="00A026D7"/>
    <w:rsid w:val="00A0272C"/>
    <w:rsid w:val="00A02B4A"/>
    <w:rsid w:val="00A02D84"/>
    <w:rsid w:val="00A02DC9"/>
    <w:rsid w:val="00A0430A"/>
    <w:rsid w:val="00A043A2"/>
    <w:rsid w:val="00A05474"/>
    <w:rsid w:val="00A05CDB"/>
    <w:rsid w:val="00A06BAF"/>
    <w:rsid w:val="00A06FE6"/>
    <w:rsid w:val="00A07F64"/>
    <w:rsid w:val="00A1030D"/>
    <w:rsid w:val="00A10C13"/>
    <w:rsid w:val="00A11671"/>
    <w:rsid w:val="00A11C2D"/>
    <w:rsid w:val="00A13E58"/>
    <w:rsid w:val="00A13FA8"/>
    <w:rsid w:val="00A14707"/>
    <w:rsid w:val="00A15357"/>
    <w:rsid w:val="00A1558A"/>
    <w:rsid w:val="00A15622"/>
    <w:rsid w:val="00A165A2"/>
    <w:rsid w:val="00A16718"/>
    <w:rsid w:val="00A16E01"/>
    <w:rsid w:val="00A17430"/>
    <w:rsid w:val="00A17529"/>
    <w:rsid w:val="00A17610"/>
    <w:rsid w:val="00A178E4"/>
    <w:rsid w:val="00A17E63"/>
    <w:rsid w:val="00A20C30"/>
    <w:rsid w:val="00A2123C"/>
    <w:rsid w:val="00A21471"/>
    <w:rsid w:val="00A21557"/>
    <w:rsid w:val="00A21641"/>
    <w:rsid w:val="00A21D57"/>
    <w:rsid w:val="00A25415"/>
    <w:rsid w:val="00A254BB"/>
    <w:rsid w:val="00A255DC"/>
    <w:rsid w:val="00A25DC9"/>
    <w:rsid w:val="00A266A9"/>
    <w:rsid w:val="00A26ADB"/>
    <w:rsid w:val="00A27672"/>
    <w:rsid w:val="00A27A53"/>
    <w:rsid w:val="00A30450"/>
    <w:rsid w:val="00A3269C"/>
    <w:rsid w:val="00A32B4A"/>
    <w:rsid w:val="00A3317A"/>
    <w:rsid w:val="00A34A7B"/>
    <w:rsid w:val="00A35484"/>
    <w:rsid w:val="00A35E14"/>
    <w:rsid w:val="00A36481"/>
    <w:rsid w:val="00A3697F"/>
    <w:rsid w:val="00A374F0"/>
    <w:rsid w:val="00A37A96"/>
    <w:rsid w:val="00A4046F"/>
    <w:rsid w:val="00A406CB"/>
    <w:rsid w:val="00A40D38"/>
    <w:rsid w:val="00A425C3"/>
    <w:rsid w:val="00A43463"/>
    <w:rsid w:val="00A436B7"/>
    <w:rsid w:val="00A4397D"/>
    <w:rsid w:val="00A43D66"/>
    <w:rsid w:val="00A45346"/>
    <w:rsid w:val="00A4642A"/>
    <w:rsid w:val="00A46E4E"/>
    <w:rsid w:val="00A47151"/>
    <w:rsid w:val="00A473E9"/>
    <w:rsid w:val="00A50613"/>
    <w:rsid w:val="00A51838"/>
    <w:rsid w:val="00A51F87"/>
    <w:rsid w:val="00A52307"/>
    <w:rsid w:val="00A528A7"/>
    <w:rsid w:val="00A52C18"/>
    <w:rsid w:val="00A52F78"/>
    <w:rsid w:val="00A52F7E"/>
    <w:rsid w:val="00A53E34"/>
    <w:rsid w:val="00A540A4"/>
    <w:rsid w:val="00A54226"/>
    <w:rsid w:val="00A547C2"/>
    <w:rsid w:val="00A54F8F"/>
    <w:rsid w:val="00A55940"/>
    <w:rsid w:val="00A56103"/>
    <w:rsid w:val="00A5666F"/>
    <w:rsid w:val="00A56B2B"/>
    <w:rsid w:val="00A56FEB"/>
    <w:rsid w:val="00A57025"/>
    <w:rsid w:val="00A57499"/>
    <w:rsid w:val="00A60B78"/>
    <w:rsid w:val="00A61CE8"/>
    <w:rsid w:val="00A63013"/>
    <w:rsid w:val="00A6304F"/>
    <w:rsid w:val="00A63612"/>
    <w:rsid w:val="00A63B22"/>
    <w:rsid w:val="00A662F5"/>
    <w:rsid w:val="00A66EA8"/>
    <w:rsid w:val="00A71ACB"/>
    <w:rsid w:val="00A71CE0"/>
    <w:rsid w:val="00A72036"/>
    <w:rsid w:val="00A7217E"/>
    <w:rsid w:val="00A7296F"/>
    <w:rsid w:val="00A72D37"/>
    <w:rsid w:val="00A73469"/>
    <w:rsid w:val="00A73FEE"/>
    <w:rsid w:val="00A74109"/>
    <w:rsid w:val="00A742CD"/>
    <w:rsid w:val="00A749A4"/>
    <w:rsid w:val="00A75111"/>
    <w:rsid w:val="00A7561E"/>
    <w:rsid w:val="00A75E1C"/>
    <w:rsid w:val="00A769FB"/>
    <w:rsid w:val="00A77F42"/>
    <w:rsid w:val="00A80A57"/>
    <w:rsid w:val="00A81183"/>
    <w:rsid w:val="00A8140E"/>
    <w:rsid w:val="00A81D87"/>
    <w:rsid w:val="00A8253C"/>
    <w:rsid w:val="00A82BEC"/>
    <w:rsid w:val="00A84C75"/>
    <w:rsid w:val="00A84E0E"/>
    <w:rsid w:val="00A850DA"/>
    <w:rsid w:val="00A86628"/>
    <w:rsid w:val="00A87C50"/>
    <w:rsid w:val="00A904ED"/>
    <w:rsid w:val="00A929E5"/>
    <w:rsid w:val="00A93DA8"/>
    <w:rsid w:val="00A9560F"/>
    <w:rsid w:val="00A95A75"/>
    <w:rsid w:val="00A96B5D"/>
    <w:rsid w:val="00A96CDC"/>
    <w:rsid w:val="00A9700D"/>
    <w:rsid w:val="00A976DC"/>
    <w:rsid w:val="00A97C74"/>
    <w:rsid w:val="00AA30A7"/>
    <w:rsid w:val="00AA362D"/>
    <w:rsid w:val="00AA3799"/>
    <w:rsid w:val="00AA3BE4"/>
    <w:rsid w:val="00AA41A7"/>
    <w:rsid w:val="00AA49B4"/>
    <w:rsid w:val="00AA4D6B"/>
    <w:rsid w:val="00AA56FD"/>
    <w:rsid w:val="00AA58A9"/>
    <w:rsid w:val="00AA58E1"/>
    <w:rsid w:val="00AA5BF6"/>
    <w:rsid w:val="00AA6830"/>
    <w:rsid w:val="00AA7161"/>
    <w:rsid w:val="00AB30D2"/>
    <w:rsid w:val="00AB3CA4"/>
    <w:rsid w:val="00AB42C4"/>
    <w:rsid w:val="00AB4970"/>
    <w:rsid w:val="00AB4AFD"/>
    <w:rsid w:val="00AB5C66"/>
    <w:rsid w:val="00AB75BF"/>
    <w:rsid w:val="00AC089E"/>
    <w:rsid w:val="00AC0FFF"/>
    <w:rsid w:val="00AC2650"/>
    <w:rsid w:val="00AC3755"/>
    <w:rsid w:val="00AC4CF9"/>
    <w:rsid w:val="00AC555B"/>
    <w:rsid w:val="00AC5B40"/>
    <w:rsid w:val="00AC5FFF"/>
    <w:rsid w:val="00AC681C"/>
    <w:rsid w:val="00AC6A76"/>
    <w:rsid w:val="00AC6C29"/>
    <w:rsid w:val="00AC7897"/>
    <w:rsid w:val="00AD0577"/>
    <w:rsid w:val="00AD0BD8"/>
    <w:rsid w:val="00AD0F05"/>
    <w:rsid w:val="00AD0FDC"/>
    <w:rsid w:val="00AD153A"/>
    <w:rsid w:val="00AD1BAE"/>
    <w:rsid w:val="00AD1F6E"/>
    <w:rsid w:val="00AD233C"/>
    <w:rsid w:val="00AD258B"/>
    <w:rsid w:val="00AD29B2"/>
    <w:rsid w:val="00AD36C8"/>
    <w:rsid w:val="00AD5002"/>
    <w:rsid w:val="00AD53BD"/>
    <w:rsid w:val="00AD646F"/>
    <w:rsid w:val="00AD6FF9"/>
    <w:rsid w:val="00AD7B39"/>
    <w:rsid w:val="00AE0054"/>
    <w:rsid w:val="00AE10BC"/>
    <w:rsid w:val="00AE1BDE"/>
    <w:rsid w:val="00AE25F8"/>
    <w:rsid w:val="00AE26B7"/>
    <w:rsid w:val="00AE2AC8"/>
    <w:rsid w:val="00AE3196"/>
    <w:rsid w:val="00AE36F4"/>
    <w:rsid w:val="00AE4E4D"/>
    <w:rsid w:val="00AE59D4"/>
    <w:rsid w:val="00AE5A77"/>
    <w:rsid w:val="00AE6459"/>
    <w:rsid w:val="00AE664B"/>
    <w:rsid w:val="00AE6964"/>
    <w:rsid w:val="00AE6DD7"/>
    <w:rsid w:val="00AE7D23"/>
    <w:rsid w:val="00AE7DB5"/>
    <w:rsid w:val="00AF075D"/>
    <w:rsid w:val="00AF1A1A"/>
    <w:rsid w:val="00AF1FA5"/>
    <w:rsid w:val="00AF21D0"/>
    <w:rsid w:val="00AF21DF"/>
    <w:rsid w:val="00AF3B48"/>
    <w:rsid w:val="00AF502E"/>
    <w:rsid w:val="00AF5B34"/>
    <w:rsid w:val="00AF5E9A"/>
    <w:rsid w:val="00AF7CD6"/>
    <w:rsid w:val="00B004E6"/>
    <w:rsid w:val="00B00755"/>
    <w:rsid w:val="00B00E77"/>
    <w:rsid w:val="00B01716"/>
    <w:rsid w:val="00B017AB"/>
    <w:rsid w:val="00B01A7B"/>
    <w:rsid w:val="00B02511"/>
    <w:rsid w:val="00B0258E"/>
    <w:rsid w:val="00B02EB4"/>
    <w:rsid w:val="00B03B8A"/>
    <w:rsid w:val="00B03F50"/>
    <w:rsid w:val="00B058FE"/>
    <w:rsid w:val="00B063ED"/>
    <w:rsid w:val="00B07BA2"/>
    <w:rsid w:val="00B07CF6"/>
    <w:rsid w:val="00B07D56"/>
    <w:rsid w:val="00B10A01"/>
    <w:rsid w:val="00B10AF9"/>
    <w:rsid w:val="00B1113B"/>
    <w:rsid w:val="00B1143F"/>
    <w:rsid w:val="00B11506"/>
    <w:rsid w:val="00B117FA"/>
    <w:rsid w:val="00B11961"/>
    <w:rsid w:val="00B11A9D"/>
    <w:rsid w:val="00B127A0"/>
    <w:rsid w:val="00B134AB"/>
    <w:rsid w:val="00B15164"/>
    <w:rsid w:val="00B15BC9"/>
    <w:rsid w:val="00B1608C"/>
    <w:rsid w:val="00B17DCC"/>
    <w:rsid w:val="00B20DA2"/>
    <w:rsid w:val="00B20E8A"/>
    <w:rsid w:val="00B21993"/>
    <w:rsid w:val="00B21C1B"/>
    <w:rsid w:val="00B21D1D"/>
    <w:rsid w:val="00B21E9C"/>
    <w:rsid w:val="00B2212D"/>
    <w:rsid w:val="00B22259"/>
    <w:rsid w:val="00B235D0"/>
    <w:rsid w:val="00B2411A"/>
    <w:rsid w:val="00B242DA"/>
    <w:rsid w:val="00B24CE5"/>
    <w:rsid w:val="00B2512E"/>
    <w:rsid w:val="00B26D24"/>
    <w:rsid w:val="00B2705E"/>
    <w:rsid w:val="00B27288"/>
    <w:rsid w:val="00B3112D"/>
    <w:rsid w:val="00B3197E"/>
    <w:rsid w:val="00B32306"/>
    <w:rsid w:val="00B3418B"/>
    <w:rsid w:val="00B3463D"/>
    <w:rsid w:val="00B34920"/>
    <w:rsid w:val="00B361F8"/>
    <w:rsid w:val="00B36239"/>
    <w:rsid w:val="00B3686E"/>
    <w:rsid w:val="00B36F77"/>
    <w:rsid w:val="00B37C51"/>
    <w:rsid w:val="00B40436"/>
    <w:rsid w:val="00B41605"/>
    <w:rsid w:val="00B42067"/>
    <w:rsid w:val="00B42BC0"/>
    <w:rsid w:val="00B4310F"/>
    <w:rsid w:val="00B4474B"/>
    <w:rsid w:val="00B447A8"/>
    <w:rsid w:val="00B44C61"/>
    <w:rsid w:val="00B45F9E"/>
    <w:rsid w:val="00B46445"/>
    <w:rsid w:val="00B4717B"/>
    <w:rsid w:val="00B47332"/>
    <w:rsid w:val="00B47FD7"/>
    <w:rsid w:val="00B50B3A"/>
    <w:rsid w:val="00B51BDE"/>
    <w:rsid w:val="00B51FCA"/>
    <w:rsid w:val="00B52CEE"/>
    <w:rsid w:val="00B53285"/>
    <w:rsid w:val="00B535D1"/>
    <w:rsid w:val="00B54313"/>
    <w:rsid w:val="00B543D1"/>
    <w:rsid w:val="00B54420"/>
    <w:rsid w:val="00B54951"/>
    <w:rsid w:val="00B55005"/>
    <w:rsid w:val="00B56918"/>
    <w:rsid w:val="00B569C0"/>
    <w:rsid w:val="00B56E79"/>
    <w:rsid w:val="00B57865"/>
    <w:rsid w:val="00B60539"/>
    <w:rsid w:val="00B6143D"/>
    <w:rsid w:val="00B618E6"/>
    <w:rsid w:val="00B61A76"/>
    <w:rsid w:val="00B620A5"/>
    <w:rsid w:val="00B62960"/>
    <w:rsid w:val="00B63670"/>
    <w:rsid w:val="00B64526"/>
    <w:rsid w:val="00B649F2"/>
    <w:rsid w:val="00B655F9"/>
    <w:rsid w:val="00B6579F"/>
    <w:rsid w:val="00B6598A"/>
    <w:rsid w:val="00B65B4E"/>
    <w:rsid w:val="00B66165"/>
    <w:rsid w:val="00B66A1A"/>
    <w:rsid w:val="00B6709F"/>
    <w:rsid w:val="00B670B2"/>
    <w:rsid w:val="00B67335"/>
    <w:rsid w:val="00B67FE9"/>
    <w:rsid w:val="00B7167F"/>
    <w:rsid w:val="00B72D7F"/>
    <w:rsid w:val="00B7300C"/>
    <w:rsid w:val="00B73579"/>
    <w:rsid w:val="00B746C8"/>
    <w:rsid w:val="00B74F29"/>
    <w:rsid w:val="00B75533"/>
    <w:rsid w:val="00B7560F"/>
    <w:rsid w:val="00B75F7A"/>
    <w:rsid w:val="00B7666B"/>
    <w:rsid w:val="00B76E3A"/>
    <w:rsid w:val="00B773E3"/>
    <w:rsid w:val="00B77620"/>
    <w:rsid w:val="00B77ECD"/>
    <w:rsid w:val="00B809FB"/>
    <w:rsid w:val="00B80A99"/>
    <w:rsid w:val="00B81D42"/>
    <w:rsid w:val="00B81D54"/>
    <w:rsid w:val="00B82097"/>
    <w:rsid w:val="00B82C26"/>
    <w:rsid w:val="00B83AC3"/>
    <w:rsid w:val="00B844CE"/>
    <w:rsid w:val="00B8508C"/>
    <w:rsid w:val="00B857A4"/>
    <w:rsid w:val="00B9084D"/>
    <w:rsid w:val="00B911DC"/>
    <w:rsid w:val="00B92278"/>
    <w:rsid w:val="00B92301"/>
    <w:rsid w:val="00B927CE"/>
    <w:rsid w:val="00B9293C"/>
    <w:rsid w:val="00B93034"/>
    <w:rsid w:val="00B95BDE"/>
    <w:rsid w:val="00B95C29"/>
    <w:rsid w:val="00B963E6"/>
    <w:rsid w:val="00B96D89"/>
    <w:rsid w:val="00B96DCF"/>
    <w:rsid w:val="00B9710C"/>
    <w:rsid w:val="00BA059A"/>
    <w:rsid w:val="00BA0A2C"/>
    <w:rsid w:val="00BA0A31"/>
    <w:rsid w:val="00BA1028"/>
    <w:rsid w:val="00BA148B"/>
    <w:rsid w:val="00BA1704"/>
    <w:rsid w:val="00BA1A7C"/>
    <w:rsid w:val="00BA1F1A"/>
    <w:rsid w:val="00BA20FC"/>
    <w:rsid w:val="00BA2A7F"/>
    <w:rsid w:val="00BA2A94"/>
    <w:rsid w:val="00BA4445"/>
    <w:rsid w:val="00BA60FF"/>
    <w:rsid w:val="00BA6819"/>
    <w:rsid w:val="00BA685E"/>
    <w:rsid w:val="00BA7012"/>
    <w:rsid w:val="00BB15FD"/>
    <w:rsid w:val="00BB22F2"/>
    <w:rsid w:val="00BB2A65"/>
    <w:rsid w:val="00BB2AC1"/>
    <w:rsid w:val="00BB34ED"/>
    <w:rsid w:val="00BB3F95"/>
    <w:rsid w:val="00BB40C3"/>
    <w:rsid w:val="00BB4440"/>
    <w:rsid w:val="00BB5B44"/>
    <w:rsid w:val="00BB5CD6"/>
    <w:rsid w:val="00BB6122"/>
    <w:rsid w:val="00BB702B"/>
    <w:rsid w:val="00BB77C5"/>
    <w:rsid w:val="00BC0787"/>
    <w:rsid w:val="00BC0CE0"/>
    <w:rsid w:val="00BC0D02"/>
    <w:rsid w:val="00BC19AB"/>
    <w:rsid w:val="00BC2402"/>
    <w:rsid w:val="00BC29EC"/>
    <w:rsid w:val="00BC4864"/>
    <w:rsid w:val="00BC489E"/>
    <w:rsid w:val="00BC49D7"/>
    <w:rsid w:val="00BC4DE8"/>
    <w:rsid w:val="00BC4E0F"/>
    <w:rsid w:val="00BC4FA6"/>
    <w:rsid w:val="00BC52A6"/>
    <w:rsid w:val="00BC56EA"/>
    <w:rsid w:val="00BC5C60"/>
    <w:rsid w:val="00BC6B37"/>
    <w:rsid w:val="00BC6D0F"/>
    <w:rsid w:val="00BC71B3"/>
    <w:rsid w:val="00BD08E3"/>
    <w:rsid w:val="00BD1D75"/>
    <w:rsid w:val="00BD2C4B"/>
    <w:rsid w:val="00BD38B7"/>
    <w:rsid w:val="00BD4081"/>
    <w:rsid w:val="00BD4D62"/>
    <w:rsid w:val="00BD50EC"/>
    <w:rsid w:val="00BD5DB9"/>
    <w:rsid w:val="00BD5E29"/>
    <w:rsid w:val="00BD6DAF"/>
    <w:rsid w:val="00BD6FAD"/>
    <w:rsid w:val="00BD7522"/>
    <w:rsid w:val="00BE0FD0"/>
    <w:rsid w:val="00BE117B"/>
    <w:rsid w:val="00BE1595"/>
    <w:rsid w:val="00BE1814"/>
    <w:rsid w:val="00BE2817"/>
    <w:rsid w:val="00BE2C12"/>
    <w:rsid w:val="00BE3122"/>
    <w:rsid w:val="00BE337C"/>
    <w:rsid w:val="00BE3487"/>
    <w:rsid w:val="00BE362A"/>
    <w:rsid w:val="00BE4074"/>
    <w:rsid w:val="00BE40FF"/>
    <w:rsid w:val="00BE432E"/>
    <w:rsid w:val="00BE54D9"/>
    <w:rsid w:val="00BE5F22"/>
    <w:rsid w:val="00BE7E76"/>
    <w:rsid w:val="00BF032E"/>
    <w:rsid w:val="00BF0473"/>
    <w:rsid w:val="00BF0929"/>
    <w:rsid w:val="00BF194A"/>
    <w:rsid w:val="00BF194C"/>
    <w:rsid w:val="00BF2929"/>
    <w:rsid w:val="00BF2C0D"/>
    <w:rsid w:val="00BF2C1F"/>
    <w:rsid w:val="00BF2E73"/>
    <w:rsid w:val="00BF3081"/>
    <w:rsid w:val="00BF31D1"/>
    <w:rsid w:val="00BF461B"/>
    <w:rsid w:val="00BF507B"/>
    <w:rsid w:val="00BF5FB5"/>
    <w:rsid w:val="00BF63B6"/>
    <w:rsid w:val="00BF66A1"/>
    <w:rsid w:val="00C007AE"/>
    <w:rsid w:val="00C00CFB"/>
    <w:rsid w:val="00C010C2"/>
    <w:rsid w:val="00C02D46"/>
    <w:rsid w:val="00C03053"/>
    <w:rsid w:val="00C034D7"/>
    <w:rsid w:val="00C038AF"/>
    <w:rsid w:val="00C04BB6"/>
    <w:rsid w:val="00C04EB9"/>
    <w:rsid w:val="00C06538"/>
    <w:rsid w:val="00C0692F"/>
    <w:rsid w:val="00C07D6A"/>
    <w:rsid w:val="00C101A2"/>
    <w:rsid w:val="00C101E9"/>
    <w:rsid w:val="00C1035F"/>
    <w:rsid w:val="00C132F2"/>
    <w:rsid w:val="00C1463D"/>
    <w:rsid w:val="00C15721"/>
    <w:rsid w:val="00C15CB0"/>
    <w:rsid w:val="00C169D2"/>
    <w:rsid w:val="00C16A71"/>
    <w:rsid w:val="00C17338"/>
    <w:rsid w:val="00C223F0"/>
    <w:rsid w:val="00C22C13"/>
    <w:rsid w:val="00C2382C"/>
    <w:rsid w:val="00C26956"/>
    <w:rsid w:val="00C27AE7"/>
    <w:rsid w:val="00C27C9A"/>
    <w:rsid w:val="00C308C4"/>
    <w:rsid w:val="00C32335"/>
    <w:rsid w:val="00C32871"/>
    <w:rsid w:val="00C3304D"/>
    <w:rsid w:val="00C35970"/>
    <w:rsid w:val="00C36622"/>
    <w:rsid w:val="00C36920"/>
    <w:rsid w:val="00C375D5"/>
    <w:rsid w:val="00C37777"/>
    <w:rsid w:val="00C37B6B"/>
    <w:rsid w:val="00C404D9"/>
    <w:rsid w:val="00C431E3"/>
    <w:rsid w:val="00C433A2"/>
    <w:rsid w:val="00C4355D"/>
    <w:rsid w:val="00C435DD"/>
    <w:rsid w:val="00C438F5"/>
    <w:rsid w:val="00C44445"/>
    <w:rsid w:val="00C44F52"/>
    <w:rsid w:val="00C45E76"/>
    <w:rsid w:val="00C46503"/>
    <w:rsid w:val="00C46CEC"/>
    <w:rsid w:val="00C47975"/>
    <w:rsid w:val="00C47C15"/>
    <w:rsid w:val="00C50729"/>
    <w:rsid w:val="00C50F56"/>
    <w:rsid w:val="00C53233"/>
    <w:rsid w:val="00C54E9E"/>
    <w:rsid w:val="00C55CDF"/>
    <w:rsid w:val="00C565A6"/>
    <w:rsid w:val="00C60885"/>
    <w:rsid w:val="00C617E7"/>
    <w:rsid w:val="00C633E9"/>
    <w:rsid w:val="00C63679"/>
    <w:rsid w:val="00C63A58"/>
    <w:rsid w:val="00C6401C"/>
    <w:rsid w:val="00C656A1"/>
    <w:rsid w:val="00C65BFA"/>
    <w:rsid w:val="00C66F8A"/>
    <w:rsid w:val="00C67505"/>
    <w:rsid w:val="00C70F20"/>
    <w:rsid w:val="00C7115D"/>
    <w:rsid w:val="00C713A9"/>
    <w:rsid w:val="00C71B66"/>
    <w:rsid w:val="00C71C08"/>
    <w:rsid w:val="00C7422D"/>
    <w:rsid w:val="00C745BE"/>
    <w:rsid w:val="00C7460D"/>
    <w:rsid w:val="00C74FA0"/>
    <w:rsid w:val="00C76400"/>
    <w:rsid w:val="00C767AE"/>
    <w:rsid w:val="00C80494"/>
    <w:rsid w:val="00C814CC"/>
    <w:rsid w:val="00C81790"/>
    <w:rsid w:val="00C82BA8"/>
    <w:rsid w:val="00C834EA"/>
    <w:rsid w:val="00C837D4"/>
    <w:rsid w:val="00C856C0"/>
    <w:rsid w:val="00C85C82"/>
    <w:rsid w:val="00C860DE"/>
    <w:rsid w:val="00C86C85"/>
    <w:rsid w:val="00C86DAC"/>
    <w:rsid w:val="00C873B4"/>
    <w:rsid w:val="00C879C2"/>
    <w:rsid w:val="00C92294"/>
    <w:rsid w:val="00C92DB1"/>
    <w:rsid w:val="00C93829"/>
    <w:rsid w:val="00C94C1D"/>
    <w:rsid w:val="00C967D8"/>
    <w:rsid w:val="00C9711C"/>
    <w:rsid w:val="00C971BE"/>
    <w:rsid w:val="00C975C5"/>
    <w:rsid w:val="00C9779C"/>
    <w:rsid w:val="00CA026A"/>
    <w:rsid w:val="00CA0282"/>
    <w:rsid w:val="00CA04A2"/>
    <w:rsid w:val="00CA0692"/>
    <w:rsid w:val="00CA0719"/>
    <w:rsid w:val="00CA08F4"/>
    <w:rsid w:val="00CA0CA5"/>
    <w:rsid w:val="00CA2CE5"/>
    <w:rsid w:val="00CA4572"/>
    <w:rsid w:val="00CA45B3"/>
    <w:rsid w:val="00CA48A1"/>
    <w:rsid w:val="00CA4D0F"/>
    <w:rsid w:val="00CA57E7"/>
    <w:rsid w:val="00CA5B53"/>
    <w:rsid w:val="00CA5ED2"/>
    <w:rsid w:val="00CB09B4"/>
    <w:rsid w:val="00CB09F9"/>
    <w:rsid w:val="00CB16DC"/>
    <w:rsid w:val="00CB1C1B"/>
    <w:rsid w:val="00CB2B4F"/>
    <w:rsid w:val="00CB2ED0"/>
    <w:rsid w:val="00CB2ED5"/>
    <w:rsid w:val="00CB412C"/>
    <w:rsid w:val="00CB5A70"/>
    <w:rsid w:val="00CB6CB5"/>
    <w:rsid w:val="00CC102E"/>
    <w:rsid w:val="00CC11D2"/>
    <w:rsid w:val="00CC22BA"/>
    <w:rsid w:val="00CC2EAD"/>
    <w:rsid w:val="00CC5632"/>
    <w:rsid w:val="00CC5F97"/>
    <w:rsid w:val="00CD0AE7"/>
    <w:rsid w:val="00CD0BD8"/>
    <w:rsid w:val="00CD22BE"/>
    <w:rsid w:val="00CD2F1B"/>
    <w:rsid w:val="00CD377F"/>
    <w:rsid w:val="00CD3A27"/>
    <w:rsid w:val="00CD4111"/>
    <w:rsid w:val="00CD4E45"/>
    <w:rsid w:val="00CD645E"/>
    <w:rsid w:val="00CE075E"/>
    <w:rsid w:val="00CE0DF7"/>
    <w:rsid w:val="00CE11B9"/>
    <w:rsid w:val="00CE14C1"/>
    <w:rsid w:val="00CE2B92"/>
    <w:rsid w:val="00CE2F06"/>
    <w:rsid w:val="00CE3F52"/>
    <w:rsid w:val="00CE45CD"/>
    <w:rsid w:val="00CE46FA"/>
    <w:rsid w:val="00CE4FD0"/>
    <w:rsid w:val="00CE5A26"/>
    <w:rsid w:val="00CE7155"/>
    <w:rsid w:val="00CE73A1"/>
    <w:rsid w:val="00CF0154"/>
    <w:rsid w:val="00CF02C6"/>
    <w:rsid w:val="00CF02E1"/>
    <w:rsid w:val="00CF0386"/>
    <w:rsid w:val="00CF077B"/>
    <w:rsid w:val="00CF0A05"/>
    <w:rsid w:val="00CF1B4F"/>
    <w:rsid w:val="00CF1F29"/>
    <w:rsid w:val="00CF36B2"/>
    <w:rsid w:val="00CF50D0"/>
    <w:rsid w:val="00CF54B8"/>
    <w:rsid w:val="00CF7348"/>
    <w:rsid w:val="00CF7CCE"/>
    <w:rsid w:val="00D00A20"/>
    <w:rsid w:val="00D00E10"/>
    <w:rsid w:val="00D01004"/>
    <w:rsid w:val="00D014D6"/>
    <w:rsid w:val="00D019C5"/>
    <w:rsid w:val="00D02728"/>
    <w:rsid w:val="00D02735"/>
    <w:rsid w:val="00D02955"/>
    <w:rsid w:val="00D029B2"/>
    <w:rsid w:val="00D03AE6"/>
    <w:rsid w:val="00D0408D"/>
    <w:rsid w:val="00D043D6"/>
    <w:rsid w:val="00D0535F"/>
    <w:rsid w:val="00D05560"/>
    <w:rsid w:val="00D060CE"/>
    <w:rsid w:val="00D061DB"/>
    <w:rsid w:val="00D0689F"/>
    <w:rsid w:val="00D06FC1"/>
    <w:rsid w:val="00D079A5"/>
    <w:rsid w:val="00D10A03"/>
    <w:rsid w:val="00D10BBD"/>
    <w:rsid w:val="00D118C0"/>
    <w:rsid w:val="00D12113"/>
    <w:rsid w:val="00D12444"/>
    <w:rsid w:val="00D13FEB"/>
    <w:rsid w:val="00D14102"/>
    <w:rsid w:val="00D159C2"/>
    <w:rsid w:val="00D177C7"/>
    <w:rsid w:val="00D17F60"/>
    <w:rsid w:val="00D20BF8"/>
    <w:rsid w:val="00D21628"/>
    <w:rsid w:val="00D230CC"/>
    <w:rsid w:val="00D233DA"/>
    <w:rsid w:val="00D23805"/>
    <w:rsid w:val="00D23E3D"/>
    <w:rsid w:val="00D24844"/>
    <w:rsid w:val="00D24A8E"/>
    <w:rsid w:val="00D257E6"/>
    <w:rsid w:val="00D26190"/>
    <w:rsid w:val="00D26BCF"/>
    <w:rsid w:val="00D27235"/>
    <w:rsid w:val="00D277F2"/>
    <w:rsid w:val="00D30BBD"/>
    <w:rsid w:val="00D329EE"/>
    <w:rsid w:val="00D32F32"/>
    <w:rsid w:val="00D3305B"/>
    <w:rsid w:val="00D335ED"/>
    <w:rsid w:val="00D3449C"/>
    <w:rsid w:val="00D351FF"/>
    <w:rsid w:val="00D37655"/>
    <w:rsid w:val="00D37AE8"/>
    <w:rsid w:val="00D40575"/>
    <w:rsid w:val="00D4091F"/>
    <w:rsid w:val="00D4192A"/>
    <w:rsid w:val="00D41EDC"/>
    <w:rsid w:val="00D432C0"/>
    <w:rsid w:val="00D43C95"/>
    <w:rsid w:val="00D4492D"/>
    <w:rsid w:val="00D449CF"/>
    <w:rsid w:val="00D4500C"/>
    <w:rsid w:val="00D4524E"/>
    <w:rsid w:val="00D46100"/>
    <w:rsid w:val="00D461DB"/>
    <w:rsid w:val="00D461E4"/>
    <w:rsid w:val="00D46E94"/>
    <w:rsid w:val="00D500EC"/>
    <w:rsid w:val="00D51A64"/>
    <w:rsid w:val="00D52D3A"/>
    <w:rsid w:val="00D533E1"/>
    <w:rsid w:val="00D53965"/>
    <w:rsid w:val="00D54561"/>
    <w:rsid w:val="00D559F5"/>
    <w:rsid w:val="00D56210"/>
    <w:rsid w:val="00D56E79"/>
    <w:rsid w:val="00D56EB0"/>
    <w:rsid w:val="00D61510"/>
    <w:rsid w:val="00D6282E"/>
    <w:rsid w:val="00D6304C"/>
    <w:rsid w:val="00D641DE"/>
    <w:rsid w:val="00D64824"/>
    <w:rsid w:val="00D6667F"/>
    <w:rsid w:val="00D66833"/>
    <w:rsid w:val="00D66876"/>
    <w:rsid w:val="00D6689C"/>
    <w:rsid w:val="00D678BE"/>
    <w:rsid w:val="00D67DEA"/>
    <w:rsid w:val="00D7025C"/>
    <w:rsid w:val="00D70628"/>
    <w:rsid w:val="00D706CC"/>
    <w:rsid w:val="00D70859"/>
    <w:rsid w:val="00D70880"/>
    <w:rsid w:val="00D70FE6"/>
    <w:rsid w:val="00D70FEE"/>
    <w:rsid w:val="00D7117C"/>
    <w:rsid w:val="00D715FB"/>
    <w:rsid w:val="00D71C87"/>
    <w:rsid w:val="00D72B94"/>
    <w:rsid w:val="00D753D8"/>
    <w:rsid w:val="00D7552F"/>
    <w:rsid w:val="00D75735"/>
    <w:rsid w:val="00D77B5D"/>
    <w:rsid w:val="00D77B66"/>
    <w:rsid w:val="00D81238"/>
    <w:rsid w:val="00D821BA"/>
    <w:rsid w:val="00D8277C"/>
    <w:rsid w:val="00D82C04"/>
    <w:rsid w:val="00D83041"/>
    <w:rsid w:val="00D831D3"/>
    <w:rsid w:val="00D83561"/>
    <w:rsid w:val="00D83747"/>
    <w:rsid w:val="00D83832"/>
    <w:rsid w:val="00D842C0"/>
    <w:rsid w:val="00D85138"/>
    <w:rsid w:val="00D85624"/>
    <w:rsid w:val="00D86984"/>
    <w:rsid w:val="00D8751D"/>
    <w:rsid w:val="00D875EC"/>
    <w:rsid w:val="00D8784F"/>
    <w:rsid w:val="00D8789B"/>
    <w:rsid w:val="00D91640"/>
    <w:rsid w:val="00D9171C"/>
    <w:rsid w:val="00D91B02"/>
    <w:rsid w:val="00D91F29"/>
    <w:rsid w:val="00D92530"/>
    <w:rsid w:val="00D92F3A"/>
    <w:rsid w:val="00D9384C"/>
    <w:rsid w:val="00D94214"/>
    <w:rsid w:val="00D94350"/>
    <w:rsid w:val="00D94FA1"/>
    <w:rsid w:val="00D952CB"/>
    <w:rsid w:val="00D9558E"/>
    <w:rsid w:val="00D95FD3"/>
    <w:rsid w:val="00D96A50"/>
    <w:rsid w:val="00D96F71"/>
    <w:rsid w:val="00D978D2"/>
    <w:rsid w:val="00DA01C7"/>
    <w:rsid w:val="00DA1ACD"/>
    <w:rsid w:val="00DA3026"/>
    <w:rsid w:val="00DA3563"/>
    <w:rsid w:val="00DA3D2A"/>
    <w:rsid w:val="00DA4840"/>
    <w:rsid w:val="00DA4885"/>
    <w:rsid w:val="00DA4BC6"/>
    <w:rsid w:val="00DA5532"/>
    <w:rsid w:val="00DA59FB"/>
    <w:rsid w:val="00DA5D3D"/>
    <w:rsid w:val="00DA6214"/>
    <w:rsid w:val="00DA6AB0"/>
    <w:rsid w:val="00DA7D37"/>
    <w:rsid w:val="00DB00A1"/>
    <w:rsid w:val="00DB03E2"/>
    <w:rsid w:val="00DB20A1"/>
    <w:rsid w:val="00DB28C8"/>
    <w:rsid w:val="00DB2BC2"/>
    <w:rsid w:val="00DB390B"/>
    <w:rsid w:val="00DB3D68"/>
    <w:rsid w:val="00DB4634"/>
    <w:rsid w:val="00DB4AF5"/>
    <w:rsid w:val="00DB5E1E"/>
    <w:rsid w:val="00DB67C7"/>
    <w:rsid w:val="00DB6C65"/>
    <w:rsid w:val="00DB7060"/>
    <w:rsid w:val="00DB74D4"/>
    <w:rsid w:val="00DC0791"/>
    <w:rsid w:val="00DC10D3"/>
    <w:rsid w:val="00DC1B27"/>
    <w:rsid w:val="00DC1D0F"/>
    <w:rsid w:val="00DC235C"/>
    <w:rsid w:val="00DC2A67"/>
    <w:rsid w:val="00DC3C7B"/>
    <w:rsid w:val="00DC4A85"/>
    <w:rsid w:val="00DC4C67"/>
    <w:rsid w:val="00DC639A"/>
    <w:rsid w:val="00DD0ADB"/>
    <w:rsid w:val="00DD24D6"/>
    <w:rsid w:val="00DD2A13"/>
    <w:rsid w:val="00DD3C81"/>
    <w:rsid w:val="00DD40F5"/>
    <w:rsid w:val="00DD41D6"/>
    <w:rsid w:val="00DD4BA2"/>
    <w:rsid w:val="00DD5A66"/>
    <w:rsid w:val="00DD6FDC"/>
    <w:rsid w:val="00DE0251"/>
    <w:rsid w:val="00DE0A23"/>
    <w:rsid w:val="00DE1DC3"/>
    <w:rsid w:val="00DE21AB"/>
    <w:rsid w:val="00DE4030"/>
    <w:rsid w:val="00DE40E4"/>
    <w:rsid w:val="00DE43CF"/>
    <w:rsid w:val="00DE4602"/>
    <w:rsid w:val="00DE6ED5"/>
    <w:rsid w:val="00DE7522"/>
    <w:rsid w:val="00DE7673"/>
    <w:rsid w:val="00DE7E28"/>
    <w:rsid w:val="00DF17AC"/>
    <w:rsid w:val="00DF2AEC"/>
    <w:rsid w:val="00DF397B"/>
    <w:rsid w:val="00DF440D"/>
    <w:rsid w:val="00DF735B"/>
    <w:rsid w:val="00DF77D3"/>
    <w:rsid w:val="00E00099"/>
    <w:rsid w:val="00E000F6"/>
    <w:rsid w:val="00E00445"/>
    <w:rsid w:val="00E009AD"/>
    <w:rsid w:val="00E01026"/>
    <w:rsid w:val="00E02D4E"/>
    <w:rsid w:val="00E02E56"/>
    <w:rsid w:val="00E032F3"/>
    <w:rsid w:val="00E0332E"/>
    <w:rsid w:val="00E043E0"/>
    <w:rsid w:val="00E04DCB"/>
    <w:rsid w:val="00E04F8D"/>
    <w:rsid w:val="00E04FAB"/>
    <w:rsid w:val="00E116EA"/>
    <w:rsid w:val="00E1184E"/>
    <w:rsid w:val="00E11E2F"/>
    <w:rsid w:val="00E121B4"/>
    <w:rsid w:val="00E124D3"/>
    <w:rsid w:val="00E12C78"/>
    <w:rsid w:val="00E12F9F"/>
    <w:rsid w:val="00E1302C"/>
    <w:rsid w:val="00E13549"/>
    <w:rsid w:val="00E13F36"/>
    <w:rsid w:val="00E159BB"/>
    <w:rsid w:val="00E160D2"/>
    <w:rsid w:val="00E1754E"/>
    <w:rsid w:val="00E175DE"/>
    <w:rsid w:val="00E17F47"/>
    <w:rsid w:val="00E20027"/>
    <w:rsid w:val="00E2084C"/>
    <w:rsid w:val="00E22047"/>
    <w:rsid w:val="00E23287"/>
    <w:rsid w:val="00E23BFD"/>
    <w:rsid w:val="00E23E66"/>
    <w:rsid w:val="00E2429C"/>
    <w:rsid w:val="00E24BA4"/>
    <w:rsid w:val="00E257E2"/>
    <w:rsid w:val="00E264B5"/>
    <w:rsid w:val="00E26553"/>
    <w:rsid w:val="00E26A40"/>
    <w:rsid w:val="00E272EC"/>
    <w:rsid w:val="00E2770A"/>
    <w:rsid w:val="00E2798B"/>
    <w:rsid w:val="00E27E50"/>
    <w:rsid w:val="00E27EA9"/>
    <w:rsid w:val="00E30867"/>
    <w:rsid w:val="00E31157"/>
    <w:rsid w:val="00E31788"/>
    <w:rsid w:val="00E31936"/>
    <w:rsid w:val="00E3217D"/>
    <w:rsid w:val="00E33196"/>
    <w:rsid w:val="00E33A72"/>
    <w:rsid w:val="00E3504E"/>
    <w:rsid w:val="00E3630C"/>
    <w:rsid w:val="00E36331"/>
    <w:rsid w:val="00E36507"/>
    <w:rsid w:val="00E3655D"/>
    <w:rsid w:val="00E365BD"/>
    <w:rsid w:val="00E36630"/>
    <w:rsid w:val="00E37DDE"/>
    <w:rsid w:val="00E40730"/>
    <w:rsid w:val="00E42404"/>
    <w:rsid w:val="00E4392D"/>
    <w:rsid w:val="00E43B55"/>
    <w:rsid w:val="00E441BB"/>
    <w:rsid w:val="00E468AD"/>
    <w:rsid w:val="00E47124"/>
    <w:rsid w:val="00E477D1"/>
    <w:rsid w:val="00E50515"/>
    <w:rsid w:val="00E50ED7"/>
    <w:rsid w:val="00E5114A"/>
    <w:rsid w:val="00E51D12"/>
    <w:rsid w:val="00E528A4"/>
    <w:rsid w:val="00E52E7C"/>
    <w:rsid w:val="00E530F6"/>
    <w:rsid w:val="00E54496"/>
    <w:rsid w:val="00E548CF"/>
    <w:rsid w:val="00E54CF0"/>
    <w:rsid w:val="00E552C3"/>
    <w:rsid w:val="00E552F1"/>
    <w:rsid w:val="00E56ACD"/>
    <w:rsid w:val="00E572EA"/>
    <w:rsid w:val="00E576D3"/>
    <w:rsid w:val="00E57D12"/>
    <w:rsid w:val="00E6196C"/>
    <w:rsid w:val="00E623C8"/>
    <w:rsid w:val="00E63452"/>
    <w:rsid w:val="00E640A7"/>
    <w:rsid w:val="00E64389"/>
    <w:rsid w:val="00E64412"/>
    <w:rsid w:val="00E6517B"/>
    <w:rsid w:val="00E66693"/>
    <w:rsid w:val="00E67298"/>
    <w:rsid w:val="00E67393"/>
    <w:rsid w:val="00E6760B"/>
    <w:rsid w:val="00E70878"/>
    <w:rsid w:val="00E7101B"/>
    <w:rsid w:val="00E717E4"/>
    <w:rsid w:val="00E718BE"/>
    <w:rsid w:val="00E724B0"/>
    <w:rsid w:val="00E73526"/>
    <w:rsid w:val="00E74F8E"/>
    <w:rsid w:val="00E7547B"/>
    <w:rsid w:val="00E762F7"/>
    <w:rsid w:val="00E77183"/>
    <w:rsid w:val="00E81332"/>
    <w:rsid w:val="00E81A19"/>
    <w:rsid w:val="00E828BA"/>
    <w:rsid w:val="00E82FF1"/>
    <w:rsid w:val="00E833B6"/>
    <w:rsid w:val="00E839AD"/>
    <w:rsid w:val="00E849E2"/>
    <w:rsid w:val="00E8584E"/>
    <w:rsid w:val="00E85AC4"/>
    <w:rsid w:val="00E86A63"/>
    <w:rsid w:val="00E8714E"/>
    <w:rsid w:val="00E90D8D"/>
    <w:rsid w:val="00E922D3"/>
    <w:rsid w:val="00E9251A"/>
    <w:rsid w:val="00E92B8D"/>
    <w:rsid w:val="00E92B96"/>
    <w:rsid w:val="00E93064"/>
    <w:rsid w:val="00E9330B"/>
    <w:rsid w:val="00E934B6"/>
    <w:rsid w:val="00E9353F"/>
    <w:rsid w:val="00E93D7F"/>
    <w:rsid w:val="00E9445C"/>
    <w:rsid w:val="00E961B2"/>
    <w:rsid w:val="00E965ED"/>
    <w:rsid w:val="00E96DD4"/>
    <w:rsid w:val="00E97099"/>
    <w:rsid w:val="00EA0689"/>
    <w:rsid w:val="00EA0AF7"/>
    <w:rsid w:val="00EA0CC5"/>
    <w:rsid w:val="00EA1BEF"/>
    <w:rsid w:val="00EA4A00"/>
    <w:rsid w:val="00EA50E0"/>
    <w:rsid w:val="00EA5D47"/>
    <w:rsid w:val="00EA64C8"/>
    <w:rsid w:val="00EA6561"/>
    <w:rsid w:val="00EA6D98"/>
    <w:rsid w:val="00EA71F0"/>
    <w:rsid w:val="00EB091D"/>
    <w:rsid w:val="00EB15ED"/>
    <w:rsid w:val="00EB2618"/>
    <w:rsid w:val="00EB418B"/>
    <w:rsid w:val="00EB4379"/>
    <w:rsid w:val="00EB446A"/>
    <w:rsid w:val="00EB449F"/>
    <w:rsid w:val="00EB5B76"/>
    <w:rsid w:val="00EB5BF5"/>
    <w:rsid w:val="00EB61D5"/>
    <w:rsid w:val="00EB65BC"/>
    <w:rsid w:val="00EB776E"/>
    <w:rsid w:val="00EB7F50"/>
    <w:rsid w:val="00EC01AB"/>
    <w:rsid w:val="00EC053E"/>
    <w:rsid w:val="00EC0F48"/>
    <w:rsid w:val="00EC1045"/>
    <w:rsid w:val="00EC2325"/>
    <w:rsid w:val="00EC2697"/>
    <w:rsid w:val="00EC2C47"/>
    <w:rsid w:val="00EC2CB0"/>
    <w:rsid w:val="00EC3277"/>
    <w:rsid w:val="00EC3747"/>
    <w:rsid w:val="00EC3D15"/>
    <w:rsid w:val="00EC4057"/>
    <w:rsid w:val="00EC4DFE"/>
    <w:rsid w:val="00EC623B"/>
    <w:rsid w:val="00EC74F0"/>
    <w:rsid w:val="00EC7642"/>
    <w:rsid w:val="00EC7BBE"/>
    <w:rsid w:val="00EC7C9E"/>
    <w:rsid w:val="00ED07ED"/>
    <w:rsid w:val="00ED0F2D"/>
    <w:rsid w:val="00ED2382"/>
    <w:rsid w:val="00ED310F"/>
    <w:rsid w:val="00ED3469"/>
    <w:rsid w:val="00ED3D69"/>
    <w:rsid w:val="00ED5F2E"/>
    <w:rsid w:val="00ED6A2E"/>
    <w:rsid w:val="00ED71B4"/>
    <w:rsid w:val="00ED7978"/>
    <w:rsid w:val="00EE0299"/>
    <w:rsid w:val="00EE0941"/>
    <w:rsid w:val="00EE11C1"/>
    <w:rsid w:val="00EE125F"/>
    <w:rsid w:val="00EE1387"/>
    <w:rsid w:val="00EE425B"/>
    <w:rsid w:val="00EE6212"/>
    <w:rsid w:val="00EE6D33"/>
    <w:rsid w:val="00EE7812"/>
    <w:rsid w:val="00EF01C4"/>
    <w:rsid w:val="00EF113C"/>
    <w:rsid w:val="00EF1895"/>
    <w:rsid w:val="00EF210F"/>
    <w:rsid w:val="00EF24D1"/>
    <w:rsid w:val="00EF2C48"/>
    <w:rsid w:val="00EF2E77"/>
    <w:rsid w:val="00EF3782"/>
    <w:rsid w:val="00EF4330"/>
    <w:rsid w:val="00EF4937"/>
    <w:rsid w:val="00EF4CE2"/>
    <w:rsid w:val="00EF53A6"/>
    <w:rsid w:val="00EF5B93"/>
    <w:rsid w:val="00EF6F03"/>
    <w:rsid w:val="00EF7358"/>
    <w:rsid w:val="00EF7843"/>
    <w:rsid w:val="00EF7C8D"/>
    <w:rsid w:val="00F00014"/>
    <w:rsid w:val="00F01482"/>
    <w:rsid w:val="00F02002"/>
    <w:rsid w:val="00F03116"/>
    <w:rsid w:val="00F03158"/>
    <w:rsid w:val="00F04FB0"/>
    <w:rsid w:val="00F052B5"/>
    <w:rsid w:val="00F0545C"/>
    <w:rsid w:val="00F056E9"/>
    <w:rsid w:val="00F05D45"/>
    <w:rsid w:val="00F06842"/>
    <w:rsid w:val="00F06E9B"/>
    <w:rsid w:val="00F07602"/>
    <w:rsid w:val="00F079C0"/>
    <w:rsid w:val="00F10015"/>
    <w:rsid w:val="00F10DAE"/>
    <w:rsid w:val="00F126E3"/>
    <w:rsid w:val="00F128AF"/>
    <w:rsid w:val="00F12ECD"/>
    <w:rsid w:val="00F130B4"/>
    <w:rsid w:val="00F13A03"/>
    <w:rsid w:val="00F14968"/>
    <w:rsid w:val="00F149E6"/>
    <w:rsid w:val="00F16365"/>
    <w:rsid w:val="00F1659E"/>
    <w:rsid w:val="00F1769E"/>
    <w:rsid w:val="00F17706"/>
    <w:rsid w:val="00F179CC"/>
    <w:rsid w:val="00F2237C"/>
    <w:rsid w:val="00F22E6A"/>
    <w:rsid w:val="00F234FB"/>
    <w:rsid w:val="00F23D87"/>
    <w:rsid w:val="00F25FB6"/>
    <w:rsid w:val="00F26644"/>
    <w:rsid w:val="00F27C9B"/>
    <w:rsid w:val="00F27EF9"/>
    <w:rsid w:val="00F3024F"/>
    <w:rsid w:val="00F3220C"/>
    <w:rsid w:val="00F33792"/>
    <w:rsid w:val="00F341EB"/>
    <w:rsid w:val="00F343CE"/>
    <w:rsid w:val="00F353FB"/>
    <w:rsid w:val="00F3589B"/>
    <w:rsid w:val="00F36B36"/>
    <w:rsid w:val="00F400D9"/>
    <w:rsid w:val="00F4062C"/>
    <w:rsid w:val="00F40A59"/>
    <w:rsid w:val="00F41E2A"/>
    <w:rsid w:val="00F42182"/>
    <w:rsid w:val="00F42AF5"/>
    <w:rsid w:val="00F447EF"/>
    <w:rsid w:val="00F455AD"/>
    <w:rsid w:val="00F45FDA"/>
    <w:rsid w:val="00F50070"/>
    <w:rsid w:val="00F524A5"/>
    <w:rsid w:val="00F52500"/>
    <w:rsid w:val="00F52A22"/>
    <w:rsid w:val="00F52C5D"/>
    <w:rsid w:val="00F54BB2"/>
    <w:rsid w:val="00F54CF2"/>
    <w:rsid w:val="00F550C4"/>
    <w:rsid w:val="00F55423"/>
    <w:rsid w:val="00F57D68"/>
    <w:rsid w:val="00F60432"/>
    <w:rsid w:val="00F6148F"/>
    <w:rsid w:val="00F61EE8"/>
    <w:rsid w:val="00F62010"/>
    <w:rsid w:val="00F62248"/>
    <w:rsid w:val="00F63405"/>
    <w:rsid w:val="00F63D0D"/>
    <w:rsid w:val="00F64544"/>
    <w:rsid w:val="00F65538"/>
    <w:rsid w:val="00F65FAC"/>
    <w:rsid w:val="00F6683B"/>
    <w:rsid w:val="00F67B84"/>
    <w:rsid w:val="00F707B3"/>
    <w:rsid w:val="00F7155A"/>
    <w:rsid w:val="00F71C42"/>
    <w:rsid w:val="00F72B72"/>
    <w:rsid w:val="00F731AE"/>
    <w:rsid w:val="00F73C46"/>
    <w:rsid w:val="00F73C57"/>
    <w:rsid w:val="00F74018"/>
    <w:rsid w:val="00F740C9"/>
    <w:rsid w:val="00F75433"/>
    <w:rsid w:val="00F755CA"/>
    <w:rsid w:val="00F76448"/>
    <w:rsid w:val="00F76A14"/>
    <w:rsid w:val="00F80185"/>
    <w:rsid w:val="00F80292"/>
    <w:rsid w:val="00F8090F"/>
    <w:rsid w:val="00F80996"/>
    <w:rsid w:val="00F80A7E"/>
    <w:rsid w:val="00F81C91"/>
    <w:rsid w:val="00F83540"/>
    <w:rsid w:val="00F83594"/>
    <w:rsid w:val="00F8360B"/>
    <w:rsid w:val="00F840DA"/>
    <w:rsid w:val="00F842D6"/>
    <w:rsid w:val="00F8471C"/>
    <w:rsid w:val="00F84B79"/>
    <w:rsid w:val="00F851B9"/>
    <w:rsid w:val="00F862C3"/>
    <w:rsid w:val="00F86CE8"/>
    <w:rsid w:val="00F86E67"/>
    <w:rsid w:val="00F87AC2"/>
    <w:rsid w:val="00F87D25"/>
    <w:rsid w:val="00F917E6"/>
    <w:rsid w:val="00F92096"/>
    <w:rsid w:val="00F921E6"/>
    <w:rsid w:val="00F92A86"/>
    <w:rsid w:val="00F93A55"/>
    <w:rsid w:val="00F93A71"/>
    <w:rsid w:val="00F93B23"/>
    <w:rsid w:val="00F94010"/>
    <w:rsid w:val="00F94F9D"/>
    <w:rsid w:val="00F9533B"/>
    <w:rsid w:val="00F96448"/>
    <w:rsid w:val="00FA2232"/>
    <w:rsid w:val="00FA259E"/>
    <w:rsid w:val="00FA549A"/>
    <w:rsid w:val="00FA5E18"/>
    <w:rsid w:val="00FA700E"/>
    <w:rsid w:val="00FB06B0"/>
    <w:rsid w:val="00FB0C8B"/>
    <w:rsid w:val="00FB0E07"/>
    <w:rsid w:val="00FB10CB"/>
    <w:rsid w:val="00FB12E7"/>
    <w:rsid w:val="00FB1FB0"/>
    <w:rsid w:val="00FB2B24"/>
    <w:rsid w:val="00FB2FA9"/>
    <w:rsid w:val="00FB2FD6"/>
    <w:rsid w:val="00FB2FD8"/>
    <w:rsid w:val="00FB37EB"/>
    <w:rsid w:val="00FB397C"/>
    <w:rsid w:val="00FB3DE0"/>
    <w:rsid w:val="00FB3F80"/>
    <w:rsid w:val="00FB51CB"/>
    <w:rsid w:val="00FB562E"/>
    <w:rsid w:val="00FB5678"/>
    <w:rsid w:val="00FB5C20"/>
    <w:rsid w:val="00FB6B2D"/>
    <w:rsid w:val="00FB74D2"/>
    <w:rsid w:val="00FC0A75"/>
    <w:rsid w:val="00FC324E"/>
    <w:rsid w:val="00FC453C"/>
    <w:rsid w:val="00FC48AF"/>
    <w:rsid w:val="00FC4FD3"/>
    <w:rsid w:val="00FC5EE6"/>
    <w:rsid w:val="00FC6275"/>
    <w:rsid w:val="00FD0160"/>
    <w:rsid w:val="00FD04B2"/>
    <w:rsid w:val="00FD06EE"/>
    <w:rsid w:val="00FD19B8"/>
    <w:rsid w:val="00FD2166"/>
    <w:rsid w:val="00FD31CF"/>
    <w:rsid w:val="00FD5881"/>
    <w:rsid w:val="00FD62D7"/>
    <w:rsid w:val="00FD6446"/>
    <w:rsid w:val="00FD6A9C"/>
    <w:rsid w:val="00FD6DAA"/>
    <w:rsid w:val="00FD700E"/>
    <w:rsid w:val="00FD73B7"/>
    <w:rsid w:val="00FD7CC6"/>
    <w:rsid w:val="00FE12D0"/>
    <w:rsid w:val="00FE1804"/>
    <w:rsid w:val="00FE1A06"/>
    <w:rsid w:val="00FE20E8"/>
    <w:rsid w:val="00FE27E5"/>
    <w:rsid w:val="00FE3C69"/>
    <w:rsid w:val="00FE49B7"/>
    <w:rsid w:val="00FE56A4"/>
    <w:rsid w:val="00FE5BED"/>
    <w:rsid w:val="00FE6878"/>
    <w:rsid w:val="00FE7A44"/>
    <w:rsid w:val="00FE7B0E"/>
    <w:rsid w:val="00FE7B9F"/>
    <w:rsid w:val="00FF0412"/>
    <w:rsid w:val="00FF04C5"/>
    <w:rsid w:val="00FF0619"/>
    <w:rsid w:val="00FF1B7E"/>
    <w:rsid w:val="00FF228F"/>
    <w:rsid w:val="00FF25AA"/>
    <w:rsid w:val="00FF2D17"/>
    <w:rsid w:val="00FF353D"/>
    <w:rsid w:val="00FF3935"/>
    <w:rsid w:val="00FF39BD"/>
    <w:rsid w:val="00FF3BB5"/>
    <w:rsid w:val="00FF4B14"/>
    <w:rsid w:val="00FF4E96"/>
    <w:rsid w:val="00FF56A8"/>
    <w:rsid w:val="00FF5974"/>
    <w:rsid w:val="00FF599B"/>
    <w:rsid w:val="00FF6B8E"/>
    <w:rsid w:val="00FF6E60"/>
    <w:rsid w:val="00FF727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A4E8A5"/>
  <w15:chartTrackingRefBased/>
  <w15:docId w15:val="{064887A9-BB27-4598-8B9E-9999443398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643CB5"/>
    <w:pPr>
      <w:spacing w:after="200" w:line="276" w:lineRule="auto"/>
    </w:pPr>
    <w:rPr>
      <w:sz w:val="22"/>
      <w:szCs w:val="22"/>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2">
    <w:name w:val="Body Text 2"/>
    <w:basedOn w:val="prastasis"/>
    <w:link w:val="Pagrindinistekstas2Diagrama"/>
    <w:uiPriority w:val="99"/>
    <w:unhideWhenUsed/>
    <w:rsid w:val="00822F79"/>
    <w:pPr>
      <w:spacing w:after="120" w:line="480" w:lineRule="auto"/>
    </w:pPr>
  </w:style>
  <w:style w:type="character" w:customStyle="1" w:styleId="Pagrindinistekstas2Diagrama">
    <w:name w:val="Pagrindinis tekstas 2 Diagrama"/>
    <w:link w:val="Pagrindinistekstas2"/>
    <w:uiPriority w:val="99"/>
    <w:rsid w:val="00822F79"/>
    <w:rPr>
      <w:sz w:val="22"/>
      <w:szCs w:val="22"/>
      <w:lang w:eastAsia="en-US"/>
    </w:rPr>
  </w:style>
  <w:style w:type="paragraph" w:styleId="Pagrindiniotekstotrauka2">
    <w:name w:val="Body Text Indent 2"/>
    <w:basedOn w:val="prastasis"/>
    <w:link w:val="Pagrindiniotekstotrauka2Diagrama"/>
    <w:uiPriority w:val="99"/>
    <w:semiHidden/>
    <w:unhideWhenUsed/>
    <w:rsid w:val="00406EB8"/>
    <w:pPr>
      <w:spacing w:after="120" w:line="480" w:lineRule="auto"/>
      <w:ind w:left="283"/>
    </w:pPr>
  </w:style>
  <w:style w:type="character" w:customStyle="1" w:styleId="Pagrindiniotekstotrauka2Diagrama">
    <w:name w:val="Pagrindinio teksto įtrauka 2 Diagrama"/>
    <w:link w:val="Pagrindiniotekstotrauka2"/>
    <w:uiPriority w:val="99"/>
    <w:semiHidden/>
    <w:rsid w:val="00406EB8"/>
    <w:rPr>
      <w:sz w:val="22"/>
      <w:szCs w:val="22"/>
      <w:lang w:eastAsia="en-US"/>
    </w:rPr>
  </w:style>
  <w:style w:type="paragraph" w:styleId="Sraopastraipa">
    <w:name w:val="List Paragraph"/>
    <w:basedOn w:val="prastasis"/>
    <w:uiPriority w:val="34"/>
    <w:qFormat/>
    <w:rsid w:val="00A540A4"/>
    <w:pPr>
      <w:spacing w:after="0" w:line="240" w:lineRule="auto"/>
      <w:ind w:left="720"/>
      <w:contextualSpacing/>
    </w:pPr>
    <w:rPr>
      <w:rFonts w:ascii="Times New Roman" w:eastAsia="Times New Roman" w:hAnsi="Times New Roman"/>
      <w:sz w:val="24"/>
      <w:szCs w:val="20"/>
      <w:lang w:val="en-US"/>
    </w:rPr>
  </w:style>
  <w:style w:type="paragraph" w:customStyle="1" w:styleId="WW-BodyText2">
    <w:name w:val="WW-Body Text 2"/>
    <w:basedOn w:val="prastasis"/>
    <w:rsid w:val="001E2C8F"/>
    <w:pPr>
      <w:widowControl w:val="0"/>
      <w:tabs>
        <w:tab w:val="left" w:pos="709"/>
      </w:tabs>
      <w:suppressAutoHyphens/>
      <w:spacing w:after="0" w:line="240" w:lineRule="auto"/>
      <w:jc w:val="both"/>
    </w:pPr>
    <w:rPr>
      <w:rFonts w:ascii="Times New Roman" w:eastAsia="Times New Roman" w:hAnsi="Times New Roman"/>
      <w:sz w:val="24"/>
      <w:szCs w:val="20"/>
    </w:rPr>
  </w:style>
  <w:style w:type="character" w:customStyle="1" w:styleId="dpav">
    <w:name w:val="dpav"/>
    <w:rsid w:val="00697B40"/>
    <w:rPr>
      <w:sz w:val="26"/>
      <w:szCs w:val="26"/>
    </w:rPr>
  </w:style>
  <w:style w:type="character" w:styleId="Hipersaitas">
    <w:name w:val="Hyperlink"/>
    <w:uiPriority w:val="99"/>
    <w:unhideWhenUsed/>
    <w:rsid w:val="00B11A9D"/>
    <w:rPr>
      <w:color w:val="0000FF"/>
      <w:u w:val="single"/>
    </w:rPr>
  </w:style>
  <w:style w:type="paragraph" w:styleId="Pagrindinistekstas">
    <w:name w:val="Body Text"/>
    <w:basedOn w:val="prastasis"/>
    <w:link w:val="PagrindinistekstasDiagrama"/>
    <w:uiPriority w:val="99"/>
    <w:unhideWhenUsed/>
    <w:rsid w:val="00540CA4"/>
    <w:pPr>
      <w:spacing w:after="120"/>
    </w:pPr>
  </w:style>
  <w:style w:type="character" w:customStyle="1" w:styleId="PagrindinistekstasDiagrama">
    <w:name w:val="Pagrindinis tekstas Diagrama"/>
    <w:link w:val="Pagrindinistekstas"/>
    <w:uiPriority w:val="99"/>
    <w:rsid w:val="00540CA4"/>
    <w:rPr>
      <w:sz w:val="22"/>
      <w:szCs w:val="22"/>
      <w:lang w:eastAsia="en-US"/>
    </w:rPr>
  </w:style>
  <w:style w:type="paragraph" w:styleId="Antrats">
    <w:name w:val="header"/>
    <w:basedOn w:val="prastasis"/>
    <w:link w:val="AntratsDiagrama"/>
    <w:uiPriority w:val="99"/>
    <w:unhideWhenUsed/>
    <w:rsid w:val="00CF1F29"/>
    <w:pPr>
      <w:tabs>
        <w:tab w:val="center" w:pos="4819"/>
        <w:tab w:val="right" w:pos="9638"/>
      </w:tabs>
    </w:pPr>
  </w:style>
  <w:style w:type="character" w:customStyle="1" w:styleId="AntratsDiagrama">
    <w:name w:val="Antraštės Diagrama"/>
    <w:link w:val="Antrats"/>
    <w:uiPriority w:val="99"/>
    <w:rsid w:val="00CF1F29"/>
    <w:rPr>
      <w:sz w:val="22"/>
      <w:szCs w:val="22"/>
      <w:lang w:eastAsia="en-US"/>
    </w:rPr>
  </w:style>
  <w:style w:type="paragraph" w:styleId="Porat">
    <w:name w:val="footer"/>
    <w:basedOn w:val="prastasis"/>
    <w:link w:val="PoratDiagrama"/>
    <w:unhideWhenUsed/>
    <w:rsid w:val="00CF1F29"/>
    <w:pPr>
      <w:tabs>
        <w:tab w:val="center" w:pos="4819"/>
        <w:tab w:val="right" w:pos="9638"/>
      </w:tabs>
    </w:pPr>
  </w:style>
  <w:style w:type="character" w:customStyle="1" w:styleId="PoratDiagrama">
    <w:name w:val="Poraštė Diagrama"/>
    <w:link w:val="Porat"/>
    <w:uiPriority w:val="99"/>
    <w:rsid w:val="00CF1F29"/>
    <w:rPr>
      <w:sz w:val="22"/>
      <w:szCs w:val="22"/>
      <w:lang w:eastAsia="en-US"/>
    </w:rPr>
  </w:style>
  <w:style w:type="character" w:styleId="Puslapionumeris">
    <w:name w:val="page number"/>
    <w:rsid w:val="00A37A96"/>
  </w:style>
  <w:style w:type="paragraph" w:styleId="Paprastasistekstas">
    <w:name w:val="Plain Text"/>
    <w:basedOn w:val="prastasis"/>
    <w:link w:val="PaprastasistekstasDiagrama"/>
    <w:uiPriority w:val="99"/>
    <w:rsid w:val="008C7F3B"/>
    <w:pPr>
      <w:spacing w:after="0" w:line="240" w:lineRule="auto"/>
    </w:pPr>
    <w:rPr>
      <w:rFonts w:ascii="Courier New" w:eastAsia="Times New Roman" w:hAnsi="Courier New" w:cs="Courier New"/>
      <w:sz w:val="20"/>
      <w:szCs w:val="20"/>
      <w:lang w:val="en-GB"/>
    </w:rPr>
  </w:style>
  <w:style w:type="character" w:customStyle="1" w:styleId="PaprastasistekstasDiagrama">
    <w:name w:val="Paprastasis tekstas Diagrama"/>
    <w:link w:val="Paprastasistekstas"/>
    <w:uiPriority w:val="99"/>
    <w:rsid w:val="008C7F3B"/>
    <w:rPr>
      <w:rFonts w:ascii="Courier New" w:eastAsia="Times New Roman" w:hAnsi="Courier New" w:cs="Courier New"/>
      <w:lang w:val="en-GB" w:eastAsia="en-US"/>
    </w:rPr>
  </w:style>
  <w:style w:type="paragraph" w:styleId="Debesliotekstas">
    <w:name w:val="Balloon Text"/>
    <w:basedOn w:val="prastasis"/>
    <w:link w:val="DebesliotekstasDiagrama"/>
    <w:uiPriority w:val="99"/>
    <w:semiHidden/>
    <w:unhideWhenUsed/>
    <w:rsid w:val="006D1B40"/>
    <w:pPr>
      <w:spacing w:after="0" w:line="240" w:lineRule="auto"/>
    </w:pPr>
    <w:rPr>
      <w:rFonts w:ascii="Tahoma" w:hAnsi="Tahoma" w:cs="Tahoma"/>
      <w:sz w:val="16"/>
      <w:szCs w:val="16"/>
    </w:rPr>
  </w:style>
  <w:style w:type="character" w:customStyle="1" w:styleId="DebesliotekstasDiagrama">
    <w:name w:val="Debesėlio tekstas Diagrama"/>
    <w:link w:val="Debesliotekstas"/>
    <w:uiPriority w:val="99"/>
    <w:semiHidden/>
    <w:rsid w:val="006D1B40"/>
    <w:rPr>
      <w:rFonts w:ascii="Tahoma" w:hAnsi="Tahoma" w:cs="Tahoma"/>
      <w:sz w:val="16"/>
      <w:szCs w:val="16"/>
      <w:lang w:eastAsia="en-US"/>
    </w:rPr>
  </w:style>
  <w:style w:type="paragraph" w:styleId="Pagrindinistekstas3">
    <w:name w:val="Body Text 3"/>
    <w:basedOn w:val="prastasis"/>
    <w:link w:val="Pagrindinistekstas3Diagrama"/>
    <w:uiPriority w:val="99"/>
    <w:semiHidden/>
    <w:unhideWhenUsed/>
    <w:rsid w:val="00066541"/>
    <w:pPr>
      <w:spacing w:after="120"/>
    </w:pPr>
    <w:rPr>
      <w:sz w:val="16"/>
      <w:szCs w:val="16"/>
    </w:rPr>
  </w:style>
  <w:style w:type="character" w:customStyle="1" w:styleId="Pagrindinistekstas3Diagrama">
    <w:name w:val="Pagrindinis tekstas 3 Diagrama"/>
    <w:link w:val="Pagrindinistekstas3"/>
    <w:uiPriority w:val="99"/>
    <w:semiHidden/>
    <w:rsid w:val="00066541"/>
    <w:rPr>
      <w:sz w:val="16"/>
      <w:szCs w:val="16"/>
      <w:lang w:eastAsia="en-US"/>
    </w:rPr>
  </w:style>
  <w:style w:type="paragraph" w:styleId="Pagrindiniotekstotrauka">
    <w:name w:val="Body Text Indent"/>
    <w:basedOn w:val="prastasis"/>
    <w:link w:val="PagrindiniotekstotraukaDiagrama"/>
    <w:uiPriority w:val="99"/>
    <w:unhideWhenUsed/>
    <w:rsid w:val="00611ECF"/>
    <w:pPr>
      <w:spacing w:after="120"/>
      <w:ind w:left="283"/>
    </w:pPr>
  </w:style>
  <w:style w:type="character" w:customStyle="1" w:styleId="PagrindiniotekstotraukaDiagrama">
    <w:name w:val="Pagrindinio teksto įtrauka Diagrama"/>
    <w:link w:val="Pagrindiniotekstotrauka"/>
    <w:uiPriority w:val="99"/>
    <w:rsid w:val="00611ECF"/>
    <w:rPr>
      <w:sz w:val="22"/>
      <w:szCs w:val="22"/>
      <w:lang w:eastAsia="en-US"/>
    </w:rPr>
  </w:style>
  <w:style w:type="paragraph" w:customStyle="1" w:styleId="statymopavad">
    <w:name w:val="Įstatymo pavad."/>
    <w:basedOn w:val="prastasis"/>
    <w:rsid w:val="00A13FA8"/>
    <w:pPr>
      <w:spacing w:after="0" w:line="360" w:lineRule="auto"/>
      <w:ind w:firstLine="720"/>
      <w:jc w:val="center"/>
    </w:pPr>
    <w:rPr>
      <w:rFonts w:ascii="TimesLT" w:eastAsia="Times New Roman" w:hAnsi="TimesLT"/>
      <w:caps/>
      <w:sz w:val="24"/>
      <w:szCs w:val="20"/>
    </w:rPr>
  </w:style>
  <w:style w:type="paragraph" w:customStyle="1" w:styleId="hyperlink1">
    <w:name w:val="hyperlink1"/>
    <w:basedOn w:val="prastasis"/>
    <w:rsid w:val="00896D9A"/>
    <w:pPr>
      <w:spacing w:before="100" w:beforeAutospacing="1" w:after="100" w:afterAutospacing="1" w:line="240" w:lineRule="auto"/>
    </w:pPr>
    <w:rPr>
      <w:rFonts w:ascii="Times New Roman" w:eastAsia="Times New Roman" w:hAnsi="Times New Roman"/>
      <w:sz w:val="24"/>
      <w:szCs w:val="24"/>
      <w:lang w:eastAsia="lt-LT"/>
    </w:rPr>
  </w:style>
  <w:style w:type="paragraph" w:customStyle="1" w:styleId="pasiulymai">
    <w:name w:val="pasiulymai"/>
    <w:basedOn w:val="prastasis"/>
    <w:rsid w:val="000307FA"/>
    <w:pPr>
      <w:spacing w:before="100" w:beforeAutospacing="1" w:after="100" w:afterAutospacing="1" w:line="240" w:lineRule="auto"/>
    </w:pPr>
    <w:rPr>
      <w:rFonts w:ascii="Times New Roman" w:eastAsia="Times New Roman" w:hAnsi="Times New Roman"/>
      <w:sz w:val="24"/>
      <w:szCs w:val="24"/>
      <w:lang w:eastAsia="lt-LT"/>
    </w:rPr>
  </w:style>
  <w:style w:type="paragraph" w:customStyle="1" w:styleId="pasiulymai5">
    <w:name w:val="pasiulymai5"/>
    <w:basedOn w:val="prastasis"/>
    <w:rsid w:val="000307FA"/>
    <w:pPr>
      <w:spacing w:before="100" w:beforeAutospacing="1" w:after="100" w:afterAutospacing="1" w:line="240" w:lineRule="auto"/>
    </w:pPr>
    <w:rPr>
      <w:rFonts w:ascii="Times New Roman" w:eastAsia="Times New Roman" w:hAnsi="Times New Roman"/>
      <w:sz w:val="24"/>
      <w:szCs w:val="24"/>
      <w:lang w:eastAsia="lt-LT"/>
    </w:rPr>
  </w:style>
  <w:style w:type="paragraph" w:customStyle="1" w:styleId="CentrBold">
    <w:name w:val="CentrBold"/>
    <w:rsid w:val="00FF599B"/>
    <w:pPr>
      <w:jc w:val="center"/>
    </w:pPr>
    <w:rPr>
      <w:rFonts w:ascii="TimesLT" w:eastAsia="Times New Roman" w:hAnsi="TimesLT"/>
      <w:b/>
      <w:caps/>
      <w:lang w:val="en-GB" w:eastAsia="en-US"/>
    </w:rPr>
  </w:style>
  <w:style w:type="character" w:customStyle="1" w:styleId="datametai">
    <w:name w:val="datametai"/>
    <w:rsid w:val="00BF461B"/>
  </w:style>
  <w:style w:type="character" w:customStyle="1" w:styleId="datamnuo">
    <w:name w:val="datamnuo"/>
    <w:rsid w:val="00BF461B"/>
  </w:style>
  <w:style w:type="character" w:customStyle="1" w:styleId="datadiena">
    <w:name w:val="datadiena"/>
    <w:rsid w:val="00BF461B"/>
  </w:style>
  <w:style w:type="character" w:customStyle="1" w:styleId="statymonr">
    <w:name w:val="statymonr"/>
    <w:rsid w:val="00BF461B"/>
  </w:style>
  <w:style w:type="paragraph" w:styleId="Dokumentoinaostekstas">
    <w:name w:val="endnote text"/>
    <w:basedOn w:val="prastasis"/>
    <w:link w:val="DokumentoinaostekstasDiagrama"/>
    <w:uiPriority w:val="99"/>
    <w:semiHidden/>
    <w:unhideWhenUsed/>
    <w:rsid w:val="00E257E2"/>
    <w:rPr>
      <w:sz w:val="20"/>
      <w:szCs w:val="20"/>
    </w:rPr>
  </w:style>
  <w:style w:type="character" w:customStyle="1" w:styleId="DokumentoinaostekstasDiagrama">
    <w:name w:val="Dokumento išnašos tekstas Diagrama"/>
    <w:link w:val="Dokumentoinaostekstas"/>
    <w:uiPriority w:val="99"/>
    <w:semiHidden/>
    <w:rsid w:val="00E257E2"/>
    <w:rPr>
      <w:lang w:eastAsia="en-US"/>
    </w:rPr>
  </w:style>
  <w:style w:type="character" w:styleId="Dokumentoinaosnumeris">
    <w:name w:val="endnote reference"/>
    <w:uiPriority w:val="99"/>
    <w:semiHidden/>
    <w:unhideWhenUsed/>
    <w:rsid w:val="00E257E2"/>
    <w:rPr>
      <w:vertAlign w:val="superscript"/>
    </w:rPr>
  </w:style>
  <w:style w:type="paragraph" w:styleId="Puslapioinaostekstas">
    <w:name w:val="footnote text"/>
    <w:basedOn w:val="prastasis"/>
    <w:link w:val="PuslapioinaostekstasDiagrama"/>
    <w:uiPriority w:val="99"/>
    <w:semiHidden/>
    <w:unhideWhenUsed/>
    <w:rsid w:val="00E257E2"/>
    <w:rPr>
      <w:sz w:val="20"/>
      <w:szCs w:val="20"/>
    </w:rPr>
  </w:style>
  <w:style w:type="character" w:customStyle="1" w:styleId="PuslapioinaostekstasDiagrama">
    <w:name w:val="Puslapio išnašos tekstas Diagrama"/>
    <w:link w:val="Puslapioinaostekstas"/>
    <w:uiPriority w:val="99"/>
    <w:semiHidden/>
    <w:rsid w:val="00E257E2"/>
    <w:rPr>
      <w:lang w:eastAsia="en-US"/>
    </w:rPr>
  </w:style>
  <w:style w:type="character" w:styleId="Puslapioinaosnuoroda">
    <w:name w:val="footnote reference"/>
    <w:uiPriority w:val="99"/>
    <w:semiHidden/>
    <w:unhideWhenUsed/>
    <w:rsid w:val="00E257E2"/>
    <w:rPr>
      <w:vertAlign w:val="superscript"/>
    </w:rPr>
  </w:style>
  <w:style w:type="character" w:customStyle="1" w:styleId="apple-converted-space">
    <w:name w:val="apple-converted-space"/>
    <w:rsid w:val="00E36507"/>
  </w:style>
  <w:style w:type="paragraph" w:customStyle="1" w:styleId="tekstas">
    <w:name w:val="tekstas"/>
    <w:basedOn w:val="prastasis"/>
    <w:rsid w:val="00027BC0"/>
    <w:pPr>
      <w:spacing w:before="100" w:beforeAutospacing="1" w:after="100" w:afterAutospacing="1" w:line="240" w:lineRule="auto"/>
    </w:pPr>
    <w:rPr>
      <w:rFonts w:ascii="Times New Roman" w:eastAsia="Times New Roman" w:hAnsi="Times New Roman"/>
      <w:sz w:val="24"/>
      <w:szCs w:val="24"/>
      <w:lang w:eastAsia="lt-LT"/>
    </w:rPr>
  </w:style>
  <w:style w:type="character" w:customStyle="1" w:styleId="fontstyle53">
    <w:name w:val="fontstyle53"/>
    <w:rsid w:val="00027BC0"/>
  </w:style>
  <w:style w:type="paragraph" w:customStyle="1" w:styleId="Default">
    <w:name w:val="Default"/>
    <w:rsid w:val="00027BC0"/>
    <w:pPr>
      <w:autoSpaceDE w:val="0"/>
      <w:autoSpaceDN w:val="0"/>
      <w:adjustRightInd w:val="0"/>
    </w:pPr>
    <w:rPr>
      <w:rFonts w:ascii="Times New Roman" w:eastAsia="Times New Roman" w:hAnsi="Times New Roman"/>
      <w:color w:val="000000"/>
      <w:sz w:val="24"/>
      <w:szCs w:val="24"/>
    </w:rPr>
  </w:style>
  <w:style w:type="paragraph" w:customStyle="1" w:styleId="pasiulymai2">
    <w:name w:val="pasiulymai2"/>
    <w:basedOn w:val="prastasis"/>
    <w:rsid w:val="00D4492D"/>
    <w:pPr>
      <w:spacing w:before="100" w:beforeAutospacing="1" w:after="100" w:afterAutospacing="1" w:line="240" w:lineRule="auto"/>
    </w:pPr>
    <w:rPr>
      <w:rFonts w:ascii="Times New Roman" w:eastAsia="Times New Roman" w:hAnsi="Times New Roman"/>
      <w:sz w:val="24"/>
      <w:szCs w:val="24"/>
      <w:lang w:eastAsia="lt-LT"/>
    </w:rPr>
  </w:style>
  <w:style w:type="paragraph" w:styleId="HTMLiankstoformatuotas">
    <w:name w:val="HTML Preformatted"/>
    <w:basedOn w:val="prastasis"/>
    <w:link w:val="HTMLiankstoformatuotasDiagrama"/>
    <w:rsid w:val="00D83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iankstoformatuotasDiagrama">
    <w:name w:val="HTML iš anksto formatuotas Diagrama"/>
    <w:link w:val="HTMLiankstoformatuotas"/>
    <w:rsid w:val="00D83041"/>
    <w:rPr>
      <w:rFonts w:ascii="Courier New" w:eastAsia="Times New Roman" w:hAnsi="Courier New" w:cs="Courier New"/>
      <w:lang w:val="en-US" w:eastAsia="en-US"/>
    </w:rPr>
  </w:style>
  <w:style w:type="character" w:styleId="Perirtashipersaitas">
    <w:name w:val="FollowedHyperlink"/>
    <w:uiPriority w:val="99"/>
    <w:semiHidden/>
    <w:unhideWhenUsed/>
    <w:rsid w:val="00E43B55"/>
    <w:rPr>
      <w:color w:val="800080"/>
      <w:u w:val="single"/>
    </w:rPr>
  </w:style>
  <w:style w:type="paragraph" w:customStyle="1" w:styleId="tactin">
    <w:name w:val="tactin"/>
    <w:basedOn w:val="prastasis"/>
    <w:uiPriority w:val="99"/>
    <w:rsid w:val="00C814CC"/>
    <w:pPr>
      <w:spacing w:before="100" w:beforeAutospacing="1" w:after="100" w:afterAutospacing="1" w:line="240" w:lineRule="auto"/>
    </w:pPr>
    <w:rPr>
      <w:rFonts w:ascii="Times New Roman" w:eastAsia="Times New Roman" w:hAnsi="Times New Roman"/>
      <w:sz w:val="24"/>
      <w:szCs w:val="24"/>
      <w:lang w:eastAsia="lt-LT"/>
    </w:rPr>
  </w:style>
  <w:style w:type="character" w:customStyle="1" w:styleId="s3">
    <w:name w:val="s3"/>
    <w:rsid w:val="004F270D"/>
  </w:style>
  <w:style w:type="character" w:styleId="Grietas">
    <w:name w:val="Strong"/>
    <w:uiPriority w:val="22"/>
    <w:qFormat/>
    <w:rsid w:val="005C4354"/>
    <w:rPr>
      <w:b/>
      <w:bCs/>
    </w:rPr>
  </w:style>
  <w:style w:type="paragraph" w:customStyle="1" w:styleId="prastasistinklapis">
    <w:name w:val="Įprastasis (tinklapis)"/>
    <w:basedOn w:val="prastasis"/>
    <w:uiPriority w:val="99"/>
    <w:semiHidden/>
    <w:unhideWhenUsed/>
    <w:rsid w:val="005C4354"/>
    <w:pPr>
      <w:spacing w:before="100" w:beforeAutospacing="1" w:after="100" w:afterAutospacing="1" w:line="240" w:lineRule="auto"/>
    </w:pPr>
    <w:rPr>
      <w:rFonts w:ascii="Times New Roman" w:eastAsia="Times New Roman" w:hAnsi="Times New Roman"/>
      <w:sz w:val="24"/>
      <w:szCs w:val="24"/>
      <w:lang w:eastAsia="lt-LT"/>
    </w:rPr>
  </w:style>
  <w:style w:type="paragraph" w:styleId="Betarp">
    <w:name w:val="No Spacing"/>
    <w:uiPriority w:val="1"/>
    <w:qFormat/>
    <w:rsid w:val="00A043A2"/>
    <w:rPr>
      <w:rFonts w:ascii="Times New Roman" w:hAnsi="Times New Roman"/>
      <w:sz w:val="24"/>
      <w:szCs w:val="22"/>
      <w:lang w:eastAsia="en-US"/>
    </w:rPr>
  </w:style>
  <w:style w:type="character" w:styleId="Komentaronuoroda">
    <w:name w:val="annotation reference"/>
    <w:uiPriority w:val="99"/>
    <w:semiHidden/>
    <w:unhideWhenUsed/>
    <w:rsid w:val="00516FE0"/>
    <w:rPr>
      <w:sz w:val="16"/>
      <w:szCs w:val="16"/>
    </w:rPr>
  </w:style>
  <w:style w:type="paragraph" w:styleId="Komentarotekstas">
    <w:name w:val="annotation text"/>
    <w:basedOn w:val="prastasis"/>
    <w:link w:val="KomentarotekstasDiagrama"/>
    <w:uiPriority w:val="99"/>
    <w:unhideWhenUsed/>
    <w:rsid w:val="00516FE0"/>
    <w:rPr>
      <w:sz w:val="20"/>
      <w:szCs w:val="20"/>
    </w:rPr>
  </w:style>
  <w:style w:type="character" w:customStyle="1" w:styleId="KomentarotekstasDiagrama">
    <w:name w:val="Komentaro tekstas Diagrama"/>
    <w:link w:val="Komentarotekstas"/>
    <w:uiPriority w:val="99"/>
    <w:rsid w:val="00516FE0"/>
    <w:rPr>
      <w:lang w:eastAsia="en-US"/>
    </w:rPr>
  </w:style>
  <w:style w:type="paragraph" w:styleId="Komentarotema">
    <w:name w:val="annotation subject"/>
    <w:basedOn w:val="Komentarotekstas"/>
    <w:next w:val="Komentarotekstas"/>
    <w:link w:val="KomentarotemaDiagrama"/>
    <w:uiPriority w:val="99"/>
    <w:semiHidden/>
    <w:unhideWhenUsed/>
    <w:rsid w:val="00516FE0"/>
    <w:rPr>
      <w:b/>
      <w:bCs/>
    </w:rPr>
  </w:style>
  <w:style w:type="character" w:customStyle="1" w:styleId="KomentarotemaDiagrama">
    <w:name w:val="Komentaro tema Diagrama"/>
    <w:link w:val="Komentarotema"/>
    <w:uiPriority w:val="99"/>
    <w:semiHidden/>
    <w:rsid w:val="00516FE0"/>
    <w:rPr>
      <w:b/>
      <w:bCs/>
      <w:lang w:eastAsia="en-US"/>
    </w:rPr>
  </w:style>
  <w:style w:type="paragraph" w:customStyle="1" w:styleId="Dalyviai">
    <w:name w:val="Dalyviai"/>
    <w:basedOn w:val="prastasis"/>
    <w:qFormat/>
    <w:rsid w:val="0093161B"/>
    <w:pPr>
      <w:spacing w:after="0" w:line="240" w:lineRule="auto"/>
      <w:jc w:val="both"/>
    </w:pPr>
    <w:rPr>
      <w:rFonts w:ascii="Times New Roman" w:eastAsia="Times New Roman" w:hAnsi="Times New Roman"/>
      <w:sz w:val="24"/>
      <w:szCs w:val="24"/>
    </w:rPr>
  </w:style>
  <w:style w:type="paragraph" w:styleId="Pataisymai">
    <w:name w:val="Revision"/>
    <w:hidden/>
    <w:uiPriority w:val="99"/>
    <w:semiHidden/>
    <w:rsid w:val="00416956"/>
    <w:rPr>
      <w:sz w:val="22"/>
      <w:szCs w:val="22"/>
      <w:lang w:eastAsia="en-US"/>
    </w:rPr>
  </w:style>
  <w:style w:type="paragraph" w:customStyle="1" w:styleId="Pasilymai2">
    <w:name w:val="Pasiūlymai2"/>
    <w:basedOn w:val="prastasis"/>
    <w:qFormat/>
    <w:rsid w:val="00AC5B40"/>
    <w:pPr>
      <w:spacing w:after="0" w:line="240" w:lineRule="auto"/>
      <w:jc w:val="both"/>
    </w:pPr>
    <w:rPr>
      <w:rFonts w:ascii="Times New Roman" w:eastAsia="Times New Roman" w:hAnsi="Times New Roman"/>
      <w:bCs/>
    </w:rPr>
  </w:style>
  <w:style w:type="paragraph" w:customStyle="1" w:styleId="x">
    <w:name w:val="x"/>
    <w:basedOn w:val="prastasis"/>
    <w:rsid w:val="007108F2"/>
    <w:pPr>
      <w:spacing w:before="100" w:beforeAutospacing="1" w:after="100" w:afterAutospacing="1" w:line="240" w:lineRule="auto"/>
    </w:pPr>
    <w:rPr>
      <w:rFonts w:ascii="Times New Roman" w:eastAsia="Times New Roman" w:hAnsi="Times New Roman"/>
      <w:sz w:val="24"/>
      <w:szCs w:val="24"/>
      <w:lang w:eastAsia="lt-LT"/>
    </w:rPr>
  </w:style>
  <w:style w:type="paragraph" w:customStyle="1" w:styleId="Pavadinimas1">
    <w:name w:val="Pavadinimas1"/>
    <w:basedOn w:val="prastasis"/>
    <w:rsid w:val="00534989"/>
    <w:pPr>
      <w:spacing w:before="40" w:after="40" w:line="240" w:lineRule="auto"/>
      <w:ind w:right="1959"/>
    </w:pPr>
    <w:rPr>
      <w:rFonts w:ascii="Times New Roman" w:eastAsia="Times New Roman" w:hAnsi="Times New Roman"/>
      <w:caps/>
      <w:sz w:val="24"/>
      <w:szCs w:val="24"/>
      <w:lang w:eastAsia="lt-LT"/>
    </w:rPr>
  </w:style>
  <w:style w:type="paragraph" w:customStyle="1" w:styleId="Pasilymai7">
    <w:name w:val="Pasiūlymai7"/>
    <w:basedOn w:val="prastasis"/>
    <w:rsid w:val="005006AA"/>
    <w:pPr>
      <w:spacing w:after="0" w:line="240" w:lineRule="auto"/>
      <w:jc w:val="both"/>
    </w:pPr>
    <w:rPr>
      <w:rFonts w:ascii="Times New Roman" w:eastAsia="Times New Roman" w:hAnsi="Times New Roman"/>
      <w:lang w:eastAsia="lt-LT"/>
    </w:rPr>
  </w:style>
  <w:style w:type="character" w:customStyle="1" w:styleId="Datadiena0">
    <w:name w:val="Data_diena"/>
    <w:basedOn w:val="Numatytasispastraiposriftas"/>
    <w:rsid w:val="00BB2AC1"/>
  </w:style>
  <w:style w:type="character" w:customStyle="1" w:styleId="statymoNr0">
    <w:name w:val="Įstatymo Nr."/>
    <w:basedOn w:val="Numatytasispastraiposriftas"/>
    <w:rsid w:val="00BB2AC1"/>
    <w:rPr>
      <w:rFonts w:ascii="HelveticaLT" w:hAnsi="HelveticaLT" w:hint="default"/>
    </w:rPr>
  </w:style>
  <w:style w:type="character" w:customStyle="1" w:styleId="Datamnuo0">
    <w:name w:val="Data_mënuo"/>
    <w:basedOn w:val="Numatytasispastraiposriftas"/>
    <w:rsid w:val="00BB2AC1"/>
    <w:rPr>
      <w:rFonts w:ascii="HelveticaLT" w:hAnsi="HelveticaLT" w:hint="default"/>
    </w:rPr>
  </w:style>
  <w:style w:type="character" w:customStyle="1" w:styleId="Datametai0">
    <w:name w:val="Data_metai"/>
    <w:basedOn w:val="Numatytasispastraiposriftas"/>
    <w:rsid w:val="00BB2AC1"/>
  </w:style>
  <w:style w:type="paragraph" w:customStyle="1" w:styleId="Pasilymai5">
    <w:name w:val="Pasiūlymai5"/>
    <w:basedOn w:val="prastasis"/>
    <w:qFormat/>
    <w:rsid w:val="007C5E31"/>
    <w:pPr>
      <w:spacing w:after="0" w:line="240" w:lineRule="auto"/>
      <w:jc w:val="both"/>
    </w:pPr>
    <w:rPr>
      <w:rFonts w:ascii="Times New Roman" w:eastAsia="Times New Roman" w:hAnsi="Times New Roman"/>
      <w:lang w:eastAsia="lt-LT"/>
    </w:rPr>
  </w:style>
  <w:style w:type="paragraph" w:customStyle="1" w:styleId="DokParasas">
    <w:name w:val="DokParasas"/>
    <w:basedOn w:val="prastasis"/>
    <w:rsid w:val="00A77F42"/>
    <w:pPr>
      <w:tabs>
        <w:tab w:val="right" w:pos="9072"/>
      </w:tabs>
      <w:spacing w:after="0" w:line="360" w:lineRule="auto"/>
      <w:ind w:firstLine="720"/>
      <w:jc w:val="both"/>
    </w:pPr>
    <w:rPr>
      <w:rFonts w:ascii="TimesLT" w:eastAsia="Times New Roman" w:hAnsi="TimesLT"/>
      <w:sz w:val="24"/>
      <w:szCs w:val="20"/>
    </w:rPr>
  </w:style>
  <w:style w:type="character" w:customStyle="1" w:styleId="KomitetosprendimasDiagrama">
    <w:name w:val="Komiteto sprendimas Diagrama"/>
    <w:basedOn w:val="Numatytasispastraiposriftas"/>
    <w:link w:val="Komitetosprendimas"/>
    <w:rsid w:val="0082783F"/>
  </w:style>
  <w:style w:type="paragraph" w:customStyle="1" w:styleId="Komitetosprendimas">
    <w:name w:val="Komiteto sprendimas"/>
    <w:basedOn w:val="prastasis"/>
    <w:link w:val="KomitetosprendimasDiagrama"/>
    <w:rsid w:val="0082783F"/>
    <w:pPr>
      <w:spacing w:after="0" w:line="360" w:lineRule="auto"/>
      <w:ind w:firstLine="720"/>
      <w:jc w:val="both"/>
    </w:pPr>
    <w:rPr>
      <w:sz w:val="20"/>
      <w:szCs w:val="20"/>
      <w:lang w:eastAsia="lt-LT"/>
    </w:rPr>
  </w:style>
  <w:style w:type="character" w:customStyle="1" w:styleId="dlxnowrap1">
    <w:name w:val="dlxnowrap1"/>
    <w:basedOn w:val="Numatytasispastraiposriftas"/>
    <w:rsid w:val="003803DD"/>
  </w:style>
  <w:style w:type="character" w:customStyle="1" w:styleId="ms-nowrap">
    <w:name w:val="ms-nowrap"/>
    <w:basedOn w:val="Numatytasispastraiposriftas"/>
    <w:rsid w:val="00F764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200880">
      <w:bodyDiv w:val="1"/>
      <w:marLeft w:val="0"/>
      <w:marRight w:val="0"/>
      <w:marTop w:val="0"/>
      <w:marBottom w:val="0"/>
      <w:divBdr>
        <w:top w:val="none" w:sz="0" w:space="0" w:color="auto"/>
        <w:left w:val="none" w:sz="0" w:space="0" w:color="auto"/>
        <w:bottom w:val="none" w:sz="0" w:space="0" w:color="auto"/>
        <w:right w:val="none" w:sz="0" w:space="0" w:color="auto"/>
      </w:divBdr>
    </w:div>
    <w:div w:id="72240097">
      <w:bodyDiv w:val="1"/>
      <w:marLeft w:val="0"/>
      <w:marRight w:val="0"/>
      <w:marTop w:val="0"/>
      <w:marBottom w:val="0"/>
      <w:divBdr>
        <w:top w:val="none" w:sz="0" w:space="0" w:color="auto"/>
        <w:left w:val="none" w:sz="0" w:space="0" w:color="auto"/>
        <w:bottom w:val="none" w:sz="0" w:space="0" w:color="auto"/>
        <w:right w:val="none" w:sz="0" w:space="0" w:color="auto"/>
      </w:divBdr>
    </w:div>
    <w:div w:id="88626205">
      <w:bodyDiv w:val="1"/>
      <w:marLeft w:val="0"/>
      <w:marRight w:val="0"/>
      <w:marTop w:val="0"/>
      <w:marBottom w:val="0"/>
      <w:divBdr>
        <w:top w:val="none" w:sz="0" w:space="0" w:color="auto"/>
        <w:left w:val="none" w:sz="0" w:space="0" w:color="auto"/>
        <w:bottom w:val="none" w:sz="0" w:space="0" w:color="auto"/>
        <w:right w:val="none" w:sz="0" w:space="0" w:color="auto"/>
      </w:divBdr>
    </w:div>
    <w:div w:id="91561046">
      <w:bodyDiv w:val="1"/>
      <w:marLeft w:val="0"/>
      <w:marRight w:val="0"/>
      <w:marTop w:val="0"/>
      <w:marBottom w:val="0"/>
      <w:divBdr>
        <w:top w:val="none" w:sz="0" w:space="0" w:color="auto"/>
        <w:left w:val="none" w:sz="0" w:space="0" w:color="auto"/>
        <w:bottom w:val="none" w:sz="0" w:space="0" w:color="auto"/>
        <w:right w:val="none" w:sz="0" w:space="0" w:color="auto"/>
      </w:divBdr>
    </w:div>
    <w:div w:id="94719368">
      <w:bodyDiv w:val="1"/>
      <w:marLeft w:val="0"/>
      <w:marRight w:val="0"/>
      <w:marTop w:val="0"/>
      <w:marBottom w:val="0"/>
      <w:divBdr>
        <w:top w:val="none" w:sz="0" w:space="0" w:color="auto"/>
        <w:left w:val="none" w:sz="0" w:space="0" w:color="auto"/>
        <w:bottom w:val="none" w:sz="0" w:space="0" w:color="auto"/>
        <w:right w:val="none" w:sz="0" w:space="0" w:color="auto"/>
      </w:divBdr>
    </w:div>
    <w:div w:id="161287253">
      <w:bodyDiv w:val="1"/>
      <w:marLeft w:val="225"/>
      <w:marRight w:val="225"/>
      <w:marTop w:val="0"/>
      <w:marBottom w:val="0"/>
      <w:divBdr>
        <w:top w:val="none" w:sz="0" w:space="0" w:color="auto"/>
        <w:left w:val="none" w:sz="0" w:space="0" w:color="auto"/>
        <w:bottom w:val="none" w:sz="0" w:space="0" w:color="auto"/>
        <w:right w:val="none" w:sz="0" w:space="0" w:color="auto"/>
      </w:divBdr>
    </w:div>
    <w:div w:id="172110079">
      <w:bodyDiv w:val="1"/>
      <w:marLeft w:val="0"/>
      <w:marRight w:val="0"/>
      <w:marTop w:val="0"/>
      <w:marBottom w:val="0"/>
      <w:divBdr>
        <w:top w:val="none" w:sz="0" w:space="0" w:color="auto"/>
        <w:left w:val="none" w:sz="0" w:space="0" w:color="auto"/>
        <w:bottom w:val="none" w:sz="0" w:space="0" w:color="auto"/>
        <w:right w:val="none" w:sz="0" w:space="0" w:color="auto"/>
      </w:divBdr>
    </w:div>
    <w:div w:id="196895739">
      <w:bodyDiv w:val="1"/>
      <w:marLeft w:val="0"/>
      <w:marRight w:val="0"/>
      <w:marTop w:val="0"/>
      <w:marBottom w:val="0"/>
      <w:divBdr>
        <w:top w:val="none" w:sz="0" w:space="0" w:color="auto"/>
        <w:left w:val="none" w:sz="0" w:space="0" w:color="auto"/>
        <w:bottom w:val="none" w:sz="0" w:space="0" w:color="auto"/>
        <w:right w:val="none" w:sz="0" w:space="0" w:color="auto"/>
      </w:divBdr>
    </w:div>
    <w:div w:id="198049844">
      <w:bodyDiv w:val="1"/>
      <w:marLeft w:val="0"/>
      <w:marRight w:val="0"/>
      <w:marTop w:val="0"/>
      <w:marBottom w:val="0"/>
      <w:divBdr>
        <w:top w:val="none" w:sz="0" w:space="0" w:color="auto"/>
        <w:left w:val="none" w:sz="0" w:space="0" w:color="auto"/>
        <w:bottom w:val="none" w:sz="0" w:space="0" w:color="auto"/>
        <w:right w:val="none" w:sz="0" w:space="0" w:color="auto"/>
      </w:divBdr>
    </w:div>
    <w:div w:id="245115037">
      <w:bodyDiv w:val="1"/>
      <w:marLeft w:val="0"/>
      <w:marRight w:val="0"/>
      <w:marTop w:val="0"/>
      <w:marBottom w:val="0"/>
      <w:divBdr>
        <w:top w:val="none" w:sz="0" w:space="0" w:color="auto"/>
        <w:left w:val="none" w:sz="0" w:space="0" w:color="auto"/>
        <w:bottom w:val="none" w:sz="0" w:space="0" w:color="auto"/>
        <w:right w:val="none" w:sz="0" w:space="0" w:color="auto"/>
      </w:divBdr>
      <w:divsChild>
        <w:div w:id="1492521148">
          <w:marLeft w:val="0"/>
          <w:marRight w:val="0"/>
          <w:marTop w:val="0"/>
          <w:marBottom w:val="0"/>
          <w:divBdr>
            <w:top w:val="none" w:sz="0" w:space="0" w:color="auto"/>
            <w:left w:val="none" w:sz="0" w:space="0" w:color="auto"/>
            <w:bottom w:val="none" w:sz="0" w:space="0" w:color="auto"/>
            <w:right w:val="none" w:sz="0" w:space="0" w:color="auto"/>
          </w:divBdr>
          <w:divsChild>
            <w:div w:id="2127264492">
              <w:marLeft w:val="0"/>
              <w:marRight w:val="0"/>
              <w:marTop w:val="0"/>
              <w:marBottom w:val="0"/>
              <w:divBdr>
                <w:top w:val="none" w:sz="0" w:space="0" w:color="auto"/>
                <w:left w:val="none" w:sz="0" w:space="0" w:color="auto"/>
                <w:bottom w:val="none" w:sz="0" w:space="0" w:color="auto"/>
                <w:right w:val="none" w:sz="0" w:space="0" w:color="auto"/>
              </w:divBdr>
              <w:divsChild>
                <w:div w:id="1040056680">
                  <w:marLeft w:val="0"/>
                  <w:marRight w:val="0"/>
                  <w:marTop w:val="0"/>
                  <w:marBottom w:val="0"/>
                  <w:divBdr>
                    <w:top w:val="none" w:sz="0" w:space="0" w:color="auto"/>
                    <w:left w:val="none" w:sz="0" w:space="0" w:color="auto"/>
                    <w:bottom w:val="none" w:sz="0" w:space="0" w:color="auto"/>
                    <w:right w:val="none" w:sz="0" w:space="0" w:color="auto"/>
                  </w:divBdr>
                  <w:divsChild>
                    <w:div w:id="2090538644">
                      <w:marLeft w:val="0"/>
                      <w:marRight w:val="0"/>
                      <w:marTop w:val="0"/>
                      <w:marBottom w:val="0"/>
                      <w:divBdr>
                        <w:top w:val="none" w:sz="0" w:space="0" w:color="auto"/>
                        <w:left w:val="none" w:sz="0" w:space="0" w:color="auto"/>
                        <w:bottom w:val="none" w:sz="0" w:space="0" w:color="auto"/>
                        <w:right w:val="none" w:sz="0" w:space="0" w:color="auto"/>
                      </w:divBdr>
                      <w:divsChild>
                        <w:div w:id="1824271069">
                          <w:marLeft w:val="0"/>
                          <w:marRight w:val="0"/>
                          <w:marTop w:val="0"/>
                          <w:marBottom w:val="0"/>
                          <w:divBdr>
                            <w:top w:val="none" w:sz="0" w:space="0" w:color="auto"/>
                            <w:left w:val="none" w:sz="0" w:space="0" w:color="auto"/>
                            <w:bottom w:val="none" w:sz="0" w:space="0" w:color="auto"/>
                            <w:right w:val="none" w:sz="0" w:space="0" w:color="auto"/>
                          </w:divBdr>
                          <w:divsChild>
                            <w:div w:id="430468533">
                              <w:marLeft w:val="0"/>
                              <w:marRight w:val="0"/>
                              <w:marTop w:val="0"/>
                              <w:marBottom w:val="0"/>
                              <w:divBdr>
                                <w:top w:val="none" w:sz="0" w:space="0" w:color="auto"/>
                                <w:left w:val="none" w:sz="0" w:space="0" w:color="auto"/>
                                <w:bottom w:val="none" w:sz="0" w:space="0" w:color="auto"/>
                                <w:right w:val="none" w:sz="0" w:space="0" w:color="auto"/>
                              </w:divBdr>
                              <w:divsChild>
                                <w:div w:id="781192370">
                                  <w:marLeft w:val="0"/>
                                  <w:marRight w:val="0"/>
                                  <w:marTop w:val="0"/>
                                  <w:marBottom w:val="0"/>
                                  <w:divBdr>
                                    <w:top w:val="none" w:sz="0" w:space="0" w:color="auto"/>
                                    <w:left w:val="none" w:sz="0" w:space="0" w:color="auto"/>
                                    <w:bottom w:val="none" w:sz="0" w:space="0" w:color="auto"/>
                                    <w:right w:val="none" w:sz="0" w:space="0" w:color="auto"/>
                                  </w:divBdr>
                                  <w:divsChild>
                                    <w:div w:id="1753043528">
                                      <w:marLeft w:val="0"/>
                                      <w:marRight w:val="0"/>
                                      <w:marTop w:val="0"/>
                                      <w:marBottom w:val="0"/>
                                      <w:divBdr>
                                        <w:top w:val="none" w:sz="0" w:space="0" w:color="auto"/>
                                        <w:left w:val="none" w:sz="0" w:space="0" w:color="auto"/>
                                        <w:bottom w:val="none" w:sz="0" w:space="0" w:color="auto"/>
                                        <w:right w:val="none" w:sz="0" w:space="0" w:color="auto"/>
                                      </w:divBdr>
                                      <w:divsChild>
                                        <w:div w:id="13312936">
                                          <w:marLeft w:val="0"/>
                                          <w:marRight w:val="0"/>
                                          <w:marTop w:val="0"/>
                                          <w:marBottom w:val="0"/>
                                          <w:divBdr>
                                            <w:top w:val="none" w:sz="0" w:space="0" w:color="auto"/>
                                            <w:left w:val="none" w:sz="0" w:space="0" w:color="auto"/>
                                            <w:bottom w:val="none" w:sz="0" w:space="0" w:color="auto"/>
                                            <w:right w:val="none" w:sz="0" w:space="0" w:color="auto"/>
                                          </w:divBdr>
                                          <w:divsChild>
                                            <w:div w:id="829835673">
                                              <w:marLeft w:val="0"/>
                                              <w:marRight w:val="0"/>
                                              <w:marTop w:val="0"/>
                                              <w:marBottom w:val="0"/>
                                              <w:divBdr>
                                                <w:top w:val="none" w:sz="0" w:space="0" w:color="auto"/>
                                                <w:left w:val="none" w:sz="0" w:space="0" w:color="auto"/>
                                                <w:bottom w:val="none" w:sz="0" w:space="0" w:color="auto"/>
                                                <w:right w:val="none" w:sz="0" w:space="0" w:color="auto"/>
                                              </w:divBdr>
                                              <w:divsChild>
                                                <w:div w:id="1096172286">
                                                  <w:marLeft w:val="0"/>
                                                  <w:marRight w:val="0"/>
                                                  <w:marTop w:val="0"/>
                                                  <w:marBottom w:val="0"/>
                                                  <w:divBdr>
                                                    <w:top w:val="none" w:sz="0" w:space="0" w:color="auto"/>
                                                    <w:left w:val="none" w:sz="0" w:space="0" w:color="auto"/>
                                                    <w:bottom w:val="none" w:sz="0" w:space="0" w:color="auto"/>
                                                    <w:right w:val="none" w:sz="0" w:space="0" w:color="auto"/>
                                                  </w:divBdr>
                                                  <w:divsChild>
                                                    <w:div w:id="757989654">
                                                      <w:marLeft w:val="0"/>
                                                      <w:marRight w:val="0"/>
                                                      <w:marTop w:val="0"/>
                                                      <w:marBottom w:val="0"/>
                                                      <w:divBdr>
                                                        <w:top w:val="none" w:sz="0" w:space="0" w:color="auto"/>
                                                        <w:left w:val="none" w:sz="0" w:space="0" w:color="auto"/>
                                                        <w:bottom w:val="none" w:sz="0" w:space="0" w:color="auto"/>
                                                        <w:right w:val="none" w:sz="0" w:space="0" w:color="auto"/>
                                                      </w:divBdr>
                                                      <w:divsChild>
                                                        <w:div w:id="2126146849">
                                                          <w:marLeft w:val="0"/>
                                                          <w:marRight w:val="0"/>
                                                          <w:marTop w:val="0"/>
                                                          <w:marBottom w:val="0"/>
                                                          <w:divBdr>
                                                            <w:top w:val="none" w:sz="0" w:space="0" w:color="auto"/>
                                                            <w:left w:val="none" w:sz="0" w:space="0" w:color="auto"/>
                                                            <w:bottom w:val="none" w:sz="0" w:space="0" w:color="auto"/>
                                                            <w:right w:val="none" w:sz="0" w:space="0" w:color="auto"/>
                                                          </w:divBdr>
                                                          <w:divsChild>
                                                            <w:div w:id="2058117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47159152">
      <w:bodyDiv w:val="1"/>
      <w:marLeft w:val="0"/>
      <w:marRight w:val="0"/>
      <w:marTop w:val="0"/>
      <w:marBottom w:val="0"/>
      <w:divBdr>
        <w:top w:val="none" w:sz="0" w:space="0" w:color="auto"/>
        <w:left w:val="none" w:sz="0" w:space="0" w:color="auto"/>
        <w:bottom w:val="none" w:sz="0" w:space="0" w:color="auto"/>
        <w:right w:val="none" w:sz="0" w:space="0" w:color="auto"/>
      </w:divBdr>
    </w:div>
    <w:div w:id="282689163">
      <w:bodyDiv w:val="1"/>
      <w:marLeft w:val="0"/>
      <w:marRight w:val="0"/>
      <w:marTop w:val="0"/>
      <w:marBottom w:val="0"/>
      <w:divBdr>
        <w:top w:val="none" w:sz="0" w:space="0" w:color="auto"/>
        <w:left w:val="none" w:sz="0" w:space="0" w:color="auto"/>
        <w:bottom w:val="none" w:sz="0" w:space="0" w:color="auto"/>
        <w:right w:val="none" w:sz="0" w:space="0" w:color="auto"/>
      </w:divBdr>
    </w:div>
    <w:div w:id="302395244">
      <w:bodyDiv w:val="1"/>
      <w:marLeft w:val="0"/>
      <w:marRight w:val="0"/>
      <w:marTop w:val="0"/>
      <w:marBottom w:val="0"/>
      <w:divBdr>
        <w:top w:val="none" w:sz="0" w:space="0" w:color="auto"/>
        <w:left w:val="none" w:sz="0" w:space="0" w:color="auto"/>
        <w:bottom w:val="none" w:sz="0" w:space="0" w:color="auto"/>
        <w:right w:val="none" w:sz="0" w:space="0" w:color="auto"/>
      </w:divBdr>
      <w:divsChild>
        <w:div w:id="2004703635">
          <w:marLeft w:val="0"/>
          <w:marRight w:val="0"/>
          <w:marTop w:val="0"/>
          <w:marBottom w:val="0"/>
          <w:divBdr>
            <w:top w:val="none" w:sz="0" w:space="0" w:color="auto"/>
            <w:left w:val="none" w:sz="0" w:space="0" w:color="auto"/>
            <w:bottom w:val="none" w:sz="0" w:space="0" w:color="auto"/>
            <w:right w:val="none" w:sz="0" w:space="0" w:color="auto"/>
          </w:divBdr>
          <w:divsChild>
            <w:div w:id="2002730211">
              <w:marLeft w:val="0"/>
              <w:marRight w:val="0"/>
              <w:marTop w:val="0"/>
              <w:marBottom w:val="0"/>
              <w:divBdr>
                <w:top w:val="none" w:sz="0" w:space="0" w:color="auto"/>
                <w:left w:val="none" w:sz="0" w:space="0" w:color="auto"/>
                <w:bottom w:val="none" w:sz="0" w:space="0" w:color="auto"/>
                <w:right w:val="none" w:sz="0" w:space="0" w:color="auto"/>
              </w:divBdr>
              <w:divsChild>
                <w:div w:id="582877617">
                  <w:marLeft w:val="0"/>
                  <w:marRight w:val="0"/>
                  <w:marTop w:val="0"/>
                  <w:marBottom w:val="0"/>
                  <w:divBdr>
                    <w:top w:val="none" w:sz="0" w:space="0" w:color="auto"/>
                    <w:left w:val="none" w:sz="0" w:space="0" w:color="auto"/>
                    <w:bottom w:val="none" w:sz="0" w:space="0" w:color="auto"/>
                    <w:right w:val="none" w:sz="0" w:space="0" w:color="auto"/>
                  </w:divBdr>
                  <w:divsChild>
                    <w:div w:id="132060723">
                      <w:marLeft w:val="0"/>
                      <w:marRight w:val="0"/>
                      <w:marTop w:val="0"/>
                      <w:marBottom w:val="0"/>
                      <w:divBdr>
                        <w:top w:val="none" w:sz="0" w:space="0" w:color="auto"/>
                        <w:left w:val="none" w:sz="0" w:space="0" w:color="auto"/>
                        <w:bottom w:val="none" w:sz="0" w:space="0" w:color="auto"/>
                        <w:right w:val="none" w:sz="0" w:space="0" w:color="auto"/>
                      </w:divBdr>
                      <w:divsChild>
                        <w:div w:id="1870487762">
                          <w:marLeft w:val="0"/>
                          <w:marRight w:val="0"/>
                          <w:marTop w:val="0"/>
                          <w:marBottom w:val="0"/>
                          <w:divBdr>
                            <w:top w:val="none" w:sz="0" w:space="0" w:color="auto"/>
                            <w:left w:val="none" w:sz="0" w:space="0" w:color="auto"/>
                            <w:bottom w:val="none" w:sz="0" w:space="0" w:color="auto"/>
                            <w:right w:val="none" w:sz="0" w:space="0" w:color="auto"/>
                          </w:divBdr>
                          <w:divsChild>
                            <w:div w:id="446854282">
                              <w:marLeft w:val="0"/>
                              <w:marRight w:val="0"/>
                              <w:marTop w:val="0"/>
                              <w:marBottom w:val="0"/>
                              <w:divBdr>
                                <w:top w:val="none" w:sz="0" w:space="0" w:color="auto"/>
                                <w:left w:val="none" w:sz="0" w:space="0" w:color="auto"/>
                                <w:bottom w:val="none" w:sz="0" w:space="0" w:color="auto"/>
                                <w:right w:val="none" w:sz="0" w:space="0" w:color="auto"/>
                              </w:divBdr>
                              <w:divsChild>
                                <w:div w:id="1426342814">
                                  <w:marLeft w:val="0"/>
                                  <w:marRight w:val="0"/>
                                  <w:marTop w:val="0"/>
                                  <w:marBottom w:val="0"/>
                                  <w:divBdr>
                                    <w:top w:val="none" w:sz="0" w:space="0" w:color="auto"/>
                                    <w:left w:val="none" w:sz="0" w:space="0" w:color="auto"/>
                                    <w:bottom w:val="none" w:sz="0" w:space="0" w:color="auto"/>
                                    <w:right w:val="none" w:sz="0" w:space="0" w:color="auto"/>
                                  </w:divBdr>
                                  <w:divsChild>
                                    <w:div w:id="1146437221">
                                      <w:marLeft w:val="0"/>
                                      <w:marRight w:val="0"/>
                                      <w:marTop w:val="0"/>
                                      <w:marBottom w:val="0"/>
                                      <w:divBdr>
                                        <w:top w:val="none" w:sz="0" w:space="0" w:color="auto"/>
                                        <w:left w:val="none" w:sz="0" w:space="0" w:color="auto"/>
                                        <w:bottom w:val="none" w:sz="0" w:space="0" w:color="auto"/>
                                        <w:right w:val="none" w:sz="0" w:space="0" w:color="auto"/>
                                      </w:divBdr>
                                      <w:divsChild>
                                        <w:div w:id="1273394996">
                                          <w:marLeft w:val="0"/>
                                          <w:marRight w:val="0"/>
                                          <w:marTop w:val="0"/>
                                          <w:marBottom w:val="0"/>
                                          <w:divBdr>
                                            <w:top w:val="none" w:sz="0" w:space="0" w:color="auto"/>
                                            <w:left w:val="none" w:sz="0" w:space="0" w:color="auto"/>
                                            <w:bottom w:val="none" w:sz="0" w:space="0" w:color="auto"/>
                                            <w:right w:val="none" w:sz="0" w:space="0" w:color="auto"/>
                                          </w:divBdr>
                                          <w:divsChild>
                                            <w:div w:id="550727486">
                                              <w:marLeft w:val="0"/>
                                              <w:marRight w:val="0"/>
                                              <w:marTop w:val="0"/>
                                              <w:marBottom w:val="0"/>
                                              <w:divBdr>
                                                <w:top w:val="none" w:sz="0" w:space="0" w:color="auto"/>
                                                <w:left w:val="none" w:sz="0" w:space="0" w:color="auto"/>
                                                <w:bottom w:val="none" w:sz="0" w:space="0" w:color="auto"/>
                                                <w:right w:val="none" w:sz="0" w:space="0" w:color="auto"/>
                                              </w:divBdr>
                                              <w:divsChild>
                                                <w:div w:id="1422995547">
                                                  <w:marLeft w:val="0"/>
                                                  <w:marRight w:val="0"/>
                                                  <w:marTop w:val="0"/>
                                                  <w:marBottom w:val="0"/>
                                                  <w:divBdr>
                                                    <w:top w:val="none" w:sz="0" w:space="0" w:color="auto"/>
                                                    <w:left w:val="none" w:sz="0" w:space="0" w:color="auto"/>
                                                    <w:bottom w:val="none" w:sz="0" w:space="0" w:color="auto"/>
                                                    <w:right w:val="none" w:sz="0" w:space="0" w:color="auto"/>
                                                  </w:divBdr>
                                                  <w:divsChild>
                                                    <w:div w:id="2063402637">
                                                      <w:marLeft w:val="0"/>
                                                      <w:marRight w:val="0"/>
                                                      <w:marTop w:val="0"/>
                                                      <w:marBottom w:val="0"/>
                                                      <w:divBdr>
                                                        <w:top w:val="none" w:sz="0" w:space="0" w:color="auto"/>
                                                        <w:left w:val="none" w:sz="0" w:space="0" w:color="auto"/>
                                                        <w:bottom w:val="none" w:sz="0" w:space="0" w:color="auto"/>
                                                        <w:right w:val="none" w:sz="0" w:space="0" w:color="auto"/>
                                                      </w:divBdr>
                                                      <w:divsChild>
                                                        <w:div w:id="1459953112">
                                                          <w:marLeft w:val="0"/>
                                                          <w:marRight w:val="0"/>
                                                          <w:marTop w:val="0"/>
                                                          <w:marBottom w:val="0"/>
                                                          <w:divBdr>
                                                            <w:top w:val="none" w:sz="0" w:space="0" w:color="auto"/>
                                                            <w:left w:val="none" w:sz="0" w:space="0" w:color="auto"/>
                                                            <w:bottom w:val="none" w:sz="0" w:space="0" w:color="auto"/>
                                                            <w:right w:val="none" w:sz="0" w:space="0" w:color="auto"/>
                                                          </w:divBdr>
                                                          <w:divsChild>
                                                            <w:div w:id="2044789986">
                                                              <w:marLeft w:val="0"/>
                                                              <w:marRight w:val="0"/>
                                                              <w:marTop w:val="0"/>
                                                              <w:marBottom w:val="0"/>
                                                              <w:divBdr>
                                                                <w:top w:val="none" w:sz="0" w:space="0" w:color="auto"/>
                                                                <w:left w:val="none" w:sz="0" w:space="0" w:color="auto"/>
                                                                <w:bottom w:val="none" w:sz="0" w:space="0" w:color="auto"/>
                                                                <w:right w:val="none" w:sz="0" w:space="0" w:color="auto"/>
                                                              </w:divBdr>
                                                              <w:divsChild>
                                                                <w:div w:id="1607347900">
                                                                  <w:marLeft w:val="0"/>
                                                                  <w:marRight w:val="0"/>
                                                                  <w:marTop w:val="0"/>
                                                                  <w:marBottom w:val="0"/>
                                                                  <w:divBdr>
                                                                    <w:top w:val="none" w:sz="0" w:space="0" w:color="auto"/>
                                                                    <w:left w:val="none" w:sz="0" w:space="0" w:color="auto"/>
                                                                    <w:bottom w:val="none" w:sz="0" w:space="0" w:color="auto"/>
                                                                    <w:right w:val="none" w:sz="0" w:space="0" w:color="auto"/>
                                                                  </w:divBdr>
                                                                  <w:divsChild>
                                                                    <w:div w:id="565535777">
                                                                      <w:marLeft w:val="0"/>
                                                                      <w:marRight w:val="0"/>
                                                                      <w:marTop w:val="0"/>
                                                                      <w:marBottom w:val="0"/>
                                                                      <w:divBdr>
                                                                        <w:top w:val="none" w:sz="0" w:space="0" w:color="auto"/>
                                                                        <w:left w:val="none" w:sz="0" w:space="0" w:color="auto"/>
                                                                        <w:bottom w:val="none" w:sz="0" w:space="0" w:color="auto"/>
                                                                        <w:right w:val="none" w:sz="0" w:space="0" w:color="auto"/>
                                                                      </w:divBdr>
                                                                      <w:divsChild>
                                                                        <w:div w:id="861826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12685618">
      <w:bodyDiv w:val="1"/>
      <w:marLeft w:val="0"/>
      <w:marRight w:val="0"/>
      <w:marTop w:val="0"/>
      <w:marBottom w:val="0"/>
      <w:divBdr>
        <w:top w:val="none" w:sz="0" w:space="0" w:color="auto"/>
        <w:left w:val="none" w:sz="0" w:space="0" w:color="auto"/>
        <w:bottom w:val="none" w:sz="0" w:space="0" w:color="auto"/>
        <w:right w:val="none" w:sz="0" w:space="0" w:color="auto"/>
      </w:divBdr>
    </w:div>
    <w:div w:id="318272996">
      <w:bodyDiv w:val="1"/>
      <w:marLeft w:val="225"/>
      <w:marRight w:val="225"/>
      <w:marTop w:val="0"/>
      <w:marBottom w:val="0"/>
      <w:divBdr>
        <w:top w:val="none" w:sz="0" w:space="0" w:color="auto"/>
        <w:left w:val="none" w:sz="0" w:space="0" w:color="auto"/>
        <w:bottom w:val="none" w:sz="0" w:space="0" w:color="auto"/>
        <w:right w:val="none" w:sz="0" w:space="0" w:color="auto"/>
      </w:divBdr>
      <w:divsChild>
        <w:div w:id="1211918874">
          <w:marLeft w:val="0"/>
          <w:marRight w:val="0"/>
          <w:marTop w:val="0"/>
          <w:marBottom w:val="0"/>
          <w:divBdr>
            <w:top w:val="none" w:sz="0" w:space="0" w:color="auto"/>
            <w:left w:val="none" w:sz="0" w:space="0" w:color="auto"/>
            <w:bottom w:val="none" w:sz="0" w:space="0" w:color="auto"/>
            <w:right w:val="none" w:sz="0" w:space="0" w:color="auto"/>
          </w:divBdr>
        </w:div>
      </w:divsChild>
    </w:div>
    <w:div w:id="370227926">
      <w:bodyDiv w:val="1"/>
      <w:marLeft w:val="0"/>
      <w:marRight w:val="0"/>
      <w:marTop w:val="0"/>
      <w:marBottom w:val="0"/>
      <w:divBdr>
        <w:top w:val="none" w:sz="0" w:space="0" w:color="auto"/>
        <w:left w:val="none" w:sz="0" w:space="0" w:color="auto"/>
        <w:bottom w:val="none" w:sz="0" w:space="0" w:color="auto"/>
        <w:right w:val="none" w:sz="0" w:space="0" w:color="auto"/>
      </w:divBdr>
    </w:div>
    <w:div w:id="424880519">
      <w:bodyDiv w:val="1"/>
      <w:marLeft w:val="0"/>
      <w:marRight w:val="0"/>
      <w:marTop w:val="0"/>
      <w:marBottom w:val="0"/>
      <w:divBdr>
        <w:top w:val="none" w:sz="0" w:space="0" w:color="auto"/>
        <w:left w:val="none" w:sz="0" w:space="0" w:color="auto"/>
        <w:bottom w:val="none" w:sz="0" w:space="0" w:color="auto"/>
        <w:right w:val="none" w:sz="0" w:space="0" w:color="auto"/>
      </w:divBdr>
    </w:div>
    <w:div w:id="460149918">
      <w:bodyDiv w:val="1"/>
      <w:marLeft w:val="0"/>
      <w:marRight w:val="0"/>
      <w:marTop w:val="0"/>
      <w:marBottom w:val="0"/>
      <w:divBdr>
        <w:top w:val="none" w:sz="0" w:space="0" w:color="auto"/>
        <w:left w:val="none" w:sz="0" w:space="0" w:color="auto"/>
        <w:bottom w:val="none" w:sz="0" w:space="0" w:color="auto"/>
        <w:right w:val="none" w:sz="0" w:space="0" w:color="auto"/>
      </w:divBdr>
    </w:div>
    <w:div w:id="468480877">
      <w:bodyDiv w:val="1"/>
      <w:marLeft w:val="0"/>
      <w:marRight w:val="0"/>
      <w:marTop w:val="0"/>
      <w:marBottom w:val="0"/>
      <w:divBdr>
        <w:top w:val="none" w:sz="0" w:space="0" w:color="auto"/>
        <w:left w:val="none" w:sz="0" w:space="0" w:color="auto"/>
        <w:bottom w:val="none" w:sz="0" w:space="0" w:color="auto"/>
        <w:right w:val="none" w:sz="0" w:space="0" w:color="auto"/>
      </w:divBdr>
      <w:divsChild>
        <w:div w:id="1020738031">
          <w:marLeft w:val="0"/>
          <w:marRight w:val="0"/>
          <w:marTop w:val="0"/>
          <w:marBottom w:val="0"/>
          <w:divBdr>
            <w:top w:val="none" w:sz="0" w:space="0" w:color="auto"/>
            <w:left w:val="none" w:sz="0" w:space="0" w:color="auto"/>
            <w:bottom w:val="none" w:sz="0" w:space="0" w:color="auto"/>
            <w:right w:val="none" w:sz="0" w:space="0" w:color="auto"/>
          </w:divBdr>
        </w:div>
      </w:divsChild>
    </w:div>
    <w:div w:id="474372907">
      <w:bodyDiv w:val="1"/>
      <w:marLeft w:val="225"/>
      <w:marRight w:val="225"/>
      <w:marTop w:val="0"/>
      <w:marBottom w:val="0"/>
      <w:divBdr>
        <w:top w:val="none" w:sz="0" w:space="0" w:color="auto"/>
        <w:left w:val="none" w:sz="0" w:space="0" w:color="auto"/>
        <w:bottom w:val="none" w:sz="0" w:space="0" w:color="auto"/>
        <w:right w:val="none" w:sz="0" w:space="0" w:color="auto"/>
      </w:divBdr>
    </w:div>
    <w:div w:id="498153124">
      <w:bodyDiv w:val="1"/>
      <w:marLeft w:val="0"/>
      <w:marRight w:val="0"/>
      <w:marTop w:val="0"/>
      <w:marBottom w:val="0"/>
      <w:divBdr>
        <w:top w:val="none" w:sz="0" w:space="0" w:color="auto"/>
        <w:left w:val="none" w:sz="0" w:space="0" w:color="auto"/>
        <w:bottom w:val="none" w:sz="0" w:space="0" w:color="auto"/>
        <w:right w:val="none" w:sz="0" w:space="0" w:color="auto"/>
      </w:divBdr>
    </w:div>
    <w:div w:id="502009050">
      <w:bodyDiv w:val="1"/>
      <w:marLeft w:val="0"/>
      <w:marRight w:val="0"/>
      <w:marTop w:val="0"/>
      <w:marBottom w:val="0"/>
      <w:divBdr>
        <w:top w:val="none" w:sz="0" w:space="0" w:color="auto"/>
        <w:left w:val="none" w:sz="0" w:space="0" w:color="auto"/>
        <w:bottom w:val="none" w:sz="0" w:space="0" w:color="auto"/>
        <w:right w:val="none" w:sz="0" w:space="0" w:color="auto"/>
      </w:divBdr>
      <w:divsChild>
        <w:div w:id="565070994">
          <w:marLeft w:val="0"/>
          <w:marRight w:val="0"/>
          <w:marTop w:val="0"/>
          <w:marBottom w:val="0"/>
          <w:divBdr>
            <w:top w:val="none" w:sz="0" w:space="0" w:color="auto"/>
            <w:left w:val="none" w:sz="0" w:space="0" w:color="auto"/>
            <w:bottom w:val="none" w:sz="0" w:space="0" w:color="auto"/>
            <w:right w:val="none" w:sz="0" w:space="0" w:color="auto"/>
          </w:divBdr>
        </w:div>
      </w:divsChild>
    </w:div>
    <w:div w:id="512646007">
      <w:bodyDiv w:val="1"/>
      <w:marLeft w:val="0"/>
      <w:marRight w:val="0"/>
      <w:marTop w:val="0"/>
      <w:marBottom w:val="0"/>
      <w:divBdr>
        <w:top w:val="none" w:sz="0" w:space="0" w:color="auto"/>
        <w:left w:val="none" w:sz="0" w:space="0" w:color="auto"/>
        <w:bottom w:val="none" w:sz="0" w:space="0" w:color="auto"/>
        <w:right w:val="none" w:sz="0" w:space="0" w:color="auto"/>
      </w:divBdr>
    </w:div>
    <w:div w:id="521557743">
      <w:bodyDiv w:val="1"/>
      <w:marLeft w:val="225"/>
      <w:marRight w:val="225"/>
      <w:marTop w:val="0"/>
      <w:marBottom w:val="0"/>
      <w:divBdr>
        <w:top w:val="none" w:sz="0" w:space="0" w:color="auto"/>
        <w:left w:val="none" w:sz="0" w:space="0" w:color="auto"/>
        <w:bottom w:val="none" w:sz="0" w:space="0" w:color="auto"/>
        <w:right w:val="none" w:sz="0" w:space="0" w:color="auto"/>
      </w:divBdr>
      <w:divsChild>
        <w:div w:id="2095741598">
          <w:marLeft w:val="0"/>
          <w:marRight w:val="0"/>
          <w:marTop w:val="0"/>
          <w:marBottom w:val="0"/>
          <w:divBdr>
            <w:top w:val="none" w:sz="0" w:space="0" w:color="auto"/>
            <w:left w:val="none" w:sz="0" w:space="0" w:color="auto"/>
            <w:bottom w:val="none" w:sz="0" w:space="0" w:color="auto"/>
            <w:right w:val="none" w:sz="0" w:space="0" w:color="auto"/>
          </w:divBdr>
        </w:div>
      </w:divsChild>
    </w:div>
    <w:div w:id="522328786">
      <w:bodyDiv w:val="1"/>
      <w:marLeft w:val="0"/>
      <w:marRight w:val="0"/>
      <w:marTop w:val="0"/>
      <w:marBottom w:val="0"/>
      <w:divBdr>
        <w:top w:val="none" w:sz="0" w:space="0" w:color="auto"/>
        <w:left w:val="none" w:sz="0" w:space="0" w:color="auto"/>
        <w:bottom w:val="none" w:sz="0" w:space="0" w:color="auto"/>
        <w:right w:val="none" w:sz="0" w:space="0" w:color="auto"/>
      </w:divBdr>
    </w:div>
    <w:div w:id="551313889">
      <w:bodyDiv w:val="1"/>
      <w:marLeft w:val="0"/>
      <w:marRight w:val="0"/>
      <w:marTop w:val="0"/>
      <w:marBottom w:val="0"/>
      <w:divBdr>
        <w:top w:val="none" w:sz="0" w:space="0" w:color="auto"/>
        <w:left w:val="none" w:sz="0" w:space="0" w:color="auto"/>
        <w:bottom w:val="none" w:sz="0" w:space="0" w:color="auto"/>
        <w:right w:val="none" w:sz="0" w:space="0" w:color="auto"/>
      </w:divBdr>
    </w:div>
    <w:div w:id="569581234">
      <w:bodyDiv w:val="1"/>
      <w:marLeft w:val="0"/>
      <w:marRight w:val="0"/>
      <w:marTop w:val="0"/>
      <w:marBottom w:val="0"/>
      <w:divBdr>
        <w:top w:val="none" w:sz="0" w:space="0" w:color="auto"/>
        <w:left w:val="none" w:sz="0" w:space="0" w:color="auto"/>
        <w:bottom w:val="none" w:sz="0" w:space="0" w:color="auto"/>
        <w:right w:val="none" w:sz="0" w:space="0" w:color="auto"/>
      </w:divBdr>
      <w:divsChild>
        <w:div w:id="2064253769">
          <w:marLeft w:val="446"/>
          <w:marRight w:val="0"/>
          <w:marTop w:val="0"/>
          <w:marBottom w:val="0"/>
          <w:divBdr>
            <w:top w:val="none" w:sz="0" w:space="0" w:color="auto"/>
            <w:left w:val="none" w:sz="0" w:space="0" w:color="auto"/>
            <w:bottom w:val="none" w:sz="0" w:space="0" w:color="auto"/>
            <w:right w:val="none" w:sz="0" w:space="0" w:color="auto"/>
          </w:divBdr>
        </w:div>
      </w:divsChild>
    </w:div>
    <w:div w:id="577445138">
      <w:bodyDiv w:val="1"/>
      <w:marLeft w:val="0"/>
      <w:marRight w:val="0"/>
      <w:marTop w:val="0"/>
      <w:marBottom w:val="0"/>
      <w:divBdr>
        <w:top w:val="none" w:sz="0" w:space="0" w:color="auto"/>
        <w:left w:val="none" w:sz="0" w:space="0" w:color="auto"/>
        <w:bottom w:val="none" w:sz="0" w:space="0" w:color="auto"/>
        <w:right w:val="none" w:sz="0" w:space="0" w:color="auto"/>
      </w:divBdr>
    </w:div>
    <w:div w:id="581569646">
      <w:bodyDiv w:val="1"/>
      <w:marLeft w:val="0"/>
      <w:marRight w:val="0"/>
      <w:marTop w:val="0"/>
      <w:marBottom w:val="0"/>
      <w:divBdr>
        <w:top w:val="none" w:sz="0" w:space="0" w:color="auto"/>
        <w:left w:val="none" w:sz="0" w:space="0" w:color="auto"/>
        <w:bottom w:val="none" w:sz="0" w:space="0" w:color="auto"/>
        <w:right w:val="none" w:sz="0" w:space="0" w:color="auto"/>
      </w:divBdr>
    </w:div>
    <w:div w:id="599293211">
      <w:bodyDiv w:val="1"/>
      <w:marLeft w:val="225"/>
      <w:marRight w:val="225"/>
      <w:marTop w:val="0"/>
      <w:marBottom w:val="0"/>
      <w:divBdr>
        <w:top w:val="none" w:sz="0" w:space="0" w:color="auto"/>
        <w:left w:val="none" w:sz="0" w:space="0" w:color="auto"/>
        <w:bottom w:val="none" w:sz="0" w:space="0" w:color="auto"/>
        <w:right w:val="none" w:sz="0" w:space="0" w:color="auto"/>
      </w:divBdr>
    </w:div>
    <w:div w:id="620650924">
      <w:bodyDiv w:val="1"/>
      <w:marLeft w:val="225"/>
      <w:marRight w:val="225"/>
      <w:marTop w:val="0"/>
      <w:marBottom w:val="0"/>
      <w:divBdr>
        <w:top w:val="none" w:sz="0" w:space="0" w:color="auto"/>
        <w:left w:val="none" w:sz="0" w:space="0" w:color="auto"/>
        <w:bottom w:val="none" w:sz="0" w:space="0" w:color="auto"/>
        <w:right w:val="none" w:sz="0" w:space="0" w:color="auto"/>
      </w:divBdr>
      <w:divsChild>
        <w:div w:id="1044062318">
          <w:marLeft w:val="0"/>
          <w:marRight w:val="0"/>
          <w:marTop w:val="0"/>
          <w:marBottom w:val="0"/>
          <w:divBdr>
            <w:top w:val="none" w:sz="0" w:space="0" w:color="auto"/>
            <w:left w:val="none" w:sz="0" w:space="0" w:color="auto"/>
            <w:bottom w:val="none" w:sz="0" w:space="0" w:color="auto"/>
            <w:right w:val="none" w:sz="0" w:space="0" w:color="auto"/>
          </w:divBdr>
        </w:div>
      </w:divsChild>
    </w:div>
    <w:div w:id="628360797">
      <w:bodyDiv w:val="1"/>
      <w:marLeft w:val="0"/>
      <w:marRight w:val="0"/>
      <w:marTop w:val="0"/>
      <w:marBottom w:val="0"/>
      <w:divBdr>
        <w:top w:val="none" w:sz="0" w:space="0" w:color="auto"/>
        <w:left w:val="none" w:sz="0" w:space="0" w:color="auto"/>
        <w:bottom w:val="none" w:sz="0" w:space="0" w:color="auto"/>
        <w:right w:val="none" w:sz="0" w:space="0" w:color="auto"/>
      </w:divBdr>
    </w:div>
    <w:div w:id="630020656">
      <w:bodyDiv w:val="1"/>
      <w:marLeft w:val="0"/>
      <w:marRight w:val="0"/>
      <w:marTop w:val="0"/>
      <w:marBottom w:val="0"/>
      <w:divBdr>
        <w:top w:val="none" w:sz="0" w:space="0" w:color="auto"/>
        <w:left w:val="none" w:sz="0" w:space="0" w:color="auto"/>
        <w:bottom w:val="none" w:sz="0" w:space="0" w:color="auto"/>
        <w:right w:val="none" w:sz="0" w:space="0" w:color="auto"/>
      </w:divBdr>
    </w:div>
    <w:div w:id="650721139">
      <w:bodyDiv w:val="1"/>
      <w:marLeft w:val="0"/>
      <w:marRight w:val="0"/>
      <w:marTop w:val="0"/>
      <w:marBottom w:val="0"/>
      <w:divBdr>
        <w:top w:val="none" w:sz="0" w:space="0" w:color="auto"/>
        <w:left w:val="none" w:sz="0" w:space="0" w:color="auto"/>
        <w:bottom w:val="none" w:sz="0" w:space="0" w:color="auto"/>
        <w:right w:val="none" w:sz="0" w:space="0" w:color="auto"/>
      </w:divBdr>
    </w:div>
    <w:div w:id="674114034">
      <w:bodyDiv w:val="1"/>
      <w:marLeft w:val="0"/>
      <w:marRight w:val="0"/>
      <w:marTop w:val="0"/>
      <w:marBottom w:val="0"/>
      <w:divBdr>
        <w:top w:val="none" w:sz="0" w:space="0" w:color="auto"/>
        <w:left w:val="none" w:sz="0" w:space="0" w:color="auto"/>
        <w:bottom w:val="none" w:sz="0" w:space="0" w:color="auto"/>
        <w:right w:val="none" w:sz="0" w:space="0" w:color="auto"/>
      </w:divBdr>
      <w:divsChild>
        <w:div w:id="335117699">
          <w:marLeft w:val="0"/>
          <w:marRight w:val="0"/>
          <w:marTop w:val="0"/>
          <w:marBottom w:val="0"/>
          <w:divBdr>
            <w:top w:val="none" w:sz="0" w:space="0" w:color="auto"/>
            <w:left w:val="none" w:sz="0" w:space="0" w:color="auto"/>
            <w:bottom w:val="none" w:sz="0" w:space="0" w:color="auto"/>
            <w:right w:val="none" w:sz="0" w:space="0" w:color="auto"/>
          </w:divBdr>
        </w:div>
      </w:divsChild>
    </w:div>
    <w:div w:id="691881105">
      <w:bodyDiv w:val="1"/>
      <w:marLeft w:val="225"/>
      <w:marRight w:val="225"/>
      <w:marTop w:val="0"/>
      <w:marBottom w:val="0"/>
      <w:divBdr>
        <w:top w:val="none" w:sz="0" w:space="0" w:color="auto"/>
        <w:left w:val="none" w:sz="0" w:space="0" w:color="auto"/>
        <w:bottom w:val="none" w:sz="0" w:space="0" w:color="auto"/>
        <w:right w:val="none" w:sz="0" w:space="0" w:color="auto"/>
      </w:divBdr>
      <w:divsChild>
        <w:div w:id="1407413220">
          <w:marLeft w:val="0"/>
          <w:marRight w:val="0"/>
          <w:marTop w:val="0"/>
          <w:marBottom w:val="0"/>
          <w:divBdr>
            <w:top w:val="none" w:sz="0" w:space="0" w:color="auto"/>
            <w:left w:val="none" w:sz="0" w:space="0" w:color="auto"/>
            <w:bottom w:val="none" w:sz="0" w:space="0" w:color="auto"/>
            <w:right w:val="none" w:sz="0" w:space="0" w:color="auto"/>
          </w:divBdr>
        </w:div>
      </w:divsChild>
    </w:div>
    <w:div w:id="692610438">
      <w:bodyDiv w:val="1"/>
      <w:marLeft w:val="0"/>
      <w:marRight w:val="0"/>
      <w:marTop w:val="0"/>
      <w:marBottom w:val="0"/>
      <w:divBdr>
        <w:top w:val="none" w:sz="0" w:space="0" w:color="auto"/>
        <w:left w:val="none" w:sz="0" w:space="0" w:color="auto"/>
        <w:bottom w:val="none" w:sz="0" w:space="0" w:color="auto"/>
        <w:right w:val="none" w:sz="0" w:space="0" w:color="auto"/>
      </w:divBdr>
      <w:divsChild>
        <w:div w:id="1627391751">
          <w:marLeft w:val="0"/>
          <w:marRight w:val="0"/>
          <w:marTop w:val="0"/>
          <w:marBottom w:val="0"/>
          <w:divBdr>
            <w:top w:val="none" w:sz="0" w:space="0" w:color="auto"/>
            <w:left w:val="none" w:sz="0" w:space="0" w:color="auto"/>
            <w:bottom w:val="none" w:sz="0" w:space="0" w:color="auto"/>
            <w:right w:val="none" w:sz="0" w:space="0" w:color="auto"/>
          </w:divBdr>
        </w:div>
      </w:divsChild>
    </w:div>
    <w:div w:id="693193626">
      <w:bodyDiv w:val="1"/>
      <w:marLeft w:val="0"/>
      <w:marRight w:val="0"/>
      <w:marTop w:val="0"/>
      <w:marBottom w:val="0"/>
      <w:divBdr>
        <w:top w:val="none" w:sz="0" w:space="0" w:color="auto"/>
        <w:left w:val="none" w:sz="0" w:space="0" w:color="auto"/>
        <w:bottom w:val="none" w:sz="0" w:space="0" w:color="auto"/>
        <w:right w:val="none" w:sz="0" w:space="0" w:color="auto"/>
      </w:divBdr>
      <w:divsChild>
        <w:div w:id="545873422">
          <w:marLeft w:val="446"/>
          <w:marRight w:val="0"/>
          <w:marTop w:val="0"/>
          <w:marBottom w:val="0"/>
          <w:divBdr>
            <w:top w:val="none" w:sz="0" w:space="0" w:color="auto"/>
            <w:left w:val="none" w:sz="0" w:space="0" w:color="auto"/>
            <w:bottom w:val="none" w:sz="0" w:space="0" w:color="auto"/>
            <w:right w:val="none" w:sz="0" w:space="0" w:color="auto"/>
          </w:divBdr>
        </w:div>
        <w:div w:id="126821956">
          <w:marLeft w:val="446"/>
          <w:marRight w:val="0"/>
          <w:marTop w:val="0"/>
          <w:marBottom w:val="0"/>
          <w:divBdr>
            <w:top w:val="none" w:sz="0" w:space="0" w:color="auto"/>
            <w:left w:val="none" w:sz="0" w:space="0" w:color="auto"/>
            <w:bottom w:val="none" w:sz="0" w:space="0" w:color="auto"/>
            <w:right w:val="none" w:sz="0" w:space="0" w:color="auto"/>
          </w:divBdr>
        </w:div>
        <w:div w:id="937979847">
          <w:marLeft w:val="446"/>
          <w:marRight w:val="0"/>
          <w:marTop w:val="0"/>
          <w:marBottom w:val="0"/>
          <w:divBdr>
            <w:top w:val="none" w:sz="0" w:space="0" w:color="auto"/>
            <w:left w:val="none" w:sz="0" w:space="0" w:color="auto"/>
            <w:bottom w:val="none" w:sz="0" w:space="0" w:color="auto"/>
            <w:right w:val="none" w:sz="0" w:space="0" w:color="auto"/>
          </w:divBdr>
        </w:div>
        <w:div w:id="1498955191">
          <w:marLeft w:val="446"/>
          <w:marRight w:val="0"/>
          <w:marTop w:val="0"/>
          <w:marBottom w:val="0"/>
          <w:divBdr>
            <w:top w:val="none" w:sz="0" w:space="0" w:color="auto"/>
            <w:left w:val="none" w:sz="0" w:space="0" w:color="auto"/>
            <w:bottom w:val="none" w:sz="0" w:space="0" w:color="auto"/>
            <w:right w:val="none" w:sz="0" w:space="0" w:color="auto"/>
          </w:divBdr>
        </w:div>
      </w:divsChild>
    </w:div>
    <w:div w:id="695039689">
      <w:bodyDiv w:val="1"/>
      <w:marLeft w:val="0"/>
      <w:marRight w:val="0"/>
      <w:marTop w:val="0"/>
      <w:marBottom w:val="0"/>
      <w:divBdr>
        <w:top w:val="none" w:sz="0" w:space="0" w:color="auto"/>
        <w:left w:val="none" w:sz="0" w:space="0" w:color="auto"/>
        <w:bottom w:val="none" w:sz="0" w:space="0" w:color="auto"/>
        <w:right w:val="none" w:sz="0" w:space="0" w:color="auto"/>
      </w:divBdr>
      <w:divsChild>
        <w:div w:id="804277885">
          <w:marLeft w:val="0"/>
          <w:marRight w:val="0"/>
          <w:marTop w:val="0"/>
          <w:marBottom w:val="0"/>
          <w:divBdr>
            <w:top w:val="none" w:sz="0" w:space="0" w:color="auto"/>
            <w:left w:val="none" w:sz="0" w:space="0" w:color="auto"/>
            <w:bottom w:val="none" w:sz="0" w:space="0" w:color="auto"/>
            <w:right w:val="none" w:sz="0" w:space="0" w:color="auto"/>
          </w:divBdr>
          <w:divsChild>
            <w:div w:id="870070537">
              <w:marLeft w:val="0"/>
              <w:marRight w:val="0"/>
              <w:marTop w:val="0"/>
              <w:marBottom w:val="0"/>
              <w:divBdr>
                <w:top w:val="none" w:sz="0" w:space="0" w:color="auto"/>
                <w:left w:val="none" w:sz="0" w:space="0" w:color="auto"/>
                <w:bottom w:val="none" w:sz="0" w:space="0" w:color="auto"/>
                <w:right w:val="none" w:sz="0" w:space="0" w:color="auto"/>
              </w:divBdr>
              <w:divsChild>
                <w:div w:id="1008486236">
                  <w:marLeft w:val="0"/>
                  <w:marRight w:val="0"/>
                  <w:marTop w:val="0"/>
                  <w:marBottom w:val="0"/>
                  <w:divBdr>
                    <w:top w:val="none" w:sz="0" w:space="0" w:color="auto"/>
                    <w:left w:val="none" w:sz="0" w:space="0" w:color="auto"/>
                    <w:bottom w:val="none" w:sz="0" w:space="0" w:color="auto"/>
                    <w:right w:val="none" w:sz="0" w:space="0" w:color="auto"/>
                  </w:divBdr>
                  <w:divsChild>
                    <w:div w:id="1412121433">
                      <w:marLeft w:val="0"/>
                      <w:marRight w:val="0"/>
                      <w:marTop w:val="0"/>
                      <w:marBottom w:val="0"/>
                      <w:divBdr>
                        <w:top w:val="none" w:sz="0" w:space="0" w:color="auto"/>
                        <w:left w:val="none" w:sz="0" w:space="0" w:color="auto"/>
                        <w:bottom w:val="none" w:sz="0" w:space="0" w:color="auto"/>
                        <w:right w:val="none" w:sz="0" w:space="0" w:color="auto"/>
                      </w:divBdr>
                      <w:divsChild>
                        <w:div w:id="1543397825">
                          <w:marLeft w:val="0"/>
                          <w:marRight w:val="0"/>
                          <w:marTop w:val="0"/>
                          <w:marBottom w:val="0"/>
                          <w:divBdr>
                            <w:top w:val="none" w:sz="0" w:space="0" w:color="auto"/>
                            <w:left w:val="none" w:sz="0" w:space="0" w:color="auto"/>
                            <w:bottom w:val="none" w:sz="0" w:space="0" w:color="auto"/>
                            <w:right w:val="none" w:sz="0" w:space="0" w:color="auto"/>
                          </w:divBdr>
                          <w:divsChild>
                            <w:div w:id="947661442">
                              <w:marLeft w:val="0"/>
                              <w:marRight w:val="0"/>
                              <w:marTop w:val="0"/>
                              <w:marBottom w:val="0"/>
                              <w:divBdr>
                                <w:top w:val="none" w:sz="0" w:space="0" w:color="auto"/>
                                <w:left w:val="none" w:sz="0" w:space="0" w:color="auto"/>
                                <w:bottom w:val="none" w:sz="0" w:space="0" w:color="auto"/>
                                <w:right w:val="none" w:sz="0" w:space="0" w:color="auto"/>
                              </w:divBdr>
                              <w:divsChild>
                                <w:div w:id="1232697101">
                                  <w:marLeft w:val="0"/>
                                  <w:marRight w:val="0"/>
                                  <w:marTop w:val="0"/>
                                  <w:marBottom w:val="0"/>
                                  <w:divBdr>
                                    <w:top w:val="none" w:sz="0" w:space="0" w:color="auto"/>
                                    <w:left w:val="none" w:sz="0" w:space="0" w:color="auto"/>
                                    <w:bottom w:val="none" w:sz="0" w:space="0" w:color="auto"/>
                                    <w:right w:val="none" w:sz="0" w:space="0" w:color="auto"/>
                                  </w:divBdr>
                                  <w:divsChild>
                                    <w:div w:id="1292592450">
                                      <w:marLeft w:val="0"/>
                                      <w:marRight w:val="0"/>
                                      <w:marTop w:val="0"/>
                                      <w:marBottom w:val="0"/>
                                      <w:divBdr>
                                        <w:top w:val="none" w:sz="0" w:space="0" w:color="auto"/>
                                        <w:left w:val="none" w:sz="0" w:space="0" w:color="auto"/>
                                        <w:bottom w:val="none" w:sz="0" w:space="0" w:color="auto"/>
                                        <w:right w:val="none" w:sz="0" w:space="0" w:color="auto"/>
                                      </w:divBdr>
                                      <w:divsChild>
                                        <w:div w:id="611866425">
                                          <w:marLeft w:val="0"/>
                                          <w:marRight w:val="0"/>
                                          <w:marTop w:val="0"/>
                                          <w:marBottom w:val="0"/>
                                          <w:divBdr>
                                            <w:top w:val="none" w:sz="0" w:space="0" w:color="auto"/>
                                            <w:left w:val="none" w:sz="0" w:space="0" w:color="auto"/>
                                            <w:bottom w:val="none" w:sz="0" w:space="0" w:color="auto"/>
                                            <w:right w:val="none" w:sz="0" w:space="0" w:color="auto"/>
                                          </w:divBdr>
                                          <w:divsChild>
                                            <w:div w:id="2056392242">
                                              <w:marLeft w:val="0"/>
                                              <w:marRight w:val="0"/>
                                              <w:marTop w:val="0"/>
                                              <w:marBottom w:val="0"/>
                                              <w:divBdr>
                                                <w:top w:val="none" w:sz="0" w:space="0" w:color="auto"/>
                                                <w:left w:val="none" w:sz="0" w:space="0" w:color="auto"/>
                                                <w:bottom w:val="none" w:sz="0" w:space="0" w:color="auto"/>
                                                <w:right w:val="none" w:sz="0" w:space="0" w:color="auto"/>
                                              </w:divBdr>
                                              <w:divsChild>
                                                <w:div w:id="502473200">
                                                  <w:marLeft w:val="0"/>
                                                  <w:marRight w:val="0"/>
                                                  <w:marTop w:val="0"/>
                                                  <w:marBottom w:val="0"/>
                                                  <w:divBdr>
                                                    <w:top w:val="none" w:sz="0" w:space="0" w:color="auto"/>
                                                    <w:left w:val="none" w:sz="0" w:space="0" w:color="auto"/>
                                                    <w:bottom w:val="none" w:sz="0" w:space="0" w:color="auto"/>
                                                    <w:right w:val="none" w:sz="0" w:space="0" w:color="auto"/>
                                                  </w:divBdr>
                                                  <w:divsChild>
                                                    <w:div w:id="78527933">
                                                      <w:marLeft w:val="0"/>
                                                      <w:marRight w:val="0"/>
                                                      <w:marTop w:val="0"/>
                                                      <w:marBottom w:val="0"/>
                                                      <w:divBdr>
                                                        <w:top w:val="none" w:sz="0" w:space="0" w:color="auto"/>
                                                        <w:left w:val="none" w:sz="0" w:space="0" w:color="auto"/>
                                                        <w:bottom w:val="none" w:sz="0" w:space="0" w:color="auto"/>
                                                        <w:right w:val="none" w:sz="0" w:space="0" w:color="auto"/>
                                                      </w:divBdr>
                                                      <w:divsChild>
                                                        <w:div w:id="853424225">
                                                          <w:marLeft w:val="0"/>
                                                          <w:marRight w:val="0"/>
                                                          <w:marTop w:val="0"/>
                                                          <w:marBottom w:val="0"/>
                                                          <w:divBdr>
                                                            <w:top w:val="none" w:sz="0" w:space="0" w:color="auto"/>
                                                            <w:left w:val="none" w:sz="0" w:space="0" w:color="auto"/>
                                                            <w:bottom w:val="none" w:sz="0" w:space="0" w:color="auto"/>
                                                            <w:right w:val="none" w:sz="0" w:space="0" w:color="auto"/>
                                                          </w:divBdr>
                                                          <w:divsChild>
                                                            <w:div w:id="2062093504">
                                                              <w:marLeft w:val="0"/>
                                                              <w:marRight w:val="0"/>
                                                              <w:marTop w:val="0"/>
                                                              <w:marBottom w:val="0"/>
                                                              <w:divBdr>
                                                                <w:top w:val="none" w:sz="0" w:space="0" w:color="auto"/>
                                                                <w:left w:val="none" w:sz="0" w:space="0" w:color="auto"/>
                                                                <w:bottom w:val="none" w:sz="0" w:space="0" w:color="auto"/>
                                                                <w:right w:val="none" w:sz="0" w:space="0" w:color="auto"/>
                                                              </w:divBdr>
                                                              <w:divsChild>
                                                                <w:div w:id="1770731470">
                                                                  <w:marLeft w:val="0"/>
                                                                  <w:marRight w:val="0"/>
                                                                  <w:marTop w:val="0"/>
                                                                  <w:marBottom w:val="0"/>
                                                                  <w:divBdr>
                                                                    <w:top w:val="none" w:sz="0" w:space="0" w:color="auto"/>
                                                                    <w:left w:val="none" w:sz="0" w:space="0" w:color="auto"/>
                                                                    <w:bottom w:val="none" w:sz="0" w:space="0" w:color="auto"/>
                                                                    <w:right w:val="none" w:sz="0" w:space="0" w:color="auto"/>
                                                                  </w:divBdr>
                                                                  <w:divsChild>
                                                                    <w:div w:id="1758332484">
                                                                      <w:marLeft w:val="0"/>
                                                                      <w:marRight w:val="0"/>
                                                                      <w:marTop w:val="0"/>
                                                                      <w:marBottom w:val="0"/>
                                                                      <w:divBdr>
                                                                        <w:top w:val="none" w:sz="0" w:space="0" w:color="auto"/>
                                                                        <w:left w:val="none" w:sz="0" w:space="0" w:color="auto"/>
                                                                        <w:bottom w:val="none" w:sz="0" w:space="0" w:color="auto"/>
                                                                        <w:right w:val="none" w:sz="0" w:space="0" w:color="auto"/>
                                                                      </w:divBdr>
                                                                      <w:divsChild>
                                                                        <w:div w:id="577207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00085534">
      <w:bodyDiv w:val="1"/>
      <w:marLeft w:val="0"/>
      <w:marRight w:val="0"/>
      <w:marTop w:val="0"/>
      <w:marBottom w:val="0"/>
      <w:divBdr>
        <w:top w:val="none" w:sz="0" w:space="0" w:color="auto"/>
        <w:left w:val="none" w:sz="0" w:space="0" w:color="auto"/>
        <w:bottom w:val="none" w:sz="0" w:space="0" w:color="auto"/>
        <w:right w:val="none" w:sz="0" w:space="0" w:color="auto"/>
      </w:divBdr>
    </w:div>
    <w:div w:id="703797887">
      <w:bodyDiv w:val="1"/>
      <w:marLeft w:val="225"/>
      <w:marRight w:val="225"/>
      <w:marTop w:val="0"/>
      <w:marBottom w:val="0"/>
      <w:divBdr>
        <w:top w:val="none" w:sz="0" w:space="0" w:color="auto"/>
        <w:left w:val="none" w:sz="0" w:space="0" w:color="auto"/>
        <w:bottom w:val="none" w:sz="0" w:space="0" w:color="auto"/>
        <w:right w:val="none" w:sz="0" w:space="0" w:color="auto"/>
      </w:divBdr>
      <w:divsChild>
        <w:div w:id="1201629799">
          <w:marLeft w:val="0"/>
          <w:marRight w:val="0"/>
          <w:marTop w:val="0"/>
          <w:marBottom w:val="0"/>
          <w:divBdr>
            <w:top w:val="none" w:sz="0" w:space="0" w:color="auto"/>
            <w:left w:val="none" w:sz="0" w:space="0" w:color="auto"/>
            <w:bottom w:val="none" w:sz="0" w:space="0" w:color="auto"/>
            <w:right w:val="none" w:sz="0" w:space="0" w:color="auto"/>
          </w:divBdr>
        </w:div>
      </w:divsChild>
    </w:div>
    <w:div w:id="709381529">
      <w:bodyDiv w:val="1"/>
      <w:marLeft w:val="0"/>
      <w:marRight w:val="0"/>
      <w:marTop w:val="0"/>
      <w:marBottom w:val="0"/>
      <w:divBdr>
        <w:top w:val="none" w:sz="0" w:space="0" w:color="auto"/>
        <w:left w:val="none" w:sz="0" w:space="0" w:color="auto"/>
        <w:bottom w:val="none" w:sz="0" w:space="0" w:color="auto"/>
        <w:right w:val="none" w:sz="0" w:space="0" w:color="auto"/>
      </w:divBdr>
    </w:div>
    <w:div w:id="727261397">
      <w:bodyDiv w:val="1"/>
      <w:marLeft w:val="0"/>
      <w:marRight w:val="0"/>
      <w:marTop w:val="0"/>
      <w:marBottom w:val="0"/>
      <w:divBdr>
        <w:top w:val="none" w:sz="0" w:space="0" w:color="auto"/>
        <w:left w:val="none" w:sz="0" w:space="0" w:color="auto"/>
        <w:bottom w:val="none" w:sz="0" w:space="0" w:color="auto"/>
        <w:right w:val="none" w:sz="0" w:space="0" w:color="auto"/>
      </w:divBdr>
    </w:div>
    <w:div w:id="782767326">
      <w:bodyDiv w:val="1"/>
      <w:marLeft w:val="0"/>
      <w:marRight w:val="0"/>
      <w:marTop w:val="0"/>
      <w:marBottom w:val="0"/>
      <w:divBdr>
        <w:top w:val="none" w:sz="0" w:space="0" w:color="auto"/>
        <w:left w:val="none" w:sz="0" w:space="0" w:color="auto"/>
        <w:bottom w:val="none" w:sz="0" w:space="0" w:color="auto"/>
        <w:right w:val="none" w:sz="0" w:space="0" w:color="auto"/>
      </w:divBdr>
    </w:div>
    <w:div w:id="794252018">
      <w:bodyDiv w:val="1"/>
      <w:marLeft w:val="225"/>
      <w:marRight w:val="225"/>
      <w:marTop w:val="0"/>
      <w:marBottom w:val="0"/>
      <w:divBdr>
        <w:top w:val="none" w:sz="0" w:space="0" w:color="auto"/>
        <w:left w:val="none" w:sz="0" w:space="0" w:color="auto"/>
        <w:bottom w:val="none" w:sz="0" w:space="0" w:color="auto"/>
        <w:right w:val="none" w:sz="0" w:space="0" w:color="auto"/>
      </w:divBdr>
      <w:divsChild>
        <w:div w:id="1542665448">
          <w:marLeft w:val="0"/>
          <w:marRight w:val="0"/>
          <w:marTop w:val="0"/>
          <w:marBottom w:val="0"/>
          <w:divBdr>
            <w:top w:val="none" w:sz="0" w:space="0" w:color="auto"/>
            <w:left w:val="none" w:sz="0" w:space="0" w:color="auto"/>
            <w:bottom w:val="none" w:sz="0" w:space="0" w:color="auto"/>
            <w:right w:val="none" w:sz="0" w:space="0" w:color="auto"/>
          </w:divBdr>
        </w:div>
      </w:divsChild>
    </w:div>
    <w:div w:id="810294060">
      <w:bodyDiv w:val="1"/>
      <w:marLeft w:val="0"/>
      <w:marRight w:val="0"/>
      <w:marTop w:val="0"/>
      <w:marBottom w:val="0"/>
      <w:divBdr>
        <w:top w:val="none" w:sz="0" w:space="0" w:color="auto"/>
        <w:left w:val="none" w:sz="0" w:space="0" w:color="auto"/>
        <w:bottom w:val="none" w:sz="0" w:space="0" w:color="auto"/>
        <w:right w:val="none" w:sz="0" w:space="0" w:color="auto"/>
      </w:divBdr>
    </w:div>
    <w:div w:id="820579434">
      <w:bodyDiv w:val="1"/>
      <w:marLeft w:val="0"/>
      <w:marRight w:val="0"/>
      <w:marTop w:val="0"/>
      <w:marBottom w:val="0"/>
      <w:divBdr>
        <w:top w:val="none" w:sz="0" w:space="0" w:color="auto"/>
        <w:left w:val="none" w:sz="0" w:space="0" w:color="auto"/>
        <w:bottom w:val="none" w:sz="0" w:space="0" w:color="auto"/>
        <w:right w:val="none" w:sz="0" w:space="0" w:color="auto"/>
      </w:divBdr>
    </w:div>
    <w:div w:id="868295703">
      <w:bodyDiv w:val="1"/>
      <w:marLeft w:val="0"/>
      <w:marRight w:val="0"/>
      <w:marTop w:val="0"/>
      <w:marBottom w:val="0"/>
      <w:divBdr>
        <w:top w:val="none" w:sz="0" w:space="0" w:color="auto"/>
        <w:left w:val="none" w:sz="0" w:space="0" w:color="auto"/>
        <w:bottom w:val="none" w:sz="0" w:space="0" w:color="auto"/>
        <w:right w:val="none" w:sz="0" w:space="0" w:color="auto"/>
      </w:divBdr>
    </w:div>
    <w:div w:id="870848264">
      <w:bodyDiv w:val="1"/>
      <w:marLeft w:val="225"/>
      <w:marRight w:val="225"/>
      <w:marTop w:val="0"/>
      <w:marBottom w:val="0"/>
      <w:divBdr>
        <w:top w:val="none" w:sz="0" w:space="0" w:color="auto"/>
        <w:left w:val="none" w:sz="0" w:space="0" w:color="auto"/>
        <w:bottom w:val="none" w:sz="0" w:space="0" w:color="auto"/>
        <w:right w:val="none" w:sz="0" w:space="0" w:color="auto"/>
      </w:divBdr>
    </w:div>
    <w:div w:id="870994946">
      <w:bodyDiv w:val="1"/>
      <w:marLeft w:val="225"/>
      <w:marRight w:val="225"/>
      <w:marTop w:val="0"/>
      <w:marBottom w:val="0"/>
      <w:divBdr>
        <w:top w:val="none" w:sz="0" w:space="0" w:color="auto"/>
        <w:left w:val="none" w:sz="0" w:space="0" w:color="auto"/>
        <w:bottom w:val="none" w:sz="0" w:space="0" w:color="auto"/>
        <w:right w:val="none" w:sz="0" w:space="0" w:color="auto"/>
      </w:divBdr>
      <w:divsChild>
        <w:div w:id="2073387123">
          <w:marLeft w:val="0"/>
          <w:marRight w:val="0"/>
          <w:marTop w:val="0"/>
          <w:marBottom w:val="0"/>
          <w:divBdr>
            <w:top w:val="none" w:sz="0" w:space="0" w:color="auto"/>
            <w:left w:val="none" w:sz="0" w:space="0" w:color="auto"/>
            <w:bottom w:val="none" w:sz="0" w:space="0" w:color="auto"/>
            <w:right w:val="none" w:sz="0" w:space="0" w:color="auto"/>
          </w:divBdr>
        </w:div>
      </w:divsChild>
    </w:div>
    <w:div w:id="875970616">
      <w:bodyDiv w:val="1"/>
      <w:marLeft w:val="225"/>
      <w:marRight w:val="225"/>
      <w:marTop w:val="0"/>
      <w:marBottom w:val="0"/>
      <w:divBdr>
        <w:top w:val="none" w:sz="0" w:space="0" w:color="auto"/>
        <w:left w:val="none" w:sz="0" w:space="0" w:color="auto"/>
        <w:bottom w:val="none" w:sz="0" w:space="0" w:color="auto"/>
        <w:right w:val="none" w:sz="0" w:space="0" w:color="auto"/>
      </w:divBdr>
      <w:divsChild>
        <w:div w:id="727001062">
          <w:marLeft w:val="0"/>
          <w:marRight w:val="0"/>
          <w:marTop w:val="0"/>
          <w:marBottom w:val="0"/>
          <w:divBdr>
            <w:top w:val="none" w:sz="0" w:space="0" w:color="auto"/>
            <w:left w:val="none" w:sz="0" w:space="0" w:color="auto"/>
            <w:bottom w:val="none" w:sz="0" w:space="0" w:color="auto"/>
            <w:right w:val="none" w:sz="0" w:space="0" w:color="auto"/>
          </w:divBdr>
        </w:div>
      </w:divsChild>
    </w:div>
    <w:div w:id="876698164">
      <w:bodyDiv w:val="1"/>
      <w:marLeft w:val="0"/>
      <w:marRight w:val="0"/>
      <w:marTop w:val="0"/>
      <w:marBottom w:val="0"/>
      <w:divBdr>
        <w:top w:val="none" w:sz="0" w:space="0" w:color="auto"/>
        <w:left w:val="none" w:sz="0" w:space="0" w:color="auto"/>
        <w:bottom w:val="none" w:sz="0" w:space="0" w:color="auto"/>
        <w:right w:val="none" w:sz="0" w:space="0" w:color="auto"/>
      </w:divBdr>
    </w:div>
    <w:div w:id="877862662">
      <w:bodyDiv w:val="1"/>
      <w:marLeft w:val="0"/>
      <w:marRight w:val="0"/>
      <w:marTop w:val="0"/>
      <w:marBottom w:val="0"/>
      <w:divBdr>
        <w:top w:val="none" w:sz="0" w:space="0" w:color="auto"/>
        <w:left w:val="none" w:sz="0" w:space="0" w:color="auto"/>
        <w:bottom w:val="none" w:sz="0" w:space="0" w:color="auto"/>
        <w:right w:val="none" w:sz="0" w:space="0" w:color="auto"/>
      </w:divBdr>
    </w:div>
    <w:div w:id="896942283">
      <w:bodyDiv w:val="1"/>
      <w:marLeft w:val="0"/>
      <w:marRight w:val="0"/>
      <w:marTop w:val="0"/>
      <w:marBottom w:val="0"/>
      <w:divBdr>
        <w:top w:val="none" w:sz="0" w:space="0" w:color="auto"/>
        <w:left w:val="none" w:sz="0" w:space="0" w:color="auto"/>
        <w:bottom w:val="none" w:sz="0" w:space="0" w:color="auto"/>
        <w:right w:val="none" w:sz="0" w:space="0" w:color="auto"/>
      </w:divBdr>
      <w:divsChild>
        <w:div w:id="667635842">
          <w:marLeft w:val="0"/>
          <w:marRight w:val="0"/>
          <w:marTop w:val="0"/>
          <w:marBottom w:val="0"/>
          <w:divBdr>
            <w:top w:val="none" w:sz="0" w:space="0" w:color="auto"/>
            <w:left w:val="none" w:sz="0" w:space="0" w:color="auto"/>
            <w:bottom w:val="none" w:sz="0" w:space="0" w:color="auto"/>
            <w:right w:val="none" w:sz="0" w:space="0" w:color="auto"/>
          </w:divBdr>
          <w:divsChild>
            <w:div w:id="1666932877">
              <w:marLeft w:val="0"/>
              <w:marRight w:val="0"/>
              <w:marTop w:val="0"/>
              <w:marBottom w:val="0"/>
              <w:divBdr>
                <w:top w:val="none" w:sz="0" w:space="0" w:color="auto"/>
                <w:left w:val="none" w:sz="0" w:space="0" w:color="auto"/>
                <w:bottom w:val="none" w:sz="0" w:space="0" w:color="auto"/>
                <w:right w:val="none" w:sz="0" w:space="0" w:color="auto"/>
              </w:divBdr>
              <w:divsChild>
                <w:div w:id="194121945">
                  <w:marLeft w:val="0"/>
                  <w:marRight w:val="0"/>
                  <w:marTop w:val="0"/>
                  <w:marBottom w:val="0"/>
                  <w:divBdr>
                    <w:top w:val="none" w:sz="0" w:space="0" w:color="auto"/>
                    <w:left w:val="none" w:sz="0" w:space="0" w:color="auto"/>
                    <w:bottom w:val="none" w:sz="0" w:space="0" w:color="auto"/>
                    <w:right w:val="none" w:sz="0" w:space="0" w:color="auto"/>
                  </w:divBdr>
                  <w:divsChild>
                    <w:div w:id="1774085234">
                      <w:marLeft w:val="0"/>
                      <w:marRight w:val="0"/>
                      <w:marTop w:val="0"/>
                      <w:marBottom w:val="0"/>
                      <w:divBdr>
                        <w:top w:val="none" w:sz="0" w:space="0" w:color="auto"/>
                        <w:left w:val="none" w:sz="0" w:space="0" w:color="auto"/>
                        <w:bottom w:val="none" w:sz="0" w:space="0" w:color="auto"/>
                        <w:right w:val="none" w:sz="0" w:space="0" w:color="auto"/>
                      </w:divBdr>
                      <w:divsChild>
                        <w:div w:id="1060206166">
                          <w:marLeft w:val="0"/>
                          <w:marRight w:val="0"/>
                          <w:marTop w:val="0"/>
                          <w:marBottom w:val="0"/>
                          <w:divBdr>
                            <w:top w:val="none" w:sz="0" w:space="0" w:color="auto"/>
                            <w:left w:val="none" w:sz="0" w:space="0" w:color="auto"/>
                            <w:bottom w:val="none" w:sz="0" w:space="0" w:color="auto"/>
                            <w:right w:val="none" w:sz="0" w:space="0" w:color="auto"/>
                          </w:divBdr>
                          <w:divsChild>
                            <w:div w:id="1601598530">
                              <w:marLeft w:val="0"/>
                              <w:marRight w:val="0"/>
                              <w:marTop w:val="0"/>
                              <w:marBottom w:val="0"/>
                              <w:divBdr>
                                <w:top w:val="none" w:sz="0" w:space="0" w:color="auto"/>
                                <w:left w:val="none" w:sz="0" w:space="0" w:color="auto"/>
                                <w:bottom w:val="none" w:sz="0" w:space="0" w:color="auto"/>
                                <w:right w:val="none" w:sz="0" w:space="0" w:color="auto"/>
                              </w:divBdr>
                              <w:divsChild>
                                <w:div w:id="196164251">
                                  <w:marLeft w:val="0"/>
                                  <w:marRight w:val="0"/>
                                  <w:marTop w:val="0"/>
                                  <w:marBottom w:val="0"/>
                                  <w:divBdr>
                                    <w:top w:val="none" w:sz="0" w:space="0" w:color="auto"/>
                                    <w:left w:val="none" w:sz="0" w:space="0" w:color="auto"/>
                                    <w:bottom w:val="none" w:sz="0" w:space="0" w:color="auto"/>
                                    <w:right w:val="none" w:sz="0" w:space="0" w:color="auto"/>
                                  </w:divBdr>
                                  <w:divsChild>
                                    <w:div w:id="287662427">
                                      <w:marLeft w:val="0"/>
                                      <w:marRight w:val="0"/>
                                      <w:marTop w:val="0"/>
                                      <w:marBottom w:val="0"/>
                                      <w:divBdr>
                                        <w:top w:val="none" w:sz="0" w:space="0" w:color="auto"/>
                                        <w:left w:val="none" w:sz="0" w:space="0" w:color="auto"/>
                                        <w:bottom w:val="none" w:sz="0" w:space="0" w:color="auto"/>
                                        <w:right w:val="none" w:sz="0" w:space="0" w:color="auto"/>
                                      </w:divBdr>
                                      <w:divsChild>
                                        <w:div w:id="1798451971">
                                          <w:marLeft w:val="0"/>
                                          <w:marRight w:val="0"/>
                                          <w:marTop w:val="0"/>
                                          <w:marBottom w:val="0"/>
                                          <w:divBdr>
                                            <w:top w:val="none" w:sz="0" w:space="0" w:color="auto"/>
                                            <w:left w:val="none" w:sz="0" w:space="0" w:color="auto"/>
                                            <w:bottom w:val="none" w:sz="0" w:space="0" w:color="auto"/>
                                            <w:right w:val="none" w:sz="0" w:space="0" w:color="auto"/>
                                          </w:divBdr>
                                          <w:divsChild>
                                            <w:div w:id="1816490078">
                                              <w:marLeft w:val="0"/>
                                              <w:marRight w:val="0"/>
                                              <w:marTop w:val="0"/>
                                              <w:marBottom w:val="0"/>
                                              <w:divBdr>
                                                <w:top w:val="none" w:sz="0" w:space="0" w:color="auto"/>
                                                <w:left w:val="none" w:sz="0" w:space="0" w:color="auto"/>
                                                <w:bottom w:val="none" w:sz="0" w:space="0" w:color="auto"/>
                                                <w:right w:val="none" w:sz="0" w:space="0" w:color="auto"/>
                                              </w:divBdr>
                                              <w:divsChild>
                                                <w:div w:id="1415666163">
                                                  <w:marLeft w:val="0"/>
                                                  <w:marRight w:val="0"/>
                                                  <w:marTop w:val="0"/>
                                                  <w:marBottom w:val="0"/>
                                                  <w:divBdr>
                                                    <w:top w:val="none" w:sz="0" w:space="0" w:color="auto"/>
                                                    <w:left w:val="none" w:sz="0" w:space="0" w:color="auto"/>
                                                    <w:bottom w:val="none" w:sz="0" w:space="0" w:color="auto"/>
                                                    <w:right w:val="none" w:sz="0" w:space="0" w:color="auto"/>
                                                  </w:divBdr>
                                                  <w:divsChild>
                                                    <w:div w:id="370303535">
                                                      <w:marLeft w:val="0"/>
                                                      <w:marRight w:val="0"/>
                                                      <w:marTop w:val="0"/>
                                                      <w:marBottom w:val="0"/>
                                                      <w:divBdr>
                                                        <w:top w:val="none" w:sz="0" w:space="0" w:color="auto"/>
                                                        <w:left w:val="none" w:sz="0" w:space="0" w:color="auto"/>
                                                        <w:bottom w:val="none" w:sz="0" w:space="0" w:color="auto"/>
                                                        <w:right w:val="none" w:sz="0" w:space="0" w:color="auto"/>
                                                      </w:divBdr>
                                                      <w:divsChild>
                                                        <w:div w:id="533233333">
                                                          <w:marLeft w:val="0"/>
                                                          <w:marRight w:val="0"/>
                                                          <w:marTop w:val="0"/>
                                                          <w:marBottom w:val="0"/>
                                                          <w:divBdr>
                                                            <w:top w:val="none" w:sz="0" w:space="0" w:color="auto"/>
                                                            <w:left w:val="none" w:sz="0" w:space="0" w:color="auto"/>
                                                            <w:bottom w:val="none" w:sz="0" w:space="0" w:color="auto"/>
                                                            <w:right w:val="none" w:sz="0" w:space="0" w:color="auto"/>
                                                          </w:divBdr>
                                                          <w:divsChild>
                                                            <w:div w:id="1797064995">
                                                              <w:marLeft w:val="0"/>
                                                              <w:marRight w:val="0"/>
                                                              <w:marTop w:val="0"/>
                                                              <w:marBottom w:val="0"/>
                                                              <w:divBdr>
                                                                <w:top w:val="none" w:sz="0" w:space="0" w:color="auto"/>
                                                                <w:left w:val="none" w:sz="0" w:space="0" w:color="auto"/>
                                                                <w:bottom w:val="none" w:sz="0" w:space="0" w:color="auto"/>
                                                                <w:right w:val="none" w:sz="0" w:space="0" w:color="auto"/>
                                                              </w:divBdr>
                                                              <w:divsChild>
                                                                <w:div w:id="33388111">
                                                                  <w:marLeft w:val="0"/>
                                                                  <w:marRight w:val="0"/>
                                                                  <w:marTop w:val="0"/>
                                                                  <w:marBottom w:val="0"/>
                                                                  <w:divBdr>
                                                                    <w:top w:val="none" w:sz="0" w:space="0" w:color="auto"/>
                                                                    <w:left w:val="none" w:sz="0" w:space="0" w:color="auto"/>
                                                                    <w:bottom w:val="none" w:sz="0" w:space="0" w:color="auto"/>
                                                                    <w:right w:val="none" w:sz="0" w:space="0" w:color="auto"/>
                                                                  </w:divBdr>
                                                                  <w:divsChild>
                                                                    <w:div w:id="1434015733">
                                                                      <w:marLeft w:val="0"/>
                                                                      <w:marRight w:val="0"/>
                                                                      <w:marTop w:val="0"/>
                                                                      <w:marBottom w:val="0"/>
                                                                      <w:divBdr>
                                                                        <w:top w:val="none" w:sz="0" w:space="0" w:color="auto"/>
                                                                        <w:left w:val="none" w:sz="0" w:space="0" w:color="auto"/>
                                                                        <w:bottom w:val="none" w:sz="0" w:space="0" w:color="auto"/>
                                                                        <w:right w:val="none" w:sz="0" w:space="0" w:color="auto"/>
                                                                      </w:divBdr>
                                                                      <w:divsChild>
                                                                        <w:div w:id="939218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01132951">
      <w:bodyDiv w:val="1"/>
      <w:marLeft w:val="0"/>
      <w:marRight w:val="0"/>
      <w:marTop w:val="0"/>
      <w:marBottom w:val="0"/>
      <w:divBdr>
        <w:top w:val="none" w:sz="0" w:space="0" w:color="auto"/>
        <w:left w:val="none" w:sz="0" w:space="0" w:color="auto"/>
        <w:bottom w:val="none" w:sz="0" w:space="0" w:color="auto"/>
        <w:right w:val="none" w:sz="0" w:space="0" w:color="auto"/>
      </w:divBdr>
    </w:div>
    <w:div w:id="911546140">
      <w:bodyDiv w:val="1"/>
      <w:marLeft w:val="0"/>
      <w:marRight w:val="0"/>
      <w:marTop w:val="0"/>
      <w:marBottom w:val="0"/>
      <w:divBdr>
        <w:top w:val="none" w:sz="0" w:space="0" w:color="auto"/>
        <w:left w:val="none" w:sz="0" w:space="0" w:color="auto"/>
        <w:bottom w:val="none" w:sz="0" w:space="0" w:color="auto"/>
        <w:right w:val="none" w:sz="0" w:space="0" w:color="auto"/>
      </w:divBdr>
    </w:div>
    <w:div w:id="923496067">
      <w:bodyDiv w:val="1"/>
      <w:marLeft w:val="0"/>
      <w:marRight w:val="0"/>
      <w:marTop w:val="0"/>
      <w:marBottom w:val="0"/>
      <w:divBdr>
        <w:top w:val="none" w:sz="0" w:space="0" w:color="auto"/>
        <w:left w:val="none" w:sz="0" w:space="0" w:color="auto"/>
        <w:bottom w:val="none" w:sz="0" w:space="0" w:color="auto"/>
        <w:right w:val="none" w:sz="0" w:space="0" w:color="auto"/>
      </w:divBdr>
    </w:div>
    <w:div w:id="951665584">
      <w:bodyDiv w:val="1"/>
      <w:marLeft w:val="0"/>
      <w:marRight w:val="0"/>
      <w:marTop w:val="0"/>
      <w:marBottom w:val="0"/>
      <w:divBdr>
        <w:top w:val="none" w:sz="0" w:space="0" w:color="auto"/>
        <w:left w:val="none" w:sz="0" w:space="0" w:color="auto"/>
        <w:bottom w:val="none" w:sz="0" w:space="0" w:color="auto"/>
        <w:right w:val="none" w:sz="0" w:space="0" w:color="auto"/>
      </w:divBdr>
      <w:divsChild>
        <w:div w:id="1753896484">
          <w:marLeft w:val="0"/>
          <w:marRight w:val="0"/>
          <w:marTop w:val="0"/>
          <w:marBottom w:val="0"/>
          <w:divBdr>
            <w:top w:val="none" w:sz="0" w:space="0" w:color="auto"/>
            <w:left w:val="none" w:sz="0" w:space="0" w:color="auto"/>
            <w:bottom w:val="none" w:sz="0" w:space="0" w:color="auto"/>
            <w:right w:val="none" w:sz="0" w:space="0" w:color="auto"/>
          </w:divBdr>
        </w:div>
      </w:divsChild>
    </w:div>
    <w:div w:id="961958368">
      <w:bodyDiv w:val="1"/>
      <w:marLeft w:val="225"/>
      <w:marRight w:val="225"/>
      <w:marTop w:val="0"/>
      <w:marBottom w:val="0"/>
      <w:divBdr>
        <w:top w:val="none" w:sz="0" w:space="0" w:color="auto"/>
        <w:left w:val="none" w:sz="0" w:space="0" w:color="auto"/>
        <w:bottom w:val="none" w:sz="0" w:space="0" w:color="auto"/>
        <w:right w:val="none" w:sz="0" w:space="0" w:color="auto"/>
      </w:divBdr>
    </w:div>
    <w:div w:id="995496946">
      <w:bodyDiv w:val="1"/>
      <w:marLeft w:val="0"/>
      <w:marRight w:val="0"/>
      <w:marTop w:val="0"/>
      <w:marBottom w:val="0"/>
      <w:divBdr>
        <w:top w:val="none" w:sz="0" w:space="0" w:color="auto"/>
        <w:left w:val="none" w:sz="0" w:space="0" w:color="auto"/>
        <w:bottom w:val="none" w:sz="0" w:space="0" w:color="auto"/>
        <w:right w:val="none" w:sz="0" w:space="0" w:color="auto"/>
      </w:divBdr>
    </w:div>
    <w:div w:id="1003819659">
      <w:bodyDiv w:val="1"/>
      <w:marLeft w:val="0"/>
      <w:marRight w:val="0"/>
      <w:marTop w:val="0"/>
      <w:marBottom w:val="0"/>
      <w:divBdr>
        <w:top w:val="none" w:sz="0" w:space="0" w:color="auto"/>
        <w:left w:val="none" w:sz="0" w:space="0" w:color="auto"/>
        <w:bottom w:val="none" w:sz="0" w:space="0" w:color="auto"/>
        <w:right w:val="none" w:sz="0" w:space="0" w:color="auto"/>
      </w:divBdr>
    </w:div>
    <w:div w:id="1017276011">
      <w:bodyDiv w:val="1"/>
      <w:marLeft w:val="0"/>
      <w:marRight w:val="0"/>
      <w:marTop w:val="0"/>
      <w:marBottom w:val="0"/>
      <w:divBdr>
        <w:top w:val="none" w:sz="0" w:space="0" w:color="auto"/>
        <w:left w:val="none" w:sz="0" w:space="0" w:color="auto"/>
        <w:bottom w:val="none" w:sz="0" w:space="0" w:color="auto"/>
        <w:right w:val="none" w:sz="0" w:space="0" w:color="auto"/>
      </w:divBdr>
    </w:div>
    <w:div w:id="1022706326">
      <w:bodyDiv w:val="1"/>
      <w:marLeft w:val="225"/>
      <w:marRight w:val="225"/>
      <w:marTop w:val="0"/>
      <w:marBottom w:val="0"/>
      <w:divBdr>
        <w:top w:val="none" w:sz="0" w:space="0" w:color="auto"/>
        <w:left w:val="none" w:sz="0" w:space="0" w:color="auto"/>
        <w:bottom w:val="none" w:sz="0" w:space="0" w:color="auto"/>
        <w:right w:val="none" w:sz="0" w:space="0" w:color="auto"/>
      </w:divBdr>
      <w:divsChild>
        <w:div w:id="315963017">
          <w:marLeft w:val="0"/>
          <w:marRight w:val="0"/>
          <w:marTop w:val="0"/>
          <w:marBottom w:val="0"/>
          <w:divBdr>
            <w:top w:val="none" w:sz="0" w:space="0" w:color="auto"/>
            <w:left w:val="none" w:sz="0" w:space="0" w:color="auto"/>
            <w:bottom w:val="none" w:sz="0" w:space="0" w:color="auto"/>
            <w:right w:val="none" w:sz="0" w:space="0" w:color="auto"/>
          </w:divBdr>
        </w:div>
      </w:divsChild>
    </w:div>
    <w:div w:id="1030492741">
      <w:bodyDiv w:val="1"/>
      <w:marLeft w:val="0"/>
      <w:marRight w:val="0"/>
      <w:marTop w:val="0"/>
      <w:marBottom w:val="0"/>
      <w:divBdr>
        <w:top w:val="none" w:sz="0" w:space="0" w:color="auto"/>
        <w:left w:val="none" w:sz="0" w:space="0" w:color="auto"/>
        <w:bottom w:val="none" w:sz="0" w:space="0" w:color="auto"/>
        <w:right w:val="none" w:sz="0" w:space="0" w:color="auto"/>
      </w:divBdr>
    </w:div>
    <w:div w:id="1125733799">
      <w:bodyDiv w:val="1"/>
      <w:marLeft w:val="0"/>
      <w:marRight w:val="0"/>
      <w:marTop w:val="0"/>
      <w:marBottom w:val="0"/>
      <w:divBdr>
        <w:top w:val="none" w:sz="0" w:space="0" w:color="auto"/>
        <w:left w:val="none" w:sz="0" w:space="0" w:color="auto"/>
        <w:bottom w:val="none" w:sz="0" w:space="0" w:color="auto"/>
        <w:right w:val="none" w:sz="0" w:space="0" w:color="auto"/>
      </w:divBdr>
      <w:divsChild>
        <w:div w:id="692078989">
          <w:marLeft w:val="0"/>
          <w:marRight w:val="0"/>
          <w:marTop w:val="0"/>
          <w:marBottom w:val="0"/>
          <w:divBdr>
            <w:top w:val="none" w:sz="0" w:space="0" w:color="auto"/>
            <w:left w:val="none" w:sz="0" w:space="0" w:color="auto"/>
            <w:bottom w:val="none" w:sz="0" w:space="0" w:color="auto"/>
            <w:right w:val="none" w:sz="0" w:space="0" w:color="auto"/>
          </w:divBdr>
          <w:divsChild>
            <w:div w:id="1905144506">
              <w:marLeft w:val="0"/>
              <w:marRight w:val="0"/>
              <w:marTop w:val="0"/>
              <w:marBottom w:val="0"/>
              <w:divBdr>
                <w:top w:val="none" w:sz="0" w:space="0" w:color="auto"/>
                <w:left w:val="none" w:sz="0" w:space="0" w:color="auto"/>
                <w:bottom w:val="none" w:sz="0" w:space="0" w:color="auto"/>
                <w:right w:val="none" w:sz="0" w:space="0" w:color="auto"/>
              </w:divBdr>
              <w:divsChild>
                <w:div w:id="1194539739">
                  <w:marLeft w:val="0"/>
                  <w:marRight w:val="0"/>
                  <w:marTop w:val="0"/>
                  <w:marBottom w:val="0"/>
                  <w:divBdr>
                    <w:top w:val="none" w:sz="0" w:space="0" w:color="auto"/>
                    <w:left w:val="none" w:sz="0" w:space="0" w:color="auto"/>
                    <w:bottom w:val="none" w:sz="0" w:space="0" w:color="auto"/>
                    <w:right w:val="none" w:sz="0" w:space="0" w:color="auto"/>
                  </w:divBdr>
                  <w:divsChild>
                    <w:div w:id="1206139960">
                      <w:marLeft w:val="0"/>
                      <w:marRight w:val="0"/>
                      <w:marTop w:val="0"/>
                      <w:marBottom w:val="0"/>
                      <w:divBdr>
                        <w:top w:val="none" w:sz="0" w:space="0" w:color="auto"/>
                        <w:left w:val="none" w:sz="0" w:space="0" w:color="auto"/>
                        <w:bottom w:val="none" w:sz="0" w:space="0" w:color="auto"/>
                        <w:right w:val="none" w:sz="0" w:space="0" w:color="auto"/>
                      </w:divBdr>
                      <w:divsChild>
                        <w:div w:id="596183343">
                          <w:marLeft w:val="0"/>
                          <w:marRight w:val="0"/>
                          <w:marTop w:val="0"/>
                          <w:marBottom w:val="0"/>
                          <w:divBdr>
                            <w:top w:val="none" w:sz="0" w:space="0" w:color="auto"/>
                            <w:left w:val="none" w:sz="0" w:space="0" w:color="auto"/>
                            <w:bottom w:val="none" w:sz="0" w:space="0" w:color="auto"/>
                            <w:right w:val="none" w:sz="0" w:space="0" w:color="auto"/>
                          </w:divBdr>
                          <w:divsChild>
                            <w:div w:id="1593004862">
                              <w:marLeft w:val="0"/>
                              <w:marRight w:val="0"/>
                              <w:marTop w:val="0"/>
                              <w:marBottom w:val="0"/>
                              <w:divBdr>
                                <w:top w:val="none" w:sz="0" w:space="0" w:color="auto"/>
                                <w:left w:val="none" w:sz="0" w:space="0" w:color="auto"/>
                                <w:bottom w:val="none" w:sz="0" w:space="0" w:color="auto"/>
                                <w:right w:val="none" w:sz="0" w:space="0" w:color="auto"/>
                              </w:divBdr>
                              <w:divsChild>
                                <w:div w:id="12003462">
                                  <w:marLeft w:val="0"/>
                                  <w:marRight w:val="0"/>
                                  <w:marTop w:val="0"/>
                                  <w:marBottom w:val="0"/>
                                  <w:divBdr>
                                    <w:top w:val="none" w:sz="0" w:space="0" w:color="auto"/>
                                    <w:left w:val="none" w:sz="0" w:space="0" w:color="auto"/>
                                    <w:bottom w:val="none" w:sz="0" w:space="0" w:color="auto"/>
                                    <w:right w:val="none" w:sz="0" w:space="0" w:color="auto"/>
                                  </w:divBdr>
                                  <w:divsChild>
                                    <w:div w:id="1181772711">
                                      <w:marLeft w:val="0"/>
                                      <w:marRight w:val="0"/>
                                      <w:marTop w:val="0"/>
                                      <w:marBottom w:val="0"/>
                                      <w:divBdr>
                                        <w:top w:val="none" w:sz="0" w:space="0" w:color="auto"/>
                                        <w:left w:val="none" w:sz="0" w:space="0" w:color="auto"/>
                                        <w:bottom w:val="none" w:sz="0" w:space="0" w:color="auto"/>
                                        <w:right w:val="none" w:sz="0" w:space="0" w:color="auto"/>
                                      </w:divBdr>
                                      <w:divsChild>
                                        <w:div w:id="353925380">
                                          <w:marLeft w:val="0"/>
                                          <w:marRight w:val="0"/>
                                          <w:marTop w:val="0"/>
                                          <w:marBottom w:val="0"/>
                                          <w:divBdr>
                                            <w:top w:val="none" w:sz="0" w:space="0" w:color="auto"/>
                                            <w:left w:val="none" w:sz="0" w:space="0" w:color="auto"/>
                                            <w:bottom w:val="none" w:sz="0" w:space="0" w:color="auto"/>
                                            <w:right w:val="none" w:sz="0" w:space="0" w:color="auto"/>
                                          </w:divBdr>
                                          <w:divsChild>
                                            <w:div w:id="1699349588">
                                              <w:marLeft w:val="0"/>
                                              <w:marRight w:val="0"/>
                                              <w:marTop w:val="0"/>
                                              <w:marBottom w:val="0"/>
                                              <w:divBdr>
                                                <w:top w:val="none" w:sz="0" w:space="0" w:color="auto"/>
                                                <w:left w:val="none" w:sz="0" w:space="0" w:color="auto"/>
                                                <w:bottom w:val="none" w:sz="0" w:space="0" w:color="auto"/>
                                                <w:right w:val="none" w:sz="0" w:space="0" w:color="auto"/>
                                              </w:divBdr>
                                              <w:divsChild>
                                                <w:div w:id="1584797643">
                                                  <w:marLeft w:val="0"/>
                                                  <w:marRight w:val="0"/>
                                                  <w:marTop w:val="0"/>
                                                  <w:marBottom w:val="0"/>
                                                  <w:divBdr>
                                                    <w:top w:val="none" w:sz="0" w:space="0" w:color="auto"/>
                                                    <w:left w:val="none" w:sz="0" w:space="0" w:color="auto"/>
                                                    <w:bottom w:val="none" w:sz="0" w:space="0" w:color="auto"/>
                                                    <w:right w:val="none" w:sz="0" w:space="0" w:color="auto"/>
                                                  </w:divBdr>
                                                  <w:divsChild>
                                                    <w:div w:id="1788230229">
                                                      <w:marLeft w:val="0"/>
                                                      <w:marRight w:val="0"/>
                                                      <w:marTop w:val="0"/>
                                                      <w:marBottom w:val="0"/>
                                                      <w:divBdr>
                                                        <w:top w:val="none" w:sz="0" w:space="0" w:color="auto"/>
                                                        <w:left w:val="none" w:sz="0" w:space="0" w:color="auto"/>
                                                        <w:bottom w:val="none" w:sz="0" w:space="0" w:color="auto"/>
                                                        <w:right w:val="none" w:sz="0" w:space="0" w:color="auto"/>
                                                      </w:divBdr>
                                                      <w:divsChild>
                                                        <w:div w:id="1835338108">
                                                          <w:marLeft w:val="0"/>
                                                          <w:marRight w:val="0"/>
                                                          <w:marTop w:val="0"/>
                                                          <w:marBottom w:val="0"/>
                                                          <w:divBdr>
                                                            <w:top w:val="none" w:sz="0" w:space="0" w:color="auto"/>
                                                            <w:left w:val="none" w:sz="0" w:space="0" w:color="auto"/>
                                                            <w:bottom w:val="none" w:sz="0" w:space="0" w:color="auto"/>
                                                            <w:right w:val="none" w:sz="0" w:space="0" w:color="auto"/>
                                                          </w:divBdr>
                                                          <w:divsChild>
                                                            <w:div w:id="540752566">
                                                              <w:marLeft w:val="0"/>
                                                              <w:marRight w:val="0"/>
                                                              <w:marTop w:val="0"/>
                                                              <w:marBottom w:val="0"/>
                                                              <w:divBdr>
                                                                <w:top w:val="none" w:sz="0" w:space="0" w:color="auto"/>
                                                                <w:left w:val="none" w:sz="0" w:space="0" w:color="auto"/>
                                                                <w:bottom w:val="none" w:sz="0" w:space="0" w:color="auto"/>
                                                                <w:right w:val="none" w:sz="0" w:space="0" w:color="auto"/>
                                                              </w:divBdr>
                                                              <w:divsChild>
                                                                <w:div w:id="760178239">
                                                                  <w:marLeft w:val="0"/>
                                                                  <w:marRight w:val="0"/>
                                                                  <w:marTop w:val="0"/>
                                                                  <w:marBottom w:val="0"/>
                                                                  <w:divBdr>
                                                                    <w:top w:val="none" w:sz="0" w:space="0" w:color="auto"/>
                                                                    <w:left w:val="none" w:sz="0" w:space="0" w:color="auto"/>
                                                                    <w:bottom w:val="none" w:sz="0" w:space="0" w:color="auto"/>
                                                                    <w:right w:val="none" w:sz="0" w:space="0" w:color="auto"/>
                                                                  </w:divBdr>
                                                                  <w:divsChild>
                                                                    <w:div w:id="1300106612">
                                                                      <w:marLeft w:val="0"/>
                                                                      <w:marRight w:val="0"/>
                                                                      <w:marTop w:val="0"/>
                                                                      <w:marBottom w:val="0"/>
                                                                      <w:divBdr>
                                                                        <w:top w:val="none" w:sz="0" w:space="0" w:color="auto"/>
                                                                        <w:left w:val="none" w:sz="0" w:space="0" w:color="auto"/>
                                                                        <w:bottom w:val="none" w:sz="0" w:space="0" w:color="auto"/>
                                                                        <w:right w:val="none" w:sz="0" w:space="0" w:color="auto"/>
                                                                      </w:divBdr>
                                                                      <w:divsChild>
                                                                        <w:div w:id="1171290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8010706">
      <w:bodyDiv w:val="1"/>
      <w:marLeft w:val="225"/>
      <w:marRight w:val="225"/>
      <w:marTop w:val="0"/>
      <w:marBottom w:val="0"/>
      <w:divBdr>
        <w:top w:val="none" w:sz="0" w:space="0" w:color="auto"/>
        <w:left w:val="none" w:sz="0" w:space="0" w:color="auto"/>
        <w:bottom w:val="none" w:sz="0" w:space="0" w:color="auto"/>
        <w:right w:val="none" w:sz="0" w:space="0" w:color="auto"/>
      </w:divBdr>
      <w:divsChild>
        <w:div w:id="1743870617">
          <w:marLeft w:val="0"/>
          <w:marRight w:val="0"/>
          <w:marTop w:val="0"/>
          <w:marBottom w:val="0"/>
          <w:divBdr>
            <w:top w:val="none" w:sz="0" w:space="0" w:color="auto"/>
            <w:left w:val="none" w:sz="0" w:space="0" w:color="auto"/>
            <w:bottom w:val="none" w:sz="0" w:space="0" w:color="auto"/>
            <w:right w:val="none" w:sz="0" w:space="0" w:color="auto"/>
          </w:divBdr>
        </w:div>
      </w:divsChild>
    </w:div>
    <w:div w:id="1135172549">
      <w:bodyDiv w:val="1"/>
      <w:marLeft w:val="225"/>
      <w:marRight w:val="225"/>
      <w:marTop w:val="0"/>
      <w:marBottom w:val="0"/>
      <w:divBdr>
        <w:top w:val="none" w:sz="0" w:space="0" w:color="auto"/>
        <w:left w:val="none" w:sz="0" w:space="0" w:color="auto"/>
        <w:bottom w:val="none" w:sz="0" w:space="0" w:color="auto"/>
        <w:right w:val="none" w:sz="0" w:space="0" w:color="auto"/>
      </w:divBdr>
      <w:divsChild>
        <w:div w:id="1896044909">
          <w:marLeft w:val="0"/>
          <w:marRight w:val="0"/>
          <w:marTop w:val="0"/>
          <w:marBottom w:val="0"/>
          <w:divBdr>
            <w:top w:val="none" w:sz="0" w:space="0" w:color="auto"/>
            <w:left w:val="none" w:sz="0" w:space="0" w:color="auto"/>
            <w:bottom w:val="none" w:sz="0" w:space="0" w:color="auto"/>
            <w:right w:val="none" w:sz="0" w:space="0" w:color="auto"/>
          </w:divBdr>
        </w:div>
      </w:divsChild>
    </w:div>
    <w:div w:id="1148279587">
      <w:bodyDiv w:val="1"/>
      <w:marLeft w:val="0"/>
      <w:marRight w:val="0"/>
      <w:marTop w:val="0"/>
      <w:marBottom w:val="0"/>
      <w:divBdr>
        <w:top w:val="none" w:sz="0" w:space="0" w:color="auto"/>
        <w:left w:val="none" w:sz="0" w:space="0" w:color="auto"/>
        <w:bottom w:val="none" w:sz="0" w:space="0" w:color="auto"/>
        <w:right w:val="none" w:sz="0" w:space="0" w:color="auto"/>
      </w:divBdr>
    </w:div>
    <w:div w:id="1161500951">
      <w:bodyDiv w:val="1"/>
      <w:marLeft w:val="0"/>
      <w:marRight w:val="0"/>
      <w:marTop w:val="0"/>
      <w:marBottom w:val="0"/>
      <w:divBdr>
        <w:top w:val="none" w:sz="0" w:space="0" w:color="auto"/>
        <w:left w:val="none" w:sz="0" w:space="0" w:color="auto"/>
        <w:bottom w:val="none" w:sz="0" w:space="0" w:color="auto"/>
        <w:right w:val="none" w:sz="0" w:space="0" w:color="auto"/>
      </w:divBdr>
    </w:div>
    <w:div w:id="1199004457">
      <w:bodyDiv w:val="1"/>
      <w:marLeft w:val="225"/>
      <w:marRight w:val="225"/>
      <w:marTop w:val="0"/>
      <w:marBottom w:val="0"/>
      <w:divBdr>
        <w:top w:val="none" w:sz="0" w:space="0" w:color="auto"/>
        <w:left w:val="none" w:sz="0" w:space="0" w:color="auto"/>
        <w:bottom w:val="none" w:sz="0" w:space="0" w:color="auto"/>
        <w:right w:val="none" w:sz="0" w:space="0" w:color="auto"/>
      </w:divBdr>
      <w:divsChild>
        <w:div w:id="977229061">
          <w:marLeft w:val="0"/>
          <w:marRight w:val="0"/>
          <w:marTop w:val="0"/>
          <w:marBottom w:val="0"/>
          <w:divBdr>
            <w:top w:val="none" w:sz="0" w:space="0" w:color="auto"/>
            <w:left w:val="none" w:sz="0" w:space="0" w:color="auto"/>
            <w:bottom w:val="none" w:sz="0" w:space="0" w:color="auto"/>
            <w:right w:val="none" w:sz="0" w:space="0" w:color="auto"/>
          </w:divBdr>
        </w:div>
      </w:divsChild>
    </w:div>
    <w:div w:id="1200894751">
      <w:bodyDiv w:val="1"/>
      <w:marLeft w:val="0"/>
      <w:marRight w:val="0"/>
      <w:marTop w:val="0"/>
      <w:marBottom w:val="0"/>
      <w:divBdr>
        <w:top w:val="none" w:sz="0" w:space="0" w:color="auto"/>
        <w:left w:val="none" w:sz="0" w:space="0" w:color="auto"/>
        <w:bottom w:val="none" w:sz="0" w:space="0" w:color="auto"/>
        <w:right w:val="none" w:sz="0" w:space="0" w:color="auto"/>
      </w:divBdr>
    </w:div>
    <w:div w:id="1202089641">
      <w:bodyDiv w:val="1"/>
      <w:marLeft w:val="0"/>
      <w:marRight w:val="0"/>
      <w:marTop w:val="0"/>
      <w:marBottom w:val="0"/>
      <w:divBdr>
        <w:top w:val="none" w:sz="0" w:space="0" w:color="auto"/>
        <w:left w:val="none" w:sz="0" w:space="0" w:color="auto"/>
        <w:bottom w:val="none" w:sz="0" w:space="0" w:color="auto"/>
        <w:right w:val="none" w:sz="0" w:space="0" w:color="auto"/>
      </w:divBdr>
      <w:divsChild>
        <w:div w:id="1011837751">
          <w:marLeft w:val="0"/>
          <w:marRight w:val="0"/>
          <w:marTop w:val="0"/>
          <w:marBottom w:val="0"/>
          <w:divBdr>
            <w:top w:val="none" w:sz="0" w:space="0" w:color="auto"/>
            <w:left w:val="none" w:sz="0" w:space="0" w:color="auto"/>
            <w:bottom w:val="none" w:sz="0" w:space="0" w:color="auto"/>
            <w:right w:val="none" w:sz="0" w:space="0" w:color="auto"/>
          </w:divBdr>
        </w:div>
      </w:divsChild>
    </w:div>
    <w:div w:id="1287933974">
      <w:bodyDiv w:val="1"/>
      <w:marLeft w:val="0"/>
      <w:marRight w:val="0"/>
      <w:marTop w:val="0"/>
      <w:marBottom w:val="0"/>
      <w:divBdr>
        <w:top w:val="none" w:sz="0" w:space="0" w:color="auto"/>
        <w:left w:val="none" w:sz="0" w:space="0" w:color="auto"/>
        <w:bottom w:val="none" w:sz="0" w:space="0" w:color="auto"/>
        <w:right w:val="none" w:sz="0" w:space="0" w:color="auto"/>
      </w:divBdr>
    </w:div>
    <w:div w:id="1324890111">
      <w:bodyDiv w:val="1"/>
      <w:marLeft w:val="225"/>
      <w:marRight w:val="225"/>
      <w:marTop w:val="0"/>
      <w:marBottom w:val="0"/>
      <w:divBdr>
        <w:top w:val="none" w:sz="0" w:space="0" w:color="auto"/>
        <w:left w:val="none" w:sz="0" w:space="0" w:color="auto"/>
        <w:bottom w:val="none" w:sz="0" w:space="0" w:color="auto"/>
        <w:right w:val="none" w:sz="0" w:space="0" w:color="auto"/>
      </w:divBdr>
      <w:divsChild>
        <w:div w:id="390467350">
          <w:marLeft w:val="0"/>
          <w:marRight w:val="0"/>
          <w:marTop w:val="0"/>
          <w:marBottom w:val="0"/>
          <w:divBdr>
            <w:top w:val="none" w:sz="0" w:space="0" w:color="auto"/>
            <w:left w:val="none" w:sz="0" w:space="0" w:color="auto"/>
            <w:bottom w:val="none" w:sz="0" w:space="0" w:color="auto"/>
            <w:right w:val="none" w:sz="0" w:space="0" w:color="auto"/>
          </w:divBdr>
        </w:div>
      </w:divsChild>
    </w:div>
    <w:div w:id="1331059286">
      <w:bodyDiv w:val="1"/>
      <w:marLeft w:val="225"/>
      <w:marRight w:val="225"/>
      <w:marTop w:val="0"/>
      <w:marBottom w:val="0"/>
      <w:divBdr>
        <w:top w:val="none" w:sz="0" w:space="0" w:color="auto"/>
        <w:left w:val="none" w:sz="0" w:space="0" w:color="auto"/>
        <w:bottom w:val="none" w:sz="0" w:space="0" w:color="auto"/>
        <w:right w:val="none" w:sz="0" w:space="0" w:color="auto"/>
      </w:divBdr>
      <w:divsChild>
        <w:div w:id="1810173695">
          <w:marLeft w:val="0"/>
          <w:marRight w:val="0"/>
          <w:marTop w:val="0"/>
          <w:marBottom w:val="0"/>
          <w:divBdr>
            <w:top w:val="none" w:sz="0" w:space="0" w:color="auto"/>
            <w:left w:val="none" w:sz="0" w:space="0" w:color="auto"/>
            <w:bottom w:val="none" w:sz="0" w:space="0" w:color="auto"/>
            <w:right w:val="none" w:sz="0" w:space="0" w:color="auto"/>
          </w:divBdr>
        </w:div>
      </w:divsChild>
    </w:div>
    <w:div w:id="1344943108">
      <w:bodyDiv w:val="1"/>
      <w:marLeft w:val="0"/>
      <w:marRight w:val="0"/>
      <w:marTop w:val="0"/>
      <w:marBottom w:val="0"/>
      <w:divBdr>
        <w:top w:val="none" w:sz="0" w:space="0" w:color="auto"/>
        <w:left w:val="none" w:sz="0" w:space="0" w:color="auto"/>
        <w:bottom w:val="none" w:sz="0" w:space="0" w:color="auto"/>
        <w:right w:val="none" w:sz="0" w:space="0" w:color="auto"/>
      </w:divBdr>
    </w:div>
    <w:div w:id="1346248906">
      <w:bodyDiv w:val="1"/>
      <w:marLeft w:val="0"/>
      <w:marRight w:val="0"/>
      <w:marTop w:val="0"/>
      <w:marBottom w:val="0"/>
      <w:divBdr>
        <w:top w:val="none" w:sz="0" w:space="0" w:color="auto"/>
        <w:left w:val="none" w:sz="0" w:space="0" w:color="auto"/>
        <w:bottom w:val="none" w:sz="0" w:space="0" w:color="auto"/>
        <w:right w:val="none" w:sz="0" w:space="0" w:color="auto"/>
      </w:divBdr>
    </w:div>
    <w:div w:id="1374650204">
      <w:bodyDiv w:val="1"/>
      <w:marLeft w:val="0"/>
      <w:marRight w:val="0"/>
      <w:marTop w:val="0"/>
      <w:marBottom w:val="0"/>
      <w:divBdr>
        <w:top w:val="none" w:sz="0" w:space="0" w:color="auto"/>
        <w:left w:val="none" w:sz="0" w:space="0" w:color="auto"/>
        <w:bottom w:val="none" w:sz="0" w:space="0" w:color="auto"/>
        <w:right w:val="none" w:sz="0" w:space="0" w:color="auto"/>
      </w:divBdr>
      <w:divsChild>
        <w:div w:id="487014473">
          <w:marLeft w:val="0"/>
          <w:marRight w:val="0"/>
          <w:marTop w:val="0"/>
          <w:marBottom w:val="0"/>
          <w:divBdr>
            <w:top w:val="none" w:sz="0" w:space="0" w:color="auto"/>
            <w:left w:val="none" w:sz="0" w:space="0" w:color="auto"/>
            <w:bottom w:val="none" w:sz="0" w:space="0" w:color="auto"/>
            <w:right w:val="none" w:sz="0" w:space="0" w:color="auto"/>
          </w:divBdr>
          <w:divsChild>
            <w:div w:id="352846712">
              <w:marLeft w:val="0"/>
              <w:marRight w:val="0"/>
              <w:marTop w:val="0"/>
              <w:marBottom w:val="5"/>
              <w:divBdr>
                <w:top w:val="none" w:sz="0" w:space="0" w:color="auto"/>
                <w:left w:val="none" w:sz="0" w:space="0" w:color="auto"/>
                <w:bottom w:val="none" w:sz="0" w:space="0" w:color="auto"/>
                <w:right w:val="none" w:sz="0" w:space="0" w:color="auto"/>
              </w:divBdr>
              <w:divsChild>
                <w:div w:id="556472382">
                  <w:marLeft w:val="0"/>
                  <w:marRight w:val="0"/>
                  <w:marTop w:val="0"/>
                  <w:marBottom w:val="0"/>
                  <w:divBdr>
                    <w:top w:val="none" w:sz="0" w:space="0" w:color="auto"/>
                    <w:left w:val="none" w:sz="0" w:space="0" w:color="auto"/>
                    <w:bottom w:val="none" w:sz="0" w:space="0" w:color="auto"/>
                    <w:right w:val="none" w:sz="0" w:space="0" w:color="auto"/>
                  </w:divBdr>
                  <w:divsChild>
                    <w:div w:id="908688597">
                      <w:marLeft w:val="0"/>
                      <w:marRight w:val="0"/>
                      <w:marTop w:val="0"/>
                      <w:marBottom w:val="0"/>
                      <w:divBdr>
                        <w:top w:val="none" w:sz="0" w:space="0" w:color="auto"/>
                        <w:left w:val="none" w:sz="0" w:space="0" w:color="auto"/>
                        <w:bottom w:val="none" w:sz="0" w:space="0" w:color="auto"/>
                        <w:right w:val="none" w:sz="0" w:space="0" w:color="auto"/>
                      </w:divBdr>
                      <w:divsChild>
                        <w:div w:id="1525827003">
                          <w:marLeft w:val="0"/>
                          <w:marRight w:val="300"/>
                          <w:marTop w:val="0"/>
                          <w:marBottom w:val="0"/>
                          <w:divBdr>
                            <w:top w:val="none" w:sz="0" w:space="0" w:color="auto"/>
                            <w:left w:val="none" w:sz="0" w:space="0" w:color="auto"/>
                            <w:bottom w:val="none" w:sz="0" w:space="0" w:color="auto"/>
                            <w:right w:val="none" w:sz="0" w:space="0" w:color="auto"/>
                          </w:divBdr>
                          <w:divsChild>
                            <w:div w:id="321472953">
                              <w:marLeft w:val="0"/>
                              <w:marRight w:val="0"/>
                              <w:marTop w:val="0"/>
                              <w:marBottom w:val="2"/>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5690697">
      <w:bodyDiv w:val="1"/>
      <w:marLeft w:val="0"/>
      <w:marRight w:val="0"/>
      <w:marTop w:val="0"/>
      <w:marBottom w:val="0"/>
      <w:divBdr>
        <w:top w:val="none" w:sz="0" w:space="0" w:color="auto"/>
        <w:left w:val="none" w:sz="0" w:space="0" w:color="auto"/>
        <w:bottom w:val="none" w:sz="0" w:space="0" w:color="auto"/>
        <w:right w:val="none" w:sz="0" w:space="0" w:color="auto"/>
      </w:divBdr>
    </w:div>
    <w:div w:id="1390693748">
      <w:bodyDiv w:val="1"/>
      <w:marLeft w:val="225"/>
      <w:marRight w:val="225"/>
      <w:marTop w:val="0"/>
      <w:marBottom w:val="0"/>
      <w:divBdr>
        <w:top w:val="none" w:sz="0" w:space="0" w:color="auto"/>
        <w:left w:val="none" w:sz="0" w:space="0" w:color="auto"/>
        <w:bottom w:val="none" w:sz="0" w:space="0" w:color="auto"/>
        <w:right w:val="none" w:sz="0" w:space="0" w:color="auto"/>
      </w:divBdr>
      <w:divsChild>
        <w:div w:id="1392575670">
          <w:marLeft w:val="0"/>
          <w:marRight w:val="0"/>
          <w:marTop w:val="0"/>
          <w:marBottom w:val="0"/>
          <w:divBdr>
            <w:top w:val="none" w:sz="0" w:space="0" w:color="auto"/>
            <w:left w:val="none" w:sz="0" w:space="0" w:color="auto"/>
            <w:bottom w:val="none" w:sz="0" w:space="0" w:color="auto"/>
            <w:right w:val="none" w:sz="0" w:space="0" w:color="auto"/>
          </w:divBdr>
        </w:div>
      </w:divsChild>
    </w:div>
    <w:div w:id="1415321754">
      <w:bodyDiv w:val="1"/>
      <w:marLeft w:val="0"/>
      <w:marRight w:val="0"/>
      <w:marTop w:val="0"/>
      <w:marBottom w:val="0"/>
      <w:divBdr>
        <w:top w:val="none" w:sz="0" w:space="0" w:color="auto"/>
        <w:left w:val="none" w:sz="0" w:space="0" w:color="auto"/>
        <w:bottom w:val="none" w:sz="0" w:space="0" w:color="auto"/>
        <w:right w:val="none" w:sz="0" w:space="0" w:color="auto"/>
      </w:divBdr>
      <w:divsChild>
        <w:div w:id="396435687">
          <w:marLeft w:val="0"/>
          <w:marRight w:val="0"/>
          <w:marTop w:val="0"/>
          <w:marBottom w:val="75"/>
          <w:divBdr>
            <w:top w:val="none" w:sz="0" w:space="0" w:color="auto"/>
            <w:left w:val="none" w:sz="0" w:space="0" w:color="auto"/>
            <w:bottom w:val="none" w:sz="0" w:space="0" w:color="auto"/>
            <w:right w:val="none" w:sz="0" w:space="0" w:color="auto"/>
          </w:divBdr>
          <w:divsChild>
            <w:div w:id="1691906016">
              <w:marLeft w:val="0"/>
              <w:marRight w:val="0"/>
              <w:marTop w:val="0"/>
              <w:marBottom w:val="0"/>
              <w:divBdr>
                <w:top w:val="none" w:sz="0" w:space="0" w:color="auto"/>
                <w:left w:val="none" w:sz="0" w:space="0" w:color="auto"/>
                <w:bottom w:val="none" w:sz="0" w:space="0" w:color="auto"/>
                <w:right w:val="none" w:sz="0" w:space="0" w:color="auto"/>
              </w:divBdr>
              <w:divsChild>
                <w:div w:id="1044058823">
                  <w:marLeft w:val="0"/>
                  <w:marRight w:val="0"/>
                  <w:marTop w:val="0"/>
                  <w:marBottom w:val="0"/>
                  <w:divBdr>
                    <w:top w:val="none" w:sz="0" w:space="0" w:color="auto"/>
                    <w:left w:val="none" w:sz="0" w:space="0" w:color="auto"/>
                    <w:bottom w:val="none" w:sz="0" w:space="0" w:color="auto"/>
                    <w:right w:val="none" w:sz="0" w:space="0" w:color="auto"/>
                  </w:divBdr>
                  <w:divsChild>
                    <w:div w:id="633754468">
                      <w:marLeft w:val="75"/>
                      <w:marRight w:val="0"/>
                      <w:marTop w:val="0"/>
                      <w:marBottom w:val="75"/>
                      <w:divBdr>
                        <w:top w:val="none" w:sz="0" w:space="0" w:color="auto"/>
                        <w:left w:val="none" w:sz="0" w:space="0" w:color="auto"/>
                        <w:bottom w:val="none" w:sz="0" w:space="0" w:color="auto"/>
                        <w:right w:val="none" w:sz="0" w:space="0" w:color="auto"/>
                      </w:divBdr>
                      <w:divsChild>
                        <w:div w:id="1552885970">
                          <w:marLeft w:val="0"/>
                          <w:marRight w:val="0"/>
                          <w:marTop w:val="0"/>
                          <w:marBottom w:val="0"/>
                          <w:divBdr>
                            <w:top w:val="none" w:sz="0" w:space="0" w:color="auto"/>
                            <w:left w:val="none" w:sz="0" w:space="0" w:color="auto"/>
                            <w:bottom w:val="none" w:sz="0" w:space="0" w:color="auto"/>
                            <w:right w:val="none" w:sz="0" w:space="0" w:color="auto"/>
                          </w:divBdr>
                          <w:divsChild>
                            <w:div w:id="1836341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6584342">
      <w:bodyDiv w:val="1"/>
      <w:marLeft w:val="225"/>
      <w:marRight w:val="225"/>
      <w:marTop w:val="0"/>
      <w:marBottom w:val="0"/>
      <w:divBdr>
        <w:top w:val="none" w:sz="0" w:space="0" w:color="auto"/>
        <w:left w:val="none" w:sz="0" w:space="0" w:color="auto"/>
        <w:bottom w:val="none" w:sz="0" w:space="0" w:color="auto"/>
        <w:right w:val="none" w:sz="0" w:space="0" w:color="auto"/>
      </w:divBdr>
      <w:divsChild>
        <w:div w:id="1953628532">
          <w:marLeft w:val="0"/>
          <w:marRight w:val="0"/>
          <w:marTop w:val="0"/>
          <w:marBottom w:val="0"/>
          <w:divBdr>
            <w:top w:val="none" w:sz="0" w:space="0" w:color="auto"/>
            <w:left w:val="none" w:sz="0" w:space="0" w:color="auto"/>
            <w:bottom w:val="none" w:sz="0" w:space="0" w:color="auto"/>
            <w:right w:val="none" w:sz="0" w:space="0" w:color="auto"/>
          </w:divBdr>
        </w:div>
      </w:divsChild>
    </w:div>
    <w:div w:id="1425570564">
      <w:bodyDiv w:val="1"/>
      <w:marLeft w:val="225"/>
      <w:marRight w:val="225"/>
      <w:marTop w:val="0"/>
      <w:marBottom w:val="0"/>
      <w:divBdr>
        <w:top w:val="none" w:sz="0" w:space="0" w:color="auto"/>
        <w:left w:val="none" w:sz="0" w:space="0" w:color="auto"/>
        <w:bottom w:val="none" w:sz="0" w:space="0" w:color="auto"/>
        <w:right w:val="none" w:sz="0" w:space="0" w:color="auto"/>
      </w:divBdr>
    </w:div>
    <w:div w:id="1450203609">
      <w:bodyDiv w:val="1"/>
      <w:marLeft w:val="0"/>
      <w:marRight w:val="0"/>
      <w:marTop w:val="0"/>
      <w:marBottom w:val="0"/>
      <w:divBdr>
        <w:top w:val="none" w:sz="0" w:space="0" w:color="auto"/>
        <w:left w:val="none" w:sz="0" w:space="0" w:color="auto"/>
        <w:bottom w:val="none" w:sz="0" w:space="0" w:color="auto"/>
        <w:right w:val="none" w:sz="0" w:space="0" w:color="auto"/>
      </w:divBdr>
    </w:div>
    <w:div w:id="1458258276">
      <w:bodyDiv w:val="1"/>
      <w:marLeft w:val="225"/>
      <w:marRight w:val="225"/>
      <w:marTop w:val="0"/>
      <w:marBottom w:val="0"/>
      <w:divBdr>
        <w:top w:val="none" w:sz="0" w:space="0" w:color="auto"/>
        <w:left w:val="none" w:sz="0" w:space="0" w:color="auto"/>
        <w:bottom w:val="none" w:sz="0" w:space="0" w:color="auto"/>
        <w:right w:val="none" w:sz="0" w:space="0" w:color="auto"/>
      </w:divBdr>
      <w:divsChild>
        <w:div w:id="1457674105">
          <w:marLeft w:val="0"/>
          <w:marRight w:val="0"/>
          <w:marTop w:val="0"/>
          <w:marBottom w:val="0"/>
          <w:divBdr>
            <w:top w:val="none" w:sz="0" w:space="0" w:color="auto"/>
            <w:left w:val="none" w:sz="0" w:space="0" w:color="auto"/>
            <w:bottom w:val="none" w:sz="0" w:space="0" w:color="auto"/>
            <w:right w:val="none" w:sz="0" w:space="0" w:color="auto"/>
          </w:divBdr>
        </w:div>
      </w:divsChild>
    </w:div>
    <w:div w:id="1489595611">
      <w:bodyDiv w:val="1"/>
      <w:marLeft w:val="225"/>
      <w:marRight w:val="225"/>
      <w:marTop w:val="0"/>
      <w:marBottom w:val="0"/>
      <w:divBdr>
        <w:top w:val="none" w:sz="0" w:space="0" w:color="auto"/>
        <w:left w:val="none" w:sz="0" w:space="0" w:color="auto"/>
        <w:bottom w:val="none" w:sz="0" w:space="0" w:color="auto"/>
        <w:right w:val="none" w:sz="0" w:space="0" w:color="auto"/>
      </w:divBdr>
      <w:divsChild>
        <w:div w:id="456293160">
          <w:marLeft w:val="0"/>
          <w:marRight w:val="0"/>
          <w:marTop w:val="0"/>
          <w:marBottom w:val="0"/>
          <w:divBdr>
            <w:top w:val="none" w:sz="0" w:space="0" w:color="auto"/>
            <w:left w:val="none" w:sz="0" w:space="0" w:color="auto"/>
            <w:bottom w:val="none" w:sz="0" w:space="0" w:color="auto"/>
            <w:right w:val="none" w:sz="0" w:space="0" w:color="auto"/>
          </w:divBdr>
        </w:div>
      </w:divsChild>
    </w:div>
    <w:div w:id="1554731171">
      <w:bodyDiv w:val="1"/>
      <w:marLeft w:val="0"/>
      <w:marRight w:val="0"/>
      <w:marTop w:val="0"/>
      <w:marBottom w:val="0"/>
      <w:divBdr>
        <w:top w:val="none" w:sz="0" w:space="0" w:color="auto"/>
        <w:left w:val="none" w:sz="0" w:space="0" w:color="auto"/>
        <w:bottom w:val="none" w:sz="0" w:space="0" w:color="auto"/>
        <w:right w:val="none" w:sz="0" w:space="0" w:color="auto"/>
      </w:divBdr>
    </w:div>
    <w:div w:id="1572732955">
      <w:bodyDiv w:val="1"/>
      <w:marLeft w:val="0"/>
      <w:marRight w:val="0"/>
      <w:marTop w:val="0"/>
      <w:marBottom w:val="0"/>
      <w:divBdr>
        <w:top w:val="none" w:sz="0" w:space="0" w:color="auto"/>
        <w:left w:val="none" w:sz="0" w:space="0" w:color="auto"/>
        <w:bottom w:val="none" w:sz="0" w:space="0" w:color="auto"/>
        <w:right w:val="none" w:sz="0" w:space="0" w:color="auto"/>
      </w:divBdr>
    </w:div>
    <w:div w:id="1620335451">
      <w:bodyDiv w:val="1"/>
      <w:marLeft w:val="0"/>
      <w:marRight w:val="0"/>
      <w:marTop w:val="0"/>
      <w:marBottom w:val="0"/>
      <w:divBdr>
        <w:top w:val="none" w:sz="0" w:space="0" w:color="auto"/>
        <w:left w:val="none" w:sz="0" w:space="0" w:color="auto"/>
        <w:bottom w:val="none" w:sz="0" w:space="0" w:color="auto"/>
        <w:right w:val="none" w:sz="0" w:space="0" w:color="auto"/>
      </w:divBdr>
    </w:div>
    <w:div w:id="1625430472">
      <w:bodyDiv w:val="1"/>
      <w:marLeft w:val="0"/>
      <w:marRight w:val="0"/>
      <w:marTop w:val="0"/>
      <w:marBottom w:val="0"/>
      <w:divBdr>
        <w:top w:val="none" w:sz="0" w:space="0" w:color="auto"/>
        <w:left w:val="none" w:sz="0" w:space="0" w:color="auto"/>
        <w:bottom w:val="none" w:sz="0" w:space="0" w:color="auto"/>
        <w:right w:val="none" w:sz="0" w:space="0" w:color="auto"/>
      </w:divBdr>
    </w:div>
    <w:div w:id="1646543097">
      <w:bodyDiv w:val="1"/>
      <w:marLeft w:val="225"/>
      <w:marRight w:val="225"/>
      <w:marTop w:val="0"/>
      <w:marBottom w:val="0"/>
      <w:divBdr>
        <w:top w:val="none" w:sz="0" w:space="0" w:color="auto"/>
        <w:left w:val="none" w:sz="0" w:space="0" w:color="auto"/>
        <w:bottom w:val="none" w:sz="0" w:space="0" w:color="auto"/>
        <w:right w:val="none" w:sz="0" w:space="0" w:color="auto"/>
      </w:divBdr>
      <w:divsChild>
        <w:div w:id="1365792910">
          <w:marLeft w:val="0"/>
          <w:marRight w:val="0"/>
          <w:marTop w:val="0"/>
          <w:marBottom w:val="0"/>
          <w:divBdr>
            <w:top w:val="none" w:sz="0" w:space="0" w:color="auto"/>
            <w:left w:val="none" w:sz="0" w:space="0" w:color="auto"/>
            <w:bottom w:val="none" w:sz="0" w:space="0" w:color="auto"/>
            <w:right w:val="none" w:sz="0" w:space="0" w:color="auto"/>
          </w:divBdr>
        </w:div>
      </w:divsChild>
    </w:div>
    <w:div w:id="1661041770">
      <w:bodyDiv w:val="1"/>
      <w:marLeft w:val="0"/>
      <w:marRight w:val="0"/>
      <w:marTop w:val="0"/>
      <w:marBottom w:val="0"/>
      <w:divBdr>
        <w:top w:val="none" w:sz="0" w:space="0" w:color="auto"/>
        <w:left w:val="none" w:sz="0" w:space="0" w:color="auto"/>
        <w:bottom w:val="none" w:sz="0" w:space="0" w:color="auto"/>
        <w:right w:val="none" w:sz="0" w:space="0" w:color="auto"/>
      </w:divBdr>
      <w:divsChild>
        <w:div w:id="1667778828">
          <w:marLeft w:val="0"/>
          <w:marRight w:val="0"/>
          <w:marTop w:val="0"/>
          <w:marBottom w:val="0"/>
          <w:divBdr>
            <w:top w:val="none" w:sz="0" w:space="0" w:color="auto"/>
            <w:left w:val="none" w:sz="0" w:space="0" w:color="auto"/>
            <w:bottom w:val="none" w:sz="0" w:space="0" w:color="auto"/>
            <w:right w:val="none" w:sz="0" w:space="0" w:color="auto"/>
          </w:divBdr>
        </w:div>
      </w:divsChild>
    </w:div>
    <w:div w:id="1668050084">
      <w:bodyDiv w:val="1"/>
      <w:marLeft w:val="225"/>
      <w:marRight w:val="225"/>
      <w:marTop w:val="0"/>
      <w:marBottom w:val="0"/>
      <w:divBdr>
        <w:top w:val="none" w:sz="0" w:space="0" w:color="auto"/>
        <w:left w:val="none" w:sz="0" w:space="0" w:color="auto"/>
        <w:bottom w:val="none" w:sz="0" w:space="0" w:color="auto"/>
        <w:right w:val="none" w:sz="0" w:space="0" w:color="auto"/>
      </w:divBdr>
    </w:div>
    <w:div w:id="1668097579">
      <w:bodyDiv w:val="1"/>
      <w:marLeft w:val="0"/>
      <w:marRight w:val="0"/>
      <w:marTop w:val="0"/>
      <w:marBottom w:val="0"/>
      <w:divBdr>
        <w:top w:val="none" w:sz="0" w:space="0" w:color="auto"/>
        <w:left w:val="none" w:sz="0" w:space="0" w:color="auto"/>
        <w:bottom w:val="none" w:sz="0" w:space="0" w:color="auto"/>
        <w:right w:val="none" w:sz="0" w:space="0" w:color="auto"/>
      </w:divBdr>
    </w:div>
    <w:div w:id="1725252710">
      <w:bodyDiv w:val="1"/>
      <w:marLeft w:val="0"/>
      <w:marRight w:val="0"/>
      <w:marTop w:val="0"/>
      <w:marBottom w:val="0"/>
      <w:divBdr>
        <w:top w:val="none" w:sz="0" w:space="0" w:color="auto"/>
        <w:left w:val="none" w:sz="0" w:space="0" w:color="auto"/>
        <w:bottom w:val="none" w:sz="0" w:space="0" w:color="auto"/>
        <w:right w:val="none" w:sz="0" w:space="0" w:color="auto"/>
      </w:divBdr>
    </w:div>
    <w:div w:id="1736665205">
      <w:bodyDiv w:val="1"/>
      <w:marLeft w:val="0"/>
      <w:marRight w:val="0"/>
      <w:marTop w:val="0"/>
      <w:marBottom w:val="0"/>
      <w:divBdr>
        <w:top w:val="none" w:sz="0" w:space="0" w:color="auto"/>
        <w:left w:val="none" w:sz="0" w:space="0" w:color="auto"/>
        <w:bottom w:val="none" w:sz="0" w:space="0" w:color="auto"/>
        <w:right w:val="none" w:sz="0" w:space="0" w:color="auto"/>
      </w:divBdr>
    </w:div>
    <w:div w:id="1748068395">
      <w:bodyDiv w:val="1"/>
      <w:marLeft w:val="0"/>
      <w:marRight w:val="0"/>
      <w:marTop w:val="0"/>
      <w:marBottom w:val="0"/>
      <w:divBdr>
        <w:top w:val="none" w:sz="0" w:space="0" w:color="auto"/>
        <w:left w:val="none" w:sz="0" w:space="0" w:color="auto"/>
        <w:bottom w:val="none" w:sz="0" w:space="0" w:color="auto"/>
        <w:right w:val="none" w:sz="0" w:space="0" w:color="auto"/>
      </w:divBdr>
    </w:div>
    <w:div w:id="1759129228">
      <w:bodyDiv w:val="1"/>
      <w:marLeft w:val="0"/>
      <w:marRight w:val="0"/>
      <w:marTop w:val="0"/>
      <w:marBottom w:val="0"/>
      <w:divBdr>
        <w:top w:val="none" w:sz="0" w:space="0" w:color="auto"/>
        <w:left w:val="none" w:sz="0" w:space="0" w:color="auto"/>
        <w:bottom w:val="none" w:sz="0" w:space="0" w:color="auto"/>
        <w:right w:val="none" w:sz="0" w:space="0" w:color="auto"/>
      </w:divBdr>
    </w:div>
    <w:div w:id="1786539504">
      <w:bodyDiv w:val="1"/>
      <w:marLeft w:val="0"/>
      <w:marRight w:val="0"/>
      <w:marTop w:val="0"/>
      <w:marBottom w:val="0"/>
      <w:divBdr>
        <w:top w:val="none" w:sz="0" w:space="0" w:color="auto"/>
        <w:left w:val="none" w:sz="0" w:space="0" w:color="auto"/>
        <w:bottom w:val="none" w:sz="0" w:space="0" w:color="auto"/>
        <w:right w:val="none" w:sz="0" w:space="0" w:color="auto"/>
      </w:divBdr>
    </w:div>
    <w:div w:id="1790470163">
      <w:bodyDiv w:val="1"/>
      <w:marLeft w:val="0"/>
      <w:marRight w:val="0"/>
      <w:marTop w:val="0"/>
      <w:marBottom w:val="0"/>
      <w:divBdr>
        <w:top w:val="none" w:sz="0" w:space="0" w:color="auto"/>
        <w:left w:val="none" w:sz="0" w:space="0" w:color="auto"/>
        <w:bottom w:val="none" w:sz="0" w:space="0" w:color="auto"/>
        <w:right w:val="none" w:sz="0" w:space="0" w:color="auto"/>
      </w:divBdr>
    </w:div>
    <w:div w:id="1840660209">
      <w:bodyDiv w:val="1"/>
      <w:marLeft w:val="0"/>
      <w:marRight w:val="0"/>
      <w:marTop w:val="0"/>
      <w:marBottom w:val="0"/>
      <w:divBdr>
        <w:top w:val="none" w:sz="0" w:space="0" w:color="auto"/>
        <w:left w:val="none" w:sz="0" w:space="0" w:color="auto"/>
        <w:bottom w:val="none" w:sz="0" w:space="0" w:color="auto"/>
        <w:right w:val="none" w:sz="0" w:space="0" w:color="auto"/>
      </w:divBdr>
    </w:div>
    <w:div w:id="1846240329">
      <w:bodyDiv w:val="1"/>
      <w:marLeft w:val="225"/>
      <w:marRight w:val="225"/>
      <w:marTop w:val="0"/>
      <w:marBottom w:val="0"/>
      <w:divBdr>
        <w:top w:val="none" w:sz="0" w:space="0" w:color="auto"/>
        <w:left w:val="none" w:sz="0" w:space="0" w:color="auto"/>
        <w:bottom w:val="none" w:sz="0" w:space="0" w:color="auto"/>
        <w:right w:val="none" w:sz="0" w:space="0" w:color="auto"/>
      </w:divBdr>
      <w:divsChild>
        <w:div w:id="1367948709">
          <w:marLeft w:val="0"/>
          <w:marRight w:val="0"/>
          <w:marTop w:val="0"/>
          <w:marBottom w:val="0"/>
          <w:divBdr>
            <w:top w:val="none" w:sz="0" w:space="0" w:color="auto"/>
            <w:left w:val="none" w:sz="0" w:space="0" w:color="auto"/>
            <w:bottom w:val="none" w:sz="0" w:space="0" w:color="auto"/>
            <w:right w:val="none" w:sz="0" w:space="0" w:color="auto"/>
          </w:divBdr>
        </w:div>
      </w:divsChild>
    </w:div>
    <w:div w:id="1885679197">
      <w:bodyDiv w:val="1"/>
      <w:marLeft w:val="225"/>
      <w:marRight w:val="225"/>
      <w:marTop w:val="0"/>
      <w:marBottom w:val="0"/>
      <w:divBdr>
        <w:top w:val="none" w:sz="0" w:space="0" w:color="auto"/>
        <w:left w:val="none" w:sz="0" w:space="0" w:color="auto"/>
        <w:bottom w:val="none" w:sz="0" w:space="0" w:color="auto"/>
        <w:right w:val="none" w:sz="0" w:space="0" w:color="auto"/>
      </w:divBdr>
      <w:divsChild>
        <w:div w:id="557326321">
          <w:marLeft w:val="0"/>
          <w:marRight w:val="0"/>
          <w:marTop w:val="0"/>
          <w:marBottom w:val="0"/>
          <w:divBdr>
            <w:top w:val="none" w:sz="0" w:space="0" w:color="auto"/>
            <w:left w:val="none" w:sz="0" w:space="0" w:color="auto"/>
            <w:bottom w:val="none" w:sz="0" w:space="0" w:color="auto"/>
            <w:right w:val="none" w:sz="0" w:space="0" w:color="auto"/>
          </w:divBdr>
        </w:div>
      </w:divsChild>
    </w:div>
    <w:div w:id="1894343576">
      <w:bodyDiv w:val="1"/>
      <w:marLeft w:val="0"/>
      <w:marRight w:val="0"/>
      <w:marTop w:val="0"/>
      <w:marBottom w:val="0"/>
      <w:divBdr>
        <w:top w:val="none" w:sz="0" w:space="0" w:color="auto"/>
        <w:left w:val="none" w:sz="0" w:space="0" w:color="auto"/>
        <w:bottom w:val="none" w:sz="0" w:space="0" w:color="auto"/>
        <w:right w:val="none" w:sz="0" w:space="0" w:color="auto"/>
      </w:divBdr>
    </w:div>
    <w:div w:id="1900091725">
      <w:bodyDiv w:val="1"/>
      <w:marLeft w:val="0"/>
      <w:marRight w:val="0"/>
      <w:marTop w:val="0"/>
      <w:marBottom w:val="0"/>
      <w:divBdr>
        <w:top w:val="none" w:sz="0" w:space="0" w:color="auto"/>
        <w:left w:val="none" w:sz="0" w:space="0" w:color="auto"/>
        <w:bottom w:val="none" w:sz="0" w:space="0" w:color="auto"/>
        <w:right w:val="none" w:sz="0" w:space="0" w:color="auto"/>
      </w:divBdr>
    </w:div>
    <w:div w:id="1901941951">
      <w:bodyDiv w:val="1"/>
      <w:marLeft w:val="0"/>
      <w:marRight w:val="0"/>
      <w:marTop w:val="0"/>
      <w:marBottom w:val="0"/>
      <w:divBdr>
        <w:top w:val="none" w:sz="0" w:space="0" w:color="auto"/>
        <w:left w:val="none" w:sz="0" w:space="0" w:color="auto"/>
        <w:bottom w:val="none" w:sz="0" w:space="0" w:color="auto"/>
        <w:right w:val="none" w:sz="0" w:space="0" w:color="auto"/>
      </w:divBdr>
    </w:div>
    <w:div w:id="1917083140">
      <w:bodyDiv w:val="1"/>
      <w:marLeft w:val="0"/>
      <w:marRight w:val="0"/>
      <w:marTop w:val="0"/>
      <w:marBottom w:val="0"/>
      <w:divBdr>
        <w:top w:val="none" w:sz="0" w:space="0" w:color="auto"/>
        <w:left w:val="none" w:sz="0" w:space="0" w:color="auto"/>
        <w:bottom w:val="none" w:sz="0" w:space="0" w:color="auto"/>
        <w:right w:val="none" w:sz="0" w:space="0" w:color="auto"/>
      </w:divBdr>
    </w:div>
    <w:div w:id="1940601818">
      <w:bodyDiv w:val="1"/>
      <w:marLeft w:val="0"/>
      <w:marRight w:val="0"/>
      <w:marTop w:val="0"/>
      <w:marBottom w:val="0"/>
      <w:divBdr>
        <w:top w:val="none" w:sz="0" w:space="0" w:color="auto"/>
        <w:left w:val="none" w:sz="0" w:space="0" w:color="auto"/>
        <w:bottom w:val="none" w:sz="0" w:space="0" w:color="auto"/>
        <w:right w:val="none" w:sz="0" w:space="0" w:color="auto"/>
      </w:divBdr>
    </w:div>
    <w:div w:id="1966622077">
      <w:bodyDiv w:val="1"/>
      <w:marLeft w:val="225"/>
      <w:marRight w:val="225"/>
      <w:marTop w:val="0"/>
      <w:marBottom w:val="0"/>
      <w:divBdr>
        <w:top w:val="none" w:sz="0" w:space="0" w:color="auto"/>
        <w:left w:val="none" w:sz="0" w:space="0" w:color="auto"/>
        <w:bottom w:val="none" w:sz="0" w:space="0" w:color="auto"/>
        <w:right w:val="none" w:sz="0" w:space="0" w:color="auto"/>
      </w:divBdr>
      <w:divsChild>
        <w:div w:id="327908761">
          <w:marLeft w:val="0"/>
          <w:marRight w:val="0"/>
          <w:marTop w:val="0"/>
          <w:marBottom w:val="0"/>
          <w:divBdr>
            <w:top w:val="none" w:sz="0" w:space="0" w:color="auto"/>
            <w:left w:val="none" w:sz="0" w:space="0" w:color="auto"/>
            <w:bottom w:val="none" w:sz="0" w:space="0" w:color="auto"/>
            <w:right w:val="none" w:sz="0" w:space="0" w:color="auto"/>
          </w:divBdr>
        </w:div>
      </w:divsChild>
    </w:div>
    <w:div w:id="1972858667">
      <w:bodyDiv w:val="1"/>
      <w:marLeft w:val="0"/>
      <w:marRight w:val="0"/>
      <w:marTop w:val="0"/>
      <w:marBottom w:val="0"/>
      <w:divBdr>
        <w:top w:val="none" w:sz="0" w:space="0" w:color="auto"/>
        <w:left w:val="none" w:sz="0" w:space="0" w:color="auto"/>
        <w:bottom w:val="none" w:sz="0" w:space="0" w:color="auto"/>
        <w:right w:val="none" w:sz="0" w:space="0" w:color="auto"/>
      </w:divBdr>
      <w:divsChild>
        <w:div w:id="1826967797">
          <w:marLeft w:val="0"/>
          <w:marRight w:val="0"/>
          <w:marTop w:val="0"/>
          <w:marBottom w:val="0"/>
          <w:divBdr>
            <w:top w:val="none" w:sz="0" w:space="0" w:color="auto"/>
            <w:left w:val="none" w:sz="0" w:space="0" w:color="auto"/>
            <w:bottom w:val="none" w:sz="0" w:space="0" w:color="auto"/>
            <w:right w:val="none" w:sz="0" w:space="0" w:color="auto"/>
          </w:divBdr>
        </w:div>
      </w:divsChild>
    </w:div>
    <w:div w:id="1992756988">
      <w:bodyDiv w:val="1"/>
      <w:marLeft w:val="0"/>
      <w:marRight w:val="0"/>
      <w:marTop w:val="0"/>
      <w:marBottom w:val="0"/>
      <w:divBdr>
        <w:top w:val="none" w:sz="0" w:space="0" w:color="auto"/>
        <w:left w:val="none" w:sz="0" w:space="0" w:color="auto"/>
        <w:bottom w:val="none" w:sz="0" w:space="0" w:color="auto"/>
        <w:right w:val="none" w:sz="0" w:space="0" w:color="auto"/>
      </w:divBdr>
      <w:divsChild>
        <w:div w:id="1298609135">
          <w:marLeft w:val="0"/>
          <w:marRight w:val="0"/>
          <w:marTop w:val="0"/>
          <w:marBottom w:val="0"/>
          <w:divBdr>
            <w:top w:val="none" w:sz="0" w:space="0" w:color="auto"/>
            <w:left w:val="none" w:sz="0" w:space="0" w:color="auto"/>
            <w:bottom w:val="none" w:sz="0" w:space="0" w:color="auto"/>
            <w:right w:val="none" w:sz="0" w:space="0" w:color="auto"/>
          </w:divBdr>
          <w:divsChild>
            <w:div w:id="1482843245">
              <w:marLeft w:val="0"/>
              <w:marRight w:val="0"/>
              <w:marTop w:val="0"/>
              <w:marBottom w:val="0"/>
              <w:divBdr>
                <w:top w:val="none" w:sz="0" w:space="0" w:color="auto"/>
                <w:left w:val="none" w:sz="0" w:space="0" w:color="auto"/>
                <w:bottom w:val="none" w:sz="0" w:space="0" w:color="auto"/>
                <w:right w:val="none" w:sz="0" w:space="0" w:color="auto"/>
              </w:divBdr>
              <w:divsChild>
                <w:div w:id="342829224">
                  <w:marLeft w:val="0"/>
                  <w:marRight w:val="0"/>
                  <w:marTop w:val="0"/>
                  <w:marBottom w:val="0"/>
                  <w:divBdr>
                    <w:top w:val="none" w:sz="0" w:space="0" w:color="auto"/>
                    <w:left w:val="none" w:sz="0" w:space="0" w:color="auto"/>
                    <w:bottom w:val="none" w:sz="0" w:space="0" w:color="auto"/>
                    <w:right w:val="none" w:sz="0" w:space="0" w:color="auto"/>
                  </w:divBdr>
                  <w:divsChild>
                    <w:div w:id="1456215479">
                      <w:marLeft w:val="0"/>
                      <w:marRight w:val="0"/>
                      <w:marTop w:val="0"/>
                      <w:marBottom w:val="0"/>
                      <w:divBdr>
                        <w:top w:val="none" w:sz="0" w:space="0" w:color="auto"/>
                        <w:left w:val="none" w:sz="0" w:space="0" w:color="auto"/>
                        <w:bottom w:val="none" w:sz="0" w:space="0" w:color="auto"/>
                        <w:right w:val="none" w:sz="0" w:space="0" w:color="auto"/>
                      </w:divBdr>
                      <w:divsChild>
                        <w:div w:id="794328572">
                          <w:marLeft w:val="0"/>
                          <w:marRight w:val="0"/>
                          <w:marTop w:val="0"/>
                          <w:marBottom w:val="0"/>
                          <w:divBdr>
                            <w:top w:val="none" w:sz="0" w:space="0" w:color="auto"/>
                            <w:left w:val="none" w:sz="0" w:space="0" w:color="auto"/>
                            <w:bottom w:val="none" w:sz="0" w:space="0" w:color="auto"/>
                            <w:right w:val="none" w:sz="0" w:space="0" w:color="auto"/>
                          </w:divBdr>
                          <w:divsChild>
                            <w:div w:id="1583563168">
                              <w:marLeft w:val="0"/>
                              <w:marRight w:val="0"/>
                              <w:marTop w:val="0"/>
                              <w:marBottom w:val="0"/>
                              <w:divBdr>
                                <w:top w:val="none" w:sz="0" w:space="0" w:color="auto"/>
                                <w:left w:val="none" w:sz="0" w:space="0" w:color="auto"/>
                                <w:bottom w:val="none" w:sz="0" w:space="0" w:color="auto"/>
                                <w:right w:val="none" w:sz="0" w:space="0" w:color="auto"/>
                              </w:divBdr>
                              <w:divsChild>
                                <w:div w:id="1121458526">
                                  <w:marLeft w:val="0"/>
                                  <w:marRight w:val="0"/>
                                  <w:marTop w:val="0"/>
                                  <w:marBottom w:val="0"/>
                                  <w:divBdr>
                                    <w:top w:val="none" w:sz="0" w:space="0" w:color="auto"/>
                                    <w:left w:val="none" w:sz="0" w:space="0" w:color="auto"/>
                                    <w:bottom w:val="none" w:sz="0" w:space="0" w:color="auto"/>
                                    <w:right w:val="none" w:sz="0" w:space="0" w:color="auto"/>
                                  </w:divBdr>
                                  <w:divsChild>
                                    <w:div w:id="1240217849">
                                      <w:marLeft w:val="0"/>
                                      <w:marRight w:val="0"/>
                                      <w:marTop w:val="0"/>
                                      <w:marBottom w:val="0"/>
                                      <w:divBdr>
                                        <w:top w:val="none" w:sz="0" w:space="0" w:color="auto"/>
                                        <w:left w:val="none" w:sz="0" w:space="0" w:color="auto"/>
                                        <w:bottom w:val="none" w:sz="0" w:space="0" w:color="auto"/>
                                        <w:right w:val="none" w:sz="0" w:space="0" w:color="auto"/>
                                      </w:divBdr>
                                      <w:divsChild>
                                        <w:div w:id="1359811647">
                                          <w:marLeft w:val="0"/>
                                          <w:marRight w:val="0"/>
                                          <w:marTop w:val="0"/>
                                          <w:marBottom w:val="0"/>
                                          <w:divBdr>
                                            <w:top w:val="none" w:sz="0" w:space="0" w:color="auto"/>
                                            <w:left w:val="none" w:sz="0" w:space="0" w:color="auto"/>
                                            <w:bottom w:val="none" w:sz="0" w:space="0" w:color="auto"/>
                                            <w:right w:val="none" w:sz="0" w:space="0" w:color="auto"/>
                                          </w:divBdr>
                                          <w:divsChild>
                                            <w:div w:id="1567910131">
                                              <w:marLeft w:val="0"/>
                                              <w:marRight w:val="0"/>
                                              <w:marTop w:val="0"/>
                                              <w:marBottom w:val="0"/>
                                              <w:divBdr>
                                                <w:top w:val="none" w:sz="0" w:space="0" w:color="auto"/>
                                                <w:left w:val="none" w:sz="0" w:space="0" w:color="auto"/>
                                                <w:bottom w:val="none" w:sz="0" w:space="0" w:color="auto"/>
                                                <w:right w:val="none" w:sz="0" w:space="0" w:color="auto"/>
                                              </w:divBdr>
                                              <w:divsChild>
                                                <w:div w:id="1819609491">
                                                  <w:marLeft w:val="0"/>
                                                  <w:marRight w:val="0"/>
                                                  <w:marTop w:val="0"/>
                                                  <w:marBottom w:val="0"/>
                                                  <w:divBdr>
                                                    <w:top w:val="none" w:sz="0" w:space="0" w:color="auto"/>
                                                    <w:left w:val="none" w:sz="0" w:space="0" w:color="auto"/>
                                                    <w:bottom w:val="none" w:sz="0" w:space="0" w:color="auto"/>
                                                    <w:right w:val="none" w:sz="0" w:space="0" w:color="auto"/>
                                                  </w:divBdr>
                                                  <w:divsChild>
                                                    <w:div w:id="1947686030">
                                                      <w:marLeft w:val="0"/>
                                                      <w:marRight w:val="0"/>
                                                      <w:marTop w:val="0"/>
                                                      <w:marBottom w:val="0"/>
                                                      <w:divBdr>
                                                        <w:top w:val="none" w:sz="0" w:space="0" w:color="auto"/>
                                                        <w:left w:val="none" w:sz="0" w:space="0" w:color="auto"/>
                                                        <w:bottom w:val="none" w:sz="0" w:space="0" w:color="auto"/>
                                                        <w:right w:val="none" w:sz="0" w:space="0" w:color="auto"/>
                                                      </w:divBdr>
                                                      <w:divsChild>
                                                        <w:div w:id="1000698391">
                                                          <w:marLeft w:val="0"/>
                                                          <w:marRight w:val="0"/>
                                                          <w:marTop w:val="0"/>
                                                          <w:marBottom w:val="0"/>
                                                          <w:divBdr>
                                                            <w:top w:val="none" w:sz="0" w:space="0" w:color="auto"/>
                                                            <w:left w:val="none" w:sz="0" w:space="0" w:color="auto"/>
                                                            <w:bottom w:val="none" w:sz="0" w:space="0" w:color="auto"/>
                                                            <w:right w:val="none" w:sz="0" w:space="0" w:color="auto"/>
                                                          </w:divBdr>
                                                          <w:divsChild>
                                                            <w:div w:id="382098577">
                                                              <w:marLeft w:val="0"/>
                                                              <w:marRight w:val="0"/>
                                                              <w:marTop w:val="0"/>
                                                              <w:marBottom w:val="0"/>
                                                              <w:divBdr>
                                                                <w:top w:val="none" w:sz="0" w:space="0" w:color="auto"/>
                                                                <w:left w:val="none" w:sz="0" w:space="0" w:color="auto"/>
                                                                <w:bottom w:val="none" w:sz="0" w:space="0" w:color="auto"/>
                                                                <w:right w:val="none" w:sz="0" w:space="0" w:color="auto"/>
                                                              </w:divBdr>
                                                              <w:divsChild>
                                                                <w:div w:id="390344578">
                                                                  <w:marLeft w:val="0"/>
                                                                  <w:marRight w:val="0"/>
                                                                  <w:marTop w:val="0"/>
                                                                  <w:marBottom w:val="0"/>
                                                                  <w:divBdr>
                                                                    <w:top w:val="none" w:sz="0" w:space="0" w:color="auto"/>
                                                                    <w:left w:val="none" w:sz="0" w:space="0" w:color="auto"/>
                                                                    <w:bottom w:val="none" w:sz="0" w:space="0" w:color="auto"/>
                                                                    <w:right w:val="none" w:sz="0" w:space="0" w:color="auto"/>
                                                                  </w:divBdr>
                                                                  <w:divsChild>
                                                                    <w:div w:id="889415181">
                                                                      <w:marLeft w:val="0"/>
                                                                      <w:marRight w:val="0"/>
                                                                      <w:marTop w:val="0"/>
                                                                      <w:marBottom w:val="0"/>
                                                                      <w:divBdr>
                                                                        <w:top w:val="none" w:sz="0" w:space="0" w:color="auto"/>
                                                                        <w:left w:val="none" w:sz="0" w:space="0" w:color="auto"/>
                                                                        <w:bottom w:val="none" w:sz="0" w:space="0" w:color="auto"/>
                                                                        <w:right w:val="none" w:sz="0" w:space="0" w:color="auto"/>
                                                                      </w:divBdr>
                                                                      <w:divsChild>
                                                                        <w:div w:id="2103909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12178875">
      <w:bodyDiv w:val="1"/>
      <w:marLeft w:val="0"/>
      <w:marRight w:val="0"/>
      <w:marTop w:val="0"/>
      <w:marBottom w:val="0"/>
      <w:divBdr>
        <w:top w:val="none" w:sz="0" w:space="0" w:color="auto"/>
        <w:left w:val="none" w:sz="0" w:space="0" w:color="auto"/>
        <w:bottom w:val="none" w:sz="0" w:space="0" w:color="auto"/>
        <w:right w:val="none" w:sz="0" w:space="0" w:color="auto"/>
      </w:divBdr>
    </w:div>
    <w:div w:id="2019885252">
      <w:bodyDiv w:val="1"/>
      <w:marLeft w:val="0"/>
      <w:marRight w:val="0"/>
      <w:marTop w:val="0"/>
      <w:marBottom w:val="0"/>
      <w:divBdr>
        <w:top w:val="none" w:sz="0" w:space="0" w:color="auto"/>
        <w:left w:val="none" w:sz="0" w:space="0" w:color="auto"/>
        <w:bottom w:val="none" w:sz="0" w:space="0" w:color="auto"/>
        <w:right w:val="none" w:sz="0" w:space="0" w:color="auto"/>
      </w:divBdr>
    </w:div>
    <w:div w:id="2025132407">
      <w:bodyDiv w:val="1"/>
      <w:marLeft w:val="225"/>
      <w:marRight w:val="225"/>
      <w:marTop w:val="0"/>
      <w:marBottom w:val="0"/>
      <w:divBdr>
        <w:top w:val="none" w:sz="0" w:space="0" w:color="auto"/>
        <w:left w:val="none" w:sz="0" w:space="0" w:color="auto"/>
        <w:bottom w:val="none" w:sz="0" w:space="0" w:color="auto"/>
        <w:right w:val="none" w:sz="0" w:space="0" w:color="auto"/>
      </w:divBdr>
      <w:divsChild>
        <w:div w:id="2017338187">
          <w:marLeft w:val="0"/>
          <w:marRight w:val="0"/>
          <w:marTop w:val="0"/>
          <w:marBottom w:val="0"/>
          <w:divBdr>
            <w:top w:val="none" w:sz="0" w:space="0" w:color="auto"/>
            <w:left w:val="none" w:sz="0" w:space="0" w:color="auto"/>
            <w:bottom w:val="none" w:sz="0" w:space="0" w:color="auto"/>
            <w:right w:val="none" w:sz="0" w:space="0" w:color="auto"/>
          </w:divBdr>
        </w:div>
      </w:divsChild>
    </w:div>
    <w:div w:id="2045017821">
      <w:bodyDiv w:val="1"/>
      <w:marLeft w:val="0"/>
      <w:marRight w:val="0"/>
      <w:marTop w:val="0"/>
      <w:marBottom w:val="0"/>
      <w:divBdr>
        <w:top w:val="none" w:sz="0" w:space="0" w:color="auto"/>
        <w:left w:val="none" w:sz="0" w:space="0" w:color="auto"/>
        <w:bottom w:val="none" w:sz="0" w:space="0" w:color="auto"/>
        <w:right w:val="none" w:sz="0" w:space="0" w:color="auto"/>
      </w:divBdr>
      <w:divsChild>
        <w:div w:id="2070104476">
          <w:marLeft w:val="0"/>
          <w:marRight w:val="0"/>
          <w:marTop w:val="0"/>
          <w:marBottom w:val="0"/>
          <w:divBdr>
            <w:top w:val="none" w:sz="0" w:space="0" w:color="auto"/>
            <w:left w:val="none" w:sz="0" w:space="0" w:color="auto"/>
            <w:bottom w:val="none" w:sz="0" w:space="0" w:color="auto"/>
            <w:right w:val="none" w:sz="0" w:space="0" w:color="auto"/>
          </w:divBdr>
          <w:divsChild>
            <w:div w:id="1577201867">
              <w:marLeft w:val="0"/>
              <w:marRight w:val="0"/>
              <w:marTop w:val="0"/>
              <w:marBottom w:val="0"/>
              <w:divBdr>
                <w:top w:val="none" w:sz="0" w:space="0" w:color="auto"/>
                <w:left w:val="none" w:sz="0" w:space="0" w:color="auto"/>
                <w:bottom w:val="none" w:sz="0" w:space="0" w:color="auto"/>
                <w:right w:val="none" w:sz="0" w:space="0" w:color="auto"/>
              </w:divBdr>
              <w:divsChild>
                <w:div w:id="936055471">
                  <w:marLeft w:val="0"/>
                  <w:marRight w:val="0"/>
                  <w:marTop w:val="0"/>
                  <w:marBottom w:val="0"/>
                  <w:divBdr>
                    <w:top w:val="none" w:sz="0" w:space="0" w:color="auto"/>
                    <w:left w:val="none" w:sz="0" w:space="0" w:color="auto"/>
                    <w:bottom w:val="none" w:sz="0" w:space="0" w:color="auto"/>
                    <w:right w:val="none" w:sz="0" w:space="0" w:color="auto"/>
                  </w:divBdr>
                  <w:divsChild>
                    <w:div w:id="221720794">
                      <w:marLeft w:val="0"/>
                      <w:marRight w:val="0"/>
                      <w:marTop w:val="0"/>
                      <w:marBottom w:val="0"/>
                      <w:divBdr>
                        <w:top w:val="none" w:sz="0" w:space="0" w:color="auto"/>
                        <w:left w:val="none" w:sz="0" w:space="0" w:color="auto"/>
                        <w:bottom w:val="none" w:sz="0" w:space="0" w:color="auto"/>
                        <w:right w:val="none" w:sz="0" w:space="0" w:color="auto"/>
                      </w:divBdr>
                      <w:divsChild>
                        <w:div w:id="1203269">
                          <w:marLeft w:val="0"/>
                          <w:marRight w:val="0"/>
                          <w:marTop w:val="0"/>
                          <w:marBottom w:val="0"/>
                          <w:divBdr>
                            <w:top w:val="none" w:sz="0" w:space="0" w:color="auto"/>
                            <w:left w:val="none" w:sz="0" w:space="0" w:color="auto"/>
                            <w:bottom w:val="none" w:sz="0" w:space="0" w:color="auto"/>
                            <w:right w:val="none" w:sz="0" w:space="0" w:color="auto"/>
                          </w:divBdr>
                          <w:divsChild>
                            <w:div w:id="1982270671">
                              <w:marLeft w:val="0"/>
                              <w:marRight w:val="0"/>
                              <w:marTop w:val="0"/>
                              <w:marBottom w:val="0"/>
                              <w:divBdr>
                                <w:top w:val="none" w:sz="0" w:space="0" w:color="auto"/>
                                <w:left w:val="none" w:sz="0" w:space="0" w:color="auto"/>
                                <w:bottom w:val="none" w:sz="0" w:space="0" w:color="auto"/>
                                <w:right w:val="none" w:sz="0" w:space="0" w:color="auto"/>
                              </w:divBdr>
                              <w:divsChild>
                                <w:div w:id="696544063">
                                  <w:marLeft w:val="75"/>
                                  <w:marRight w:val="75"/>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0569156">
      <w:bodyDiv w:val="1"/>
      <w:marLeft w:val="0"/>
      <w:marRight w:val="0"/>
      <w:marTop w:val="0"/>
      <w:marBottom w:val="0"/>
      <w:divBdr>
        <w:top w:val="none" w:sz="0" w:space="0" w:color="auto"/>
        <w:left w:val="none" w:sz="0" w:space="0" w:color="auto"/>
        <w:bottom w:val="none" w:sz="0" w:space="0" w:color="auto"/>
        <w:right w:val="none" w:sz="0" w:space="0" w:color="auto"/>
      </w:divBdr>
      <w:divsChild>
        <w:div w:id="315571064">
          <w:marLeft w:val="0"/>
          <w:marRight w:val="0"/>
          <w:marTop w:val="0"/>
          <w:marBottom w:val="0"/>
          <w:divBdr>
            <w:top w:val="none" w:sz="0" w:space="0" w:color="auto"/>
            <w:left w:val="none" w:sz="0" w:space="0" w:color="auto"/>
            <w:bottom w:val="none" w:sz="0" w:space="0" w:color="auto"/>
            <w:right w:val="none" w:sz="0" w:space="0" w:color="auto"/>
          </w:divBdr>
        </w:div>
      </w:divsChild>
    </w:div>
    <w:div w:id="2066367825">
      <w:bodyDiv w:val="1"/>
      <w:marLeft w:val="225"/>
      <w:marRight w:val="225"/>
      <w:marTop w:val="0"/>
      <w:marBottom w:val="0"/>
      <w:divBdr>
        <w:top w:val="none" w:sz="0" w:space="0" w:color="auto"/>
        <w:left w:val="none" w:sz="0" w:space="0" w:color="auto"/>
        <w:bottom w:val="none" w:sz="0" w:space="0" w:color="auto"/>
        <w:right w:val="none" w:sz="0" w:space="0" w:color="auto"/>
      </w:divBdr>
    </w:div>
    <w:div w:id="2112427236">
      <w:bodyDiv w:val="1"/>
      <w:marLeft w:val="0"/>
      <w:marRight w:val="0"/>
      <w:marTop w:val="0"/>
      <w:marBottom w:val="0"/>
      <w:divBdr>
        <w:top w:val="none" w:sz="0" w:space="0" w:color="auto"/>
        <w:left w:val="none" w:sz="0" w:space="0" w:color="auto"/>
        <w:bottom w:val="none" w:sz="0" w:space="0" w:color="auto"/>
        <w:right w:val="none" w:sz="0" w:space="0" w:color="auto"/>
      </w:divBdr>
    </w:div>
    <w:div w:id="2131241168">
      <w:bodyDiv w:val="1"/>
      <w:marLeft w:val="0"/>
      <w:marRight w:val="0"/>
      <w:marTop w:val="0"/>
      <w:marBottom w:val="0"/>
      <w:divBdr>
        <w:top w:val="none" w:sz="0" w:space="0" w:color="auto"/>
        <w:left w:val="none" w:sz="0" w:space="0" w:color="auto"/>
        <w:bottom w:val="none" w:sz="0" w:space="0" w:color="auto"/>
        <w:right w:val="none" w:sz="0" w:space="0" w:color="auto"/>
      </w:divBdr>
    </w:div>
    <w:div w:id="2131587779">
      <w:bodyDiv w:val="1"/>
      <w:marLeft w:val="0"/>
      <w:marRight w:val="0"/>
      <w:marTop w:val="0"/>
      <w:marBottom w:val="0"/>
      <w:divBdr>
        <w:top w:val="none" w:sz="0" w:space="0" w:color="auto"/>
        <w:left w:val="none" w:sz="0" w:space="0" w:color="auto"/>
        <w:bottom w:val="none" w:sz="0" w:space="0" w:color="auto"/>
        <w:right w:val="none" w:sz="0" w:space="0" w:color="auto"/>
      </w:divBdr>
    </w:div>
    <w:div w:id="2138835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seimas.lrs.lt/portal/legalAct/lt/TAP/02ac59800eae11ebbedbd456d2fb030d?positionInSearchResults=0&amp;searchModelUUID=69a5e86a-8894-4447-a79e-e81e9cdf8d9a" TargetMode="External"/><Relationship Id="rId21" Type="http://schemas.openxmlformats.org/officeDocument/2006/relationships/hyperlink" Target="https://e-seimas.lrs.lt/portal/legalAct/lt/TAP/9a5056a00ec311ebbedbd456d2fb030d?positionInSearchResults=1&amp;searchModelUUID=1381934b-de84-4546-a91c-c1fa08283712" TargetMode="External"/><Relationship Id="rId42" Type="http://schemas.openxmlformats.org/officeDocument/2006/relationships/hyperlink" Target="https://e-seimas.lrs.lt/portal/legalAct/lt/TAP/fb355540d55e11ea8f4ce1816a470b26?positionInSearchResults=4&amp;searchModelUUID=15661f1c-8ee3-45a0-8d84-346484690294" TargetMode="External"/><Relationship Id="rId47" Type="http://schemas.openxmlformats.org/officeDocument/2006/relationships/hyperlink" Target="https://e-seimas.lrs.lt/portal/legalAct/lt/TAP/136d7ce0159e11eaad00dac7ebcb2435?positionInSearchResults=11&amp;searchModelUUID=c5ae5237-241d-4f89-a944-54037e9d4540" TargetMode="External"/><Relationship Id="rId63" Type="http://schemas.openxmlformats.org/officeDocument/2006/relationships/hyperlink" Target="https://e-seimas.lrs.lt/portal/legalAct/lt/TAD/bbbede23a63f11eaa51db668f0092944?jfwid=-1txwxen2h" TargetMode="External"/><Relationship Id="rId68" Type="http://schemas.openxmlformats.org/officeDocument/2006/relationships/hyperlink" Target="https://e-seimas.lrs.lt/portal/legalAct/lt/TAP/74b81d8003d611ebbedbd456d2fb030d?positionInSearchResults=4&amp;searchModelUUID=7b145b47-310a-47e5-b322-b796032296d8" TargetMode="External"/><Relationship Id="rId84" Type="http://schemas.openxmlformats.org/officeDocument/2006/relationships/hyperlink" Target="https://e-seimas.lrs.lt/portal/legalAct/lt/TAP/3b1b4f9022fc11eab86ff95170e24944?positionInSearchResults=17&amp;searchModelUUID=6940bfad-7084-4341-a779-b7a626da06c7" TargetMode="External"/><Relationship Id="rId89" Type="http://schemas.openxmlformats.org/officeDocument/2006/relationships/hyperlink" Target="https://e-seimas.lrs.lt/portal/legalAct/lt/TAP/8bcc8cf0cb1d11ea8f4ce1816a470b26?positionInSearchResults=1&amp;searchModelUUID=71037d5a-445b-4c54-9c74-7e05334908a1" TargetMode="External"/><Relationship Id="rId112" Type="http://schemas.openxmlformats.org/officeDocument/2006/relationships/footer" Target="footer2.xml"/><Relationship Id="rId247" Type="http://schemas.openxmlformats.org/officeDocument/2006/relationships/customXml" Target="../customXml/item4.xml"/><Relationship Id="rId16" Type="http://schemas.openxmlformats.org/officeDocument/2006/relationships/hyperlink" Target="https://e-seimas.lrs.lt/portal/legalAct/lt/TAP/3ba10bb0ea6411e99f05bdf72918ad4e?positionInSearchResults=2&amp;searchModelUUID=5e7b7960-8938-4c02-83c4-7717f4eb83a5" TargetMode="External"/><Relationship Id="rId107" Type="http://schemas.openxmlformats.org/officeDocument/2006/relationships/hyperlink" Target="https://e-seimas.lrs.lt/portal/legalAct/lt/TAP/2c5da63076d411e99ceae2890faa4193?positionInSearchResults=4&amp;searchModelUUID=b2520183-7b99-4494-ad1e-d1ae617f35dc" TargetMode="External"/><Relationship Id="rId11" Type="http://schemas.openxmlformats.org/officeDocument/2006/relationships/chart" Target="charts/chart2.xml"/><Relationship Id="rId32" Type="http://schemas.openxmlformats.org/officeDocument/2006/relationships/hyperlink" Target="https://e-seimas.lrs.lt/portal/legalAct/lt/TAP/0ba11ac0d55711ea8f4ce1816a470b26?positionInSearchResults=5&amp;searchModelUUID=15661f1c-8ee3-45a0-8d84-346484690294" TargetMode="External"/><Relationship Id="rId37" Type="http://schemas.openxmlformats.org/officeDocument/2006/relationships/hyperlink" Target="https://e-seimas.lrs.lt/portal/legalAct/lt/TAP/210602c0c96611e9a56df936f065a619?positionInSearchResults=4&amp;searchModelUUID=15661f1c-8ee3-45a0-8d84-346484690294" TargetMode="External"/><Relationship Id="rId53" Type="http://schemas.openxmlformats.org/officeDocument/2006/relationships/hyperlink" Target="https://www.e-tar.lt/portal/lt/legalAct/de57555019e611ebb0038a8cd8ff585f" TargetMode="External"/><Relationship Id="rId58" Type="http://schemas.openxmlformats.org/officeDocument/2006/relationships/hyperlink" Target="https://e-seimas.lrs.lt/portal/legalAct/lt/TAP/35e4dab1c0be11e883c7a8f929bfc500?positionInSearchResults=4&amp;searchModelUUID=6a9b3738-7be1-49de-a316-08a2b2e44f77" TargetMode="External"/><Relationship Id="rId74" Type="http://schemas.openxmlformats.org/officeDocument/2006/relationships/hyperlink" Target="https://e-seimas.lrs.lt/portal/legalAct/lt/TAP/9cb243d024ae11eb8c97e01ffe050e1c?positionInSearchResults=0&amp;searchModelUUID=54157685-882f-4f4b-bee5-a018f45865ae" TargetMode="External"/><Relationship Id="rId79" Type="http://schemas.openxmlformats.org/officeDocument/2006/relationships/hyperlink" Target="https://e-seimas.lrs.lt/portal/legalAct/lt/TAD/7b064c62fe5f11eab72ddb4a109da1b5?jfwid=-1txwxepad" TargetMode="External"/><Relationship Id="rId102" Type="http://schemas.openxmlformats.org/officeDocument/2006/relationships/hyperlink" Target="https://e-seimas.lrs.lt/portal/legalAct/lt/TAP/d6ab4100d55711ea8f4ce1816a470b26?positionInSearchResults=6&amp;searchModelUUID=b2520183-7b99-4494-ad1e-d1ae617f35dc" TargetMode="External"/><Relationship Id="rId5" Type="http://schemas.openxmlformats.org/officeDocument/2006/relationships/styles" Target="styles.xml"/><Relationship Id="rId90" Type="http://schemas.openxmlformats.org/officeDocument/2006/relationships/hyperlink" Target="https://e-seimas.lrs.lt/portal/legalAct/lt/TAP/fa0800a0cb1d11ea8f4ce1816a470b26?positionInSearchResults=1&amp;searchModelUUID=83442714-98e3-441d-8f56-cf028a496aa7" TargetMode="External"/><Relationship Id="rId95" Type="http://schemas.openxmlformats.org/officeDocument/2006/relationships/hyperlink" Target="https://e-seimas.lrs.lt/portal/legalAct/lt/TAP/e907145053b611eaac56f6e40072e018?positionInSearchResults=7&amp;searchModelUUID=a519fa1a-feb2-422d-acb2-18779091929b" TargetMode="External"/><Relationship Id="rId22" Type="http://schemas.openxmlformats.org/officeDocument/2006/relationships/hyperlink" Target="https://e-seimas.lrs.lt/portal/legalAct/lt/TAP/ddf8a8f00ec111ebbedbd456d2fb030d?positionInSearchResults=1&amp;searchModelUUID=4ba2ab67-dacd-4045-9b4b-b6955d17c9e6" TargetMode="External"/><Relationship Id="rId27" Type="http://schemas.openxmlformats.org/officeDocument/2006/relationships/hyperlink" Target="https://e-seimas.lrs.lt/portal/legalAct/lt/TAP/b73be010dc8f11ea8f4ce1816a470b26?positionInSearchResults=5&amp;searchModelUUID=a7e96b20-48ac-4bb0-8276-26f4dd09af34" TargetMode="External"/><Relationship Id="rId43" Type="http://schemas.openxmlformats.org/officeDocument/2006/relationships/hyperlink" Target="https://intranetas.lrs.lt/7/_layouts/15/listform.aspx?PageType=4&amp;ListId=%7B9ED1BBE9%2D5161%2D42D4%2DA17C%2D7E7A8C7B3B8E%7D&amp;ID=892&amp;ContentTypeID=0x0100CCFC3E2D1F1544E098FB75514C09FDD50078C2514958C852408856356B4A87BFA3" TargetMode="External"/><Relationship Id="rId48" Type="http://schemas.openxmlformats.org/officeDocument/2006/relationships/hyperlink" Target="https://e-seimas.lrs.lt/portal/legalAct/lt/TAP/7a1b7aa041c711ea983cd4e02103c255?positionInSearchResults=3&amp;searchModelUUID=5d0605f8-995b-43b3-b1ce-629a959671f3" TargetMode="External"/><Relationship Id="rId64" Type="http://schemas.openxmlformats.org/officeDocument/2006/relationships/hyperlink" Target="https://e-seimas.lrs.lt/portal/legalAct/lt/TAD/00d79e70a64011eaa51db668f0092944?positionInSearchResults=0&amp;searchModelUUID=9359c021-22e4-49fa-b039-dda717e8443c" TargetMode="External"/><Relationship Id="rId69" Type="http://schemas.openxmlformats.org/officeDocument/2006/relationships/hyperlink" Target="https://e-seimas.lrs.lt/portal/legalAct/lt/TAD/3e2f7ed0137a11eb9604df942ee8e443?positionInSearchResults=0&amp;searchModelUUID=7b145b47-310a-47e5-b322-b796032296d8" TargetMode="External"/><Relationship Id="rId113" Type="http://schemas.openxmlformats.org/officeDocument/2006/relationships/fontTable" Target="fontTable.xml"/><Relationship Id="rId80" Type="http://schemas.openxmlformats.org/officeDocument/2006/relationships/hyperlink" Target="https://e-seimas.lrs.lt/portal/legalAct/lt/TAP/7d9ddc80a0af11eaa51db668f0092944?positionInSearchResults=3&amp;searchModelUUID=f236a468-47d0-48d4-b7da-fe765e270325" TargetMode="External"/><Relationship Id="rId85" Type="http://schemas.openxmlformats.org/officeDocument/2006/relationships/hyperlink" Target="https://e-seimas.lrs.lt/portal/legalAct/lt/TAP/e71ae5a0f27011eab72ddb4a109da1b5?positionInSearchResults=3&amp;searchModelUUID=66a11edd-035d-4b91-89c7-fa7134c36ebf" TargetMode="External"/><Relationship Id="rId248" Type="http://schemas.openxmlformats.org/officeDocument/2006/relationships/customXml" Target="../customXml/item5.xml"/><Relationship Id="rId12" Type="http://schemas.openxmlformats.org/officeDocument/2006/relationships/chart" Target="charts/chart3.xml"/><Relationship Id="rId17" Type="http://schemas.openxmlformats.org/officeDocument/2006/relationships/hyperlink" Target="https://e-seimas.lrs.lt/portal/legalAct/lt/TAP/3e4959a03db911eabd71c05e81f09716?positionInSearchResults=2&amp;searchModelUUID=c841e1f8-c813-4d21-9e8d-7c8b3c2af914" TargetMode="External"/><Relationship Id="rId33" Type="http://schemas.openxmlformats.org/officeDocument/2006/relationships/hyperlink" Target="https://intranetas.lrs.lt/7/_layouts/15/listform.aspx?PageType=4&amp;ListId=%7B9ED1BBE9%2D5161%2D42D4%2DA17C%2D7E7A8C7B3B8E%7D&amp;ID=897&amp;ContentTypeID=0x0100CCFC3E2D1F1544E098FB75514C09FDD50078C2514958C852408856356B4A87BFA3" TargetMode="External"/><Relationship Id="rId38" Type="http://schemas.openxmlformats.org/officeDocument/2006/relationships/hyperlink" Target="https://e-seimas.lrs.lt/portal/legalAct/lt/TAP/9b9d0ed20eab11ebbedbd456d2fb030d?jfwid=-1txwxencg" TargetMode="External"/><Relationship Id="rId59" Type="http://schemas.openxmlformats.org/officeDocument/2006/relationships/hyperlink" Target="https://e-seimas.lrs.lt/portal/legalAct/lt/TAP/758b1ad0c0be11e883c7a8f929bfc500?positionInSearchResults=4&amp;searchModelUUID=9359c021-22e4-49fa-b039-dda717e8443c" TargetMode="External"/><Relationship Id="rId103" Type="http://schemas.openxmlformats.org/officeDocument/2006/relationships/hyperlink" Target="https://e-seimas.lrs.lt/portal/legalAct/lt/TAP/34e395b0d55811ea8f4ce1816a470b26?positionInSearchResults=6&amp;searchModelUUID=b2520183-7b99-4494-ad1e-d1ae617f35dc" TargetMode="External"/><Relationship Id="rId108" Type="http://schemas.openxmlformats.org/officeDocument/2006/relationships/hyperlink" Target="https://ec.europa.eu/transparency/regdoc/?fuseaction=list&amp;n=10&amp;adv=0&amp;coteId=1&amp;year=2020&amp;number=580&amp;version=F&amp;dateFrom=&amp;dateTo=&amp;serviceId=&amp;documentType=&amp;title=&amp;titleLanguage=&amp;titleSearch=EXACT&amp;sortBy=NUMBER" TargetMode="External"/><Relationship Id="rId54" Type="http://schemas.openxmlformats.org/officeDocument/2006/relationships/hyperlink" Target="https://e-seimas.lrs.lt/portal/legalAct/lt/TAP/cc775880fe2511eab72ddb4a109da1b5?positionInSearchResults=3&amp;searchModelUUID=b38f4e76-cf8a-4e0d-af35-d8ef9f5cf3a4" TargetMode="External"/><Relationship Id="rId70" Type="http://schemas.openxmlformats.org/officeDocument/2006/relationships/hyperlink" Target="https://e-seimas.lrs.lt/portal/legalAct/lt/TAP/26e807f0bc6911ea9a12d0dada3ca61b?positionInSearchResults=2&amp;searchModelUUID=e0062eb6-800d-428e-9898-3e1777c04fd5" TargetMode="External"/><Relationship Id="rId75" Type="http://schemas.openxmlformats.org/officeDocument/2006/relationships/hyperlink" Target="https://e-seimas.lrs.lt/portal/legalAct/lt/TAP/0fd4245024af11eb8c97e01ffe050e1c?positionInSearchResults=0&amp;searchModelUUID=54157685-882f-4f4b-bee5-a018f45865ae" TargetMode="External"/><Relationship Id="rId91" Type="http://schemas.openxmlformats.org/officeDocument/2006/relationships/hyperlink" Target="https://e-seimas.lrs.lt/portal/legalAct/lt/TAP/63407ed0cb1e11ea8f4ce1816a470b26?positionInSearchResults=1&amp;searchModelUUID=3b7b985c-5563-492d-ad45-4eeff7f99dfa" TargetMode="External"/><Relationship Id="rId96" Type="http://schemas.openxmlformats.org/officeDocument/2006/relationships/hyperlink" Target="https://e-seimas.lrs.lt/portal/legalAct/lt/TAP/32bf265053b711eaac56f6e40072e018?positionInSearchResults=5&amp;searchModelUUID=7255dbfe-0327-4c91-ae62-236b66aa5307" TargetMode="External"/><Relationship Id="rId1" Type="http://schemas.openxmlformats.org/officeDocument/2006/relationships/customXml" Target="../customXml/item1.xml"/><Relationship Id="rId6" Type="http://schemas.openxmlformats.org/officeDocument/2006/relationships/settings" Target="settings.xml"/><Relationship Id="rId23" Type="http://schemas.openxmlformats.org/officeDocument/2006/relationships/hyperlink" Target="https://e-seimas.lrs.lt/portal/legalAct/lt/TAP/5184e750f26311eab72ddb4a109da1b5?positionInSearchResults=4&amp;searchModelUUID=6cedb642-ac91-4709-b163-3a2a33e0c4ee" TargetMode="External"/><Relationship Id="rId28" Type="http://schemas.openxmlformats.org/officeDocument/2006/relationships/hyperlink" Target="https://e-seimas.lrs.lt/portal/legalAct/lt/TAP/789a6962192211eb9604df942ee8e443?positionInSearchResults=0&amp;searchModelUUID=a7e96b20-48ac-4bb0-8276-26f4dd09af34" TargetMode="External"/><Relationship Id="rId49" Type="http://schemas.openxmlformats.org/officeDocument/2006/relationships/hyperlink" Target="https://e-seimas.lrs.lt/portal/legalAct/lt/TAP/5b876240051611ea89c8a7a5d3a86552?positionInSearchResults=4&amp;searchModelUUID=5d0605f8-995b-43b3-b1ce-629a959671f3" TargetMode="External"/><Relationship Id="rId114" Type="http://schemas.openxmlformats.org/officeDocument/2006/relationships/theme" Target="theme/theme1.xml"/><Relationship Id="rId10" Type="http://schemas.openxmlformats.org/officeDocument/2006/relationships/chart" Target="charts/chart1.xml"/><Relationship Id="rId31" Type="http://schemas.openxmlformats.org/officeDocument/2006/relationships/hyperlink" Target="https://intranetas.lrs.lt/7/_layouts/15/listform.aspx?PageType=4&amp;ListId=%7B9ED1BBE9%2D5161%2D42D4%2DA17C%2D7E7A8C7B3B8E%7D&amp;ID=891&amp;ContentTypeID=0x0100CCFC3E2D1F1544E098FB75514C09FDD50078C2514958C852408856356B4A87BFA3" TargetMode="External"/><Relationship Id="rId44" Type="http://schemas.openxmlformats.org/officeDocument/2006/relationships/hyperlink" Target="https://e-seimas.lrs.lt/portal/legalAct/lt/TAP/58260ec0d55f11ea8f4ce1816a470b26?positionInSearchResults=4&amp;searchModelUUID=15661f1c-8ee3-45a0-8d84-346484690294" TargetMode="External"/><Relationship Id="rId52" Type="http://schemas.openxmlformats.org/officeDocument/2006/relationships/hyperlink" Target="https://e-seimas.lrs.lt/portal/legalAct/lt/TAD/ddfbf660137911eb9604df942ee8e443?jfwid=16ui0vo2c8" TargetMode="External"/><Relationship Id="rId60" Type="http://schemas.openxmlformats.org/officeDocument/2006/relationships/hyperlink" Target="https://e-seimas.lrs.lt/portal/legalAct/lt/TAP/c2657b70c0be11e883c7a8f929bfc500?positionInSearchResults=4&amp;searchModelUUID=9359c021-22e4-49fa-b039-dda717e8443c" TargetMode="External"/><Relationship Id="rId65" Type="http://schemas.openxmlformats.org/officeDocument/2006/relationships/hyperlink" Target="https://e-seimas.lrs.lt/portal/legalAct/lt/TAD/3522c3d1a64011eaa51db668f0092944?positionInSearchResults=0&amp;searchModelUUID=9359c021-22e4-49fa-b039-dda717e8443c" TargetMode="External"/><Relationship Id="rId73" Type="http://schemas.openxmlformats.org/officeDocument/2006/relationships/hyperlink" Target="https://e-seimas.lrs.lt/portal/legalAct/lt/TAP/faf0c5e0bc6a11ea9a12d0dada3ca61b?positionInSearchResults=1&amp;searchModelUUID=16db435e-9d50-4604-9291-78fce5142d00" TargetMode="External"/><Relationship Id="rId78" Type="http://schemas.openxmlformats.org/officeDocument/2006/relationships/hyperlink" Target="https://e-seimas.lrs.lt/portal/legalAct/lt/TAP/53d14df0f1d711eab72ddb4a109da1b5?positionInSearchResults=28&amp;searchModelUUID=f2c13699-85aa-427a-944b-3d408fd53350" TargetMode="External"/><Relationship Id="rId81" Type="http://schemas.openxmlformats.org/officeDocument/2006/relationships/hyperlink" Target="https://e-seimas.lrs.lt/portal/legalAct/lt/TAP/7d9ddc80a0af11eaa51db668f0092944?positionInSearchResults=3&amp;searchModelUUID=f236a468-47d0-48d4-b7da-fe765e270325" TargetMode="External"/><Relationship Id="rId86" Type="http://schemas.openxmlformats.org/officeDocument/2006/relationships/hyperlink" Target="https://e-seimas.lrs.lt/portal/legalAct/lt/TAP/a9dabdc0cb1811ea8f4ce1816a470b26?positionInSearchResults=1&amp;searchModelUUID=7bd53587-0d55-42bc-8d63-a97ec2dfa583" TargetMode="External"/><Relationship Id="rId94" Type="http://schemas.openxmlformats.org/officeDocument/2006/relationships/hyperlink" Target="https://e-seimas.lrs.lt/portal/legalAct/lt/TAP/c8b8bd4073d511eaa38ed97835ec4df6?positionInSearchResults=5&amp;searchModelUUID=7255dbfe-0327-4c91-ae62-236b66aa5307" TargetMode="External"/><Relationship Id="rId99" Type="http://schemas.openxmlformats.org/officeDocument/2006/relationships/hyperlink" Target="https://e-seimas.lrs.lt/portal/legalAct/lt/TAP/8e9a5d50b77111ea9a12d0dada3ca61b?positionInSearchResults=6&amp;searchModelUUID=7378bf08-3ed9-4c15-b0e8-6741b4c3d742" TargetMode="External"/><Relationship Id="rId101" Type="http://schemas.openxmlformats.org/officeDocument/2006/relationships/hyperlink" Target="https://e-seimas.lrs.lt/portal/legalAct/lt/TAP/995e07d0096711ebbedbd456d2fb030d?positionInSearchResults=18&amp;searchModelUUID=06d91e15-309b-4075-ae35-426e63f48247" TargetMode="Externa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https://e-seimas.lrs.lt/portal/legalAct/lt/TAP/ed1307a011cc11ebbedbd456d2fb030d?positionInSearchResults=2&amp;searchModelUUID=7b145b47-310a-47e5-b322-b796032296d8" TargetMode="External"/><Relationship Id="rId18" Type="http://schemas.openxmlformats.org/officeDocument/2006/relationships/hyperlink" Target="https://e-seimas.lrs.lt/portal/legalAct/lt/TAP/3e4959a03db911eabd71c05e81f09716?positionInSearchResults=2&amp;searchModelUUID=c841e1f8-c813-4d21-9e8d-7c8b3c2af914" TargetMode="External"/><Relationship Id="rId39" Type="http://schemas.openxmlformats.org/officeDocument/2006/relationships/hyperlink" Target="https://e-seimas.lrs.lt/portal/legalAct/lt/TAP/3f4898800eaf11ebbedbd456d2fb030d?positionInSearchResults=0&amp;searchModelUUID=15661f1c-8ee3-45a0-8d84-346484690294" TargetMode="External"/><Relationship Id="rId109" Type="http://schemas.openxmlformats.org/officeDocument/2006/relationships/hyperlink" Target="https://ec.europa.eu/info/sites/info/files/2020-european-semester-csr-comm-recommendation-lithuania_lt.pdf" TargetMode="External"/><Relationship Id="rId34" Type="http://schemas.openxmlformats.org/officeDocument/2006/relationships/hyperlink" Target="https://e-seimas.lrs.lt/portal/legalAct/lt/TAP/b2be3670d55811ea8f4ce1816a470b26?positionInSearchResults=7&amp;searchModelUUID=15661f1c-8ee3-45a0-8d84-346484690294" TargetMode="External"/><Relationship Id="rId50" Type="http://schemas.openxmlformats.org/officeDocument/2006/relationships/hyperlink" Target="https://e-seimas.lrs.lt/portal/legalAct/lt/TAP/d125d2104cc011eaa1dfa55695c2be13?positionInSearchResults=3&amp;searchModelUUID=5d0605f8-995b-43b3-b1ce-629a959671f3" TargetMode="External"/><Relationship Id="rId55" Type="http://schemas.openxmlformats.org/officeDocument/2006/relationships/hyperlink" Target="https://e-seimas.lrs.lt/portal/legalAct/lt/TAD/7fb549d0137911eb9604df942ee8e443?positionInSearchResults=0&amp;searchModelUUID=b38f4e76-cf8a-4e0d-af35-d8ef9f5cf3a4" TargetMode="External"/><Relationship Id="rId76" Type="http://schemas.openxmlformats.org/officeDocument/2006/relationships/hyperlink" Target="https://e-seimas.lrs.lt/portal/legalAct/lt/TAP/2442ca1024cb11eb8c97e01ffe050e1c?positionInSearchResults=0&amp;searchModelUUID=54157685-882f-4f4b-bee5-a018f45865ae" TargetMode="External"/><Relationship Id="rId97" Type="http://schemas.openxmlformats.org/officeDocument/2006/relationships/hyperlink" Target="https://e-seimas.lrs.lt/portal/legalAct/lt/TAP/ea9494b062b511eaa02cacf2a861120c?positionInSearchResults=8&amp;searchModelUUID=7378bf08-3ed9-4c15-b0e8-6741b4c3d742" TargetMode="External"/><Relationship Id="rId104" Type="http://schemas.openxmlformats.org/officeDocument/2006/relationships/hyperlink" Target="https://e-seimas.lrs.lt/portal/legalAct/lt/TAP/56f6ef80d55d11ea8f4ce1816a470b26?positionInSearchResults=7&amp;searchModelUUID=b2520183-7b99-4494-ad1e-d1ae617f35dc" TargetMode="External"/><Relationship Id="rId7" Type="http://schemas.openxmlformats.org/officeDocument/2006/relationships/webSettings" Target="webSettings.xml"/><Relationship Id="rId71" Type="http://schemas.openxmlformats.org/officeDocument/2006/relationships/hyperlink" Target="https://e-seimas.lrs.lt/portal/legalAct/lt/TAP/b0ae1c90bc6911ea9a12d0dada3ca61b?positionInSearchResults=3&amp;searchModelUUID=79b224e2-289d-4dd0-9917-8eee8bf80c3b" TargetMode="External"/><Relationship Id="rId92" Type="http://schemas.openxmlformats.org/officeDocument/2006/relationships/hyperlink" Target="https://intranetas.lrs.lt/7/_layouts/15/listform.aspx?PageType=4&amp;ListId=%7BD38B732D%2D598C%2D4F36%2D977D%2D2308788DB178%7D&amp;ID=125&amp;ContentTypeID=0x0100C6229C9796A24B9795AA49584AFFACE30048AA9CB05EDF0C4383104535501B498A" TargetMode="External"/><Relationship Id="rId2" Type="http://schemas.openxmlformats.org/officeDocument/2006/relationships/customXml" Target="../customXml/item2.xml"/><Relationship Id="rId29" Type="http://schemas.openxmlformats.org/officeDocument/2006/relationships/hyperlink" Target="https://e-seimas.lrs.lt/portal/legalAct/lt/TAP/408af89077ca11eaa38ed97835ec4df6?positionInSearchResults=5&amp;searchModelUUID=15661f1c-8ee3-45a0-8d84-346484690294" TargetMode="External"/><Relationship Id="rId24" Type="http://schemas.openxmlformats.org/officeDocument/2006/relationships/hyperlink" Target="https://e-seimas.lrs.lt/portal/legalAct/lt/TAP/f1785260f26311eab72ddb4a109da1b5?positionInSearchResults=4&amp;searchModelUUID=69a5e86a-8894-4447-a79e-e81e9cdf8d9a" TargetMode="External"/><Relationship Id="rId40" Type="http://schemas.openxmlformats.org/officeDocument/2006/relationships/hyperlink" Target="https://e-seimas.lrs.lt/portal/legalAct/lt/TAP/2f5710400eb011ebbedbd456d2fb030d?positionInSearchResults=0&amp;searchModelUUID=15661f1c-8ee3-45a0-8d84-346484690294" TargetMode="External"/><Relationship Id="rId45" Type="http://schemas.openxmlformats.org/officeDocument/2006/relationships/hyperlink" Target="https://e-seimas.lrs.lt/portal/legalAct/lt/TAP/87eb21320ec211ebbedbd456d2fb030d?positionInSearchResults=0&amp;searchModelUUID=15661f1c-8ee3-45a0-8d84-346484690294" TargetMode="External"/><Relationship Id="rId66" Type="http://schemas.openxmlformats.org/officeDocument/2006/relationships/hyperlink" Target="https://e-seimas.lrs.lt/portal/legalAct/lt/TAP/9e44f810e38f11ea869e86e74cfea363?positionInSearchResults=5&amp;searchModelUUID=7b145b47-310a-47e5-b322-b796032296d8" TargetMode="External"/><Relationship Id="rId87" Type="http://schemas.openxmlformats.org/officeDocument/2006/relationships/hyperlink" Target="https://e-seimas.lrs.lt/portal/legalAct/lt/TAP/90933230cb1c11ea8f4ce1816a470b26?positionInSearchResults=1&amp;searchModelUUID=5eb8fb5f-0edf-459f-bdd7-2495ccafaa85" TargetMode="External"/><Relationship Id="rId110" Type="http://schemas.openxmlformats.org/officeDocument/2006/relationships/header" Target="header1.xml"/><Relationship Id="rId61" Type="http://schemas.openxmlformats.org/officeDocument/2006/relationships/hyperlink" Target="https://e-seimas.lrs.lt/portal/legalAct/lt/TAP/fc6a6330c0be11e883c7a8f929bfc500?positionInSearchResults=4&amp;searchModelUUID=6a9b3738-7be1-49de-a316-08a2b2e44f77" TargetMode="External"/><Relationship Id="rId82" Type="http://schemas.openxmlformats.org/officeDocument/2006/relationships/hyperlink" Target="https://e-seimas.lrs.lt/portal/legalAct/lt/TAP/e71ae5a0f27011eab72ddb4a109da1b5?positionInSearchResults=3&amp;searchModelUUID=66a11edd-035d-4b91-89c7-fa7134c36ebf" TargetMode="External"/><Relationship Id="rId19" Type="http://schemas.openxmlformats.org/officeDocument/2006/relationships/hyperlink" Target="ttps://e-seimas.lrs.lt/portal/legalAct/lt/TAP/a57b4aa0b14211ea9a12d0dada3ca61b?positionInSearchResults=4&amp;searchModelUUID=1381934b-de84-4546-a91c-c1fa08283712" TargetMode="External"/><Relationship Id="rId14" Type="http://schemas.openxmlformats.org/officeDocument/2006/relationships/hyperlink" Target="https://e-seimas.lrs.lt/portal/legalAct/lt/TAP/49f716f011cd11ebbedbd456d2fb030d?positionInSearchResults=2&amp;searchModelUUID=7b145b47-310a-47e5-b322-b796032296d8" TargetMode="External"/><Relationship Id="rId30" Type="http://schemas.openxmlformats.org/officeDocument/2006/relationships/hyperlink" Target="https://e-seimas.lrs.lt/portal/legalAct/lt/TAP/c09dc780031e11ebbedbd456d2fb030d?jfwid=-1txwxenej" TargetMode="External"/><Relationship Id="rId35" Type="http://schemas.openxmlformats.org/officeDocument/2006/relationships/hyperlink" Target="https://intranetas.lrs.lt/7/_layouts/15/listform.aspx?PageType=4&amp;ListId=%7B9ED1BBE9%2D5161%2D42D4%2DA17C%2D7E7A8C7B3B8E%7D&amp;ID=895&amp;ContentTypeID=0x0100CCFC3E2D1F1544E098FB75514C09FDD50078C2514958C852408856356B4A87BFA3" TargetMode="External"/><Relationship Id="rId56" Type="http://schemas.openxmlformats.org/officeDocument/2006/relationships/hyperlink" Target="https://www.e-tar.lt/portal/lt/legalAct/de57555019e611ebb0038a8cd8ff585f" TargetMode="External"/><Relationship Id="rId77" Type="http://schemas.openxmlformats.org/officeDocument/2006/relationships/hyperlink" Target="https://e-seimas.lrs.lt/portal/legalAct/lt/TAP/edec9d0024cb11eb8c97e01ffe050e1c?positionInSearchResults=0&amp;searchModelUUID=54157685-882f-4f4b-bee5-a018f45865ae" TargetMode="External"/><Relationship Id="rId100" Type="http://schemas.openxmlformats.org/officeDocument/2006/relationships/hyperlink" Target="https://e-seimas.lrs.lt/portal/legalAct/lt/TAP/7b739a62096611ebbedbd456d2fb030d?positionInSearchResults=18&amp;searchModelUUID=239e7ecf-7060-493a-8027-17a87e10a316" TargetMode="External"/><Relationship Id="rId105" Type="http://schemas.openxmlformats.org/officeDocument/2006/relationships/hyperlink" Target="https://e-seimas.lrs.lt/portal/legalAct/lt/TAP/10c85cf0d55e11ea8f4ce1816a470b26?positionInSearchResults=7&amp;searchModelUUID=b2520183-7b99-4494-ad1e-d1ae617f35dc" TargetMode="External"/><Relationship Id="rId8" Type="http://schemas.openxmlformats.org/officeDocument/2006/relationships/footnotes" Target="footnotes.xml"/><Relationship Id="rId51" Type="http://schemas.openxmlformats.org/officeDocument/2006/relationships/hyperlink" Target="https://e-seimas.lrs.lt/portal/legalAct/lt/TAP/7c61e1d0ffd411e990d5d63c859a8aa7?positionInSearchResults=3&amp;searchModelUUID=5d0605f8-995b-43b3-b1ce-629a959671f3" TargetMode="External"/><Relationship Id="rId72" Type="http://schemas.openxmlformats.org/officeDocument/2006/relationships/hyperlink" Target="https://e-seimas.lrs.lt/portal/legalAct/lt/TAP/2295cf60bc6a11ea9a12d0dada3ca61b?positionInSearchResults=1&amp;searchModelUUID=7e0d02aa-5de4-4bdd-80a9-7a8b9f0a0ec1" TargetMode="External"/><Relationship Id="rId93" Type="http://schemas.openxmlformats.org/officeDocument/2006/relationships/hyperlink" Target="https://e-seimas.lrs.lt/portal/legalAct/lt/TAP/640ec7e073d511eaa38ed97835ec4df6?positionInSearchResults=5&amp;searchModelUUID=a519fa1a-feb2-422d-acb2-18779091929b" TargetMode="External"/><Relationship Id="rId98" Type="http://schemas.openxmlformats.org/officeDocument/2006/relationships/hyperlink" Target="https://e-seimas.lrs.lt/portal/legalAct/lt/TAD/6bda8af2202711eb9604df942ee8e443?positionInSearchResults=0&amp;searchModelUUID=7378bf08-3ed9-4c15-b0e8-6741b4c3d742" TargetMode="External"/><Relationship Id="rId3" Type="http://schemas.openxmlformats.org/officeDocument/2006/relationships/customXml" Target="../customXml/item3.xml"/><Relationship Id="rId25" Type="http://schemas.openxmlformats.org/officeDocument/2006/relationships/hyperlink" Target="https://e-seimas.lrs.lt/portal/legalAct/lt/TAP/9a9004400eae11ebbedbd456d2fb030d?positionInSearchResults=0&amp;searchModelUUID=6cedb642-ac91-4709-b163-3a2a33e0c4ee" TargetMode="External"/><Relationship Id="rId46" Type="http://schemas.openxmlformats.org/officeDocument/2006/relationships/hyperlink" Target="https://e-seimas.lrs.lt/portal/legalAct/lt/TAP/f26c25080ec211ebbedbd456d2fb030d?positionInSearchResults=0&amp;searchModelUUID=15661f1c-8ee3-45a0-8d84-346484690294" TargetMode="External"/><Relationship Id="rId67" Type="http://schemas.openxmlformats.org/officeDocument/2006/relationships/hyperlink" Target="https://e-seimas.lrs.lt/portal/legalAct/lt/TAP/288164400f7911ebbedbd456d2fb030d?positionInSearchResults=0&amp;searchModelUUID=7b145b47-310a-47e5-b322-b796032296d8" TargetMode="External"/><Relationship Id="rId20" Type="http://schemas.openxmlformats.org/officeDocument/2006/relationships/hyperlink" Target="https://e-seimas.lrs.lt/portal/legalAct/lt/TAP/055b5be0b14311ea9a12d0dada3ca61b?positionInSearchResults=4&amp;searchModelUUID=4ba2ab67-dacd-4045-9b4b-b6955d17c9e6" TargetMode="External"/><Relationship Id="rId41" Type="http://schemas.openxmlformats.org/officeDocument/2006/relationships/hyperlink" Target="https://intranetas.lrs.lt/7/_layouts/15/listform.aspx?PageType=4&amp;ListId=%7B9ED1BBE9%2D5161%2D42D4%2DA17C%2D7E7A8C7B3B8E%7D&amp;ID=893&amp;ContentTypeID=0x0100CCFC3E2D1F1544E098FB75514C09FDD50078C2514958C852408856356B4A87BFA3" TargetMode="External"/><Relationship Id="rId62" Type="http://schemas.openxmlformats.org/officeDocument/2006/relationships/hyperlink" Target="https://e-seimas.lrs.lt/portal/legalAct/lt/TAD/776bded2a63f11eaa51db668f0092944?jfwid=-1txwxen2i" TargetMode="External"/><Relationship Id="rId83" Type="http://schemas.openxmlformats.org/officeDocument/2006/relationships/hyperlink" Target="https://e-seimas.lrs.lt/portal/legalAct/lt/TAP/3b1b4f9022fc11eab86ff95170e24944?positionInSearchResults=17&amp;searchModelUUID=6940bfad-7084-4341-a779-b7a626da06c7" TargetMode="External"/><Relationship Id="rId88" Type="http://schemas.openxmlformats.org/officeDocument/2006/relationships/hyperlink" Target="https://e-seimas.lrs.lt/portal/legalAct/lt/TAP/037c0150cb1d11ea8f4ce1816a470b26?positionInSearchResults=1&amp;searchModelUUID=1ecbd977-bda5-4000-8e45-53852cbfadc8" TargetMode="External"/><Relationship Id="rId111" Type="http://schemas.openxmlformats.org/officeDocument/2006/relationships/footer" Target="footer1.xml"/><Relationship Id="rId246" Type="http://schemas.microsoft.com/office/2016/09/relationships/commentsIds" Target="commentsIds.xml"/><Relationship Id="rId15" Type="http://schemas.openxmlformats.org/officeDocument/2006/relationships/hyperlink" Target="https://e-seimas.lrs.lt/portal/legalAct/lt/TAP/3ba10bb0ea6411e99f05bdf72918ad4e?positionInSearchResults=2&amp;searchModelUUID=5e7b7960-8938-4c02-83c4-7717f4eb83a5" TargetMode="External"/><Relationship Id="rId36" Type="http://schemas.openxmlformats.org/officeDocument/2006/relationships/hyperlink" Target="https://e-seimas.lrs.lt/portal/legalAct/lt/TAP/b1643270d55d11ea8f4ce1816a470b26?positionInSearchResults=7&amp;searchModelUUID=15661f1c-8ee3-45a0-8d84-346484690294" TargetMode="External"/><Relationship Id="rId57" Type="http://schemas.openxmlformats.org/officeDocument/2006/relationships/hyperlink" Target="https://e-seimas.lrs.lt/portal/legalAct/lt/TAP/4653e43019ff11eb9604df942ee8e443?positionInSearchResults=3&amp;searchModelUUID=b38f4e76-cf8a-4e0d-af35-d8ef9f5cf3a4" TargetMode="External"/><Relationship Id="rId106" Type="http://schemas.openxmlformats.org/officeDocument/2006/relationships/hyperlink" Target="https://e-seimas.lrs.lt/portal/legalAct/lt/TAP/597cb7100ee411ebbedbd456d2fb030d?positionInSearchResults=46&amp;searchModelUUID=b2520183-7b99-4494-ad1e-d1ae617f35dc"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https://intranetas.lrs.lt/7/Biurodokumentai/Komiteto%20veiklos%20ataskaitoms/2020%20rudens%20sesija%20(2016-2020%20kadencija)/VVSK%20statistika%20IX%20sesija.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intranetas.lrs.lt/7/Biurodokumentai/Komiteto%20veiklos%20ataskaitoms/2020%20rudens%20sesija%20(2016-2020%20kadencija)/VVSK%20statistika%20IX%20sesija.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intranetas.lrs.lt/7/Biurodokumentai/Komiteto%20veiklos%20ataskaitoms/2020%20rudens%20sesija%20(2016-2020%20kadencija)/VVSK%20statistika%20IX%20sesija.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r>
              <a:rPr lang="lt-LT"/>
              <a:t>Pavedimai komitetui, IX sesija</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endParaRPr lang="lt-LT"/>
        </a:p>
      </c:txPr>
    </c:title>
    <c:autoTitleDeleted val="0"/>
    <c:plotArea>
      <c:layout/>
      <c:pieChart>
        <c:varyColors val="1"/>
        <c:ser>
          <c:idx val="0"/>
          <c:order val="0"/>
          <c:explosion val="3"/>
          <c:dPt>
            <c:idx val="0"/>
            <c:bubble3D val="0"/>
            <c:spPr>
              <a:solidFill>
                <a:schemeClr val="accent6"/>
              </a:solidFill>
              <a:ln w="19050">
                <a:solidFill>
                  <a:schemeClr val="lt1"/>
                </a:solidFill>
              </a:ln>
              <a:effectLst/>
            </c:spPr>
            <c:extLst>
              <c:ext xmlns:c16="http://schemas.microsoft.com/office/drawing/2014/chart" uri="{C3380CC4-5D6E-409C-BE32-E72D297353CC}">
                <c16:uniqueId val="{00000001-D72D-4526-A302-435AAB9C1409}"/>
              </c:ext>
            </c:extLst>
          </c:dPt>
          <c:dPt>
            <c:idx val="1"/>
            <c:bubble3D val="0"/>
            <c:spPr>
              <a:solidFill>
                <a:schemeClr val="accent5"/>
              </a:solidFill>
              <a:ln w="19050">
                <a:solidFill>
                  <a:schemeClr val="lt1"/>
                </a:solidFill>
              </a:ln>
              <a:effectLst/>
            </c:spPr>
            <c:extLst>
              <c:ext xmlns:c16="http://schemas.microsoft.com/office/drawing/2014/chart" uri="{C3380CC4-5D6E-409C-BE32-E72D297353CC}">
                <c16:uniqueId val="{00000003-D72D-4526-A302-435AAB9C1409}"/>
              </c:ext>
            </c:extLst>
          </c:dPt>
          <c:dLbls>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t-LT"/>
              </a:p>
            </c:txPr>
            <c:showLegendKey val="0"/>
            <c:showVal val="1"/>
            <c:showCatName val="1"/>
            <c:showSerName val="0"/>
            <c:showPercent val="1"/>
            <c:showBubbleSize val="0"/>
            <c:showLeaderLines val="0"/>
            <c:extLst>
              <c:ext xmlns:c15="http://schemas.microsoft.com/office/drawing/2012/chart" uri="{CE6537A1-D6FC-4f65-9D91-7224C49458BB}">
                <c15:layout/>
              </c:ext>
            </c:extLst>
          </c:dLbls>
          <c:cat>
            <c:strRef>
              <c:f>(Lapas4!$D$1:$D$2,Lapas4!$G$1:$G$2)</c:f>
              <c:strCache>
                <c:ptCount val="2"/>
                <c:pt idx="0">
                  <c:v>Likę iš ankstesnių sesijų projektai</c:v>
                </c:pt>
                <c:pt idx="1">
                  <c:v>Nauji pavedimai</c:v>
                </c:pt>
              </c:strCache>
            </c:strRef>
          </c:cat>
          <c:val>
            <c:numRef>
              <c:f>(Lapas4!$D$3,Lapas4!$G$3)</c:f>
              <c:numCache>
                <c:formatCode>General</c:formatCode>
                <c:ptCount val="2"/>
                <c:pt idx="0">
                  <c:v>52</c:v>
                </c:pt>
                <c:pt idx="1">
                  <c:v>35</c:v>
                </c:pt>
              </c:numCache>
            </c:numRef>
          </c:val>
          <c:extLst>
            <c:ext xmlns:c16="http://schemas.microsoft.com/office/drawing/2014/chart" uri="{C3380CC4-5D6E-409C-BE32-E72D297353CC}">
              <c16:uniqueId val="{00000004-D72D-4526-A302-435AAB9C1409}"/>
            </c:ext>
          </c:extLst>
        </c:ser>
        <c:dLbls>
          <c:showLegendKey val="0"/>
          <c:showVal val="0"/>
          <c:showCatName val="0"/>
          <c:showSerName val="0"/>
          <c:showPercent val="0"/>
          <c:showBubbleSize val="0"/>
          <c:showLeaderLines val="0"/>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defRPr>
      </a:pPr>
      <a:endParaRPr lang="lt-LT"/>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r>
              <a:rPr lang="lt-LT"/>
              <a:t>Komiteto veikla svarstant projektus</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endParaRPr lang="lt-LT"/>
        </a:p>
      </c:txPr>
    </c:title>
    <c:autoTitleDeleted val="0"/>
    <c:plotArea>
      <c:layout/>
      <c:barChart>
        <c:barDir val="bar"/>
        <c:grouping val="stacked"/>
        <c:varyColors val="0"/>
        <c:ser>
          <c:idx val="0"/>
          <c:order val="0"/>
          <c:tx>
            <c:strRef>
              <c:f>Lapas4!$H$2</c:f>
              <c:strCache>
                <c:ptCount val="1"/>
                <c:pt idx="0">
                  <c:v>Pagrindinis komitetas</c:v>
                </c:pt>
              </c:strCache>
            </c:strRef>
          </c:tx>
          <c:spPr>
            <a:solidFill>
              <a:schemeClr val="accent6"/>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Lapas4!$A$4:$A$5</c:f>
              <c:strCache>
                <c:ptCount val="2"/>
                <c:pt idx="0">
                  <c:v>Apsvarstyti projektai</c:v>
                </c:pt>
                <c:pt idx="1">
                  <c:v>Liko projektų</c:v>
                </c:pt>
              </c:strCache>
            </c:strRef>
          </c:cat>
          <c:val>
            <c:numRef>
              <c:f>Lapas4!$H$4:$H$5</c:f>
              <c:numCache>
                <c:formatCode>General</c:formatCode>
                <c:ptCount val="2"/>
                <c:pt idx="0">
                  <c:v>30</c:v>
                </c:pt>
                <c:pt idx="1">
                  <c:v>24</c:v>
                </c:pt>
              </c:numCache>
            </c:numRef>
          </c:val>
          <c:extLst>
            <c:ext xmlns:c16="http://schemas.microsoft.com/office/drawing/2014/chart" uri="{C3380CC4-5D6E-409C-BE32-E72D297353CC}">
              <c16:uniqueId val="{00000000-72AF-4B65-AA2F-14107D507948}"/>
            </c:ext>
          </c:extLst>
        </c:ser>
        <c:ser>
          <c:idx val="1"/>
          <c:order val="1"/>
          <c:tx>
            <c:strRef>
              <c:f>Lapas4!$I$2</c:f>
              <c:strCache>
                <c:ptCount val="1"/>
                <c:pt idx="0">
                  <c:v>Papildomas komitetas</c:v>
                </c:pt>
              </c:strCache>
            </c:strRef>
          </c:tx>
          <c:spPr>
            <a:solidFill>
              <a:schemeClr val="accent5"/>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Lapas4!$A$4:$A$5</c:f>
              <c:strCache>
                <c:ptCount val="2"/>
                <c:pt idx="0">
                  <c:v>Apsvarstyti projektai</c:v>
                </c:pt>
                <c:pt idx="1">
                  <c:v>Liko projektų</c:v>
                </c:pt>
              </c:strCache>
            </c:strRef>
          </c:cat>
          <c:val>
            <c:numRef>
              <c:f>Lapas4!$I$4:$I$5</c:f>
              <c:numCache>
                <c:formatCode>General</c:formatCode>
                <c:ptCount val="2"/>
                <c:pt idx="0">
                  <c:v>14</c:v>
                </c:pt>
                <c:pt idx="1">
                  <c:v>19</c:v>
                </c:pt>
              </c:numCache>
            </c:numRef>
          </c:val>
          <c:extLst>
            <c:ext xmlns:c16="http://schemas.microsoft.com/office/drawing/2014/chart" uri="{C3380CC4-5D6E-409C-BE32-E72D297353CC}">
              <c16:uniqueId val="{00000001-72AF-4B65-AA2F-14107D507948}"/>
            </c:ext>
          </c:extLst>
        </c:ser>
        <c:dLbls>
          <c:dLblPos val="ctr"/>
          <c:showLegendKey val="0"/>
          <c:showVal val="1"/>
          <c:showCatName val="0"/>
          <c:showSerName val="0"/>
          <c:showPercent val="0"/>
          <c:showBubbleSize val="0"/>
        </c:dLbls>
        <c:gapWidth val="150"/>
        <c:overlap val="100"/>
        <c:axId val="630818016"/>
        <c:axId val="630827200"/>
      </c:barChart>
      <c:catAx>
        <c:axId val="630818016"/>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t-LT"/>
          </a:p>
        </c:txPr>
        <c:crossAx val="630827200"/>
        <c:crosses val="autoZero"/>
        <c:auto val="1"/>
        <c:lblAlgn val="ctr"/>
        <c:lblOffset val="100"/>
        <c:noMultiLvlLbl val="0"/>
      </c:catAx>
      <c:valAx>
        <c:axId val="630827200"/>
        <c:scaling>
          <c:orientation val="minMax"/>
        </c:scaling>
        <c:delete val="0"/>
        <c:axPos val="t"/>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t-LT"/>
          </a:p>
        </c:txPr>
        <c:crossAx val="630818016"/>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t-L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defRPr>
      </a:pPr>
      <a:endParaRPr lang="lt-LT"/>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solidFill>
                <a:latin typeface="+mn-lt"/>
                <a:ea typeface="+mn-ea"/>
                <a:cs typeface="+mn-cs"/>
              </a:defRPr>
            </a:pPr>
            <a:r>
              <a:rPr lang="lt-LT"/>
              <a:t>Išvadų rengėjai IX sesijoje</a:t>
            </a:r>
          </a:p>
        </c:rich>
      </c:tx>
      <c:layout/>
      <c:overlay val="0"/>
      <c:spPr>
        <a:noFill/>
        <a:ln>
          <a:noFill/>
        </a:ln>
        <a:effectLst/>
      </c:spPr>
      <c:txPr>
        <a:bodyPr rot="0" spcFirstLastPara="1" vertOverflow="ellipsis" vert="horz" wrap="square" anchor="ctr" anchorCtr="1"/>
        <a:lstStyle/>
        <a:p>
          <a:pPr>
            <a:defRPr sz="1600" b="1" i="0" u="none" strike="noStrike" kern="1200" baseline="0">
              <a:solidFill>
                <a:schemeClr val="tx1"/>
              </a:solidFill>
              <a:latin typeface="+mn-lt"/>
              <a:ea typeface="+mn-ea"/>
              <a:cs typeface="+mn-cs"/>
            </a:defRPr>
          </a:pPr>
          <a:endParaRPr lang="lt-LT"/>
        </a:p>
      </c:txPr>
    </c:title>
    <c:autoTitleDeleted val="0"/>
    <c:plotArea>
      <c:layout/>
      <c:barChart>
        <c:barDir val="bar"/>
        <c:grouping val="stacked"/>
        <c:varyColors val="0"/>
        <c:ser>
          <c:idx val="0"/>
          <c:order val="0"/>
          <c:tx>
            <c:strRef>
              <c:f>Lapas3!$B$2</c:f>
              <c:strCache>
                <c:ptCount val="1"/>
                <c:pt idx="0">
                  <c:v>Pagrindinio komiteto išvados</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2">
                          <a:lumMod val="35000"/>
                          <a:lumOff val="65000"/>
                        </a:schemeClr>
                      </a:solidFill>
                    </a:ln>
                    <a:effectLst/>
                  </c:spPr>
                </c15:leaderLines>
              </c:ext>
            </c:extLst>
          </c:dLbls>
          <c:cat>
            <c:strRef>
              <c:f>Lapas3!$A$3:$A$11</c:f>
              <c:strCache>
                <c:ptCount val="9"/>
                <c:pt idx="0">
                  <c:v>V. Kamblevičius</c:v>
                </c:pt>
                <c:pt idx="1">
                  <c:v>P. Urbšys</c:v>
                </c:pt>
                <c:pt idx="2">
                  <c:v>A. Strelčiūnas</c:v>
                </c:pt>
                <c:pt idx="3">
                  <c:v>V. Kravčionok</c:v>
                </c:pt>
                <c:pt idx="4">
                  <c:v>V. Bukauskas</c:v>
                </c:pt>
                <c:pt idx="5">
                  <c:v>K. Masiulis</c:v>
                </c:pt>
                <c:pt idx="6">
                  <c:v>G. Kindurys</c:v>
                </c:pt>
                <c:pt idx="7">
                  <c:v>R. Juška</c:v>
                </c:pt>
                <c:pt idx="8">
                  <c:v>G. Burokienė</c:v>
                </c:pt>
              </c:strCache>
            </c:strRef>
          </c:cat>
          <c:val>
            <c:numRef>
              <c:f>Lapas3!$B$3:$B$11</c:f>
              <c:numCache>
                <c:formatCode>General</c:formatCode>
                <c:ptCount val="9"/>
                <c:pt idx="0">
                  <c:v>4</c:v>
                </c:pt>
                <c:pt idx="1">
                  <c:v>3</c:v>
                </c:pt>
                <c:pt idx="2">
                  <c:v>1</c:v>
                </c:pt>
                <c:pt idx="3">
                  <c:v>4</c:v>
                </c:pt>
                <c:pt idx="4">
                  <c:v>3</c:v>
                </c:pt>
                <c:pt idx="5">
                  <c:v>4</c:v>
                </c:pt>
                <c:pt idx="6">
                  <c:v>9</c:v>
                </c:pt>
                <c:pt idx="7">
                  <c:v>21</c:v>
                </c:pt>
                <c:pt idx="8">
                  <c:v>20</c:v>
                </c:pt>
              </c:numCache>
            </c:numRef>
          </c:val>
          <c:extLst>
            <c:ext xmlns:c16="http://schemas.microsoft.com/office/drawing/2014/chart" uri="{C3380CC4-5D6E-409C-BE32-E72D297353CC}">
              <c16:uniqueId val="{00000000-4AE0-4978-A247-F5F234AE2549}"/>
            </c:ext>
          </c:extLst>
        </c:ser>
        <c:ser>
          <c:idx val="1"/>
          <c:order val="1"/>
          <c:tx>
            <c:strRef>
              <c:f>Lapas3!$C$2</c:f>
              <c:strCache>
                <c:ptCount val="1"/>
                <c:pt idx="0">
                  <c:v>Papildomo komiteto išvados</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2">
                          <a:lumMod val="35000"/>
                          <a:lumOff val="65000"/>
                        </a:schemeClr>
                      </a:solidFill>
                    </a:ln>
                    <a:effectLst/>
                  </c:spPr>
                </c15:leaderLines>
              </c:ext>
            </c:extLst>
          </c:dLbls>
          <c:cat>
            <c:strRef>
              <c:f>Lapas3!$A$3:$A$11</c:f>
              <c:strCache>
                <c:ptCount val="9"/>
                <c:pt idx="0">
                  <c:v>V. Kamblevičius</c:v>
                </c:pt>
                <c:pt idx="1">
                  <c:v>P. Urbšys</c:v>
                </c:pt>
                <c:pt idx="2">
                  <c:v>A. Strelčiūnas</c:v>
                </c:pt>
                <c:pt idx="3">
                  <c:v>V. Kravčionok</c:v>
                </c:pt>
                <c:pt idx="4">
                  <c:v>V. Bukauskas</c:v>
                </c:pt>
                <c:pt idx="5">
                  <c:v>K. Masiulis</c:v>
                </c:pt>
                <c:pt idx="6">
                  <c:v>G. Kindurys</c:v>
                </c:pt>
                <c:pt idx="7">
                  <c:v>R. Juška</c:v>
                </c:pt>
                <c:pt idx="8">
                  <c:v>G. Burokienė</c:v>
                </c:pt>
              </c:strCache>
            </c:strRef>
          </c:cat>
          <c:val>
            <c:numRef>
              <c:f>Lapas3!$C$3:$C$11</c:f>
              <c:numCache>
                <c:formatCode>General</c:formatCode>
                <c:ptCount val="9"/>
                <c:pt idx="0">
                  <c:v>2</c:v>
                </c:pt>
                <c:pt idx="1">
                  <c:v>0</c:v>
                </c:pt>
                <c:pt idx="2">
                  <c:v>3</c:v>
                </c:pt>
                <c:pt idx="3">
                  <c:v>0</c:v>
                </c:pt>
                <c:pt idx="4">
                  <c:v>4</c:v>
                </c:pt>
                <c:pt idx="5">
                  <c:v>2</c:v>
                </c:pt>
                <c:pt idx="6">
                  <c:v>5</c:v>
                </c:pt>
                <c:pt idx="7">
                  <c:v>7</c:v>
                </c:pt>
                <c:pt idx="8">
                  <c:v>10</c:v>
                </c:pt>
              </c:numCache>
            </c:numRef>
          </c:val>
          <c:extLst>
            <c:ext xmlns:c16="http://schemas.microsoft.com/office/drawing/2014/chart" uri="{C3380CC4-5D6E-409C-BE32-E72D297353CC}">
              <c16:uniqueId val="{00000001-4AE0-4978-A247-F5F234AE2549}"/>
            </c:ext>
          </c:extLst>
        </c:ser>
        <c:dLbls>
          <c:dLblPos val="ctr"/>
          <c:showLegendKey val="0"/>
          <c:showVal val="1"/>
          <c:showCatName val="0"/>
          <c:showSerName val="0"/>
          <c:showPercent val="0"/>
          <c:showBubbleSize val="0"/>
        </c:dLbls>
        <c:gapWidth val="150"/>
        <c:overlap val="100"/>
        <c:axId val="671878144"/>
        <c:axId val="671879128"/>
      </c:barChart>
      <c:catAx>
        <c:axId val="671878144"/>
        <c:scaling>
          <c:orientation val="minMax"/>
        </c:scaling>
        <c:delete val="0"/>
        <c:axPos val="l"/>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crossAx val="671879128"/>
        <c:crosses val="autoZero"/>
        <c:auto val="1"/>
        <c:lblAlgn val="ctr"/>
        <c:lblOffset val="100"/>
        <c:noMultiLvlLbl val="0"/>
      </c:catAx>
      <c:valAx>
        <c:axId val="671879128"/>
        <c:scaling>
          <c:orientation val="minMax"/>
        </c:scaling>
        <c:delete val="0"/>
        <c:axPos val="b"/>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crossAx val="671878144"/>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solidFill>
            <a:schemeClr val="tx1"/>
          </a:solidFill>
        </a:defRPr>
      </a:pPr>
      <a:endParaRPr lang="lt-LT"/>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02">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kelbtiInternete xmlns="c89e9073-2100-4627-844d-46dfe2c0a562">true</SkelbtiInternete>
    <Kadencija xmlns="c89e9073-2100-4627-844d-46dfe2c0a562">8</Kadencija>
    <Priority xmlns="c89e9073-2100-4627-844d-46dfe2c0a562">9</Priority>
    <_dlc_DocId xmlns="28130d43-1b56-4a10-ad88-2cd38123f4c1">Z6YWEJNPDQQR-713202759-35</_dlc_DocId>
    <_dlc_DocIdUrl xmlns="28130d43-1b56-4a10-ad88-2cd38123f4c1">
      <Url>https://intranetas.lrs.lt/7/_layouts/15/DocIdRedir.aspx?ID=Z6YWEJNPDQQR-713202759-35</Url>
      <Description>Z6YWEJNPDQQR-713202759-35</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Dokumentas" ma:contentTypeID="0x0101005ADF2BFD5A688947A0B7E42D5A5638D9" ma:contentTypeVersion="4" ma:contentTypeDescription="Kurkite naują dokumentą." ma:contentTypeScope="" ma:versionID="52d83cc4f781bfec7e079dd038325e59">
  <xsd:schema xmlns:xsd="http://www.w3.org/2001/XMLSchema" xmlns:xs="http://www.w3.org/2001/XMLSchema" xmlns:p="http://schemas.microsoft.com/office/2006/metadata/properties" xmlns:ns2="28130d43-1b56-4a10-ad88-2cd38123f4c1" xmlns:ns3="c89e9073-2100-4627-844d-46dfe2c0a562" targetNamespace="http://schemas.microsoft.com/office/2006/metadata/properties" ma:root="true" ma:fieldsID="b1c8a14da4b36ab77f9346aad03e463a" ns2:_="" ns3:_="">
    <xsd:import namespace="28130d43-1b56-4a10-ad88-2cd38123f4c1"/>
    <xsd:import namespace="c89e9073-2100-4627-844d-46dfe2c0a562"/>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3:SkelbtiInternete" minOccurs="0"/>
                <xsd:element ref="ns3:Priority" minOccurs="0"/>
                <xsd:element ref="ns3:Kadencij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130d43-1b56-4a10-ad88-2cd38123f4c1" elementFormDefault="qualified">
    <xsd:import namespace="http://schemas.microsoft.com/office/2006/documentManagement/types"/>
    <xsd:import namespace="http://schemas.microsoft.com/office/infopath/2007/PartnerControls"/>
    <xsd:element name="_dlc_DocId" ma:index="8" nillable="true" ma:displayName="Dokumento ID reikšmė" ma:description="Dokumento ID reikšmė, priskirta šiam elementui." ma:internalName="_dlc_DocId" ma:readOnly="true">
      <xsd:simpleType>
        <xsd:restriction base="dms:Text"/>
      </xsd:simpleType>
    </xsd:element>
    <xsd:element name="_dlc_DocIdUrl" ma:index="9" nillable="true" ma:displayName="Dokumento ID" ma:description="Nuolatinis saitas į šį dokumentą."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89e9073-2100-4627-844d-46dfe2c0a562" elementFormDefault="qualified">
    <xsd:import namespace="http://schemas.microsoft.com/office/2006/documentManagement/types"/>
    <xsd:import namespace="http://schemas.microsoft.com/office/infopath/2007/PartnerControls"/>
    <xsd:element name="SkelbtiInternete" ma:index="12" nillable="true" ma:displayName="Skelbti internete" ma:default="0" ma:internalName="SkelbtiInternete">
      <xsd:simpleType>
        <xsd:restriction base="dms:Boolean"/>
      </xsd:simpleType>
    </xsd:element>
    <xsd:element name="Priority" ma:index="13" nillable="true" ma:displayName="Rūšiavimas" ma:internalName="Priority" ma:percentage="FALSE">
      <xsd:simpleType>
        <xsd:restriction base="dms:Number"/>
      </xsd:simpleType>
    </xsd:element>
    <xsd:element name="Kadencija" ma:index="14" nillable="true" ma:displayName="Kadencija" ma:default="9" ma:format="Dropdown" ma:internalName="Kadencija">
      <xsd:simpleType>
        <xsd:restriction base="dms:Choice">
          <xsd:enumeration value="9"/>
          <xsd:enumeration value="8"/>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9888AE-E551-43FB-A105-7A848E093840}">
  <ds:schemaRefs>
    <ds:schemaRef ds:uri="http://schemas.microsoft.com/office/2006/documentManagement/types"/>
    <ds:schemaRef ds:uri="http://schemas.microsoft.com/office/infopath/2007/PartnerControls"/>
    <ds:schemaRef ds:uri="c17d48d0-422d-42ee-9c56-8fc8cd5675e3"/>
    <ds:schemaRef ds:uri="http://purl.org/dc/elements/1.1/"/>
    <ds:schemaRef ds:uri="http://schemas.microsoft.com/office/2006/metadata/properties"/>
    <ds:schemaRef ds:uri="http://schemas.microsoft.com/sharepoint/v3"/>
    <ds:schemaRef ds:uri="http://schemas.microsoft.com/sharepoint/v4"/>
    <ds:schemaRef ds:uri="http://purl.org/dc/term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31161C4A-DAF2-43F2-9644-EA7BC5CA42DD}"/>
</file>

<file path=customXml/itemProps3.xml><?xml version="1.0" encoding="utf-8"?>
<ds:datastoreItem xmlns:ds="http://schemas.openxmlformats.org/officeDocument/2006/customXml" ds:itemID="{B7260920-A776-44B7-96A7-867AA4BECE63}">
  <ds:schemaRefs>
    <ds:schemaRef ds:uri="http://schemas.openxmlformats.org/officeDocument/2006/bibliography"/>
  </ds:schemaRefs>
</ds:datastoreItem>
</file>

<file path=customXml/itemProps4.xml><?xml version="1.0" encoding="utf-8"?>
<ds:datastoreItem xmlns:ds="http://schemas.openxmlformats.org/officeDocument/2006/customXml" ds:itemID="{82DC82DE-1D6B-4865-8E7C-F4B07AF67B16}"/>
</file>

<file path=customXml/itemProps5.xml><?xml version="1.0" encoding="utf-8"?>
<ds:datastoreItem xmlns:ds="http://schemas.openxmlformats.org/officeDocument/2006/customXml" ds:itemID="{5D9907B7-6D30-49C6-9645-BFF6A765869E}"/>
</file>

<file path=docProps/app.xml><?xml version="1.0" encoding="utf-8"?>
<Properties xmlns="http://schemas.openxmlformats.org/officeDocument/2006/extended-properties" xmlns:vt="http://schemas.openxmlformats.org/officeDocument/2006/docPropsVTypes">
  <Template>Normal.dotm</Template>
  <TotalTime>2403</TotalTime>
  <Pages>14</Pages>
  <Words>35484</Words>
  <Characters>20226</Characters>
  <Application>Microsoft Office Word</Application>
  <DocSecurity>0</DocSecurity>
  <Lines>168</Lines>
  <Paragraphs>111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55599</CharactersWithSpaces>
  <SharedDoc>false</SharedDoc>
  <HLinks>
    <vt:vector size="288" baseType="variant">
      <vt:variant>
        <vt:i4>5046395</vt:i4>
      </vt:variant>
      <vt:variant>
        <vt:i4>141</vt:i4>
      </vt:variant>
      <vt:variant>
        <vt:i4>0</vt:i4>
      </vt:variant>
      <vt:variant>
        <vt:i4>5</vt:i4>
      </vt:variant>
      <vt:variant>
        <vt:lpwstr>http://intranetas/es/_layouts/15/listform.aspx?PageType=4&amp;ListId=%7BDA637514%2D6899%2D4950%2D939C%2DA03A02CE52BA%7D&amp;ID=92&amp;ContentTypeID=0x0100F4ED0DB02AA4F64CBCA8F3C0CB376C09</vt:lpwstr>
      </vt:variant>
      <vt:variant>
        <vt:lpwstr/>
      </vt:variant>
      <vt:variant>
        <vt:i4>5308487</vt:i4>
      </vt:variant>
      <vt:variant>
        <vt:i4>138</vt:i4>
      </vt:variant>
      <vt:variant>
        <vt:i4>0</vt:i4>
      </vt:variant>
      <vt:variant>
        <vt:i4>5</vt:i4>
      </vt:variant>
      <vt:variant>
        <vt:lpwstr>http://ec.europa.eu/transparency/regdoc/?fuseaction=list&amp;n=10&amp;adv=0&amp;coteId=1&amp;year=2016&amp;number=725</vt:lpwstr>
      </vt:variant>
      <vt:variant>
        <vt:lpwstr/>
      </vt:variant>
      <vt:variant>
        <vt:i4>2752618</vt:i4>
      </vt:variant>
      <vt:variant>
        <vt:i4>135</vt:i4>
      </vt:variant>
      <vt:variant>
        <vt:i4>0</vt:i4>
      </vt:variant>
      <vt:variant>
        <vt:i4>5</vt:i4>
      </vt:variant>
      <vt:variant>
        <vt:lpwstr>http://ec.europa.eu/transparency/regdoc/?fuseaction=list&amp;n=10&amp;adv=0&amp;coteId=1&amp;year=2016&amp;number=710&amp;version=F&amp;dateFrom=&amp;dateTo=&amp;serviceId=&amp;documentType=&amp;title=&amp;titleLanguage=&amp;titleSearch=EXACT&amp;sortBy=NUMBER&amp;sortOrder=DESC</vt:lpwstr>
      </vt:variant>
      <vt:variant>
        <vt:lpwstr/>
      </vt:variant>
      <vt:variant>
        <vt:i4>2359413</vt:i4>
      </vt:variant>
      <vt:variant>
        <vt:i4>132</vt:i4>
      </vt:variant>
      <vt:variant>
        <vt:i4>0</vt:i4>
      </vt:variant>
      <vt:variant>
        <vt:i4>5</vt:i4>
      </vt:variant>
      <vt:variant>
        <vt:lpwstr>http://www3.lrs.lt/pls/inter/dokpaieska.showdoc_l?p_id=1205839</vt:lpwstr>
      </vt:variant>
      <vt:variant>
        <vt:lpwstr/>
      </vt:variant>
      <vt:variant>
        <vt:i4>3080245</vt:i4>
      </vt:variant>
      <vt:variant>
        <vt:i4>129</vt:i4>
      </vt:variant>
      <vt:variant>
        <vt:i4>0</vt:i4>
      </vt:variant>
      <vt:variant>
        <vt:i4>5</vt:i4>
      </vt:variant>
      <vt:variant>
        <vt:lpwstr>http://www3.lrs.lt/pls/inter/dokpaieska.rezult_l?p_nr=xiip-4723*&amp;p_nuo=&amp;p_iki=&amp;p_org=&amp;p_drus=&amp;p_kalb_id=1&amp;p_title=&amp;p_text=&amp;p_pub=&amp;p_met=&amp;p_lnr=&amp;p_denr=&amp;p_es=0&amp;p_tid=&amp;p_tkid=&amp;p_t=0&amp;p_tr1=2&amp;p_tr2=2&amp;p_gal=&amp;p_rus=1</vt:lpwstr>
      </vt:variant>
      <vt:variant>
        <vt:lpwstr/>
      </vt:variant>
      <vt:variant>
        <vt:i4>3080247</vt:i4>
      </vt:variant>
      <vt:variant>
        <vt:i4>126</vt:i4>
      </vt:variant>
      <vt:variant>
        <vt:i4>0</vt:i4>
      </vt:variant>
      <vt:variant>
        <vt:i4>5</vt:i4>
      </vt:variant>
      <vt:variant>
        <vt:lpwstr>http://www3.lrs.lt/pls/inter/dokpaieska.rezult_l?p_nr=XIIP-3751*&amp;p_nuo=&amp;p_iki=&amp;p_org=&amp;p_drus=&amp;p_kalb_id=1&amp;p_title=&amp;p_text=&amp;p_pub=&amp;p_met=&amp;p_lnr=&amp;p_denr=&amp;p_es=0&amp;p_tid=&amp;p_tkid=&amp;p_t=0&amp;p_tr1=2&amp;p_tr2=2&amp;p_gal=&amp;p_rus=1</vt:lpwstr>
      </vt:variant>
      <vt:variant>
        <vt:lpwstr/>
      </vt:variant>
      <vt:variant>
        <vt:i4>3080246</vt:i4>
      </vt:variant>
      <vt:variant>
        <vt:i4>123</vt:i4>
      </vt:variant>
      <vt:variant>
        <vt:i4>0</vt:i4>
      </vt:variant>
      <vt:variant>
        <vt:i4>5</vt:i4>
      </vt:variant>
      <vt:variant>
        <vt:lpwstr>http://www3.lrs.lt/pls/inter/dokpaieska.rezult_l?p_nr=XIIP-3750*&amp;p_nuo=&amp;p_iki=&amp;p_org=&amp;p_drus=&amp;p_kalb_id=1&amp;p_title=&amp;p_text=&amp;p_pub=&amp;p_met=&amp;p_lnr=&amp;p_denr=&amp;p_es=0&amp;p_tid=&amp;p_tkid=&amp;p_t=0&amp;p_tr1=2&amp;p_tr2=2&amp;p_gal=&amp;p_rus=1</vt:lpwstr>
      </vt:variant>
      <vt:variant>
        <vt:lpwstr/>
      </vt:variant>
      <vt:variant>
        <vt:i4>3801148</vt:i4>
      </vt:variant>
      <vt:variant>
        <vt:i4>120</vt:i4>
      </vt:variant>
      <vt:variant>
        <vt:i4>0</vt:i4>
      </vt:variant>
      <vt:variant>
        <vt:i4>5</vt:i4>
      </vt:variant>
      <vt:variant>
        <vt:lpwstr>https://e-seimas.lrs.lt/portal/legalAct/lt/TAD/886c7282c12811e682539852a4b72dd4?jfwid=39x4338z9</vt:lpwstr>
      </vt:variant>
      <vt:variant>
        <vt:lpwstr/>
      </vt:variant>
      <vt:variant>
        <vt:i4>2752617</vt:i4>
      </vt:variant>
      <vt:variant>
        <vt:i4>117</vt:i4>
      </vt:variant>
      <vt:variant>
        <vt:i4>0</vt:i4>
      </vt:variant>
      <vt:variant>
        <vt:i4>5</vt:i4>
      </vt:variant>
      <vt:variant>
        <vt:lpwstr>http://www3.lrs.lt/pls/inter/dokpaieska.rezult_l?p_nr=xiiip-174*&amp;p_nuo=&amp;p_iki=&amp;p_org=&amp;p_drus=&amp;p_kalb_id=1&amp;p_title=&amp;p_text=&amp;p_pub=&amp;p_met=&amp;p_lnr=&amp;p_denr=&amp;p_es=0&amp;p_tid=&amp;p_tkid=&amp;p_t=0&amp;p_tr1=2&amp;p_tr2=2&amp;p_gal=&amp;p_rus=1</vt:lpwstr>
      </vt:variant>
      <vt:variant>
        <vt:lpwstr/>
      </vt:variant>
      <vt:variant>
        <vt:i4>2097270</vt:i4>
      </vt:variant>
      <vt:variant>
        <vt:i4>114</vt:i4>
      </vt:variant>
      <vt:variant>
        <vt:i4>0</vt:i4>
      </vt:variant>
      <vt:variant>
        <vt:i4>5</vt:i4>
      </vt:variant>
      <vt:variant>
        <vt:lpwstr>http://www3.lrs.lt/pls/inter/dokpaieska.showdoc_l?p_id=1206035</vt:lpwstr>
      </vt:variant>
      <vt:variant>
        <vt:lpwstr/>
      </vt:variant>
      <vt:variant>
        <vt:i4>2949183</vt:i4>
      </vt:variant>
      <vt:variant>
        <vt:i4>111</vt:i4>
      </vt:variant>
      <vt:variant>
        <vt:i4>0</vt:i4>
      </vt:variant>
      <vt:variant>
        <vt:i4>5</vt:i4>
      </vt:variant>
      <vt:variant>
        <vt:lpwstr>http://www3.lrs.lt/pls/inter/dokpaieska.rezult_l?p_nr=xiip-4806*&amp;p_nuo=&amp;p_iki=&amp;p_org=&amp;p_drus=&amp;p_kalb_id=1&amp;p_title=&amp;p_text=&amp;p_pub=&amp;p_met=&amp;p_lnr=&amp;p_denr=&amp;p_es=0&amp;p_tid=&amp;p_tkid=&amp;p_t=0&amp;p_tr1=2&amp;p_tr2=2&amp;p_gal=&amp;p_rus=1</vt:lpwstr>
      </vt:variant>
      <vt:variant>
        <vt:lpwstr/>
      </vt:variant>
      <vt:variant>
        <vt:i4>2949175</vt:i4>
      </vt:variant>
      <vt:variant>
        <vt:i4>108</vt:i4>
      </vt:variant>
      <vt:variant>
        <vt:i4>0</vt:i4>
      </vt:variant>
      <vt:variant>
        <vt:i4>5</vt:i4>
      </vt:variant>
      <vt:variant>
        <vt:lpwstr>http://www3.lrs.lt/pls/inter/dokpaieska.rezult_l?p_nr=xiip-3274*&amp;p_nuo=&amp;p_iki=&amp;p_org=&amp;p_drus=&amp;p_kalb_id=1&amp;p_title=&amp;p_text=&amp;p_pub=&amp;p_met=&amp;p_lnr=&amp;p_denr=&amp;p_es=0&amp;p_tid=&amp;p_tkid=&amp;p_t=0&amp;p_tr1=2&amp;p_tr2=2&amp;p_gal=&amp;p_rus=1</vt:lpwstr>
      </vt:variant>
      <vt:variant>
        <vt:lpwstr/>
      </vt:variant>
      <vt:variant>
        <vt:i4>2687038</vt:i4>
      </vt:variant>
      <vt:variant>
        <vt:i4>105</vt:i4>
      </vt:variant>
      <vt:variant>
        <vt:i4>0</vt:i4>
      </vt:variant>
      <vt:variant>
        <vt:i4>5</vt:i4>
      </vt:variant>
      <vt:variant>
        <vt:lpwstr>http://www3.lrs.lt/pls/inter/dokpaieska.rezult_l?p_nr=xiip-4847*&amp;p_nuo=&amp;p_iki=&amp;p_org=&amp;p_drus=&amp;p_kalb_id=1&amp;p_title=&amp;p_text=&amp;p_pub=&amp;p_met=&amp;p_lnr=&amp;p_denr=&amp;p_es=0&amp;p_tid=&amp;p_tkid=&amp;p_t=0&amp;p_tr1=2&amp;p_tr2=2&amp;p_gal=&amp;p_rus=1</vt:lpwstr>
      </vt:variant>
      <vt:variant>
        <vt:lpwstr/>
      </vt:variant>
      <vt:variant>
        <vt:i4>2687039</vt:i4>
      </vt:variant>
      <vt:variant>
        <vt:i4>102</vt:i4>
      </vt:variant>
      <vt:variant>
        <vt:i4>0</vt:i4>
      </vt:variant>
      <vt:variant>
        <vt:i4>5</vt:i4>
      </vt:variant>
      <vt:variant>
        <vt:lpwstr>http://www3.lrs.lt/pls/inter/dokpaieska.rezult_l?p_nr=xiip-4846*&amp;p_nuo=&amp;p_iki=&amp;p_org=&amp;p_drus=&amp;p_kalb_id=1&amp;p_title=&amp;p_text=&amp;p_pub=&amp;p_met=&amp;p_lnr=&amp;p_denr=&amp;p_es=0&amp;p_tid=&amp;p_tkid=&amp;p_t=0&amp;p_tr1=2&amp;p_tr2=2&amp;p_gal=&amp;p_rus=1</vt:lpwstr>
      </vt:variant>
      <vt:variant>
        <vt:lpwstr/>
      </vt:variant>
      <vt:variant>
        <vt:i4>2949227</vt:i4>
      </vt:variant>
      <vt:variant>
        <vt:i4>99</vt:i4>
      </vt:variant>
      <vt:variant>
        <vt:i4>0</vt:i4>
      </vt:variant>
      <vt:variant>
        <vt:i4>5</vt:i4>
      </vt:variant>
      <vt:variant>
        <vt:lpwstr>http://www3.lrs.lt/pls/inter/dokpaieska.rezult_l?p_nr=xiiip-205*&amp;p_nuo=&amp;p_iki=&amp;p_org=&amp;p_drus=&amp;p_kalb_id=1&amp;p_title=&amp;p_text=&amp;p_pub=&amp;p_met=&amp;p_lnr=&amp;p_denr=&amp;p_es=0&amp;p_tid=&amp;p_tkid=&amp;p_t=0&amp;p_tr1=2&amp;p_tr2=2&amp;p_gal=&amp;p_rus=1</vt:lpwstr>
      </vt:variant>
      <vt:variant>
        <vt:lpwstr/>
      </vt:variant>
      <vt:variant>
        <vt:i4>2949226</vt:i4>
      </vt:variant>
      <vt:variant>
        <vt:i4>96</vt:i4>
      </vt:variant>
      <vt:variant>
        <vt:i4>0</vt:i4>
      </vt:variant>
      <vt:variant>
        <vt:i4>5</vt:i4>
      </vt:variant>
      <vt:variant>
        <vt:lpwstr>http://www3.lrs.lt/pls/inter/dokpaieska.rezult_l?p_nr=xiiip-204*&amp;p_nuo=&amp;p_iki=&amp;p_org=&amp;p_drus=&amp;p_kalb_id=1&amp;p_title=&amp;p_text=&amp;p_pub=&amp;p_met=&amp;p_lnr=&amp;p_denr=&amp;p_es=0&amp;p_tid=&amp;p_tkid=&amp;p_t=0&amp;p_tr1=2&amp;p_tr2=2&amp;p_gal=&amp;p_rus=1</vt:lpwstr>
      </vt:variant>
      <vt:variant>
        <vt:lpwstr/>
      </vt:variant>
      <vt:variant>
        <vt:i4>2949229</vt:i4>
      </vt:variant>
      <vt:variant>
        <vt:i4>93</vt:i4>
      </vt:variant>
      <vt:variant>
        <vt:i4>0</vt:i4>
      </vt:variant>
      <vt:variant>
        <vt:i4>5</vt:i4>
      </vt:variant>
      <vt:variant>
        <vt:lpwstr>http://www3.lrs.lt/pls/inter/dokpaieska.rezult_l?p_nr=xiiip-203*&amp;p_nuo=&amp;p_iki=&amp;p_org=&amp;p_drus=&amp;p_kalb_id=1&amp;p_title=&amp;p_text=&amp;p_pub=&amp;p_met=&amp;p_lnr=&amp;p_denr=&amp;p_es=0&amp;p_tid=&amp;p_tkid=&amp;p_t=0&amp;p_tr1=2&amp;p_tr2=2&amp;p_gal=&amp;p_rus=1</vt:lpwstr>
      </vt:variant>
      <vt:variant>
        <vt:lpwstr/>
      </vt:variant>
      <vt:variant>
        <vt:i4>2752622</vt:i4>
      </vt:variant>
      <vt:variant>
        <vt:i4>90</vt:i4>
      </vt:variant>
      <vt:variant>
        <vt:i4>0</vt:i4>
      </vt:variant>
      <vt:variant>
        <vt:i4>5</vt:i4>
      </vt:variant>
      <vt:variant>
        <vt:lpwstr>http://www3.lrs.lt/pls/inter/dokpaieska.rezult_l?p_nr=XIIIP-270*&amp;p_nuo=&amp;p_iki=&amp;p_org=&amp;p_drus=&amp;p_kalb_id=1&amp;p_title=&amp;p_text=&amp;p_pub=&amp;p_met=&amp;p_lnr=&amp;p_denr=&amp;p_es=0&amp;p_tid=&amp;p_tkid=&amp;p_t=0&amp;p_tr1=2&amp;p_tr2=2&amp;p_gal=&amp;p_rus=1</vt:lpwstr>
      </vt:variant>
      <vt:variant>
        <vt:lpwstr/>
      </vt:variant>
      <vt:variant>
        <vt:i4>2162763</vt:i4>
      </vt:variant>
      <vt:variant>
        <vt:i4>87</vt:i4>
      </vt:variant>
      <vt:variant>
        <vt:i4>0</vt:i4>
      </vt:variant>
      <vt:variant>
        <vt:i4>5</vt:i4>
      </vt:variant>
      <vt:variant>
        <vt:lpwstr>http://www3.lrs.lt/pls/inter/dokpaieska.rezult_l?p_nr=XIIIP-269*&amp;p_nuo=&amp;p_iki=&amp;p_org=&amp;p_drus=&amp;p_kalb_id=1&amp;p_title=&amp;p_text=&amp;p_pub=&amp;</vt:lpwstr>
      </vt:variant>
      <vt:variant>
        <vt:lpwstr/>
      </vt:variant>
      <vt:variant>
        <vt:i4>2818154</vt:i4>
      </vt:variant>
      <vt:variant>
        <vt:i4>84</vt:i4>
      </vt:variant>
      <vt:variant>
        <vt:i4>0</vt:i4>
      </vt:variant>
      <vt:variant>
        <vt:i4>5</vt:i4>
      </vt:variant>
      <vt:variant>
        <vt:lpwstr>http://www3.lrs.lt/pls/inter/dokpaieska.rezult_l?p_nr=XIIIP-167*&amp;p_nuo=&amp;p_iki=&amp;p_org=&amp;p_drus=&amp;p_kalb_id=1&amp;p_title=&amp;p_text=&amp;p_pub=&amp;p_met=&amp;p_lnr=&amp;p_denr=&amp;p_es=0&amp;p_tid=&amp;p_tkid=&amp;p_t=0&amp;p_tr1=2&amp;p_tr2=2&amp;p_gal=&amp;p_rus=1</vt:lpwstr>
      </vt:variant>
      <vt:variant>
        <vt:lpwstr/>
      </vt:variant>
      <vt:variant>
        <vt:i4>2818155</vt:i4>
      </vt:variant>
      <vt:variant>
        <vt:i4>81</vt:i4>
      </vt:variant>
      <vt:variant>
        <vt:i4>0</vt:i4>
      </vt:variant>
      <vt:variant>
        <vt:i4>5</vt:i4>
      </vt:variant>
      <vt:variant>
        <vt:lpwstr>http://www3.lrs.lt/pls/inter/dokpaieska.rezult_l?p_nr=XIIIP-166*&amp;p_nuo=&amp;p_iki=&amp;p_org=&amp;p_drus=&amp;p_kalb_id=1&amp;p_title=&amp;p_text=&amp;p_pub=&amp;p_met=&amp;p_lnr=&amp;p_denr=&amp;p_es=0&amp;p_tid=&amp;p_tkid=&amp;p_t=0&amp;p_tr1=2&amp;p_tr2=2&amp;p_gal=&amp;p_rus=1</vt:lpwstr>
      </vt:variant>
      <vt:variant>
        <vt:lpwstr/>
      </vt:variant>
      <vt:variant>
        <vt:i4>2818152</vt:i4>
      </vt:variant>
      <vt:variant>
        <vt:i4>78</vt:i4>
      </vt:variant>
      <vt:variant>
        <vt:i4>0</vt:i4>
      </vt:variant>
      <vt:variant>
        <vt:i4>5</vt:i4>
      </vt:variant>
      <vt:variant>
        <vt:lpwstr>http://www3.lrs.lt/pls/inter/dokpaieska.rezult_l?p_nr=XIIIP-165*&amp;p_nuo=&amp;p_iki=&amp;p_org=&amp;p_drus=&amp;p_kalb_id=1&amp;p_title=&amp;p_text=&amp;p_pub=&amp;p_met=&amp;p_lnr=&amp;p_denr=&amp;p_es=0&amp;p_tid=&amp;p_tkid=&amp;p_t=0&amp;p_tr1=2&amp;p_tr2=2&amp;p_gal=&amp;p_rus=1</vt:lpwstr>
      </vt:variant>
      <vt:variant>
        <vt:lpwstr/>
      </vt:variant>
      <vt:variant>
        <vt:i4>2818153</vt:i4>
      </vt:variant>
      <vt:variant>
        <vt:i4>75</vt:i4>
      </vt:variant>
      <vt:variant>
        <vt:i4>0</vt:i4>
      </vt:variant>
      <vt:variant>
        <vt:i4>5</vt:i4>
      </vt:variant>
      <vt:variant>
        <vt:lpwstr>http://www3.lrs.lt/pls/inter/dokpaieska.rezult_l?p_nr=XIIIP-164*&amp;p_nuo=&amp;p_iki=&amp;p_org=&amp;p_drus=&amp;p_kalb_id=1&amp;p_title=&amp;p_text=&amp;p_pub=&amp;p_met=&amp;p_lnr=&amp;p_denr=&amp;p_es=0&amp;p_tid=&amp;p_tkid=&amp;p_t=0&amp;p_tr1=2&amp;p_tr2=2&amp;p_gal=&amp;p_rus=1</vt:lpwstr>
      </vt:variant>
      <vt:variant>
        <vt:lpwstr/>
      </vt:variant>
      <vt:variant>
        <vt:i4>2818158</vt:i4>
      </vt:variant>
      <vt:variant>
        <vt:i4>72</vt:i4>
      </vt:variant>
      <vt:variant>
        <vt:i4>0</vt:i4>
      </vt:variant>
      <vt:variant>
        <vt:i4>5</vt:i4>
      </vt:variant>
      <vt:variant>
        <vt:lpwstr>http://www3.lrs.lt/pls/inter/dokpaieska.rezult_l?p_nr=XIIIP-163*&amp;p_nuo=&amp;p_iki=&amp;p_org=&amp;p_drus=&amp;p_kalb_id=1&amp;p_title=&amp;p_text=&amp;p_pub=&amp;p_met=&amp;p_lnr=&amp;p_denr=&amp;p_es=0&amp;p_tid=&amp;p_tkid=&amp;p_t=0&amp;p_tr1=2&amp;p_tr2=2&amp;p_gal=&amp;p_rus=1</vt:lpwstr>
      </vt:variant>
      <vt:variant>
        <vt:lpwstr/>
      </vt:variant>
      <vt:variant>
        <vt:i4>2818159</vt:i4>
      </vt:variant>
      <vt:variant>
        <vt:i4>69</vt:i4>
      </vt:variant>
      <vt:variant>
        <vt:i4>0</vt:i4>
      </vt:variant>
      <vt:variant>
        <vt:i4>5</vt:i4>
      </vt:variant>
      <vt:variant>
        <vt:lpwstr>http://www3.lrs.lt/pls/inter/dokpaieska.rezult_l?p_nr=XIIIP-162*&amp;p_nuo=&amp;p_iki=&amp;p_org=&amp;p_drus=&amp;p_kalb_id=1&amp;p_title=&amp;p_text=&amp;p_pub=&amp;p_met=&amp;p_lnr=&amp;p_denr=&amp;p_es=0&amp;p_tid=&amp;p_tkid=&amp;p_t=0&amp;p_tr1=2&amp;p_tr2=2&amp;p_gal=&amp;p_rus=1</vt:lpwstr>
      </vt:variant>
      <vt:variant>
        <vt:lpwstr/>
      </vt:variant>
      <vt:variant>
        <vt:i4>2818156</vt:i4>
      </vt:variant>
      <vt:variant>
        <vt:i4>66</vt:i4>
      </vt:variant>
      <vt:variant>
        <vt:i4>0</vt:i4>
      </vt:variant>
      <vt:variant>
        <vt:i4>5</vt:i4>
      </vt:variant>
      <vt:variant>
        <vt:lpwstr>http://www3.lrs.lt/pls/inter/dokpaieska.rezult_l?p_nr=XIIIP-161*&amp;p_nuo=&amp;p_iki=&amp;p_org=&amp;p_drus=&amp;p_kalb_id=1&amp;p_title=&amp;p_text=&amp;p_pub=&amp;p_met=&amp;p_lnr=&amp;p_denr=&amp;p_es=0&amp;p_tid=&amp;p_tkid=&amp;p_t=0&amp;p_tr1=2&amp;p_tr2=2&amp;p_gal=&amp;p_rus=1</vt:lpwstr>
      </vt:variant>
      <vt:variant>
        <vt:lpwstr/>
      </vt:variant>
      <vt:variant>
        <vt:i4>2818157</vt:i4>
      </vt:variant>
      <vt:variant>
        <vt:i4>63</vt:i4>
      </vt:variant>
      <vt:variant>
        <vt:i4>0</vt:i4>
      </vt:variant>
      <vt:variant>
        <vt:i4>5</vt:i4>
      </vt:variant>
      <vt:variant>
        <vt:lpwstr>http://www3.lrs.lt/pls/inter/dokpaieska.rezult_l?p_nr=XIIIP-160*&amp;p_nuo=&amp;p_iki=&amp;p_org=&amp;p_drus=&amp;p_kalb_id=1&amp;p_title=&amp;p_text=&amp;p_pub=&amp;p_met=&amp;p_lnr=&amp;p_denr=&amp;p_es=0&amp;p_tid=&amp;p_tkid=&amp;p_t=0&amp;p_tr1=2&amp;p_tr2=2&amp;p_gal=&amp;p_rus=1</vt:lpwstr>
      </vt:variant>
      <vt:variant>
        <vt:lpwstr/>
      </vt:variant>
      <vt:variant>
        <vt:i4>3014705</vt:i4>
      </vt:variant>
      <vt:variant>
        <vt:i4>60</vt:i4>
      </vt:variant>
      <vt:variant>
        <vt:i4>0</vt:i4>
      </vt:variant>
      <vt:variant>
        <vt:i4>5</vt:i4>
      </vt:variant>
      <vt:variant>
        <vt:lpwstr>http://www3.lrs.lt/pls/inter/dokpaieska.rezult_l?p_nr=XIIP-4131*&amp;p_nuo=&amp;p_iki=&amp;p_org=&amp;p_drus=&amp;p_kalb_id=1&amp;p_title=&amp;p_text=&amp;p_pub=&amp;p_met=&amp;p_lnr=&amp;p_denr=&amp;p_es=0&amp;p_tid=&amp;p_tkid=&amp;p_t=0&amp;p_tr1=2&amp;p_tr2=2&amp;p_gal=&amp;p_rus=1</vt:lpwstr>
      </vt:variant>
      <vt:variant>
        <vt:lpwstr/>
      </vt:variant>
      <vt:variant>
        <vt:i4>3014704</vt:i4>
      </vt:variant>
      <vt:variant>
        <vt:i4>57</vt:i4>
      </vt:variant>
      <vt:variant>
        <vt:i4>0</vt:i4>
      </vt:variant>
      <vt:variant>
        <vt:i4>5</vt:i4>
      </vt:variant>
      <vt:variant>
        <vt:lpwstr>http://www3.lrs.lt/pls/inter/dokpaieska.rezult_l?p_nr=XIIP-4130*&amp;p_nuo=&amp;p_iki=&amp;p_org=&amp;p_drus=&amp;p_kalb_id=1&amp;p_title=&amp;p_text=&amp;p_pub=&amp;p_met=&amp;p_lnr=&amp;p_denr=&amp;p_es=0&amp;p_tid=&amp;p_tkid=&amp;p_t=0&amp;p_tr1=2&amp;p_tr2=2&amp;p_gal=&amp;p_rus=1</vt:lpwstr>
      </vt:variant>
      <vt:variant>
        <vt:lpwstr/>
      </vt:variant>
      <vt:variant>
        <vt:i4>720918</vt:i4>
      </vt:variant>
      <vt:variant>
        <vt:i4>54</vt:i4>
      </vt:variant>
      <vt:variant>
        <vt:i4>0</vt:i4>
      </vt:variant>
      <vt:variant>
        <vt:i4>5</vt:i4>
      </vt:variant>
      <vt:variant>
        <vt:lpwstr>http://www3.lrs.lt/pls/inter/dokpaieska.rezult_l?p_nr=XIIP-2731(2)*&amp;p_nuo=&amp;p_iki=&amp;p_org=&amp;p_drus=&amp;p_kalb_id=1&amp;p_title=&amp;p_text=&amp;p_pub=&amp;p_met=&amp;p_lnr=&amp;p_denr=&amp;p_es=0&amp;p_tid=&amp;p_tkid=&amp;p_t=0&amp;p_tr1=2&amp;p_tr2=2&amp;p_gal=&amp;p_rus=1</vt:lpwstr>
      </vt:variant>
      <vt:variant>
        <vt:lpwstr/>
      </vt:variant>
      <vt:variant>
        <vt:i4>786447</vt:i4>
      </vt:variant>
      <vt:variant>
        <vt:i4>51</vt:i4>
      </vt:variant>
      <vt:variant>
        <vt:i4>0</vt:i4>
      </vt:variant>
      <vt:variant>
        <vt:i4>5</vt:i4>
      </vt:variant>
      <vt:variant>
        <vt:lpwstr>http://www3.lrs.lt/pls/inter/dokpaieska.rezult_l?p_nr=XIIP-2750&amp;p_nuo=&amp;p_iki=&amp;p_org=&amp;p_drus=&amp;p_kalb_id=1&amp;p_title=&amp;p_text=&amp;p_pub=&amp;p_met=&amp;p_lnr=&amp;p_denr=&amp;p_es=0&amp;p_tid=&amp;p_tkid=&amp;p_t=0&amp;p_tr1=2&amp;p_tr2=2&amp;p_gal=&amp;p_rus=1</vt:lpwstr>
      </vt:variant>
      <vt:variant>
        <vt:lpwstr/>
      </vt:variant>
      <vt:variant>
        <vt:i4>1114184</vt:i4>
      </vt:variant>
      <vt:variant>
        <vt:i4>48</vt:i4>
      </vt:variant>
      <vt:variant>
        <vt:i4>0</vt:i4>
      </vt:variant>
      <vt:variant>
        <vt:i4>5</vt:i4>
      </vt:variant>
      <vt:variant>
        <vt:lpwstr>https://www.e-tar.lt/portal/lt/legalAct/00104b50cda311e6a2cac7383cbb90a3</vt:lpwstr>
      </vt:variant>
      <vt:variant>
        <vt:lpwstr/>
      </vt:variant>
      <vt:variant>
        <vt:i4>2752622</vt:i4>
      </vt:variant>
      <vt:variant>
        <vt:i4>45</vt:i4>
      </vt:variant>
      <vt:variant>
        <vt:i4>0</vt:i4>
      </vt:variant>
      <vt:variant>
        <vt:i4>5</vt:i4>
      </vt:variant>
      <vt:variant>
        <vt:lpwstr>http://www3.lrs.lt/pls/inter/dokpaieska.rezult_l?p_nr=xiiip-173*&amp;p_nuo=&amp;p_iki=&amp;p_org=&amp;p_drus=&amp;p_kalb_id=1&amp;p_title=&amp;p_text=&amp;p_pub=&amp;p_met=&amp;p_lnr=&amp;p_denr=&amp;p_es=0&amp;p_tid=&amp;p_tkid=&amp;p_t=0&amp;p_tr1=2&amp;p_tr2=2&amp;p_gal=&amp;p_rus=1</vt:lpwstr>
      </vt:variant>
      <vt:variant>
        <vt:lpwstr/>
      </vt:variant>
      <vt:variant>
        <vt:i4>4522050</vt:i4>
      </vt:variant>
      <vt:variant>
        <vt:i4>42</vt:i4>
      </vt:variant>
      <vt:variant>
        <vt:i4>0</vt:i4>
      </vt:variant>
      <vt:variant>
        <vt:i4>5</vt:i4>
      </vt:variant>
      <vt:variant>
        <vt:lpwstr>https://www.e-tar.lt/portal/lt/legalAct/289b3600bd5111e688d0ed775a2e782a</vt:lpwstr>
      </vt:variant>
      <vt:variant>
        <vt:lpwstr/>
      </vt:variant>
      <vt:variant>
        <vt:i4>786506</vt:i4>
      </vt:variant>
      <vt:variant>
        <vt:i4>39</vt:i4>
      </vt:variant>
      <vt:variant>
        <vt:i4>0</vt:i4>
      </vt:variant>
      <vt:variant>
        <vt:i4>5</vt:i4>
      </vt:variant>
      <vt:variant>
        <vt:lpwstr>http://www3.lrs.lt/pls/inter/dokpaieska.rezult_l?p_nr=xiiip-53*&amp;p_nuo=&amp;p_iki=&amp;p_org=&amp;p_drus=&amp;p_kalb_id=1&amp;p_title=&amp;p_text=&amp;p_pub=&amp;p_met=&amp;p_lnr=&amp;p_denr=&amp;p_es=0&amp;p_tid=&amp;p_tkid=&amp;p_t=0&amp;p_tr1=2&amp;p_tr2=2&amp;p_gal=&amp;p_rus=1</vt:lpwstr>
      </vt:variant>
      <vt:variant>
        <vt:lpwstr/>
      </vt:variant>
      <vt:variant>
        <vt:i4>4849735</vt:i4>
      </vt:variant>
      <vt:variant>
        <vt:i4>36</vt:i4>
      </vt:variant>
      <vt:variant>
        <vt:i4>0</vt:i4>
      </vt:variant>
      <vt:variant>
        <vt:i4>5</vt:i4>
      </vt:variant>
      <vt:variant>
        <vt:lpwstr>https://www.e-tar.lt/portal/lt/legalAct/97b6e130ffe411e68034be159a964f47</vt:lpwstr>
      </vt:variant>
      <vt:variant>
        <vt:lpwstr/>
      </vt:variant>
      <vt:variant>
        <vt:i4>2949173</vt:i4>
      </vt:variant>
      <vt:variant>
        <vt:i4>33</vt:i4>
      </vt:variant>
      <vt:variant>
        <vt:i4>0</vt:i4>
      </vt:variant>
      <vt:variant>
        <vt:i4>5</vt:i4>
      </vt:variant>
      <vt:variant>
        <vt:lpwstr>http://www3.lrs.lt/pls/inter/dokpaieska.rezult_l?p_nr=xiip-3276*&amp;p_nuo=&amp;p_iki=&amp;p_org=&amp;p_drus=&amp;p_kalb_id=1&amp;p_title=&amp;p_text=&amp;p_pub=&amp;p_met=&amp;p_lnr=&amp;p_denr=&amp;p_es=0&amp;p_tid=&amp;p_tkid=&amp;p_t=0&amp;p_tr1=2&amp;p_tr2=2&amp;p_gal=&amp;p_rus=1</vt:lpwstr>
      </vt:variant>
      <vt:variant>
        <vt:lpwstr/>
      </vt:variant>
      <vt:variant>
        <vt:i4>2949174</vt:i4>
      </vt:variant>
      <vt:variant>
        <vt:i4>30</vt:i4>
      </vt:variant>
      <vt:variant>
        <vt:i4>0</vt:i4>
      </vt:variant>
      <vt:variant>
        <vt:i4>5</vt:i4>
      </vt:variant>
      <vt:variant>
        <vt:lpwstr>http://www3.lrs.lt/pls/inter/dokpaieska.rezult_l?p_nr=xiip-3275*&amp;p_nuo=&amp;p_iki=&amp;p_org=&amp;p_drus=&amp;p_kalb_id=1&amp;p_title=&amp;p_text=&amp;p_pub=&amp;p_met=&amp;p_lnr=&amp;p_denr=&amp;p_es=0&amp;p_tid=&amp;p_tkid=&amp;p_t=0&amp;p_tr1=2&amp;p_tr2=2&amp;p_gal=&amp;p_rus=1</vt:lpwstr>
      </vt:variant>
      <vt:variant>
        <vt:lpwstr/>
      </vt:variant>
      <vt:variant>
        <vt:i4>2949168</vt:i4>
      </vt:variant>
      <vt:variant>
        <vt:i4>27</vt:i4>
      </vt:variant>
      <vt:variant>
        <vt:i4>0</vt:i4>
      </vt:variant>
      <vt:variant>
        <vt:i4>5</vt:i4>
      </vt:variant>
      <vt:variant>
        <vt:lpwstr>http://www3.lrs.lt/pls/inter/dokpaieska.rezult_l?p_nr=xiip-3273*&amp;p_nuo=&amp;p_iki=&amp;p_org=&amp;p_drus=&amp;p_kalb_id=1&amp;p_title=&amp;p_text=&amp;p_pub=&amp;p_met=&amp;p_lnr=&amp;p_denr=&amp;p_es=0&amp;p_tid=&amp;p_tkid=&amp;p_t=0&amp;p_tr1=2&amp;p_tr2=2&amp;p_gal=&amp;p_rus=1</vt:lpwstr>
      </vt:variant>
      <vt:variant>
        <vt:lpwstr/>
      </vt:variant>
      <vt:variant>
        <vt:i4>2949170</vt:i4>
      </vt:variant>
      <vt:variant>
        <vt:i4>24</vt:i4>
      </vt:variant>
      <vt:variant>
        <vt:i4>0</vt:i4>
      </vt:variant>
      <vt:variant>
        <vt:i4>5</vt:i4>
      </vt:variant>
      <vt:variant>
        <vt:lpwstr>http://www3.lrs.lt/pls/inter/dokpaieska.rezult_l?p_nr=xiip-3271*&amp;p_nuo=&amp;p_iki=&amp;p_org=&amp;p_drus=&amp;p_kalb_id=1&amp;p_title=&amp;p_text=&amp;p_pub=&amp;p_met=&amp;p_lnr=&amp;p_denr=&amp;p_es=0&amp;p_tid=&amp;p_tkid=&amp;p_t=0&amp;p_tr1=2&amp;p_tr2=2&amp;p_gal=&amp;p_rus=1</vt:lpwstr>
      </vt:variant>
      <vt:variant>
        <vt:lpwstr/>
      </vt:variant>
      <vt:variant>
        <vt:i4>2949171</vt:i4>
      </vt:variant>
      <vt:variant>
        <vt:i4>21</vt:i4>
      </vt:variant>
      <vt:variant>
        <vt:i4>0</vt:i4>
      </vt:variant>
      <vt:variant>
        <vt:i4>5</vt:i4>
      </vt:variant>
      <vt:variant>
        <vt:lpwstr>http://www3.lrs.lt/pls/inter/dokpaieska.rezult_l?p_nr=xiip-3270*&amp;p_nuo=&amp;p_iki=&amp;p_org=&amp;p_drus=&amp;p_kalb_id=1&amp;p_title=&amp;p_text=&amp;p_pub=&amp;p_met=&amp;p_lnr=&amp;p_denr=&amp;p_es=0&amp;p_tid=&amp;p_tkid=&amp;p_t=0&amp;p_tr1=2&amp;p_tr2=2&amp;p_gal=&amp;p_rus=1</vt:lpwstr>
      </vt:variant>
      <vt:variant>
        <vt:lpwstr/>
      </vt:variant>
      <vt:variant>
        <vt:i4>4849735</vt:i4>
      </vt:variant>
      <vt:variant>
        <vt:i4>18</vt:i4>
      </vt:variant>
      <vt:variant>
        <vt:i4>0</vt:i4>
      </vt:variant>
      <vt:variant>
        <vt:i4>5</vt:i4>
      </vt:variant>
      <vt:variant>
        <vt:lpwstr>https://www.e-tar.lt/portal/lt/legalAct/97b6e130ffe411e68034be159a964f47</vt:lpwstr>
      </vt:variant>
      <vt:variant>
        <vt:lpwstr/>
      </vt:variant>
      <vt:variant>
        <vt:i4>2883643</vt:i4>
      </vt:variant>
      <vt:variant>
        <vt:i4>15</vt:i4>
      </vt:variant>
      <vt:variant>
        <vt:i4>0</vt:i4>
      </vt:variant>
      <vt:variant>
        <vt:i4>5</vt:i4>
      </vt:variant>
      <vt:variant>
        <vt:lpwstr>http://www3.lrs.lt/pls/inter/dokpaieska.rezult_l?p_nr=xiip-3268*&amp;p_nuo=&amp;p_iki=&amp;p_org=&amp;p_drus=&amp;p_kalb_id=1&amp;p_title=&amp;p_text=&amp;p_pub=&amp;p_met=&amp;p_lnr=&amp;p_denr=&amp;p_es=0&amp;p_tid=&amp;p_tkid=&amp;p_t=0&amp;p_tr1=2&amp;p_tr2=2&amp;p_gal=&amp;p_rus=1</vt:lpwstr>
      </vt:variant>
      <vt:variant>
        <vt:lpwstr/>
      </vt:variant>
      <vt:variant>
        <vt:i4>2949224</vt:i4>
      </vt:variant>
      <vt:variant>
        <vt:i4>12</vt:i4>
      </vt:variant>
      <vt:variant>
        <vt:i4>0</vt:i4>
      </vt:variant>
      <vt:variant>
        <vt:i4>5</vt:i4>
      </vt:variant>
      <vt:variant>
        <vt:lpwstr>http://www3.lrs.lt/pls/inter/dokpaieska.rezult_l?p_nr=xiiip-307*&amp;p_nuo=&amp;p_iki=&amp;p_org=&amp;p_drus=&amp;p_kalb_id=1&amp;p_title=&amp;p_text=&amp;p_pub=&amp;p_met=&amp;p_lnr=&amp;p_denr=&amp;p_es=0&amp;p_tid=&amp;p_tkid=&amp;p_t=0&amp;p_tr1=2&amp;p_tr2=2&amp;p_gal=&amp;p_rus=1</vt:lpwstr>
      </vt:variant>
      <vt:variant>
        <vt:lpwstr/>
      </vt:variant>
      <vt:variant>
        <vt:i4>2949225</vt:i4>
      </vt:variant>
      <vt:variant>
        <vt:i4>9</vt:i4>
      </vt:variant>
      <vt:variant>
        <vt:i4>0</vt:i4>
      </vt:variant>
      <vt:variant>
        <vt:i4>5</vt:i4>
      </vt:variant>
      <vt:variant>
        <vt:lpwstr>http://www3.lrs.lt/pls/inter/dokpaieska.rezult_l?p_nr=xiiip-306*&amp;p_nuo=&amp;p_iki=&amp;p_org=&amp;p_drus=&amp;p_kalb_id=1&amp;p_title=&amp;p_text=&amp;p_pub=&amp;p_met=&amp;p_lnr=&amp;p_denr=&amp;p_es=0&amp;p_tid=&amp;p_tkid=&amp;p_t=0&amp;p_tr1=2&amp;p_tr2=2&amp;p_gal=&amp;p_rus=1</vt:lpwstr>
      </vt:variant>
      <vt:variant>
        <vt:lpwstr/>
      </vt:variant>
      <vt:variant>
        <vt:i4>2949222</vt:i4>
      </vt:variant>
      <vt:variant>
        <vt:i4>6</vt:i4>
      </vt:variant>
      <vt:variant>
        <vt:i4>0</vt:i4>
      </vt:variant>
      <vt:variant>
        <vt:i4>5</vt:i4>
      </vt:variant>
      <vt:variant>
        <vt:lpwstr>http://www3.lrs.lt/pls/inter/dokpaieska.rezult_l?p_nr=XIIIP-309*&amp;p_nuo=&amp;p_iki=&amp;p_org=&amp;p_drus=&amp;p_kalb_id=1&amp;p_title=&amp;p_text=&amp;p_pub=&amp;p_met=&amp;p_lnr=&amp;p_denr=&amp;p_es=0&amp;p_tid=&amp;p_tkid=&amp;p_t=0&amp;p_tr1=2&amp;p_tr2=2&amp;p_gal=&amp;p_rus=1</vt:lpwstr>
      </vt:variant>
      <vt:variant>
        <vt:lpwstr/>
      </vt:variant>
      <vt:variant>
        <vt:i4>1114184</vt:i4>
      </vt:variant>
      <vt:variant>
        <vt:i4>3</vt:i4>
      </vt:variant>
      <vt:variant>
        <vt:i4>0</vt:i4>
      </vt:variant>
      <vt:variant>
        <vt:i4>5</vt:i4>
      </vt:variant>
      <vt:variant>
        <vt:lpwstr>https://www.e-tar.lt/portal/lt/legalAct/00104b50cda311e6a2cac7383cbb90a3</vt:lpwstr>
      </vt:variant>
      <vt:variant>
        <vt:lpwstr/>
      </vt:variant>
      <vt:variant>
        <vt:i4>2228289</vt:i4>
      </vt:variant>
      <vt:variant>
        <vt:i4>0</vt:i4>
      </vt:variant>
      <vt:variant>
        <vt:i4>0</vt:i4>
      </vt:variant>
      <vt:variant>
        <vt:i4>5</vt:i4>
      </vt:variant>
      <vt:variant>
        <vt:lpwstr>http://www3.lrs.lt/pls/inter/dokpaieska.showdoc_l?p_id=1195228&amp;p_tr2=2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SADULAITĖ Jūratė</dc:creator>
  <cp:keywords/>
  <dc:description/>
  <cp:lastModifiedBy>MILONAITĖ Lina</cp:lastModifiedBy>
  <cp:revision>112</cp:revision>
  <cp:lastPrinted>2020-08-13T10:47:00Z</cp:lastPrinted>
  <dcterms:created xsi:type="dcterms:W3CDTF">2020-11-03T09:59:00Z</dcterms:created>
  <dcterms:modified xsi:type="dcterms:W3CDTF">2020-11-12T13:26:00Z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0x0101005ADF2BFD5A688947A0B7E42D5A5638D9</vt:lpwstr>
  </property>
  <property fmtid="{D5CDD505-2E9C-101B-9397-08002B2CF9AE}" pid="3" name="_dlc_DocIdItemGuid">
    <vt:lpwstr>2e823c8f-0b62-4d06-b26e-a5c38c77f118</vt:lpwstr>
  </property>
</Properties>
</file>