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853487">
        <w:rPr>
          <w:rFonts w:ascii="Times New Roman" w:hAnsi="Times New Roman"/>
          <w:b/>
          <w:sz w:val="24"/>
          <w:szCs w:val="24"/>
        </w:rPr>
        <w:t>VYTAUTO JONAIČIO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D36574">
        <w:rPr>
          <w:rFonts w:ascii="Times New Roman" w:hAnsi="Times New Roman"/>
          <w:sz w:val="24"/>
          <w:szCs w:val="24"/>
        </w:rPr>
        <w:t xml:space="preserve">balandžio </w:t>
      </w:r>
      <w:r w:rsidR="007F24E0">
        <w:rPr>
          <w:rFonts w:ascii="Times New Roman" w:hAnsi="Times New Roman"/>
          <w:sz w:val="24"/>
          <w:szCs w:val="24"/>
        </w:rPr>
        <w:t>26</w:t>
      </w:r>
      <w:r w:rsidR="00D36574">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Pr="00471E4F" w:rsidRDefault="00576E5E" w:rsidP="00471E4F">
      <w:pPr>
        <w:pStyle w:val="Default"/>
        <w:spacing w:line="360" w:lineRule="auto"/>
        <w:ind w:firstLine="851"/>
        <w:jc w:val="both"/>
        <w:rPr>
          <w:color w:val="000000" w:themeColor="text1"/>
        </w:rPr>
      </w:pPr>
      <w:r w:rsidRPr="00471E4F">
        <w:rPr>
          <w:color w:val="000000" w:themeColor="text1"/>
        </w:rPr>
        <w:t>Lietuvos Respublikos Seimo Peticijų komisij</w:t>
      </w:r>
      <w:r w:rsidR="006E53DD" w:rsidRPr="00471E4F">
        <w:rPr>
          <w:color w:val="000000" w:themeColor="text1"/>
        </w:rPr>
        <w:t>a</w:t>
      </w:r>
      <w:r w:rsidRPr="00471E4F">
        <w:rPr>
          <w:color w:val="000000" w:themeColor="text1"/>
        </w:rPr>
        <w:t xml:space="preserve"> 202</w:t>
      </w:r>
      <w:r w:rsidR="00EB27D6" w:rsidRPr="00471E4F">
        <w:rPr>
          <w:color w:val="000000" w:themeColor="text1"/>
        </w:rPr>
        <w:t>3</w:t>
      </w:r>
      <w:r w:rsidRPr="00471E4F">
        <w:rPr>
          <w:color w:val="000000" w:themeColor="text1"/>
        </w:rPr>
        <w:t xml:space="preserve"> m. </w:t>
      </w:r>
      <w:r w:rsidR="00D36574" w:rsidRPr="00471E4F">
        <w:rPr>
          <w:color w:val="000000" w:themeColor="text1"/>
        </w:rPr>
        <w:t>balandžio</w:t>
      </w:r>
      <w:r w:rsidR="007F24E0" w:rsidRPr="00471E4F">
        <w:rPr>
          <w:color w:val="000000" w:themeColor="text1"/>
        </w:rPr>
        <w:t xml:space="preserve"> 26</w:t>
      </w:r>
      <w:r w:rsidR="00414E54" w:rsidRPr="00471E4F">
        <w:rPr>
          <w:color w:val="000000" w:themeColor="text1"/>
        </w:rPr>
        <w:t xml:space="preserve"> </w:t>
      </w:r>
      <w:r w:rsidRPr="00471E4F">
        <w:rPr>
          <w:color w:val="000000" w:themeColor="text1"/>
        </w:rPr>
        <w:t xml:space="preserve">d. posėdyje iš esmės </w:t>
      </w:r>
      <w:r w:rsidR="007A504A" w:rsidRPr="00471E4F">
        <w:rPr>
          <w:color w:val="000000" w:themeColor="text1"/>
        </w:rPr>
        <w:t>iš</w:t>
      </w:r>
      <w:r w:rsidR="00C703AF" w:rsidRPr="00471E4F">
        <w:rPr>
          <w:color w:val="000000" w:themeColor="text1"/>
        </w:rPr>
        <w:t>nagrinė</w:t>
      </w:r>
      <w:r w:rsidR="006E53DD" w:rsidRPr="00471E4F">
        <w:rPr>
          <w:color w:val="000000" w:themeColor="text1"/>
        </w:rPr>
        <w:t>jo</w:t>
      </w:r>
      <w:r w:rsidRPr="00471E4F">
        <w:rPr>
          <w:color w:val="000000" w:themeColor="text1"/>
        </w:rPr>
        <w:t xml:space="preserve"> </w:t>
      </w:r>
      <w:r w:rsidR="00935A22" w:rsidRPr="00471E4F">
        <w:rPr>
          <w:color w:val="000000" w:themeColor="text1"/>
        </w:rPr>
        <w:t>Vytauto Jonaičio</w:t>
      </w:r>
      <w:r w:rsidRPr="00471E4F">
        <w:rPr>
          <w:color w:val="000000" w:themeColor="text1"/>
        </w:rPr>
        <w:t xml:space="preserve"> peticij</w:t>
      </w:r>
      <w:r w:rsidR="006E53DD" w:rsidRPr="00471E4F">
        <w:rPr>
          <w:color w:val="000000" w:themeColor="text1"/>
        </w:rPr>
        <w:t xml:space="preserve">ą ir priėmė sprendimą </w:t>
      </w:r>
      <w:r w:rsidR="00FB44D3" w:rsidRPr="00471E4F">
        <w:rPr>
          <w:color w:val="000000" w:themeColor="text1"/>
        </w:rPr>
        <w:t xml:space="preserve">teikti Seimui išvadą </w:t>
      </w:r>
      <w:r w:rsidR="00CF2010" w:rsidRPr="00471E4F">
        <w:rPr>
          <w:color w:val="000000" w:themeColor="text1"/>
        </w:rPr>
        <w:t>atmesti šioje peticijoje pateikt</w:t>
      </w:r>
      <w:r w:rsidR="00935A22" w:rsidRPr="00471E4F">
        <w:rPr>
          <w:color w:val="000000" w:themeColor="text1"/>
        </w:rPr>
        <w:t>us</w:t>
      </w:r>
      <w:r w:rsidR="00CF2010" w:rsidRPr="00471E4F">
        <w:rPr>
          <w:color w:val="000000" w:themeColor="text1"/>
        </w:rPr>
        <w:t xml:space="preserve"> pasiūlym</w:t>
      </w:r>
      <w:r w:rsidR="00935A22" w:rsidRPr="00471E4F">
        <w:rPr>
          <w:color w:val="000000" w:themeColor="text1"/>
        </w:rPr>
        <w:t>us</w:t>
      </w:r>
      <w:r w:rsidR="007D4E90" w:rsidRPr="00471E4F">
        <w:rPr>
          <w:color w:val="000000" w:themeColor="text1"/>
        </w:rPr>
        <w:t xml:space="preserve"> </w:t>
      </w:r>
      <w:r w:rsidR="008E1D48" w:rsidRPr="00471E4F">
        <w:rPr>
          <w:color w:val="000000" w:themeColor="text1"/>
        </w:rPr>
        <w:t>pakeisti Lietuvos Respublikos civilinio kodekso 4.82, 4.83, 4.84, 4.85 ir 4.245 straipsnius, reglamentuojančius butų ir kitų patalpų savininkų bendrosios dalinės nuosavybės teisę, patikslinant butų ir kitų patalpų savininkams bendrosios dalinės nuosavybės teise priskiriamus objektus, bendrosios dalinės nuosavybės dalį, bendrojo naudojimo objektų valdymo būdų reglamentavimą.</w:t>
      </w:r>
      <w:r w:rsidR="00A77F23">
        <w:rPr>
          <w:color w:val="000000" w:themeColor="text1"/>
        </w:rPr>
        <w:t xml:space="preserve"> </w:t>
      </w:r>
      <w:r w:rsidR="00B57CFF" w:rsidRPr="00471E4F">
        <w:rPr>
          <w:color w:val="000000" w:themeColor="text1"/>
        </w:rPr>
        <w:t>Seimo Peticijų komisija s</w:t>
      </w:r>
      <w:r w:rsidR="00487756" w:rsidRPr="00471E4F">
        <w:rPr>
          <w:color w:val="000000" w:themeColor="text1"/>
        </w:rPr>
        <w:t>prendim</w:t>
      </w:r>
      <w:r w:rsidR="00B57CFF" w:rsidRPr="00471E4F">
        <w:rPr>
          <w:color w:val="000000" w:themeColor="text1"/>
        </w:rPr>
        <w:t>ą</w:t>
      </w:r>
      <w:r w:rsidR="00487756" w:rsidRPr="00471E4F">
        <w:rPr>
          <w:color w:val="000000" w:themeColor="text1"/>
        </w:rPr>
        <w:t xml:space="preserve"> pri</w:t>
      </w:r>
      <w:r w:rsidR="00B57CFF" w:rsidRPr="00471E4F">
        <w:rPr>
          <w:color w:val="000000" w:themeColor="text1"/>
        </w:rPr>
        <w:t>ėmė</w:t>
      </w:r>
      <w:r w:rsidR="00487756" w:rsidRPr="00471E4F">
        <w:rPr>
          <w:color w:val="000000" w:themeColor="text1"/>
        </w:rPr>
        <w:t>, atsižvelgus</w:t>
      </w:r>
      <w:r w:rsidR="00E466EA" w:rsidRPr="00471E4F">
        <w:rPr>
          <w:color w:val="000000" w:themeColor="text1"/>
        </w:rPr>
        <w:t>i</w:t>
      </w:r>
      <w:r w:rsidR="00487756" w:rsidRPr="00471E4F">
        <w:rPr>
          <w:color w:val="000000" w:themeColor="text1"/>
        </w:rPr>
        <w:t xml:space="preserve"> į Lietuvos Respublikos </w:t>
      </w:r>
      <w:r w:rsidR="00D36574" w:rsidRPr="00471E4F">
        <w:rPr>
          <w:color w:val="000000" w:themeColor="text1"/>
        </w:rPr>
        <w:t>aplinkos</w:t>
      </w:r>
      <w:r w:rsidR="005263DF" w:rsidRPr="00471E4F">
        <w:rPr>
          <w:color w:val="000000" w:themeColor="text1"/>
        </w:rPr>
        <w:t xml:space="preserve"> </w:t>
      </w:r>
      <w:r w:rsidR="00AE2911" w:rsidRPr="00471E4F">
        <w:rPr>
          <w:color w:val="000000" w:themeColor="text1"/>
        </w:rPr>
        <w:t>ministerijos</w:t>
      </w:r>
      <w:r w:rsidR="00487756" w:rsidRPr="00471E4F">
        <w:rPr>
          <w:color w:val="000000" w:themeColor="text1"/>
        </w:rPr>
        <w:t xml:space="preserve"> </w:t>
      </w:r>
      <w:r w:rsidR="004C4A3F" w:rsidRPr="00471E4F">
        <w:rPr>
          <w:color w:val="000000" w:themeColor="text1"/>
        </w:rPr>
        <w:t>argumentus, kurie pateikiami šioje išvadoje</w:t>
      </w:r>
      <w:r w:rsidR="00935A22" w:rsidRPr="00471E4F">
        <w:rPr>
          <w:color w:val="000000" w:themeColor="text1"/>
        </w:rPr>
        <w:t>.</w:t>
      </w:r>
    </w:p>
    <w:p w:rsidR="001B3A17" w:rsidRPr="00471E4F" w:rsidRDefault="00C12D90" w:rsidP="00471E4F">
      <w:pPr>
        <w:spacing w:line="360" w:lineRule="auto"/>
        <w:ind w:firstLine="851"/>
        <w:jc w:val="both"/>
        <w:rPr>
          <w:rFonts w:ascii="Times New Roman" w:eastAsia="Andale Sans UI" w:hAnsi="Times New Roman"/>
          <w:sz w:val="24"/>
          <w:szCs w:val="24"/>
          <w:lang w:bidi="en-US"/>
        </w:rPr>
      </w:pPr>
      <w:r w:rsidRPr="00471E4F">
        <w:rPr>
          <w:rFonts w:ascii="Times New Roman" w:eastAsia="Andale Sans UI" w:hAnsi="Times New Roman"/>
          <w:i/>
          <w:sz w:val="24"/>
          <w:szCs w:val="24"/>
          <w:lang w:bidi="en-US"/>
        </w:rPr>
        <w:t xml:space="preserve">Dėl </w:t>
      </w:r>
      <w:r w:rsidR="00935A22" w:rsidRPr="00471E4F">
        <w:rPr>
          <w:rFonts w:ascii="Times New Roman" w:eastAsia="Andale Sans UI" w:hAnsi="Times New Roman"/>
          <w:i/>
          <w:sz w:val="24"/>
          <w:szCs w:val="24"/>
          <w:lang w:bidi="en-US"/>
        </w:rPr>
        <w:t>Civilinio kodekso 4.82 straipsnio 1 dal</w:t>
      </w:r>
      <w:r w:rsidRPr="00471E4F">
        <w:rPr>
          <w:rFonts w:ascii="Times New Roman" w:eastAsia="Andale Sans UI" w:hAnsi="Times New Roman"/>
          <w:i/>
          <w:sz w:val="24"/>
          <w:szCs w:val="24"/>
          <w:lang w:bidi="en-US"/>
        </w:rPr>
        <w:t>ies pakeitimo</w:t>
      </w:r>
      <w:r w:rsidRPr="00471E4F">
        <w:rPr>
          <w:rFonts w:ascii="Times New Roman" w:eastAsia="Andale Sans UI" w:hAnsi="Times New Roman"/>
          <w:sz w:val="24"/>
          <w:szCs w:val="24"/>
          <w:lang w:bidi="en-US"/>
        </w:rPr>
        <w:t>,</w:t>
      </w:r>
      <w:r w:rsidR="00935A22" w:rsidRPr="00471E4F">
        <w:rPr>
          <w:rFonts w:ascii="Times New Roman" w:eastAsia="Andale Sans UI" w:hAnsi="Times New Roman"/>
          <w:sz w:val="24"/>
          <w:szCs w:val="24"/>
          <w:lang w:bidi="en-US"/>
        </w:rPr>
        <w:t xml:space="preserve"> </w:t>
      </w:r>
      <w:r w:rsidR="00AF463C" w:rsidRPr="00471E4F">
        <w:rPr>
          <w:rFonts w:ascii="Times New Roman" w:eastAsia="Andale Sans UI" w:hAnsi="Times New Roman"/>
          <w:sz w:val="24"/>
          <w:szCs w:val="24"/>
          <w:lang w:bidi="en-US"/>
        </w:rPr>
        <w:t>nustat</w:t>
      </w:r>
      <w:r w:rsidRPr="00471E4F">
        <w:rPr>
          <w:rFonts w:ascii="Times New Roman" w:eastAsia="Andale Sans UI" w:hAnsi="Times New Roman"/>
          <w:sz w:val="24"/>
          <w:szCs w:val="24"/>
          <w:lang w:bidi="en-US"/>
        </w:rPr>
        <w:t>ant</w:t>
      </w:r>
      <w:r w:rsidR="00AF463C" w:rsidRPr="00471E4F">
        <w:rPr>
          <w:rFonts w:ascii="Times New Roman" w:eastAsia="Andale Sans UI" w:hAnsi="Times New Roman"/>
          <w:sz w:val="24"/>
          <w:szCs w:val="24"/>
          <w:lang w:bidi="en-US"/>
        </w:rPr>
        <w:t>, kad šioje dalyje išvardinti bendrosios dalinės nuosavybės teisės objektai gali priklausyti visiems namo butų ir kitų patalpų savininkams ar tik jų daliai,</w:t>
      </w:r>
      <w:r w:rsidR="00935A22" w:rsidRPr="00471E4F">
        <w:rPr>
          <w:rFonts w:ascii="Times New Roman" w:eastAsia="Andale Sans UI" w:hAnsi="Times New Roman"/>
          <w:i/>
          <w:iCs/>
          <w:sz w:val="24"/>
          <w:szCs w:val="24"/>
          <w:lang w:bidi="en-US"/>
        </w:rPr>
        <w:t xml:space="preserve"> </w:t>
      </w:r>
      <w:r w:rsidR="00935A22" w:rsidRPr="00471E4F">
        <w:rPr>
          <w:rFonts w:ascii="Times New Roman" w:eastAsia="Andale Sans UI" w:hAnsi="Times New Roman"/>
          <w:bCs/>
          <w:iCs/>
          <w:sz w:val="24"/>
          <w:szCs w:val="24"/>
          <w:lang w:bidi="en-US"/>
        </w:rPr>
        <w:t>priklausomai nuo to</w:t>
      </w:r>
      <w:r w:rsidR="00936775">
        <w:rPr>
          <w:rFonts w:ascii="Times New Roman" w:eastAsia="Andale Sans UI" w:hAnsi="Times New Roman"/>
          <w:bCs/>
          <w:iCs/>
          <w:sz w:val="24"/>
          <w:szCs w:val="24"/>
          <w:lang w:bidi="en-US"/>
        </w:rPr>
        <w:t>,</w:t>
      </w:r>
      <w:r w:rsidR="00935A22" w:rsidRPr="00471E4F">
        <w:rPr>
          <w:rFonts w:ascii="Times New Roman" w:eastAsia="Andale Sans UI" w:hAnsi="Times New Roman"/>
          <w:bCs/>
          <w:iCs/>
          <w:sz w:val="24"/>
          <w:szCs w:val="24"/>
          <w:lang w:bidi="en-US"/>
        </w:rPr>
        <w:t xml:space="preserve"> ar šie objektai gali būti naudojami tenkinant visų namo butų ir kitų patalpų savininkų ar tik jų dalies poreikius</w:t>
      </w:r>
      <w:r w:rsidR="00935A22" w:rsidRPr="00471E4F">
        <w:rPr>
          <w:rFonts w:ascii="Times New Roman" w:eastAsia="Andale Sans UI" w:hAnsi="Times New Roman"/>
          <w:iCs/>
          <w:sz w:val="24"/>
          <w:szCs w:val="24"/>
          <w:lang w:bidi="en-US"/>
        </w:rPr>
        <w:t>.</w:t>
      </w:r>
      <w:r w:rsidR="00AF463C" w:rsidRPr="00471E4F">
        <w:rPr>
          <w:rFonts w:ascii="Times New Roman" w:eastAsia="Andale Sans UI" w:hAnsi="Times New Roman"/>
          <w:sz w:val="24"/>
          <w:szCs w:val="24"/>
          <w:lang w:bidi="en-US"/>
        </w:rPr>
        <w:t xml:space="preserve"> </w:t>
      </w:r>
    </w:p>
    <w:p w:rsidR="00935A22" w:rsidRPr="00471E4F" w:rsidRDefault="00C12D90" w:rsidP="00471E4F">
      <w:pPr>
        <w:spacing w:line="360" w:lineRule="auto"/>
        <w:ind w:firstLine="851"/>
        <w:jc w:val="both"/>
        <w:rPr>
          <w:rFonts w:ascii="Times New Roman" w:eastAsia="Andale Sans UI" w:hAnsi="Times New Roman"/>
          <w:sz w:val="24"/>
          <w:szCs w:val="24"/>
          <w:lang w:bidi="en-US"/>
        </w:rPr>
      </w:pPr>
      <w:r w:rsidRPr="00471E4F">
        <w:rPr>
          <w:rFonts w:ascii="Times New Roman" w:eastAsia="Andale Sans UI" w:hAnsi="Times New Roman"/>
          <w:sz w:val="24"/>
          <w:szCs w:val="24"/>
          <w:lang w:bidi="en-US"/>
        </w:rPr>
        <w:t>Vadovaujantis</w:t>
      </w:r>
      <w:r w:rsidR="00935A22" w:rsidRPr="00471E4F">
        <w:rPr>
          <w:rFonts w:ascii="Times New Roman" w:eastAsia="Andale Sans UI" w:hAnsi="Times New Roman"/>
          <w:sz w:val="24"/>
          <w:szCs w:val="24"/>
          <w:lang w:bidi="en-US"/>
        </w:rPr>
        <w:t xml:space="preserve"> Civilinio kodekso 4.82 straipsn</w:t>
      </w:r>
      <w:r w:rsidRPr="00471E4F">
        <w:rPr>
          <w:rFonts w:ascii="Times New Roman" w:eastAsia="Andale Sans UI" w:hAnsi="Times New Roman"/>
          <w:sz w:val="24"/>
          <w:szCs w:val="24"/>
          <w:lang w:bidi="en-US"/>
        </w:rPr>
        <w:t>iu,</w:t>
      </w:r>
      <w:r w:rsidR="00935A22" w:rsidRPr="00471E4F">
        <w:rPr>
          <w:rFonts w:ascii="Times New Roman" w:eastAsia="Andale Sans UI" w:hAnsi="Times New Roman"/>
          <w:sz w:val="24"/>
          <w:szCs w:val="24"/>
          <w:lang w:bidi="en-US"/>
        </w:rPr>
        <w:t xml:space="preserve"> bendrojo naudojimo patalpos, pagrindinės konstrukcijos, bendrojo naudojimo mechaninė, elektros, sanitarinė</w:t>
      </w:r>
      <w:r w:rsidR="006B2990" w:rsidRPr="00471E4F">
        <w:rPr>
          <w:rFonts w:ascii="Times New Roman" w:eastAsia="Andale Sans UI" w:hAnsi="Times New Roman"/>
          <w:sz w:val="24"/>
          <w:szCs w:val="24"/>
          <w:lang w:bidi="en-US"/>
        </w:rPr>
        <w:t>-</w:t>
      </w:r>
      <w:r w:rsidR="00935A22" w:rsidRPr="00471E4F">
        <w:rPr>
          <w:rFonts w:ascii="Times New Roman" w:eastAsia="Andale Sans UI" w:hAnsi="Times New Roman"/>
          <w:sz w:val="24"/>
          <w:szCs w:val="24"/>
          <w:lang w:bidi="en-US"/>
        </w:rPr>
        <w:t>techninė ir kitokia įranga butų ir kitų patalpų savininkams priklauso bendrosios dalinės nuosavybės teise. Savininkai šiuos objektus privalo valdyti, tinkamai prižiūrėti, remontuoti ar kitaip tvarkyti, reguliariai kaupti lėšas, kurios bus skirtos jiems atnaujinti. Šiems tikslams savininkų lėšos skiriamos proporcingai buto ar kitos patalpos savininko daliai bendrojoje nuosavybėje, kuri lygi buto ar kitos patalpos savininkui nuosavybės teise priklausančių patalpų naudingojo ploto ir gyvenamojo namo naudingojo ploto santykiui. Taigi ši Civilinio kodekso nuostata įtvirtina vieningą ir aiškią bendrojo naudojimo objektų sampratą, o jos turinys negali priklausyti nuo subjektyvių vei</w:t>
      </w:r>
      <w:r w:rsidR="0059462C" w:rsidRPr="00471E4F">
        <w:rPr>
          <w:rFonts w:ascii="Times New Roman" w:eastAsia="Andale Sans UI" w:hAnsi="Times New Roman"/>
          <w:sz w:val="24"/>
          <w:szCs w:val="24"/>
          <w:lang w:bidi="en-US"/>
        </w:rPr>
        <w:t>ksnių ar įgaliotų asmenų valios,</w:t>
      </w:r>
      <w:r w:rsidR="00935A22" w:rsidRPr="00471E4F">
        <w:rPr>
          <w:rFonts w:ascii="Times New Roman" w:eastAsia="Andale Sans UI" w:hAnsi="Times New Roman"/>
          <w:sz w:val="24"/>
          <w:szCs w:val="24"/>
          <w:lang w:bidi="en-US"/>
        </w:rPr>
        <w:t xml:space="preserve"> </w:t>
      </w:r>
      <w:r w:rsidR="0059462C" w:rsidRPr="00471E4F">
        <w:rPr>
          <w:rFonts w:ascii="Times New Roman" w:eastAsia="Andale Sans UI" w:hAnsi="Times New Roman"/>
          <w:sz w:val="24"/>
          <w:szCs w:val="24"/>
          <w:lang w:bidi="en-US"/>
        </w:rPr>
        <w:t>k</w:t>
      </w:r>
      <w:r w:rsidR="00935A22" w:rsidRPr="00471E4F">
        <w:rPr>
          <w:rFonts w:ascii="Times New Roman" w:eastAsia="Andale Sans UI" w:hAnsi="Times New Roman"/>
          <w:sz w:val="24"/>
          <w:szCs w:val="24"/>
          <w:lang w:bidi="en-US"/>
        </w:rPr>
        <w:t xml:space="preserve">itaip būtų pažeisti proporcingumo ir asmenų lygiateisiškumo principai, keistųsi butų ir kitų patalpų savininkų dalis bendrojoje nuosavybėje, vieniems asmenims </w:t>
      </w:r>
      <w:r w:rsidR="0059462C" w:rsidRPr="00471E4F">
        <w:rPr>
          <w:rFonts w:ascii="Times New Roman" w:eastAsia="Andale Sans UI" w:hAnsi="Times New Roman"/>
          <w:sz w:val="24"/>
          <w:szCs w:val="24"/>
          <w:lang w:bidi="en-US"/>
        </w:rPr>
        <w:t xml:space="preserve">nepagrįstai </w:t>
      </w:r>
      <w:r w:rsidR="00935A22" w:rsidRPr="00471E4F">
        <w:rPr>
          <w:rFonts w:ascii="Times New Roman" w:eastAsia="Andale Sans UI" w:hAnsi="Times New Roman"/>
          <w:sz w:val="24"/>
          <w:szCs w:val="24"/>
          <w:lang w:bidi="en-US"/>
        </w:rPr>
        <w:t>sumažinus, o kitiems padidinus su šia nuosavybe susijusių objektų išlaikymo naštą.</w:t>
      </w:r>
    </w:p>
    <w:p w:rsidR="00C35765" w:rsidRPr="00471E4F" w:rsidRDefault="0059462C" w:rsidP="00471E4F">
      <w:pPr>
        <w:spacing w:line="360" w:lineRule="auto"/>
        <w:ind w:firstLine="851"/>
        <w:jc w:val="both"/>
        <w:rPr>
          <w:rFonts w:ascii="Times New Roman" w:hAnsi="Times New Roman"/>
          <w:sz w:val="24"/>
          <w:szCs w:val="24"/>
          <w:lang w:val="lt" w:bidi="en-US"/>
        </w:rPr>
      </w:pPr>
      <w:r w:rsidRPr="00471E4F">
        <w:rPr>
          <w:rFonts w:ascii="Times New Roman" w:hAnsi="Times New Roman"/>
          <w:sz w:val="24"/>
          <w:szCs w:val="24"/>
          <w:lang w:val="lt" w:bidi="en-US"/>
        </w:rPr>
        <w:t xml:space="preserve">Pažymėtina, kad </w:t>
      </w:r>
      <w:r w:rsidR="00935A22" w:rsidRPr="00471E4F">
        <w:rPr>
          <w:rFonts w:ascii="Times New Roman" w:hAnsi="Times New Roman"/>
          <w:sz w:val="24"/>
          <w:szCs w:val="24"/>
          <w:lang w:val="lt" w:bidi="en-US"/>
        </w:rPr>
        <w:t xml:space="preserve">Civilinis kodeksas nenumato išimčių dėl bendrojo naudojimo objektų išlaikymo ar priežiūros išlaidų apmokėjimo, kai buto ar kitos patalpos savininkas šiuo objektu nesinaudoja. </w:t>
      </w:r>
      <w:r w:rsidRPr="00471E4F">
        <w:rPr>
          <w:rFonts w:ascii="Times New Roman" w:hAnsi="Times New Roman"/>
          <w:sz w:val="24"/>
          <w:szCs w:val="24"/>
          <w:lang w:val="lt" w:bidi="en-US"/>
        </w:rPr>
        <w:t>Šį</w:t>
      </w:r>
      <w:r w:rsidR="00935A22" w:rsidRPr="00471E4F">
        <w:rPr>
          <w:rFonts w:ascii="Times New Roman" w:hAnsi="Times New Roman"/>
          <w:sz w:val="24"/>
          <w:szCs w:val="24"/>
          <w:lang w:val="lt" w:bidi="en-US"/>
        </w:rPr>
        <w:t xml:space="preserve"> klausimą nagrinėjo </w:t>
      </w:r>
      <w:r w:rsidRPr="00471E4F">
        <w:rPr>
          <w:rFonts w:ascii="Times New Roman" w:hAnsi="Times New Roman"/>
          <w:sz w:val="24"/>
          <w:szCs w:val="24"/>
          <w:lang w:val="lt" w:bidi="en-US"/>
        </w:rPr>
        <w:t xml:space="preserve">ir </w:t>
      </w:r>
      <w:r w:rsidR="00935A22" w:rsidRPr="00471E4F">
        <w:rPr>
          <w:rFonts w:ascii="Times New Roman" w:hAnsi="Times New Roman"/>
          <w:sz w:val="24"/>
          <w:szCs w:val="24"/>
          <w:lang w:val="lt" w:bidi="en-US"/>
        </w:rPr>
        <w:t xml:space="preserve">Lietuvos Aukščiausiasis Teismas, kuris 2003 m. sausio 9 d. </w:t>
      </w:r>
      <w:r w:rsidR="00935A22" w:rsidRPr="00471E4F">
        <w:rPr>
          <w:rFonts w:ascii="Times New Roman" w:hAnsi="Times New Roman"/>
          <w:sz w:val="24"/>
          <w:szCs w:val="24"/>
          <w:lang w:val="lt" w:bidi="en-US"/>
        </w:rPr>
        <w:lastRenderedPageBreak/>
        <w:t xml:space="preserve">nutartyje Nr. 3K-7-1/2003 konstatavo, kad buto savininkė, kaip </w:t>
      </w:r>
      <w:r w:rsidR="006B2990" w:rsidRPr="00471E4F">
        <w:rPr>
          <w:rFonts w:ascii="Times New Roman" w:hAnsi="Times New Roman"/>
          <w:sz w:val="24"/>
          <w:szCs w:val="24"/>
          <w:lang w:val="lt" w:bidi="en-US"/>
        </w:rPr>
        <w:t xml:space="preserve">daugiabučio </w:t>
      </w:r>
      <w:r w:rsidR="00935A22" w:rsidRPr="00471E4F">
        <w:rPr>
          <w:rFonts w:ascii="Times New Roman" w:hAnsi="Times New Roman"/>
          <w:sz w:val="24"/>
          <w:szCs w:val="24"/>
          <w:lang w:val="lt" w:bidi="en-US"/>
        </w:rPr>
        <w:t xml:space="preserve">namo </w:t>
      </w:r>
      <w:proofErr w:type="spellStart"/>
      <w:r w:rsidR="00935A22" w:rsidRPr="00471E4F">
        <w:rPr>
          <w:rFonts w:ascii="Times New Roman" w:hAnsi="Times New Roman"/>
          <w:sz w:val="24"/>
          <w:szCs w:val="24"/>
          <w:lang w:val="lt" w:bidi="en-US"/>
        </w:rPr>
        <w:t>bendraturtė</w:t>
      </w:r>
      <w:proofErr w:type="spellEnd"/>
      <w:r w:rsidR="00935A22" w:rsidRPr="00471E4F">
        <w:rPr>
          <w:rFonts w:ascii="Times New Roman" w:hAnsi="Times New Roman"/>
          <w:sz w:val="24"/>
          <w:szCs w:val="24"/>
          <w:lang w:val="lt" w:bidi="en-US"/>
        </w:rPr>
        <w:t>, n</w:t>
      </w:r>
      <w:r w:rsidR="006B2990" w:rsidRPr="00471E4F">
        <w:rPr>
          <w:rFonts w:ascii="Times New Roman" w:hAnsi="Times New Roman"/>
          <w:sz w:val="24"/>
          <w:szCs w:val="24"/>
          <w:lang w:val="lt" w:bidi="en-US"/>
        </w:rPr>
        <w:t>ėra at</w:t>
      </w:r>
      <w:r w:rsidR="00935A22" w:rsidRPr="00471E4F">
        <w:rPr>
          <w:rFonts w:ascii="Times New Roman" w:hAnsi="Times New Roman"/>
          <w:sz w:val="24"/>
          <w:szCs w:val="24"/>
          <w:lang w:val="lt" w:bidi="en-US"/>
        </w:rPr>
        <w:t xml:space="preserve">leidžiama nuo pareigos dalyvauti bendro turto – lifto išlaikyme, </w:t>
      </w:r>
      <w:r w:rsidR="006B2990" w:rsidRPr="00471E4F">
        <w:rPr>
          <w:rFonts w:ascii="Times New Roman" w:hAnsi="Times New Roman"/>
          <w:sz w:val="24"/>
          <w:szCs w:val="24"/>
          <w:lang w:val="lt" w:bidi="en-US"/>
        </w:rPr>
        <w:t xml:space="preserve">nes ji nėra vien tik teikiamos paslaugos </w:t>
      </w:r>
      <w:r w:rsidR="00C35765" w:rsidRPr="00471E4F">
        <w:rPr>
          <w:rFonts w:ascii="Times New Roman" w:hAnsi="Times New Roman"/>
          <w:sz w:val="24"/>
          <w:szCs w:val="24"/>
          <w:lang w:val="lt" w:bidi="en-US"/>
        </w:rPr>
        <w:t>vartotoja</w:t>
      </w:r>
      <w:r w:rsidR="00837BF4">
        <w:rPr>
          <w:rFonts w:ascii="Times New Roman" w:hAnsi="Times New Roman"/>
          <w:sz w:val="24"/>
          <w:szCs w:val="24"/>
          <w:lang w:val="lt" w:bidi="en-US"/>
        </w:rPr>
        <w:t>.</w:t>
      </w:r>
      <w:r w:rsidR="006B2990" w:rsidRPr="00471E4F">
        <w:rPr>
          <w:rFonts w:ascii="Times New Roman" w:hAnsi="Times New Roman"/>
          <w:sz w:val="24"/>
          <w:szCs w:val="24"/>
          <w:lang w:val="lt" w:bidi="en-US"/>
        </w:rPr>
        <w:t xml:space="preserve"> </w:t>
      </w:r>
      <w:r w:rsidR="00837BF4">
        <w:rPr>
          <w:rFonts w:ascii="Times New Roman" w:hAnsi="Times New Roman"/>
          <w:sz w:val="24"/>
          <w:szCs w:val="24"/>
          <w:lang w:val="lt" w:bidi="en-US"/>
        </w:rPr>
        <w:t>S</w:t>
      </w:r>
      <w:r w:rsidR="00935A22" w:rsidRPr="00471E4F">
        <w:rPr>
          <w:rFonts w:ascii="Times New Roman" w:hAnsi="Times New Roman"/>
          <w:sz w:val="24"/>
          <w:szCs w:val="24"/>
          <w:lang w:val="lt" w:bidi="en-US"/>
        </w:rPr>
        <w:t>ubjektinė teisė atsisakyti naudojimosi liftu paslaugų ir šiai daliai tenkančių mokėjimų yra ginama</w:t>
      </w:r>
      <w:r w:rsidR="006B2990" w:rsidRPr="00471E4F">
        <w:rPr>
          <w:rFonts w:ascii="Times New Roman" w:hAnsi="Times New Roman"/>
          <w:sz w:val="24"/>
          <w:szCs w:val="24"/>
          <w:lang w:val="lt" w:bidi="en-US"/>
        </w:rPr>
        <w:t xml:space="preserve">, tačiau tai neturi įtakos jos – kaip </w:t>
      </w:r>
      <w:proofErr w:type="spellStart"/>
      <w:r w:rsidR="006B2990" w:rsidRPr="00471E4F">
        <w:rPr>
          <w:rFonts w:ascii="Times New Roman" w:hAnsi="Times New Roman"/>
          <w:sz w:val="24"/>
          <w:szCs w:val="24"/>
          <w:lang w:val="lt" w:bidi="en-US"/>
        </w:rPr>
        <w:t>bendraturtės</w:t>
      </w:r>
      <w:proofErr w:type="spellEnd"/>
      <w:r w:rsidR="006B2990" w:rsidRPr="00471E4F">
        <w:rPr>
          <w:rFonts w:ascii="Times New Roman" w:hAnsi="Times New Roman"/>
          <w:sz w:val="24"/>
          <w:szCs w:val="24"/>
          <w:lang w:val="lt" w:bidi="en-US"/>
        </w:rPr>
        <w:t xml:space="preserve"> – pareigoms, kurios kyla iš įstatymu jai suteiktų pareigų dalyvauti bendro turto </w:t>
      </w:r>
      <w:r w:rsidR="00C35765" w:rsidRPr="00471E4F">
        <w:rPr>
          <w:rFonts w:ascii="Times New Roman" w:hAnsi="Times New Roman"/>
          <w:sz w:val="24"/>
          <w:szCs w:val="24"/>
          <w:lang w:val="lt" w:bidi="en-US"/>
        </w:rPr>
        <w:t>išlaikyme</w:t>
      </w:r>
      <w:r w:rsidR="00837BF4">
        <w:rPr>
          <w:rFonts w:ascii="Times New Roman" w:hAnsi="Times New Roman"/>
          <w:sz w:val="24"/>
          <w:szCs w:val="24"/>
          <w:lang w:val="lt" w:bidi="en-US"/>
        </w:rPr>
        <w:t xml:space="preserve">. </w:t>
      </w:r>
      <w:r w:rsidR="00C35765" w:rsidRPr="00471E4F">
        <w:rPr>
          <w:rFonts w:ascii="Times New Roman" w:hAnsi="Times New Roman"/>
          <w:sz w:val="24"/>
          <w:szCs w:val="24"/>
          <w:lang w:val="lt" w:bidi="en-US"/>
        </w:rPr>
        <w:t xml:space="preserve"> </w:t>
      </w:r>
      <w:r w:rsidR="00837BF4" w:rsidRPr="00837BF4">
        <w:rPr>
          <w:rFonts w:ascii="Times New Roman" w:hAnsi="Times New Roman"/>
          <w:sz w:val="24"/>
          <w:szCs w:val="24"/>
          <w:lang w:val="lt" w:bidi="en-US"/>
        </w:rPr>
        <w:t>Lietuvos Aukš</w:t>
      </w:r>
      <w:r w:rsidR="00837BF4" w:rsidRPr="00837BF4">
        <w:rPr>
          <w:rFonts w:ascii="Times New Roman" w:hAnsi="Times New Roman" w:hint="eastAsia"/>
          <w:sz w:val="24"/>
          <w:szCs w:val="24"/>
          <w:lang w:val="lt" w:bidi="en-US"/>
        </w:rPr>
        <w:t>č</w:t>
      </w:r>
      <w:r w:rsidR="00837BF4" w:rsidRPr="00837BF4">
        <w:rPr>
          <w:rFonts w:ascii="Times New Roman" w:hAnsi="Times New Roman"/>
          <w:sz w:val="24"/>
          <w:szCs w:val="24"/>
          <w:lang w:val="lt" w:bidi="en-US"/>
        </w:rPr>
        <w:t xml:space="preserve">iausiasis Teismas </w:t>
      </w:r>
      <w:r w:rsidR="00935A22" w:rsidRPr="00471E4F">
        <w:rPr>
          <w:rFonts w:ascii="Times New Roman" w:hAnsi="Times New Roman"/>
          <w:sz w:val="24"/>
          <w:szCs w:val="24"/>
          <w:lang w:val="lt" w:bidi="en-US"/>
        </w:rPr>
        <w:t xml:space="preserve">2009 m. lapkričio 27 d. </w:t>
      </w:r>
      <w:r w:rsidR="00C35765" w:rsidRPr="00471E4F">
        <w:rPr>
          <w:rFonts w:ascii="Times New Roman" w:hAnsi="Times New Roman"/>
          <w:sz w:val="24"/>
          <w:szCs w:val="24"/>
          <w:lang w:val="lt" w:bidi="en-US"/>
        </w:rPr>
        <w:t>nutartyje</w:t>
      </w:r>
      <w:r w:rsidR="00935A22" w:rsidRPr="00471E4F">
        <w:rPr>
          <w:rFonts w:ascii="Times New Roman" w:hAnsi="Times New Roman"/>
          <w:sz w:val="24"/>
          <w:szCs w:val="24"/>
          <w:lang w:val="lt" w:bidi="en-US"/>
        </w:rPr>
        <w:t xml:space="preserve"> Nr. 3K-7-515/2009 </w:t>
      </w:r>
      <w:r w:rsidR="00837BF4">
        <w:rPr>
          <w:rFonts w:ascii="Times New Roman" w:hAnsi="Times New Roman"/>
          <w:sz w:val="24"/>
          <w:szCs w:val="24"/>
          <w:lang w:val="lt" w:bidi="en-US"/>
        </w:rPr>
        <w:t>konstatavo</w:t>
      </w:r>
      <w:r w:rsidR="00C35765" w:rsidRPr="00471E4F">
        <w:rPr>
          <w:rFonts w:ascii="Times New Roman" w:hAnsi="Times New Roman"/>
          <w:sz w:val="24"/>
          <w:szCs w:val="24"/>
          <w:lang w:val="lt" w:bidi="en-US"/>
        </w:rPr>
        <w:t xml:space="preserve">, kad įstatymuose, reglamentuojančiuose daugiabučio gyvenamojo namo butų ir kitų patalpų savininkų pareigas bendrosios dalinės nuosavybės teisėje, yra įtvirtinta bendroji taisyklė, jog </w:t>
      </w:r>
      <w:proofErr w:type="spellStart"/>
      <w:r w:rsidR="00C35765" w:rsidRPr="00471E4F">
        <w:rPr>
          <w:rFonts w:ascii="Times New Roman" w:hAnsi="Times New Roman"/>
          <w:sz w:val="24"/>
          <w:szCs w:val="24"/>
          <w:lang w:val="lt" w:bidi="en-US"/>
        </w:rPr>
        <w:t>bendraturtis</w:t>
      </w:r>
      <w:proofErr w:type="spellEnd"/>
      <w:r w:rsidR="00C35765" w:rsidRPr="00471E4F">
        <w:rPr>
          <w:rFonts w:ascii="Times New Roman" w:hAnsi="Times New Roman"/>
          <w:sz w:val="24"/>
          <w:szCs w:val="24"/>
          <w:lang w:val="lt" w:bidi="en-US"/>
        </w:rPr>
        <w:t xml:space="preserve"> privalo proporcingai prisidėti prie visų išlaidų, skirtų namui bei bendrosios dalinės nuosavybės objektams išlaikyti, išsaugoti, atnaujinti, jų būtiniems pagerinimams atlikti</w:t>
      </w:r>
      <w:r w:rsidR="00837BF4">
        <w:rPr>
          <w:rFonts w:ascii="Times New Roman" w:hAnsi="Times New Roman"/>
          <w:sz w:val="24"/>
          <w:szCs w:val="24"/>
          <w:lang w:val="lt" w:bidi="en-US"/>
        </w:rPr>
        <w:t>.</w:t>
      </w:r>
      <w:r w:rsidR="00C35765" w:rsidRPr="00471E4F">
        <w:rPr>
          <w:rFonts w:ascii="Times New Roman" w:hAnsi="Times New Roman"/>
          <w:sz w:val="24"/>
          <w:szCs w:val="24"/>
          <w:lang w:val="lt" w:bidi="en-US"/>
        </w:rPr>
        <w:t xml:space="preserve"> </w:t>
      </w:r>
      <w:r w:rsidR="00837BF4">
        <w:rPr>
          <w:rFonts w:ascii="Times New Roman" w:hAnsi="Times New Roman"/>
          <w:sz w:val="24"/>
          <w:szCs w:val="24"/>
          <w:lang w:val="lt" w:bidi="en-US"/>
        </w:rPr>
        <w:t>Š</w:t>
      </w:r>
      <w:r w:rsidR="00C35765" w:rsidRPr="00471E4F">
        <w:rPr>
          <w:rFonts w:ascii="Times New Roman" w:hAnsi="Times New Roman"/>
          <w:sz w:val="24"/>
          <w:szCs w:val="24"/>
          <w:lang w:val="lt" w:bidi="en-US"/>
        </w:rPr>
        <w:t>iai taisyklei taikyti yra teisiškai nereikšminga atitinkamų bendrosios dalinės nuosavybės objektų, dėl kurių daromos nurodytos išlaidos, funkcinė paskirtis, taip pat bendraturčio, kuriam ji taikytina, naudojimosi ar nesinaudojimo tais objektais aplinkybės.</w:t>
      </w:r>
    </w:p>
    <w:p w:rsidR="00AC4A7E" w:rsidRDefault="00AC4A7E" w:rsidP="00471E4F">
      <w:pPr>
        <w:spacing w:line="360" w:lineRule="auto"/>
        <w:ind w:firstLine="851"/>
        <w:jc w:val="both"/>
        <w:rPr>
          <w:rFonts w:ascii="Times New Roman" w:hAnsi="Times New Roman"/>
          <w:color w:val="000000"/>
          <w:sz w:val="24"/>
          <w:szCs w:val="24"/>
          <w:lang w:val="lt" w:bidi="en-US"/>
        </w:rPr>
      </w:pPr>
      <w:r w:rsidRPr="00471E4F">
        <w:rPr>
          <w:rFonts w:ascii="Times New Roman" w:hAnsi="Times New Roman"/>
          <w:color w:val="000000"/>
          <w:sz w:val="24"/>
          <w:szCs w:val="24"/>
          <w:lang w:val="lt" w:bidi="en-US"/>
        </w:rPr>
        <w:t>Taip pat pažymėtina, kad Civilinio kodekso 4.85 straipsnio 3 dal</w:t>
      </w:r>
      <w:r w:rsidR="00B13F98" w:rsidRPr="00471E4F">
        <w:rPr>
          <w:rFonts w:ascii="Times New Roman" w:hAnsi="Times New Roman"/>
          <w:color w:val="000000"/>
          <w:sz w:val="24"/>
          <w:szCs w:val="24"/>
          <w:lang w:val="lt" w:bidi="en-US"/>
        </w:rPr>
        <w:t>yje nustatyta</w:t>
      </w:r>
      <w:r w:rsidRPr="00471E4F">
        <w:rPr>
          <w:rFonts w:ascii="Times New Roman" w:hAnsi="Times New Roman"/>
          <w:color w:val="000000"/>
          <w:sz w:val="24"/>
          <w:szCs w:val="24"/>
          <w:lang w:val="lt" w:bidi="en-US"/>
        </w:rPr>
        <w:t>,</w:t>
      </w:r>
      <w:r w:rsidR="00B13F98" w:rsidRPr="00471E4F">
        <w:rPr>
          <w:rFonts w:ascii="Times New Roman" w:hAnsi="Times New Roman"/>
          <w:color w:val="000000"/>
          <w:sz w:val="24"/>
          <w:szCs w:val="24"/>
          <w:lang w:val="lt" w:bidi="en-US"/>
        </w:rPr>
        <w:t xml:space="preserve"> kad</w:t>
      </w:r>
      <w:r w:rsidRPr="00471E4F">
        <w:rPr>
          <w:rFonts w:ascii="Times New Roman" w:hAnsi="Times New Roman"/>
          <w:color w:val="000000"/>
          <w:sz w:val="24"/>
          <w:szCs w:val="24"/>
          <w:lang w:val="lt" w:bidi="en-US"/>
        </w:rPr>
        <w:t xml:space="preserve"> sprendimai dėl atskirų bendrojo naudojimo objektų, kurie pagal butų ir kitų patalpų savininkų bendrijos, jungtinės veiklos sutarties dalyvių arba bendrojo naudojimo objektų administratoriaus sudarytą bendrojo naudojimo objektų aprašą naudojami tenkinti ne viso gyvenamojo namo, o tik atskiroje jo dalyje esančių butų ir kitų patalpų savininkų poreikius, nepažeidžiant name esančių butų ir kitų patalpų savininkų teisių ir butų ir kitų patalpų savininkų susirinkimo ar balsuojant raštu priimtų sprendimų, valdymo ir naudojimo gali būti priimami tos dalies butų ir kitų patalpų savininkų balsų dauguma, jeigu įstatymuose nenustatyta kitaip, ir yra privalomi tos dalies butų ir kitų patalpų savininkams. Šių dalies butų ir kitų patalpų savininkų susirinkimas šaukiamas vadovaujantis šio straipsnio 4 ir 5 dalyse nurodyta tvarka. Taigi galimybė savininkams susitarti dėl objektų išlaikymo, remonto ir susijusių išlaidų apmokėjimo jau yra įtvirtinta.</w:t>
      </w:r>
    </w:p>
    <w:p w:rsidR="00061FB6" w:rsidRPr="00471E4F" w:rsidRDefault="00AC4A7E" w:rsidP="00471E4F">
      <w:pPr>
        <w:spacing w:line="360" w:lineRule="auto"/>
        <w:ind w:firstLine="851"/>
        <w:jc w:val="both"/>
        <w:rPr>
          <w:rFonts w:ascii="Times New Roman" w:hAnsi="Times New Roman"/>
          <w:sz w:val="24"/>
          <w:szCs w:val="24"/>
        </w:rPr>
      </w:pPr>
      <w:r w:rsidRPr="00471E4F">
        <w:rPr>
          <w:rFonts w:ascii="Times New Roman" w:hAnsi="Times New Roman"/>
          <w:color w:val="000000"/>
          <w:sz w:val="24"/>
          <w:szCs w:val="24"/>
          <w:lang w:val="lt" w:bidi="en-US"/>
        </w:rPr>
        <w:t xml:space="preserve">Aplinkos ministerija pabrėžia, kad bendrojo naudojimo objektų aprašas turi būti sudaromas </w:t>
      </w:r>
      <w:r w:rsidR="00FE1602" w:rsidRPr="00471E4F">
        <w:rPr>
          <w:rFonts w:ascii="Times New Roman" w:hAnsi="Times New Roman"/>
          <w:color w:val="000000"/>
          <w:sz w:val="24"/>
          <w:szCs w:val="24"/>
          <w:lang w:val="lt" w:bidi="en-US"/>
        </w:rPr>
        <w:t>pagal šių objektų funkcines sąsajas su konkrečiais butais ar kitomis patalpomis, bet ne pagal savininkų neobjektyvius, individualius, neaišku kuo pagrįstus argumentus, siejamus su neaišku kaip nustatomu realiu šių objektų naudojimosi ar nesinaudojimo faktu.</w:t>
      </w:r>
      <w:r w:rsidR="00FE1602" w:rsidRPr="00471E4F">
        <w:rPr>
          <w:rFonts w:ascii="Times New Roman" w:hAnsi="Times New Roman"/>
          <w:sz w:val="24"/>
          <w:szCs w:val="24"/>
        </w:rPr>
        <w:t xml:space="preserve"> </w:t>
      </w:r>
      <w:r w:rsidR="00EB10B2" w:rsidRPr="00471E4F">
        <w:rPr>
          <w:rFonts w:ascii="Times New Roman" w:hAnsi="Times New Roman"/>
          <w:sz w:val="24"/>
          <w:szCs w:val="24"/>
        </w:rPr>
        <w:t>L</w:t>
      </w:r>
      <w:r w:rsidR="0025525A" w:rsidRPr="00471E4F">
        <w:rPr>
          <w:rFonts w:ascii="Times New Roman" w:hAnsi="Times New Roman"/>
          <w:sz w:val="24"/>
          <w:szCs w:val="24"/>
        </w:rPr>
        <w:t>ifto išlaikymo išlaidas siejant su naudojimusi liftu</w:t>
      </w:r>
      <w:r w:rsidR="00B13E3A" w:rsidRPr="00471E4F">
        <w:rPr>
          <w:rFonts w:ascii="Times New Roman" w:hAnsi="Times New Roman"/>
          <w:sz w:val="24"/>
          <w:szCs w:val="24"/>
        </w:rPr>
        <w:t>,</w:t>
      </w:r>
      <w:r w:rsidR="00EB10B2" w:rsidRPr="00471E4F">
        <w:rPr>
          <w:rFonts w:ascii="Times New Roman" w:hAnsi="Times New Roman"/>
          <w:sz w:val="24"/>
          <w:szCs w:val="24"/>
        </w:rPr>
        <w:t xml:space="preserve"> </w:t>
      </w:r>
      <w:r w:rsidR="0025525A" w:rsidRPr="00471E4F">
        <w:rPr>
          <w:rFonts w:ascii="Times New Roman" w:hAnsi="Times New Roman"/>
          <w:sz w:val="24"/>
          <w:szCs w:val="24"/>
        </w:rPr>
        <w:t>būtų neaišku, kurie gyventojai naudojasi liftu, kurie nesinaudoja (pav</w:t>
      </w:r>
      <w:r w:rsidR="00584FC1" w:rsidRPr="00471E4F">
        <w:rPr>
          <w:rFonts w:ascii="Times New Roman" w:hAnsi="Times New Roman"/>
          <w:sz w:val="24"/>
          <w:szCs w:val="24"/>
        </w:rPr>
        <w:t>yzdžiui, pirmo aukšto gyventojai</w:t>
      </w:r>
      <w:r w:rsidR="0025525A" w:rsidRPr="00471E4F">
        <w:rPr>
          <w:rFonts w:ascii="Times New Roman" w:hAnsi="Times New Roman"/>
          <w:sz w:val="24"/>
          <w:szCs w:val="24"/>
        </w:rPr>
        <w:t>, patekdam</w:t>
      </w:r>
      <w:r w:rsidR="00584FC1" w:rsidRPr="00471E4F">
        <w:rPr>
          <w:rFonts w:ascii="Times New Roman" w:hAnsi="Times New Roman"/>
          <w:sz w:val="24"/>
          <w:szCs w:val="24"/>
        </w:rPr>
        <w:t>i</w:t>
      </w:r>
      <w:r w:rsidR="0025525A" w:rsidRPr="00471E4F">
        <w:rPr>
          <w:rFonts w:ascii="Times New Roman" w:hAnsi="Times New Roman"/>
          <w:sz w:val="24"/>
          <w:szCs w:val="24"/>
        </w:rPr>
        <w:t xml:space="preserve"> į savo but</w:t>
      </w:r>
      <w:r w:rsidR="00584FC1" w:rsidRPr="00471E4F">
        <w:rPr>
          <w:rFonts w:ascii="Times New Roman" w:hAnsi="Times New Roman"/>
          <w:sz w:val="24"/>
          <w:szCs w:val="24"/>
        </w:rPr>
        <w:t>us,</w:t>
      </w:r>
      <w:r w:rsidR="00EB10B2" w:rsidRPr="00471E4F">
        <w:rPr>
          <w:rFonts w:ascii="Times New Roman" w:hAnsi="Times New Roman"/>
          <w:sz w:val="24"/>
          <w:szCs w:val="24"/>
        </w:rPr>
        <w:t xml:space="preserve"> liftu nesinaudoja, bet </w:t>
      </w:r>
      <w:r w:rsidR="004B71E9" w:rsidRPr="00471E4F">
        <w:rPr>
          <w:rFonts w:ascii="Times New Roman" w:hAnsi="Times New Roman"/>
          <w:sz w:val="24"/>
          <w:szCs w:val="24"/>
        </w:rPr>
        <w:t xml:space="preserve">nėra aišku, </w:t>
      </w:r>
      <w:r w:rsidR="00EB10B2" w:rsidRPr="00471E4F">
        <w:rPr>
          <w:rFonts w:ascii="Times New Roman" w:hAnsi="Times New Roman"/>
          <w:sz w:val="24"/>
          <w:szCs w:val="24"/>
        </w:rPr>
        <w:t>ar nesinaudoja juo vykdami pas kituose aukštuose gyvenančius kaimynus ir pan.)</w:t>
      </w:r>
      <w:r w:rsidR="00437D48" w:rsidRPr="00471E4F">
        <w:rPr>
          <w:rFonts w:ascii="Times New Roman" w:hAnsi="Times New Roman"/>
          <w:sz w:val="24"/>
          <w:szCs w:val="24"/>
        </w:rPr>
        <w:t>, ir</w:t>
      </w:r>
      <w:r w:rsidR="00EB10B2" w:rsidRPr="00471E4F">
        <w:rPr>
          <w:rFonts w:ascii="Times New Roman" w:hAnsi="Times New Roman"/>
          <w:sz w:val="24"/>
          <w:szCs w:val="24"/>
        </w:rPr>
        <w:t xml:space="preserve"> kas turėtų išlaikyti liftą, jei juo faktiškai nesinaudotų ne tik pirmo, be</w:t>
      </w:r>
      <w:r w:rsidR="00437D48" w:rsidRPr="00471E4F">
        <w:rPr>
          <w:rFonts w:ascii="Times New Roman" w:hAnsi="Times New Roman"/>
          <w:sz w:val="24"/>
          <w:szCs w:val="24"/>
        </w:rPr>
        <w:t>t</w:t>
      </w:r>
      <w:r w:rsidR="00EB10B2" w:rsidRPr="00471E4F">
        <w:rPr>
          <w:rFonts w:ascii="Times New Roman" w:hAnsi="Times New Roman"/>
          <w:sz w:val="24"/>
          <w:szCs w:val="24"/>
        </w:rPr>
        <w:t xml:space="preserve"> ir kitų aukštų gyventojai.</w:t>
      </w:r>
      <w:r w:rsidR="00061FB6" w:rsidRPr="00471E4F">
        <w:rPr>
          <w:rFonts w:ascii="Times New Roman" w:hAnsi="Times New Roman"/>
          <w:sz w:val="24"/>
          <w:szCs w:val="24"/>
        </w:rPr>
        <w:t xml:space="preserve"> Konkretiems butams priklausančių balkonų išlaikymo išlaidų priskyrimas tik šių butų savininkams, o ne visiems namo butų ir kitų patalpų savininkams būtų neobjektyvus ir neteisingas, kadangi daugiabučio namo laikančiųjų konstrukcijų saugumas yra visų daugiabučio namo butų ir kitų patalpų savininkų interesas, t. y. ne tik savininko, iš kurio buto ar kitos patalpos galima patekti į balkoną ar </w:t>
      </w:r>
      <w:proofErr w:type="spellStart"/>
      <w:r w:rsidR="00061FB6" w:rsidRPr="00471E4F">
        <w:rPr>
          <w:rFonts w:ascii="Times New Roman" w:hAnsi="Times New Roman"/>
          <w:sz w:val="24"/>
          <w:szCs w:val="24"/>
        </w:rPr>
        <w:t>lodžiją</w:t>
      </w:r>
      <w:proofErr w:type="spellEnd"/>
      <w:r w:rsidR="00061FB6" w:rsidRPr="00471E4F">
        <w:rPr>
          <w:rFonts w:ascii="Times New Roman" w:hAnsi="Times New Roman"/>
          <w:sz w:val="24"/>
          <w:szCs w:val="24"/>
        </w:rPr>
        <w:t>.</w:t>
      </w:r>
    </w:p>
    <w:p w:rsidR="00E07006" w:rsidRPr="00471E4F" w:rsidRDefault="0096228C" w:rsidP="00471E4F">
      <w:pPr>
        <w:spacing w:line="360" w:lineRule="auto"/>
        <w:ind w:firstLine="851"/>
        <w:contextualSpacing/>
        <w:jc w:val="both"/>
        <w:rPr>
          <w:rFonts w:ascii="Times New Roman" w:eastAsia="Andale Sans UI" w:hAnsi="Times New Roman"/>
          <w:sz w:val="24"/>
          <w:szCs w:val="24"/>
          <w:lang w:bidi="en-US"/>
        </w:rPr>
      </w:pPr>
      <w:r w:rsidRPr="00471E4F">
        <w:rPr>
          <w:rFonts w:ascii="Times New Roman" w:eastAsia="Andale Sans UI" w:hAnsi="Times New Roman"/>
          <w:i/>
          <w:sz w:val="24"/>
          <w:szCs w:val="24"/>
          <w:lang w:bidi="en-US"/>
        </w:rPr>
        <w:t xml:space="preserve">Dėl </w:t>
      </w:r>
      <w:r w:rsidR="00935A22" w:rsidRPr="00471E4F">
        <w:rPr>
          <w:rFonts w:ascii="Times New Roman" w:eastAsia="Andale Sans UI" w:hAnsi="Times New Roman"/>
          <w:i/>
          <w:sz w:val="24"/>
          <w:szCs w:val="24"/>
          <w:lang w:bidi="en-US"/>
        </w:rPr>
        <w:t>Civilini</w:t>
      </w:r>
      <w:r w:rsidRPr="00471E4F">
        <w:rPr>
          <w:rFonts w:ascii="Times New Roman" w:eastAsia="Andale Sans UI" w:hAnsi="Times New Roman"/>
          <w:i/>
          <w:sz w:val="24"/>
          <w:szCs w:val="24"/>
          <w:lang w:bidi="en-US"/>
        </w:rPr>
        <w:t>o kodekso 4.82 straipsnio 7 dalies pakeitimo</w:t>
      </w:r>
      <w:r w:rsidRPr="00471E4F">
        <w:rPr>
          <w:rFonts w:ascii="Times New Roman" w:eastAsia="Andale Sans UI" w:hAnsi="Times New Roman"/>
          <w:sz w:val="24"/>
          <w:szCs w:val="24"/>
          <w:lang w:bidi="en-US"/>
        </w:rPr>
        <w:t xml:space="preserve">, nustatant, kad </w:t>
      </w:r>
      <w:r w:rsidR="00E07006" w:rsidRPr="00471E4F">
        <w:rPr>
          <w:rFonts w:ascii="Times New Roman" w:eastAsia="Andale Sans UI" w:hAnsi="Times New Roman"/>
          <w:sz w:val="24"/>
          <w:szCs w:val="24"/>
          <w:lang w:bidi="en-US"/>
        </w:rPr>
        <w:t xml:space="preserve">buto ar </w:t>
      </w:r>
      <w:r w:rsidR="005406F0" w:rsidRPr="00471E4F">
        <w:rPr>
          <w:rFonts w:ascii="Times New Roman" w:eastAsia="Andale Sans UI" w:hAnsi="Times New Roman"/>
          <w:sz w:val="24"/>
          <w:szCs w:val="24"/>
          <w:lang w:bidi="en-US"/>
        </w:rPr>
        <w:t>kitų patalpų savininkui priklausanti dalis bendrojoje nuosavybėje būtų nustatoma pagal jo sąsajas su konkrečiu bendrojo naudojimo objektu ar šių objektų grupe</w:t>
      </w:r>
      <w:r w:rsidR="001B3A17" w:rsidRPr="00471E4F">
        <w:rPr>
          <w:rFonts w:ascii="Times New Roman" w:eastAsia="Andale Sans UI" w:hAnsi="Times New Roman"/>
          <w:sz w:val="24"/>
          <w:szCs w:val="24"/>
          <w:lang w:bidi="en-US"/>
        </w:rPr>
        <w:t>.</w:t>
      </w:r>
    </w:p>
    <w:p w:rsidR="00935A22" w:rsidRPr="00471E4F" w:rsidRDefault="0096228C" w:rsidP="00471E4F">
      <w:pPr>
        <w:spacing w:line="360" w:lineRule="auto"/>
        <w:ind w:firstLine="851"/>
        <w:jc w:val="both"/>
        <w:rPr>
          <w:rFonts w:ascii="Times New Roman" w:hAnsi="Times New Roman"/>
          <w:sz w:val="24"/>
          <w:szCs w:val="24"/>
          <w:lang w:val="lt" w:bidi="en-US"/>
        </w:rPr>
      </w:pPr>
      <w:r w:rsidRPr="00471E4F">
        <w:rPr>
          <w:rFonts w:ascii="Times New Roman" w:eastAsia="Andale Sans UI" w:hAnsi="Times New Roman"/>
          <w:sz w:val="24"/>
          <w:szCs w:val="24"/>
          <w:lang w:bidi="en-US"/>
        </w:rPr>
        <w:t>Aplinkos ministerijos nuomone, p</w:t>
      </w:r>
      <w:r w:rsidR="00935A22" w:rsidRPr="00471E4F">
        <w:rPr>
          <w:rFonts w:ascii="Times New Roman" w:eastAsia="Andale Sans UI" w:hAnsi="Times New Roman"/>
          <w:sz w:val="24"/>
          <w:szCs w:val="24"/>
          <w:lang w:bidi="en-US"/>
        </w:rPr>
        <w:t xml:space="preserve">asiūlymas nustatyti, kad </w:t>
      </w:r>
      <w:r w:rsidRPr="00471E4F">
        <w:rPr>
          <w:rFonts w:ascii="Times New Roman" w:eastAsia="Andale Sans UI" w:hAnsi="Times New Roman"/>
          <w:sz w:val="24"/>
          <w:szCs w:val="24"/>
          <w:lang w:bidi="en-US"/>
        </w:rPr>
        <w:t>b</w:t>
      </w:r>
      <w:r w:rsidR="00935A22" w:rsidRPr="00471E4F">
        <w:rPr>
          <w:rFonts w:ascii="Times New Roman" w:eastAsia="Andale Sans UI" w:hAnsi="Times New Roman"/>
          <w:sz w:val="24"/>
          <w:szCs w:val="24"/>
          <w:lang w:bidi="en-US"/>
        </w:rPr>
        <w:t>uto ar kitų patalpų savininkui priklausanti bendrosios dalinės nuosavybės objekto dalis</w:t>
      </w:r>
      <w:r w:rsidRPr="00471E4F">
        <w:rPr>
          <w:rFonts w:ascii="Times New Roman" w:eastAsia="Andale Sans UI" w:hAnsi="Times New Roman"/>
          <w:sz w:val="24"/>
          <w:szCs w:val="24"/>
          <w:lang w:bidi="en-US"/>
        </w:rPr>
        <w:t xml:space="preserve"> yra</w:t>
      </w:r>
      <w:r w:rsidR="00935A22" w:rsidRPr="00471E4F">
        <w:rPr>
          <w:rFonts w:ascii="Times New Roman" w:eastAsia="Andale Sans UI" w:hAnsi="Times New Roman"/>
          <w:sz w:val="24"/>
          <w:szCs w:val="24"/>
          <w:lang w:bidi="en-US"/>
        </w:rPr>
        <w:t xml:space="preserve"> proporcinga jam nuosavybės teise priklausančio buto (butų) ir kitų patalpų bendrajam plotui</w:t>
      </w:r>
      <w:r w:rsidRPr="00471E4F">
        <w:rPr>
          <w:rFonts w:ascii="Times New Roman" w:eastAsia="Andale Sans UI" w:hAnsi="Times New Roman"/>
          <w:sz w:val="24"/>
          <w:szCs w:val="24"/>
          <w:lang w:bidi="en-US"/>
        </w:rPr>
        <w:t>,</w:t>
      </w:r>
      <w:r w:rsidR="00935A22" w:rsidRPr="00471E4F">
        <w:rPr>
          <w:rFonts w:ascii="Times New Roman" w:eastAsia="Andale Sans UI" w:hAnsi="Times New Roman"/>
          <w:sz w:val="24"/>
          <w:szCs w:val="24"/>
          <w:lang w:bidi="en-US"/>
        </w:rPr>
        <w:t xml:space="preserve"> sudarytų sąlygas nepagrįstai keisti butų ir kitų patalpų savininkų dalį bendrojoje nuosavybėje.</w:t>
      </w:r>
      <w:r w:rsidR="00A24BD4" w:rsidRPr="00471E4F">
        <w:rPr>
          <w:rFonts w:ascii="Times New Roman" w:eastAsia="Andale Sans UI" w:hAnsi="Times New Roman"/>
          <w:sz w:val="24"/>
          <w:szCs w:val="24"/>
          <w:lang w:bidi="en-US"/>
        </w:rPr>
        <w:t xml:space="preserve"> </w:t>
      </w:r>
      <w:r w:rsidR="00C35765" w:rsidRPr="00471E4F">
        <w:rPr>
          <w:rFonts w:ascii="Times New Roman" w:eastAsia="Andale Sans UI" w:hAnsi="Times New Roman"/>
          <w:sz w:val="24"/>
          <w:szCs w:val="24"/>
          <w:lang w:bidi="en-US"/>
        </w:rPr>
        <w:t xml:space="preserve">Aplinkos ministerija </w:t>
      </w:r>
      <w:r w:rsidR="001A326A" w:rsidRPr="00471E4F">
        <w:rPr>
          <w:rFonts w:ascii="Times New Roman" w:eastAsia="Andale Sans UI" w:hAnsi="Times New Roman"/>
          <w:sz w:val="24"/>
          <w:szCs w:val="24"/>
          <w:lang w:bidi="en-US"/>
        </w:rPr>
        <w:t>atkreipia dėmesį ir į tai</w:t>
      </w:r>
      <w:r w:rsidR="00A24BD4" w:rsidRPr="00471E4F">
        <w:rPr>
          <w:rFonts w:ascii="Times New Roman" w:eastAsia="Andale Sans UI" w:hAnsi="Times New Roman"/>
          <w:sz w:val="24"/>
          <w:szCs w:val="24"/>
          <w:lang w:bidi="en-US"/>
        </w:rPr>
        <w:t xml:space="preserve">, kad pasiūlymas būtų buvęs aktualus </w:t>
      </w:r>
      <w:r w:rsidR="00570BE4" w:rsidRPr="00471E4F">
        <w:rPr>
          <w:rFonts w:ascii="Times New Roman" w:eastAsia="Andale Sans UI" w:hAnsi="Times New Roman"/>
          <w:sz w:val="24"/>
          <w:szCs w:val="24"/>
          <w:lang w:bidi="en-US"/>
        </w:rPr>
        <w:t>iki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(toliau – Taisyklės), pakeitimų, nustatančių negyvenamosios paskirties patalpos (gyvenamosios paskirties name) naudingojo ploto skaičiavimo tvarką, įsigaliojimo.</w:t>
      </w:r>
      <w:r w:rsidR="00570BE4" w:rsidRPr="00471E4F">
        <w:rPr>
          <w:rFonts w:ascii="Times New Roman" w:hAnsi="Times New Roman"/>
          <w:sz w:val="24"/>
          <w:szCs w:val="24"/>
        </w:rPr>
        <w:t xml:space="preserve"> </w:t>
      </w:r>
      <w:r w:rsidR="00570BE4" w:rsidRPr="00471E4F">
        <w:rPr>
          <w:rFonts w:ascii="Times New Roman" w:eastAsia="Andale Sans UI" w:hAnsi="Times New Roman"/>
          <w:sz w:val="24"/>
          <w:szCs w:val="24"/>
          <w:lang w:bidi="en-US"/>
        </w:rPr>
        <w:t xml:space="preserve">Pagal Taisyklių 153.3 papunktį naudingasis plotas skaičiuojamas tik negyvenamosios paskirties patalpoms, kurios yra gyvenamosios paskirties pastate: </w:t>
      </w:r>
      <w:r w:rsidR="00562E11">
        <w:rPr>
          <w:rFonts w:ascii="Times New Roman" w:eastAsia="Andale Sans UI" w:hAnsi="Times New Roman"/>
          <w:sz w:val="24"/>
          <w:szCs w:val="24"/>
          <w:lang w:bidi="en-US"/>
        </w:rPr>
        <w:t xml:space="preserve">pagal </w:t>
      </w:r>
      <w:r w:rsidR="00570BE4" w:rsidRPr="00471E4F">
        <w:rPr>
          <w:rFonts w:ascii="Times New Roman" w:eastAsia="Andale Sans UI" w:hAnsi="Times New Roman"/>
          <w:sz w:val="24"/>
          <w:szCs w:val="24"/>
          <w:lang w:bidi="en-US"/>
        </w:rPr>
        <w:t>153.3.1</w:t>
      </w:r>
      <w:r w:rsidR="00562E11">
        <w:rPr>
          <w:rFonts w:ascii="Times New Roman" w:eastAsia="Andale Sans UI" w:hAnsi="Times New Roman"/>
          <w:sz w:val="24"/>
          <w:szCs w:val="24"/>
          <w:lang w:bidi="en-US"/>
        </w:rPr>
        <w:t xml:space="preserve"> papunktį</w:t>
      </w:r>
      <w:r w:rsidR="00570BE4" w:rsidRPr="00471E4F">
        <w:rPr>
          <w:rFonts w:ascii="Times New Roman" w:eastAsia="Andale Sans UI" w:hAnsi="Times New Roman"/>
          <w:sz w:val="24"/>
          <w:szCs w:val="24"/>
          <w:lang w:bidi="en-US"/>
        </w:rPr>
        <w:t xml:space="preserve"> į antžeminėje pastato dalyje esančios negyvenamosios paskirties patalpos naudingąjį plotą įskaičiuojami apšiltintų pagrindiniam ir pagalbiniam plotui priskiriamų patalpų</w:t>
      </w:r>
      <w:r w:rsidR="001B3A17" w:rsidRPr="00471E4F">
        <w:rPr>
          <w:rFonts w:ascii="Times New Roman" w:eastAsia="Andale Sans UI" w:hAnsi="Times New Roman"/>
          <w:sz w:val="24"/>
          <w:szCs w:val="24"/>
          <w:lang w:bidi="en-US"/>
        </w:rPr>
        <w:t xml:space="preserve"> plotai</w:t>
      </w:r>
      <w:r w:rsidR="00570BE4" w:rsidRPr="00471E4F">
        <w:rPr>
          <w:rFonts w:ascii="Times New Roman" w:eastAsia="Andale Sans UI" w:hAnsi="Times New Roman"/>
          <w:sz w:val="24"/>
          <w:szCs w:val="24"/>
          <w:lang w:bidi="en-US"/>
        </w:rPr>
        <w:t xml:space="preserve">; </w:t>
      </w:r>
      <w:r w:rsidR="00562E11">
        <w:rPr>
          <w:rFonts w:ascii="Times New Roman" w:eastAsia="Andale Sans UI" w:hAnsi="Times New Roman"/>
          <w:sz w:val="24"/>
          <w:szCs w:val="24"/>
          <w:lang w:bidi="en-US"/>
        </w:rPr>
        <w:t xml:space="preserve">pagal </w:t>
      </w:r>
      <w:r w:rsidR="00570BE4" w:rsidRPr="00471E4F">
        <w:rPr>
          <w:rFonts w:ascii="Times New Roman" w:eastAsia="Andale Sans UI" w:hAnsi="Times New Roman"/>
          <w:sz w:val="24"/>
          <w:szCs w:val="24"/>
          <w:lang w:bidi="en-US"/>
        </w:rPr>
        <w:t>153.3.2</w:t>
      </w:r>
      <w:r w:rsidR="00562E11">
        <w:rPr>
          <w:rFonts w:ascii="Times New Roman" w:eastAsia="Andale Sans UI" w:hAnsi="Times New Roman"/>
          <w:sz w:val="24"/>
          <w:szCs w:val="24"/>
          <w:lang w:bidi="en-US"/>
        </w:rPr>
        <w:t xml:space="preserve"> papunktį</w:t>
      </w:r>
      <w:r w:rsidR="00570BE4" w:rsidRPr="00471E4F">
        <w:rPr>
          <w:rFonts w:ascii="Times New Roman" w:eastAsia="Andale Sans UI" w:hAnsi="Times New Roman"/>
          <w:sz w:val="24"/>
          <w:szCs w:val="24"/>
          <w:lang w:bidi="en-US"/>
        </w:rPr>
        <w:t xml:space="preserve"> požeminėje pastato dalyje (p</w:t>
      </w:r>
      <w:r w:rsidR="00911700">
        <w:rPr>
          <w:rFonts w:ascii="Times New Roman" w:eastAsia="Andale Sans UI" w:hAnsi="Times New Roman"/>
          <w:sz w:val="24"/>
          <w:szCs w:val="24"/>
          <w:lang w:bidi="en-US"/>
        </w:rPr>
        <w:t>avyzdžiui</w:t>
      </w:r>
      <w:r w:rsidR="00570BE4" w:rsidRPr="00471E4F">
        <w:rPr>
          <w:rFonts w:ascii="Times New Roman" w:eastAsia="Andale Sans UI" w:hAnsi="Times New Roman"/>
          <w:sz w:val="24"/>
          <w:szCs w:val="24"/>
          <w:lang w:bidi="en-US"/>
        </w:rPr>
        <w:t xml:space="preserve">, rūsyje) esančios negyvenamosios paskirties patalpos naudingasis plotas prilyginamas šios patalpos bendram plotui, kuris skaičiuojamas kaip pagrindinių ir pagalbinių plotų suma. </w:t>
      </w:r>
      <w:r w:rsidR="00935A22" w:rsidRPr="00471E4F">
        <w:rPr>
          <w:rFonts w:ascii="Times New Roman" w:hAnsi="Times New Roman"/>
          <w:sz w:val="24"/>
          <w:szCs w:val="24"/>
          <w:lang w:val="lt" w:bidi="en-US"/>
        </w:rPr>
        <w:t>Šiais pakeitimais siekta Taisyklių nuostatas suderinti su Civilinio kodekso 4.82 straipsnio 3</w:t>
      </w:r>
      <w:r w:rsidR="00570BE4" w:rsidRPr="00471E4F">
        <w:rPr>
          <w:rFonts w:ascii="Times New Roman" w:hAnsi="Times New Roman"/>
          <w:sz w:val="24"/>
          <w:szCs w:val="24"/>
          <w:lang w:val="lt" w:bidi="en-US"/>
        </w:rPr>
        <w:t xml:space="preserve"> ir</w:t>
      </w:r>
      <w:r w:rsidR="00935A22" w:rsidRPr="00471E4F">
        <w:rPr>
          <w:rFonts w:ascii="Times New Roman" w:hAnsi="Times New Roman"/>
          <w:sz w:val="24"/>
          <w:szCs w:val="24"/>
          <w:lang w:val="lt" w:bidi="en-US"/>
        </w:rPr>
        <w:t xml:space="preserve"> 7 dalių nuostatomis, reglamentuojančiomis daugiabučių namų butų ir kitų patalpų savininkų bendrosios dalinės nuosavybės teisę, butų (gyvenamųjų patalpų) ir kitų (negyvenamųjų) patalpų savininkų pareigą proporcingai daliai išlaikyti namo bendrojo naudojimo objektus. </w:t>
      </w:r>
      <w:r w:rsidR="00570BE4" w:rsidRPr="00471E4F">
        <w:rPr>
          <w:rFonts w:ascii="Times New Roman" w:hAnsi="Times New Roman"/>
          <w:sz w:val="24"/>
          <w:szCs w:val="24"/>
          <w:lang w:val="lt" w:bidi="en-US"/>
        </w:rPr>
        <w:t>Aps</w:t>
      </w:r>
      <w:r w:rsidR="00935A22" w:rsidRPr="00471E4F">
        <w:rPr>
          <w:rFonts w:ascii="Times New Roman" w:hAnsi="Times New Roman"/>
          <w:sz w:val="24"/>
          <w:szCs w:val="24"/>
          <w:lang w:val="lt" w:bidi="en-US"/>
        </w:rPr>
        <w:t>kaičiuojant butų ir kitų patalpų savininkams mok</w:t>
      </w:r>
      <w:r w:rsidR="00570BE4" w:rsidRPr="00471E4F">
        <w:rPr>
          <w:rFonts w:ascii="Times New Roman" w:hAnsi="Times New Roman"/>
          <w:sz w:val="24"/>
          <w:szCs w:val="24"/>
          <w:lang w:val="lt" w:bidi="en-US"/>
        </w:rPr>
        <w:t>esčius</w:t>
      </w:r>
      <w:r w:rsidR="00935A22" w:rsidRPr="00471E4F">
        <w:rPr>
          <w:rFonts w:ascii="Times New Roman" w:hAnsi="Times New Roman"/>
          <w:sz w:val="24"/>
          <w:szCs w:val="24"/>
          <w:lang w:val="lt" w:bidi="en-US"/>
        </w:rPr>
        <w:t>, susijusius su namo bendrojo naudojimo objektų išlaikymu, vadovaujamasi Taisyklėse nu</w:t>
      </w:r>
      <w:r w:rsidR="004B2E37" w:rsidRPr="00471E4F">
        <w:rPr>
          <w:rFonts w:ascii="Times New Roman" w:hAnsi="Times New Roman"/>
          <w:sz w:val="24"/>
          <w:szCs w:val="24"/>
          <w:lang w:val="lt" w:bidi="en-US"/>
        </w:rPr>
        <w:t>statyta</w:t>
      </w:r>
      <w:r w:rsidR="00935A22" w:rsidRPr="00471E4F">
        <w:rPr>
          <w:rFonts w:ascii="Times New Roman" w:hAnsi="Times New Roman"/>
          <w:sz w:val="24"/>
          <w:szCs w:val="24"/>
          <w:lang w:val="lt" w:bidi="en-US"/>
        </w:rPr>
        <w:t xml:space="preserve"> negyvenamosios paskirties patalpos naudingojo ploto skaičiavimo tvarka pagal Nekilnojamojo turto registro duomenis apie šią patalpą. </w:t>
      </w:r>
    </w:p>
    <w:p w:rsidR="00935A22" w:rsidRPr="00471E4F" w:rsidRDefault="00935A22" w:rsidP="00471E4F">
      <w:pPr>
        <w:spacing w:line="360" w:lineRule="auto"/>
        <w:ind w:firstLine="851"/>
        <w:jc w:val="both"/>
        <w:rPr>
          <w:rFonts w:ascii="Times New Roman" w:eastAsia="Andale Sans UI" w:hAnsi="Times New Roman"/>
          <w:sz w:val="24"/>
          <w:szCs w:val="24"/>
          <w:lang w:bidi="en-US"/>
        </w:rPr>
      </w:pPr>
      <w:r w:rsidRPr="00471E4F">
        <w:rPr>
          <w:rFonts w:ascii="Times New Roman" w:eastAsia="Andale Sans UI" w:hAnsi="Times New Roman"/>
          <w:sz w:val="24"/>
          <w:szCs w:val="24"/>
          <w:lang w:bidi="en-US"/>
        </w:rPr>
        <w:t>Pareiškėjo siūlymas proporcingumo principą keisti principu „naudotojas moka“ iš esmės prieštarauja jau minėtam principui „nuosavybė įpareigoja“</w:t>
      </w:r>
      <w:r w:rsidR="00992CF5">
        <w:rPr>
          <w:rFonts w:ascii="Times New Roman" w:eastAsia="Andale Sans UI" w:hAnsi="Times New Roman"/>
          <w:sz w:val="24"/>
          <w:szCs w:val="24"/>
          <w:lang w:bidi="en-US"/>
        </w:rPr>
        <w:t xml:space="preserve">. </w:t>
      </w:r>
      <w:r w:rsidR="006B6CD0">
        <w:rPr>
          <w:rFonts w:ascii="Times New Roman" w:eastAsia="Andale Sans UI" w:hAnsi="Times New Roman"/>
          <w:sz w:val="24"/>
          <w:szCs w:val="24"/>
          <w:lang w:bidi="en-US"/>
        </w:rPr>
        <w:t>Įgyvendinus šį siūlymą,</w:t>
      </w:r>
      <w:r w:rsidRPr="00471E4F">
        <w:rPr>
          <w:rFonts w:ascii="Times New Roman" w:eastAsia="Andale Sans UI" w:hAnsi="Times New Roman"/>
          <w:sz w:val="24"/>
          <w:szCs w:val="24"/>
          <w:lang w:bidi="en-US"/>
        </w:rPr>
        <w:t xml:space="preserve"> savininkams, siekiantiems nemokėti bendrosios dalinės nuosavybės išlaikymo išlaidų, </w:t>
      </w:r>
      <w:r w:rsidR="006B6CD0">
        <w:rPr>
          <w:rFonts w:ascii="Times New Roman" w:eastAsia="Andale Sans UI" w:hAnsi="Times New Roman"/>
          <w:sz w:val="24"/>
          <w:szCs w:val="24"/>
          <w:lang w:bidi="en-US"/>
        </w:rPr>
        <w:t>atsirastų</w:t>
      </w:r>
      <w:r w:rsidR="006B6CD0" w:rsidRPr="00471E4F">
        <w:rPr>
          <w:rFonts w:ascii="Times New Roman" w:eastAsia="Andale Sans UI" w:hAnsi="Times New Roman"/>
          <w:sz w:val="24"/>
          <w:szCs w:val="24"/>
          <w:lang w:bidi="en-US"/>
        </w:rPr>
        <w:t xml:space="preserve"> prielaidos </w:t>
      </w:r>
      <w:r w:rsidRPr="00471E4F">
        <w:rPr>
          <w:rFonts w:ascii="Times New Roman" w:eastAsia="Andale Sans UI" w:hAnsi="Times New Roman"/>
          <w:sz w:val="24"/>
          <w:szCs w:val="24"/>
          <w:lang w:bidi="en-US"/>
        </w:rPr>
        <w:t xml:space="preserve">šį siekį grįsti tuo, kad jis </w:t>
      </w:r>
      <w:r w:rsidR="004B2E37" w:rsidRPr="00471E4F">
        <w:rPr>
          <w:rFonts w:ascii="Times New Roman" w:eastAsia="Andale Sans UI" w:hAnsi="Times New Roman"/>
          <w:sz w:val="24"/>
          <w:szCs w:val="24"/>
          <w:lang w:bidi="en-US"/>
        </w:rPr>
        <w:t>šiame</w:t>
      </w:r>
      <w:r w:rsidRPr="00471E4F">
        <w:rPr>
          <w:rFonts w:ascii="Times New Roman" w:eastAsia="Andale Sans UI" w:hAnsi="Times New Roman"/>
          <w:sz w:val="24"/>
          <w:szCs w:val="24"/>
          <w:lang w:bidi="en-US"/>
        </w:rPr>
        <w:t xml:space="preserve"> bute negyvena, t. y. nesinaudoja ir bendrojo naudojimo objektais.</w:t>
      </w:r>
    </w:p>
    <w:p w:rsidR="00935A22" w:rsidRPr="00471E4F" w:rsidRDefault="00935A22" w:rsidP="00471E4F">
      <w:pPr>
        <w:spacing w:line="360" w:lineRule="auto"/>
        <w:ind w:firstLine="851"/>
        <w:jc w:val="both"/>
        <w:rPr>
          <w:rFonts w:ascii="Times New Roman" w:hAnsi="Times New Roman"/>
          <w:color w:val="000000"/>
          <w:sz w:val="24"/>
          <w:szCs w:val="24"/>
          <w:lang w:val="lt" w:bidi="en-US"/>
        </w:rPr>
      </w:pPr>
      <w:r w:rsidRPr="00471E4F">
        <w:rPr>
          <w:rFonts w:ascii="Times New Roman" w:eastAsia="Andale Sans UI" w:hAnsi="Times New Roman"/>
          <w:sz w:val="24"/>
          <w:szCs w:val="24"/>
          <w:lang w:bidi="en-US"/>
        </w:rPr>
        <w:t xml:space="preserve">Pareiškėjo siūlymas </w:t>
      </w:r>
      <w:r w:rsidR="008913B1" w:rsidRPr="00471E4F">
        <w:rPr>
          <w:rFonts w:ascii="Times New Roman" w:eastAsia="Andale Sans UI" w:hAnsi="Times New Roman"/>
          <w:sz w:val="24"/>
          <w:szCs w:val="24"/>
          <w:lang w:bidi="en-US"/>
        </w:rPr>
        <w:t xml:space="preserve">Civilinio kodekso 4.82 straipsnio 7 dalyje </w:t>
      </w:r>
      <w:r w:rsidR="00D87728" w:rsidRPr="00471E4F">
        <w:rPr>
          <w:rFonts w:ascii="Times New Roman" w:eastAsia="Andale Sans UI" w:hAnsi="Times New Roman"/>
          <w:sz w:val="24"/>
          <w:szCs w:val="24"/>
          <w:lang w:bidi="en-US"/>
        </w:rPr>
        <w:t>įtvirtinti nuostatą, kad butų</w:t>
      </w:r>
      <w:r w:rsidRPr="00471E4F">
        <w:rPr>
          <w:rFonts w:ascii="Times New Roman" w:eastAsia="Andale Sans UI" w:hAnsi="Times New Roman"/>
          <w:sz w:val="24"/>
          <w:szCs w:val="24"/>
          <w:lang w:bidi="en-US"/>
        </w:rPr>
        <w:t xml:space="preserve"> ir kitų patalpų savininkų sąsajos su bendrosios dalinės nuosavybės teisės objektais nustatomos namo bendrojo naudojimo objektų apraše, kurį tvirtina butų ir kitų patalpų savininkai</w:t>
      </w:r>
      <w:r w:rsidR="0091217C" w:rsidRPr="00471E4F">
        <w:rPr>
          <w:rFonts w:ascii="Times New Roman" w:eastAsia="Andale Sans UI" w:hAnsi="Times New Roman"/>
          <w:sz w:val="24"/>
          <w:szCs w:val="24"/>
          <w:lang w:bidi="en-US"/>
        </w:rPr>
        <w:t>,</w:t>
      </w:r>
      <w:r w:rsidRPr="00471E4F">
        <w:rPr>
          <w:rFonts w:ascii="Times New Roman" w:eastAsia="Andale Sans UI" w:hAnsi="Times New Roman"/>
          <w:sz w:val="24"/>
          <w:szCs w:val="24"/>
          <w:lang w:bidi="en-US"/>
        </w:rPr>
        <w:t xml:space="preserve"> priimdami sprendimą šio kodekso 4.85 straipsnyje nustatyta tvarka, nesukur</w:t>
      </w:r>
      <w:r w:rsidR="00C971DC" w:rsidRPr="00471E4F">
        <w:rPr>
          <w:rFonts w:ascii="Times New Roman" w:eastAsia="Andale Sans UI" w:hAnsi="Times New Roman"/>
          <w:sz w:val="24"/>
          <w:szCs w:val="24"/>
          <w:lang w:bidi="en-US"/>
        </w:rPr>
        <w:t>tų</w:t>
      </w:r>
      <w:r w:rsidRPr="00471E4F">
        <w:rPr>
          <w:rFonts w:ascii="Times New Roman" w:eastAsia="Andale Sans UI" w:hAnsi="Times New Roman"/>
          <w:sz w:val="24"/>
          <w:szCs w:val="24"/>
          <w:lang w:bidi="en-US"/>
        </w:rPr>
        <w:t xml:space="preserve"> naujų galimybių, nei jau įtvirtinta </w:t>
      </w:r>
      <w:r w:rsidRPr="00471E4F">
        <w:rPr>
          <w:rFonts w:ascii="Times New Roman" w:hAnsi="Times New Roman"/>
          <w:sz w:val="24"/>
          <w:szCs w:val="24"/>
          <w:lang w:val="lt" w:bidi="en-US"/>
        </w:rPr>
        <w:t>Civilinio kodekso</w:t>
      </w:r>
      <w:r w:rsidRPr="00471E4F">
        <w:rPr>
          <w:rFonts w:ascii="Times New Roman" w:hAnsi="Times New Roman"/>
          <w:color w:val="000000"/>
          <w:sz w:val="24"/>
          <w:szCs w:val="24"/>
          <w:lang w:val="lt" w:bidi="en-US"/>
        </w:rPr>
        <w:t xml:space="preserve"> 4.85 straipsnio 3 dalyje. Objektyvios aplinkybės, kylančios iš konkretaus statinio projekto ir </w:t>
      </w:r>
      <w:r w:rsidR="00D87728" w:rsidRPr="00471E4F">
        <w:rPr>
          <w:rFonts w:ascii="Times New Roman" w:hAnsi="Times New Roman"/>
          <w:color w:val="000000"/>
          <w:sz w:val="24"/>
          <w:szCs w:val="24"/>
          <w:lang w:val="lt" w:bidi="en-US"/>
        </w:rPr>
        <w:t>(</w:t>
      </w:r>
      <w:r w:rsidRPr="00471E4F">
        <w:rPr>
          <w:rFonts w:ascii="Times New Roman" w:hAnsi="Times New Roman"/>
          <w:color w:val="000000"/>
          <w:sz w:val="24"/>
          <w:szCs w:val="24"/>
          <w:lang w:val="lt" w:bidi="en-US"/>
        </w:rPr>
        <w:t>ar</w:t>
      </w:r>
      <w:r w:rsidR="00D87728" w:rsidRPr="00471E4F">
        <w:rPr>
          <w:rFonts w:ascii="Times New Roman" w:hAnsi="Times New Roman"/>
          <w:color w:val="000000"/>
          <w:sz w:val="24"/>
          <w:szCs w:val="24"/>
          <w:lang w:val="lt" w:bidi="en-US"/>
        </w:rPr>
        <w:t>)</w:t>
      </w:r>
      <w:r w:rsidRPr="00471E4F">
        <w:rPr>
          <w:rFonts w:ascii="Times New Roman" w:hAnsi="Times New Roman"/>
          <w:color w:val="000000"/>
          <w:sz w:val="24"/>
          <w:szCs w:val="24"/>
          <w:lang w:val="lt" w:bidi="en-US"/>
        </w:rPr>
        <w:t xml:space="preserve"> iš </w:t>
      </w:r>
      <w:r w:rsidR="0091217C" w:rsidRPr="00471E4F">
        <w:rPr>
          <w:rFonts w:ascii="Times New Roman" w:hAnsi="Times New Roman"/>
          <w:color w:val="000000"/>
          <w:sz w:val="24"/>
          <w:szCs w:val="24"/>
          <w:lang w:val="lt" w:bidi="en-US"/>
        </w:rPr>
        <w:t>Lietuvos Respublikos s</w:t>
      </w:r>
      <w:r w:rsidRPr="00471E4F">
        <w:rPr>
          <w:rFonts w:ascii="Times New Roman" w:hAnsi="Times New Roman"/>
          <w:color w:val="000000"/>
          <w:sz w:val="24"/>
          <w:szCs w:val="24"/>
          <w:lang w:val="lt" w:bidi="en-US"/>
        </w:rPr>
        <w:t xml:space="preserve">tatybos įstatymo, būtent ir įvertinamos pagal </w:t>
      </w:r>
      <w:r w:rsidRPr="00471E4F">
        <w:rPr>
          <w:rFonts w:ascii="Times New Roman" w:hAnsi="Times New Roman"/>
          <w:sz w:val="24"/>
          <w:szCs w:val="24"/>
          <w:lang w:val="lt" w:bidi="en-US"/>
        </w:rPr>
        <w:t>Civilinio kodekso</w:t>
      </w:r>
      <w:r w:rsidRPr="00471E4F">
        <w:rPr>
          <w:rFonts w:ascii="Times New Roman" w:hAnsi="Times New Roman"/>
          <w:color w:val="000000"/>
          <w:sz w:val="24"/>
          <w:szCs w:val="24"/>
          <w:lang w:val="lt" w:bidi="en-US"/>
        </w:rPr>
        <w:t xml:space="preserve"> 4.85 straipsnio 3 dalies nuostatas sudarant objektų aprašą, bet n</w:t>
      </w:r>
      <w:r w:rsidR="00B51C9D" w:rsidRPr="00471E4F">
        <w:rPr>
          <w:rFonts w:ascii="Times New Roman" w:hAnsi="Times New Roman"/>
          <w:color w:val="000000"/>
          <w:sz w:val="24"/>
          <w:szCs w:val="24"/>
          <w:lang w:val="lt" w:bidi="en-US"/>
        </w:rPr>
        <w:t>e pagal savininkų neobjektyvius</w:t>
      </w:r>
      <w:r w:rsidRPr="00471E4F">
        <w:rPr>
          <w:rFonts w:ascii="Times New Roman" w:hAnsi="Times New Roman"/>
          <w:color w:val="000000"/>
          <w:sz w:val="24"/>
          <w:szCs w:val="24"/>
          <w:lang w:val="lt" w:bidi="en-US"/>
        </w:rPr>
        <w:t xml:space="preserve"> kriterijus, siejamus su objektų naudojimosi faktu. Siūlymas nustatyti, kad aprašą tvirtin</w:t>
      </w:r>
      <w:r w:rsidR="00B51C9D" w:rsidRPr="00471E4F">
        <w:rPr>
          <w:rFonts w:ascii="Times New Roman" w:hAnsi="Times New Roman"/>
          <w:color w:val="000000"/>
          <w:sz w:val="24"/>
          <w:szCs w:val="24"/>
          <w:lang w:val="lt" w:bidi="en-US"/>
        </w:rPr>
        <w:t>tų</w:t>
      </w:r>
      <w:r w:rsidRPr="00471E4F">
        <w:rPr>
          <w:rFonts w:ascii="Times New Roman" w:hAnsi="Times New Roman"/>
          <w:color w:val="000000"/>
          <w:sz w:val="24"/>
          <w:szCs w:val="24"/>
          <w:lang w:val="lt" w:bidi="en-US"/>
        </w:rPr>
        <w:t xml:space="preserve"> savininkai priimdami sprendimą, neišspręstų atvejų, kuomet savininkai tokio sprendimo dėl įvairių aplinkybių nepriimtų. </w:t>
      </w:r>
    </w:p>
    <w:p w:rsidR="00935A22" w:rsidRPr="00471E4F" w:rsidRDefault="00307A58" w:rsidP="00471E4F">
      <w:pPr>
        <w:spacing w:line="360" w:lineRule="auto"/>
        <w:ind w:firstLine="851"/>
        <w:contextualSpacing/>
        <w:jc w:val="both"/>
        <w:rPr>
          <w:rFonts w:ascii="Times New Roman" w:eastAsia="Andale Sans UI" w:hAnsi="Times New Roman"/>
          <w:sz w:val="24"/>
          <w:szCs w:val="24"/>
          <w:lang w:bidi="en-US"/>
        </w:rPr>
      </w:pPr>
      <w:r w:rsidRPr="00471E4F">
        <w:rPr>
          <w:rFonts w:ascii="Times New Roman" w:eastAsia="Andale Sans UI" w:hAnsi="Times New Roman"/>
          <w:i/>
          <w:sz w:val="24"/>
          <w:szCs w:val="24"/>
          <w:lang w:bidi="en-US"/>
        </w:rPr>
        <w:t>Dėl</w:t>
      </w:r>
      <w:r w:rsidR="00935A22" w:rsidRPr="00471E4F">
        <w:rPr>
          <w:rFonts w:ascii="Times New Roman" w:eastAsia="Andale Sans UI" w:hAnsi="Times New Roman"/>
          <w:i/>
          <w:sz w:val="24"/>
          <w:szCs w:val="24"/>
          <w:lang w:bidi="en-US"/>
        </w:rPr>
        <w:t xml:space="preserve"> Civilinio kodekso 4.83 straipsnio 3 dal</w:t>
      </w:r>
      <w:r w:rsidRPr="00471E4F">
        <w:rPr>
          <w:rFonts w:ascii="Times New Roman" w:eastAsia="Andale Sans UI" w:hAnsi="Times New Roman"/>
          <w:i/>
          <w:sz w:val="24"/>
          <w:szCs w:val="24"/>
          <w:lang w:bidi="en-US"/>
        </w:rPr>
        <w:t>ies pakeitimo</w:t>
      </w:r>
      <w:r w:rsidR="005406F0" w:rsidRPr="00471E4F">
        <w:rPr>
          <w:rFonts w:ascii="Times New Roman" w:eastAsia="Andale Sans UI" w:hAnsi="Times New Roman"/>
          <w:sz w:val="24"/>
          <w:szCs w:val="24"/>
          <w:lang w:bidi="en-US"/>
        </w:rPr>
        <w:t xml:space="preserve">, atsisakant </w:t>
      </w:r>
      <w:r w:rsidR="0054617D" w:rsidRPr="00471E4F">
        <w:rPr>
          <w:rFonts w:ascii="Times New Roman" w:eastAsia="Andale Sans UI" w:hAnsi="Times New Roman"/>
          <w:sz w:val="24"/>
          <w:szCs w:val="24"/>
          <w:lang w:bidi="en-US"/>
        </w:rPr>
        <w:t>savivaldybių atliekamų butų ir kitų patalpų savininkų bendrijų valdymo organų, jungtinės veiklos sutartimi įgaliotų asmenų ir šio kodekso 4.84 straipsnyje nustatyta tvarka paskirtų bendrojo naudojimo objektų administratorių veiklos, susijusios su įstatymų ir kitų teisės aktų jiems priskirtų funkcijų vykdymu, priežiūros ir kontrolės funkcijų ir įtvirtinant galimybę butų ir kitų patalpų savininkams sudaryti patalpų savininkų tarybą</w:t>
      </w:r>
      <w:r w:rsidR="0071642D" w:rsidRPr="00471E4F">
        <w:rPr>
          <w:rFonts w:ascii="Times New Roman" w:eastAsia="Andale Sans UI" w:hAnsi="Times New Roman"/>
          <w:sz w:val="24"/>
          <w:szCs w:val="24"/>
          <w:lang w:bidi="en-US"/>
        </w:rPr>
        <w:t>, kuri atstovautų bendriesiems patalpų savininkų interesams, prižiūrėtų ir kontroliuotų paskirto namo administratoriaus veiklą.</w:t>
      </w:r>
    </w:p>
    <w:p w:rsidR="00935A22" w:rsidRPr="00471E4F" w:rsidRDefault="00935A22" w:rsidP="00471E4F">
      <w:pPr>
        <w:spacing w:line="360" w:lineRule="auto"/>
        <w:ind w:firstLine="851"/>
        <w:contextualSpacing/>
        <w:jc w:val="both"/>
        <w:rPr>
          <w:rFonts w:ascii="Times New Roman" w:eastAsia="Andale Sans UI" w:hAnsi="Times New Roman"/>
          <w:sz w:val="24"/>
          <w:szCs w:val="24"/>
          <w:lang w:bidi="en-US"/>
        </w:rPr>
      </w:pPr>
      <w:r w:rsidRPr="00471E4F">
        <w:rPr>
          <w:rFonts w:ascii="Times New Roman" w:eastAsia="Andale Sans UI" w:hAnsi="Times New Roman"/>
          <w:sz w:val="24"/>
          <w:szCs w:val="24"/>
          <w:lang w:bidi="en-US"/>
        </w:rPr>
        <w:t>Pažymėtina, kad galiojanti Civilinio kodekso 4.83 straipsnio 3 dalies nuostata neriboja butų ir kit</w:t>
      </w:r>
      <w:r w:rsidR="0091217C" w:rsidRPr="00471E4F">
        <w:rPr>
          <w:rFonts w:ascii="Times New Roman" w:eastAsia="Andale Sans UI" w:hAnsi="Times New Roman"/>
          <w:sz w:val="24"/>
          <w:szCs w:val="24"/>
          <w:lang w:bidi="en-US"/>
        </w:rPr>
        <w:t>ų patalpų</w:t>
      </w:r>
      <w:r w:rsidRPr="00471E4F">
        <w:rPr>
          <w:rFonts w:ascii="Times New Roman" w:eastAsia="Andale Sans UI" w:hAnsi="Times New Roman"/>
          <w:sz w:val="24"/>
          <w:szCs w:val="24"/>
          <w:lang w:bidi="en-US"/>
        </w:rPr>
        <w:t xml:space="preserve"> savininkų galimybės sudaryti jungtinės veiklos sutartį tiek partnerystės, tiek asociacijos būdu</w:t>
      </w:r>
      <w:r w:rsidR="00FC422B" w:rsidRPr="00471E4F">
        <w:rPr>
          <w:rFonts w:ascii="Times New Roman" w:eastAsia="Andale Sans UI" w:hAnsi="Times New Roman"/>
          <w:sz w:val="24"/>
          <w:szCs w:val="24"/>
          <w:lang w:bidi="en-US"/>
        </w:rPr>
        <w:t xml:space="preserve">. </w:t>
      </w:r>
      <w:r w:rsidRPr="00471E4F">
        <w:rPr>
          <w:rFonts w:ascii="Times New Roman" w:eastAsia="Andale Sans UI" w:hAnsi="Times New Roman"/>
          <w:sz w:val="24"/>
          <w:szCs w:val="24"/>
          <w:lang w:bidi="en-US"/>
        </w:rPr>
        <w:t xml:space="preserve">Galiojantis reguliavimas jungtinės veiklos sutarties dalyviams </w:t>
      </w:r>
      <w:r w:rsidR="00A65683" w:rsidRPr="00471E4F">
        <w:rPr>
          <w:rFonts w:ascii="Times New Roman" w:eastAsia="Andale Sans UI" w:hAnsi="Times New Roman"/>
          <w:sz w:val="24"/>
          <w:szCs w:val="24"/>
          <w:lang w:bidi="en-US"/>
        </w:rPr>
        <w:t xml:space="preserve">taip pat </w:t>
      </w:r>
      <w:r w:rsidRPr="00471E4F">
        <w:rPr>
          <w:rFonts w:ascii="Times New Roman" w:eastAsia="Andale Sans UI" w:hAnsi="Times New Roman"/>
          <w:sz w:val="24"/>
          <w:szCs w:val="24"/>
          <w:lang w:bidi="en-US"/>
        </w:rPr>
        <w:t xml:space="preserve">nedraudžia sudaryti administravimo paslaugų sutarties, kontroliuoti jungtinės veiklos sutartimi įgaliotą asmenį, </w:t>
      </w:r>
      <w:r w:rsidR="00A65683" w:rsidRPr="00471E4F">
        <w:rPr>
          <w:rFonts w:ascii="Times New Roman" w:eastAsia="Andale Sans UI" w:hAnsi="Times New Roman"/>
          <w:sz w:val="24"/>
          <w:szCs w:val="24"/>
          <w:lang w:bidi="en-US"/>
        </w:rPr>
        <w:t xml:space="preserve">bendrijos pirmininko veiklą, </w:t>
      </w:r>
      <w:r w:rsidRPr="00471E4F">
        <w:rPr>
          <w:rFonts w:ascii="Times New Roman" w:eastAsia="Andale Sans UI" w:hAnsi="Times New Roman"/>
          <w:sz w:val="24"/>
          <w:szCs w:val="24"/>
          <w:lang w:bidi="en-US"/>
        </w:rPr>
        <w:t xml:space="preserve">sudaryti savarankiškus vidaus kontrolės organus, vidaus kontrolei vykdyti išrenkant revizijos komisiją ar revizorių, ginčus nagrinėjantį asmenį ar komisiją. </w:t>
      </w:r>
      <w:r w:rsidR="007C3368" w:rsidRPr="00471E4F">
        <w:rPr>
          <w:rFonts w:ascii="Times New Roman" w:eastAsia="Andale Sans UI" w:hAnsi="Times New Roman"/>
          <w:sz w:val="24"/>
          <w:szCs w:val="24"/>
          <w:lang w:bidi="en-US"/>
        </w:rPr>
        <w:t>Manytina</w:t>
      </w:r>
      <w:r w:rsidRPr="00471E4F">
        <w:rPr>
          <w:rFonts w:ascii="Times New Roman" w:eastAsia="Andale Sans UI" w:hAnsi="Times New Roman"/>
          <w:sz w:val="24"/>
          <w:szCs w:val="24"/>
          <w:lang w:bidi="en-US"/>
        </w:rPr>
        <w:t>, kad pareiškėjo siūlymas steigti tarybą, kuri prižiūr</w:t>
      </w:r>
      <w:r w:rsidR="007C3368" w:rsidRPr="00471E4F">
        <w:rPr>
          <w:rFonts w:ascii="Times New Roman" w:eastAsia="Andale Sans UI" w:hAnsi="Times New Roman"/>
          <w:sz w:val="24"/>
          <w:szCs w:val="24"/>
          <w:lang w:bidi="en-US"/>
        </w:rPr>
        <w:t>ėtų</w:t>
      </w:r>
      <w:r w:rsidRPr="00471E4F">
        <w:rPr>
          <w:rFonts w:ascii="Times New Roman" w:eastAsia="Andale Sans UI" w:hAnsi="Times New Roman"/>
          <w:sz w:val="24"/>
          <w:szCs w:val="24"/>
          <w:lang w:bidi="en-US"/>
        </w:rPr>
        <w:t xml:space="preserve"> ir kontroliuo</w:t>
      </w:r>
      <w:r w:rsidR="007C3368" w:rsidRPr="00471E4F">
        <w:rPr>
          <w:rFonts w:ascii="Times New Roman" w:eastAsia="Andale Sans UI" w:hAnsi="Times New Roman"/>
          <w:sz w:val="24"/>
          <w:szCs w:val="24"/>
          <w:lang w:bidi="en-US"/>
        </w:rPr>
        <w:t>tų</w:t>
      </w:r>
      <w:r w:rsidRPr="00471E4F">
        <w:rPr>
          <w:rFonts w:ascii="Times New Roman" w:eastAsia="Andale Sans UI" w:hAnsi="Times New Roman"/>
          <w:sz w:val="24"/>
          <w:szCs w:val="24"/>
          <w:lang w:bidi="en-US"/>
        </w:rPr>
        <w:t xml:space="preserve"> bendrijos pirmininko </w:t>
      </w:r>
      <w:r w:rsidR="007C3368" w:rsidRPr="00471E4F">
        <w:rPr>
          <w:rFonts w:ascii="Times New Roman" w:eastAsia="Andale Sans UI" w:hAnsi="Times New Roman"/>
          <w:sz w:val="24"/>
          <w:szCs w:val="24"/>
          <w:lang w:bidi="en-US"/>
        </w:rPr>
        <w:t>ir</w:t>
      </w:r>
      <w:r w:rsidRPr="00471E4F">
        <w:rPr>
          <w:rFonts w:ascii="Times New Roman" w:eastAsia="Andale Sans UI" w:hAnsi="Times New Roman"/>
          <w:sz w:val="24"/>
          <w:szCs w:val="24"/>
          <w:lang w:bidi="en-US"/>
        </w:rPr>
        <w:t xml:space="preserve"> paskirto administratoriaus veiklą ir atstovau</w:t>
      </w:r>
      <w:r w:rsidR="007C3368" w:rsidRPr="00471E4F">
        <w:rPr>
          <w:rFonts w:ascii="Times New Roman" w:eastAsia="Andale Sans UI" w:hAnsi="Times New Roman"/>
          <w:sz w:val="24"/>
          <w:szCs w:val="24"/>
          <w:lang w:bidi="en-US"/>
        </w:rPr>
        <w:t>tų</w:t>
      </w:r>
      <w:r w:rsidRPr="00471E4F">
        <w:rPr>
          <w:rFonts w:ascii="Times New Roman" w:eastAsia="Andale Sans UI" w:hAnsi="Times New Roman"/>
          <w:sz w:val="24"/>
          <w:szCs w:val="24"/>
          <w:lang w:bidi="en-US"/>
        </w:rPr>
        <w:t xml:space="preserve"> butų ir kitų patalpų savininkų interesams, susijusiems su namo bendrojo naudojimo objektų valdymu ir priežiūra</w:t>
      </w:r>
      <w:r w:rsidR="007C3368" w:rsidRPr="00471E4F">
        <w:rPr>
          <w:rFonts w:ascii="Times New Roman" w:eastAsia="Andale Sans UI" w:hAnsi="Times New Roman"/>
          <w:sz w:val="24"/>
          <w:szCs w:val="24"/>
          <w:lang w:bidi="en-US"/>
        </w:rPr>
        <w:t>,</w:t>
      </w:r>
      <w:r w:rsidRPr="00471E4F">
        <w:rPr>
          <w:rFonts w:ascii="Times New Roman" w:eastAsia="Andale Sans UI" w:hAnsi="Times New Roman"/>
          <w:sz w:val="24"/>
          <w:szCs w:val="24"/>
          <w:lang w:bidi="en-US"/>
        </w:rPr>
        <w:t xml:space="preserve"> nesukur</w:t>
      </w:r>
      <w:r w:rsidR="007C3368" w:rsidRPr="00471E4F">
        <w:rPr>
          <w:rFonts w:ascii="Times New Roman" w:eastAsia="Andale Sans UI" w:hAnsi="Times New Roman"/>
          <w:sz w:val="24"/>
          <w:szCs w:val="24"/>
          <w:lang w:bidi="en-US"/>
        </w:rPr>
        <w:t>tų</w:t>
      </w:r>
      <w:r w:rsidRPr="00471E4F">
        <w:rPr>
          <w:rFonts w:ascii="Times New Roman" w:eastAsia="Andale Sans UI" w:hAnsi="Times New Roman"/>
          <w:sz w:val="24"/>
          <w:szCs w:val="24"/>
          <w:lang w:bidi="en-US"/>
        </w:rPr>
        <w:t xml:space="preserve"> naujų galimybių, nei jau įtvirtinta. </w:t>
      </w:r>
      <w:r w:rsidR="00FD35F8" w:rsidRPr="00471E4F">
        <w:rPr>
          <w:rFonts w:ascii="Times New Roman" w:eastAsia="Andale Sans UI" w:hAnsi="Times New Roman"/>
          <w:sz w:val="24"/>
          <w:szCs w:val="24"/>
          <w:lang w:bidi="en-US"/>
        </w:rPr>
        <w:t>Taip pat p</w:t>
      </w:r>
      <w:r w:rsidRPr="00471E4F">
        <w:rPr>
          <w:rFonts w:ascii="Times New Roman" w:eastAsia="Andale Sans UI" w:hAnsi="Times New Roman"/>
          <w:sz w:val="24"/>
          <w:szCs w:val="24"/>
          <w:lang w:bidi="en-US"/>
        </w:rPr>
        <w:t>ažymėtina, kad kontrolė gali būti vykdoma priimant administracinį sprendimą ar sutartimi, kurioje numatytos baudos už sutarties nevykdymą</w:t>
      </w:r>
      <w:r w:rsidR="00FD35F8" w:rsidRPr="00471E4F">
        <w:rPr>
          <w:rFonts w:ascii="Times New Roman" w:eastAsia="Andale Sans UI" w:hAnsi="Times New Roman"/>
          <w:sz w:val="24"/>
          <w:szCs w:val="24"/>
          <w:lang w:bidi="en-US"/>
        </w:rPr>
        <w:t xml:space="preserve">, todėl </w:t>
      </w:r>
      <w:r w:rsidRPr="00471E4F">
        <w:rPr>
          <w:rFonts w:ascii="Times New Roman" w:eastAsia="Andale Sans UI" w:hAnsi="Times New Roman"/>
          <w:sz w:val="24"/>
          <w:szCs w:val="24"/>
          <w:lang w:bidi="en-US"/>
        </w:rPr>
        <w:t>neaišku</w:t>
      </w:r>
      <w:r w:rsidR="00FD35F8" w:rsidRPr="00471E4F">
        <w:rPr>
          <w:rFonts w:ascii="Times New Roman" w:eastAsia="Andale Sans UI" w:hAnsi="Times New Roman"/>
          <w:sz w:val="24"/>
          <w:szCs w:val="24"/>
          <w:lang w:bidi="en-US"/>
        </w:rPr>
        <w:t>,</w:t>
      </w:r>
      <w:r w:rsidRPr="00471E4F">
        <w:rPr>
          <w:rFonts w:ascii="Times New Roman" w:eastAsia="Andale Sans UI" w:hAnsi="Times New Roman"/>
          <w:sz w:val="24"/>
          <w:szCs w:val="24"/>
          <w:lang w:bidi="en-US"/>
        </w:rPr>
        <w:t xml:space="preserve"> kokį kontrolės įrankį galėtų taikyti pareiškėjo siūloma sudaryti taryba, kuri negalė</w:t>
      </w:r>
      <w:r w:rsidR="00FD35F8" w:rsidRPr="00471E4F">
        <w:rPr>
          <w:rFonts w:ascii="Times New Roman" w:eastAsia="Andale Sans UI" w:hAnsi="Times New Roman"/>
          <w:sz w:val="24"/>
          <w:szCs w:val="24"/>
          <w:lang w:bidi="en-US"/>
        </w:rPr>
        <w:t>tų</w:t>
      </w:r>
      <w:r w:rsidRPr="00471E4F">
        <w:rPr>
          <w:rFonts w:ascii="Times New Roman" w:eastAsia="Andale Sans UI" w:hAnsi="Times New Roman"/>
          <w:sz w:val="24"/>
          <w:szCs w:val="24"/>
          <w:lang w:bidi="en-US"/>
        </w:rPr>
        <w:t xml:space="preserve"> priimti nei administracinio sprendimo, ką šiuo metu gali savivaldybė, nei, neturėdama sutartinių santykių, kontroliuoti </w:t>
      </w:r>
      <w:r w:rsidR="00C971DC" w:rsidRPr="00471E4F">
        <w:rPr>
          <w:rFonts w:ascii="Times New Roman" w:eastAsia="Andale Sans UI" w:hAnsi="Times New Roman"/>
          <w:sz w:val="24"/>
          <w:szCs w:val="24"/>
          <w:lang w:bidi="en-US"/>
        </w:rPr>
        <w:t xml:space="preserve">per </w:t>
      </w:r>
      <w:r w:rsidRPr="00471E4F">
        <w:rPr>
          <w:rFonts w:ascii="Times New Roman" w:eastAsia="Andale Sans UI" w:hAnsi="Times New Roman"/>
          <w:sz w:val="24"/>
          <w:szCs w:val="24"/>
          <w:lang w:bidi="en-US"/>
        </w:rPr>
        <w:t>sutart</w:t>
      </w:r>
      <w:r w:rsidR="00C971DC" w:rsidRPr="00471E4F">
        <w:rPr>
          <w:rFonts w:ascii="Times New Roman" w:eastAsia="Andale Sans UI" w:hAnsi="Times New Roman"/>
          <w:sz w:val="24"/>
          <w:szCs w:val="24"/>
          <w:lang w:bidi="en-US"/>
        </w:rPr>
        <w:t>į</w:t>
      </w:r>
      <w:r w:rsidRPr="00471E4F">
        <w:rPr>
          <w:rFonts w:ascii="Times New Roman" w:eastAsia="Andale Sans UI" w:hAnsi="Times New Roman"/>
          <w:sz w:val="24"/>
          <w:szCs w:val="24"/>
          <w:lang w:bidi="en-US"/>
        </w:rPr>
        <w:t>.</w:t>
      </w:r>
      <w:r w:rsidR="00241414" w:rsidRPr="00471E4F">
        <w:rPr>
          <w:rFonts w:ascii="Times New Roman" w:eastAsia="Andale Sans UI" w:hAnsi="Times New Roman"/>
          <w:sz w:val="24"/>
          <w:szCs w:val="24"/>
          <w:lang w:bidi="en-US"/>
        </w:rPr>
        <w:t xml:space="preserve"> </w:t>
      </w:r>
      <w:r w:rsidRPr="00471E4F">
        <w:rPr>
          <w:rFonts w:ascii="Times New Roman" w:eastAsia="Andale Sans UI" w:hAnsi="Times New Roman"/>
          <w:sz w:val="24"/>
          <w:szCs w:val="24"/>
          <w:lang w:bidi="en-US"/>
        </w:rPr>
        <w:t>Pareiškėjo siūlomu atveju savininkai, be kita ko, turėtų susitelkti (konsoliduotis), kad išsirinktų asmenį, pasirašantį pavedim</w:t>
      </w:r>
      <w:r w:rsidR="00902BA8" w:rsidRPr="00471E4F">
        <w:rPr>
          <w:rFonts w:ascii="Times New Roman" w:eastAsia="Andale Sans UI" w:hAnsi="Times New Roman"/>
          <w:sz w:val="24"/>
          <w:szCs w:val="24"/>
          <w:lang w:bidi="en-US"/>
        </w:rPr>
        <w:t xml:space="preserve">o sutartį su administratoriumi. Lieka </w:t>
      </w:r>
      <w:r w:rsidR="00FC422B" w:rsidRPr="00471E4F">
        <w:rPr>
          <w:rFonts w:ascii="Times New Roman" w:eastAsia="Andale Sans UI" w:hAnsi="Times New Roman"/>
          <w:sz w:val="24"/>
          <w:szCs w:val="24"/>
          <w:lang w:bidi="en-US"/>
        </w:rPr>
        <w:t>neaišku, kas ir kaip turėtų šią sutartį</w:t>
      </w:r>
      <w:r w:rsidRPr="00471E4F">
        <w:rPr>
          <w:rFonts w:ascii="Times New Roman" w:eastAsia="Andale Sans UI" w:hAnsi="Times New Roman"/>
          <w:sz w:val="24"/>
          <w:szCs w:val="24"/>
          <w:lang w:bidi="en-US"/>
        </w:rPr>
        <w:t xml:space="preserve"> kontroliuoti, nes</w:t>
      </w:r>
      <w:r w:rsidR="00902BA8" w:rsidRPr="00471E4F">
        <w:rPr>
          <w:rFonts w:ascii="Times New Roman" w:eastAsia="Andale Sans UI" w:hAnsi="Times New Roman"/>
          <w:sz w:val="24"/>
          <w:szCs w:val="24"/>
          <w:lang w:bidi="en-US"/>
        </w:rPr>
        <w:t>,</w:t>
      </w:r>
      <w:r w:rsidRPr="00471E4F">
        <w:rPr>
          <w:rFonts w:ascii="Times New Roman" w:eastAsia="Andale Sans UI" w:hAnsi="Times New Roman"/>
          <w:sz w:val="24"/>
          <w:szCs w:val="24"/>
          <w:lang w:bidi="en-US"/>
        </w:rPr>
        <w:t xml:space="preserve"> vadovaujantis galiojančiu </w:t>
      </w:r>
      <w:r w:rsidR="00902BA8" w:rsidRPr="00471E4F">
        <w:rPr>
          <w:rFonts w:ascii="Times New Roman" w:eastAsia="Andale Sans UI" w:hAnsi="Times New Roman"/>
          <w:sz w:val="24"/>
          <w:szCs w:val="24"/>
          <w:lang w:bidi="en-US"/>
        </w:rPr>
        <w:t xml:space="preserve">teisiniu </w:t>
      </w:r>
      <w:r w:rsidRPr="00471E4F">
        <w:rPr>
          <w:rFonts w:ascii="Times New Roman" w:eastAsia="Andale Sans UI" w:hAnsi="Times New Roman"/>
          <w:sz w:val="24"/>
          <w:szCs w:val="24"/>
          <w:lang w:bidi="en-US"/>
        </w:rPr>
        <w:t>reguliavimu</w:t>
      </w:r>
      <w:r w:rsidR="00902BA8" w:rsidRPr="00471E4F">
        <w:rPr>
          <w:rFonts w:ascii="Times New Roman" w:eastAsia="Andale Sans UI" w:hAnsi="Times New Roman"/>
          <w:sz w:val="24"/>
          <w:szCs w:val="24"/>
          <w:lang w:bidi="en-US"/>
        </w:rPr>
        <w:t>,</w:t>
      </w:r>
      <w:r w:rsidRPr="00471E4F">
        <w:rPr>
          <w:rFonts w:ascii="Times New Roman" w:eastAsia="Andale Sans UI" w:hAnsi="Times New Roman"/>
          <w:sz w:val="24"/>
          <w:szCs w:val="24"/>
          <w:lang w:bidi="en-US"/>
        </w:rPr>
        <w:t xml:space="preserve"> savininkai susitelkia valdyti bendrojo naudojimo objektus, sudarydami jungtinės veiklos sutartį ar</w:t>
      </w:r>
      <w:r w:rsidR="0001135E">
        <w:rPr>
          <w:rFonts w:ascii="Times New Roman" w:eastAsia="Andale Sans UI" w:hAnsi="Times New Roman"/>
          <w:sz w:val="24"/>
          <w:szCs w:val="24"/>
          <w:lang w:bidi="en-US"/>
        </w:rPr>
        <w:t>ba</w:t>
      </w:r>
      <w:r w:rsidRPr="00471E4F">
        <w:rPr>
          <w:rFonts w:ascii="Times New Roman" w:eastAsia="Andale Sans UI" w:hAnsi="Times New Roman"/>
          <w:sz w:val="24"/>
          <w:szCs w:val="24"/>
          <w:lang w:bidi="en-US"/>
        </w:rPr>
        <w:t xml:space="preserve"> steigdami bendriją, kurių veiklos išsamus teisinis reguliavimas įtvirtintas Civiliniame kodekse, Lietuvos Respublikos d</w:t>
      </w:r>
      <w:r w:rsidRPr="00471E4F">
        <w:rPr>
          <w:rFonts w:ascii="Times New Roman" w:hAnsi="Times New Roman"/>
          <w:color w:val="333333"/>
          <w:sz w:val="24"/>
          <w:szCs w:val="24"/>
          <w:lang w:bidi="en-US"/>
        </w:rPr>
        <w:t>augiabučių gyvenamųjų namų ir kitos paskirties pastatų savininkų bendrijų</w:t>
      </w:r>
      <w:r w:rsidRPr="00471E4F">
        <w:rPr>
          <w:rFonts w:ascii="Times New Roman" w:eastAsia="Andale Sans UI" w:hAnsi="Times New Roman"/>
          <w:color w:val="000000"/>
          <w:sz w:val="24"/>
          <w:szCs w:val="24"/>
          <w:lang w:bidi="en-US"/>
        </w:rPr>
        <w:t xml:space="preserve"> </w:t>
      </w:r>
      <w:r w:rsidRPr="00471E4F">
        <w:rPr>
          <w:rFonts w:ascii="Times New Roman" w:eastAsia="Andale Sans UI" w:hAnsi="Times New Roman"/>
          <w:sz w:val="24"/>
          <w:szCs w:val="24"/>
          <w:lang w:bidi="en-US"/>
        </w:rPr>
        <w:t xml:space="preserve">įstatyme. </w:t>
      </w:r>
    </w:p>
    <w:p w:rsidR="00935A22" w:rsidRPr="00471E4F" w:rsidRDefault="00241414" w:rsidP="00471E4F">
      <w:pPr>
        <w:spacing w:line="360" w:lineRule="auto"/>
        <w:ind w:firstLine="851"/>
        <w:contextualSpacing/>
        <w:jc w:val="both"/>
        <w:rPr>
          <w:rFonts w:ascii="Times New Roman" w:eastAsia="Andale Sans UI" w:hAnsi="Times New Roman"/>
          <w:strike/>
          <w:sz w:val="24"/>
          <w:szCs w:val="24"/>
          <w:lang w:bidi="en-US"/>
        </w:rPr>
      </w:pPr>
      <w:r w:rsidRPr="00471E4F">
        <w:rPr>
          <w:rFonts w:ascii="Times New Roman" w:eastAsia="Andale Sans UI" w:hAnsi="Times New Roman"/>
          <w:sz w:val="24"/>
          <w:szCs w:val="24"/>
          <w:lang w:bidi="en-US"/>
        </w:rPr>
        <w:t xml:space="preserve">Pareiškėjas taip pat siūlo atsisakyti Civilinio kodekso 4.83 straipsnio 3 dalies nuostatų, </w:t>
      </w:r>
      <w:r w:rsidR="00B239A8" w:rsidRPr="00471E4F">
        <w:rPr>
          <w:rFonts w:ascii="Times New Roman" w:eastAsia="Andale Sans UI" w:hAnsi="Times New Roman"/>
          <w:sz w:val="24"/>
          <w:szCs w:val="24"/>
          <w:lang w:bidi="en-US"/>
        </w:rPr>
        <w:t>įpareigojančių savivaldybes atlikti butų ir kitų patalpų savininkų bendrijų valdymo organų, jungtinės veiklos sutartimi įgaliotų asmenų</w:t>
      </w:r>
      <w:r w:rsidR="00B239A8" w:rsidRPr="00471E4F">
        <w:rPr>
          <w:rFonts w:ascii="Times New Roman" w:hAnsi="Times New Roman"/>
          <w:sz w:val="24"/>
          <w:szCs w:val="24"/>
        </w:rPr>
        <w:t xml:space="preserve"> </w:t>
      </w:r>
      <w:r w:rsidR="00B239A8" w:rsidRPr="00471E4F">
        <w:rPr>
          <w:rFonts w:ascii="Times New Roman" w:eastAsia="Andale Sans UI" w:hAnsi="Times New Roman"/>
          <w:sz w:val="24"/>
          <w:szCs w:val="24"/>
          <w:lang w:bidi="en-US"/>
        </w:rPr>
        <w:t>veiklos, susijusios su įstatymų ir kitų teisės aktų jiems priskirtų funkcijų vykdymu, priežiūrą ir kontrolę, paliekant teisę prižiūrėti ir kontroliuoti tik jų paskirtų administratorių veiklą. Aplinkos ministerijos nuomone,</w:t>
      </w:r>
      <w:r w:rsidR="00883CEC" w:rsidRPr="00471E4F">
        <w:rPr>
          <w:rFonts w:ascii="Times New Roman" w:eastAsia="Andale Sans UI" w:hAnsi="Times New Roman"/>
          <w:sz w:val="24"/>
          <w:szCs w:val="24"/>
          <w:lang w:bidi="en-US"/>
        </w:rPr>
        <w:t xml:space="preserve"> dabartinio reguliavimo, kai kontroliuojami visų valdymo būdų valdytojai</w:t>
      </w:r>
      <w:r w:rsidR="00432783" w:rsidRPr="00471E4F">
        <w:rPr>
          <w:rFonts w:ascii="Times New Roman" w:eastAsia="Andale Sans UI" w:hAnsi="Times New Roman"/>
          <w:sz w:val="24"/>
          <w:szCs w:val="24"/>
          <w:lang w:bidi="en-US"/>
        </w:rPr>
        <w:t xml:space="preserve">, atsisakymas neužtikrintų tinkamo gyvenamųjų pastatų valdymo ir priežiūros reikalavimų bendrojo naudojimo objektų valdytojams vykdymo. </w:t>
      </w:r>
      <w:r w:rsidR="00935A22" w:rsidRPr="00471E4F">
        <w:rPr>
          <w:rFonts w:ascii="Times New Roman" w:eastAsia="Andale Sans UI" w:hAnsi="Times New Roman"/>
          <w:sz w:val="24"/>
          <w:szCs w:val="24"/>
          <w:lang w:bidi="en-US"/>
        </w:rPr>
        <w:t>Iki 2013 m</w:t>
      </w:r>
      <w:r w:rsidR="00C971DC" w:rsidRPr="00471E4F">
        <w:rPr>
          <w:rFonts w:ascii="Times New Roman" w:eastAsia="Andale Sans UI" w:hAnsi="Times New Roman"/>
          <w:sz w:val="24"/>
          <w:szCs w:val="24"/>
          <w:lang w:bidi="en-US"/>
        </w:rPr>
        <w:t>.</w:t>
      </w:r>
      <w:r w:rsidR="00935A22" w:rsidRPr="00471E4F">
        <w:rPr>
          <w:rFonts w:ascii="Times New Roman" w:eastAsia="Andale Sans UI" w:hAnsi="Times New Roman"/>
          <w:sz w:val="24"/>
          <w:szCs w:val="24"/>
          <w:lang w:bidi="en-US"/>
        </w:rPr>
        <w:t xml:space="preserve"> galiojusio teisinio reguliavimo patirtis parodė, kad ir daugiabučių </w:t>
      </w:r>
      <w:r w:rsidR="001F56F6" w:rsidRPr="00471E4F">
        <w:rPr>
          <w:rFonts w:ascii="Times New Roman" w:eastAsia="Andale Sans UI" w:hAnsi="Times New Roman"/>
          <w:sz w:val="24"/>
          <w:szCs w:val="24"/>
          <w:lang w:bidi="en-US"/>
        </w:rPr>
        <w:t>n</w:t>
      </w:r>
      <w:r w:rsidR="00935A22" w:rsidRPr="00471E4F">
        <w:rPr>
          <w:rFonts w:ascii="Times New Roman" w:eastAsia="Andale Sans UI" w:hAnsi="Times New Roman"/>
          <w:sz w:val="24"/>
          <w:szCs w:val="24"/>
          <w:lang w:bidi="en-US"/>
        </w:rPr>
        <w:t xml:space="preserve">amų bendrijose trūksta savininkų savarankiškumo, aktyvumo, todėl 2013 m. sausio 1 d. įsigaliojo </w:t>
      </w:r>
      <w:r w:rsidR="00935A22" w:rsidRPr="00471E4F">
        <w:rPr>
          <w:rFonts w:ascii="Times New Roman" w:hAnsi="Times New Roman"/>
          <w:sz w:val="24"/>
          <w:szCs w:val="24"/>
          <w:lang w:val="lt" w:bidi="en-US"/>
        </w:rPr>
        <w:t>Civilinio kodekso</w:t>
      </w:r>
      <w:r w:rsidR="00935A22" w:rsidRPr="00471E4F">
        <w:rPr>
          <w:rFonts w:ascii="Times New Roman" w:eastAsia="Andale Sans UI" w:hAnsi="Times New Roman"/>
          <w:sz w:val="24"/>
          <w:szCs w:val="24"/>
          <w:lang w:bidi="en-US"/>
        </w:rPr>
        <w:t xml:space="preserve"> pakeitimai, be kita ko, nustatantys funkciją savivaldybėms vykdyti ne tik savivaldybės paskirtų daugiabučių namų administratorių, bet visų valdymo būdų valdytojų veiklos priežiūrą ir kontrolę, juos konsultuoti veiklos klausimais, teikti metodinę pagalbą, </w:t>
      </w:r>
      <w:r w:rsidR="00935A22" w:rsidRPr="00471E4F">
        <w:rPr>
          <w:rFonts w:ascii="Times New Roman" w:hAnsi="Times New Roman"/>
          <w:sz w:val="24"/>
          <w:szCs w:val="24"/>
          <w:lang w:val="lt" w:bidi="en-US"/>
        </w:rPr>
        <w:t>siekiant užtikrinti viešą</w:t>
      </w:r>
      <w:r w:rsidR="001F56F6" w:rsidRPr="00471E4F">
        <w:rPr>
          <w:rFonts w:ascii="Times New Roman" w:hAnsi="Times New Roman"/>
          <w:sz w:val="24"/>
          <w:szCs w:val="24"/>
          <w:lang w:val="lt" w:bidi="en-US"/>
        </w:rPr>
        <w:t>jį</w:t>
      </w:r>
      <w:r w:rsidR="00935A22" w:rsidRPr="00471E4F">
        <w:rPr>
          <w:rFonts w:ascii="Times New Roman" w:hAnsi="Times New Roman"/>
          <w:sz w:val="24"/>
          <w:szCs w:val="24"/>
          <w:lang w:val="lt" w:bidi="en-US"/>
        </w:rPr>
        <w:t xml:space="preserve"> interesą. </w:t>
      </w:r>
    </w:p>
    <w:p w:rsidR="00791D44" w:rsidRPr="00471E4F" w:rsidRDefault="00ED2621" w:rsidP="00471E4F">
      <w:pPr>
        <w:spacing w:line="360" w:lineRule="auto"/>
        <w:ind w:firstLine="851"/>
        <w:contextualSpacing/>
        <w:jc w:val="both"/>
        <w:rPr>
          <w:rFonts w:ascii="Times New Roman" w:eastAsia="Andale Sans UI" w:hAnsi="Times New Roman"/>
          <w:sz w:val="24"/>
          <w:szCs w:val="24"/>
          <w:lang w:bidi="en-US"/>
        </w:rPr>
      </w:pPr>
      <w:r w:rsidRPr="00471E4F">
        <w:rPr>
          <w:rFonts w:ascii="Times New Roman" w:eastAsia="Andale Sans UI" w:hAnsi="Times New Roman"/>
          <w:i/>
          <w:sz w:val="24"/>
          <w:szCs w:val="24"/>
          <w:lang w:bidi="en-US"/>
        </w:rPr>
        <w:t>Dėl</w:t>
      </w:r>
      <w:r w:rsidR="00935A22" w:rsidRPr="00471E4F">
        <w:rPr>
          <w:rFonts w:ascii="Times New Roman" w:eastAsia="Andale Sans UI" w:hAnsi="Times New Roman"/>
          <w:i/>
          <w:sz w:val="24"/>
          <w:szCs w:val="24"/>
          <w:lang w:bidi="en-US"/>
        </w:rPr>
        <w:t xml:space="preserve"> Civilinio kodekso 4.84 straipsn</w:t>
      </w:r>
      <w:r w:rsidRPr="00471E4F">
        <w:rPr>
          <w:rFonts w:ascii="Times New Roman" w:eastAsia="Andale Sans UI" w:hAnsi="Times New Roman"/>
          <w:i/>
          <w:sz w:val="24"/>
          <w:szCs w:val="24"/>
          <w:lang w:bidi="en-US"/>
        </w:rPr>
        <w:t>io pakeitimo</w:t>
      </w:r>
      <w:r w:rsidRPr="00471E4F">
        <w:rPr>
          <w:rFonts w:ascii="Times New Roman" w:eastAsia="Andale Sans UI" w:hAnsi="Times New Roman"/>
          <w:sz w:val="24"/>
          <w:szCs w:val="24"/>
          <w:lang w:bidi="en-US"/>
        </w:rPr>
        <w:t xml:space="preserve">, </w:t>
      </w:r>
      <w:r w:rsidR="00791D44" w:rsidRPr="00471E4F">
        <w:rPr>
          <w:rFonts w:ascii="Times New Roman" w:eastAsia="Andale Sans UI" w:hAnsi="Times New Roman"/>
          <w:sz w:val="24"/>
          <w:szCs w:val="24"/>
          <w:lang w:bidi="en-US"/>
        </w:rPr>
        <w:t>nustatant supaprastintas savivaldybių funkcijas, susijusias su butų ir kitų patalpų savininkų bendrosios dalinės nuosavybės administravimu, kai šie neįsteigia bendrijos ar nesudaro jungtinės veiklos sutarties.</w:t>
      </w:r>
    </w:p>
    <w:p w:rsidR="00935A22" w:rsidRPr="00471E4F" w:rsidRDefault="00A91907" w:rsidP="00471E4F">
      <w:pPr>
        <w:spacing w:line="360" w:lineRule="auto"/>
        <w:ind w:firstLine="851"/>
        <w:contextualSpacing/>
        <w:jc w:val="both"/>
        <w:rPr>
          <w:rFonts w:ascii="Times New Roman" w:eastAsia="Andale Sans UI" w:hAnsi="Times New Roman"/>
          <w:strike/>
          <w:sz w:val="24"/>
          <w:szCs w:val="24"/>
          <w:lang w:bidi="en-US"/>
        </w:rPr>
      </w:pPr>
      <w:r w:rsidRPr="00471E4F">
        <w:rPr>
          <w:rFonts w:ascii="Times New Roman" w:eastAsia="Andale Sans UI" w:hAnsi="Times New Roman"/>
          <w:sz w:val="24"/>
          <w:szCs w:val="24"/>
          <w:lang w:bidi="en-US"/>
        </w:rPr>
        <w:t>Aplinkos ministerija, p</w:t>
      </w:r>
      <w:r w:rsidR="00935A22" w:rsidRPr="00471E4F">
        <w:rPr>
          <w:rFonts w:ascii="Times New Roman" w:eastAsia="Andale Sans UI" w:hAnsi="Times New Roman"/>
          <w:sz w:val="24"/>
          <w:szCs w:val="24"/>
          <w:lang w:bidi="en-US"/>
        </w:rPr>
        <w:t>apild</w:t>
      </w:r>
      <w:r w:rsidRPr="00471E4F">
        <w:rPr>
          <w:rFonts w:ascii="Times New Roman" w:eastAsia="Andale Sans UI" w:hAnsi="Times New Roman"/>
          <w:sz w:val="24"/>
          <w:szCs w:val="24"/>
          <w:lang w:bidi="en-US"/>
        </w:rPr>
        <w:t>ydama</w:t>
      </w:r>
      <w:r w:rsidR="00935A22" w:rsidRPr="00471E4F">
        <w:rPr>
          <w:rFonts w:ascii="Times New Roman" w:eastAsia="Andale Sans UI" w:hAnsi="Times New Roman"/>
          <w:sz w:val="24"/>
          <w:szCs w:val="24"/>
          <w:lang w:bidi="en-US"/>
        </w:rPr>
        <w:t xml:space="preserve"> argumentus dėl </w:t>
      </w:r>
      <w:r w:rsidR="00B47EBA" w:rsidRPr="00B47EBA">
        <w:rPr>
          <w:rFonts w:ascii="Times New Roman" w:eastAsia="Andale Sans UI" w:hAnsi="Times New Roman"/>
          <w:sz w:val="24"/>
          <w:szCs w:val="24"/>
          <w:lang w:bidi="en-US"/>
        </w:rPr>
        <w:t>bendrojo naudojimo objekt</w:t>
      </w:r>
      <w:r w:rsidR="00B47EBA" w:rsidRPr="00B47EBA">
        <w:rPr>
          <w:rFonts w:ascii="Times New Roman" w:eastAsia="Andale Sans UI" w:hAnsi="Times New Roman" w:hint="eastAsia"/>
          <w:sz w:val="24"/>
          <w:szCs w:val="24"/>
          <w:lang w:bidi="en-US"/>
        </w:rPr>
        <w:t>ų</w:t>
      </w:r>
      <w:r w:rsidR="00B47EBA" w:rsidRPr="00B47EBA">
        <w:rPr>
          <w:rFonts w:ascii="Times New Roman" w:eastAsia="Andale Sans UI" w:hAnsi="Times New Roman"/>
          <w:sz w:val="24"/>
          <w:szCs w:val="24"/>
          <w:lang w:bidi="en-US"/>
        </w:rPr>
        <w:t xml:space="preserve"> </w:t>
      </w:r>
      <w:r w:rsidR="00935A22" w:rsidRPr="00471E4F">
        <w:rPr>
          <w:rFonts w:ascii="Times New Roman" w:eastAsia="Andale Sans UI" w:hAnsi="Times New Roman"/>
          <w:sz w:val="24"/>
          <w:szCs w:val="24"/>
          <w:lang w:bidi="en-US"/>
        </w:rPr>
        <w:t>administratorių kitokio skyrimo (pareiškėjo siūlymas dėl 4.83 straipsnio 3 dalies)</w:t>
      </w:r>
      <w:r w:rsidR="00271F62">
        <w:rPr>
          <w:rFonts w:ascii="Times New Roman" w:eastAsia="Andale Sans UI" w:hAnsi="Times New Roman"/>
          <w:sz w:val="24"/>
          <w:szCs w:val="24"/>
          <w:lang w:bidi="en-US"/>
        </w:rPr>
        <w:t>,</w:t>
      </w:r>
      <w:r w:rsidR="00935A22" w:rsidRPr="00471E4F">
        <w:rPr>
          <w:rFonts w:ascii="Times New Roman" w:eastAsia="Andale Sans UI" w:hAnsi="Times New Roman"/>
          <w:sz w:val="24"/>
          <w:szCs w:val="24"/>
          <w:lang w:bidi="en-US"/>
        </w:rPr>
        <w:t xml:space="preserve"> pasteb</w:t>
      </w:r>
      <w:r w:rsidRPr="00471E4F">
        <w:rPr>
          <w:rFonts w:ascii="Times New Roman" w:eastAsia="Andale Sans UI" w:hAnsi="Times New Roman"/>
          <w:sz w:val="24"/>
          <w:szCs w:val="24"/>
          <w:lang w:bidi="en-US"/>
        </w:rPr>
        <w:t>i</w:t>
      </w:r>
      <w:r w:rsidR="00935A22" w:rsidRPr="00471E4F">
        <w:rPr>
          <w:rFonts w:ascii="Times New Roman" w:eastAsia="Andale Sans UI" w:hAnsi="Times New Roman"/>
          <w:sz w:val="24"/>
          <w:szCs w:val="24"/>
          <w:lang w:bidi="en-US"/>
        </w:rPr>
        <w:t>, kad galiojantis</w:t>
      </w:r>
      <w:r w:rsidR="00951A7A">
        <w:rPr>
          <w:rFonts w:ascii="Times New Roman" w:eastAsia="Andale Sans UI" w:hAnsi="Times New Roman"/>
          <w:sz w:val="24"/>
          <w:szCs w:val="24"/>
          <w:lang w:bidi="en-US"/>
        </w:rPr>
        <w:t xml:space="preserve"> teisinis</w:t>
      </w:r>
      <w:r w:rsidR="00935A22" w:rsidRPr="00471E4F">
        <w:rPr>
          <w:rFonts w:ascii="Times New Roman" w:eastAsia="Andale Sans UI" w:hAnsi="Times New Roman"/>
          <w:sz w:val="24"/>
          <w:szCs w:val="24"/>
          <w:lang w:bidi="en-US"/>
        </w:rPr>
        <w:t xml:space="preserve"> reguliavimas sudaro galimybes savininkams bet kuriuo metu pakeisti savivaldybės paskirtą administratorių, steigti bendriją ar</w:t>
      </w:r>
      <w:r w:rsidR="00951A7A">
        <w:rPr>
          <w:rFonts w:ascii="Times New Roman" w:eastAsia="Andale Sans UI" w:hAnsi="Times New Roman"/>
          <w:sz w:val="24"/>
          <w:szCs w:val="24"/>
          <w:lang w:bidi="en-US"/>
        </w:rPr>
        <w:t>ba</w:t>
      </w:r>
      <w:r w:rsidR="00935A22" w:rsidRPr="00471E4F">
        <w:rPr>
          <w:rFonts w:ascii="Times New Roman" w:eastAsia="Andale Sans UI" w:hAnsi="Times New Roman"/>
          <w:sz w:val="24"/>
          <w:szCs w:val="24"/>
          <w:lang w:bidi="en-US"/>
        </w:rPr>
        <w:t xml:space="preserve"> sudaryti jungtinės veiklos sutartį</w:t>
      </w:r>
      <w:r w:rsidR="00951A7A">
        <w:rPr>
          <w:rFonts w:ascii="Times New Roman" w:eastAsia="Andale Sans UI" w:hAnsi="Times New Roman"/>
          <w:sz w:val="24"/>
          <w:szCs w:val="24"/>
          <w:lang w:bidi="en-US"/>
        </w:rPr>
        <w:t>,</w:t>
      </w:r>
      <w:r w:rsidR="00951A7A" w:rsidRPr="00951A7A">
        <w:rPr>
          <w:rFonts w:ascii="Times New Roman" w:eastAsia="Andale Sans UI" w:hAnsi="Times New Roman"/>
          <w:sz w:val="24"/>
          <w:szCs w:val="24"/>
          <w:lang w:bidi="en-US"/>
        </w:rPr>
        <w:t xml:space="preserve"> </w:t>
      </w:r>
      <w:r w:rsidR="00951A7A" w:rsidRPr="00471E4F">
        <w:rPr>
          <w:rFonts w:ascii="Times New Roman" w:eastAsia="Andale Sans UI" w:hAnsi="Times New Roman"/>
          <w:sz w:val="24"/>
          <w:szCs w:val="24"/>
          <w:lang w:bidi="en-US"/>
        </w:rPr>
        <w:t>priimant sprendimą Civilinio kodekso 4.85 straipsnyje nustatyta tvarka</w:t>
      </w:r>
      <w:r w:rsidR="00935A22" w:rsidRPr="00471E4F">
        <w:rPr>
          <w:rFonts w:ascii="Times New Roman" w:eastAsia="Andale Sans UI" w:hAnsi="Times New Roman"/>
          <w:sz w:val="24"/>
          <w:szCs w:val="24"/>
          <w:lang w:bidi="en-US"/>
        </w:rPr>
        <w:t xml:space="preserve">. </w:t>
      </w:r>
      <w:r w:rsidRPr="00471E4F">
        <w:rPr>
          <w:rFonts w:ascii="Times New Roman" w:eastAsia="Andale Sans UI" w:hAnsi="Times New Roman"/>
          <w:sz w:val="24"/>
          <w:szCs w:val="24"/>
          <w:lang w:bidi="en-US"/>
        </w:rPr>
        <w:t>A</w:t>
      </w:r>
      <w:r w:rsidR="00935A22" w:rsidRPr="00471E4F">
        <w:rPr>
          <w:rFonts w:ascii="Times New Roman" w:eastAsia="Andale Sans UI" w:hAnsi="Times New Roman"/>
          <w:sz w:val="24"/>
          <w:szCs w:val="24"/>
          <w:lang w:bidi="en-US"/>
        </w:rPr>
        <w:t>tsisak</w:t>
      </w:r>
      <w:r w:rsidRPr="00471E4F">
        <w:rPr>
          <w:rFonts w:ascii="Times New Roman" w:eastAsia="Andale Sans UI" w:hAnsi="Times New Roman"/>
          <w:sz w:val="24"/>
          <w:szCs w:val="24"/>
          <w:lang w:bidi="en-US"/>
        </w:rPr>
        <w:t xml:space="preserve">ius </w:t>
      </w:r>
      <w:r w:rsidR="00951A7A">
        <w:rPr>
          <w:rFonts w:ascii="Times New Roman" w:eastAsia="Andale Sans UI" w:hAnsi="Times New Roman"/>
          <w:sz w:val="24"/>
          <w:szCs w:val="24"/>
          <w:lang w:bidi="en-US"/>
        </w:rPr>
        <w:t xml:space="preserve">Lietuvos Respublikos </w:t>
      </w:r>
      <w:r w:rsidRPr="00471E4F">
        <w:rPr>
          <w:rFonts w:ascii="Times New Roman" w:eastAsia="Andale Sans UI" w:hAnsi="Times New Roman"/>
          <w:sz w:val="24"/>
          <w:szCs w:val="24"/>
          <w:lang w:bidi="en-US"/>
        </w:rPr>
        <w:t xml:space="preserve">Vyriausybės nustatytos </w:t>
      </w:r>
      <w:r w:rsidR="00951A7A" w:rsidRPr="00951A7A">
        <w:rPr>
          <w:rFonts w:ascii="Times New Roman" w:eastAsia="Andale Sans UI" w:hAnsi="Times New Roman"/>
          <w:sz w:val="24"/>
          <w:szCs w:val="24"/>
          <w:lang w:bidi="en-US"/>
        </w:rPr>
        <w:t>administratori</w:t>
      </w:r>
      <w:r w:rsidR="00951A7A">
        <w:rPr>
          <w:rFonts w:ascii="Times New Roman" w:eastAsia="Andale Sans UI" w:hAnsi="Times New Roman"/>
          <w:sz w:val="24"/>
          <w:szCs w:val="24"/>
          <w:lang w:bidi="en-US"/>
        </w:rPr>
        <w:t>ų</w:t>
      </w:r>
      <w:r w:rsidR="00951A7A" w:rsidRPr="00951A7A">
        <w:rPr>
          <w:rFonts w:ascii="Times New Roman" w:eastAsia="Andale Sans UI" w:hAnsi="Times New Roman"/>
          <w:sz w:val="24"/>
          <w:szCs w:val="24"/>
          <w:lang w:bidi="en-US"/>
        </w:rPr>
        <w:t xml:space="preserve"> atrankos ir skyrimo tvarkos</w:t>
      </w:r>
      <w:r w:rsidR="00951A7A">
        <w:rPr>
          <w:rFonts w:ascii="Times New Roman" w:eastAsia="Andale Sans UI" w:hAnsi="Times New Roman"/>
          <w:sz w:val="24"/>
          <w:szCs w:val="24"/>
          <w:lang w:bidi="en-US"/>
        </w:rPr>
        <w:t>, manytina,</w:t>
      </w:r>
      <w:r w:rsidRPr="00471E4F">
        <w:rPr>
          <w:rFonts w:ascii="Times New Roman" w:eastAsia="Andale Sans UI" w:hAnsi="Times New Roman"/>
          <w:sz w:val="24"/>
          <w:szCs w:val="24"/>
          <w:lang w:bidi="en-US"/>
        </w:rPr>
        <w:t xml:space="preserve"> atsirastų</w:t>
      </w:r>
      <w:r w:rsidR="00935A22" w:rsidRPr="00471E4F">
        <w:rPr>
          <w:rFonts w:ascii="Times New Roman" w:eastAsia="Andale Sans UI" w:hAnsi="Times New Roman"/>
          <w:sz w:val="24"/>
          <w:szCs w:val="24"/>
          <w:lang w:bidi="en-US"/>
        </w:rPr>
        <w:t xml:space="preserve"> prielaidos korupcijos apraiškoms. </w:t>
      </w:r>
    </w:p>
    <w:p w:rsidR="00935A22" w:rsidRPr="00471E4F" w:rsidRDefault="00A91907" w:rsidP="00471E4F">
      <w:pPr>
        <w:spacing w:line="360" w:lineRule="auto"/>
        <w:ind w:firstLine="851"/>
        <w:contextualSpacing/>
        <w:jc w:val="both"/>
        <w:rPr>
          <w:rFonts w:ascii="Times New Roman" w:hAnsi="Times New Roman"/>
          <w:sz w:val="24"/>
          <w:szCs w:val="24"/>
          <w:lang w:val="lt" w:bidi="en-US"/>
        </w:rPr>
      </w:pPr>
      <w:r w:rsidRPr="00471E4F">
        <w:rPr>
          <w:rFonts w:ascii="Times New Roman" w:eastAsia="Andale Sans UI" w:hAnsi="Times New Roman"/>
          <w:color w:val="000000"/>
          <w:sz w:val="24"/>
          <w:szCs w:val="24"/>
          <w:lang w:bidi="en-US"/>
        </w:rPr>
        <w:t>Aplinkos ministerija n</w:t>
      </w:r>
      <w:r w:rsidR="00935A22" w:rsidRPr="00471E4F">
        <w:rPr>
          <w:rFonts w:ascii="Times New Roman" w:eastAsia="Andale Sans UI" w:hAnsi="Times New Roman"/>
          <w:color w:val="000000"/>
          <w:sz w:val="24"/>
          <w:szCs w:val="24"/>
          <w:lang w:bidi="en-US"/>
        </w:rPr>
        <w:t>epritaria</w:t>
      </w:r>
      <w:r w:rsidRPr="00471E4F">
        <w:rPr>
          <w:rFonts w:ascii="Times New Roman" w:eastAsia="Andale Sans UI" w:hAnsi="Times New Roman"/>
          <w:color w:val="000000"/>
          <w:sz w:val="24"/>
          <w:szCs w:val="24"/>
          <w:lang w:bidi="en-US"/>
        </w:rPr>
        <w:t xml:space="preserve"> ir</w:t>
      </w:r>
      <w:r w:rsidR="00935A22" w:rsidRPr="00471E4F">
        <w:rPr>
          <w:rFonts w:ascii="Times New Roman" w:eastAsia="Andale Sans UI" w:hAnsi="Times New Roman"/>
          <w:color w:val="000000"/>
          <w:sz w:val="24"/>
          <w:szCs w:val="24"/>
          <w:lang w:bidi="en-US"/>
        </w:rPr>
        <w:t xml:space="preserve"> pareiškėjo siūlymui atsisakyti Civilinio kodekso </w:t>
      </w:r>
      <w:r w:rsidR="00935A22" w:rsidRPr="00471E4F">
        <w:rPr>
          <w:rFonts w:ascii="Times New Roman" w:eastAsia="Andale Sans UI" w:hAnsi="Times New Roman"/>
          <w:sz w:val="24"/>
          <w:szCs w:val="24"/>
          <w:lang w:bidi="en-US"/>
        </w:rPr>
        <w:t xml:space="preserve">4.84 straipsnio </w:t>
      </w:r>
      <w:r w:rsidR="00935A22" w:rsidRPr="00471E4F">
        <w:rPr>
          <w:rFonts w:ascii="Times New Roman" w:eastAsia="Andale Sans UI" w:hAnsi="Times New Roman"/>
          <w:color w:val="000000"/>
          <w:sz w:val="24"/>
          <w:szCs w:val="24"/>
          <w:lang w:bidi="en-US"/>
        </w:rPr>
        <w:t>7 dalies nuostatos, kaip perteklin</w:t>
      </w:r>
      <w:r w:rsidR="00A65683" w:rsidRPr="00471E4F">
        <w:rPr>
          <w:rFonts w:ascii="Times New Roman" w:eastAsia="Andale Sans UI" w:hAnsi="Times New Roman"/>
          <w:color w:val="000000"/>
          <w:sz w:val="24"/>
          <w:szCs w:val="24"/>
          <w:lang w:bidi="en-US"/>
        </w:rPr>
        <w:t>ės</w:t>
      </w:r>
      <w:r w:rsidR="00935A22" w:rsidRPr="00471E4F">
        <w:rPr>
          <w:rFonts w:ascii="Times New Roman" w:eastAsia="Andale Sans UI" w:hAnsi="Times New Roman"/>
          <w:color w:val="000000"/>
          <w:sz w:val="24"/>
          <w:szCs w:val="24"/>
          <w:lang w:bidi="en-US"/>
        </w:rPr>
        <w:t xml:space="preserve"> </w:t>
      </w:r>
      <w:r w:rsidR="00935A22" w:rsidRPr="00471E4F">
        <w:rPr>
          <w:rFonts w:ascii="Times New Roman" w:hAnsi="Times New Roman"/>
          <w:sz w:val="24"/>
          <w:szCs w:val="24"/>
          <w:lang w:val="lt" w:bidi="en-US"/>
        </w:rPr>
        <w:t>ir diskriminacin</w:t>
      </w:r>
      <w:r w:rsidR="00A65683" w:rsidRPr="00471E4F">
        <w:rPr>
          <w:rFonts w:ascii="Times New Roman" w:hAnsi="Times New Roman"/>
          <w:sz w:val="24"/>
          <w:szCs w:val="24"/>
          <w:lang w:val="lt" w:bidi="en-US"/>
        </w:rPr>
        <w:t>ės</w:t>
      </w:r>
      <w:r w:rsidR="00935A22" w:rsidRPr="00471E4F">
        <w:rPr>
          <w:rFonts w:ascii="Times New Roman" w:hAnsi="Times New Roman"/>
          <w:sz w:val="24"/>
          <w:szCs w:val="24"/>
          <w:lang w:val="lt" w:bidi="en-US"/>
        </w:rPr>
        <w:t xml:space="preserve"> didesnių miestų daugiabučių namų gyventojų atžvilgiu</w:t>
      </w:r>
      <w:r w:rsidR="00A77B89" w:rsidRPr="00471E4F">
        <w:rPr>
          <w:rFonts w:ascii="Times New Roman" w:hAnsi="Times New Roman"/>
          <w:sz w:val="24"/>
          <w:szCs w:val="24"/>
          <w:lang w:val="lt" w:bidi="en-US"/>
        </w:rPr>
        <w:t>,</w:t>
      </w:r>
      <w:r w:rsidR="00935A22" w:rsidRPr="00471E4F">
        <w:rPr>
          <w:rFonts w:ascii="Times New Roman" w:hAnsi="Times New Roman"/>
          <w:sz w:val="24"/>
          <w:szCs w:val="24"/>
          <w:lang w:val="lt" w:bidi="en-US"/>
        </w:rPr>
        <w:t xml:space="preserve"> ribojanči</w:t>
      </w:r>
      <w:r w:rsidR="00A77B89" w:rsidRPr="00471E4F">
        <w:rPr>
          <w:rFonts w:ascii="Times New Roman" w:hAnsi="Times New Roman"/>
          <w:sz w:val="24"/>
          <w:szCs w:val="24"/>
          <w:lang w:val="lt" w:bidi="en-US"/>
        </w:rPr>
        <w:t>o</w:t>
      </w:r>
      <w:r w:rsidR="00935A22" w:rsidRPr="00471E4F">
        <w:rPr>
          <w:rFonts w:ascii="Times New Roman" w:hAnsi="Times New Roman"/>
          <w:sz w:val="24"/>
          <w:szCs w:val="24"/>
          <w:lang w:val="lt" w:bidi="en-US"/>
        </w:rPr>
        <w:t xml:space="preserve">s jų teisę pasirinkti namo administratorių. </w:t>
      </w:r>
      <w:r w:rsidR="00B925CA" w:rsidRPr="00471E4F">
        <w:rPr>
          <w:rFonts w:ascii="Times New Roman" w:hAnsi="Times New Roman"/>
          <w:sz w:val="24"/>
          <w:szCs w:val="24"/>
          <w:lang w:val="lt" w:bidi="en-US"/>
        </w:rPr>
        <w:t>Ministerijos nuomone, dabar galiojančiomis teisinio reglamentavimo nuostatomis dėl bendrojo naudojimo objektų administratorių veiklos siekiama riboti vertikalią integraciją komunalinių paslaugų sektoriuje, užtikrinti komunalinių paslaugų vartotojų interesų apsaugą, sąžiningą konkurenciją komunalinių paslaugų sektoriuje bei skaidresnę daugiabučio namo administratorių veiklą.</w:t>
      </w:r>
    </w:p>
    <w:p w:rsidR="00486D79" w:rsidRPr="00471E4F" w:rsidRDefault="00486D79" w:rsidP="00471E4F">
      <w:pPr>
        <w:spacing w:line="360" w:lineRule="auto"/>
        <w:ind w:firstLine="851"/>
        <w:contextualSpacing/>
        <w:jc w:val="both"/>
        <w:rPr>
          <w:rFonts w:ascii="Times New Roman" w:hAnsi="Times New Roman"/>
          <w:sz w:val="24"/>
          <w:szCs w:val="24"/>
          <w:lang w:val="lt" w:bidi="en-US"/>
        </w:rPr>
      </w:pPr>
      <w:r w:rsidRPr="00471E4F">
        <w:rPr>
          <w:rFonts w:ascii="Times New Roman" w:hAnsi="Times New Roman"/>
          <w:sz w:val="24"/>
          <w:szCs w:val="24"/>
          <w:lang w:val="lt" w:bidi="en-US"/>
        </w:rPr>
        <w:t>Lietuvos Respublikos Konstitucinis Teismas</w:t>
      </w:r>
      <w:r w:rsidR="00B925CA" w:rsidRPr="00471E4F">
        <w:rPr>
          <w:rFonts w:ascii="Times New Roman" w:hAnsi="Times New Roman"/>
          <w:sz w:val="24"/>
          <w:szCs w:val="24"/>
          <w:lang w:val="lt" w:bidi="en-US"/>
        </w:rPr>
        <w:t xml:space="preserve">, aiškindamas Konstitucijos 46 straipsnyje įtvirtintą ūkinės laisvės principo teisinį turinį, Konstitucijos 29 straipsnyje įtvirtintą bendrąjį diskriminacijos draudimą, </w:t>
      </w:r>
      <w:r w:rsidRPr="00471E4F">
        <w:rPr>
          <w:rFonts w:ascii="Times New Roman" w:hAnsi="Times New Roman"/>
          <w:sz w:val="24"/>
          <w:szCs w:val="24"/>
          <w:lang w:val="lt" w:bidi="en-US"/>
        </w:rPr>
        <w:t>yra konstatavęs,</w:t>
      </w:r>
      <w:r w:rsidRPr="00471E4F">
        <w:rPr>
          <w:rFonts w:ascii="Times New Roman" w:hAnsi="Times New Roman"/>
          <w:sz w:val="24"/>
          <w:szCs w:val="24"/>
        </w:rPr>
        <w:t xml:space="preserve"> </w:t>
      </w:r>
      <w:r w:rsidRPr="00471E4F">
        <w:rPr>
          <w:rFonts w:ascii="Times New Roman" w:hAnsi="Times New Roman"/>
          <w:sz w:val="24"/>
          <w:szCs w:val="24"/>
          <w:lang w:val="lt" w:bidi="en-US"/>
        </w:rPr>
        <w:t xml:space="preserve">kad asmens ūkinės veiklos laisvė gali būti ribojama, kai yra būtina ginti vartotojų interesus, saugoti sąžiningą konkurenciją, kitas Konstitucijoje įtvirtintas vertybes, įstatyme nustatyti draudimai turi būti pagrįsti, adekvatūs siekiamam tikslui, nediskriminaciniai, aiškiai suformuluoti (1999 m. spalio 6 d. nutarimas), kad Konstitucijos 29 straipsnyje įtvirtintas visų asmenų lygybės principas apima ir diskriminacijos, ir privilegijų draudimą, konstitucinis asmenų lygybės įstatymui principas nepaneigia to, kad įstatyme gali būti nustatytas nevienodas teisinis reguliavimas tam tikrų asmenų kategorijų, esančių skirtingose padėtyse, atžvilgiu, ir vertinant tai, ar pagrįstai yra nustatytas skirtingas reguliavimas, būtina atsižvelgti į konkrečias teisines aplinkybes </w:t>
      </w:r>
      <w:r w:rsidR="007E2159" w:rsidRPr="00471E4F">
        <w:rPr>
          <w:rFonts w:ascii="Times New Roman" w:hAnsi="Times New Roman"/>
          <w:sz w:val="24"/>
          <w:szCs w:val="24"/>
          <w:lang w:val="lt" w:bidi="en-US"/>
        </w:rPr>
        <w:t>(2003 m. liepos 4 d. nutarimas), kad asmenų lygybės problema įstatymuose negali būti tinkamai išspręsta kiekvienu atveju neįvertinus to, ar pagrįstai jų atžvilgiu yra nustatomi teisinio reguliavimo ypatumai (997 m. lapkričio 13 d., 2002 m. spalio 23 d., 2008 m. birželio 30 d. nutarimai).</w:t>
      </w:r>
    </w:p>
    <w:p w:rsidR="00935A22" w:rsidRPr="00471E4F" w:rsidRDefault="00A77B89" w:rsidP="00471E4F">
      <w:pPr>
        <w:spacing w:line="360" w:lineRule="auto"/>
        <w:ind w:firstLine="851"/>
        <w:contextualSpacing/>
        <w:jc w:val="both"/>
        <w:rPr>
          <w:rFonts w:ascii="Times New Roman" w:eastAsia="Andale Sans UI" w:hAnsi="Times New Roman"/>
          <w:color w:val="000000"/>
          <w:sz w:val="24"/>
          <w:szCs w:val="24"/>
          <w:lang w:bidi="en-US"/>
        </w:rPr>
      </w:pPr>
      <w:r w:rsidRPr="00471E4F">
        <w:rPr>
          <w:rFonts w:ascii="Times New Roman" w:eastAsia="Andale Sans UI" w:hAnsi="Times New Roman"/>
          <w:color w:val="000000"/>
          <w:sz w:val="24"/>
          <w:szCs w:val="24"/>
          <w:lang w:bidi="en-US"/>
        </w:rPr>
        <w:t>Aplinkos ministerijos nuomone, p</w:t>
      </w:r>
      <w:r w:rsidR="00935A22" w:rsidRPr="00471E4F">
        <w:rPr>
          <w:rFonts w:ascii="Times New Roman" w:eastAsia="Andale Sans UI" w:hAnsi="Times New Roman"/>
          <w:color w:val="000000"/>
          <w:sz w:val="24"/>
          <w:szCs w:val="24"/>
          <w:lang w:bidi="en-US"/>
        </w:rPr>
        <w:t xml:space="preserve">areiškėjo siūlymas koreguoti Civilinio kodekso 4.84 straipsnio 9 dalį iš esmės atitinka jau galiojančio reguliavimo galimybes savivaldybėms tinkamai įvertinti administravimo sąnaudų sudėtį, tarifo apskaičiavimo ir perskaičiavimo, </w:t>
      </w:r>
      <w:r w:rsidR="0001135E" w:rsidRPr="00471E4F">
        <w:rPr>
          <w:rFonts w:ascii="Times New Roman" w:eastAsia="Andale Sans UI" w:hAnsi="Times New Roman"/>
          <w:color w:val="000000"/>
          <w:sz w:val="24"/>
          <w:szCs w:val="24"/>
          <w:lang w:bidi="en-US"/>
        </w:rPr>
        <w:t>p</w:t>
      </w:r>
      <w:r w:rsidR="0001135E">
        <w:rPr>
          <w:rFonts w:ascii="Times New Roman" w:eastAsia="Andale Sans UI" w:hAnsi="Times New Roman"/>
          <w:color w:val="000000"/>
          <w:sz w:val="24"/>
          <w:szCs w:val="24"/>
          <w:lang w:bidi="en-US"/>
        </w:rPr>
        <w:t>avyzdžiui</w:t>
      </w:r>
      <w:r w:rsidR="0001135E" w:rsidRPr="00471E4F">
        <w:rPr>
          <w:rFonts w:ascii="Times New Roman" w:eastAsia="Andale Sans UI" w:hAnsi="Times New Roman"/>
          <w:color w:val="000000"/>
          <w:sz w:val="24"/>
          <w:szCs w:val="24"/>
          <w:lang w:bidi="en-US"/>
        </w:rPr>
        <w:t>,</w:t>
      </w:r>
      <w:r w:rsidR="0001135E">
        <w:rPr>
          <w:rFonts w:ascii="Times New Roman" w:eastAsia="Andale Sans UI" w:hAnsi="Times New Roman"/>
          <w:color w:val="000000"/>
          <w:sz w:val="24"/>
          <w:szCs w:val="24"/>
          <w:lang w:bidi="en-US"/>
        </w:rPr>
        <w:t xml:space="preserve"> </w:t>
      </w:r>
      <w:r w:rsidR="00935A22" w:rsidRPr="00471E4F">
        <w:rPr>
          <w:rFonts w:ascii="Times New Roman" w:eastAsia="Andale Sans UI" w:hAnsi="Times New Roman"/>
          <w:color w:val="000000"/>
          <w:sz w:val="24"/>
          <w:szCs w:val="24"/>
          <w:lang w:bidi="en-US"/>
        </w:rPr>
        <w:t>pasikeitus ekonominei situacijai ir pan., tvarką, ir yra perteklinis.</w:t>
      </w:r>
    </w:p>
    <w:p w:rsidR="00D75F40" w:rsidRPr="00471E4F" w:rsidRDefault="00175743" w:rsidP="00471E4F">
      <w:pPr>
        <w:spacing w:line="360" w:lineRule="auto"/>
        <w:ind w:firstLine="851"/>
        <w:contextualSpacing/>
        <w:jc w:val="both"/>
        <w:rPr>
          <w:rFonts w:ascii="Times New Roman" w:eastAsia="Andale Sans UI" w:hAnsi="Times New Roman"/>
          <w:sz w:val="24"/>
          <w:szCs w:val="24"/>
          <w:lang w:bidi="en-US"/>
        </w:rPr>
      </w:pPr>
      <w:r w:rsidRPr="00471E4F">
        <w:rPr>
          <w:rFonts w:ascii="Times New Roman" w:eastAsia="Andale Sans UI" w:hAnsi="Times New Roman"/>
          <w:i/>
          <w:sz w:val="24"/>
          <w:szCs w:val="24"/>
          <w:lang w:bidi="en-US"/>
        </w:rPr>
        <w:t>Dėl C</w:t>
      </w:r>
      <w:r w:rsidR="00935A22" w:rsidRPr="00471E4F">
        <w:rPr>
          <w:rFonts w:ascii="Times New Roman" w:eastAsia="Andale Sans UI" w:hAnsi="Times New Roman"/>
          <w:i/>
          <w:sz w:val="24"/>
          <w:szCs w:val="24"/>
          <w:lang w:bidi="en-US"/>
        </w:rPr>
        <w:t>ivilinio kodekso 4.85 straipsnio 1 ir 2 dali</w:t>
      </w:r>
      <w:r w:rsidRPr="00471E4F">
        <w:rPr>
          <w:rFonts w:ascii="Times New Roman" w:eastAsia="Andale Sans UI" w:hAnsi="Times New Roman"/>
          <w:i/>
          <w:sz w:val="24"/>
          <w:szCs w:val="24"/>
          <w:lang w:bidi="en-US"/>
        </w:rPr>
        <w:t>ų</w:t>
      </w:r>
      <w:r w:rsidRPr="00471E4F">
        <w:rPr>
          <w:rFonts w:ascii="Times New Roman" w:eastAsia="Andale Sans UI" w:hAnsi="Times New Roman"/>
          <w:sz w:val="24"/>
          <w:szCs w:val="24"/>
          <w:lang w:bidi="en-US"/>
        </w:rPr>
        <w:t xml:space="preserve"> </w:t>
      </w:r>
      <w:r w:rsidRPr="00471E4F">
        <w:rPr>
          <w:rFonts w:ascii="Times New Roman" w:eastAsia="Andale Sans UI" w:hAnsi="Times New Roman"/>
          <w:i/>
          <w:sz w:val="24"/>
          <w:szCs w:val="24"/>
          <w:lang w:bidi="en-US"/>
        </w:rPr>
        <w:t>pakeitimo</w:t>
      </w:r>
      <w:r w:rsidR="00D75F40" w:rsidRPr="00471E4F">
        <w:rPr>
          <w:rFonts w:ascii="Times New Roman" w:eastAsia="Andale Sans UI" w:hAnsi="Times New Roman"/>
          <w:sz w:val="24"/>
          <w:szCs w:val="24"/>
          <w:lang w:bidi="en-US"/>
        </w:rPr>
        <w:t>, nustatant, kad sprendimai dėl bendrojo naudoji</w:t>
      </w:r>
      <w:r w:rsidR="0005651B" w:rsidRPr="00471E4F">
        <w:rPr>
          <w:rFonts w:ascii="Times New Roman" w:eastAsia="Andale Sans UI" w:hAnsi="Times New Roman"/>
          <w:sz w:val="24"/>
          <w:szCs w:val="24"/>
          <w:lang w:bidi="en-US"/>
        </w:rPr>
        <w:t>mo objektų valdymo ir naudojimo būtų priimami susirinkime dalyvaujančių butų ir kitų patalpų savininkų balsų dauguma</w:t>
      </w:r>
      <w:r w:rsidR="00766197" w:rsidRPr="00471E4F">
        <w:rPr>
          <w:rFonts w:ascii="Times New Roman" w:eastAsia="Andale Sans UI" w:hAnsi="Times New Roman"/>
          <w:sz w:val="24"/>
          <w:szCs w:val="24"/>
          <w:lang w:bidi="en-US"/>
        </w:rPr>
        <w:t>.</w:t>
      </w:r>
    </w:p>
    <w:p w:rsidR="003201C8" w:rsidRPr="00471E4F" w:rsidRDefault="00B925CA" w:rsidP="00471E4F">
      <w:pPr>
        <w:spacing w:line="360" w:lineRule="auto"/>
        <w:ind w:firstLine="851"/>
        <w:jc w:val="both"/>
        <w:rPr>
          <w:rFonts w:ascii="Times New Roman" w:eastAsia="Andale Sans UI" w:hAnsi="Times New Roman"/>
          <w:sz w:val="24"/>
          <w:szCs w:val="24"/>
          <w:lang w:bidi="en-US"/>
        </w:rPr>
      </w:pPr>
      <w:r w:rsidRPr="00471E4F">
        <w:rPr>
          <w:rFonts w:ascii="Times New Roman" w:eastAsia="Andale Sans UI" w:hAnsi="Times New Roman"/>
          <w:sz w:val="24"/>
          <w:szCs w:val="24"/>
          <w:lang w:bidi="en-US"/>
        </w:rPr>
        <w:t xml:space="preserve">Aplinkos ministerijos nuomone, butų ir kitų patalpų savininkų </w:t>
      </w:r>
      <w:r w:rsidR="003201C8" w:rsidRPr="00471E4F">
        <w:rPr>
          <w:rFonts w:ascii="Times New Roman" w:eastAsia="Andale Sans UI" w:hAnsi="Times New Roman"/>
          <w:sz w:val="24"/>
          <w:szCs w:val="24"/>
          <w:lang w:bidi="en-US"/>
        </w:rPr>
        <w:t xml:space="preserve">balsų, galinčių priimti tam tikrus sprendimus, </w:t>
      </w:r>
      <w:r w:rsidRPr="00471E4F">
        <w:rPr>
          <w:rFonts w:ascii="Times New Roman" w:eastAsia="Andale Sans UI" w:hAnsi="Times New Roman"/>
          <w:sz w:val="24"/>
          <w:szCs w:val="24"/>
          <w:lang w:bidi="en-US"/>
        </w:rPr>
        <w:t xml:space="preserve">skaičiaus </w:t>
      </w:r>
      <w:r w:rsidR="003201C8" w:rsidRPr="00471E4F">
        <w:rPr>
          <w:rFonts w:ascii="Times New Roman" w:eastAsia="Andale Sans UI" w:hAnsi="Times New Roman"/>
          <w:sz w:val="24"/>
          <w:szCs w:val="24"/>
          <w:lang w:bidi="en-US"/>
        </w:rPr>
        <w:t>sumažinimas sudaryt</w:t>
      </w:r>
      <w:r w:rsidRPr="00471E4F">
        <w:rPr>
          <w:rFonts w:ascii="Times New Roman" w:eastAsia="Andale Sans UI" w:hAnsi="Times New Roman"/>
          <w:sz w:val="24"/>
          <w:szCs w:val="24"/>
          <w:lang w:bidi="en-US"/>
        </w:rPr>
        <w:t>ų</w:t>
      </w:r>
      <w:r w:rsidR="003201C8" w:rsidRPr="00471E4F">
        <w:rPr>
          <w:rFonts w:ascii="Times New Roman" w:eastAsia="Andale Sans UI" w:hAnsi="Times New Roman"/>
          <w:sz w:val="24"/>
          <w:szCs w:val="24"/>
          <w:lang w:bidi="en-US"/>
        </w:rPr>
        <w:t xml:space="preserve"> sąlygas </w:t>
      </w:r>
      <w:proofErr w:type="spellStart"/>
      <w:r w:rsidRPr="00471E4F">
        <w:rPr>
          <w:rFonts w:ascii="Times New Roman" w:eastAsia="Andale Sans UI" w:hAnsi="Times New Roman"/>
          <w:sz w:val="24"/>
          <w:szCs w:val="24"/>
          <w:lang w:bidi="en-US"/>
        </w:rPr>
        <w:t>piktnaudžiavimams</w:t>
      </w:r>
      <w:proofErr w:type="spellEnd"/>
      <w:r w:rsidR="00416AA2">
        <w:rPr>
          <w:rFonts w:ascii="Times New Roman" w:eastAsia="Andale Sans UI" w:hAnsi="Times New Roman"/>
          <w:sz w:val="24"/>
          <w:szCs w:val="24"/>
          <w:lang w:bidi="en-US"/>
        </w:rPr>
        <w:t>.</w:t>
      </w:r>
      <w:r w:rsidRPr="00471E4F">
        <w:rPr>
          <w:rFonts w:ascii="Times New Roman" w:eastAsia="Andale Sans UI" w:hAnsi="Times New Roman"/>
          <w:sz w:val="24"/>
          <w:szCs w:val="24"/>
          <w:lang w:bidi="en-US"/>
        </w:rPr>
        <w:t xml:space="preserve"> </w:t>
      </w:r>
      <w:r w:rsidR="00416AA2">
        <w:rPr>
          <w:rFonts w:ascii="Times New Roman" w:eastAsia="Andale Sans UI" w:hAnsi="Times New Roman"/>
          <w:sz w:val="24"/>
          <w:szCs w:val="24"/>
          <w:lang w:bidi="en-US"/>
        </w:rPr>
        <w:t>A</w:t>
      </w:r>
      <w:r w:rsidRPr="00471E4F">
        <w:rPr>
          <w:rFonts w:ascii="Times New Roman" w:eastAsia="Andale Sans UI" w:hAnsi="Times New Roman"/>
          <w:sz w:val="24"/>
          <w:szCs w:val="24"/>
          <w:lang w:bidi="en-US"/>
        </w:rPr>
        <w:t xml:space="preserve">tsisakius </w:t>
      </w:r>
      <w:r w:rsidR="00330E3D" w:rsidRPr="00471E4F">
        <w:rPr>
          <w:rFonts w:ascii="Times New Roman" w:eastAsia="Andale Sans UI" w:hAnsi="Times New Roman"/>
          <w:sz w:val="24"/>
          <w:szCs w:val="24"/>
          <w:lang w:bidi="en-US"/>
        </w:rPr>
        <w:t>Civilinio kodekso 4.85 straipsnio 1 dalies nuostatos dėl balsavimo</w:t>
      </w:r>
      <w:r w:rsidR="00330E3D" w:rsidRPr="00471E4F">
        <w:rPr>
          <w:rFonts w:ascii="Times New Roman" w:hAnsi="Times New Roman"/>
          <w:sz w:val="24"/>
          <w:szCs w:val="24"/>
        </w:rPr>
        <w:t xml:space="preserve"> </w:t>
      </w:r>
      <w:r w:rsidR="00330E3D" w:rsidRPr="00471E4F">
        <w:rPr>
          <w:rFonts w:ascii="Times New Roman" w:eastAsia="Andale Sans UI" w:hAnsi="Times New Roman"/>
          <w:sz w:val="24"/>
          <w:szCs w:val="24"/>
          <w:lang w:bidi="en-US"/>
        </w:rPr>
        <w:t>dėl sprendimų, susijusių su naujų bendrojo naudojimo objektų sukūrimu ir disponavimu jais klausimų,</w:t>
      </w:r>
      <w:r w:rsidR="00330E3D" w:rsidRPr="00471E4F">
        <w:rPr>
          <w:rFonts w:ascii="Times New Roman" w:hAnsi="Times New Roman"/>
          <w:sz w:val="24"/>
          <w:szCs w:val="24"/>
        </w:rPr>
        <w:t xml:space="preserve"> būtų ap</w:t>
      </w:r>
      <w:r w:rsidR="00330E3D" w:rsidRPr="00471E4F">
        <w:rPr>
          <w:rFonts w:ascii="Times New Roman" w:eastAsia="Andale Sans UI" w:hAnsi="Times New Roman"/>
          <w:sz w:val="24"/>
          <w:szCs w:val="24"/>
          <w:lang w:bidi="en-US"/>
        </w:rPr>
        <w:t>ribotos savininkų galimybės spartėjančio daugiabučių namų modernizavimo proceso atveju priimti sprendim</w:t>
      </w:r>
      <w:r w:rsidR="00A1235F" w:rsidRPr="00471E4F">
        <w:rPr>
          <w:rFonts w:ascii="Times New Roman" w:eastAsia="Andale Sans UI" w:hAnsi="Times New Roman"/>
          <w:sz w:val="24"/>
          <w:szCs w:val="24"/>
          <w:lang w:bidi="en-US"/>
        </w:rPr>
        <w:t>us</w:t>
      </w:r>
      <w:r w:rsidR="00330E3D" w:rsidRPr="00471E4F">
        <w:rPr>
          <w:rFonts w:ascii="Times New Roman" w:eastAsia="Andale Sans UI" w:hAnsi="Times New Roman"/>
          <w:sz w:val="24"/>
          <w:szCs w:val="24"/>
          <w:lang w:bidi="en-US"/>
        </w:rPr>
        <w:t xml:space="preserve"> dėl saulės jėgainių įrengimo ir pan.</w:t>
      </w:r>
    </w:p>
    <w:p w:rsidR="00935A22" w:rsidRPr="00471E4F" w:rsidRDefault="002E75B6" w:rsidP="00471E4F">
      <w:pPr>
        <w:spacing w:line="360" w:lineRule="auto"/>
        <w:ind w:firstLine="851"/>
        <w:contextualSpacing/>
        <w:jc w:val="both"/>
        <w:rPr>
          <w:rFonts w:ascii="Times New Roman" w:eastAsia="Andale Sans UI" w:hAnsi="Times New Roman"/>
          <w:sz w:val="24"/>
          <w:szCs w:val="24"/>
          <w:lang w:bidi="en-US"/>
        </w:rPr>
      </w:pPr>
      <w:r w:rsidRPr="00471E4F">
        <w:rPr>
          <w:rFonts w:ascii="Times New Roman" w:eastAsia="Andale Sans UI" w:hAnsi="Times New Roman"/>
          <w:i/>
          <w:sz w:val="24"/>
          <w:szCs w:val="24"/>
          <w:lang w:bidi="en-US"/>
        </w:rPr>
        <w:t xml:space="preserve">Dėl </w:t>
      </w:r>
      <w:r w:rsidR="00935A22" w:rsidRPr="00471E4F">
        <w:rPr>
          <w:rFonts w:ascii="Times New Roman" w:eastAsia="Andale Sans UI" w:hAnsi="Times New Roman"/>
          <w:i/>
          <w:sz w:val="24"/>
          <w:szCs w:val="24"/>
          <w:lang w:bidi="en-US"/>
        </w:rPr>
        <w:t>Civilinio kodekso 4.245 straipsnio 4 dal</w:t>
      </w:r>
      <w:r w:rsidRPr="00471E4F">
        <w:rPr>
          <w:rFonts w:ascii="Times New Roman" w:eastAsia="Andale Sans UI" w:hAnsi="Times New Roman"/>
          <w:i/>
          <w:sz w:val="24"/>
          <w:szCs w:val="24"/>
          <w:lang w:bidi="en-US"/>
        </w:rPr>
        <w:t>ies pakeitimo</w:t>
      </w:r>
      <w:r w:rsidR="00EE2D96" w:rsidRPr="00471E4F">
        <w:rPr>
          <w:rFonts w:ascii="Times New Roman" w:eastAsia="Andale Sans UI" w:hAnsi="Times New Roman"/>
          <w:i/>
          <w:sz w:val="24"/>
          <w:szCs w:val="24"/>
          <w:lang w:bidi="en-US"/>
        </w:rPr>
        <w:t xml:space="preserve">, </w:t>
      </w:r>
      <w:r w:rsidR="004569D0" w:rsidRPr="00471E4F">
        <w:rPr>
          <w:rFonts w:ascii="Times New Roman" w:eastAsia="Andale Sans UI" w:hAnsi="Times New Roman"/>
          <w:sz w:val="24"/>
          <w:szCs w:val="24"/>
          <w:lang w:bidi="en-US"/>
        </w:rPr>
        <w:t>nustatant, kad turto aprašą administratorius pateikia jį paskyrusiam asmeniui ar institucijai, išskyrus daugiabučio namo administravimo atvejus.</w:t>
      </w:r>
    </w:p>
    <w:p w:rsidR="00935A22" w:rsidRPr="00471E4F" w:rsidRDefault="00035156" w:rsidP="00471E4F">
      <w:pPr>
        <w:spacing w:line="360" w:lineRule="auto"/>
        <w:ind w:firstLine="851"/>
        <w:contextualSpacing/>
        <w:jc w:val="both"/>
        <w:rPr>
          <w:rFonts w:ascii="Times New Roman" w:eastAsia="Andale Sans UI" w:hAnsi="Times New Roman"/>
          <w:color w:val="000000"/>
          <w:sz w:val="24"/>
          <w:szCs w:val="24"/>
          <w:lang w:bidi="en-US"/>
        </w:rPr>
      </w:pPr>
      <w:r w:rsidRPr="00471E4F">
        <w:rPr>
          <w:rFonts w:ascii="Times New Roman" w:eastAsia="Andale Sans UI" w:hAnsi="Times New Roman"/>
          <w:color w:val="000000"/>
          <w:sz w:val="24"/>
          <w:szCs w:val="24"/>
          <w:lang w:bidi="en-US"/>
        </w:rPr>
        <w:t>Aplinkos ministerijos nuomone, š</w:t>
      </w:r>
      <w:r w:rsidR="00935A22" w:rsidRPr="00471E4F">
        <w:rPr>
          <w:rFonts w:ascii="Times New Roman" w:eastAsia="Andale Sans UI" w:hAnsi="Times New Roman"/>
          <w:color w:val="000000"/>
          <w:sz w:val="24"/>
          <w:szCs w:val="24"/>
          <w:lang w:bidi="en-US"/>
        </w:rPr>
        <w:t xml:space="preserve">is siūlymas perteklinis ir netikslingas, nes daugiabučių namų bendrojo naudojimo objektų administratoriai, veikdami pagal Daugiabučio namo bendrojo naudojimo objektų administravimo nuostatus, patvirtintus Vyriausybės 2001 m. gegužės 23 d. nutarimu Nr. 603 </w:t>
      </w:r>
      <w:r w:rsidR="00935A22" w:rsidRPr="00471E4F">
        <w:rPr>
          <w:rFonts w:ascii="Times New Roman" w:hAnsi="Times New Roman"/>
          <w:color w:val="000000"/>
          <w:sz w:val="24"/>
          <w:szCs w:val="24"/>
          <w:lang w:bidi="en-US"/>
        </w:rPr>
        <w:t>„Dėl Daugiabučio namo bendrojo naudojimo objektų administravimo nuostatų patvirtinimo“</w:t>
      </w:r>
      <w:r w:rsidRPr="00471E4F">
        <w:rPr>
          <w:rFonts w:ascii="Times New Roman" w:hAnsi="Times New Roman"/>
          <w:color w:val="000000"/>
          <w:sz w:val="24"/>
          <w:szCs w:val="24"/>
          <w:lang w:bidi="en-US"/>
        </w:rPr>
        <w:t>,</w:t>
      </w:r>
      <w:r w:rsidR="00935A22" w:rsidRPr="00471E4F">
        <w:rPr>
          <w:rFonts w:ascii="Times New Roman" w:eastAsia="Andale Sans UI" w:hAnsi="Times New Roman"/>
          <w:color w:val="000000"/>
          <w:sz w:val="24"/>
          <w:szCs w:val="24"/>
          <w:lang w:bidi="en-US"/>
        </w:rPr>
        <w:t xml:space="preserve"> namo bendrojo naudojimo objektų aprašo savivaldybei neteikia, nes jį sk</w:t>
      </w:r>
      <w:r w:rsidRPr="00471E4F">
        <w:rPr>
          <w:rFonts w:ascii="Times New Roman" w:eastAsia="Andale Sans UI" w:hAnsi="Times New Roman"/>
          <w:color w:val="000000"/>
          <w:sz w:val="24"/>
          <w:szCs w:val="24"/>
          <w:lang w:bidi="en-US"/>
        </w:rPr>
        <w:t>elbia savo interneto svetainėje,</w:t>
      </w:r>
      <w:r w:rsidR="00935A22" w:rsidRPr="00471E4F">
        <w:rPr>
          <w:rFonts w:ascii="Times New Roman" w:eastAsia="Andale Sans UI" w:hAnsi="Times New Roman"/>
          <w:color w:val="000000"/>
          <w:sz w:val="24"/>
          <w:szCs w:val="24"/>
          <w:lang w:bidi="en-US"/>
        </w:rPr>
        <w:t xml:space="preserve"> ir savivaldybės tarnautojai bet kada gali </w:t>
      </w:r>
      <w:r w:rsidRPr="00471E4F">
        <w:rPr>
          <w:rFonts w:ascii="Times New Roman" w:eastAsia="Andale Sans UI" w:hAnsi="Times New Roman"/>
          <w:color w:val="000000"/>
          <w:sz w:val="24"/>
          <w:szCs w:val="24"/>
          <w:lang w:bidi="en-US"/>
        </w:rPr>
        <w:t>su juo susipažinti</w:t>
      </w:r>
      <w:r w:rsidR="00935A22" w:rsidRPr="00471E4F">
        <w:rPr>
          <w:rFonts w:ascii="Times New Roman" w:eastAsia="Andale Sans UI" w:hAnsi="Times New Roman"/>
          <w:color w:val="000000"/>
          <w:sz w:val="24"/>
          <w:szCs w:val="24"/>
          <w:lang w:bidi="en-US"/>
        </w:rPr>
        <w:t xml:space="preserve">. </w:t>
      </w:r>
    </w:p>
    <w:p w:rsidR="008B00C5" w:rsidRPr="00471E4F" w:rsidRDefault="008B00C5" w:rsidP="00471E4F">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471E4F">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4762F1" w:rsidRPr="00471E4F">
        <w:rPr>
          <w:rFonts w:ascii="Times New Roman" w:hAnsi="Times New Roman"/>
          <w:color w:val="000000" w:themeColor="text1"/>
          <w:sz w:val="24"/>
          <w:szCs w:val="24"/>
          <w:lang w:eastAsia="ar-SA"/>
        </w:rPr>
        <w:t>V. Jonaičio</w:t>
      </w:r>
      <w:r w:rsidRPr="00471E4F">
        <w:rPr>
          <w:rFonts w:ascii="Times New Roman" w:hAnsi="Times New Roman"/>
          <w:color w:val="000000" w:themeColor="text1"/>
          <w:sz w:val="24"/>
          <w:szCs w:val="24"/>
          <w:lang w:eastAsia="ar-SA"/>
        </w:rPr>
        <w:t xml:space="preserve"> peticijoje pateikt</w:t>
      </w:r>
      <w:r w:rsidR="004762F1" w:rsidRPr="00471E4F">
        <w:rPr>
          <w:rFonts w:ascii="Times New Roman" w:hAnsi="Times New Roman"/>
          <w:color w:val="000000" w:themeColor="text1"/>
          <w:sz w:val="24"/>
          <w:szCs w:val="24"/>
          <w:lang w:eastAsia="ar-SA"/>
        </w:rPr>
        <w:t>ų</w:t>
      </w:r>
      <w:r w:rsidRPr="00471E4F">
        <w:rPr>
          <w:rFonts w:ascii="Times New Roman" w:hAnsi="Times New Roman"/>
          <w:color w:val="000000" w:themeColor="text1"/>
          <w:sz w:val="24"/>
          <w:szCs w:val="24"/>
          <w:lang w:eastAsia="ar-SA"/>
        </w:rPr>
        <w:t xml:space="preserve"> </w:t>
      </w:r>
      <w:r w:rsidR="00A43BD0" w:rsidRPr="00471E4F">
        <w:rPr>
          <w:rFonts w:ascii="Times New Roman" w:hAnsi="Times New Roman"/>
          <w:color w:val="000000" w:themeColor="text1"/>
          <w:sz w:val="24"/>
          <w:szCs w:val="24"/>
          <w:lang w:eastAsia="ar-SA"/>
        </w:rPr>
        <w:t>pa</w:t>
      </w:r>
      <w:r w:rsidRPr="00471E4F">
        <w:rPr>
          <w:rFonts w:ascii="Times New Roman" w:hAnsi="Times New Roman"/>
          <w:color w:val="000000" w:themeColor="text1"/>
          <w:sz w:val="24"/>
          <w:szCs w:val="24"/>
          <w:lang w:eastAsia="ar-SA"/>
        </w:rPr>
        <w:t>siūlym</w:t>
      </w:r>
      <w:r w:rsidR="004762F1" w:rsidRPr="00471E4F">
        <w:rPr>
          <w:rFonts w:ascii="Times New Roman" w:hAnsi="Times New Roman"/>
          <w:color w:val="000000" w:themeColor="text1"/>
          <w:sz w:val="24"/>
          <w:szCs w:val="24"/>
          <w:lang w:eastAsia="ar-SA"/>
        </w:rPr>
        <w:t>ų</w:t>
      </w:r>
      <w:r w:rsidRPr="00471E4F">
        <w:rPr>
          <w:rFonts w:ascii="Times New Roman" w:hAnsi="Times New Roman"/>
          <w:color w:val="000000" w:themeColor="text1"/>
          <w:sz w:val="24"/>
          <w:szCs w:val="24"/>
          <w:lang w:eastAsia="ar-SA"/>
        </w:rPr>
        <w:t xml:space="preserve"> atmetimo teikiama Seimui, taip pat siūloma įtraukti į Seimo </w:t>
      </w:r>
      <w:r w:rsidR="000C6FF7" w:rsidRPr="00471E4F">
        <w:rPr>
          <w:rFonts w:ascii="Times New Roman" w:hAnsi="Times New Roman"/>
          <w:color w:val="000000" w:themeColor="text1"/>
          <w:sz w:val="24"/>
          <w:szCs w:val="24"/>
          <w:lang w:eastAsia="ar-SA"/>
        </w:rPr>
        <w:t>pavasario</w:t>
      </w:r>
      <w:r w:rsidR="00BA5940" w:rsidRPr="00471E4F">
        <w:rPr>
          <w:rFonts w:ascii="Times New Roman" w:hAnsi="Times New Roman"/>
          <w:color w:val="000000" w:themeColor="text1"/>
          <w:sz w:val="24"/>
          <w:szCs w:val="24"/>
          <w:lang w:eastAsia="ar-SA"/>
        </w:rPr>
        <w:t xml:space="preserve"> </w:t>
      </w:r>
      <w:r w:rsidR="007D4E90" w:rsidRPr="00471E4F">
        <w:rPr>
          <w:rFonts w:ascii="Times New Roman" w:hAnsi="Times New Roman"/>
          <w:color w:val="000000" w:themeColor="text1"/>
          <w:sz w:val="24"/>
          <w:szCs w:val="24"/>
          <w:lang w:eastAsia="ar-SA"/>
        </w:rPr>
        <w:t xml:space="preserve">(VI) </w:t>
      </w:r>
      <w:r w:rsidRPr="00471E4F">
        <w:rPr>
          <w:rFonts w:ascii="Times New Roman" w:hAnsi="Times New Roman"/>
          <w:color w:val="000000" w:themeColor="text1"/>
          <w:sz w:val="24"/>
          <w:szCs w:val="24"/>
          <w:lang w:eastAsia="ar-SA"/>
        </w:rPr>
        <w:t xml:space="preserve">sesijos darbotvarkę Seimo nutarimo „Dėl Lietuvos Respublikos Seimo Peticijų komisijos išvados dėl </w:t>
      </w:r>
      <w:r w:rsidR="004762F1" w:rsidRPr="00471E4F">
        <w:rPr>
          <w:rFonts w:ascii="Times New Roman" w:hAnsi="Times New Roman"/>
          <w:color w:val="000000" w:themeColor="text1"/>
          <w:sz w:val="24"/>
          <w:szCs w:val="24"/>
          <w:lang w:eastAsia="ar-SA"/>
        </w:rPr>
        <w:t>Vytauto Jonaičio</w:t>
      </w:r>
      <w:r w:rsidRPr="00471E4F">
        <w:rPr>
          <w:rFonts w:ascii="Times New Roman" w:hAnsi="Times New Roman"/>
          <w:color w:val="000000" w:themeColor="text1"/>
          <w:sz w:val="24"/>
          <w:szCs w:val="24"/>
          <w:lang w:eastAsia="ar-SA"/>
        </w:rPr>
        <w:t xml:space="preserve"> peticijos“ projektą.</w:t>
      </w:r>
    </w:p>
    <w:p w:rsidR="00D34643" w:rsidRPr="002F513C" w:rsidRDefault="00D34643"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A53F9" w:rsidRDefault="003A53F9" w:rsidP="00883671">
      <w:pPr>
        <w:pStyle w:val="Betarp"/>
        <w:tabs>
          <w:tab w:val="left" w:pos="1134"/>
        </w:tabs>
        <w:spacing w:line="360" w:lineRule="auto"/>
        <w:jc w:val="both"/>
        <w:rPr>
          <w:rFonts w:ascii="Times New Roman" w:hAnsi="Times New Roman"/>
          <w:sz w:val="24"/>
          <w:szCs w:val="24"/>
          <w:lang w:eastAsia="ar-SA"/>
        </w:rPr>
      </w:pPr>
    </w:p>
    <w:p w:rsidR="00397BE0" w:rsidRDefault="00397BE0" w:rsidP="00883671">
      <w:pPr>
        <w:pStyle w:val="Betarp"/>
        <w:tabs>
          <w:tab w:val="left" w:pos="1134"/>
        </w:tabs>
        <w:spacing w:line="360" w:lineRule="auto"/>
        <w:jc w:val="both"/>
        <w:rPr>
          <w:rFonts w:ascii="Times New Roman" w:hAnsi="Times New Roman"/>
          <w:sz w:val="24"/>
          <w:szCs w:val="24"/>
          <w:lang w:eastAsia="ar-SA"/>
        </w:rPr>
      </w:pPr>
    </w:p>
    <w:p w:rsidR="00397BE0" w:rsidRDefault="00397BE0" w:rsidP="00883671">
      <w:pPr>
        <w:pStyle w:val="Betarp"/>
        <w:tabs>
          <w:tab w:val="left" w:pos="1134"/>
        </w:tabs>
        <w:spacing w:line="360" w:lineRule="auto"/>
        <w:jc w:val="both"/>
        <w:rPr>
          <w:rFonts w:ascii="Times New Roman" w:hAnsi="Times New Roman"/>
          <w:sz w:val="24"/>
          <w:szCs w:val="24"/>
          <w:lang w:eastAsia="ar-SA"/>
        </w:rPr>
      </w:pPr>
    </w:p>
    <w:p w:rsidR="00397BE0" w:rsidRDefault="00397BE0" w:rsidP="00883671">
      <w:pPr>
        <w:pStyle w:val="Betarp"/>
        <w:tabs>
          <w:tab w:val="left" w:pos="1134"/>
        </w:tabs>
        <w:spacing w:line="360" w:lineRule="auto"/>
        <w:jc w:val="both"/>
        <w:rPr>
          <w:rFonts w:ascii="Times New Roman" w:hAnsi="Times New Roman"/>
          <w:sz w:val="24"/>
          <w:szCs w:val="24"/>
          <w:lang w:eastAsia="ar-SA"/>
        </w:rPr>
      </w:pPr>
      <w:bookmarkStart w:id="0" w:name="_GoBack"/>
      <w:bookmarkEnd w:id="0"/>
    </w:p>
    <w:p w:rsidR="003A53F9" w:rsidRDefault="003A53F9" w:rsidP="00883671">
      <w:pPr>
        <w:pStyle w:val="Betarp"/>
        <w:tabs>
          <w:tab w:val="left" w:pos="1134"/>
        </w:tabs>
        <w:spacing w:line="360" w:lineRule="auto"/>
        <w:jc w:val="both"/>
        <w:rPr>
          <w:rFonts w:ascii="Times New Roman" w:hAnsi="Times New Roman"/>
          <w:sz w:val="24"/>
          <w:szCs w:val="24"/>
          <w:lang w:eastAsia="ar-SA"/>
        </w:rPr>
      </w:pPr>
    </w:p>
    <w:p w:rsidR="003F5F33" w:rsidRDefault="00E466E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271F62">
      <w:headerReference w:type="default" r:id="rId9"/>
      <w:pgSz w:w="11906" w:h="16838"/>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397BE0">
          <w:rPr>
            <w:rFonts w:ascii="Times New Roman" w:hAnsi="Times New Roman"/>
            <w:noProof/>
            <w:sz w:val="24"/>
            <w:szCs w:val="24"/>
          </w:rPr>
          <w:t>6</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3C4656"/>
    <w:multiLevelType w:val="hybridMultilevel"/>
    <w:tmpl w:val="DDFA54EC"/>
    <w:lvl w:ilvl="0" w:tplc="73B681F8">
      <w:start w:val="1"/>
      <w:numFmt w:val="decimal"/>
      <w:lvlText w:val="%1."/>
      <w:lvlJc w:val="left"/>
      <w:pPr>
        <w:ind w:left="1494" w:hanging="360"/>
      </w:pPr>
      <w:rPr>
        <w:rFonts w:ascii="Times New Roman" w:hAnsi="Times New Roman" w:cs="Times New Roman"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4F5"/>
    <w:rsid w:val="00005876"/>
    <w:rsid w:val="00007646"/>
    <w:rsid w:val="0001135E"/>
    <w:rsid w:val="00013CD3"/>
    <w:rsid w:val="00032E3D"/>
    <w:rsid w:val="00035156"/>
    <w:rsid w:val="00035763"/>
    <w:rsid w:val="00041A0D"/>
    <w:rsid w:val="00042A1C"/>
    <w:rsid w:val="00043AB2"/>
    <w:rsid w:val="00044B56"/>
    <w:rsid w:val="0004523C"/>
    <w:rsid w:val="00054198"/>
    <w:rsid w:val="00054D78"/>
    <w:rsid w:val="00054FDF"/>
    <w:rsid w:val="00055048"/>
    <w:rsid w:val="0005651B"/>
    <w:rsid w:val="00061FB6"/>
    <w:rsid w:val="00063562"/>
    <w:rsid w:val="00064507"/>
    <w:rsid w:val="00065AB6"/>
    <w:rsid w:val="00066455"/>
    <w:rsid w:val="000676F6"/>
    <w:rsid w:val="00074F1E"/>
    <w:rsid w:val="00094970"/>
    <w:rsid w:val="000A1F59"/>
    <w:rsid w:val="000A2419"/>
    <w:rsid w:val="000B29C8"/>
    <w:rsid w:val="000B30C4"/>
    <w:rsid w:val="000B50F2"/>
    <w:rsid w:val="000C6FF7"/>
    <w:rsid w:val="000E1825"/>
    <w:rsid w:val="000F0F78"/>
    <w:rsid w:val="001031E0"/>
    <w:rsid w:val="001048E0"/>
    <w:rsid w:val="001076F4"/>
    <w:rsid w:val="00107F15"/>
    <w:rsid w:val="00111A10"/>
    <w:rsid w:val="00112561"/>
    <w:rsid w:val="001143A8"/>
    <w:rsid w:val="0011643A"/>
    <w:rsid w:val="00117ACF"/>
    <w:rsid w:val="0013103A"/>
    <w:rsid w:val="00134578"/>
    <w:rsid w:val="00135346"/>
    <w:rsid w:val="001427D0"/>
    <w:rsid w:val="00151C06"/>
    <w:rsid w:val="00172476"/>
    <w:rsid w:val="00175743"/>
    <w:rsid w:val="0017707D"/>
    <w:rsid w:val="00184772"/>
    <w:rsid w:val="0018768A"/>
    <w:rsid w:val="00197428"/>
    <w:rsid w:val="001A326A"/>
    <w:rsid w:val="001B33A6"/>
    <w:rsid w:val="001B3A17"/>
    <w:rsid w:val="001B595B"/>
    <w:rsid w:val="001B5EC0"/>
    <w:rsid w:val="001C1C6C"/>
    <w:rsid w:val="001C682D"/>
    <w:rsid w:val="001D0891"/>
    <w:rsid w:val="001D14A2"/>
    <w:rsid w:val="001D52CA"/>
    <w:rsid w:val="001D580C"/>
    <w:rsid w:val="001D6691"/>
    <w:rsid w:val="001D67C8"/>
    <w:rsid w:val="001E36B6"/>
    <w:rsid w:val="001E3FE2"/>
    <w:rsid w:val="001F2ABA"/>
    <w:rsid w:val="001F56F6"/>
    <w:rsid w:val="00204FA1"/>
    <w:rsid w:val="00206B1D"/>
    <w:rsid w:val="00212538"/>
    <w:rsid w:val="00227101"/>
    <w:rsid w:val="00230C3F"/>
    <w:rsid w:val="00233F42"/>
    <w:rsid w:val="002368D3"/>
    <w:rsid w:val="00236F81"/>
    <w:rsid w:val="00241414"/>
    <w:rsid w:val="002442CA"/>
    <w:rsid w:val="00245E31"/>
    <w:rsid w:val="00246EB6"/>
    <w:rsid w:val="00247207"/>
    <w:rsid w:val="0025131C"/>
    <w:rsid w:val="0025525A"/>
    <w:rsid w:val="00255C9E"/>
    <w:rsid w:val="002600BA"/>
    <w:rsid w:val="00261648"/>
    <w:rsid w:val="002658CB"/>
    <w:rsid w:val="00271F62"/>
    <w:rsid w:val="00271F63"/>
    <w:rsid w:val="00280B58"/>
    <w:rsid w:val="002821BF"/>
    <w:rsid w:val="00282617"/>
    <w:rsid w:val="00290605"/>
    <w:rsid w:val="00292C99"/>
    <w:rsid w:val="002944A5"/>
    <w:rsid w:val="002A2CA5"/>
    <w:rsid w:val="002A7DA2"/>
    <w:rsid w:val="002B23DA"/>
    <w:rsid w:val="002B39B0"/>
    <w:rsid w:val="002B4E3A"/>
    <w:rsid w:val="002B63E2"/>
    <w:rsid w:val="002B67D6"/>
    <w:rsid w:val="002C094E"/>
    <w:rsid w:val="002C47F6"/>
    <w:rsid w:val="002D2770"/>
    <w:rsid w:val="002D61FF"/>
    <w:rsid w:val="002D6AC5"/>
    <w:rsid w:val="002E231E"/>
    <w:rsid w:val="002E75B6"/>
    <w:rsid w:val="002F513C"/>
    <w:rsid w:val="002F5F3E"/>
    <w:rsid w:val="002F63FA"/>
    <w:rsid w:val="00302517"/>
    <w:rsid w:val="00307A58"/>
    <w:rsid w:val="00312705"/>
    <w:rsid w:val="003201C8"/>
    <w:rsid w:val="00320508"/>
    <w:rsid w:val="0032176A"/>
    <w:rsid w:val="00330E3D"/>
    <w:rsid w:val="00333F29"/>
    <w:rsid w:val="00334E06"/>
    <w:rsid w:val="003364F0"/>
    <w:rsid w:val="00340CC8"/>
    <w:rsid w:val="00343064"/>
    <w:rsid w:val="003515CC"/>
    <w:rsid w:val="00355146"/>
    <w:rsid w:val="00373106"/>
    <w:rsid w:val="00382BF5"/>
    <w:rsid w:val="003964E1"/>
    <w:rsid w:val="00397BE0"/>
    <w:rsid w:val="003A53F9"/>
    <w:rsid w:val="003B1E99"/>
    <w:rsid w:val="003B5D73"/>
    <w:rsid w:val="003B69A3"/>
    <w:rsid w:val="003C20C0"/>
    <w:rsid w:val="003C249C"/>
    <w:rsid w:val="003E2370"/>
    <w:rsid w:val="003E4E63"/>
    <w:rsid w:val="003E63B7"/>
    <w:rsid w:val="003E694D"/>
    <w:rsid w:val="003E7934"/>
    <w:rsid w:val="003F27A8"/>
    <w:rsid w:val="003F3B6E"/>
    <w:rsid w:val="003F5F33"/>
    <w:rsid w:val="003F685E"/>
    <w:rsid w:val="004022D3"/>
    <w:rsid w:val="00402F72"/>
    <w:rsid w:val="00414E54"/>
    <w:rsid w:val="00416206"/>
    <w:rsid w:val="00416AA2"/>
    <w:rsid w:val="004202F5"/>
    <w:rsid w:val="004324C5"/>
    <w:rsid w:val="00432783"/>
    <w:rsid w:val="00435C07"/>
    <w:rsid w:val="00437D48"/>
    <w:rsid w:val="0044187D"/>
    <w:rsid w:val="004569D0"/>
    <w:rsid w:val="00460840"/>
    <w:rsid w:val="00471E4F"/>
    <w:rsid w:val="00471F84"/>
    <w:rsid w:val="004762F1"/>
    <w:rsid w:val="004819E5"/>
    <w:rsid w:val="00486D79"/>
    <w:rsid w:val="00487756"/>
    <w:rsid w:val="00491F41"/>
    <w:rsid w:val="004A36FA"/>
    <w:rsid w:val="004B2E37"/>
    <w:rsid w:val="004B71E9"/>
    <w:rsid w:val="004C24E7"/>
    <w:rsid w:val="004C4A3F"/>
    <w:rsid w:val="004D13DA"/>
    <w:rsid w:val="004D6DEE"/>
    <w:rsid w:val="004E1287"/>
    <w:rsid w:val="004E3BBF"/>
    <w:rsid w:val="004F3132"/>
    <w:rsid w:val="0050358C"/>
    <w:rsid w:val="00505204"/>
    <w:rsid w:val="00510C42"/>
    <w:rsid w:val="0051109C"/>
    <w:rsid w:val="00512416"/>
    <w:rsid w:val="0051636C"/>
    <w:rsid w:val="00524D2C"/>
    <w:rsid w:val="005263DF"/>
    <w:rsid w:val="00534504"/>
    <w:rsid w:val="00536470"/>
    <w:rsid w:val="005406F0"/>
    <w:rsid w:val="005450CA"/>
    <w:rsid w:val="00545CA1"/>
    <w:rsid w:val="0054617D"/>
    <w:rsid w:val="00547061"/>
    <w:rsid w:val="005502DA"/>
    <w:rsid w:val="005520F3"/>
    <w:rsid w:val="005619B5"/>
    <w:rsid w:val="00562E11"/>
    <w:rsid w:val="00570BE4"/>
    <w:rsid w:val="00571D14"/>
    <w:rsid w:val="00576E5E"/>
    <w:rsid w:val="00584987"/>
    <w:rsid w:val="00584FC1"/>
    <w:rsid w:val="0059462C"/>
    <w:rsid w:val="005977E0"/>
    <w:rsid w:val="005A10E2"/>
    <w:rsid w:val="005A4F8B"/>
    <w:rsid w:val="005A5045"/>
    <w:rsid w:val="005B1920"/>
    <w:rsid w:val="005B65B0"/>
    <w:rsid w:val="005C2B1F"/>
    <w:rsid w:val="005C497B"/>
    <w:rsid w:val="005C5AB0"/>
    <w:rsid w:val="005C5B44"/>
    <w:rsid w:val="005C6765"/>
    <w:rsid w:val="005D314F"/>
    <w:rsid w:val="005D4877"/>
    <w:rsid w:val="005D5758"/>
    <w:rsid w:val="005E074A"/>
    <w:rsid w:val="005E0D50"/>
    <w:rsid w:val="005E2B10"/>
    <w:rsid w:val="005E2C9F"/>
    <w:rsid w:val="005E4522"/>
    <w:rsid w:val="005F61EB"/>
    <w:rsid w:val="00611CBD"/>
    <w:rsid w:val="006163A4"/>
    <w:rsid w:val="00621034"/>
    <w:rsid w:val="00632A07"/>
    <w:rsid w:val="00637B2E"/>
    <w:rsid w:val="00637B5A"/>
    <w:rsid w:val="0064094C"/>
    <w:rsid w:val="00643BD7"/>
    <w:rsid w:val="0064594B"/>
    <w:rsid w:val="0064673D"/>
    <w:rsid w:val="00662E5D"/>
    <w:rsid w:val="006677DE"/>
    <w:rsid w:val="00672CE6"/>
    <w:rsid w:val="006775A3"/>
    <w:rsid w:val="00691256"/>
    <w:rsid w:val="006A714A"/>
    <w:rsid w:val="006B1114"/>
    <w:rsid w:val="006B2990"/>
    <w:rsid w:val="006B6CD0"/>
    <w:rsid w:val="006B7732"/>
    <w:rsid w:val="006C0447"/>
    <w:rsid w:val="006C6CB5"/>
    <w:rsid w:val="006D60EA"/>
    <w:rsid w:val="006E3578"/>
    <w:rsid w:val="006E39CA"/>
    <w:rsid w:val="006E52E3"/>
    <w:rsid w:val="006E53DD"/>
    <w:rsid w:val="006E7DC2"/>
    <w:rsid w:val="006F02AC"/>
    <w:rsid w:val="006F155E"/>
    <w:rsid w:val="006F6977"/>
    <w:rsid w:val="0071642D"/>
    <w:rsid w:val="00716955"/>
    <w:rsid w:val="00746659"/>
    <w:rsid w:val="00752F22"/>
    <w:rsid w:val="007616B6"/>
    <w:rsid w:val="00761D28"/>
    <w:rsid w:val="00766197"/>
    <w:rsid w:val="00767FBF"/>
    <w:rsid w:val="00776CE2"/>
    <w:rsid w:val="00781A5A"/>
    <w:rsid w:val="00791D44"/>
    <w:rsid w:val="00795533"/>
    <w:rsid w:val="007A0C13"/>
    <w:rsid w:val="007A504A"/>
    <w:rsid w:val="007B2D21"/>
    <w:rsid w:val="007B6AC5"/>
    <w:rsid w:val="007C0302"/>
    <w:rsid w:val="007C047B"/>
    <w:rsid w:val="007C3368"/>
    <w:rsid w:val="007C4C61"/>
    <w:rsid w:val="007D16B6"/>
    <w:rsid w:val="007D4E90"/>
    <w:rsid w:val="007E2159"/>
    <w:rsid w:val="007F24E0"/>
    <w:rsid w:val="007F7219"/>
    <w:rsid w:val="00804BD5"/>
    <w:rsid w:val="00805CE1"/>
    <w:rsid w:val="008075F7"/>
    <w:rsid w:val="0082085B"/>
    <w:rsid w:val="0082419F"/>
    <w:rsid w:val="00831ABF"/>
    <w:rsid w:val="00836489"/>
    <w:rsid w:val="00837BF4"/>
    <w:rsid w:val="00840CD9"/>
    <w:rsid w:val="008434FB"/>
    <w:rsid w:val="00853487"/>
    <w:rsid w:val="00854AEE"/>
    <w:rsid w:val="00861944"/>
    <w:rsid w:val="0086456E"/>
    <w:rsid w:val="00871860"/>
    <w:rsid w:val="00873DCD"/>
    <w:rsid w:val="0087566D"/>
    <w:rsid w:val="0088091B"/>
    <w:rsid w:val="00881819"/>
    <w:rsid w:val="008831BA"/>
    <w:rsid w:val="00883671"/>
    <w:rsid w:val="00883CEC"/>
    <w:rsid w:val="008852EF"/>
    <w:rsid w:val="00890254"/>
    <w:rsid w:val="008913B1"/>
    <w:rsid w:val="008945C5"/>
    <w:rsid w:val="00897545"/>
    <w:rsid w:val="008A43DB"/>
    <w:rsid w:val="008A5D53"/>
    <w:rsid w:val="008B00C5"/>
    <w:rsid w:val="008B40FD"/>
    <w:rsid w:val="008B7EB0"/>
    <w:rsid w:val="008C382A"/>
    <w:rsid w:val="008D0679"/>
    <w:rsid w:val="008D0BEC"/>
    <w:rsid w:val="008D27FA"/>
    <w:rsid w:val="008E146F"/>
    <w:rsid w:val="008E1D48"/>
    <w:rsid w:val="008E6956"/>
    <w:rsid w:val="008E7B56"/>
    <w:rsid w:val="008F14D1"/>
    <w:rsid w:val="008F2D63"/>
    <w:rsid w:val="008F3913"/>
    <w:rsid w:val="00902BA8"/>
    <w:rsid w:val="00911700"/>
    <w:rsid w:val="0091217C"/>
    <w:rsid w:val="00913592"/>
    <w:rsid w:val="00916F60"/>
    <w:rsid w:val="00917D6F"/>
    <w:rsid w:val="00923A0C"/>
    <w:rsid w:val="00932AB8"/>
    <w:rsid w:val="00935A22"/>
    <w:rsid w:val="00936775"/>
    <w:rsid w:val="00940B8A"/>
    <w:rsid w:val="0094550E"/>
    <w:rsid w:val="00945932"/>
    <w:rsid w:val="00947680"/>
    <w:rsid w:val="00951A7A"/>
    <w:rsid w:val="00955C87"/>
    <w:rsid w:val="00960CD0"/>
    <w:rsid w:val="0096228C"/>
    <w:rsid w:val="0096259C"/>
    <w:rsid w:val="00962D21"/>
    <w:rsid w:val="0096678A"/>
    <w:rsid w:val="00972156"/>
    <w:rsid w:val="00973FA4"/>
    <w:rsid w:val="009752C4"/>
    <w:rsid w:val="00990C68"/>
    <w:rsid w:val="00992CF5"/>
    <w:rsid w:val="00997E64"/>
    <w:rsid w:val="009A1042"/>
    <w:rsid w:val="009A28EC"/>
    <w:rsid w:val="009A7BC1"/>
    <w:rsid w:val="009C7031"/>
    <w:rsid w:val="009D44CA"/>
    <w:rsid w:val="009D61C9"/>
    <w:rsid w:val="009D7F95"/>
    <w:rsid w:val="009F2503"/>
    <w:rsid w:val="009F5D01"/>
    <w:rsid w:val="009F6A1C"/>
    <w:rsid w:val="009F74AC"/>
    <w:rsid w:val="00A0519B"/>
    <w:rsid w:val="00A11004"/>
    <w:rsid w:val="00A1235F"/>
    <w:rsid w:val="00A143BD"/>
    <w:rsid w:val="00A17B6D"/>
    <w:rsid w:val="00A17D8B"/>
    <w:rsid w:val="00A2083E"/>
    <w:rsid w:val="00A24BD4"/>
    <w:rsid w:val="00A24DB6"/>
    <w:rsid w:val="00A30897"/>
    <w:rsid w:val="00A3110E"/>
    <w:rsid w:val="00A31867"/>
    <w:rsid w:val="00A40019"/>
    <w:rsid w:val="00A406FC"/>
    <w:rsid w:val="00A43BD0"/>
    <w:rsid w:val="00A44BB1"/>
    <w:rsid w:val="00A47BDB"/>
    <w:rsid w:val="00A56BC2"/>
    <w:rsid w:val="00A61606"/>
    <w:rsid w:val="00A618F7"/>
    <w:rsid w:val="00A63E72"/>
    <w:rsid w:val="00A65683"/>
    <w:rsid w:val="00A65887"/>
    <w:rsid w:val="00A74C81"/>
    <w:rsid w:val="00A77B89"/>
    <w:rsid w:val="00A77F23"/>
    <w:rsid w:val="00A855F9"/>
    <w:rsid w:val="00A8642B"/>
    <w:rsid w:val="00A87C5E"/>
    <w:rsid w:val="00A906A7"/>
    <w:rsid w:val="00A90743"/>
    <w:rsid w:val="00A91907"/>
    <w:rsid w:val="00A96801"/>
    <w:rsid w:val="00AA6200"/>
    <w:rsid w:val="00AA6CD6"/>
    <w:rsid w:val="00AB6A08"/>
    <w:rsid w:val="00AC06DA"/>
    <w:rsid w:val="00AC13D8"/>
    <w:rsid w:val="00AC33D7"/>
    <w:rsid w:val="00AC4A7E"/>
    <w:rsid w:val="00AD200E"/>
    <w:rsid w:val="00AE2911"/>
    <w:rsid w:val="00AE3015"/>
    <w:rsid w:val="00AF1C09"/>
    <w:rsid w:val="00AF2260"/>
    <w:rsid w:val="00AF2ACD"/>
    <w:rsid w:val="00AF463C"/>
    <w:rsid w:val="00AF6454"/>
    <w:rsid w:val="00B02FB0"/>
    <w:rsid w:val="00B053EC"/>
    <w:rsid w:val="00B05A20"/>
    <w:rsid w:val="00B10E22"/>
    <w:rsid w:val="00B12827"/>
    <w:rsid w:val="00B13BD9"/>
    <w:rsid w:val="00B13C0D"/>
    <w:rsid w:val="00B13E3A"/>
    <w:rsid w:val="00B13F98"/>
    <w:rsid w:val="00B207BF"/>
    <w:rsid w:val="00B222B9"/>
    <w:rsid w:val="00B239A8"/>
    <w:rsid w:val="00B24F01"/>
    <w:rsid w:val="00B276DB"/>
    <w:rsid w:val="00B27A99"/>
    <w:rsid w:val="00B33D6A"/>
    <w:rsid w:val="00B34F8A"/>
    <w:rsid w:val="00B47EBA"/>
    <w:rsid w:val="00B5127D"/>
    <w:rsid w:val="00B51C9D"/>
    <w:rsid w:val="00B57CA2"/>
    <w:rsid w:val="00B57CFF"/>
    <w:rsid w:val="00B62255"/>
    <w:rsid w:val="00B63344"/>
    <w:rsid w:val="00B660A6"/>
    <w:rsid w:val="00B67951"/>
    <w:rsid w:val="00B70E01"/>
    <w:rsid w:val="00B74E60"/>
    <w:rsid w:val="00B771B1"/>
    <w:rsid w:val="00B81CDD"/>
    <w:rsid w:val="00B876EF"/>
    <w:rsid w:val="00B925CA"/>
    <w:rsid w:val="00B9698B"/>
    <w:rsid w:val="00BA5940"/>
    <w:rsid w:val="00BA62C8"/>
    <w:rsid w:val="00BC11D0"/>
    <w:rsid w:val="00BC4505"/>
    <w:rsid w:val="00BC7388"/>
    <w:rsid w:val="00BD507D"/>
    <w:rsid w:val="00C04105"/>
    <w:rsid w:val="00C073E5"/>
    <w:rsid w:val="00C10528"/>
    <w:rsid w:val="00C12D90"/>
    <w:rsid w:val="00C2424F"/>
    <w:rsid w:val="00C24D0F"/>
    <w:rsid w:val="00C35765"/>
    <w:rsid w:val="00C36236"/>
    <w:rsid w:val="00C37AAF"/>
    <w:rsid w:val="00C45FA7"/>
    <w:rsid w:val="00C50591"/>
    <w:rsid w:val="00C51EED"/>
    <w:rsid w:val="00C61088"/>
    <w:rsid w:val="00C61D14"/>
    <w:rsid w:val="00C61F31"/>
    <w:rsid w:val="00C703AF"/>
    <w:rsid w:val="00C73F52"/>
    <w:rsid w:val="00C81970"/>
    <w:rsid w:val="00C84E99"/>
    <w:rsid w:val="00C94265"/>
    <w:rsid w:val="00C971DC"/>
    <w:rsid w:val="00CA65A9"/>
    <w:rsid w:val="00CB491B"/>
    <w:rsid w:val="00CB6542"/>
    <w:rsid w:val="00CB65C3"/>
    <w:rsid w:val="00CD1B33"/>
    <w:rsid w:val="00CD23CA"/>
    <w:rsid w:val="00CF2010"/>
    <w:rsid w:val="00CF49DF"/>
    <w:rsid w:val="00CF6EE3"/>
    <w:rsid w:val="00D25FAF"/>
    <w:rsid w:val="00D34643"/>
    <w:rsid w:val="00D348F0"/>
    <w:rsid w:val="00D36574"/>
    <w:rsid w:val="00D36D0D"/>
    <w:rsid w:val="00D41C81"/>
    <w:rsid w:val="00D430F1"/>
    <w:rsid w:val="00D513DA"/>
    <w:rsid w:val="00D54B2C"/>
    <w:rsid w:val="00D64B1B"/>
    <w:rsid w:val="00D75803"/>
    <w:rsid w:val="00D75F40"/>
    <w:rsid w:val="00D84646"/>
    <w:rsid w:val="00D861E5"/>
    <w:rsid w:val="00D87728"/>
    <w:rsid w:val="00DA38BD"/>
    <w:rsid w:val="00DC3D3E"/>
    <w:rsid w:val="00DC4B9E"/>
    <w:rsid w:val="00DD0283"/>
    <w:rsid w:val="00DD24C8"/>
    <w:rsid w:val="00DD3E52"/>
    <w:rsid w:val="00DD493D"/>
    <w:rsid w:val="00DE3D96"/>
    <w:rsid w:val="00DE5215"/>
    <w:rsid w:val="00DF26D9"/>
    <w:rsid w:val="00DF4CDF"/>
    <w:rsid w:val="00E07006"/>
    <w:rsid w:val="00E12ACA"/>
    <w:rsid w:val="00E23527"/>
    <w:rsid w:val="00E24D2A"/>
    <w:rsid w:val="00E277C8"/>
    <w:rsid w:val="00E32764"/>
    <w:rsid w:val="00E36EE3"/>
    <w:rsid w:val="00E43CC1"/>
    <w:rsid w:val="00E466EA"/>
    <w:rsid w:val="00E47A43"/>
    <w:rsid w:val="00E5184F"/>
    <w:rsid w:val="00E628D9"/>
    <w:rsid w:val="00E63F36"/>
    <w:rsid w:val="00E64D8E"/>
    <w:rsid w:val="00E66D4B"/>
    <w:rsid w:val="00E74523"/>
    <w:rsid w:val="00E74FF5"/>
    <w:rsid w:val="00EB10B2"/>
    <w:rsid w:val="00EB27D6"/>
    <w:rsid w:val="00EB4DC2"/>
    <w:rsid w:val="00EB5893"/>
    <w:rsid w:val="00EB605B"/>
    <w:rsid w:val="00ED2621"/>
    <w:rsid w:val="00EE2D96"/>
    <w:rsid w:val="00EF423E"/>
    <w:rsid w:val="00EF5655"/>
    <w:rsid w:val="00F02558"/>
    <w:rsid w:val="00F12000"/>
    <w:rsid w:val="00F1639E"/>
    <w:rsid w:val="00F25EF4"/>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84B60"/>
    <w:rsid w:val="00F90586"/>
    <w:rsid w:val="00F91F9F"/>
    <w:rsid w:val="00FA218A"/>
    <w:rsid w:val="00FA7BD1"/>
    <w:rsid w:val="00FB2777"/>
    <w:rsid w:val="00FB44D3"/>
    <w:rsid w:val="00FC422B"/>
    <w:rsid w:val="00FD33C3"/>
    <w:rsid w:val="00FD35F8"/>
    <w:rsid w:val="00FD59C1"/>
    <w:rsid w:val="00FE1602"/>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FEFA"/>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Sraopastraipa">
    <w:name w:val="List Paragraph"/>
    <w:basedOn w:val="prastasis"/>
    <w:uiPriority w:val="34"/>
    <w:qFormat/>
    <w:rsid w:val="00C12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Z6YWEJNPDQQR-896559167-341</_dlc_DocId>
    <_dlc_DocIdUrl xmlns="28130d43-1b56-4a10-ad88-2cd38123f4c1">
      <Url>https://intranetas.lrs.lt/29/_layouts/15/DocIdRedir.aspx?ID=Z6YWEJNPDQQR-896559167-341</Url>
      <Description>Z6YWEJNPDQQR-896559167-341</Description>
    </_dlc_DocIdUrl>
  </documentManagement>
</p:properties>
</file>

<file path=customXml/itemProps1.xml><?xml version="1.0" encoding="utf-8"?>
<ds:datastoreItem xmlns:ds="http://schemas.openxmlformats.org/officeDocument/2006/customXml" ds:itemID="{A34EA40E-7ECF-4BF5-B200-9535502A9707}">
  <ds:schemaRefs>
    <ds:schemaRef ds:uri="http://schemas.openxmlformats.org/officeDocument/2006/bibliography"/>
  </ds:schemaRefs>
</ds:datastoreItem>
</file>

<file path=customXml/itemProps2.xml><?xml version="1.0" encoding="utf-8"?>
<ds:datastoreItem xmlns:ds="http://schemas.openxmlformats.org/officeDocument/2006/customXml" ds:itemID="{CDE528FE-B9FF-4E28-ADCC-1DB0D843D976}"/>
</file>

<file path=customXml/itemProps3.xml><?xml version="1.0" encoding="utf-8"?>
<ds:datastoreItem xmlns:ds="http://schemas.openxmlformats.org/officeDocument/2006/customXml" ds:itemID="{A7DBC8DA-4B8A-4366-8144-8450C9017033}"/>
</file>

<file path=customXml/itemProps4.xml><?xml version="1.0" encoding="utf-8"?>
<ds:datastoreItem xmlns:ds="http://schemas.openxmlformats.org/officeDocument/2006/customXml" ds:itemID="{931B9DBA-4A9B-4D7D-8C8A-B828C333C010}"/>
</file>

<file path=customXml/itemProps5.xml><?xml version="1.0" encoding="utf-8"?>
<ds:datastoreItem xmlns:ds="http://schemas.openxmlformats.org/officeDocument/2006/customXml" ds:itemID="{35F2D7DA-4822-4085-821F-5DFBE491140D}"/>
</file>

<file path=docProps/app.xml><?xml version="1.0" encoding="utf-8"?>
<Properties xmlns="http://schemas.openxmlformats.org/officeDocument/2006/extended-properties" xmlns:vt="http://schemas.openxmlformats.org/officeDocument/2006/docPropsVTypes">
  <Template>Normal.dotm</Template>
  <TotalTime>2000</TotalTime>
  <Pages>6</Pages>
  <Words>11806</Words>
  <Characters>6730</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60</cp:revision>
  <dcterms:created xsi:type="dcterms:W3CDTF">2023-04-24T11:09:00Z</dcterms:created>
  <dcterms:modified xsi:type="dcterms:W3CDTF">2023-05-03T05:51:00Z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b96148c1-590d-4acc-abeb-de7cbedd9e48</vt:lpwstr>
  </property>
</Properties>
</file>