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534504">
        <w:rPr>
          <w:rFonts w:ascii="Times New Roman" w:hAnsi="Times New Roman"/>
          <w:b/>
          <w:sz w:val="24"/>
          <w:szCs w:val="24"/>
        </w:rPr>
        <w:t>LIUDVIKO RAGAUSKIO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6E53DD">
        <w:rPr>
          <w:rFonts w:ascii="Times New Roman" w:hAnsi="Times New Roman"/>
          <w:sz w:val="24"/>
          <w:szCs w:val="24"/>
        </w:rPr>
        <w:t>birželio</w:t>
      </w:r>
      <w:r w:rsidR="0094550E">
        <w:rPr>
          <w:rFonts w:ascii="Times New Roman" w:hAnsi="Times New Roman"/>
          <w:sz w:val="24"/>
          <w:szCs w:val="24"/>
        </w:rPr>
        <w:t xml:space="preserve"> </w:t>
      </w:r>
      <w:r w:rsidR="00D861E5">
        <w:rPr>
          <w:rFonts w:ascii="Times New Roman" w:hAnsi="Times New Roman"/>
          <w:sz w:val="24"/>
          <w:szCs w:val="24"/>
        </w:rPr>
        <w:t>22</w:t>
      </w:r>
      <w:r w:rsidR="007A504A">
        <w:rPr>
          <w:rFonts w:ascii="Times New Roman" w:hAnsi="Times New Roman"/>
          <w:sz w:val="24"/>
          <w:szCs w:val="24"/>
        </w:rPr>
        <w:t xml:space="preserve"> </w:t>
      </w:r>
      <w:r w:rsidRPr="004D7EB3">
        <w:rPr>
          <w:rFonts w:ascii="Times New Roman" w:hAnsi="Times New Roman"/>
          <w:sz w:val="24"/>
          <w:szCs w:val="24"/>
        </w:rPr>
        <w:t>d.</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3515CC" w:rsidRDefault="00576E5E" w:rsidP="00534504">
      <w:pPr>
        <w:pStyle w:val="Default"/>
        <w:spacing w:line="360" w:lineRule="auto"/>
        <w:ind w:firstLine="851"/>
        <w:jc w:val="both"/>
      </w:pPr>
      <w:r w:rsidRPr="004D7EB3">
        <w:t>Lietuvos Respublikos Seimo Peticijų komisij</w:t>
      </w:r>
      <w:r w:rsidR="006E53DD">
        <w:t>a</w:t>
      </w:r>
      <w:r w:rsidRPr="004D7EB3">
        <w:t xml:space="preserve"> 202</w:t>
      </w:r>
      <w:r w:rsidR="00CD23CA">
        <w:t>2</w:t>
      </w:r>
      <w:r w:rsidRPr="004D7EB3">
        <w:t xml:space="preserve"> m. </w:t>
      </w:r>
      <w:r w:rsidR="006E53DD">
        <w:t xml:space="preserve">birželio </w:t>
      </w:r>
      <w:r w:rsidR="00D861E5">
        <w:t>22</w:t>
      </w:r>
      <w:r w:rsidR="00B81CDD">
        <w:t xml:space="preserve"> </w:t>
      </w:r>
      <w:r w:rsidRPr="004D7EB3">
        <w:t xml:space="preserve">d. posėdyje iš esmės </w:t>
      </w:r>
      <w:r w:rsidR="007A504A">
        <w:t>iš</w:t>
      </w:r>
      <w:r w:rsidR="00C703AF">
        <w:t>nagrinė</w:t>
      </w:r>
      <w:r w:rsidR="006E53DD">
        <w:t>jo</w:t>
      </w:r>
      <w:r w:rsidRPr="004D7EB3">
        <w:t xml:space="preserve"> </w:t>
      </w:r>
      <w:r w:rsidR="00534504">
        <w:t xml:space="preserve">Liudviko </w:t>
      </w:r>
      <w:proofErr w:type="spellStart"/>
      <w:r w:rsidR="00534504">
        <w:t>Ragauskio</w:t>
      </w:r>
      <w:proofErr w:type="spellEnd"/>
      <w:r>
        <w:t xml:space="preserve"> </w:t>
      </w:r>
      <w:r w:rsidRPr="004D7EB3">
        <w:t>peticij</w:t>
      </w:r>
      <w:r w:rsidR="006E53DD">
        <w:t xml:space="preserve">ą ir priėmė sprendimą </w:t>
      </w:r>
      <w:r w:rsidR="00FB44D3">
        <w:t xml:space="preserve">teikti Seimui išvadą </w:t>
      </w:r>
      <w:r w:rsidR="006E53DD">
        <w:t xml:space="preserve">atmesti šioje peticijoje pateiktą pasiūlymą </w:t>
      </w:r>
      <w:r w:rsidR="006E53DD" w:rsidRPr="006E53DD">
        <w:t>pakeisti Lietuvos Respublikos advokat</w:t>
      </w:r>
      <w:r w:rsidR="006E53DD" w:rsidRPr="006E53DD">
        <w:rPr>
          <w:rFonts w:hint="eastAsia"/>
        </w:rPr>
        <w:t>ū</w:t>
      </w:r>
      <w:r w:rsidR="006E53DD" w:rsidRPr="006E53DD">
        <w:t xml:space="preserve">ros </w:t>
      </w:r>
      <w:r w:rsidR="006E53DD">
        <w:t xml:space="preserve">įstatymo </w:t>
      </w:r>
      <w:r w:rsidR="006E53DD" w:rsidRPr="006E53DD">
        <w:t>7 straipsnio 6 punkt</w:t>
      </w:r>
      <w:r w:rsidR="006E53DD" w:rsidRPr="006E53DD">
        <w:rPr>
          <w:rFonts w:hint="eastAsia"/>
        </w:rPr>
        <w:t>ą</w:t>
      </w:r>
      <w:r w:rsidR="006E53DD">
        <w:t xml:space="preserve"> ir</w:t>
      </w:r>
      <w:r w:rsidR="006E53DD" w:rsidRPr="006E53DD">
        <w:t xml:space="preserve"> panaikin</w:t>
      </w:r>
      <w:r w:rsidR="006E53DD">
        <w:t>ti</w:t>
      </w:r>
      <w:r w:rsidR="006E53DD" w:rsidRPr="006E53DD">
        <w:t xml:space="preserve"> jame nustatytas reikalavimo išlaikyti advokat</w:t>
      </w:r>
      <w:r w:rsidR="006E53DD" w:rsidRPr="006E53DD">
        <w:rPr>
          <w:rFonts w:hint="eastAsia"/>
        </w:rPr>
        <w:t>ų</w:t>
      </w:r>
      <w:r w:rsidR="006E53DD" w:rsidRPr="006E53DD">
        <w:t xml:space="preserve"> kvalifikacin</w:t>
      </w:r>
      <w:r w:rsidR="006E53DD" w:rsidRPr="006E53DD">
        <w:rPr>
          <w:rFonts w:hint="eastAsia"/>
        </w:rPr>
        <w:t>į</w:t>
      </w:r>
      <w:r w:rsidR="006E53DD" w:rsidRPr="006E53DD">
        <w:t xml:space="preserve"> egzamin</w:t>
      </w:r>
      <w:r w:rsidR="006E53DD" w:rsidRPr="006E53DD">
        <w:rPr>
          <w:rFonts w:hint="eastAsia"/>
        </w:rPr>
        <w:t>ą</w:t>
      </w:r>
      <w:r w:rsidR="006E53DD" w:rsidRPr="006E53DD">
        <w:t xml:space="preserve"> išimtis.</w:t>
      </w:r>
      <w:r w:rsidR="006E53DD">
        <w:t xml:space="preserve"> </w:t>
      </w:r>
      <w:r w:rsidR="006E53DD" w:rsidRPr="006E53DD">
        <w:t xml:space="preserve">Sprendimas priimtas, atsižvelgus </w:t>
      </w:r>
      <w:r w:rsidR="006E53DD" w:rsidRPr="006E53DD">
        <w:rPr>
          <w:rFonts w:hint="eastAsia"/>
        </w:rPr>
        <w:t>į</w:t>
      </w:r>
      <w:r w:rsidR="006E53DD" w:rsidRPr="006E53DD">
        <w:t xml:space="preserve"> Lietuvos Respublikos </w:t>
      </w:r>
      <w:r w:rsidR="006E53DD">
        <w:t>Seimo kanceliarijos Teisės departamento</w:t>
      </w:r>
      <w:r w:rsidR="0088091B">
        <w:t>,</w:t>
      </w:r>
      <w:bookmarkStart w:id="0" w:name="_GoBack"/>
      <w:bookmarkEnd w:id="0"/>
      <w:r w:rsidR="006E53DD" w:rsidRPr="006E53DD">
        <w:t xml:space="preserve"> Lietuvos Respublikos </w:t>
      </w:r>
      <w:r w:rsidR="006E53DD">
        <w:t>teisingumo</w:t>
      </w:r>
      <w:r w:rsidR="006E53DD" w:rsidRPr="006E53DD">
        <w:t xml:space="preserve"> ministerijos nuomones ir d</w:t>
      </w:r>
      <w:r w:rsidR="006E53DD" w:rsidRPr="006E53DD">
        <w:rPr>
          <w:rFonts w:hint="eastAsia"/>
        </w:rPr>
        <w:t>ė</w:t>
      </w:r>
      <w:r w:rsidR="006E53DD" w:rsidRPr="006E53DD">
        <w:t>l išvadoje išd</w:t>
      </w:r>
      <w:r w:rsidR="006E53DD" w:rsidRPr="006E53DD">
        <w:rPr>
          <w:rFonts w:hint="eastAsia"/>
        </w:rPr>
        <w:t>ė</w:t>
      </w:r>
      <w:r w:rsidR="006E53DD" w:rsidRPr="006E53DD">
        <w:t>styt</w:t>
      </w:r>
      <w:r w:rsidR="006E53DD" w:rsidRPr="006E53DD">
        <w:rPr>
          <w:rFonts w:hint="eastAsia"/>
        </w:rPr>
        <w:t>ų</w:t>
      </w:r>
      <w:r w:rsidR="006E53DD" w:rsidRPr="006E53DD">
        <w:t xml:space="preserve"> motyv</w:t>
      </w:r>
      <w:r w:rsidR="006E53DD" w:rsidRPr="006E53DD">
        <w:rPr>
          <w:rFonts w:hint="eastAsia"/>
        </w:rPr>
        <w:t>ų</w:t>
      </w:r>
      <w:r w:rsidR="006E53DD" w:rsidRPr="006E53DD">
        <w:t>.</w:t>
      </w:r>
    </w:p>
    <w:p w:rsidR="004022D3" w:rsidRPr="004022D3" w:rsidRDefault="004022D3" w:rsidP="004022D3">
      <w:pPr>
        <w:spacing w:line="360" w:lineRule="auto"/>
        <w:ind w:firstLine="851"/>
        <w:jc w:val="both"/>
        <w:rPr>
          <w:rFonts w:ascii="Times New Roman" w:hAnsi="Times New Roman"/>
          <w:sz w:val="24"/>
          <w:szCs w:val="24"/>
        </w:rPr>
      </w:pPr>
      <w:r>
        <w:rPr>
          <w:rFonts w:ascii="Times New Roman" w:hAnsi="Times New Roman"/>
          <w:sz w:val="24"/>
          <w:szCs w:val="24"/>
        </w:rPr>
        <w:t>P</w:t>
      </w:r>
      <w:r w:rsidRPr="004022D3">
        <w:rPr>
          <w:rFonts w:ascii="Times New Roman" w:hAnsi="Times New Roman"/>
          <w:sz w:val="24"/>
          <w:szCs w:val="24"/>
        </w:rPr>
        <w:t xml:space="preserve">areiškėjas savo peticiją grindžia Lietuvos Respublikos Konstitucijos 29 straipsniu, įtvirtinančiu asmenų lygiateisiškumą ir diskriminacijos draudimą, </w:t>
      </w:r>
      <w:r w:rsidR="00C94265">
        <w:rPr>
          <w:rFonts w:ascii="Times New Roman" w:hAnsi="Times New Roman"/>
          <w:sz w:val="24"/>
          <w:szCs w:val="24"/>
        </w:rPr>
        <w:t>ir</w:t>
      </w:r>
      <w:r w:rsidRPr="004022D3">
        <w:rPr>
          <w:rFonts w:ascii="Times New Roman" w:hAnsi="Times New Roman"/>
          <w:sz w:val="24"/>
          <w:szCs w:val="24"/>
        </w:rPr>
        <w:t xml:space="preserve"> Konstitucijos 48 straipsnio 1 dalimi, kuri, be kita ko, suteikia teisę asmenims laisvai pasirinkti darbą.</w:t>
      </w:r>
      <w:r w:rsidR="00064507" w:rsidRPr="00064507">
        <w:t xml:space="preserve"> </w:t>
      </w:r>
      <w:r w:rsidR="00064507" w:rsidRPr="00064507">
        <w:rPr>
          <w:rFonts w:ascii="Times New Roman" w:hAnsi="Times New Roman"/>
          <w:sz w:val="24"/>
          <w:szCs w:val="24"/>
        </w:rPr>
        <w:t>Jo nuomone, teisinis reguliavimas, pagal kur</w:t>
      </w:r>
      <w:r w:rsidR="00064507" w:rsidRPr="00064507">
        <w:rPr>
          <w:rFonts w:ascii="Times New Roman" w:hAnsi="Times New Roman" w:hint="eastAsia"/>
          <w:sz w:val="24"/>
          <w:szCs w:val="24"/>
        </w:rPr>
        <w:t>į</w:t>
      </w:r>
      <w:r w:rsidR="00064507" w:rsidRPr="00064507">
        <w:rPr>
          <w:rFonts w:ascii="Times New Roman" w:hAnsi="Times New Roman"/>
          <w:sz w:val="24"/>
          <w:szCs w:val="24"/>
        </w:rPr>
        <w:t xml:space="preserve"> tam tikri asmenys gali b</w:t>
      </w:r>
      <w:r w:rsidR="00064507" w:rsidRPr="00064507">
        <w:rPr>
          <w:rFonts w:ascii="Times New Roman" w:hAnsi="Times New Roman" w:hint="eastAsia"/>
          <w:sz w:val="24"/>
          <w:szCs w:val="24"/>
        </w:rPr>
        <w:t>ū</w:t>
      </w:r>
      <w:r w:rsidR="00064507" w:rsidRPr="00064507">
        <w:rPr>
          <w:rFonts w:ascii="Times New Roman" w:hAnsi="Times New Roman"/>
          <w:sz w:val="24"/>
          <w:szCs w:val="24"/>
        </w:rPr>
        <w:t>ti pripaž</w:t>
      </w:r>
      <w:r w:rsidR="00064507" w:rsidRPr="00064507">
        <w:rPr>
          <w:rFonts w:ascii="Times New Roman" w:hAnsi="Times New Roman" w:hint="eastAsia"/>
          <w:sz w:val="24"/>
          <w:szCs w:val="24"/>
        </w:rPr>
        <w:t>į</w:t>
      </w:r>
      <w:r w:rsidR="00064507" w:rsidRPr="00064507">
        <w:rPr>
          <w:rFonts w:ascii="Times New Roman" w:hAnsi="Times New Roman"/>
          <w:sz w:val="24"/>
          <w:szCs w:val="24"/>
        </w:rPr>
        <w:t>stami advokatais, išlaik</w:t>
      </w:r>
      <w:r w:rsidR="00064507" w:rsidRPr="00064507">
        <w:rPr>
          <w:rFonts w:ascii="Times New Roman" w:hAnsi="Times New Roman" w:hint="eastAsia"/>
          <w:sz w:val="24"/>
          <w:szCs w:val="24"/>
        </w:rPr>
        <w:t>ę</w:t>
      </w:r>
      <w:r w:rsidR="00064507" w:rsidRPr="00064507">
        <w:rPr>
          <w:rFonts w:ascii="Times New Roman" w:hAnsi="Times New Roman"/>
          <w:sz w:val="24"/>
          <w:szCs w:val="24"/>
        </w:rPr>
        <w:t xml:space="preserve"> ne advokat</w:t>
      </w:r>
      <w:r w:rsidR="00064507" w:rsidRPr="00064507">
        <w:rPr>
          <w:rFonts w:ascii="Times New Roman" w:hAnsi="Times New Roman" w:hint="eastAsia"/>
          <w:sz w:val="24"/>
          <w:szCs w:val="24"/>
        </w:rPr>
        <w:t>ų</w:t>
      </w:r>
      <w:r w:rsidR="00064507" w:rsidRPr="00064507">
        <w:rPr>
          <w:rFonts w:ascii="Times New Roman" w:hAnsi="Times New Roman"/>
          <w:sz w:val="24"/>
          <w:szCs w:val="24"/>
        </w:rPr>
        <w:t xml:space="preserve"> kvalifikacin</w:t>
      </w:r>
      <w:r w:rsidR="00064507" w:rsidRPr="00064507">
        <w:rPr>
          <w:rFonts w:ascii="Times New Roman" w:hAnsi="Times New Roman" w:hint="eastAsia"/>
          <w:sz w:val="24"/>
          <w:szCs w:val="24"/>
        </w:rPr>
        <w:t>į</w:t>
      </w:r>
      <w:r w:rsidR="00064507" w:rsidRPr="00064507">
        <w:rPr>
          <w:rFonts w:ascii="Times New Roman" w:hAnsi="Times New Roman"/>
          <w:sz w:val="24"/>
          <w:szCs w:val="24"/>
        </w:rPr>
        <w:t xml:space="preserve"> egzamin</w:t>
      </w:r>
      <w:r w:rsidR="00064507" w:rsidRPr="00064507">
        <w:rPr>
          <w:rFonts w:ascii="Times New Roman" w:hAnsi="Times New Roman" w:hint="eastAsia"/>
          <w:sz w:val="24"/>
          <w:szCs w:val="24"/>
        </w:rPr>
        <w:t>ą</w:t>
      </w:r>
      <w:r w:rsidR="00064507" w:rsidRPr="00064507">
        <w:rPr>
          <w:rFonts w:ascii="Times New Roman" w:hAnsi="Times New Roman"/>
          <w:sz w:val="24"/>
          <w:szCs w:val="24"/>
        </w:rPr>
        <w:t>, o advokat</w:t>
      </w:r>
      <w:r w:rsidR="00064507" w:rsidRPr="00064507">
        <w:rPr>
          <w:rFonts w:ascii="Times New Roman" w:hAnsi="Times New Roman" w:hint="eastAsia"/>
          <w:sz w:val="24"/>
          <w:szCs w:val="24"/>
        </w:rPr>
        <w:t>ų</w:t>
      </w:r>
      <w:r w:rsidR="00064507" w:rsidRPr="00064507">
        <w:rPr>
          <w:rFonts w:ascii="Times New Roman" w:hAnsi="Times New Roman"/>
          <w:sz w:val="24"/>
          <w:szCs w:val="24"/>
        </w:rPr>
        <w:t xml:space="preserve"> veiklos organizavimo egzamin</w:t>
      </w:r>
      <w:r w:rsidR="00064507" w:rsidRPr="00064507">
        <w:rPr>
          <w:rFonts w:ascii="Times New Roman" w:hAnsi="Times New Roman" w:hint="eastAsia"/>
          <w:sz w:val="24"/>
          <w:szCs w:val="24"/>
        </w:rPr>
        <w:t>ą</w:t>
      </w:r>
      <w:r w:rsidR="00064507" w:rsidRPr="00064507">
        <w:rPr>
          <w:rFonts w:ascii="Times New Roman" w:hAnsi="Times New Roman"/>
          <w:sz w:val="24"/>
          <w:szCs w:val="24"/>
        </w:rPr>
        <w:t>, prieštarauja Konstitucijai.</w:t>
      </w:r>
    </w:p>
    <w:p w:rsidR="002600BA" w:rsidRDefault="002600BA" w:rsidP="006B7732">
      <w:pPr>
        <w:spacing w:line="360" w:lineRule="auto"/>
        <w:ind w:firstLine="851"/>
        <w:jc w:val="both"/>
        <w:rPr>
          <w:rFonts w:ascii="Times New Roman" w:hAnsi="Times New Roman"/>
          <w:sz w:val="24"/>
          <w:szCs w:val="24"/>
        </w:rPr>
      </w:pPr>
      <w:r w:rsidRPr="00A31867">
        <w:rPr>
          <w:rFonts w:ascii="Times New Roman" w:hAnsi="Times New Roman"/>
          <w:sz w:val="24"/>
          <w:szCs w:val="24"/>
        </w:rPr>
        <w:t>Pažymėtina</w:t>
      </w:r>
      <w:r w:rsidR="006B7732" w:rsidRPr="00A31867">
        <w:rPr>
          <w:rFonts w:ascii="Times New Roman" w:hAnsi="Times New Roman"/>
          <w:sz w:val="24"/>
          <w:szCs w:val="24"/>
        </w:rPr>
        <w:t>, kad Lietuvos Respublikos Konstitucinis Teismas, aiškindamas Konstitucijos 29 straipsnyje įtvirtintą asmenų lygiateisiškumo principą, ne kartą yra konstatavęs, kad konstitucinis asmenų lygybės principas būtų pažeistas, jeigu tam tikri asmenys ar jų grupės būtų traktuojami skirtingai, nors tarp jų nėra tokio pobūdžio ir tokios apimties skirtumų, kad nevienodas traktavimas būtų objektyviai pateisinamas</w:t>
      </w:r>
      <w:r w:rsidR="00F80EAA" w:rsidRPr="00A31867">
        <w:rPr>
          <w:rFonts w:ascii="Times New Roman" w:hAnsi="Times New Roman"/>
          <w:sz w:val="24"/>
          <w:szCs w:val="24"/>
        </w:rPr>
        <w:t xml:space="preserve"> (Konstitucinio Teismo 2017 m. gegužės 19 d., 2018 m. gruodžio 19 d. </w:t>
      </w:r>
      <w:r w:rsidR="006775A3" w:rsidRPr="00A31867">
        <w:rPr>
          <w:rFonts w:ascii="Times New Roman" w:hAnsi="Times New Roman"/>
          <w:sz w:val="24"/>
          <w:szCs w:val="24"/>
        </w:rPr>
        <w:t xml:space="preserve">ir kiti </w:t>
      </w:r>
      <w:r w:rsidR="00F80EAA" w:rsidRPr="00A31867">
        <w:rPr>
          <w:rFonts w:ascii="Times New Roman" w:hAnsi="Times New Roman"/>
          <w:sz w:val="24"/>
          <w:szCs w:val="24"/>
        </w:rPr>
        <w:t>nutarimai).</w:t>
      </w:r>
      <w:r w:rsidR="006B7732" w:rsidRPr="00A31867">
        <w:rPr>
          <w:rFonts w:ascii="Times New Roman" w:hAnsi="Times New Roman"/>
          <w:sz w:val="24"/>
          <w:szCs w:val="24"/>
        </w:rPr>
        <w:t xml:space="preserve"> </w:t>
      </w:r>
      <w:r w:rsidRPr="00A31867">
        <w:rPr>
          <w:rFonts w:ascii="Times New Roman" w:hAnsi="Times New Roman"/>
          <w:sz w:val="24"/>
          <w:szCs w:val="24"/>
        </w:rPr>
        <w:t>Taip pat pažymėtina, kad Konstitucinis</w:t>
      </w:r>
      <w:r w:rsidRPr="002600BA">
        <w:rPr>
          <w:rFonts w:ascii="Times New Roman" w:hAnsi="Times New Roman"/>
          <w:sz w:val="24"/>
          <w:szCs w:val="24"/>
        </w:rPr>
        <w:t xml:space="preserve"> Teismas, pasisakydamas d</w:t>
      </w:r>
      <w:r w:rsidRPr="002600BA">
        <w:rPr>
          <w:rFonts w:ascii="Times New Roman" w:hAnsi="Times New Roman" w:hint="eastAsia"/>
          <w:sz w:val="24"/>
          <w:szCs w:val="24"/>
        </w:rPr>
        <w:t>ė</w:t>
      </w:r>
      <w:r w:rsidRPr="002600BA">
        <w:rPr>
          <w:rFonts w:ascii="Times New Roman" w:hAnsi="Times New Roman"/>
          <w:sz w:val="24"/>
          <w:szCs w:val="24"/>
        </w:rPr>
        <w:t>l Konstitucijos 48 straipsnio pirmosios dalies nuostatos „kiekvienas žmogus gali laisvai pasirinkti darb</w:t>
      </w:r>
      <w:r w:rsidRPr="002600BA">
        <w:rPr>
          <w:rFonts w:ascii="Times New Roman" w:hAnsi="Times New Roman" w:hint="eastAsia"/>
          <w:sz w:val="24"/>
          <w:szCs w:val="24"/>
        </w:rPr>
        <w:t>ą</w:t>
      </w:r>
      <w:r w:rsidRPr="002600BA">
        <w:rPr>
          <w:rFonts w:ascii="Times New Roman" w:hAnsi="Times New Roman"/>
          <w:sz w:val="24"/>
          <w:szCs w:val="24"/>
        </w:rPr>
        <w:t xml:space="preserve"> bei versl</w:t>
      </w:r>
      <w:r w:rsidRPr="002600BA">
        <w:rPr>
          <w:rFonts w:ascii="Times New Roman" w:hAnsi="Times New Roman" w:hint="eastAsia"/>
          <w:sz w:val="24"/>
          <w:szCs w:val="24"/>
        </w:rPr>
        <w:t>ą“</w:t>
      </w:r>
      <w:r w:rsidRPr="002600BA">
        <w:rPr>
          <w:rFonts w:ascii="Times New Roman" w:hAnsi="Times New Roman"/>
          <w:sz w:val="24"/>
          <w:szCs w:val="24"/>
        </w:rPr>
        <w:t>, pasteb</w:t>
      </w:r>
      <w:r w:rsidRPr="002600BA">
        <w:rPr>
          <w:rFonts w:ascii="Times New Roman" w:hAnsi="Times New Roman" w:hint="eastAsia"/>
          <w:sz w:val="24"/>
          <w:szCs w:val="24"/>
        </w:rPr>
        <w:t>ė</w:t>
      </w:r>
      <w:r w:rsidRPr="002600BA">
        <w:rPr>
          <w:rFonts w:ascii="Times New Roman" w:hAnsi="Times New Roman"/>
          <w:sz w:val="24"/>
          <w:szCs w:val="24"/>
        </w:rPr>
        <w:t>jo, jog ši nuostata reiškia objektyvizuot</w:t>
      </w:r>
      <w:r w:rsidRPr="002600BA">
        <w:rPr>
          <w:rFonts w:ascii="Times New Roman" w:hAnsi="Times New Roman" w:hint="eastAsia"/>
          <w:sz w:val="24"/>
          <w:szCs w:val="24"/>
        </w:rPr>
        <w:t>ą</w:t>
      </w:r>
      <w:r w:rsidRPr="002600BA">
        <w:rPr>
          <w:rFonts w:ascii="Times New Roman" w:hAnsi="Times New Roman"/>
          <w:sz w:val="24"/>
          <w:szCs w:val="24"/>
        </w:rPr>
        <w:t xml:space="preserve"> (</w:t>
      </w:r>
      <w:r w:rsidRPr="002600BA">
        <w:rPr>
          <w:rFonts w:ascii="Times New Roman" w:hAnsi="Times New Roman" w:hint="eastAsia"/>
          <w:sz w:val="24"/>
          <w:szCs w:val="24"/>
        </w:rPr>
        <w:t>į</w:t>
      </w:r>
      <w:r w:rsidRPr="002600BA">
        <w:rPr>
          <w:rFonts w:ascii="Times New Roman" w:hAnsi="Times New Roman"/>
          <w:sz w:val="24"/>
          <w:szCs w:val="24"/>
        </w:rPr>
        <w:t>statymo laiduojam</w:t>
      </w:r>
      <w:r w:rsidRPr="002600BA">
        <w:rPr>
          <w:rFonts w:ascii="Times New Roman" w:hAnsi="Times New Roman" w:hint="eastAsia"/>
          <w:sz w:val="24"/>
          <w:szCs w:val="24"/>
        </w:rPr>
        <w:t>ą</w:t>
      </w:r>
      <w:r w:rsidRPr="002600BA">
        <w:rPr>
          <w:rFonts w:ascii="Times New Roman" w:hAnsi="Times New Roman"/>
          <w:sz w:val="24"/>
          <w:szCs w:val="24"/>
        </w:rPr>
        <w:t>) galimyb</w:t>
      </w:r>
      <w:r w:rsidRPr="002600BA">
        <w:rPr>
          <w:rFonts w:ascii="Times New Roman" w:hAnsi="Times New Roman" w:hint="eastAsia"/>
          <w:sz w:val="24"/>
          <w:szCs w:val="24"/>
        </w:rPr>
        <w:t>ę</w:t>
      </w:r>
      <w:r w:rsidRPr="002600BA">
        <w:rPr>
          <w:rFonts w:ascii="Times New Roman" w:hAnsi="Times New Roman"/>
          <w:sz w:val="24"/>
          <w:szCs w:val="24"/>
        </w:rPr>
        <w:t xml:space="preserve"> savo nuoži</w:t>
      </w:r>
      <w:r w:rsidRPr="002600BA">
        <w:rPr>
          <w:rFonts w:ascii="Times New Roman" w:hAnsi="Times New Roman" w:hint="eastAsia"/>
          <w:sz w:val="24"/>
          <w:szCs w:val="24"/>
        </w:rPr>
        <w:t>ū</w:t>
      </w:r>
      <w:r w:rsidRPr="002600BA">
        <w:rPr>
          <w:rFonts w:ascii="Times New Roman" w:hAnsi="Times New Roman"/>
          <w:sz w:val="24"/>
          <w:szCs w:val="24"/>
        </w:rPr>
        <w:t>ra, t. y. laisvai apsisprendžiant, pasirinkti užsi</w:t>
      </w:r>
      <w:r w:rsidRPr="002600BA">
        <w:rPr>
          <w:rFonts w:ascii="Times New Roman" w:hAnsi="Times New Roman" w:hint="eastAsia"/>
          <w:sz w:val="24"/>
          <w:szCs w:val="24"/>
        </w:rPr>
        <w:t>ė</w:t>
      </w:r>
      <w:r w:rsidRPr="002600BA">
        <w:rPr>
          <w:rFonts w:ascii="Times New Roman" w:hAnsi="Times New Roman"/>
          <w:sz w:val="24"/>
          <w:szCs w:val="24"/>
        </w:rPr>
        <w:t>mimo r</w:t>
      </w:r>
      <w:r w:rsidRPr="002600BA">
        <w:rPr>
          <w:rFonts w:ascii="Times New Roman" w:hAnsi="Times New Roman" w:hint="eastAsia"/>
          <w:sz w:val="24"/>
          <w:szCs w:val="24"/>
        </w:rPr>
        <w:t>ūšį</w:t>
      </w:r>
      <w:r w:rsidRPr="002600BA">
        <w:rPr>
          <w:rFonts w:ascii="Times New Roman" w:hAnsi="Times New Roman"/>
          <w:sz w:val="24"/>
          <w:szCs w:val="24"/>
        </w:rPr>
        <w:t>. Ta</w:t>
      </w:r>
      <w:r w:rsidRPr="002600BA">
        <w:rPr>
          <w:rFonts w:ascii="Times New Roman" w:hAnsi="Times New Roman" w:hint="eastAsia"/>
          <w:sz w:val="24"/>
          <w:szCs w:val="24"/>
        </w:rPr>
        <w:t>č</w:t>
      </w:r>
      <w:r w:rsidRPr="002600BA">
        <w:rPr>
          <w:rFonts w:ascii="Times New Roman" w:hAnsi="Times New Roman"/>
          <w:sz w:val="24"/>
          <w:szCs w:val="24"/>
        </w:rPr>
        <w:t>iau dirbant sud</w:t>
      </w:r>
      <w:r w:rsidRPr="002600BA">
        <w:rPr>
          <w:rFonts w:ascii="Times New Roman" w:hAnsi="Times New Roman" w:hint="eastAsia"/>
          <w:sz w:val="24"/>
          <w:szCs w:val="24"/>
        </w:rPr>
        <w:t>ė</w:t>
      </w:r>
      <w:r w:rsidRPr="002600BA">
        <w:rPr>
          <w:rFonts w:ascii="Times New Roman" w:hAnsi="Times New Roman"/>
          <w:sz w:val="24"/>
          <w:szCs w:val="24"/>
        </w:rPr>
        <w:t>ting</w:t>
      </w:r>
      <w:r w:rsidRPr="002600BA">
        <w:rPr>
          <w:rFonts w:ascii="Times New Roman" w:hAnsi="Times New Roman" w:hint="eastAsia"/>
          <w:sz w:val="24"/>
          <w:szCs w:val="24"/>
        </w:rPr>
        <w:t>ą</w:t>
      </w:r>
      <w:r w:rsidRPr="002600BA">
        <w:rPr>
          <w:rFonts w:ascii="Times New Roman" w:hAnsi="Times New Roman"/>
          <w:sz w:val="24"/>
          <w:szCs w:val="24"/>
        </w:rPr>
        <w:t xml:space="preserve"> darb</w:t>
      </w:r>
      <w:r w:rsidRPr="002600BA">
        <w:rPr>
          <w:rFonts w:ascii="Times New Roman" w:hAnsi="Times New Roman" w:hint="eastAsia"/>
          <w:sz w:val="24"/>
          <w:szCs w:val="24"/>
        </w:rPr>
        <w:t>ą</w:t>
      </w:r>
      <w:r w:rsidRPr="002600BA">
        <w:rPr>
          <w:rFonts w:ascii="Times New Roman" w:hAnsi="Times New Roman"/>
          <w:sz w:val="24"/>
          <w:szCs w:val="24"/>
        </w:rPr>
        <w:t xml:space="preserve"> reikalinga tam tikra kvalifikacija, profesin</w:t>
      </w:r>
      <w:r w:rsidRPr="002600BA">
        <w:rPr>
          <w:rFonts w:ascii="Times New Roman" w:hAnsi="Times New Roman" w:hint="eastAsia"/>
          <w:sz w:val="24"/>
          <w:szCs w:val="24"/>
        </w:rPr>
        <w:t>ė</w:t>
      </w:r>
      <w:r w:rsidRPr="002600BA">
        <w:rPr>
          <w:rFonts w:ascii="Times New Roman" w:hAnsi="Times New Roman"/>
          <w:sz w:val="24"/>
          <w:szCs w:val="24"/>
        </w:rPr>
        <w:t xml:space="preserve">s žinios ir </w:t>
      </w:r>
      <w:r w:rsidRPr="002600BA">
        <w:rPr>
          <w:rFonts w:ascii="Times New Roman" w:hAnsi="Times New Roman" w:hint="eastAsia"/>
          <w:sz w:val="24"/>
          <w:szCs w:val="24"/>
        </w:rPr>
        <w:t>į</w:t>
      </w:r>
      <w:r w:rsidRPr="002600BA">
        <w:rPr>
          <w:rFonts w:ascii="Times New Roman" w:hAnsi="Times New Roman"/>
          <w:sz w:val="24"/>
          <w:szCs w:val="24"/>
        </w:rPr>
        <w:t>g</w:t>
      </w:r>
      <w:r w:rsidRPr="002600BA">
        <w:rPr>
          <w:rFonts w:ascii="Times New Roman" w:hAnsi="Times New Roman" w:hint="eastAsia"/>
          <w:sz w:val="24"/>
          <w:szCs w:val="24"/>
        </w:rPr>
        <w:t>ū</w:t>
      </w:r>
      <w:r w:rsidRPr="002600BA">
        <w:rPr>
          <w:rFonts w:ascii="Times New Roman" w:hAnsi="Times New Roman"/>
          <w:sz w:val="24"/>
          <w:szCs w:val="24"/>
        </w:rPr>
        <w:t>džiai, tod</w:t>
      </w:r>
      <w:r w:rsidRPr="002600BA">
        <w:rPr>
          <w:rFonts w:ascii="Times New Roman" w:hAnsi="Times New Roman" w:hint="eastAsia"/>
          <w:sz w:val="24"/>
          <w:szCs w:val="24"/>
        </w:rPr>
        <w:t>ė</w:t>
      </w:r>
      <w:r w:rsidRPr="002600BA">
        <w:rPr>
          <w:rFonts w:ascii="Times New Roman" w:hAnsi="Times New Roman"/>
          <w:sz w:val="24"/>
          <w:szCs w:val="24"/>
        </w:rPr>
        <w:t>l atitinkami reikalavimai asmenims, pretenduojantiems dirbti sud</w:t>
      </w:r>
      <w:r w:rsidRPr="002600BA">
        <w:rPr>
          <w:rFonts w:ascii="Times New Roman" w:hAnsi="Times New Roman" w:hint="eastAsia"/>
          <w:sz w:val="24"/>
          <w:szCs w:val="24"/>
        </w:rPr>
        <w:t>ė</w:t>
      </w:r>
      <w:r w:rsidRPr="002600BA">
        <w:rPr>
          <w:rFonts w:ascii="Times New Roman" w:hAnsi="Times New Roman"/>
          <w:sz w:val="24"/>
          <w:szCs w:val="24"/>
        </w:rPr>
        <w:t>ting</w:t>
      </w:r>
      <w:r w:rsidRPr="002600BA">
        <w:rPr>
          <w:rFonts w:ascii="Times New Roman" w:hAnsi="Times New Roman" w:hint="eastAsia"/>
          <w:sz w:val="24"/>
          <w:szCs w:val="24"/>
        </w:rPr>
        <w:t>ą</w:t>
      </w:r>
      <w:r w:rsidRPr="002600BA">
        <w:rPr>
          <w:rFonts w:ascii="Times New Roman" w:hAnsi="Times New Roman"/>
          <w:sz w:val="24"/>
          <w:szCs w:val="24"/>
        </w:rPr>
        <w:t xml:space="preserve"> ar atsaking</w:t>
      </w:r>
      <w:r w:rsidRPr="002600BA">
        <w:rPr>
          <w:rFonts w:ascii="Times New Roman" w:hAnsi="Times New Roman" w:hint="eastAsia"/>
          <w:sz w:val="24"/>
          <w:szCs w:val="24"/>
        </w:rPr>
        <w:t>ą</w:t>
      </w:r>
      <w:r w:rsidRPr="002600BA">
        <w:rPr>
          <w:rFonts w:ascii="Times New Roman" w:hAnsi="Times New Roman"/>
          <w:sz w:val="24"/>
          <w:szCs w:val="24"/>
        </w:rPr>
        <w:t xml:space="preserve"> darb</w:t>
      </w:r>
      <w:r w:rsidRPr="002600BA">
        <w:rPr>
          <w:rFonts w:ascii="Times New Roman" w:hAnsi="Times New Roman" w:hint="eastAsia"/>
          <w:sz w:val="24"/>
          <w:szCs w:val="24"/>
        </w:rPr>
        <w:t>ą</w:t>
      </w:r>
      <w:r w:rsidRPr="002600BA">
        <w:rPr>
          <w:rFonts w:ascii="Times New Roman" w:hAnsi="Times New Roman"/>
          <w:sz w:val="24"/>
          <w:szCs w:val="24"/>
        </w:rPr>
        <w:t>, laikomi nat</w:t>
      </w:r>
      <w:r w:rsidRPr="002600BA">
        <w:rPr>
          <w:rFonts w:ascii="Times New Roman" w:hAnsi="Times New Roman" w:hint="eastAsia"/>
          <w:sz w:val="24"/>
          <w:szCs w:val="24"/>
        </w:rPr>
        <w:t>ū</w:t>
      </w:r>
      <w:r w:rsidRPr="002600BA">
        <w:rPr>
          <w:rFonts w:ascii="Times New Roman" w:hAnsi="Times New Roman"/>
          <w:sz w:val="24"/>
          <w:szCs w:val="24"/>
        </w:rPr>
        <w:t>raliais ir paprastai yra visuotinai pripaž</w:t>
      </w:r>
      <w:r w:rsidRPr="002600BA">
        <w:rPr>
          <w:rFonts w:ascii="Times New Roman" w:hAnsi="Times New Roman" w:hint="eastAsia"/>
          <w:sz w:val="24"/>
          <w:szCs w:val="24"/>
        </w:rPr>
        <w:t>į</w:t>
      </w:r>
      <w:r w:rsidRPr="002600BA">
        <w:rPr>
          <w:rFonts w:ascii="Times New Roman" w:hAnsi="Times New Roman"/>
          <w:sz w:val="24"/>
          <w:szCs w:val="24"/>
        </w:rPr>
        <w:t>stami (Konstitucinio Teismo 1996 m. liepos 10 d. nutarimas).</w:t>
      </w:r>
    </w:p>
    <w:p w:rsidR="002600BA" w:rsidRDefault="00890254" w:rsidP="004022D3">
      <w:pPr>
        <w:spacing w:line="360" w:lineRule="auto"/>
        <w:ind w:firstLine="851"/>
        <w:jc w:val="both"/>
        <w:rPr>
          <w:rFonts w:ascii="Times New Roman" w:hAnsi="Times New Roman"/>
          <w:sz w:val="24"/>
          <w:szCs w:val="24"/>
        </w:rPr>
      </w:pPr>
      <w:r>
        <w:rPr>
          <w:rFonts w:ascii="Times New Roman" w:hAnsi="Times New Roman"/>
          <w:sz w:val="24"/>
          <w:szCs w:val="24"/>
        </w:rPr>
        <w:t>P</w:t>
      </w:r>
      <w:r w:rsidR="00041A0D" w:rsidRPr="00041A0D">
        <w:rPr>
          <w:rFonts w:ascii="Times New Roman" w:hAnsi="Times New Roman"/>
          <w:sz w:val="24"/>
          <w:szCs w:val="24"/>
        </w:rPr>
        <w:t>agal Konstitucij</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w:t>
      </w:r>
      <w:r w:rsidR="00041A0D" w:rsidRPr="00041A0D">
        <w:rPr>
          <w:rFonts w:ascii="Times New Roman" w:hAnsi="Times New Roman" w:hint="eastAsia"/>
          <w:sz w:val="24"/>
          <w:szCs w:val="24"/>
        </w:rPr>
        <w:t>į</w:t>
      </w:r>
      <w:r w:rsidR="00041A0D" w:rsidRPr="00041A0D">
        <w:rPr>
          <w:rFonts w:ascii="Times New Roman" w:hAnsi="Times New Roman"/>
          <w:sz w:val="24"/>
          <w:szCs w:val="24"/>
        </w:rPr>
        <w:t>statym</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leid</w:t>
      </w:r>
      <w:r w:rsidR="00041A0D" w:rsidRPr="00041A0D">
        <w:rPr>
          <w:rFonts w:ascii="Times New Roman" w:hAnsi="Times New Roman" w:hint="eastAsia"/>
          <w:sz w:val="24"/>
          <w:szCs w:val="24"/>
        </w:rPr>
        <w:t>ė</w:t>
      </w:r>
      <w:r w:rsidR="00041A0D" w:rsidRPr="00041A0D">
        <w:rPr>
          <w:rFonts w:ascii="Times New Roman" w:hAnsi="Times New Roman"/>
          <w:sz w:val="24"/>
          <w:szCs w:val="24"/>
        </w:rPr>
        <w:t xml:space="preserve">jas, sudarydamas teisines prielaidas </w:t>
      </w:r>
      <w:r w:rsidR="00041A0D" w:rsidRPr="00041A0D">
        <w:rPr>
          <w:rFonts w:ascii="Times New Roman" w:hAnsi="Times New Roman" w:hint="eastAsia"/>
          <w:sz w:val="24"/>
          <w:szCs w:val="24"/>
        </w:rPr>
        <w:t>į</w:t>
      </w:r>
      <w:r w:rsidR="00041A0D" w:rsidRPr="00041A0D">
        <w:rPr>
          <w:rFonts w:ascii="Times New Roman" w:hAnsi="Times New Roman"/>
          <w:sz w:val="24"/>
          <w:szCs w:val="24"/>
        </w:rPr>
        <w:t>gyvendinti teis</w:t>
      </w:r>
      <w:r w:rsidR="00041A0D" w:rsidRPr="00041A0D">
        <w:rPr>
          <w:rFonts w:ascii="Times New Roman" w:hAnsi="Times New Roman" w:hint="eastAsia"/>
          <w:sz w:val="24"/>
          <w:szCs w:val="24"/>
        </w:rPr>
        <w:t>ę</w:t>
      </w:r>
      <w:r w:rsidR="00041A0D" w:rsidRPr="00041A0D">
        <w:rPr>
          <w:rFonts w:ascii="Times New Roman" w:hAnsi="Times New Roman"/>
          <w:sz w:val="24"/>
          <w:szCs w:val="24"/>
        </w:rPr>
        <w:t xml:space="preserve"> laisvai pasirinkti darb</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bei versl</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turi </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galiojimus, atsižvelgdamas </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darbo pob</w:t>
      </w:r>
      <w:r w:rsidR="00041A0D" w:rsidRPr="00041A0D">
        <w:rPr>
          <w:rFonts w:ascii="Times New Roman" w:hAnsi="Times New Roman" w:hint="eastAsia"/>
          <w:sz w:val="24"/>
          <w:szCs w:val="24"/>
        </w:rPr>
        <w:t>ū</w:t>
      </w:r>
      <w:r w:rsidR="00041A0D" w:rsidRPr="00041A0D">
        <w:rPr>
          <w:rFonts w:ascii="Times New Roman" w:hAnsi="Times New Roman"/>
          <w:sz w:val="24"/>
          <w:szCs w:val="24"/>
        </w:rPr>
        <w:t>d</w:t>
      </w:r>
      <w:r w:rsidR="00041A0D" w:rsidRPr="00041A0D">
        <w:rPr>
          <w:rFonts w:ascii="Times New Roman" w:hAnsi="Times New Roman" w:hint="eastAsia"/>
          <w:sz w:val="24"/>
          <w:szCs w:val="24"/>
        </w:rPr>
        <w:t>į</w:t>
      </w:r>
      <w:r w:rsidR="00041A0D" w:rsidRPr="00041A0D">
        <w:rPr>
          <w:rFonts w:ascii="Times New Roman" w:hAnsi="Times New Roman"/>
          <w:sz w:val="24"/>
          <w:szCs w:val="24"/>
        </w:rPr>
        <w:t>, nustatyti teis</w:t>
      </w:r>
      <w:r w:rsidR="00041A0D" w:rsidRPr="00041A0D">
        <w:rPr>
          <w:rFonts w:ascii="Times New Roman" w:hAnsi="Times New Roman" w:hint="eastAsia"/>
          <w:sz w:val="24"/>
          <w:szCs w:val="24"/>
        </w:rPr>
        <w:t>ė</w:t>
      </w:r>
      <w:r w:rsidR="00041A0D" w:rsidRPr="00041A0D">
        <w:rPr>
          <w:rFonts w:ascii="Times New Roman" w:hAnsi="Times New Roman"/>
          <w:sz w:val="24"/>
          <w:szCs w:val="24"/>
        </w:rPr>
        <w:t>s laisvai pasirinkti darb</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w:t>
      </w:r>
      <w:r w:rsidR="00041A0D" w:rsidRPr="00041A0D">
        <w:rPr>
          <w:rFonts w:ascii="Times New Roman" w:hAnsi="Times New Roman" w:hint="eastAsia"/>
          <w:sz w:val="24"/>
          <w:szCs w:val="24"/>
        </w:rPr>
        <w:t>į</w:t>
      </w:r>
      <w:r w:rsidR="00041A0D" w:rsidRPr="00041A0D">
        <w:rPr>
          <w:rFonts w:ascii="Times New Roman" w:hAnsi="Times New Roman"/>
          <w:sz w:val="24"/>
          <w:szCs w:val="24"/>
        </w:rPr>
        <w:t>gyvendinimo s</w:t>
      </w:r>
      <w:r w:rsidR="00041A0D" w:rsidRPr="00041A0D">
        <w:rPr>
          <w:rFonts w:ascii="Times New Roman" w:hAnsi="Times New Roman" w:hint="eastAsia"/>
          <w:sz w:val="24"/>
          <w:szCs w:val="24"/>
        </w:rPr>
        <w:t>ą</w:t>
      </w:r>
      <w:r w:rsidR="00041A0D" w:rsidRPr="00041A0D">
        <w:rPr>
          <w:rFonts w:ascii="Times New Roman" w:hAnsi="Times New Roman"/>
          <w:sz w:val="24"/>
          <w:szCs w:val="24"/>
        </w:rPr>
        <w:t>lygas (Konstitucinio Teismo 2002 m. lapkri</w:t>
      </w:r>
      <w:r w:rsidR="00041A0D" w:rsidRPr="00041A0D">
        <w:rPr>
          <w:rFonts w:ascii="Times New Roman" w:hAnsi="Times New Roman" w:hint="eastAsia"/>
          <w:sz w:val="24"/>
          <w:szCs w:val="24"/>
        </w:rPr>
        <w:t>č</w:t>
      </w:r>
      <w:r w:rsidR="00041A0D" w:rsidRPr="00041A0D">
        <w:rPr>
          <w:rFonts w:ascii="Times New Roman" w:hAnsi="Times New Roman"/>
          <w:sz w:val="24"/>
          <w:szCs w:val="24"/>
        </w:rPr>
        <w:t xml:space="preserve">io 25 d., 2008 </w:t>
      </w:r>
      <w:r w:rsidR="00041A0D" w:rsidRPr="00041A0D">
        <w:rPr>
          <w:rFonts w:ascii="Times New Roman" w:hAnsi="Times New Roman"/>
          <w:sz w:val="24"/>
          <w:szCs w:val="24"/>
        </w:rPr>
        <w:lastRenderedPageBreak/>
        <w:t>m. vasario 20 d., 2010 m. kovo 22 d., 2019 m. birželio 25 d. ir kiti nutarimai).</w:t>
      </w:r>
      <w:r w:rsidR="00041A0D" w:rsidRPr="00041A0D">
        <w:t xml:space="preserve"> </w:t>
      </w:r>
      <w:r w:rsidR="00041A0D" w:rsidRPr="00041A0D">
        <w:rPr>
          <w:rFonts w:ascii="Times New Roman" w:hAnsi="Times New Roman"/>
          <w:sz w:val="24"/>
          <w:szCs w:val="24"/>
        </w:rPr>
        <w:t>Reikalavimu asmenims, siekiantiems užsiimti tam tikra valstyb</w:t>
      </w:r>
      <w:r w:rsidR="00041A0D" w:rsidRPr="00041A0D">
        <w:rPr>
          <w:rFonts w:ascii="Times New Roman" w:hAnsi="Times New Roman" w:hint="eastAsia"/>
          <w:sz w:val="24"/>
          <w:szCs w:val="24"/>
        </w:rPr>
        <w:t>ė</w:t>
      </w:r>
      <w:r w:rsidR="00041A0D" w:rsidRPr="00041A0D">
        <w:rPr>
          <w:rFonts w:ascii="Times New Roman" w:hAnsi="Times New Roman"/>
          <w:sz w:val="24"/>
          <w:szCs w:val="24"/>
        </w:rPr>
        <w:t>s kontroliuojama profesine veikla, išlaikyti atitinkam</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egzamin</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užtikrinama, kad šia veikla verst</w:t>
      </w:r>
      <w:r w:rsidR="00041A0D" w:rsidRPr="00041A0D">
        <w:rPr>
          <w:rFonts w:ascii="Times New Roman" w:hAnsi="Times New Roman" w:hint="eastAsia"/>
          <w:sz w:val="24"/>
          <w:szCs w:val="24"/>
        </w:rPr>
        <w:t>ų</w:t>
      </w:r>
      <w:r w:rsidR="00041A0D" w:rsidRPr="00041A0D">
        <w:rPr>
          <w:rFonts w:ascii="Times New Roman" w:hAnsi="Times New Roman"/>
          <w:sz w:val="24"/>
          <w:szCs w:val="24"/>
        </w:rPr>
        <w:t>si tik reikiam</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kvalifikacij</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turintys asmenys, ta</w:t>
      </w:r>
      <w:r w:rsidR="00041A0D" w:rsidRPr="00041A0D">
        <w:rPr>
          <w:rFonts w:ascii="Times New Roman" w:hAnsi="Times New Roman" w:hint="eastAsia"/>
          <w:sz w:val="24"/>
          <w:szCs w:val="24"/>
        </w:rPr>
        <w:t>č</w:t>
      </w:r>
      <w:r w:rsidR="00041A0D" w:rsidRPr="00041A0D">
        <w:rPr>
          <w:rFonts w:ascii="Times New Roman" w:hAnsi="Times New Roman"/>
          <w:sz w:val="24"/>
          <w:szCs w:val="24"/>
        </w:rPr>
        <w:t xml:space="preserve">iau </w:t>
      </w:r>
      <w:r w:rsidR="00041A0D" w:rsidRPr="00041A0D">
        <w:rPr>
          <w:rFonts w:ascii="Times New Roman" w:hAnsi="Times New Roman" w:hint="eastAsia"/>
          <w:sz w:val="24"/>
          <w:szCs w:val="24"/>
        </w:rPr>
        <w:t>į</w:t>
      </w:r>
      <w:r w:rsidR="00041A0D" w:rsidRPr="00041A0D">
        <w:rPr>
          <w:rFonts w:ascii="Times New Roman" w:hAnsi="Times New Roman"/>
          <w:sz w:val="24"/>
          <w:szCs w:val="24"/>
        </w:rPr>
        <w:t>statym</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leid</w:t>
      </w:r>
      <w:r w:rsidR="00041A0D" w:rsidRPr="00041A0D">
        <w:rPr>
          <w:rFonts w:ascii="Times New Roman" w:hAnsi="Times New Roman" w:hint="eastAsia"/>
          <w:sz w:val="24"/>
          <w:szCs w:val="24"/>
        </w:rPr>
        <w:t>ė</w:t>
      </w:r>
      <w:r w:rsidR="00041A0D" w:rsidRPr="00041A0D">
        <w:rPr>
          <w:rFonts w:ascii="Times New Roman" w:hAnsi="Times New Roman"/>
          <w:sz w:val="24"/>
          <w:szCs w:val="24"/>
        </w:rPr>
        <w:t xml:space="preserve">jas turi </w:t>
      </w:r>
      <w:proofErr w:type="spellStart"/>
      <w:r w:rsidR="00041A0D" w:rsidRPr="00041A0D">
        <w:rPr>
          <w:rFonts w:ascii="Times New Roman" w:hAnsi="Times New Roman"/>
          <w:sz w:val="24"/>
          <w:szCs w:val="24"/>
        </w:rPr>
        <w:t>diskrecij</w:t>
      </w:r>
      <w:r w:rsidR="00041A0D" w:rsidRPr="00041A0D">
        <w:rPr>
          <w:rFonts w:ascii="Times New Roman" w:hAnsi="Times New Roman" w:hint="eastAsia"/>
          <w:sz w:val="24"/>
          <w:szCs w:val="24"/>
        </w:rPr>
        <w:t>ą</w:t>
      </w:r>
      <w:proofErr w:type="spellEnd"/>
      <w:r w:rsidR="00041A0D" w:rsidRPr="00041A0D">
        <w:rPr>
          <w:rFonts w:ascii="Times New Roman" w:hAnsi="Times New Roman"/>
          <w:sz w:val="24"/>
          <w:szCs w:val="24"/>
        </w:rPr>
        <w:t xml:space="preserve"> nustatyti ir kitus kriterijus, pagal kuriuos gali b</w:t>
      </w:r>
      <w:r w:rsidR="00041A0D" w:rsidRPr="00041A0D">
        <w:rPr>
          <w:rFonts w:ascii="Times New Roman" w:hAnsi="Times New Roman" w:hint="eastAsia"/>
          <w:sz w:val="24"/>
          <w:szCs w:val="24"/>
        </w:rPr>
        <w:t>ū</w:t>
      </w:r>
      <w:r w:rsidR="00041A0D" w:rsidRPr="00041A0D">
        <w:rPr>
          <w:rFonts w:ascii="Times New Roman" w:hAnsi="Times New Roman"/>
          <w:sz w:val="24"/>
          <w:szCs w:val="24"/>
        </w:rPr>
        <w:t>ti vertinama, ar asmuo turi tam tikrai profesinei veiklai b</w:t>
      </w:r>
      <w:r w:rsidR="00041A0D" w:rsidRPr="00041A0D">
        <w:rPr>
          <w:rFonts w:ascii="Times New Roman" w:hAnsi="Times New Roman" w:hint="eastAsia"/>
          <w:sz w:val="24"/>
          <w:szCs w:val="24"/>
        </w:rPr>
        <w:t>ū</w:t>
      </w:r>
      <w:r w:rsidR="00041A0D" w:rsidRPr="00041A0D">
        <w:rPr>
          <w:rFonts w:ascii="Times New Roman" w:hAnsi="Times New Roman"/>
          <w:sz w:val="24"/>
          <w:szCs w:val="24"/>
        </w:rPr>
        <w:t>tin</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kvalifikacij</w:t>
      </w:r>
      <w:r w:rsidR="00041A0D" w:rsidRPr="00041A0D">
        <w:rPr>
          <w:rFonts w:ascii="Times New Roman" w:hAnsi="Times New Roman" w:hint="eastAsia"/>
          <w:sz w:val="24"/>
          <w:szCs w:val="24"/>
        </w:rPr>
        <w:t>ą</w:t>
      </w:r>
      <w:r w:rsidR="00041A0D" w:rsidRPr="00041A0D">
        <w:rPr>
          <w:rFonts w:ascii="Times New Roman" w:hAnsi="Times New Roman"/>
          <w:sz w:val="24"/>
          <w:szCs w:val="24"/>
        </w:rPr>
        <w:t>.</w:t>
      </w:r>
      <w:r w:rsidR="00041A0D" w:rsidRPr="00041A0D">
        <w:t xml:space="preserve"> </w:t>
      </w:r>
      <w:r w:rsidR="00041A0D" w:rsidRPr="00041A0D">
        <w:rPr>
          <w:rFonts w:ascii="Times New Roman" w:hAnsi="Times New Roman"/>
          <w:sz w:val="24"/>
          <w:szCs w:val="24"/>
        </w:rPr>
        <w:t>Konstitucinis Teismas ne kart</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yra konstatav</w:t>
      </w:r>
      <w:r w:rsidR="00041A0D" w:rsidRPr="00041A0D">
        <w:rPr>
          <w:rFonts w:ascii="Times New Roman" w:hAnsi="Times New Roman" w:hint="eastAsia"/>
          <w:sz w:val="24"/>
          <w:szCs w:val="24"/>
        </w:rPr>
        <w:t>ę</w:t>
      </w:r>
      <w:r w:rsidR="00041A0D" w:rsidRPr="00041A0D">
        <w:rPr>
          <w:rFonts w:ascii="Times New Roman" w:hAnsi="Times New Roman"/>
          <w:sz w:val="24"/>
          <w:szCs w:val="24"/>
        </w:rPr>
        <w:t>s, kad konstitucinis asmen</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lygiateisiškumo principas nepaneigia galimyb</w:t>
      </w:r>
      <w:r w:rsidR="00041A0D" w:rsidRPr="00041A0D">
        <w:rPr>
          <w:rFonts w:ascii="Times New Roman" w:hAnsi="Times New Roman" w:hint="eastAsia"/>
          <w:sz w:val="24"/>
          <w:szCs w:val="24"/>
        </w:rPr>
        <w:t>ė</w:t>
      </w:r>
      <w:r w:rsidR="00041A0D" w:rsidRPr="00041A0D">
        <w:rPr>
          <w:rFonts w:ascii="Times New Roman" w:hAnsi="Times New Roman"/>
          <w:sz w:val="24"/>
          <w:szCs w:val="24"/>
        </w:rPr>
        <w:t xml:space="preserve">s </w:t>
      </w:r>
      <w:r w:rsidR="00041A0D" w:rsidRPr="00041A0D">
        <w:rPr>
          <w:rFonts w:ascii="Times New Roman" w:hAnsi="Times New Roman" w:hint="eastAsia"/>
          <w:sz w:val="24"/>
          <w:szCs w:val="24"/>
        </w:rPr>
        <w:t>į</w:t>
      </w:r>
      <w:r w:rsidR="00041A0D" w:rsidRPr="00041A0D">
        <w:rPr>
          <w:rFonts w:ascii="Times New Roman" w:hAnsi="Times New Roman"/>
          <w:sz w:val="24"/>
          <w:szCs w:val="24"/>
        </w:rPr>
        <w:t>statymu nustatyti nevienod</w:t>
      </w:r>
      <w:r w:rsidR="00041A0D" w:rsidRPr="00041A0D">
        <w:rPr>
          <w:rFonts w:ascii="Times New Roman" w:hAnsi="Times New Roman" w:hint="eastAsia"/>
          <w:sz w:val="24"/>
          <w:szCs w:val="24"/>
        </w:rPr>
        <w:t>ą</w:t>
      </w:r>
      <w:r w:rsidR="00041A0D" w:rsidRPr="00041A0D">
        <w:rPr>
          <w:rFonts w:ascii="Times New Roman" w:hAnsi="Times New Roman"/>
          <w:sz w:val="24"/>
          <w:szCs w:val="24"/>
        </w:rPr>
        <w:t>, diferencijuot</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teisin</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reguliavim</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tam tikr</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asmen</w:t>
      </w:r>
      <w:r w:rsidR="00041A0D" w:rsidRPr="00041A0D">
        <w:rPr>
          <w:rFonts w:ascii="Times New Roman" w:hAnsi="Times New Roman" w:hint="eastAsia"/>
          <w:sz w:val="24"/>
          <w:szCs w:val="24"/>
        </w:rPr>
        <w:t>ų</w:t>
      </w:r>
      <w:r w:rsidR="00041A0D" w:rsidRPr="00041A0D">
        <w:rPr>
          <w:rFonts w:ascii="Times New Roman" w:hAnsi="Times New Roman"/>
          <w:sz w:val="24"/>
          <w:szCs w:val="24"/>
        </w:rPr>
        <w:t>, priklausan</w:t>
      </w:r>
      <w:r w:rsidR="00041A0D" w:rsidRPr="00041A0D">
        <w:rPr>
          <w:rFonts w:ascii="Times New Roman" w:hAnsi="Times New Roman" w:hint="eastAsia"/>
          <w:sz w:val="24"/>
          <w:szCs w:val="24"/>
        </w:rPr>
        <w:t>č</w:t>
      </w:r>
      <w:r w:rsidR="00041A0D" w:rsidRPr="00041A0D">
        <w:rPr>
          <w:rFonts w:ascii="Times New Roman" w:hAnsi="Times New Roman"/>
          <w:sz w:val="24"/>
          <w:szCs w:val="24"/>
        </w:rPr>
        <w:t>i</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skirtingoms kategorijoms, atžvilgiu, jeigu tarp ši</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asmen</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yra tokio pob</w:t>
      </w:r>
      <w:r w:rsidR="00041A0D" w:rsidRPr="00041A0D">
        <w:rPr>
          <w:rFonts w:ascii="Times New Roman" w:hAnsi="Times New Roman" w:hint="eastAsia"/>
          <w:sz w:val="24"/>
          <w:szCs w:val="24"/>
        </w:rPr>
        <w:t>ū</w:t>
      </w:r>
      <w:r w:rsidR="00041A0D" w:rsidRPr="00041A0D">
        <w:rPr>
          <w:rFonts w:ascii="Times New Roman" w:hAnsi="Times New Roman"/>
          <w:sz w:val="24"/>
          <w:szCs w:val="24"/>
        </w:rPr>
        <w:t>džio skirtum</w:t>
      </w:r>
      <w:r w:rsidR="00041A0D" w:rsidRPr="00041A0D">
        <w:rPr>
          <w:rFonts w:ascii="Times New Roman" w:hAnsi="Times New Roman" w:hint="eastAsia"/>
          <w:sz w:val="24"/>
          <w:szCs w:val="24"/>
        </w:rPr>
        <w:t>ų</w:t>
      </w:r>
      <w:r w:rsidR="00041A0D" w:rsidRPr="00041A0D">
        <w:rPr>
          <w:rFonts w:ascii="Times New Roman" w:hAnsi="Times New Roman"/>
          <w:sz w:val="24"/>
          <w:szCs w:val="24"/>
        </w:rPr>
        <w:t>, kurie tok</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diferencijuot</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reguliavim</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daro objektyviai pateisinam</w:t>
      </w:r>
      <w:r w:rsidR="00041A0D" w:rsidRPr="00041A0D">
        <w:rPr>
          <w:rFonts w:ascii="Times New Roman" w:hAnsi="Times New Roman" w:hint="eastAsia"/>
          <w:sz w:val="24"/>
          <w:szCs w:val="24"/>
        </w:rPr>
        <w:t>ą</w:t>
      </w:r>
      <w:r w:rsidR="00F80EAA">
        <w:rPr>
          <w:rFonts w:ascii="Times New Roman" w:hAnsi="Times New Roman"/>
          <w:sz w:val="24"/>
          <w:szCs w:val="24"/>
        </w:rPr>
        <w:t xml:space="preserve"> (</w:t>
      </w:r>
      <w:r w:rsidR="00F80EAA" w:rsidRPr="00F80EAA">
        <w:rPr>
          <w:rFonts w:ascii="Times New Roman" w:hAnsi="Times New Roman"/>
          <w:sz w:val="24"/>
          <w:szCs w:val="24"/>
        </w:rPr>
        <w:t>Konstitucinio Teismo 2012 m. vasario 6 d., 2015 m. geguž</w:t>
      </w:r>
      <w:r w:rsidR="00F80EAA" w:rsidRPr="00F80EAA">
        <w:rPr>
          <w:rFonts w:ascii="Times New Roman" w:hAnsi="Times New Roman" w:hint="eastAsia"/>
          <w:sz w:val="24"/>
          <w:szCs w:val="24"/>
        </w:rPr>
        <w:t>ė</w:t>
      </w:r>
      <w:r w:rsidR="00F80EAA" w:rsidRPr="00F80EAA">
        <w:rPr>
          <w:rFonts w:ascii="Times New Roman" w:hAnsi="Times New Roman"/>
          <w:sz w:val="24"/>
          <w:szCs w:val="24"/>
        </w:rPr>
        <w:t xml:space="preserve">s 14 d., 2017 m. gruodžio 1 d. </w:t>
      </w:r>
      <w:r w:rsidR="00230C3F">
        <w:rPr>
          <w:rFonts w:ascii="Times New Roman" w:hAnsi="Times New Roman"/>
          <w:sz w:val="24"/>
          <w:szCs w:val="24"/>
        </w:rPr>
        <w:t xml:space="preserve">ir kiti </w:t>
      </w:r>
      <w:r w:rsidR="00F80EAA" w:rsidRPr="00F80EAA">
        <w:rPr>
          <w:rFonts w:ascii="Times New Roman" w:hAnsi="Times New Roman"/>
          <w:sz w:val="24"/>
          <w:szCs w:val="24"/>
        </w:rPr>
        <w:t>nutarimai</w:t>
      </w:r>
      <w:r w:rsidR="00F80EAA">
        <w:rPr>
          <w:rFonts w:ascii="Times New Roman" w:hAnsi="Times New Roman"/>
          <w:sz w:val="24"/>
          <w:szCs w:val="24"/>
        </w:rPr>
        <w:t>)</w:t>
      </w:r>
      <w:r w:rsidR="00041A0D" w:rsidRPr="00041A0D">
        <w:rPr>
          <w:rFonts w:ascii="Times New Roman" w:hAnsi="Times New Roman"/>
          <w:sz w:val="24"/>
          <w:szCs w:val="24"/>
        </w:rPr>
        <w:t>.</w:t>
      </w:r>
      <w:r w:rsidR="00041A0D">
        <w:rPr>
          <w:rFonts w:ascii="Times New Roman" w:hAnsi="Times New Roman"/>
          <w:sz w:val="24"/>
          <w:szCs w:val="24"/>
        </w:rPr>
        <w:t xml:space="preserve"> </w:t>
      </w:r>
      <w:r w:rsidR="00041A0D" w:rsidRPr="00041A0D">
        <w:rPr>
          <w:rFonts w:ascii="Times New Roman" w:hAnsi="Times New Roman"/>
          <w:sz w:val="24"/>
          <w:szCs w:val="24"/>
        </w:rPr>
        <w:t>Pagal teisin</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reguliavim</w:t>
      </w:r>
      <w:r w:rsidR="00041A0D" w:rsidRPr="00041A0D">
        <w:rPr>
          <w:rFonts w:ascii="Times New Roman" w:hAnsi="Times New Roman" w:hint="eastAsia"/>
          <w:sz w:val="24"/>
          <w:szCs w:val="24"/>
        </w:rPr>
        <w:t>ą</w:t>
      </w:r>
      <w:r w:rsidR="00041A0D" w:rsidRPr="00041A0D">
        <w:rPr>
          <w:rFonts w:ascii="Times New Roman" w:hAnsi="Times New Roman"/>
          <w:sz w:val="24"/>
          <w:szCs w:val="24"/>
        </w:rPr>
        <w:t>, kur</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pareišk</w:t>
      </w:r>
      <w:r w:rsidR="00041A0D" w:rsidRPr="00041A0D">
        <w:rPr>
          <w:rFonts w:ascii="Times New Roman" w:hAnsi="Times New Roman" w:hint="eastAsia"/>
          <w:sz w:val="24"/>
          <w:szCs w:val="24"/>
        </w:rPr>
        <w:t>ė</w:t>
      </w:r>
      <w:r w:rsidR="00041A0D" w:rsidRPr="00041A0D">
        <w:rPr>
          <w:rFonts w:ascii="Times New Roman" w:hAnsi="Times New Roman"/>
          <w:sz w:val="24"/>
          <w:szCs w:val="24"/>
        </w:rPr>
        <w:t>jas si</w:t>
      </w:r>
      <w:r w:rsidR="00041A0D" w:rsidRPr="00041A0D">
        <w:rPr>
          <w:rFonts w:ascii="Times New Roman" w:hAnsi="Times New Roman" w:hint="eastAsia"/>
          <w:sz w:val="24"/>
          <w:szCs w:val="24"/>
        </w:rPr>
        <w:t>ū</w:t>
      </w:r>
      <w:r w:rsidR="00041A0D" w:rsidRPr="00041A0D">
        <w:rPr>
          <w:rFonts w:ascii="Times New Roman" w:hAnsi="Times New Roman"/>
          <w:sz w:val="24"/>
          <w:szCs w:val="24"/>
        </w:rPr>
        <w:t>lo pakeisti, reikalavimas išlaikyti advokat</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kvalifikacin</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egzamin</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netaikomas asmenims, turintiems nepertraukiam</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ne mažesn</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kaip penkeri</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met</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advokato veiklos ar teis</w:t>
      </w:r>
      <w:r w:rsidR="00041A0D" w:rsidRPr="00041A0D">
        <w:rPr>
          <w:rFonts w:ascii="Times New Roman" w:hAnsi="Times New Roman" w:hint="eastAsia"/>
          <w:sz w:val="24"/>
          <w:szCs w:val="24"/>
        </w:rPr>
        <w:t>ė</w:t>
      </w:r>
      <w:r w:rsidR="00041A0D" w:rsidRPr="00041A0D">
        <w:rPr>
          <w:rFonts w:ascii="Times New Roman" w:hAnsi="Times New Roman"/>
          <w:sz w:val="24"/>
          <w:szCs w:val="24"/>
        </w:rPr>
        <w:t>jo darbo staž</w:t>
      </w:r>
      <w:r w:rsidR="00041A0D" w:rsidRPr="00041A0D">
        <w:rPr>
          <w:rFonts w:ascii="Times New Roman" w:hAnsi="Times New Roman" w:hint="eastAsia"/>
          <w:sz w:val="24"/>
          <w:szCs w:val="24"/>
        </w:rPr>
        <w:t>ą</w:t>
      </w:r>
      <w:r w:rsidR="00041A0D" w:rsidRPr="00041A0D">
        <w:rPr>
          <w:rFonts w:ascii="Times New Roman" w:hAnsi="Times New Roman"/>
          <w:sz w:val="24"/>
          <w:szCs w:val="24"/>
        </w:rPr>
        <w:t>, nepertraukiam</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ne mažesn</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kaip septyneri</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met</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prokuroro darbo staž</w:t>
      </w:r>
      <w:r w:rsidR="00041A0D" w:rsidRPr="00041A0D">
        <w:rPr>
          <w:rFonts w:ascii="Times New Roman" w:hAnsi="Times New Roman" w:hint="eastAsia"/>
          <w:sz w:val="24"/>
          <w:szCs w:val="24"/>
        </w:rPr>
        <w:t>ą</w:t>
      </w:r>
      <w:r w:rsidR="00041A0D" w:rsidRPr="00041A0D">
        <w:rPr>
          <w:rFonts w:ascii="Times New Roman" w:hAnsi="Times New Roman"/>
          <w:sz w:val="24"/>
          <w:szCs w:val="24"/>
        </w:rPr>
        <w:t>, taip pat teis</w:t>
      </w:r>
      <w:r w:rsidR="00041A0D" w:rsidRPr="00041A0D">
        <w:rPr>
          <w:rFonts w:ascii="Times New Roman" w:hAnsi="Times New Roman" w:hint="eastAsia"/>
          <w:sz w:val="24"/>
          <w:szCs w:val="24"/>
        </w:rPr>
        <w:t>ė</w:t>
      </w:r>
      <w:r w:rsidR="00041A0D" w:rsidRPr="00041A0D">
        <w:rPr>
          <w:rFonts w:ascii="Times New Roman" w:hAnsi="Times New Roman"/>
          <w:sz w:val="24"/>
          <w:szCs w:val="24"/>
        </w:rPr>
        <w:t>s krypties socialini</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moksl</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daktarams. Nurodyto teisinio darbo stažo arba mokslinio laipsnio tur</w:t>
      </w:r>
      <w:r w:rsidR="00041A0D" w:rsidRPr="00041A0D">
        <w:rPr>
          <w:rFonts w:ascii="Times New Roman" w:hAnsi="Times New Roman" w:hint="eastAsia"/>
          <w:sz w:val="24"/>
          <w:szCs w:val="24"/>
        </w:rPr>
        <w:t>ė</w:t>
      </w:r>
      <w:r w:rsidR="00041A0D" w:rsidRPr="00041A0D">
        <w:rPr>
          <w:rFonts w:ascii="Times New Roman" w:hAnsi="Times New Roman"/>
          <w:sz w:val="24"/>
          <w:szCs w:val="24"/>
        </w:rPr>
        <w:t>jimas yra objektyv</w:t>
      </w:r>
      <w:r w:rsidR="00041A0D" w:rsidRPr="00041A0D">
        <w:rPr>
          <w:rFonts w:ascii="Times New Roman" w:hAnsi="Times New Roman" w:hint="eastAsia"/>
          <w:sz w:val="24"/>
          <w:szCs w:val="24"/>
        </w:rPr>
        <w:t>ū</w:t>
      </w:r>
      <w:r w:rsidR="00041A0D" w:rsidRPr="00041A0D">
        <w:rPr>
          <w:rFonts w:ascii="Times New Roman" w:hAnsi="Times New Roman"/>
          <w:sz w:val="24"/>
          <w:szCs w:val="24"/>
        </w:rPr>
        <w:t xml:space="preserve">s kriterijai, kuriais grindžiamas </w:t>
      </w:r>
      <w:r w:rsidR="00041A0D" w:rsidRPr="00041A0D">
        <w:rPr>
          <w:rFonts w:ascii="Times New Roman" w:hAnsi="Times New Roman" w:hint="eastAsia"/>
          <w:sz w:val="24"/>
          <w:szCs w:val="24"/>
        </w:rPr>
        <w:t>į</w:t>
      </w:r>
      <w:r w:rsidR="00041A0D" w:rsidRPr="00041A0D">
        <w:rPr>
          <w:rFonts w:ascii="Times New Roman" w:hAnsi="Times New Roman"/>
          <w:sz w:val="24"/>
          <w:szCs w:val="24"/>
        </w:rPr>
        <w:t>statym</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leid</w:t>
      </w:r>
      <w:r w:rsidR="00041A0D" w:rsidRPr="00041A0D">
        <w:rPr>
          <w:rFonts w:ascii="Times New Roman" w:hAnsi="Times New Roman" w:hint="eastAsia"/>
          <w:sz w:val="24"/>
          <w:szCs w:val="24"/>
        </w:rPr>
        <w:t>ė</w:t>
      </w:r>
      <w:r w:rsidR="00041A0D" w:rsidRPr="00041A0D">
        <w:rPr>
          <w:rFonts w:ascii="Times New Roman" w:hAnsi="Times New Roman"/>
          <w:sz w:val="24"/>
          <w:szCs w:val="24"/>
        </w:rPr>
        <w:t>jo pasirinkimas diferencijuotai reguliuoti advokato darbui b</w:t>
      </w:r>
      <w:r w:rsidR="00041A0D" w:rsidRPr="00041A0D">
        <w:rPr>
          <w:rFonts w:ascii="Times New Roman" w:hAnsi="Times New Roman" w:hint="eastAsia"/>
          <w:sz w:val="24"/>
          <w:szCs w:val="24"/>
        </w:rPr>
        <w:t>ū</w:t>
      </w:r>
      <w:r w:rsidR="00041A0D" w:rsidRPr="00041A0D">
        <w:rPr>
          <w:rFonts w:ascii="Times New Roman" w:hAnsi="Times New Roman"/>
          <w:sz w:val="24"/>
          <w:szCs w:val="24"/>
        </w:rPr>
        <w:t>tinos kvalifikacijos tur</w:t>
      </w:r>
      <w:r w:rsidR="00041A0D" w:rsidRPr="00041A0D">
        <w:rPr>
          <w:rFonts w:ascii="Times New Roman" w:hAnsi="Times New Roman" w:hint="eastAsia"/>
          <w:sz w:val="24"/>
          <w:szCs w:val="24"/>
        </w:rPr>
        <w:t>ė</w:t>
      </w:r>
      <w:r w:rsidR="00041A0D" w:rsidRPr="00041A0D">
        <w:rPr>
          <w:rFonts w:ascii="Times New Roman" w:hAnsi="Times New Roman"/>
          <w:sz w:val="24"/>
          <w:szCs w:val="24"/>
        </w:rPr>
        <w:t>jimo vertinim</w:t>
      </w:r>
      <w:r w:rsidR="00041A0D" w:rsidRPr="00041A0D">
        <w:rPr>
          <w:rFonts w:ascii="Times New Roman" w:hAnsi="Times New Roman" w:hint="eastAsia"/>
          <w:sz w:val="24"/>
          <w:szCs w:val="24"/>
        </w:rPr>
        <w:t>ą</w:t>
      </w:r>
      <w:r w:rsidR="00041A0D" w:rsidRPr="00041A0D">
        <w:rPr>
          <w:rFonts w:ascii="Times New Roman" w:hAnsi="Times New Roman"/>
          <w:sz w:val="24"/>
          <w:szCs w:val="24"/>
        </w:rPr>
        <w:t>. Šis teisinis reguliavimas nu</w:t>
      </w:r>
      <w:r w:rsidR="00C94265">
        <w:rPr>
          <w:rFonts w:ascii="Times New Roman" w:hAnsi="Times New Roman"/>
          <w:sz w:val="24"/>
          <w:szCs w:val="24"/>
        </w:rPr>
        <w:t>statytas</w:t>
      </w:r>
      <w:r w:rsidR="00041A0D" w:rsidRPr="00041A0D">
        <w:rPr>
          <w:rFonts w:ascii="Times New Roman" w:hAnsi="Times New Roman"/>
          <w:sz w:val="24"/>
          <w:szCs w:val="24"/>
        </w:rPr>
        <w:t xml:space="preserve"> siekiant suteikti efektyvesn</w:t>
      </w:r>
      <w:r w:rsidR="00041A0D" w:rsidRPr="00041A0D">
        <w:rPr>
          <w:rFonts w:ascii="Times New Roman" w:hAnsi="Times New Roman" w:hint="eastAsia"/>
          <w:sz w:val="24"/>
          <w:szCs w:val="24"/>
        </w:rPr>
        <w:t>ę</w:t>
      </w:r>
      <w:r w:rsidR="00041A0D" w:rsidRPr="00041A0D">
        <w:rPr>
          <w:rFonts w:ascii="Times New Roman" w:hAnsi="Times New Roman"/>
          <w:sz w:val="24"/>
          <w:szCs w:val="24"/>
        </w:rPr>
        <w:t xml:space="preserve"> galimyb</w:t>
      </w:r>
      <w:r w:rsidR="00041A0D" w:rsidRPr="00041A0D">
        <w:rPr>
          <w:rFonts w:ascii="Times New Roman" w:hAnsi="Times New Roman" w:hint="eastAsia"/>
          <w:sz w:val="24"/>
          <w:szCs w:val="24"/>
        </w:rPr>
        <w:t>ę</w:t>
      </w:r>
      <w:r w:rsidR="00041A0D" w:rsidRPr="00041A0D">
        <w:rPr>
          <w:rFonts w:ascii="Times New Roman" w:hAnsi="Times New Roman"/>
          <w:sz w:val="24"/>
          <w:szCs w:val="24"/>
        </w:rPr>
        <w:t xml:space="preserve"> teis</w:t>
      </w:r>
      <w:r w:rsidR="00041A0D" w:rsidRPr="00041A0D">
        <w:rPr>
          <w:rFonts w:ascii="Times New Roman" w:hAnsi="Times New Roman" w:hint="eastAsia"/>
          <w:sz w:val="24"/>
          <w:szCs w:val="24"/>
        </w:rPr>
        <w:t>ė</w:t>
      </w:r>
      <w:r w:rsidR="00041A0D" w:rsidRPr="00041A0D">
        <w:rPr>
          <w:rFonts w:ascii="Times New Roman" w:hAnsi="Times New Roman"/>
          <w:sz w:val="24"/>
          <w:szCs w:val="24"/>
        </w:rPr>
        <w:t>s srities mokslo ekspertams, teisingumo sistemoje dalyvaujantiems ir teisingumo vykdymo procese profesin</w:t>
      </w:r>
      <w:r w:rsidR="00041A0D" w:rsidRPr="00041A0D">
        <w:rPr>
          <w:rFonts w:ascii="Times New Roman" w:hAnsi="Times New Roman" w:hint="eastAsia"/>
          <w:sz w:val="24"/>
          <w:szCs w:val="24"/>
        </w:rPr>
        <w:t>ę</w:t>
      </w:r>
      <w:r w:rsidR="00041A0D" w:rsidRPr="00041A0D">
        <w:rPr>
          <w:rFonts w:ascii="Times New Roman" w:hAnsi="Times New Roman"/>
          <w:sz w:val="24"/>
          <w:szCs w:val="24"/>
        </w:rPr>
        <w:t xml:space="preserve"> patirt</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turintiems asmenims tapti advokatais. Tai, be kita ko, skatina aukštos kvalifikacijos teisinink</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pritraukim</w:t>
      </w:r>
      <w:r w:rsidR="00041A0D" w:rsidRPr="00041A0D">
        <w:rPr>
          <w:rFonts w:ascii="Times New Roman" w:hAnsi="Times New Roman" w:hint="eastAsia"/>
          <w:sz w:val="24"/>
          <w:szCs w:val="24"/>
        </w:rPr>
        <w:t>ą</w:t>
      </w:r>
      <w:r w:rsidR="00041A0D" w:rsidRPr="00041A0D">
        <w:rPr>
          <w:rFonts w:ascii="Times New Roman" w:hAnsi="Times New Roman"/>
          <w:sz w:val="24"/>
          <w:szCs w:val="24"/>
        </w:rPr>
        <w:t xml:space="preserve"> </w:t>
      </w:r>
      <w:r w:rsidR="00041A0D" w:rsidRPr="00041A0D">
        <w:rPr>
          <w:rFonts w:ascii="Times New Roman" w:hAnsi="Times New Roman" w:hint="eastAsia"/>
          <w:sz w:val="24"/>
          <w:szCs w:val="24"/>
        </w:rPr>
        <w:t>į</w:t>
      </w:r>
      <w:r w:rsidR="00041A0D" w:rsidRPr="00041A0D">
        <w:rPr>
          <w:rFonts w:ascii="Times New Roman" w:hAnsi="Times New Roman"/>
          <w:sz w:val="24"/>
          <w:szCs w:val="24"/>
        </w:rPr>
        <w:t xml:space="preserve"> advokat</w:t>
      </w:r>
      <w:r w:rsidR="00041A0D" w:rsidRPr="00041A0D">
        <w:rPr>
          <w:rFonts w:ascii="Times New Roman" w:hAnsi="Times New Roman" w:hint="eastAsia"/>
          <w:sz w:val="24"/>
          <w:szCs w:val="24"/>
        </w:rPr>
        <w:t>ų</w:t>
      </w:r>
      <w:r w:rsidR="00041A0D" w:rsidRPr="00041A0D">
        <w:rPr>
          <w:rFonts w:ascii="Times New Roman" w:hAnsi="Times New Roman"/>
          <w:sz w:val="24"/>
          <w:szCs w:val="24"/>
        </w:rPr>
        <w:t xml:space="preserve"> profesij</w:t>
      </w:r>
      <w:r w:rsidR="00041A0D" w:rsidRPr="00041A0D">
        <w:rPr>
          <w:rFonts w:ascii="Times New Roman" w:hAnsi="Times New Roman" w:hint="eastAsia"/>
          <w:sz w:val="24"/>
          <w:szCs w:val="24"/>
        </w:rPr>
        <w:t>ą</w:t>
      </w:r>
      <w:r w:rsidR="00041A0D" w:rsidRPr="00041A0D">
        <w:rPr>
          <w:rFonts w:ascii="Times New Roman" w:hAnsi="Times New Roman"/>
          <w:sz w:val="24"/>
          <w:szCs w:val="24"/>
        </w:rPr>
        <w:t>.</w:t>
      </w:r>
      <w:r w:rsidR="006B7732" w:rsidRPr="006B7732">
        <w:rPr>
          <w:rFonts w:ascii="Times New Roman" w:hAnsi="Times New Roman"/>
          <w:sz w:val="24"/>
          <w:szCs w:val="24"/>
        </w:rPr>
        <w:t xml:space="preserve"> </w:t>
      </w:r>
    </w:p>
    <w:p w:rsidR="004022D3" w:rsidRPr="004022D3" w:rsidRDefault="004022D3" w:rsidP="004022D3">
      <w:pPr>
        <w:spacing w:line="360" w:lineRule="auto"/>
        <w:ind w:firstLine="851"/>
        <w:jc w:val="both"/>
        <w:rPr>
          <w:rFonts w:ascii="Times New Roman" w:hAnsi="Times New Roman"/>
          <w:sz w:val="24"/>
          <w:szCs w:val="24"/>
        </w:rPr>
      </w:pPr>
      <w:r w:rsidRPr="00A31867">
        <w:rPr>
          <w:rFonts w:ascii="Times New Roman" w:hAnsi="Times New Roman"/>
          <w:sz w:val="24"/>
          <w:szCs w:val="24"/>
        </w:rPr>
        <w:t>Lietuvos Respublikos advokatūros įstatym</w:t>
      </w:r>
      <w:r w:rsidR="00C94265" w:rsidRPr="00A31867">
        <w:rPr>
          <w:rFonts w:ascii="Times New Roman" w:hAnsi="Times New Roman"/>
          <w:sz w:val="24"/>
          <w:szCs w:val="24"/>
        </w:rPr>
        <w:t>o 14 straipsnio 3 dalyje</w:t>
      </w:r>
      <w:r w:rsidRPr="00A31867">
        <w:rPr>
          <w:rFonts w:ascii="Times New Roman" w:hAnsi="Times New Roman"/>
          <w:sz w:val="24"/>
          <w:szCs w:val="24"/>
        </w:rPr>
        <w:t xml:space="preserve"> nu</w:t>
      </w:r>
      <w:r w:rsidR="00C94265" w:rsidRPr="00A31867">
        <w:rPr>
          <w:rFonts w:ascii="Times New Roman" w:hAnsi="Times New Roman"/>
          <w:sz w:val="24"/>
          <w:szCs w:val="24"/>
        </w:rPr>
        <w:t>statyta</w:t>
      </w:r>
      <w:r w:rsidRPr="00A31867">
        <w:rPr>
          <w:rFonts w:ascii="Times New Roman" w:hAnsi="Times New Roman"/>
          <w:sz w:val="24"/>
          <w:szCs w:val="24"/>
        </w:rPr>
        <w:t xml:space="preserve">, kad advokatų kvalifikacinio egzamino metu tikrinamas pretendentų pasirengimas dirbti advokato darbą, gebėjimas teorines teisės žinias ir įgūdžius taikyti praktiškai ir advokato profesinės etikos žinios. Advokatų veiklos organizavimo egzamino metu tikrinamas pretendentų pasirengimas dirbti advokato darbą ir advokato profesinės etikos žinios. Toks teisinis reguliavimas atsižvelgia į asmenų, siekiančių vykdyti </w:t>
      </w:r>
      <w:r w:rsidRPr="004022D3">
        <w:rPr>
          <w:rFonts w:ascii="Times New Roman" w:hAnsi="Times New Roman"/>
          <w:sz w:val="24"/>
          <w:szCs w:val="24"/>
        </w:rPr>
        <w:t xml:space="preserve">advokato profesinę veiklą, teisinės padėties objektyvius skirtumus. Viena asmenų grupė – turintieji penkerių metų teisinio darbo stažą arba dvejų metų advokato padėjėjo praktiką, turi laikyti advokatų kvalifikacinį egzaminą, kurio metu yra reikalinga patikrinti asmenų gebėjimus teisės žinias taikyti praktinėse situacijose, o kita asmenų grupė – patirtį turintys teisėjai, prokurorai, buvę advokatai </w:t>
      </w:r>
      <w:r w:rsidR="008B40FD">
        <w:rPr>
          <w:rFonts w:ascii="Times New Roman" w:hAnsi="Times New Roman"/>
          <w:sz w:val="24"/>
          <w:szCs w:val="24"/>
        </w:rPr>
        <w:t>ir</w:t>
      </w:r>
      <w:r w:rsidRPr="004022D3">
        <w:rPr>
          <w:rFonts w:ascii="Times New Roman" w:hAnsi="Times New Roman"/>
          <w:sz w:val="24"/>
          <w:szCs w:val="24"/>
        </w:rPr>
        <w:t xml:space="preserve"> teisės srities mokslo ekspertai, turi laikyti advokatų veiklos organizavimo egzaminą, kurio metu įsitikinama šių asmenų žiniomis, susijusiomis su advokato veiklos specifiniais aspektais. Taigi, daroma pagrįsta išvada, kad pastaroji asmenų grupė savo praktinius gebėjimus dirbti atsakingą ir sudėtingą darbą teisės srityje ar teisingumo sistemoje jau yra parodžiusi savo ilgametėje profesinėje veikloje. </w:t>
      </w:r>
    </w:p>
    <w:p w:rsidR="004022D3" w:rsidRPr="004022D3" w:rsidRDefault="004022D3" w:rsidP="004022D3">
      <w:pPr>
        <w:spacing w:line="360" w:lineRule="auto"/>
        <w:ind w:firstLine="851"/>
        <w:jc w:val="both"/>
        <w:rPr>
          <w:rFonts w:ascii="Times New Roman" w:hAnsi="Times New Roman"/>
          <w:sz w:val="24"/>
          <w:szCs w:val="24"/>
        </w:rPr>
      </w:pPr>
      <w:r w:rsidRPr="004022D3">
        <w:rPr>
          <w:rFonts w:ascii="Times New Roman" w:hAnsi="Times New Roman"/>
          <w:sz w:val="24"/>
          <w:szCs w:val="24"/>
        </w:rPr>
        <w:t>Atsižvelgiant į tai, kas išdėstyta, įstatymų leidėjo pasirinkta diferenciacija yra paremta objektyviais kriterijais, nėra neproporcinga ar nepagrįstai diskriminuojanti, todėl sistemiškai vertinant teisinį reguliavimą, nėra teisinio pagrindo keisti (pripažinti netekusiu galios) Advokatūros įstatymo 7 straipsnio 6 punktą, nu</w:t>
      </w:r>
      <w:r w:rsidR="00CD1B33">
        <w:rPr>
          <w:rFonts w:ascii="Times New Roman" w:hAnsi="Times New Roman"/>
          <w:sz w:val="24"/>
          <w:szCs w:val="24"/>
        </w:rPr>
        <w:t>sta</w:t>
      </w:r>
      <w:r w:rsidRPr="004022D3">
        <w:rPr>
          <w:rFonts w:ascii="Times New Roman" w:hAnsi="Times New Roman"/>
          <w:sz w:val="24"/>
          <w:szCs w:val="24"/>
        </w:rPr>
        <w:t xml:space="preserve">tantį advokatų veiklos organizavimo egzamino laikymą tam tikroms asmenų grupėms. </w:t>
      </w:r>
    </w:p>
    <w:p w:rsidR="008B00C5" w:rsidRPr="00DD493D" w:rsidRDefault="008B00C5" w:rsidP="00DD493D">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8852EF">
        <w:rPr>
          <w:rFonts w:ascii="Times New Roman" w:hAnsi="Times New Roman"/>
          <w:sz w:val="24"/>
          <w:szCs w:val="24"/>
          <w:lang w:eastAsia="ar-SA"/>
        </w:rPr>
        <w:t xml:space="preserve">L. </w:t>
      </w:r>
      <w:proofErr w:type="spellStart"/>
      <w:r w:rsidR="008852EF">
        <w:rPr>
          <w:rFonts w:ascii="Times New Roman" w:hAnsi="Times New Roman"/>
          <w:sz w:val="24"/>
          <w:szCs w:val="24"/>
          <w:lang w:eastAsia="ar-SA"/>
        </w:rPr>
        <w:t>Ragauskio</w:t>
      </w:r>
      <w:proofErr w:type="spellEnd"/>
      <w:r w:rsidRPr="00DD493D">
        <w:rPr>
          <w:rFonts w:ascii="Times New Roman" w:hAnsi="Times New Roman"/>
          <w:sz w:val="24"/>
          <w:szCs w:val="24"/>
          <w:lang w:eastAsia="ar-SA"/>
        </w:rPr>
        <w:t xml:space="preserve"> peticijoje pateikt</w:t>
      </w:r>
      <w:r w:rsidR="008852EF">
        <w:rPr>
          <w:rFonts w:ascii="Times New Roman" w:hAnsi="Times New Roman"/>
          <w:sz w:val="24"/>
          <w:szCs w:val="24"/>
          <w:lang w:eastAsia="ar-SA"/>
        </w:rPr>
        <w:t>o</w:t>
      </w:r>
      <w:r w:rsidRPr="00DD493D">
        <w:rPr>
          <w:rFonts w:ascii="Times New Roman" w:hAnsi="Times New Roman"/>
          <w:sz w:val="24"/>
          <w:szCs w:val="24"/>
          <w:lang w:eastAsia="ar-SA"/>
        </w:rPr>
        <w:t xml:space="preserve"> </w:t>
      </w:r>
      <w:r w:rsidR="00A43BD0">
        <w:rPr>
          <w:rFonts w:ascii="Times New Roman" w:hAnsi="Times New Roman"/>
          <w:sz w:val="24"/>
          <w:szCs w:val="24"/>
          <w:lang w:eastAsia="ar-SA"/>
        </w:rPr>
        <w:t>pa</w:t>
      </w:r>
      <w:r w:rsidRPr="00DD493D">
        <w:rPr>
          <w:rFonts w:ascii="Times New Roman" w:hAnsi="Times New Roman"/>
          <w:sz w:val="24"/>
          <w:szCs w:val="24"/>
          <w:lang w:eastAsia="ar-SA"/>
        </w:rPr>
        <w:t>siūlym</w:t>
      </w:r>
      <w:r w:rsidR="008852EF">
        <w:rPr>
          <w:rFonts w:ascii="Times New Roman" w:hAnsi="Times New Roman"/>
          <w:sz w:val="24"/>
          <w:szCs w:val="24"/>
          <w:lang w:eastAsia="ar-SA"/>
        </w:rPr>
        <w:t>o</w:t>
      </w:r>
      <w:r w:rsidRPr="00DD493D">
        <w:rPr>
          <w:rFonts w:ascii="Times New Roman" w:hAnsi="Times New Roman"/>
          <w:sz w:val="24"/>
          <w:szCs w:val="24"/>
          <w:lang w:eastAsia="ar-SA"/>
        </w:rPr>
        <w:t xml:space="preserve"> atmetimo teikiama Seimui, taip pat siūloma įtraukti į Seimo </w:t>
      </w:r>
      <w:r w:rsidR="008852EF">
        <w:rPr>
          <w:rFonts w:ascii="Times New Roman" w:hAnsi="Times New Roman"/>
          <w:sz w:val="24"/>
          <w:szCs w:val="24"/>
          <w:lang w:eastAsia="ar-SA"/>
        </w:rPr>
        <w:t>pavasario</w:t>
      </w:r>
      <w:r w:rsidRPr="00DD493D">
        <w:rPr>
          <w:rFonts w:ascii="Times New Roman" w:hAnsi="Times New Roman"/>
          <w:sz w:val="24"/>
          <w:szCs w:val="24"/>
          <w:lang w:eastAsia="ar-SA"/>
        </w:rPr>
        <w:t xml:space="preserve"> sesijos darbotvarkę Seimo nutarimo „Dėl Lietuvos Respublikos Seimo Peticijų komisijos išvados dėl </w:t>
      </w:r>
      <w:r w:rsidR="008852EF">
        <w:rPr>
          <w:rFonts w:ascii="Times New Roman" w:hAnsi="Times New Roman"/>
          <w:sz w:val="24"/>
          <w:szCs w:val="24"/>
          <w:lang w:eastAsia="ar-SA"/>
        </w:rPr>
        <w:t xml:space="preserve">Liudviko </w:t>
      </w:r>
      <w:proofErr w:type="spellStart"/>
      <w:r w:rsidR="008852EF">
        <w:rPr>
          <w:rFonts w:ascii="Times New Roman" w:hAnsi="Times New Roman"/>
          <w:sz w:val="24"/>
          <w:szCs w:val="24"/>
          <w:lang w:eastAsia="ar-SA"/>
        </w:rPr>
        <w:t>Ragauskio</w:t>
      </w:r>
      <w:proofErr w:type="spellEnd"/>
      <w:r w:rsidRPr="00DD493D">
        <w:rPr>
          <w:rFonts w:ascii="Times New Roman" w:hAnsi="Times New Roman"/>
          <w:sz w:val="24"/>
          <w:szCs w:val="24"/>
          <w:lang w:eastAsia="ar-SA"/>
        </w:rPr>
        <w:t xml:space="preserve"> peticijos“ projektą.</w:t>
      </w:r>
    </w:p>
    <w:p w:rsidR="00135346" w:rsidRPr="00DD493D" w:rsidRDefault="00135346" w:rsidP="00DD493D">
      <w:pPr>
        <w:pStyle w:val="Betarp"/>
        <w:tabs>
          <w:tab w:val="left" w:pos="1134"/>
        </w:tabs>
        <w:spacing w:line="360" w:lineRule="auto"/>
        <w:ind w:firstLine="851"/>
        <w:jc w:val="both"/>
        <w:rPr>
          <w:rFonts w:ascii="Times New Roman" w:hAnsi="Times New Roman"/>
          <w:sz w:val="24"/>
          <w:szCs w:val="24"/>
          <w:lang w:eastAsia="ar-SA"/>
        </w:rPr>
      </w:pPr>
    </w:p>
    <w:p w:rsidR="00135346"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t>Edmundas Pupinis</w:t>
      </w:r>
    </w:p>
    <w:p w:rsidR="00135346" w:rsidRDefault="00135346" w:rsidP="00135346">
      <w:pPr>
        <w:pStyle w:val="Betarp"/>
        <w:tabs>
          <w:tab w:val="left" w:pos="1134"/>
        </w:tabs>
        <w:spacing w:line="360" w:lineRule="auto"/>
        <w:jc w:val="both"/>
        <w:rPr>
          <w:rFonts w:ascii="Times New Roman" w:hAnsi="Times New Roman"/>
          <w:sz w:val="24"/>
          <w:szCs w:val="24"/>
          <w:lang w:eastAsia="ar-SA"/>
        </w:rPr>
      </w:pPr>
    </w:p>
    <w:p w:rsidR="00197428" w:rsidRDefault="0019742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88091B">
          <w:rPr>
            <w:rFonts w:ascii="Times New Roman" w:hAnsi="Times New Roman"/>
            <w:noProof/>
            <w:sz w:val="24"/>
            <w:szCs w:val="24"/>
          </w:rPr>
          <w:t>3</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32E3D"/>
    <w:rsid w:val="00041A0D"/>
    <w:rsid w:val="0004523C"/>
    <w:rsid w:val="00063562"/>
    <w:rsid w:val="00064507"/>
    <w:rsid w:val="00065AB6"/>
    <w:rsid w:val="000676F6"/>
    <w:rsid w:val="00094970"/>
    <w:rsid w:val="000A1F59"/>
    <w:rsid w:val="000A2419"/>
    <w:rsid w:val="000B29C8"/>
    <w:rsid w:val="000E1825"/>
    <w:rsid w:val="001048E0"/>
    <w:rsid w:val="00111A10"/>
    <w:rsid w:val="001143A8"/>
    <w:rsid w:val="0011643A"/>
    <w:rsid w:val="00134578"/>
    <w:rsid w:val="00135346"/>
    <w:rsid w:val="001427D0"/>
    <w:rsid w:val="0017707D"/>
    <w:rsid w:val="00197428"/>
    <w:rsid w:val="001B5EC0"/>
    <w:rsid w:val="001D0891"/>
    <w:rsid w:val="001D6691"/>
    <w:rsid w:val="001E3FE2"/>
    <w:rsid w:val="001F2ABA"/>
    <w:rsid w:val="00227101"/>
    <w:rsid w:val="00230C3F"/>
    <w:rsid w:val="002368D3"/>
    <w:rsid w:val="00236F81"/>
    <w:rsid w:val="00245E31"/>
    <w:rsid w:val="00246EB6"/>
    <w:rsid w:val="002600BA"/>
    <w:rsid w:val="002658CB"/>
    <w:rsid w:val="002821BF"/>
    <w:rsid w:val="00290605"/>
    <w:rsid w:val="00292C99"/>
    <w:rsid w:val="002A2CA5"/>
    <w:rsid w:val="002D2770"/>
    <w:rsid w:val="002D61FF"/>
    <w:rsid w:val="002D6AC5"/>
    <w:rsid w:val="003364F0"/>
    <w:rsid w:val="00340CC8"/>
    <w:rsid w:val="00343064"/>
    <w:rsid w:val="003515CC"/>
    <w:rsid w:val="003964E1"/>
    <w:rsid w:val="003B1E99"/>
    <w:rsid w:val="003C249C"/>
    <w:rsid w:val="003F5F33"/>
    <w:rsid w:val="003F685E"/>
    <w:rsid w:val="004022D3"/>
    <w:rsid w:val="004202F5"/>
    <w:rsid w:val="004324C5"/>
    <w:rsid w:val="00471F84"/>
    <w:rsid w:val="004819E5"/>
    <w:rsid w:val="004C24E7"/>
    <w:rsid w:val="004D13DA"/>
    <w:rsid w:val="004D6DEE"/>
    <w:rsid w:val="0051109C"/>
    <w:rsid w:val="00524D2C"/>
    <w:rsid w:val="00534504"/>
    <w:rsid w:val="00545CA1"/>
    <w:rsid w:val="00576E5E"/>
    <w:rsid w:val="00584987"/>
    <w:rsid w:val="005A10E2"/>
    <w:rsid w:val="005A5045"/>
    <w:rsid w:val="005C5B44"/>
    <w:rsid w:val="005E074A"/>
    <w:rsid w:val="00611CBD"/>
    <w:rsid w:val="00621034"/>
    <w:rsid w:val="00637B5A"/>
    <w:rsid w:val="006677DE"/>
    <w:rsid w:val="006775A3"/>
    <w:rsid w:val="00691256"/>
    <w:rsid w:val="006B7732"/>
    <w:rsid w:val="006E39CA"/>
    <w:rsid w:val="006E53DD"/>
    <w:rsid w:val="006E7DC2"/>
    <w:rsid w:val="006F6977"/>
    <w:rsid w:val="007616B6"/>
    <w:rsid w:val="00767FBF"/>
    <w:rsid w:val="00781A5A"/>
    <w:rsid w:val="007A504A"/>
    <w:rsid w:val="007B2D21"/>
    <w:rsid w:val="007B6AC5"/>
    <w:rsid w:val="007D16B6"/>
    <w:rsid w:val="00805CE1"/>
    <w:rsid w:val="00831ABF"/>
    <w:rsid w:val="00861944"/>
    <w:rsid w:val="0088091B"/>
    <w:rsid w:val="008831BA"/>
    <w:rsid w:val="00883671"/>
    <w:rsid w:val="008852EF"/>
    <w:rsid w:val="00890254"/>
    <w:rsid w:val="008945C5"/>
    <w:rsid w:val="00897545"/>
    <w:rsid w:val="008A5D53"/>
    <w:rsid w:val="008B00C5"/>
    <w:rsid w:val="008B40FD"/>
    <w:rsid w:val="008D0BEC"/>
    <w:rsid w:val="008D27FA"/>
    <w:rsid w:val="008E6956"/>
    <w:rsid w:val="008F2D63"/>
    <w:rsid w:val="008F3913"/>
    <w:rsid w:val="00913592"/>
    <w:rsid w:val="00916F60"/>
    <w:rsid w:val="0094550E"/>
    <w:rsid w:val="00945932"/>
    <w:rsid w:val="00947680"/>
    <w:rsid w:val="00955C87"/>
    <w:rsid w:val="0096259C"/>
    <w:rsid w:val="0096678A"/>
    <w:rsid w:val="00972156"/>
    <w:rsid w:val="009A1042"/>
    <w:rsid w:val="009A28EC"/>
    <w:rsid w:val="009D44CA"/>
    <w:rsid w:val="009F6A1C"/>
    <w:rsid w:val="00A24DB6"/>
    <w:rsid w:val="00A30897"/>
    <w:rsid w:val="00A31867"/>
    <w:rsid w:val="00A40019"/>
    <w:rsid w:val="00A43BD0"/>
    <w:rsid w:val="00A44BB1"/>
    <w:rsid w:val="00A47BDB"/>
    <w:rsid w:val="00A618F7"/>
    <w:rsid w:val="00A8642B"/>
    <w:rsid w:val="00A90743"/>
    <w:rsid w:val="00AF2ACD"/>
    <w:rsid w:val="00B10E22"/>
    <w:rsid w:val="00B13C0D"/>
    <w:rsid w:val="00B207BF"/>
    <w:rsid w:val="00B27A99"/>
    <w:rsid w:val="00B34F8A"/>
    <w:rsid w:val="00B5127D"/>
    <w:rsid w:val="00B74E60"/>
    <w:rsid w:val="00B81CDD"/>
    <w:rsid w:val="00B9698B"/>
    <w:rsid w:val="00BC11D0"/>
    <w:rsid w:val="00BD507D"/>
    <w:rsid w:val="00C04105"/>
    <w:rsid w:val="00C073E5"/>
    <w:rsid w:val="00C10528"/>
    <w:rsid w:val="00C2424F"/>
    <w:rsid w:val="00C51EED"/>
    <w:rsid w:val="00C61088"/>
    <w:rsid w:val="00C703AF"/>
    <w:rsid w:val="00C84E99"/>
    <w:rsid w:val="00C94265"/>
    <w:rsid w:val="00CA65A9"/>
    <w:rsid w:val="00CD1B33"/>
    <w:rsid w:val="00CD23CA"/>
    <w:rsid w:val="00D348F0"/>
    <w:rsid w:val="00D36D0D"/>
    <w:rsid w:val="00D64B1B"/>
    <w:rsid w:val="00D75803"/>
    <w:rsid w:val="00D84646"/>
    <w:rsid w:val="00D861E5"/>
    <w:rsid w:val="00DD24C8"/>
    <w:rsid w:val="00DD493D"/>
    <w:rsid w:val="00E43CC1"/>
    <w:rsid w:val="00E63F36"/>
    <w:rsid w:val="00E66D4B"/>
    <w:rsid w:val="00E74523"/>
    <w:rsid w:val="00EB4DC2"/>
    <w:rsid w:val="00EB605B"/>
    <w:rsid w:val="00EF5655"/>
    <w:rsid w:val="00F02558"/>
    <w:rsid w:val="00F12000"/>
    <w:rsid w:val="00F55B27"/>
    <w:rsid w:val="00F60698"/>
    <w:rsid w:val="00F60B44"/>
    <w:rsid w:val="00F74B23"/>
    <w:rsid w:val="00F80EAA"/>
    <w:rsid w:val="00F90586"/>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441"/>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Z6YWEJNPDQQR-896559167-200</_dlc_DocId>
    <_dlc_DocIdUrl xmlns="28130d43-1b56-4a10-ad88-2cd38123f4c1">
      <Url>https://intranetas.lrs.lt/29/_layouts/15/DocIdRedir.aspx?ID=Z6YWEJNPDQQR-896559167-200</Url>
      <Description>Z6YWEJNPDQQR-896559167-200</Description>
    </_dlc_DocIdUrl>
  </documentManagement>
</p:properties>
</file>

<file path=customXml/itemProps1.xml><?xml version="1.0" encoding="utf-8"?>
<ds:datastoreItem xmlns:ds="http://schemas.openxmlformats.org/officeDocument/2006/customXml" ds:itemID="{84BBC579-8E07-48A1-B043-BD222F57E18A}"/>
</file>

<file path=customXml/itemProps2.xml><?xml version="1.0" encoding="utf-8"?>
<ds:datastoreItem xmlns:ds="http://schemas.openxmlformats.org/officeDocument/2006/customXml" ds:itemID="{16C43713-0268-46B1-8F1E-F48699D74B28}"/>
</file>

<file path=customXml/itemProps3.xml><?xml version="1.0" encoding="utf-8"?>
<ds:datastoreItem xmlns:ds="http://schemas.openxmlformats.org/officeDocument/2006/customXml" ds:itemID="{CE192A0A-C1F8-4549-BAC8-838963936ADC}"/>
</file>

<file path=customXml/itemProps4.xml><?xml version="1.0" encoding="utf-8"?>
<ds:datastoreItem xmlns:ds="http://schemas.openxmlformats.org/officeDocument/2006/customXml" ds:itemID="{84F47021-72A3-4D62-AA02-C09E0C3B1D81}"/>
</file>

<file path=docProps/app.xml><?xml version="1.0" encoding="utf-8"?>
<Properties xmlns="http://schemas.openxmlformats.org/officeDocument/2006/extended-properties" xmlns:vt="http://schemas.openxmlformats.org/officeDocument/2006/docPropsVTypes">
  <Template>Normal.dotm</Template>
  <TotalTime>218</TotalTime>
  <Pages>3</Pages>
  <Words>4354</Words>
  <Characters>2483</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23</cp:revision>
  <dcterms:created xsi:type="dcterms:W3CDTF">2022-05-23T06:14:00Z</dcterms:created>
  <dcterms:modified xsi:type="dcterms:W3CDTF">2022-06-17T07:18:00Z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c2886585-e031-43a1-9a89-3ef13004d933</vt:lpwstr>
  </property>
  <property fmtid="{D5CDD505-2E9C-101B-9397-08002B2CF9AE}" pid="3" name="ContentTypeId">
    <vt:lpwstr>0x010100147D90CBC16D234CA619BBDEA3061AC4</vt:lpwstr>
  </property>
</Properties>
</file>