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11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1C2A71">
        <w:rPr>
          <w:rFonts w:eastAsia="Times New Roman" w:cs="Times New Roman"/>
          <w:szCs w:val="24"/>
          <w:lang w:eastAsia="lt-LT"/>
        </w:rPr>
        <w:t>rugpjūčio 30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674279">
        <w:rPr>
          <w:rFonts w:eastAsia="Times New Roman" w:cs="Times New Roman"/>
          <w:szCs w:val="24"/>
          <w:lang w:eastAsia="lt-LT"/>
        </w:rPr>
        <w:t>0</w:t>
      </w:r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proofErr w:type="spellStart"/>
      <w:r w:rsidR="001C2A71" w:rsidRPr="001C2A71">
        <w:rPr>
          <w:rFonts w:eastAsia="Times New Roman" w:cs="Times New Roman"/>
          <w:sz w:val="22"/>
        </w:rPr>
        <w:t>Natalios</w:t>
      </w:r>
      <w:proofErr w:type="spellEnd"/>
      <w:r w:rsidR="001C2A71" w:rsidRPr="001C2A71">
        <w:rPr>
          <w:rFonts w:eastAsia="Times New Roman" w:cs="Times New Roman"/>
          <w:sz w:val="22"/>
        </w:rPr>
        <w:t xml:space="preserve"> </w:t>
      </w:r>
      <w:proofErr w:type="spellStart"/>
      <w:r w:rsidR="001C2A71" w:rsidRPr="001C2A71">
        <w:rPr>
          <w:rFonts w:eastAsia="Times New Roman" w:cs="Times New Roman"/>
          <w:sz w:val="22"/>
        </w:rPr>
        <w:t>Haselton</w:t>
      </w:r>
      <w:proofErr w:type="spellEnd"/>
      <w:r w:rsidR="001C2A71" w:rsidRPr="001C2A71">
        <w:rPr>
          <w:rFonts w:eastAsia="Times New Roman" w:cs="Times New Roman"/>
          <w:sz w:val="22"/>
        </w:rPr>
        <w:t xml:space="preserve"> ir </w:t>
      </w:r>
      <w:proofErr w:type="spellStart"/>
      <w:r w:rsidR="001C2A71" w:rsidRPr="001C2A71">
        <w:rPr>
          <w:rFonts w:eastAsia="Times New Roman" w:cs="Times New Roman"/>
          <w:sz w:val="22"/>
        </w:rPr>
        <w:t>Thomo</w:t>
      </w:r>
      <w:proofErr w:type="spellEnd"/>
      <w:r w:rsidR="001C2A71" w:rsidRPr="001C2A71">
        <w:rPr>
          <w:rFonts w:eastAsia="Times New Roman" w:cs="Times New Roman"/>
          <w:sz w:val="22"/>
        </w:rPr>
        <w:t xml:space="preserve"> </w:t>
      </w:r>
      <w:proofErr w:type="spellStart"/>
      <w:r w:rsidR="001C2A71" w:rsidRPr="001C2A71">
        <w:rPr>
          <w:rFonts w:eastAsia="Times New Roman" w:cs="Times New Roman"/>
          <w:sz w:val="22"/>
        </w:rPr>
        <w:t>Miles</w:t>
      </w:r>
      <w:proofErr w:type="spellEnd"/>
      <w:r w:rsidR="001C2A71" w:rsidRPr="001C2A71">
        <w:rPr>
          <w:rFonts w:eastAsia="Times New Roman" w:cs="Times New Roman"/>
          <w:sz w:val="22"/>
        </w:rPr>
        <w:t xml:space="preserve"> </w:t>
      </w:r>
      <w:proofErr w:type="spellStart"/>
      <w:r w:rsidR="001C2A71" w:rsidRPr="001C2A71">
        <w:rPr>
          <w:rFonts w:eastAsia="Times New Roman" w:cs="Times New Roman"/>
          <w:sz w:val="22"/>
        </w:rPr>
        <w:t>Haseltono</w:t>
      </w:r>
      <w:proofErr w:type="spellEnd"/>
      <w:r w:rsidR="001C2A71" w:rsidRPr="001C2A71">
        <w:rPr>
          <w:rFonts w:eastAsia="Times New Roman" w:cs="Times New Roman"/>
          <w:sz w:val="22"/>
        </w:rPr>
        <w:t xml:space="preserve"> peticijos d</w:t>
      </w:r>
      <w:r w:rsidR="001C2A71" w:rsidRPr="001C2A71">
        <w:rPr>
          <w:rFonts w:eastAsia="Times New Roman" w:cs="Times New Roman"/>
          <w:szCs w:val="20"/>
        </w:rPr>
        <w:t>ėl Lietuvos Respublikos žemės reformos įstatymo papildymo</w:t>
      </w:r>
      <w:bookmarkStart w:id="0" w:name="_GoBack"/>
      <w:bookmarkEnd w:id="0"/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14DD4"/>
    <w:rsid w:val="001265BF"/>
    <w:rsid w:val="00160B88"/>
    <w:rsid w:val="00160FDB"/>
    <w:rsid w:val="001A54AE"/>
    <w:rsid w:val="001C2A71"/>
    <w:rsid w:val="001F113C"/>
    <w:rsid w:val="001F1713"/>
    <w:rsid w:val="001F4A7B"/>
    <w:rsid w:val="00203D55"/>
    <w:rsid w:val="002D48B2"/>
    <w:rsid w:val="00336059"/>
    <w:rsid w:val="00340BB0"/>
    <w:rsid w:val="0034512B"/>
    <w:rsid w:val="00356FE2"/>
    <w:rsid w:val="003A0E86"/>
    <w:rsid w:val="003E648E"/>
    <w:rsid w:val="004322A6"/>
    <w:rsid w:val="00485106"/>
    <w:rsid w:val="004944D3"/>
    <w:rsid w:val="004945E7"/>
    <w:rsid w:val="004B21AC"/>
    <w:rsid w:val="004E576C"/>
    <w:rsid w:val="0051220E"/>
    <w:rsid w:val="005124D6"/>
    <w:rsid w:val="005342E8"/>
    <w:rsid w:val="00554E02"/>
    <w:rsid w:val="005A6A11"/>
    <w:rsid w:val="00607B6F"/>
    <w:rsid w:val="0061404A"/>
    <w:rsid w:val="00674279"/>
    <w:rsid w:val="006B1375"/>
    <w:rsid w:val="006C5956"/>
    <w:rsid w:val="006D2DEC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D5AEC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42D06"/>
    <w:rsid w:val="009656B0"/>
    <w:rsid w:val="00972CC1"/>
    <w:rsid w:val="009C2353"/>
    <w:rsid w:val="00A71116"/>
    <w:rsid w:val="00A779F3"/>
    <w:rsid w:val="00AA1DD9"/>
    <w:rsid w:val="00AB5850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965EA"/>
    <w:rsid w:val="00BA044D"/>
    <w:rsid w:val="00BD3DBD"/>
    <w:rsid w:val="00C37958"/>
    <w:rsid w:val="00C51910"/>
    <w:rsid w:val="00C52A04"/>
    <w:rsid w:val="00C62194"/>
    <w:rsid w:val="00C74CCF"/>
    <w:rsid w:val="00C831B5"/>
    <w:rsid w:val="00CB02A6"/>
    <w:rsid w:val="00CB246B"/>
    <w:rsid w:val="00CB6852"/>
    <w:rsid w:val="00CB7EDF"/>
    <w:rsid w:val="00D17126"/>
    <w:rsid w:val="00D3224A"/>
    <w:rsid w:val="00D431B2"/>
    <w:rsid w:val="00D95C2D"/>
    <w:rsid w:val="00DC7BEC"/>
    <w:rsid w:val="00DD4FE1"/>
    <w:rsid w:val="00DE5F9D"/>
    <w:rsid w:val="00DF42D4"/>
    <w:rsid w:val="00E37B4A"/>
    <w:rsid w:val="00E71A31"/>
    <w:rsid w:val="00EB25BD"/>
    <w:rsid w:val="00EC48D1"/>
    <w:rsid w:val="00EF15B9"/>
    <w:rsid w:val="00EF6885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552D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Z6YWEJNPDQQR-896559167-365</_dlc_DocId>
    <_dlc_DocIdUrl xmlns="28130d43-1b56-4a10-ad88-2cd38123f4c1">
      <Url>https://intranetas.lrs.lt/29/_layouts/15/DocIdRedir.aspx?ID=Z6YWEJNPDQQR-896559167-365</Url>
      <Description>Z6YWEJNPDQQR-896559167-365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3E40029-568F-4487-A34A-D3153E2E7988}"/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28130d43-1b56-4a10-ad88-2cd38123f4c1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2023-08-21T10:01:00Z</dcterms:created>
  <dcterms:modified xsi:type="dcterms:W3CDTF">2023-08-21T10:02:00Z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e3feddf4-e1be-4338-bdf7-655306be803b</vt:lpwstr>
  </property>
</Properties>
</file>