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6A78F" w14:textId="77777777" w:rsidR="006A74AD" w:rsidRPr="00BA6965" w:rsidRDefault="006A74AD" w:rsidP="006A74AD">
      <w:pPr>
        <w:jc w:val="center"/>
        <w:rPr>
          <w:rFonts w:ascii="Arial" w:hAnsi="Arial" w:cs="Arial"/>
          <w:sz w:val="28"/>
          <w:szCs w:val="28"/>
          <w:lang w:val="lt-LT"/>
        </w:rPr>
      </w:pPr>
      <w:r w:rsidRPr="00BA6965">
        <w:rPr>
          <w:rFonts w:ascii="Arial" w:hAnsi="Arial" w:cs="Arial"/>
          <w:noProof/>
          <w:sz w:val="28"/>
          <w:szCs w:val="28"/>
          <w:lang w:val="lt-LT" w:eastAsia="lt-LT"/>
        </w:rPr>
        <w:drawing>
          <wp:inline distT="0" distB="0" distL="0" distR="0" wp14:anchorId="140CF21A" wp14:editId="4A8EA842">
            <wp:extent cx="552450" cy="561975"/>
            <wp:effectExtent l="0" t="0" r="0" b="9525"/>
            <wp:docPr id="389652278" name="Paveikslėlis 1" descr="A black and white drawing of a knight on a hors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652278" name="Paveikslėlis 1" descr="A black and white drawing of a knight on a horse  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1546F0B1" w14:textId="77777777" w:rsidR="006A74AD" w:rsidRPr="00BA6965" w:rsidRDefault="006A74AD" w:rsidP="006A74AD">
      <w:pPr>
        <w:jc w:val="center"/>
        <w:rPr>
          <w:rFonts w:ascii="Arial" w:hAnsi="Arial" w:cs="Arial"/>
          <w:b/>
          <w:caps/>
          <w:sz w:val="28"/>
          <w:szCs w:val="28"/>
          <w:lang w:val="lt-LT"/>
        </w:rPr>
      </w:pPr>
      <w:bookmarkStart w:id="0" w:name="ImonPav2"/>
    </w:p>
    <w:p w14:paraId="5D8C84AD" w14:textId="77777777" w:rsidR="006A74AD" w:rsidRPr="00BA6965" w:rsidRDefault="006A74AD" w:rsidP="006A74AD">
      <w:pPr>
        <w:jc w:val="center"/>
        <w:rPr>
          <w:rFonts w:ascii="Arial" w:hAnsi="Arial" w:cs="Arial"/>
          <w:b/>
          <w:caps/>
          <w:sz w:val="28"/>
          <w:szCs w:val="28"/>
          <w:lang w:val="lt-LT"/>
        </w:rPr>
      </w:pPr>
      <w:r w:rsidRPr="00BA6965">
        <w:rPr>
          <w:rFonts w:ascii="Arial" w:hAnsi="Arial" w:cs="Arial"/>
          <w:b/>
          <w:caps/>
          <w:sz w:val="28"/>
          <w:szCs w:val="28"/>
          <w:lang w:val="lt-LT"/>
        </w:rPr>
        <w:t xml:space="preserve"> </w:t>
      </w:r>
      <w:bookmarkEnd w:id="0"/>
      <w:r w:rsidRPr="00BA6965">
        <w:rPr>
          <w:rFonts w:ascii="Arial" w:hAnsi="Arial" w:cs="Arial"/>
          <w:b/>
          <w:caps/>
          <w:sz w:val="28"/>
          <w:szCs w:val="28"/>
          <w:lang w:val="lt-LT"/>
        </w:rPr>
        <w:t xml:space="preserve">LIETUVOS RESPUBLIKOS </w:t>
      </w:r>
    </w:p>
    <w:p w14:paraId="72CABA89" w14:textId="77777777" w:rsidR="006A74AD" w:rsidRPr="00BA6965" w:rsidRDefault="006A74AD" w:rsidP="006A74AD">
      <w:pPr>
        <w:jc w:val="center"/>
        <w:rPr>
          <w:rFonts w:ascii="Arial" w:hAnsi="Arial" w:cs="Arial"/>
          <w:b/>
          <w:caps/>
          <w:sz w:val="28"/>
          <w:szCs w:val="28"/>
          <w:lang w:val="lt-LT"/>
        </w:rPr>
      </w:pPr>
      <w:r w:rsidRPr="00BA6965">
        <w:rPr>
          <w:rFonts w:ascii="Arial" w:hAnsi="Arial" w:cs="Arial"/>
          <w:b/>
          <w:caps/>
          <w:sz w:val="28"/>
          <w:szCs w:val="28"/>
          <w:lang w:val="lt-LT"/>
        </w:rPr>
        <w:t>SOCIALINĖS APSAUGOS IR DARBO MINISTERIJA</w:t>
      </w:r>
    </w:p>
    <w:tbl>
      <w:tblPr>
        <w:tblW w:w="10025" w:type="dxa"/>
        <w:tblLook w:val="01E0" w:firstRow="1" w:lastRow="1" w:firstColumn="1" w:lastColumn="1" w:noHBand="0" w:noVBand="0"/>
      </w:tblPr>
      <w:tblGrid>
        <w:gridCol w:w="4879"/>
        <w:gridCol w:w="1925"/>
        <w:gridCol w:w="3221"/>
      </w:tblGrid>
      <w:tr w:rsidR="006A74AD" w:rsidRPr="00BA6965" w14:paraId="4CA71467" w14:textId="77777777" w:rsidTr="00617002">
        <w:trPr>
          <w:trHeight w:val="135"/>
        </w:trPr>
        <w:tc>
          <w:tcPr>
            <w:tcW w:w="4879" w:type="dxa"/>
            <w:vMerge w:val="restart"/>
          </w:tcPr>
          <w:p w14:paraId="666303DE" w14:textId="77777777" w:rsidR="006A74AD" w:rsidRPr="00BA6965" w:rsidRDefault="006A74AD" w:rsidP="00617002">
            <w:pPr>
              <w:rPr>
                <w:rFonts w:ascii="Arial" w:hAnsi="Arial" w:cs="Arial"/>
                <w:sz w:val="28"/>
                <w:szCs w:val="28"/>
                <w:lang w:val="lt-LT"/>
              </w:rPr>
            </w:pPr>
          </w:p>
          <w:p w14:paraId="551B3980" w14:textId="2B6B4CEC" w:rsidR="00FC1A95" w:rsidRPr="00BA6965" w:rsidRDefault="00FC1A95" w:rsidP="00F762E7">
            <w:pPr>
              <w:ind w:right="283"/>
              <w:rPr>
                <w:rFonts w:ascii="Arial" w:hAnsi="Arial" w:cs="Arial"/>
                <w:sz w:val="28"/>
                <w:szCs w:val="28"/>
                <w:lang w:val="lt-LT"/>
              </w:rPr>
            </w:pPr>
            <w:r w:rsidRPr="00BA6965">
              <w:rPr>
                <w:rFonts w:ascii="Arial" w:hAnsi="Arial" w:cs="Arial"/>
                <w:sz w:val="28"/>
                <w:szCs w:val="28"/>
                <w:lang w:val="lt-LT"/>
              </w:rPr>
              <w:t xml:space="preserve">Lietuvos Respublikos </w:t>
            </w:r>
            <w:r w:rsidR="00F762E7" w:rsidRPr="00BA6965">
              <w:rPr>
                <w:rFonts w:ascii="Arial" w:hAnsi="Arial" w:cs="Arial"/>
                <w:sz w:val="28"/>
                <w:szCs w:val="28"/>
                <w:lang w:val="lt-LT"/>
              </w:rPr>
              <w:t>Seimo</w:t>
            </w:r>
          </w:p>
          <w:p w14:paraId="428F3371" w14:textId="77777777" w:rsidR="00F762E7" w:rsidRPr="00BA6965" w:rsidRDefault="00F762E7" w:rsidP="00F762E7">
            <w:pPr>
              <w:ind w:right="283"/>
              <w:rPr>
                <w:rFonts w:ascii="Arial" w:hAnsi="Arial" w:cs="Arial"/>
                <w:sz w:val="28"/>
                <w:szCs w:val="28"/>
                <w:lang w:val="lt-LT"/>
              </w:rPr>
            </w:pPr>
            <w:r w:rsidRPr="00BA6965">
              <w:rPr>
                <w:rFonts w:ascii="Arial" w:hAnsi="Arial" w:cs="Arial"/>
                <w:sz w:val="28"/>
                <w:szCs w:val="28"/>
                <w:lang w:val="lt-LT"/>
              </w:rPr>
              <w:t>Socialinių reikalų ir darbo komitetui,</w:t>
            </w:r>
          </w:p>
          <w:p w14:paraId="25AD05C4" w14:textId="66BC504A" w:rsidR="00F762E7" w:rsidRPr="00BA6965" w:rsidRDefault="00F762E7" w:rsidP="00F762E7">
            <w:pPr>
              <w:ind w:right="283"/>
              <w:rPr>
                <w:rFonts w:ascii="Arial" w:hAnsi="Arial" w:cs="Arial"/>
                <w:sz w:val="28"/>
                <w:szCs w:val="28"/>
                <w:lang w:val="lt-LT"/>
              </w:rPr>
            </w:pPr>
            <w:r w:rsidRPr="00BA6965">
              <w:rPr>
                <w:rFonts w:ascii="Arial" w:hAnsi="Arial" w:cs="Arial"/>
                <w:sz w:val="28"/>
                <w:szCs w:val="28"/>
                <w:lang w:val="lt-LT"/>
              </w:rPr>
              <w:t xml:space="preserve">Lietuvos Respublikos Vyriausybės kanceliarijai </w:t>
            </w:r>
          </w:p>
          <w:p w14:paraId="04704B90" w14:textId="77777777" w:rsidR="00F762E7" w:rsidRPr="00BA6965" w:rsidRDefault="00F762E7" w:rsidP="00F762E7">
            <w:pPr>
              <w:ind w:right="283"/>
              <w:rPr>
                <w:rFonts w:ascii="Arial" w:hAnsi="Arial" w:cs="Arial"/>
                <w:sz w:val="28"/>
                <w:szCs w:val="28"/>
                <w:lang w:val="lt-LT"/>
              </w:rPr>
            </w:pPr>
          </w:p>
          <w:p w14:paraId="65372A9D" w14:textId="1A8A43E8" w:rsidR="00F762E7" w:rsidRPr="00BA6965" w:rsidRDefault="00F762E7" w:rsidP="00F762E7">
            <w:pPr>
              <w:ind w:right="283"/>
              <w:rPr>
                <w:rFonts w:ascii="Arial" w:hAnsi="Arial" w:cs="Arial"/>
                <w:sz w:val="28"/>
                <w:szCs w:val="28"/>
                <w:lang w:val="lt-LT"/>
              </w:rPr>
            </w:pPr>
            <w:r w:rsidRPr="00BA6965">
              <w:rPr>
                <w:rFonts w:ascii="Arial" w:hAnsi="Arial" w:cs="Arial"/>
                <w:sz w:val="28"/>
                <w:szCs w:val="28"/>
                <w:lang w:val="lt-LT"/>
              </w:rPr>
              <w:t>Kopija</w:t>
            </w:r>
          </w:p>
          <w:p w14:paraId="1AFDBCDE" w14:textId="7BA3853F" w:rsidR="00F762E7" w:rsidRPr="00BA6965" w:rsidRDefault="00F762E7" w:rsidP="00F762E7">
            <w:pPr>
              <w:ind w:right="283"/>
              <w:rPr>
                <w:rFonts w:ascii="Arial" w:hAnsi="Arial" w:cs="Arial"/>
                <w:sz w:val="28"/>
                <w:szCs w:val="28"/>
                <w:lang w:val="lt-LT"/>
              </w:rPr>
            </w:pPr>
            <w:r w:rsidRPr="00BA6965">
              <w:rPr>
                <w:rFonts w:ascii="Arial" w:hAnsi="Arial" w:cs="Arial"/>
                <w:sz w:val="28"/>
                <w:szCs w:val="28"/>
                <w:lang w:val="lt-LT"/>
              </w:rPr>
              <w:t xml:space="preserve">Lietuvos Respublikos sveikatos ministerijai, </w:t>
            </w:r>
          </w:p>
          <w:p w14:paraId="4CFC7069" w14:textId="29263E9A" w:rsidR="00F762E7" w:rsidRPr="00BA6965" w:rsidRDefault="00F762E7" w:rsidP="00F762E7">
            <w:pPr>
              <w:ind w:right="283"/>
              <w:rPr>
                <w:rFonts w:ascii="Arial" w:hAnsi="Arial" w:cs="Arial"/>
                <w:sz w:val="28"/>
                <w:szCs w:val="28"/>
                <w:lang w:val="lt-LT"/>
              </w:rPr>
            </w:pPr>
            <w:r w:rsidRPr="00BA6965">
              <w:rPr>
                <w:rFonts w:ascii="Arial" w:hAnsi="Arial" w:cs="Arial"/>
                <w:sz w:val="28"/>
                <w:szCs w:val="28"/>
                <w:lang w:val="lt-LT"/>
              </w:rPr>
              <w:t>Lietuvos Respublikos švietimo, mokslo ir sporto ministerijai</w:t>
            </w:r>
            <w:r w:rsidR="00377758" w:rsidRPr="00BA6965">
              <w:rPr>
                <w:rFonts w:ascii="Arial" w:hAnsi="Arial" w:cs="Arial"/>
                <w:sz w:val="28"/>
                <w:szCs w:val="28"/>
                <w:lang w:val="lt-LT"/>
              </w:rPr>
              <w:t>,</w:t>
            </w:r>
          </w:p>
          <w:p w14:paraId="153C0559" w14:textId="0360EFE6" w:rsidR="00377758" w:rsidRPr="00BA6965" w:rsidRDefault="00377758" w:rsidP="00F762E7">
            <w:pPr>
              <w:ind w:right="283"/>
              <w:rPr>
                <w:rFonts w:ascii="Arial" w:hAnsi="Arial" w:cs="Arial"/>
                <w:sz w:val="28"/>
                <w:szCs w:val="28"/>
                <w:lang w:val="lt-LT"/>
              </w:rPr>
            </w:pPr>
            <w:r w:rsidRPr="00BA6965">
              <w:rPr>
                <w:rFonts w:ascii="Arial" w:hAnsi="Arial" w:cs="Arial"/>
                <w:sz w:val="28"/>
                <w:szCs w:val="28"/>
                <w:lang w:val="lt-LT"/>
              </w:rPr>
              <w:t>Lietuvos savivaldybių asociacijai,</w:t>
            </w:r>
          </w:p>
          <w:p w14:paraId="5E6C20A1" w14:textId="3A3001D5" w:rsidR="00377758" w:rsidRPr="00BA6965" w:rsidRDefault="00377758" w:rsidP="00F762E7">
            <w:pPr>
              <w:ind w:right="283"/>
              <w:rPr>
                <w:rFonts w:ascii="Arial" w:hAnsi="Arial" w:cs="Arial"/>
                <w:sz w:val="28"/>
                <w:szCs w:val="28"/>
                <w:lang w:val="lt-LT"/>
              </w:rPr>
            </w:pPr>
            <w:r w:rsidRPr="00BA6965">
              <w:rPr>
                <w:rFonts w:ascii="Arial" w:hAnsi="Arial" w:cs="Arial"/>
                <w:sz w:val="28"/>
                <w:szCs w:val="28"/>
                <w:lang w:val="lt-LT"/>
              </w:rPr>
              <w:t>Lietuvos Respublikos vaiko teisių apsaugos kontrolieriaus įstaigai,</w:t>
            </w:r>
          </w:p>
          <w:p w14:paraId="7F100F7F" w14:textId="555F03DE" w:rsidR="00377758" w:rsidRPr="00BA6965" w:rsidRDefault="00377758" w:rsidP="00F762E7">
            <w:pPr>
              <w:ind w:right="283"/>
              <w:rPr>
                <w:rFonts w:ascii="Arial" w:hAnsi="Arial" w:cs="Arial"/>
                <w:sz w:val="28"/>
                <w:szCs w:val="28"/>
                <w:lang w:val="lt-LT"/>
              </w:rPr>
            </w:pPr>
            <w:r w:rsidRPr="00BA6965">
              <w:rPr>
                <w:rFonts w:ascii="Arial" w:hAnsi="Arial" w:cs="Arial"/>
                <w:sz w:val="28"/>
                <w:szCs w:val="28"/>
                <w:lang w:val="lt-LT"/>
              </w:rPr>
              <w:t>Valstybės vaiko teisių apsaugos ir įvaikinimo tarnybai prie Socialinės apsaugos ir darbo ministerijos</w:t>
            </w:r>
            <w:r w:rsidR="000C1FA3" w:rsidRPr="00BA6965">
              <w:rPr>
                <w:rFonts w:ascii="Arial" w:hAnsi="Arial" w:cs="Arial"/>
                <w:sz w:val="28"/>
                <w:szCs w:val="28"/>
                <w:lang w:val="lt-LT"/>
              </w:rPr>
              <w:t>,</w:t>
            </w:r>
          </w:p>
          <w:p w14:paraId="3C4D37C8" w14:textId="4219C1C2" w:rsidR="000C1FA3" w:rsidRPr="00BA6965" w:rsidRDefault="000C1FA3" w:rsidP="00F762E7">
            <w:pPr>
              <w:ind w:right="283"/>
              <w:rPr>
                <w:rFonts w:ascii="Arial" w:hAnsi="Arial" w:cs="Arial"/>
                <w:sz w:val="28"/>
                <w:szCs w:val="28"/>
                <w:lang w:val="lt-LT"/>
              </w:rPr>
            </w:pPr>
            <w:r w:rsidRPr="00BA6965">
              <w:rPr>
                <w:rFonts w:ascii="Arial" w:hAnsi="Arial" w:cs="Arial"/>
                <w:sz w:val="28"/>
                <w:szCs w:val="28"/>
                <w:lang w:val="lt-LT"/>
              </w:rPr>
              <w:t>Valstybės duomenų agentūrai</w:t>
            </w:r>
          </w:p>
          <w:p w14:paraId="0E73C0A3" w14:textId="77777777" w:rsidR="006A74AD" w:rsidRPr="00BA6965" w:rsidRDefault="006A74AD" w:rsidP="00617002">
            <w:pPr>
              <w:ind w:right="283"/>
              <w:rPr>
                <w:rFonts w:ascii="Arial" w:hAnsi="Arial" w:cs="Arial"/>
                <w:sz w:val="28"/>
                <w:szCs w:val="28"/>
                <w:lang w:val="lt-LT"/>
              </w:rPr>
            </w:pPr>
          </w:p>
          <w:p w14:paraId="09B1D9CD" w14:textId="77777777" w:rsidR="006A74AD" w:rsidRPr="00BA6965" w:rsidRDefault="006A74AD" w:rsidP="00617002">
            <w:pPr>
              <w:ind w:right="283"/>
              <w:rPr>
                <w:rFonts w:ascii="Arial" w:hAnsi="Arial" w:cs="Arial"/>
                <w:sz w:val="28"/>
                <w:szCs w:val="28"/>
                <w:lang w:val="lt-LT"/>
              </w:rPr>
            </w:pPr>
          </w:p>
        </w:tc>
        <w:tc>
          <w:tcPr>
            <w:tcW w:w="1925" w:type="dxa"/>
          </w:tcPr>
          <w:p w14:paraId="06FD43E0" w14:textId="77777777" w:rsidR="006A74AD" w:rsidRPr="00BA6965" w:rsidRDefault="006A74AD" w:rsidP="00617002">
            <w:pPr>
              <w:ind w:left="175"/>
              <w:rPr>
                <w:rFonts w:ascii="Arial" w:hAnsi="Arial" w:cs="Arial"/>
                <w:sz w:val="28"/>
                <w:szCs w:val="28"/>
                <w:lang w:val="lt-LT"/>
              </w:rPr>
            </w:pPr>
          </w:p>
        </w:tc>
        <w:tc>
          <w:tcPr>
            <w:tcW w:w="3221" w:type="dxa"/>
          </w:tcPr>
          <w:p w14:paraId="3D2196E8" w14:textId="77777777" w:rsidR="006A74AD" w:rsidRPr="00BA6965" w:rsidRDefault="006A74AD" w:rsidP="00617002">
            <w:pPr>
              <w:rPr>
                <w:rFonts w:ascii="Arial" w:hAnsi="Arial" w:cs="Arial"/>
                <w:sz w:val="28"/>
                <w:szCs w:val="28"/>
                <w:lang w:val="lt-LT"/>
              </w:rPr>
            </w:pPr>
          </w:p>
        </w:tc>
      </w:tr>
      <w:tr w:rsidR="006A74AD" w:rsidRPr="00BA6965" w14:paraId="41BC1600" w14:textId="77777777" w:rsidTr="00617002">
        <w:trPr>
          <w:trHeight w:val="135"/>
        </w:trPr>
        <w:tc>
          <w:tcPr>
            <w:tcW w:w="4879" w:type="dxa"/>
            <w:vMerge/>
          </w:tcPr>
          <w:p w14:paraId="40C69041" w14:textId="77777777" w:rsidR="006A74AD" w:rsidRPr="00BA6965" w:rsidRDefault="006A74AD" w:rsidP="00617002">
            <w:pPr>
              <w:rPr>
                <w:rFonts w:ascii="Arial" w:hAnsi="Arial" w:cs="Arial"/>
                <w:sz w:val="28"/>
                <w:szCs w:val="28"/>
                <w:lang w:val="lt-LT"/>
              </w:rPr>
            </w:pPr>
          </w:p>
        </w:tc>
        <w:tc>
          <w:tcPr>
            <w:tcW w:w="1925" w:type="dxa"/>
          </w:tcPr>
          <w:p w14:paraId="1C98E97A" w14:textId="44FF4CB9" w:rsidR="006A74AD" w:rsidRPr="00BA6965" w:rsidRDefault="006A74AD" w:rsidP="00617002">
            <w:pPr>
              <w:rPr>
                <w:rFonts w:ascii="Arial" w:hAnsi="Arial" w:cs="Arial"/>
                <w:sz w:val="28"/>
                <w:szCs w:val="28"/>
                <w:lang w:val="lt-LT"/>
              </w:rPr>
            </w:pPr>
            <w:r w:rsidRPr="00BA6965">
              <w:rPr>
                <w:rFonts w:ascii="Arial" w:hAnsi="Arial" w:cs="Arial"/>
                <w:sz w:val="28"/>
                <w:szCs w:val="28"/>
                <w:lang w:val="lt-LT"/>
              </w:rPr>
              <w:t xml:space="preserve">Į </w:t>
            </w:r>
          </w:p>
        </w:tc>
        <w:tc>
          <w:tcPr>
            <w:tcW w:w="3221" w:type="dxa"/>
          </w:tcPr>
          <w:p w14:paraId="3141BB52" w14:textId="6221FC96" w:rsidR="006A74AD" w:rsidRPr="00BA6965" w:rsidRDefault="00D8662F" w:rsidP="00617002">
            <w:pPr>
              <w:rPr>
                <w:rFonts w:ascii="Arial" w:hAnsi="Arial" w:cs="Arial"/>
                <w:sz w:val="28"/>
                <w:szCs w:val="28"/>
                <w:lang w:val="lt-LT"/>
              </w:rPr>
            </w:pPr>
            <w:r w:rsidRPr="00BA6965">
              <w:rPr>
                <w:rFonts w:ascii="Arial" w:hAnsi="Arial" w:cs="Arial"/>
                <w:sz w:val="28"/>
                <w:szCs w:val="28"/>
                <w:lang w:val="lt-LT"/>
              </w:rPr>
              <w:t xml:space="preserve">2025-06-19 </w:t>
            </w:r>
            <w:r w:rsidR="006A74AD" w:rsidRPr="00BA6965">
              <w:rPr>
                <w:rFonts w:ascii="Arial" w:hAnsi="Arial" w:cs="Arial"/>
                <w:sz w:val="28"/>
                <w:szCs w:val="28"/>
                <w:lang w:val="lt-LT"/>
              </w:rPr>
              <w:t xml:space="preserve">Nr. </w:t>
            </w:r>
            <w:r w:rsidRPr="00BA6965">
              <w:rPr>
                <w:rFonts w:ascii="Arial" w:hAnsi="Arial" w:cs="Arial"/>
                <w:sz w:val="28"/>
                <w:szCs w:val="28"/>
                <w:lang w:val="lt-LT"/>
              </w:rPr>
              <w:t>S-2025-3164</w:t>
            </w:r>
          </w:p>
        </w:tc>
      </w:tr>
      <w:tr w:rsidR="006A74AD" w:rsidRPr="00BA6965" w14:paraId="5D4426BE" w14:textId="77777777" w:rsidTr="00617002">
        <w:trPr>
          <w:trHeight w:val="135"/>
        </w:trPr>
        <w:tc>
          <w:tcPr>
            <w:tcW w:w="4879" w:type="dxa"/>
            <w:vMerge/>
          </w:tcPr>
          <w:p w14:paraId="67A4D657" w14:textId="77777777" w:rsidR="006A74AD" w:rsidRPr="00BA6965" w:rsidRDefault="006A74AD" w:rsidP="00617002">
            <w:pPr>
              <w:rPr>
                <w:rFonts w:ascii="Arial" w:hAnsi="Arial" w:cs="Arial"/>
                <w:sz w:val="28"/>
                <w:szCs w:val="28"/>
                <w:lang w:val="lt-LT"/>
              </w:rPr>
            </w:pPr>
          </w:p>
        </w:tc>
        <w:tc>
          <w:tcPr>
            <w:tcW w:w="1925" w:type="dxa"/>
          </w:tcPr>
          <w:p w14:paraId="6359B460" w14:textId="77777777" w:rsidR="006A74AD" w:rsidRPr="00BA6965" w:rsidRDefault="006A74AD" w:rsidP="00617002">
            <w:pPr>
              <w:rPr>
                <w:rFonts w:ascii="Arial" w:hAnsi="Arial" w:cs="Arial"/>
                <w:sz w:val="28"/>
                <w:szCs w:val="28"/>
                <w:lang w:val="lt-LT"/>
              </w:rPr>
            </w:pPr>
            <w:bookmarkStart w:id="1" w:name="Data1"/>
            <w:r w:rsidRPr="00BA6965">
              <w:rPr>
                <w:rFonts w:ascii="Arial" w:hAnsi="Arial" w:cs="Arial"/>
                <w:sz w:val="28"/>
                <w:szCs w:val="28"/>
                <w:lang w:val="lt-LT"/>
              </w:rPr>
              <w:t xml:space="preserve">  </w:t>
            </w:r>
            <w:bookmarkEnd w:id="1"/>
          </w:p>
          <w:p w14:paraId="07FC4A80" w14:textId="77777777" w:rsidR="00F762E7" w:rsidRPr="00BA6965" w:rsidRDefault="00F762E7" w:rsidP="00F762E7">
            <w:pPr>
              <w:rPr>
                <w:rFonts w:ascii="Arial" w:hAnsi="Arial" w:cs="Arial"/>
                <w:sz w:val="28"/>
                <w:szCs w:val="28"/>
                <w:lang w:val="lt-LT"/>
              </w:rPr>
            </w:pPr>
          </w:p>
          <w:p w14:paraId="39BFA75D" w14:textId="74C2B6EF" w:rsidR="00F762E7" w:rsidRPr="00BA6965" w:rsidRDefault="00F762E7" w:rsidP="00F762E7">
            <w:pPr>
              <w:rPr>
                <w:rFonts w:ascii="Arial" w:hAnsi="Arial" w:cs="Arial"/>
                <w:sz w:val="28"/>
                <w:szCs w:val="28"/>
                <w:lang w:val="lt-LT"/>
              </w:rPr>
            </w:pPr>
            <w:r w:rsidRPr="00BA6965">
              <w:rPr>
                <w:rFonts w:ascii="Arial" w:hAnsi="Arial" w:cs="Arial"/>
                <w:sz w:val="28"/>
                <w:szCs w:val="28"/>
                <w:lang w:val="lt-LT"/>
              </w:rPr>
              <w:t>Į</w:t>
            </w:r>
          </w:p>
        </w:tc>
        <w:tc>
          <w:tcPr>
            <w:tcW w:w="3221" w:type="dxa"/>
          </w:tcPr>
          <w:p w14:paraId="41F2DA45" w14:textId="77777777" w:rsidR="006A74AD" w:rsidRPr="00BA6965" w:rsidRDefault="006A74AD" w:rsidP="00617002">
            <w:pPr>
              <w:rPr>
                <w:rFonts w:ascii="Arial" w:hAnsi="Arial" w:cs="Arial"/>
                <w:sz w:val="28"/>
                <w:szCs w:val="28"/>
                <w:lang w:val="lt-LT"/>
              </w:rPr>
            </w:pPr>
          </w:p>
          <w:p w14:paraId="1C60EFB2" w14:textId="77777777" w:rsidR="005178C7" w:rsidRPr="00BA6965" w:rsidRDefault="005178C7" w:rsidP="005178C7">
            <w:pPr>
              <w:rPr>
                <w:rFonts w:ascii="Arial" w:hAnsi="Arial" w:cs="Arial"/>
                <w:sz w:val="28"/>
                <w:szCs w:val="28"/>
                <w:lang w:val="lt-LT"/>
              </w:rPr>
            </w:pPr>
          </w:p>
          <w:p w14:paraId="088479DF" w14:textId="07223BBE" w:rsidR="005178C7" w:rsidRPr="00BA6965" w:rsidRDefault="005178C7" w:rsidP="005178C7">
            <w:pPr>
              <w:rPr>
                <w:rFonts w:ascii="Arial" w:hAnsi="Arial" w:cs="Arial"/>
                <w:sz w:val="28"/>
                <w:szCs w:val="28"/>
                <w:lang w:val="lt-LT"/>
              </w:rPr>
            </w:pPr>
            <w:r w:rsidRPr="00BA6965">
              <w:rPr>
                <w:rFonts w:ascii="Arial" w:hAnsi="Arial" w:cs="Arial"/>
                <w:sz w:val="28"/>
                <w:szCs w:val="28"/>
                <w:lang w:val="lt-LT"/>
              </w:rPr>
              <w:t>2025-06-25 Nr. S-2906</w:t>
            </w:r>
          </w:p>
        </w:tc>
      </w:tr>
    </w:tbl>
    <w:p w14:paraId="4077F83E" w14:textId="73EA8D22" w:rsidR="00F66A13" w:rsidRPr="00F66A13" w:rsidRDefault="00A36B4C" w:rsidP="0093635C">
      <w:pPr>
        <w:ind w:right="566"/>
        <w:outlineLvl w:val="0"/>
        <w:rPr>
          <w:rFonts w:ascii="Arial" w:hAnsi="Arial" w:cs="Arial"/>
          <w:b/>
          <w:bCs/>
          <w:caps/>
          <w:sz w:val="28"/>
          <w:szCs w:val="28"/>
          <w:lang w:val="lt-LT"/>
        </w:rPr>
      </w:pPr>
      <w:r w:rsidRPr="00BA6965">
        <w:rPr>
          <w:rFonts w:ascii="Arial" w:hAnsi="Arial" w:cs="Arial"/>
          <w:b/>
          <w:caps/>
          <w:sz w:val="28"/>
          <w:szCs w:val="28"/>
          <w:lang w:val="lt-LT"/>
        </w:rPr>
        <w:t xml:space="preserve">DĖL </w:t>
      </w:r>
      <w:r w:rsidR="00F66A13" w:rsidRPr="00F66A13">
        <w:rPr>
          <w:rFonts w:ascii="Arial" w:hAnsi="Arial" w:cs="Arial"/>
          <w:b/>
          <w:bCs/>
          <w:caps/>
          <w:sz w:val="28"/>
          <w:szCs w:val="28"/>
          <w:lang w:val="lt-LT"/>
        </w:rPr>
        <w:t>LIETUVOS RESPUBLIKOS SEIMO SOCIALINIŲ REIKALŲ IR DARBO KOMITETO 2025 M. BIRŽELIO 18</w:t>
      </w:r>
      <w:r w:rsidR="00AB0454">
        <w:rPr>
          <w:rFonts w:ascii="Arial" w:hAnsi="Arial" w:cs="Arial"/>
          <w:b/>
          <w:bCs/>
          <w:caps/>
          <w:sz w:val="28"/>
          <w:szCs w:val="28"/>
          <w:lang w:val="lt-LT"/>
        </w:rPr>
        <w:t xml:space="preserve"> </w:t>
      </w:r>
      <w:r w:rsidR="00F66A13" w:rsidRPr="00F66A13">
        <w:rPr>
          <w:rFonts w:ascii="Arial" w:hAnsi="Arial" w:cs="Arial"/>
          <w:b/>
          <w:bCs/>
          <w:caps/>
          <w:sz w:val="28"/>
          <w:szCs w:val="28"/>
          <w:lang w:val="lt-LT"/>
        </w:rPr>
        <w:t xml:space="preserve">D. POSĖDŽIO PROTOKOLO </w:t>
      </w:r>
    </w:p>
    <w:p w14:paraId="029E70EC" w14:textId="77777777" w:rsidR="006A74AD" w:rsidRPr="00BA6965" w:rsidRDefault="006A74AD" w:rsidP="006A74AD">
      <w:pPr>
        <w:jc w:val="both"/>
        <w:rPr>
          <w:rFonts w:ascii="Arial" w:hAnsi="Arial" w:cs="Arial"/>
          <w:b/>
          <w:bCs/>
          <w:sz w:val="28"/>
          <w:szCs w:val="28"/>
          <w:lang w:val="lt-LT"/>
        </w:rPr>
      </w:pPr>
    </w:p>
    <w:p w14:paraId="135EC928" w14:textId="77777777" w:rsidR="006A74AD" w:rsidRPr="00BA6965" w:rsidRDefault="006A74AD" w:rsidP="006A74AD">
      <w:pPr>
        <w:jc w:val="both"/>
        <w:rPr>
          <w:rFonts w:ascii="Arial" w:hAnsi="Arial" w:cs="Arial"/>
          <w:b/>
          <w:bCs/>
          <w:caps/>
          <w:sz w:val="28"/>
          <w:szCs w:val="28"/>
          <w:lang w:val="lt-LT"/>
        </w:rPr>
        <w:sectPr w:rsidR="006A74AD" w:rsidRPr="00BA6965" w:rsidSect="006A74AD">
          <w:headerReference w:type="even" r:id="rId9"/>
          <w:headerReference w:type="default" r:id="rId10"/>
          <w:footerReference w:type="even" r:id="rId11"/>
          <w:footerReference w:type="default" r:id="rId12"/>
          <w:footerReference w:type="first" r:id="rId13"/>
          <w:type w:val="continuous"/>
          <w:pgSz w:w="11906" w:h="16838"/>
          <w:pgMar w:top="851" w:right="567" w:bottom="1134" w:left="1701" w:header="720" w:footer="425" w:gutter="0"/>
          <w:cols w:space="720"/>
          <w:titlePg/>
          <w:docGrid w:linePitch="360"/>
        </w:sectPr>
      </w:pPr>
    </w:p>
    <w:p w14:paraId="2FA65D0F" w14:textId="5B69ADCE" w:rsidR="00EC6CB9" w:rsidRPr="00BA6965" w:rsidRDefault="006A74AD" w:rsidP="006C07C5">
      <w:pPr>
        <w:pStyle w:val="AssecoParagraphNormalFirstLine"/>
        <w:ind w:firstLine="851"/>
        <w:rPr>
          <w:rFonts w:ascii="Arial" w:hAnsi="Arial" w:cs="Arial"/>
          <w:sz w:val="28"/>
          <w:szCs w:val="28"/>
        </w:rPr>
      </w:pPr>
      <w:r w:rsidRPr="00BA6965">
        <w:rPr>
          <w:rFonts w:ascii="Arial" w:hAnsi="Arial" w:cs="Arial"/>
          <w:sz w:val="28"/>
          <w:szCs w:val="28"/>
        </w:rPr>
        <w:t>Lietuvos Respublikos socialinės apsaugos ir darbo ministerija (toliau – Ministerija)</w:t>
      </w:r>
      <w:r w:rsidR="00EC6CB9" w:rsidRPr="00BA6965">
        <w:rPr>
          <w:rFonts w:ascii="Arial" w:hAnsi="Arial" w:cs="Arial"/>
          <w:sz w:val="28"/>
          <w:szCs w:val="28"/>
        </w:rPr>
        <w:t xml:space="preserve"> gavo ir pagal kompetenciją išnagrinėjo Lietuvos Respublikos Seimo Socialinių reikalų ir darbo komiteto 2025 m. birželio 18 d. posėdžio protokolą Nr. 103-P-24</w:t>
      </w:r>
      <w:r w:rsidR="00FC1A95" w:rsidRPr="00BA6965">
        <w:rPr>
          <w:rFonts w:ascii="Arial" w:hAnsi="Arial" w:cs="Arial"/>
          <w:sz w:val="28"/>
          <w:szCs w:val="28"/>
        </w:rPr>
        <w:t>.</w:t>
      </w:r>
      <w:r w:rsidR="00EC6CB9" w:rsidRPr="00BA6965">
        <w:rPr>
          <w:rFonts w:ascii="Arial" w:hAnsi="Arial" w:cs="Arial"/>
          <w:sz w:val="28"/>
          <w:szCs w:val="28"/>
        </w:rPr>
        <w:t xml:space="preserve"> Šis protokolas Ministerijai taip pat buvo persiųstas Lietuvos Respublikos Vyriausybės kanclerio </w:t>
      </w:r>
      <w:r w:rsidR="00622DC2" w:rsidRPr="00BA6965">
        <w:rPr>
          <w:rFonts w:ascii="Arial" w:hAnsi="Arial" w:cs="Arial"/>
          <w:sz w:val="28"/>
          <w:szCs w:val="28"/>
        </w:rPr>
        <w:t>20</w:t>
      </w:r>
      <w:r w:rsidR="00DD01FD">
        <w:rPr>
          <w:rFonts w:ascii="Arial" w:hAnsi="Arial" w:cs="Arial"/>
          <w:sz w:val="28"/>
          <w:szCs w:val="28"/>
        </w:rPr>
        <w:t>2</w:t>
      </w:r>
      <w:r w:rsidR="00622DC2" w:rsidRPr="00BA6965">
        <w:rPr>
          <w:rFonts w:ascii="Arial" w:hAnsi="Arial" w:cs="Arial"/>
          <w:sz w:val="28"/>
          <w:szCs w:val="28"/>
        </w:rPr>
        <w:t>5-06-25</w:t>
      </w:r>
      <w:r w:rsidR="00EC6CB9" w:rsidRPr="00BA6965">
        <w:rPr>
          <w:rFonts w:ascii="Arial" w:hAnsi="Arial" w:cs="Arial"/>
          <w:sz w:val="28"/>
          <w:szCs w:val="28"/>
        </w:rPr>
        <w:t xml:space="preserve"> rezoliucija Nr. </w:t>
      </w:r>
      <w:r w:rsidR="00622DC2" w:rsidRPr="00BA6965">
        <w:rPr>
          <w:rFonts w:ascii="Arial" w:hAnsi="Arial" w:cs="Arial"/>
          <w:sz w:val="28"/>
          <w:szCs w:val="28"/>
        </w:rPr>
        <w:t xml:space="preserve">S-2906. </w:t>
      </w:r>
      <w:r w:rsidR="006C07C5" w:rsidRPr="00BA6965">
        <w:rPr>
          <w:rFonts w:ascii="Arial" w:hAnsi="Arial" w:cs="Arial"/>
          <w:sz w:val="28"/>
          <w:szCs w:val="28"/>
        </w:rPr>
        <w:t xml:space="preserve">Toliau pateikiama informacija apie Ministerijos įgyvendinamas ar planuojamas priemones, </w:t>
      </w:r>
      <w:r w:rsidR="00E32B09" w:rsidRPr="00BA6965">
        <w:rPr>
          <w:rFonts w:ascii="Arial" w:hAnsi="Arial" w:cs="Arial"/>
          <w:sz w:val="28"/>
          <w:szCs w:val="28"/>
        </w:rPr>
        <w:t xml:space="preserve">skirtas atliepti protokole suformuotus </w:t>
      </w:r>
      <w:r w:rsidR="00D363E0" w:rsidRPr="00BA6965">
        <w:rPr>
          <w:rFonts w:ascii="Arial" w:hAnsi="Arial" w:cs="Arial"/>
          <w:sz w:val="28"/>
          <w:szCs w:val="28"/>
        </w:rPr>
        <w:t xml:space="preserve">sprendimus. </w:t>
      </w:r>
    </w:p>
    <w:p w14:paraId="4A73B6A2" w14:textId="3794B439" w:rsidR="00D363E0" w:rsidRDefault="0004666C" w:rsidP="006C07C5">
      <w:pPr>
        <w:pStyle w:val="AssecoParagraphNormalFirstLine"/>
        <w:ind w:firstLine="851"/>
        <w:rPr>
          <w:rFonts w:ascii="Arial" w:hAnsi="Arial" w:cs="Arial"/>
          <w:i/>
          <w:iCs/>
          <w:sz w:val="28"/>
          <w:szCs w:val="28"/>
        </w:rPr>
      </w:pPr>
      <w:r w:rsidRPr="00BA6965">
        <w:rPr>
          <w:rFonts w:ascii="Arial" w:hAnsi="Arial" w:cs="Arial"/>
          <w:i/>
          <w:iCs/>
          <w:sz w:val="28"/>
          <w:szCs w:val="28"/>
        </w:rPr>
        <w:t xml:space="preserve">Dėl galimybių padidinti Valstybės vaiko teisių apsaugos ir įvaikinimo tarnybos prie Socialinės apsaugos ir darbo ministerijos (toliau – </w:t>
      </w:r>
      <w:r w:rsidR="00D86C3C">
        <w:rPr>
          <w:rFonts w:ascii="Arial" w:hAnsi="Arial" w:cs="Arial"/>
          <w:i/>
          <w:iCs/>
          <w:sz w:val="28"/>
          <w:szCs w:val="28"/>
        </w:rPr>
        <w:lastRenderedPageBreak/>
        <w:t>Tarnyba</w:t>
      </w:r>
      <w:r w:rsidRPr="00BA6965">
        <w:rPr>
          <w:rFonts w:ascii="Arial" w:hAnsi="Arial" w:cs="Arial"/>
          <w:i/>
          <w:iCs/>
          <w:sz w:val="28"/>
          <w:szCs w:val="28"/>
        </w:rPr>
        <w:t xml:space="preserve">) darbuotojų darbo užmokestį ir planuojant valstybės biudžetą numatyti reikiamus asignavimus. </w:t>
      </w:r>
    </w:p>
    <w:p w14:paraId="18BA4C23" w14:textId="45FAEC61" w:rsidR="00687AFD" w:rsidRPr="00687AFD" w:rsidRDefault="00271FF2" w:rsidP="00687AFD">
      <w:pPr>
        <w:pStyle w:val="AssecoParagraphNormalFirstLine"/>
        <w:ind w:firstLine="851"/>
        <w:rPr>
          <w:rFonts w:ascii="Arial" w:hAnsi="Arial" w:cs="Arial"/>
          <w:sz w:val="28"/>
          <w:szCs w:val="28"/>
        </w:rPr>
      </w:pPr>
      <w:r>
        <w:rPr>
          <w:rFonts w:ascii="Arial" w:hAnsi="Arial" w:cs="Arial"/>
          <w:sz w:val="28"/>
          <w:szCs w:val="28"/>
        </w:rPr>
        <w:t>Ministerija sutinka</w:t>
      </w:r>
      <w:r w:rsidR="0064191B">
        <w:rPr>
          <w:rFonts w:ascii="Arial" w:hAnsi="Arial" w:cs="Arial"/>
          <w:sz w:val="28"/>
          <w:szCs w:val="28"/>
        </w:rPr>
        <w:t xml:space="preserve"> ir supranta</w:t>
      </w:r>
      <w:r>
        <w:rPr>
          <w:rFonts w:ascii="Arial" w:hAnsi="Arial" w:cs="Arial"/>
          <w:sz w:val="28"/>
          <w:szCs w:val="28"/>
        </w:rPr>
        <w:t xml:space="preserve">, kad </w:t>
      </w:r>
      <w:r w:rsidR="0064191B">
        <w:rPr>
          <w:rFonts w:ascii="Arial" w:hAnsi="Arial" w:cs="Arial"/>
          <w:sz w:val="28"/>
          <w:szCs w:val="28"/>
        </w:rPr>
        <w:t xml:space="preserve">vaiko teisių apsaugos </w:t>
      </w:r>
      <w:r w:rsidRPr="00271FF2">
        <w:rPr>
          <w:rFonts w:ascii="Arial" w:hAnsi="Arial" w:cs="Arial"/>
          <w:sz w:val="28"/>
          <w:szCs w:val="28"/>
        </w:rPr>
        <w:t>specialistai nuolat susiduria ne tik su sudėtingomis, dažnai skausmingomis situacijomis, bet ir emocin</w:t>
      </w:r>
      <w:r w:rsidR="0064191B">
        <w:rPr>
          <w:rFonts w:ascii="Arial" w:hAnsi="Arial" w:cs="Arial"/>
          <w:sz w:val="28"/>
          <w:szCs w:val="28"/>
        </w:rPr>
        <w:t>e</w:t>
      </w:r>
      <w:r w:rsidRPr="00271FF2">
        <w:rPr>
          <w:rFonts w:ascii="Arial" w:hAnsi="Arial" w:cs="Arial"/>
          <w:sz w:val="28"/>
          <w:szCs w:val="28"/>
        </w:rPr>
        <w:t xml:space="preserve"> bei psichologin</w:t>
      </w:r>
      <w:r w:rsidR="0064191B">
        <w:rPr>
          <w:rFonts w:ascii="Arial" w:hAnsi="Arial" w:cs="Arial"/>
          <w:sz w:val="28"/>
          <w:szCs w:val="28"/>
        </w:rPr>
        <w:t>e</w:t>
      </w:r>
      <w:r w:rsidRPr="00271FF2">
        <w:rPr>
          <w:rFonts w:ascii="Arial" w:hAnsi="Arial" w:cs="Arial"/>
          <w:sz w:val="28"/>
          <w:szCs w:val="28"/>
        </w:rPr>
        <w:t xml:space="preserve"> našt</w:t>
      </w:r>
      <w:r w:rsidR="0064191B">
        <w:rPr>
          <w:rFonts w:ascii="Arial" w:hAnsi="Arial" w:cs="Arial"/>
          <w:sz w:val="28"/>
          <w:szCs w:val="28"/>
        </w:rPr>
        <w:t>a</w:t>
      </w:r>
      <w:r w:rsidRPr="00271FF2">
        <w:rPr>
          <w:rFonts w:ascii="Arial" w:hAnsi="Arial" w:cs="Arial"/>
          <w:sz w:val="28"/>
          <w:szCs w:val="28"/>
        </w:rPr>
        <w:t xml:space="preserve">, kuri reikalauja ypatingo atsidavimo, kantrybės ir indėlio. Jie ne tik rūpinasi vaiko gerove, bet dažnai ir patys patiria stiprų stresą, susiduria su </w:t>
      </w:r>
      <w:r w:rsidR="00740B97">
        <w:rPr>
          <w:rFonts w:ascii="Arial" w:hAnsi="Arial" w:cs="Arial"/>
          <w:sz w:val="28"/>
          <w:szCs w:val="28"/>
        </w:rPr>
        <w:t xml:space="preserve">įvairiomis </w:t>
      </w:r>
      <w:r w:rsidRPr="00271FF2">
        <w:rPr>
          <w:rFonts w:ascii="Arial" w:hAnsi="Arial" w:cs="Arial"/>
          <w:sz w:val="28"/>
          <w:szCs w:val="28"/>
        </w:rPr>
        <w:t>rizikomis.</w:t>
      </w:r>
      <w:r w:rsidR="002549F6">
        <w:rPr>
          <w:rFonts w:ascii="Arial" w:hAnsi="Arial" w:cs="Arial"/>
          <w:sz w:val="28"/>
          <w:szCs w:val="28"/>
        </w:rPr>
        <w:t xml:space="preserve"> Todėl Ministerija klausimą dėl vaiko teisių apsaugos specialistų </w:t>
      </w:r>
      <w:r w:rsidR="00A02695">
        <w:rPr>
          <w:rFonts w:ascii="Arial" w:hAnsi="Arial" w:cs="Arial"/>
          <w:sz w:val="28"/>
          <w:szCs w:val="28"/>
        </w:rPr>
        <w:t xml:space="preserve">darbo užmokesčio </w:t>
      </w:r>
      <w:r w:rsidR="00687AFD" w:rsidRPr="00687AFD">
        <w:rPr>
          <w:rFonts w:ascii="Arial" w:hAnsi="Arial" w:cs="Arial"/>
          <w:sz w:val="28"/>
          <w:szCs w:val="28"/>
        </w:rPr>
        <w:t>jau yra aptarusi su Tarnyb</w:t>
      </w:r>
      <w:r w:rsidR="0019106D">
        <w:rPr>
          <w:rFonts w:ascii="Arial" w:hAnsi="Arial" w:cs="Arial"/>
          <w:sz w:val="28"/>
          <w:szCs w:val="28"/>
        </w:rPr>
        <w:t xml:space="preserve">os </w:t>
      </w:r>
      <w:r w:rsidR="00687AFD" w:rsidRPr="00687AFD">
        <w:rPr>
          <w:rFonts w:ascii="Arial" w:hAnsi="Arial" w:cs="Arial"/>
          <w:sz w:val="28"/>
          <w:szCs w:val="28"/>
        </w:rPr>
        <w:t xml:space="preserve">direktore. </w:t>
      </w:r>
      <w:r w:rsidR="00FE7D5B">
        <w:rPr>
          <w:rFonts w:ascii="Arial" w:hAnsi="Arial" w:cs="Arial"/>
          <w:sz w:val="28"/>
          <w:szCs w:val="28"/>
        </w:rPr>
        <w:t>Ministerija pritaria</w:t>
      </w:r>
      <w:r w:rsidR="00687AFD">
        <w:rPr>
          <w:rFonts w:ascii="Arial" w:hAnsi="Arial" w:cs="Arial"/>
          <w:sz w:val="28"/>
          <w:szCs w:val="28"/>
        </w:rPr>
        <w:t xml:space="preserve">, kad vaiko teisių apsaugos specialistų darbas reikalauja </w:t>
      </w:r>
      <w:r w:rsidR="00687AFD" w:rsidRPr="00687AFD">
        <w:rPr>
          <w:rFonts w:ascii="Arial" w:hAnsi="Arial" w:cs="Arial"/>
          <w:sz w:val="28"/>
          <w:szCs w:val="28"/>
        </w:rPr>
        <w:t>ne tik moralinio, bet ir adekvataus finansinio įvertinimo</w:t>
      </w:r>
      <w:r w:rsidR="00687AFD">
        <w:rPr>
          <w:rFonts w:ascii="Arial" w:hAnsi="Arial" w:cs="Arial"/>
          <w:sz w:val="28"/>
          <w:szCs w:val="28"/>
        </w:rPr>
        <w:t>.</w:t>
      </w:r>
      <w:r w:rsidR="00FE7D5B">
        <w:rPr>
          <w:rFonts w:ascii="Arial" w:hAnsi="Arial" w:cs="Arial"/>
          <w:sz w:val="28"/>
          <w:szCs w:val="28"/>
        </w:rPr>
        <w:t xml:space="preserve"> </w:t>
      </w:r>
      <w:r w:rsidR="00687AFD" w:rsidRPr="00687AFD">
        <w:rPr>
          <w:rFonts w:ascii="Arial" w:hAnsi="Arial" w:cs="Arial"/>
          <w:sz w:val="28"/>
          <w:szCs w:val="28"/>
        </w:rPr>
        <w:t>Atsižvelg</w:t>
      </w:r>
      <w:r w:rsidR="00687AFD">
        <w:rPr>
          <w:rFonts w:ascii="Arial" w:hAnsi="Arial" w:cs="Arial"/>
          <w:sz w:val="28"/>
          <w:szCs w:val="28"/>
        </w:rPr>
        <w:t>iant</w:t>
      </w:r>
      <w:r w:rsidR="00687AFD" w:rsidRPr="00687AFD">
        <w:rPr>
          <w:rFonts w:ascii="Arial" w:hAnsi="Arial" w:cs="Arial"/>
          <w:sz w:val="28"/>
          <w:szCs w:val="28"/>
        </w:rPr>
        <w:t xml:space="preserve"> į tai, planuojam</w:t>
      </w:r>
      <w:r w:rsidR="00687AFD">
        <w:rPr>
          <w:rFonts w:ascii="Arial" w:hAnsi="Arial" w:cs="Arial"/>
          <w:sz w:val="28"/>
          <w:szCs w:val="28"/>
        </w:rPr>
        <w:t>a</w:t>
      </w:r>
      <w:r w:rsidR="00687AFD" w:rsidRPr="00687AFD">
        <w:rPr>
          <w:rFonts w:ascii="Arial" w:hAnsi="Arial" w:cs="Arial"/>
          <w:sz w:val="28"/>
          <w:szCs w:val="28"/>
        </w:rPr>
        <w:t xml:space="preserve"> nuo 2026 m</w:t>
      </w:r>
      <w:r w:rsidR="00687AFD">
        <w:rPr>
          <w:rFonts w:ascii="Arial" w:hAnsi="Arial" w:cs="Arial"/>
          <w:sz w:val="28"/>
          <w:szCs w:val="28"/>
        </w:rPr>
        <w:t>.</w:t>
      </w:r>
      <w:r w:rsidR="00687AFD" w:rsidRPr="00687AFD">
        <w:rPr>
          <w:rFonts w:ascii="Arial" w:hAnsi="Arial" w:cs="Arial"/>
          <w:sz w:val="28"/>
          <w:szCs w:val="28"/>
        </w:rPr>
        <w:t xml:space="preserve"> skirti papildomų lėšų vaiko teisių apsaugos specialistų darbo užmokesčio didinimui</w:t>
      </w:r>
      <w:r w:rsidR="00466D04">
        <w:rPr>
          <w:rFonts w:ascii="Arial" w:hAnsi="Arial" w:cs="Arial"/>
          <w:sz w:val="28"/>
          <w:szCs w:val="28"/>
        </w:rPr>
        <w:t xml:space="preserve">, tam numatant papildomus asignavimus valstybės biudžete. </w:t>
      </w:r>
    </w:p>
    <w:p w14:paraId="770B6D63" w14:textId="77777777" w:rsidR="00DF79AF" w:rsidRPr="00DF79AF" w:rsidRDefault="00DF79AF" w:rsidP="006C07C5">
      <w:pPr>
        <w:pStyle w:val="AssecoParagraphNormalFirstLine"/>
        <w:ind w:firstLine="851"/>
        <w:rPr>
          <w:rFonts w:ascii="Arial" w:hAnsi="Arial" w:cs="Arial"/>
          <w:sz w:val="28"/>
          <w:szCs w:val="28"/>
        </w:rPr>
      </w:pPr>
    </w:p>
    <w:p w14:paraId="1772A07C" w14:textId="3F88AA4B" w:rsidR="0004666C" w:rsidRPr="00FE7D5B" w:rsidRDefault="0004666C" w:rsidP="00FE7D5B">
      <w:pPr>
        <w:pStyle w:val="AssecoParagraphNormalFirstLine"/>
        <w:ind w:firstLine="851"/>
        <w:rPr>
          <w:rFonts w:ascii="Arial" w:hAnsi="Arial" w:cs="Arial"/>
          <w:i/>
          <w:iCs/>
          <w:sz w:val="28"/>
          <w:szCs w:val="28"/>
        </w:rPr>
      </w:pPr>
      <w:r w:rsidRPr="00BA6965">
        <w:rPr>
          <w:rFonts w:ascii="Arial" w:hAnsi="Arial" w:cs="Arial"/>
          <w:i/>
          <w:iCs/>
          <w:sz w:val="28"/>
          <w:szCs w:val="28"/>
        </w:rPr>
        <w:t xml:space="preserve">Dėl VVTAĮT darbuotojų atliekamų funkcijų apimties. </w:t>
      </w:r>
    </w:p>
    <w:p w14:paraId="5FD2388D" w14:textId="4B70449F" w:rsidR="00306781" w:rsidRDefault="00306781" w:rsidP="006C07C5">
      <w:pPr>
        <w:pStyle w:val="AssecoParagraphNormalFirstLine"/>
        <w:ind w:firstLine="851"/>
        <w:rPr>
          <w:rFonts w:ascii="Arial" w:hAnsi="Arial" w:cs="Arial"/>
          <w:sz w:val="28"/>
          <w:szCs w:val="28"/>
        </w:rPr>
      </w:pPr>
      <w:r>
        <w:rPr>
          <w:rFonts w:ascii="Arial" w:hAnsi="Arial" w:cs="Arial"/>
          <w:sz w:val="28"/>
          <w:szCs w:val="28"/>
        </w:rPr>
        <w:t xml:space="preserve">Ministerija jau ilgesnį laiką kėlė poreikį užtikrinti, kad vaiko teisių apsaugos specialistų </w:t>
      </w:r>
      <w:r w:rsidR="00254F44">
        <w:rPr>
          <w:rFonts w:ascii="Arial" w:hAnsi="Arial" w:cs="Arial"/>
          <w:sz w:val="28"/>
          <w:szCs w:val="28"/>
        </w:rPr>
        <w:t xml:space="preserve">intervencija į </w:t>
      </w:r>
      <w:r w:rsidR="003F2274">
        <w:rPr>
          <w:rFonts w:ascii="Arial" w:hAnsi="Arial" w:cs="Arial"/>
          <w:sz w:val="28"/>
          <w:szCs w:val="28"/>
        </w:rPr>
        <w:t xml:space="preserve">su vaikais ir šeimomis susijusias situacijas būtų taikoma tik tais atvejais, kurie </w:t>
      </w:r>
      <w:r w:rsidR="00425BBC">
        <w:rPr>
          <w:rFonts w:ascii="Arial" w:hAnsi="Arial" w:cs="Arial"/>
          <w:sz w:val="28"/>
          <w:szCs w:val="28"/>
        </w:rPr>
        <w:t>kelia realią grėsmę vaiko gyvybei, sveikatai ir (ar) raidai</w:t>
      </w:r>
      <w:r w:rsidR="00E5219F">
        <w:rPr>
          <w:rFonts w:ascii="Arial" w:hAnsi="Arial" w:cs="Arial"/>
          <w:sz w:val="28"/>
          <w:szCs w:val="28"/>
        </w:rPr>
        <w:t>,</w:t>
      </w:r>
      <w:r w:rsidR="00425BBC">
        <w:rPr>
          <w:rFonts w:ascii="Arial" w:hAnsi="Arial" w:cs="Arial"/>
          <w:sz w:val="28"/>
          <w:szCs w:val="28"/>
        </w:rPr>
        <w:t xml:space="preserve"> ir kuri</w:t>
      </w:r>
      <w:r w:rsidR="001D47E4">
        <w:rPr>
          <w:rFonts w:ascii="Arial" w:hAnsi="Arial" w:cs="Arial"/>
          <w:sz w:val="28"/>
          <w:szCs w:val="28"/>
        </w:rPr>
        <w:t>ems išspręsti nepakanka vien</w:t>
      </w:r>
      <w:r w:rsidR="003F2274">
        <w:rPr>
          <w:rFonts w:ascii="Arial" w:hAnsi="Arial" w:cs="Arial"/>
          <w:sz w:val="28"/>
          <w:szCs w:val="28"/>
        </w:rPr>
        <w:t xml:space="preserve"> prevencin</w:t>
      </w:r>
      <w:r w:rsidR="00F8117D">
        <w:rPr>
          <w:rFonts w:ascii="Arial" w:hAnsi="Arial" w:cs="Arial"/>
          <w:sz w:val="28"/>
          <w:szCs w:val="28"/>
        </w:rPr>
        <w:t xml:space="preserve">ių paslaugų ar kitos </w:t>
      </w:r>
      <w:r w:rsidR="00425BBC">
        <w:rPr>
          <w:rFonts w:ascii="Arial" w:hAnsi="Arial" w:cs="Arial"/>
          <w:sz w:val="28"/>
          <w:szCs w:val="28"/>
        </w:rPr>
        <w:t xml:space="preserve">prevencinės </w:t>
      </w:r>
      <w:r w:rsidR="00F8117D">
        <w:rPr>
          <w:rFonts w:ascii="Arial" w:hAnsi="Arial" w:cs="Arial"/>
          <w:sz w:val="28"/>
          <w:szCs w:val="28"/>
        </w:rPr>
        <w:t>pagalbos</w:t>
      </w:r>
      <w:r w:rsidR="003F2274">
        <w:rPr>
          <w:rFonts w:ascii="Arial" w:hAnsi="Arial" w:cs="Arial"/>
          <w:sz w:val="28"/>
          <w:szCs w:val="28"/>
        </w:rPr>
        <w:t xml:space="preserve"> arba žemo slenksčio intervencijos</w:t>
      </w:r>
      <w:r w:rsidR="00F8117D">
        <w:rPr>
          <w:rFonts w:ascii="Arial" w:hAnsi="Arial" w:cs="Arial"/>
          <w:sz w:val="28"/>
          <w:szCs w:val="28"/>
        </w:rPr>
        <w:t xml:space="preserve">, </w:t>
      </w:r>
      <w:r w:rsidR="00932B2E">
        <w:rPr>
          <w:rFonts w:ascii="Arial" w:hAnsi="Arial" w:cs="Arial"/>
          <w:sz w:val="28"/>
          <w:szCs w:val="28"/>
        </w:rPr>
        <w:t xml:space="preserve">kurią </w:t>
      </w:r>
      <w:r w:rsidR="00F8117D">
        <w:rPr>
          <w:rFonts w:ascii="Arial" w:hAnsi="Arial" w:cs="Arial"/>
          <w:sz w:val="28"/>
          <w:szCs w:val="28"/>
        </w:rPr>
        <w:t xml:space="preserve">puikiai gali (ir turėtų) </w:t>
      </w:r>
      <w:r w:rsidR="00932B2E">
        <w:rPr>
          <w:rFonts w:ascii="Arial" w:hAnsi="Arial" w:cs="Arial"/>
          <w:sz w:val="28"/>
          <w:szCs w:val="28"/>
        </w:rPr>
        <w:t>taikyti</w:t>
      </w:r>
      <w:r w:rsidR="00F8117D">
        <w:rPr>
          <w:rFonts w:ascii="Arial" w:hAnsi="Arial" w:cs="Arial"/>
          <w:sz w:val="28"/>
          <w:szCs w:val="28"/>
        </w:rPr>
        <w:t xml:space="preserve"> vietos specialistai (švietimo pagalbos specialistai, sveikatos priežiūros specialistai, socialiniai d</w:t>
      </w:r>
      <w:r w:rsidR="00FB5EAB">
        <w:rPr>
          <w:rFonts w:ascii="Arial" w:hAnsi="Arial" w:cs="Arial"/>
          <w:sz w:val="28"/>
          <w:szCs w:val="28"/>
        </w:rPr>
        <w:t>arbuotojai, individualios priežiūros specialistai</w:t>
      </w:r>
      <w:r w:rsidR="00F62641">
        <w:rPr>
          <w:rFonts w:ascii="Arial" w:hAnsi="Arial" w:cs="Arial"/>
          <w:sz w:val="28"/>
          <w:szCs w:val="28"/>
        </w:rPr>
        <w:t>, ir t.t.)</w:t>
      </w:r>
      <w:r w:rsidR="004E7F5C">
        <w:rPr>
          <w:rFonts w:ascii="Arial" w:hAnsi="Arial" w:cs="Arial"/>
          <w:sz w:val="28"/>
          <w:szCs w:val="28"/>
        </w:rPr>
        <w:t>. Lietuvos Respublikos vaiko teisių apsaugos pagrindų įstatymas (toliau – VTAPĮ)</w:t>
      </w:r>
      <w:r w:rsidR="00575DA5">
        <w:rPr>
          <w:rFonts w:ascii="Arial" w:hAnsi="Arial" w:cs="Arial"/>
          <w:sz w:val="28"/>
          <w:szCs w:val="28"/>
        </w:rPr>
        <w:t xml:space="preserve"> jau dabar numato, kad vaiko teisių apsaugos sistemą sudaro ne tik Ministerija ir Tarnyba bei jų </w:t>
      </w:r>
      <w:r w:rsidR="006D6417">
        <w:rPr>
          <w:rFonts w:ascii="Arial" w:hAnsi="Arial" w:cs="Arial"/>
          <w:sz w:val="28"/>
          <w:szCs w:val="28"/>
        </w:rPr>
        <w:t xml:space="preserve">atliekamos funkcijos, bet ir </w:t>
      </w:r>
      <w:r w:rsidR="00D727FC">
        <w:rPr>
          <w:rFonts w:ascii="Arial" w:hAnsi="Arial" w:cs="Arial"/>
          <w:sz w:val="28"/>
          <w:szCs w:val="28"/>
        </w:rPr>
        <w:t xml:space="preserve">sveikatos, švietimo, teisingumo, vidaus reikalų sistemos, didelį vaidmenį atlieka vietos savivaldybės, </w:t>
      </w:r>
      <w:r w:rsidR="00906DE5">
        <w:rPr>
          <w:rFonts w:ascii="Arial" w:hAnsi="Arial" w:cs="Arial"/>
          <w:sz w:val="28"/>
          <w:szCs w:val="28"/>
        </w:rPr>
        <w:t>ypatingai kalbant apie kokybiškų ir savalaikių paslaugų</w:t>
      </w:r>
      <w:r w:rsidR="001534C4">
        <w:rPr>
          <w:rFonts w:ascii="Arial" w:hAnsi="Arial" w:cs="Arial"/>
          <w:sz w:val="28"/>
          <w:szCs w:val="28"/>
        </w:rPr>
        <w:t xml:space="preserve"> (apimant ir prevencines paslaugas)</w:t>
      </w:r>
      <w:r w:rsidR="00906DE5">
        <w:rPr>
          <w:rFonts w:ascii="Arial" w:hAnsi="Arial" w:cs="Arial"/>
          <w:sz w:val="28"/>
          <w:szCs w:val="28"/>
        </w:rPr>
        <w:t xml:space="preserve"> </w:t>
      </w:r>
      <w:r w:rsidR="001534C4">
        <w:rPr>
          <w:rFonts w:ascii="Arial" w:hAnsi="Arial" w:cs="Arial"/>
          <w:sz w:val="28"/>
          <w:szCs w:val="28"/>
        </w:rPr>
        <w:t xml:space="preserve">vaikams ir šeimoms </w:t>
      </w:r>
      <w:r w:rsidR="00AE071F">
        <w:rPr>
          <w:rFonts w:ascii="Arial" w:hAnsi="Arial" w:cs="Arial"/>
          <w:sz w:val="28"/>
          <w:szCs w:val="28"/>
        </w:rPr>
        <w:t xml:space="preserve">užtikrinimą. </w:t>
      </w:r>
    </w:p>
    <w:p w14:paraId="373929CA" w14:textId="101E980F" w:rsidR="00E9368F" w:rsidRDefault="00BD7B5A" w:rsidP="001568A8">
      <w:pPr>
        <w:pStyle w:val="AssecoParagraphNormalFirstLine"/>
        <w:ind w:firstLine="851"/>
        <w:rPr>
          <w:rFonts w:ascii="Arial" w:hAnsi="Arial" w:cs="Arial"/>
          <w:sz w:val="28"/>
          <w:szCs w:val="28"/>
        </w:rPr>
      </w:pPr>
      <w:r>
        <w:rPr>
          <w:rFonts w:ascii="Arial" w:hAnsi="Arial" w:cs="Arial"/>
          <w:sz w:val="28"/>
          <w:szCs w:val="28"/>
        </w:rPr>
        <w:t>Atitinkamai, Ministerija pradėjo darbą su Tarnyba</w:t>
      </w:r>
      <w:r w:rsidR="00BB511A">
        <w:rPr>
          <w:rFonts w:ascii="Arial" w:hAnsi="Arial" w:cs="Arial"/>
          <w:sz w:val="28"/>
          <w:szCs w:val="28"/>
        </w:rPr>
        <w:t xml:space="preserve"> (organizuojami nuoseklūs nuolatiniai susitikimai, skirti šiam klausimui), ku</w:t>
      </w:r>
      <w:r w:rsidR="000177B8">
        <w:rPr>
          <w:rFonts w:ascii="Arial" w:hAnsi="Arial" w:cs="Arial"/>
          <w:sz w:val="28"/>
          <w:szCs w:val="28"/>
        </w:rPr>
        <w:t xml:space="preserve">rio metu yra </w:t>
      </w:r>
      <w:r w:rsidR="00163499">
        <w:rPr>
          <w:rFonts w:ascii="Arial" w:hAnsi="Arial" w:cs="Arial"/>
          <w:sz w:val="28"/>
          <w:szCs w:val="28"/>
        </w:rPr>
        <w:t xml:space="preserve">diskutuojama apie konkrečius pokyčius, yra aptariami ir </w:t>
      </w:r>
      <w:r w:rsidR="000177B8">
        <w:rPr>
          <w:rFonts w:ascii="Arial" w:hAnsi="Arial" w:cs="Arial"/>
          <w:sz w:val="28"/>
          <w:szCs w:val="28"/>
        </w:rPr>
        <w:t xml:space="preserve">rengiami </w:t>
      </w:r>
      <w:r w:rsidR="002E6998">
        <w:rPr>
          <w:rFonts w:ascii="Arial" w:hAnsi="Arial" w:cs="Arial"/>
          <w:sz w:val="28"/>
          <w:szCs w:val="28"/>
        </w:rPr>
        <w:t xml:space="preserve">galimi </w:t>
      </w:r>
      <w:r w:rsidR="000177B8">
        <w:rPr>
          <w:rFonts w:ascii="Arial" w:hAnsi="Arial" w:cs="Arial"/>
          <w:sz w:val="28"/>
          <w:szCs w:val="28"/>
        </w:rPr>
        <w:t>VTAPĮ pakeitimai, aiškiau apibrėžiantys vaiko teisių apsaugos specialistų ir kitų vietos lygmeniu vaikams ir šeimoms paslaugas teikiančių/su vaikais ir šeimomis dirbančių specialistų atsakomyb</w:t>
      </w:r>
      <w:r w:rsidR="00C50F3D">
        <w:rPr>
          <w:rFonts w:ascii="Arial" w:hAnsi="Arial" w:cs="Arial"/>
          <w:sz w:val="28"/>
          <w:szCs w:val="28"/>
        </w:rPr>
        <w:t>e</w:t>
      </w:r>
      <w:r w:rsidR="000177B8">
        <w:rPr>
          <w:rFonts w:ascii="Arial" w:hAnsi="Arial" w:cs="Arial"/>
          <w:sz w:val="28"/>
          <w:szCs w:val="28"/>
        </w:rPr>
        <w:t>s, funkcij</w:t>
      </w:r>
      <w:r w:rsidR="00284573">
        <w:rPr>
          <w:rFonts w:ascii="Arial" w:hAnsi="Arial" w:cs="Arial"/>
          <w:sz w:val="28"/>
          <w:szCs w:val="28"/>
        </w:rPr>
        <w:t>a</w:t>
      </w:r>
      <w:r w:rsidR="000177B8">
        <w:rPr>
          <w:rFonts w:ascii="Arial" w:hAnsi="Arial" w:cs="Arial"/>
          <w:sz w:val="28"/>
          <w:szCs w:val="28"/>
        </w:rPr>
        <w:t>s ir procedūr</w:t>
      </w:r>
      <w:r w:rsidR="00284573">
        <w:rPr>
          <w:rFonts w:ascii="Arial" w:hAnsi="Arial" w:cs="Arial"/>
          <w:sz w:val="28"/>
          <w:szCs w:val="28"/>
        </w:rPr>
        <w:t>a</w:t>
      </w:r>
      <w:r w:rsidR="000177B8">
        <w:rPr>
          <w:rFonts w:ascii="Arial" w:hAnsi="Arial" w:cs="Arial"/>
          <w:sz w:val="28"/>
          <w:szCs w:val="28"/>
        </w:rPr>
        <w:t>s atvejais, kai vaika</w:t>
      </w:r>
      <w:r w:rsidR="0067610C">
        <w:rPr>
          <w:rFonts w:ascii="Arial" w:hAnsi="Arial" w:cs="Arial"/>
          <w:sz w:val="28"/>
          <w:szCs w:val="28"/>
        </w:rPr>
        <w:t xml:space="preserve">i, jų atstovai pagal įstatymą susiduria su </w:t>
      </w:r>
      <w:r w:rsidR="00184739">
        <w:rPr>
          <w:rFonts w:ascii="Arial" w:hAnsi="Arial" w:cs="Arial"/>
          <w:sz w:val="28"/>
          <w:szCs w:val="28"/>
        </w:rPr>
        <w:t xml:space="preserve">įvairiais </w:t>
      </w:r>
      <w:r w:rsidR="00184739">
        <w:rPr>
          <w:rFonts w:ascii="Arial" w:hAnsi="Arial" w:cs="Arial"/>
          <w:sz w:val="28"/>
          <w:szCs w:val="28"/>
        </w:rPr>
        <w:lastRenderedPageBreak/>
        <w:t>iššūkiais, pagalbos ir paslaugų poreikiu, ir</w:t>
      </w:r>
      <w:r w:rsidR="001A3AC8">
        <w:rPr>
          <w:rFonts w:ascii="Arial" w:hAnsi="Arial" w:cs="Arial"/>
          <w:sz w:val="28"/>
          <w:szCs w:val="28"/>
        </w:rPr>
        <w:t xml:space="preserve"> pan. </w:t>
      </w:r>
      <w:r w:rsidR="00F87FA2">
        <w:rPr>
          <w:rFonts w:ascii="Arial" w:hAnsi="Arial" w:cs="Arial"/>
          <w:sz w:val="28"/>
          <w:szCs w:val="28"/>
        </w:rPr>
        <w:t xml:space="preserve">Tuo pačiu Ministerija informuoja, kad tokie VTAPĮ pakeitimai </w:t>
      </w:r>
      <w:r w:rsidR="00F87FA2" w:rsidRPr="00D74645">
        <w:rPr>
          <w:rFonts w:ascii="Arial" w:hAnsi="Arial" w:cs="Arial"/>
          <w:b/>
          <w:bCs/>
          <w:sz w:val="28"/>
          <w:szCs w:val="28"/>
          <w:u w:val="single"/>
        </w:rPr>
        <w:t>reikšmingai</w:t>
      </w:r>
      <w:r w:rsidR="00F87FA2">
        <w:rPr>
          <w:rFonts w:ascii="Arial" w:hAnsi="Arial" w:cs="Arial"/>
          <w:sz w:val="28"/>
          <w:szCs w:val="28"/>
        </w:rPr>
        <w:t xml:space="preserve"> keičia vaiko teisių apsaugos sistemą</w:t>
      </w:r>
      <w:r w:rsidR="00D74645">
        <w:rPr>
          <w:rFonts w:ascii="Arial" w:hAnsi="Arial" w:cs="Arial"/>
          <w:sz w:val="28"/>
          <w:szCs w:val="28"/>
        </w:rPr>
        <w:t xml:space="preserve">, </w:t>
      </w:r>
      <w:r w:rsidR="00F87FA2">
        <w:rPr>
          <w:rFonts w:ascii="Arial" w:hAnsi="Arial" w:cs="Arial"/>
          <w:sz w:val="28"/>
          <w:szCs w:val="28"/>
        </w:rPr>
        <w:t>galiojanči</w:t>
      </w:r>
      <w:r w:rsidR="00EC362C">
        <w:rPr>
          <w:rFonts w:ascii="Arial" w:hAnsi="Arial" w:cs="Arial"/>
          <w:sz w:val="28"/>
          <w:szCs w:val="28"/>
        </w:rPr>
        <w:t>as procedūras,</w:t>
      </w:r>
      <w:r w:rsidR="00D74645">
        <w:rPr>
          <w:rFonts w:ascii="Arial" w:hAnsi="Arial" w:cs="Arial"/>
          <w:sz w:val="28"/>
          <w:szCs w:val="28"/>
        </w:rPr>
        <w:t xml:space="preserve"> specialistų atsakomybes, reagavimo algoritmus, ir t.t.,</w:t>
      </w:r>
      <w:r w:rsidR="00EC362C">
        <w:rPr>
          <w:rFonts w:ascii="Arial" w:hAnsi="Arial" w:cs="Arial"/>
          <w:sz w:val="28"/>
          <w:szCs w:val="28"/>
        </w:rPr>
        <w:t xml:space="preserve"> todėl Ministerijai svarbu užtikrinti, kad pakeitimai </w:t>
      </w:r>
      <w:r w:rsidR="005703B5" w:rsidRPr="006D097A">
        <w:rPr>
          <w:rFonts w:ascii="Arial" w:hAnsi="Arial" w:cs="Arial"/>
          <w:sz w:val="28"/>
          <w:szCs w:val="28"/>
        </w:rPr>
        <w:t>pirmiausia atitiktų geriausius vaikų interesus</w:t>
      </w:r>
      <w:r w:rsidR="005703B5">
        <w:rPr>
          <w:rFonts w:ascii="Arial" w:hAnsi="Arial" w:cs="Arial"/>
          <w:sz w:val="28"/>
          <w:szCs w:val="28"/>
        </w:rPr>
        <w:t xml:space="preserve"> ir nesudarytų spragų, kurios vėliau </w:t>
      </w:r>
      <w:r w:rsidR="00816384">
        <w:rPr>
          <w:rFonts w:ascii="Arial" w:hAnsi="Arial" w:cs="Arial"/>
          <w:sz w:val="28"/>
          <w:szCs w:val="28"/>
        </w:rPr>
        <w:t>sukeltų rizik</w:t>
      </w:r>
      <w:r w:rsidR="00292EB3">
        <w:rPr>
          <w:rFonts w:ascii="Arial" w:hAnsi="Arial" w:cs="Arial"/>
          <w:sz w:val="28"/>
          <w:szCs w:val="28"/>
        </w:rPr>
        <w:t xml:space="preserve">as, galinčias </w:t>
      </w:r>
      <w:r w:rsidR="001568A8" w:rsidRPr="007C3C61">
        <w:rPr>
          <w:rFonts w:ascii="Arial" w:hAnsi="Arial" w:cs="Arial"/>
          <w:sz w:val="28"/>
          <w:szCs w:val="28"/>
        </w:rPr>
        <w:t xml:space="preserve">vesti prie pavojingų ar kritinių situacijų, kai vaikai </w:t>
      </w:r>
      <w:r w:rsidR="006D097A">
        <w:rPr>
          <w:rFonts w:ascii="Arial" w:hAnsi="Arial" w:cs="Arial"/>
          <w:sz w:val="28"/>
          <w:szCs w:val="28"/>
        </w:rPr>
        <w:t xml:space="preserve">ir jų šeimos </w:t>
      </w:r>
      <w:r w:rsidR="001568A8" w:rsidRPr="007C3C61">
        <w:rPr>
          <w:rFonts w:ascii="Arial" w:hAnsi="Arial" w:cs="Arial"/>
          <w:sz w:val="28"/>
          <w:szCs w:val="28"/>
        </w:rPr>
        <w:t>lieka be būtinos pagalbos</w:t>
      </w:r>
      <w:r w:rsidR="001568A8">
        <w:rPr>
          <w:rFonts w:ascii="Arial" w:hAnsi="Arial" w:cs="Arial"/>
          <w:sz w:val="28"/>
          <w:szCs w:val="28"/>
        </w:rPr>
        <w:t xml:space="preserve">, </w:t>
      </w:r>
      <w:r w:rsidR="00D360C2">
        <w:rPr>
          <w:rFonts w:ascii="Arial" w:hAnsi="Arial" w:cs="Arial"/>
          <w:sz w:val="28"/>
          <w:szCs w:val="28"/>
        </w:rPr>
        <w:t>l</w:t>
      </w:r>
      <w:r w:rsidR="001568A8" w:rsidRPr="007C3C61">
        <w:rPr>
          <w:rFonts w:ascii="Arial" w:hAnsi="Arial" w:cs="Arial"/>
          <w:sz w:val="28"/>
          <w:szCs w:val="28"/>
        </w:rPr>
        <w:t>aiku ir visapusiškai teikiam</w:t>
      </w:r>
      <w:r w:rsidR="000B7D70">
        <w:rPr>
          <w:rFonts w:ascii="Arial" w:hAnsi="Arial" w:cs="Arial"/>
          <w:sz w:val="28"/>
          <w:szCs w:val="28"/>
        </w:rPr>
        <w:t xml:space="preserve">ų </w:t>
      </w:r>
      <w:r w:rsidR="001568A8" w:rsidRPr="007C3C61">
        <w:rPr>
          <w:rFonts w:ascii="Arial" w:hAnsi="Arial" w:cs="Arial"/>
          <w:sz w:val="28"/>
          <w:szCs w:val="28"/>
        </w:rPr>
        <w:t>paslaug</w:t>
      </w:r>
      <w:r w:rsidR="000B7D70">
        <w:rPr>
          <w:rFonts w:ascii="Arial" w:hAnsi="Arial" w:cs="Arial"/>
          <w:sz w:val="28"/>
          <w:szCs w:val="28"/>
        </w:rPr>
        <w:t xml:space="preserve">ų ar kitų </w:t>
      </w:r>
      <w:r w:rsidR="001568A8" w:rsidRPr="007C3C61">
        <w:rPr>
          <w:rFonts w:ascii="Arial" w:hAnsi="Arial" w:cs="Arial"/>
          <w:sz w:val="28"/>
          <w:szCs w:val="28"/>
        </w:rPr>
        <w:t>paramos priemon</w:t>
      </w:r>
      <w:r w:rsidR="000B7D70">
        <w:rPr>
          <w:rFonts w:ascii="Arial" w:hAnsi="Arial" w:cs="Arial"/>
          <w:sz w:val="28"/>
          <w:szCs w:val="28"/>
        </w:rPr>
        <w:t>ių</w:t>
      </w:r>
      <w:r w:rsidR="005C07A6">
        <w:rPr>
          <w:rFonts w:ascii="Arial" w:hAnsi="Arial" w:cs="Arial"/>
          <w:sz w:val="28"/>
          <w:szCs w:val="28"/>
        </w:rPr>
        <w:t xml:space="preserve">. Atitinkamai, </w:t>
      </w:r>
      <w:r w:rsidR="007C3C61">
        <w:rPr>
          <w:rFonts w:ascii="Arial" w:hAnsi="Arial" w:cs="Arial"/>
          <w:sz w:val="28"/>
          <w:szCs w:val="28"/>
        </w:rPr>
        <w:t xml:space="preserve">planuojami </w:t>
      </w:r>
      <w:r w:rsidR="00DB1EA5">
        <w:rPr>
          <w:rFonts w:ascii="Arial" w:hAnsi="Arial" w:cs="Arial"/>
          <w:sz w:val="28"/>
          <w:szCs w:val="28"/>
        </w:rPr>
        <w:t xml:space="preserve">VTAPĮ </w:t>
      </w:r>
      <w:r w:rsidR="007C3C61">
        <w:rPr>
          <w:rFonts w:ascii="Arial" w:hAnsi="Arial" w:cs="Arial"/>
          <w:sz w:val="28"/>
          <w:szCs w:val="28"/>
        </w:rPr>
        <w:t>pakeitimai</w:t>
      </w:r>
      <w:r w:rsidR="000B7D70">
        <w:rPr>
          <w:rFonts w:ascii="Arial" w:hAnsi="Arial" w:cs="Arial"/>
          <w:sz w:val="28"/>
          <w:szCs w:val="28"/>
        </w:rPr>
        <w:t>,</w:t>
      </w:r>
      <w:r w:rsidR="007C3C61">
        <w:rPr>
          <w:rFonts w:ascii="Arial" w:hAnsi="Arial" w:cs="Arial"/>
          <w:sz w:val="28"/>
          <w:szCs w:val="28"/>
        </w:rPr>
        <w:t xml:space="preserve"> </w:t>
      </w:r>
      <w:r w:rsidR="00DE0FB2">
        <w:rPr>
          <w:rFonts w:ascii="Arial" w:hAnsi="Arial" w:cs="Arial"/>
          <w:sz w:val="28"/>
          <w:szCs w:val="28"/>
        </w:rPr>
        <w:t xml:space="preserve">prieš </w:t>
      </w:r>
      <w:r w:rsidR="000B7D70">
        <w:rPr>
          <w:rFonts w:ascii="Arial" w:hAnsi="Arial" w:cs="Arial"/>
          <w:sz w:val="28"/>
          <w:szCs w:val="28"/>
        </w:rPr>
        <w:t xml:space="preserve">juos </w:t>
      </w:r>
      <w:r w:rsidR="00DE0FB2">
        <w:rPr>
          <w:rFonts w:ascii="Arial" w:hAnsi="Arial" w:cs="Arial"/>
          <w:sz w:val="28"/>
          <w:szCs w:val="28"/>
        </w:rPr>
        <w:t xml:space="preserve">teikiant </w:t>
      </w:r>
      <w:r w:rsidR="00DB1EA5">
        <w:rPr>
          <w:rFonts w:ascii="Arial" w:hAnsi="Arial" w:cs="Arial"/>
          <w:sz w:val="28"/>
          <w:szCs w:val="28"/>
        </w:rPr>
        <w:t>Lietuvos Respublikos Seimui</w:t>
      </w:r>
      <w:r w:rsidR="000B7D70">
        <w:rPr>
          <w:rFonts w:ascii="Arial" w:hAnsi="Arial" w:cs="Arial"/>
          <w:sz w:val="28"/>
          <w:szCs w:val="28"/>
        </w:rPr>
        <w:t xml:space="preserve">, </w:t>
      </w:r>
      <w:r w:rsidR="005B5812">
        <w:rPr>
          <w:rFonts w:ascii="Arial" w:hAnsi="Arial" w:cs="Arial"/>
          <w:sz w:val="28"/>
          <w:szCs w:val="28"/>
        </w:rPr>
        <w:t xml:space="preserve">iš pradžių </w:t>
      </w:r>
      <w:r w:rsidR="000B7D70">
        <w:rPr>
          <w:rFonts w:ascii="Arial" w:hAnsi="Arial" w:cs="Arial"/>
          <w:sz w:val="28"/>
          <w:szCs w:val="28"/>
        </w:rPr>
        <w:t>turės</w:t>
      </w:r>
      <w:r w:rsidR="00D360C2">
        <w:rPr>
          <w:rFonts w:ascii="Arial" w:hAnsi="Arial" w:cs="Arial"/>
          <w:sz w:val="28"/>
          <w:szCs w:val="28"/>
        </w:rPr>
        <w:t xml:space="preserve"> būti pristatyti suinteresuotoms institucijoms ir plačiajai visuomenei </w:t>
      </w:r>
      <w:r w:rsidR="00DE0FB2">
        <w:rPr>
          <w:rFonts w:ascii="Arial" w:hAnsi="Arial" w:cs="Arial"/>
          <w:sz w:val="28"/>
          <w:szCs w:val="28"/>
        </w:rPr>
        <w:t>viešųjų konsultacijų ar pan. metu.</w:t>
      </w:r>
      <w:r w:rsidR="00DB1EA5">
        <w:rPr>
          <w:rFonts w:ascii="Arial" w:hAnsi="Arial" w:cs="Arial"/>
          <w:sz w:val="28"/>
          <w:szCs w:val="28"/>
        </w:rPr>
        <w:t xml:space="preserve"> Todėl Ministerija planuoja ilgesnį </w:t>
      </w:r>
      <w:r w:rsidR="006B5D56">
        <w:rPr>
          <w:rFonts w:ascii="Arial" w:hAnsi="Arial" w:cs="Arial"/>
          <w:sz w:val="28"/>
          <w:szCs w:val="28"/>
        </w:rPr>
        <w:t>procesą šių pakeitimų kontekste, kuris būtinas vaikams jautrios ir palankios sistemos sukūrimui.</w:t>
      </w:r>
    </w:p>
    <w:p w14:paraId="45459F29" w14:textId="77777777" w:rsidR="00E9368F" w:rsidRDefault="00E9368F" w:rsidP="001568A8">
      <w:pPr>
        <w:pStyle w:val="AssecoParagraphNormalFirstLine"/>
        <w:ind w:firstLine="851"/>
        <w:rPr>
          <w:rFonts w:ascii="Arial" w:hAnsi="Arial" w:cs="Arial"/>
          <w:sz w:val="28"/>
          <w:szCs w:val="28"/>
        </w:rPr>
      </w:pPr>
    </w:p>
    <w:p w14:paraId="3D2EE166" w14:textId="24DE0B6C" w:rsidR="007C3C61" w:rsidRDefault="00E9368F" w:rsidP="001568A8">
      <w:pPr>
        <w:pStyle w:val="AssecoParagraphNormalFirstLine"/>
        <w:ind w:firstLine="851"/>
        <w:rPr>
          <w:rFonts w:ascii="Arial" w:hAnsi="Arial" w:cs="Arial"/>
          <w:i/>
          <w:iCs/>
          <w:sz w:val="28"/>
          <w:szCs w:val="28"/>
        </w:rPr>
      </w:pPr>
      <w:r w:rsidRPr="00836D92">
        <w:rPr>
          <w:rFonts w:ascii="Arial" w:hAnsi="Arial" w:cs="Arial"/>
          <w:i/>
          <w:iCs/>
          <w:sz w:val="28"/>
          <w:szCs w:val="28"/>
        </w:rPr>
        <w:t xml:space="preserve">Dėl </w:t>
      </w:r>
      <w:r w:rsidR="00786C80">
        <w:rPr>
          <w:rFonts w:ascii="Arial" w:hAnsi="Arial" w:cs="Arial"/>
          <w:i/>
          <w:iCs/>
          <w:sz w:val="28"/>
          <w:szCs w:val="28"/>
        </w:rPr>
        <w:t xml:space="preserve">paslaugų vaikams, </w:t>
      </w:r>
      <w:r w:rsidRPr="00BF3CBC">
        <w:rPr>
          <w:rFonts w:ascii="Arial" w:hAnsi="Arial" w:cs="Arial"/>
          <w:i/>
          <w:iCs/>
          <w:sz w:val="28"/>
          <w:szCs w:val="28"/>
        </w:rPr>
        <w:t>turintiems priklausomybių, įskaitant priklausomybes nuo psichoaktyviųjų medžiagų ir technologijų.</w:t>
      </w:r>
    </w:p>
    <w:p w14:paraId="07284373" w14:textId="0C03C9AF" w:rsidR="007D7192" w:rsidRDefault="00E9368F" w:rsidP="007D7192">
      <w:pPr>
        <w:pStyle w:val="AssecoParagraphNormalFirstLine"/>
        <w:ind w:firstLine="851"/>
        <w:rPr>
          <w:rFonts w:ascii="Arial" w:hAnsi="Arial" w:cs="Arial"/>
          <w:sz w:val="28"/>
          <w:szCs w:val="28"/>
        </w:rPr>
      </w:pPr>
      <w:r w:rsidRPr="00836D92">
        <w:rPr>
          <w:rFonts w:ascii="Arial" w:hAnsi="Arial" w:cs="Arial"/>
          <w:sz w:val="28"/>
          <w:szCs w:val="28"/>
        </w:rPr>
        <w:t xml:space="preserve">2024 m. liepos mėn. įsigaliojo Socialinių paslaugų katalogo, patvirtinto </w:t>
      </w:r>
      <w:r w:rsidR="00F65FF4" w:rsidRPr="00F65FF4">
        <w:rPr>
          <w:rFonts w:ascii="Arial" w:hAnsi="Arial" w:cs="Arial"/>
          <w:sz w:val="28"/>
          <w:szCs w:val="28"/>
        </w:rPr>
        <w:t>Lietuvos Respublikos socialinės apsaugos ir</w:t>
      </w:r>
      <w:r w:rsidR="00F65FF4">
        <w:rPr>
          <w:rFonts w:ascii="Arial" w:hAnsi="Arial" w:cs="Arial"/>
          <w:sz w:val="28"/>
          <w:szCs w:val="28"/>
        </w:rPr>
        <w:t xml:space="preserve"> </w:t>
      </w:r>
      <w:r w:rsidR="00F65FF4" w:rsidRPr="00F65FF4">
        <w:rPr>
          <w:rFonts w:ascii="Arial" w:hAnsi="Arial" w:cs="Arial"/>
          <w:sz w:val="28"/>
          <w:szCs w:val="28"/>
        </w:rPr>
        <w:t>darbo ministro</w:t>
      </w:r>
      <w:r w:rsidR="00F65FF4">
        <w:rPr>
          <w:rFonts w:ascii="Arial" w:hAnsi="Arial" w:cs="Arial"/>
          <w:sz w:val="28"/>
          <w:szCs w:val="28"/>
        </w:rPr>
        <w:t xml:space="preserve"> </w:t>
      </w:r>
      <w:r w:rsidR="00F65FF4" w:rsidRPr="00F65FF4">
        <w:rPr>
          <w:rFonts w:ascii="Arial" w:hAnsi="Arial" w:cs="Arial"/>
          <w:sz w:val="28"/>
          <w:szCs w:val="28"/>
        </w:rPr>
        <w:t>2006 m. balandžio 5 d. įsakymu Nr. A1-93</w:t>
      </w:r>
      <w:r w:rsidR="00F65FF4">
        <w:rPr>
          <w:rFonts w:ascii="Arial" w:hAnsi="Arial" w:cs="Arial"/>
          <w:sz w:val="28"/>
          <w:szCs w:val="28"/>
        </w:rPr>
        <w:t xml:space="preserve"> </w:t>
      </w:r>
      <w:r w:rsidR="00F65FF4" w:rsidRPr="00F65FF4">
        <w:rPr>
          <w:rFonts w:ascii="Arial" w:hAnsi="Arial" w:cs="Arial"/>
          <w:sz w:val="28"/>
          <w:szCs w:val="28"/>
        </w:rPr>
        <w:t>(Lietuvos Respublikos socialinės apsaugos ir</w:t>
      </w:r>
      <w:r w:rsidR="00F65FF4">
        <w:rPr>
          <w:rFonts w:ascii="Arial" w:hAnsi="Arial" w:cs="Arial"/>
          <w:sz w:val="28"/>
          <w:szCs w:val="28"/>
        </w:rPr>
        <w:t xml:space="preserve"> </w:t>
      </w:r>
      <w:r w:rsidR="00F65FF4" w:rsidRPr="00F65FF4">
        <w:rPr>
          <w:rFonts w:ascii="Arial" w:hAnsi="Arial" w:cs="Arial"/>
          <w:sz w:val="28"/>
          <w:szCs w:val="28"/>
        </w:rPr>
        <w:t>darbo ministro</w:t>
      </w:r>
      <w:r w:rsidR="00F65FF4">
        <w:rPr>
          <w:rFonts w:ascii="Arial" w:hAnsi="Arial" w:cs="Arial"/>
          <w:sz w:val="28"/>
          <w:szCs w:val="28"/>
        </w:rPr>
        <w:t xml:space="preserve"> </w:t>
      </w:r>
      <w:r w:rsidR="00F65FF4" w:rsidRPr="00F65FF4">
        <w:rPr>
          <w:rFonts w:ascii="Arial" w:hAnsi="Arial" w:cs="Arial"/>
          <w:sz w:val="28"/>
          <w:szCs w:val="28"/>
        </w:rPr>
        <w:t>2024 m. gegužės 30 d. įsakymo Nr. A1-375</w:t>
      </w:r>
      <w:r w:rsidR="00F65FF4">
        <w:rPr>
          <w:rFonts w:ascii="Arial" w:hAnsi="Arial" w:cs="Arial"/>
          <w:sz w:val="28"/>
          <w:szCs w:val="28"/>
        </w:rPr>
        <w:t xml:space="preserve"> </w:t>
      </w:r>
      <w:r w:rsidR="00F65FF4" w:rsidRPr="00F65FF4">
        <w:rPr>
          <w:rFonts w:ascii="Arial" w:hAnsi="Arial" w:cs="Arial"/>
          <w:sz w:val="28"/>
          <w:szCs w:val="28"/>
        </w:rPr>
        <w:t>redakcija)</w:t>
      </w:r>
      <w:r w:rsidR="00F65FF4">
        <w:rPr>
          <w:rFonts w:ascii="Arial" w:hAnsi="Arial" w:cs="Arial"/>
          <w:sz w:val="28"/>
          <w:szCs w:val="28"/>
        </w:rPr>
        <w:t xml:space="preserve">, </w:t>
      </w:r>
      <w:r w:rsidRPr="00836D92">
        <w:rPr>
          <w:rFonts w:ascii="Arial" w:hAnsi="Arial" w:cs="Arial"/>
          <w:sz w:val="28"/>
          <w:szCs w:val="28"/>
        </w:rPr>
        <w:t>pakeitimai</w:t>
      </w:r>
      <w:r w:rsidR="00F65FF4">
        <w:rPr>
          <w:rFonts w:ascii="Arial" w:hAnsi="Arial" w:cs="Arial"/>
          <w:sz w:val="28"/>
          <w:szCs w:val="28"/>
        </w:rPr>
        <w:t xml:space="preserve">, reglamentuojantys naują socialinės priežiūros paslaugą </w:t>
      </w:r>
      <w:r w:rsidR="00F9191A">
        <w:rPr>
          <w:rFonts w:ascii="Arial" w:hAnsi="Arial" w:cs="Arial"/>
          <w:sz w:val="28"/>
          <w:szCs w:val="28"/>
        </w:rPr>
        <w:t>–</w:t>
      </w:r>
      <w:r w:rsidR="00AA4497">
        <w:rPr>
          <w:rFonts w:ascii="Arial" w:hAnsi="Arial" w:cs="Arial"/>
          <w:sz w:val="28"/>
          <w:szCs w:val="28"/>
        </w:rPr>
        <w:t xml:space="preserve"> p</w:t>
      </w:r>
      <w:r w:rsidR="00AA4497" w:rsidRPr="00AA4497">
        <w:rPr>
          <w:rFonts w:ascii="Arial" w:hAnsi="Arial" w:cs="Arial"/>
          <w:sz w:val="28"/>
          <w:szCs w:val="28"/>
        </w:rPr>
        <w:t>sichologin</w:t>
      </w:r>
      <w:r w:rsidR="00AA4497">
        <w:rPr>
          <w:rFonts w:ascii="Arial" w:hAnsi="Arial" w:cs="Arial"/>
          <w:sz w:val="28"/>
          <w:szCs w:val="28"/>
        </w:rPr>
        <w:t>ę</w:t>
      </w:r>
      <w:r w:rsidR="00AA4497" w:rsidRPr="00AA4497">
        <w:rPr>
          <w:rFonts w:ascii="Arial" w:hAnsi="Arial" w:cs="Arial"/>
          <w:sz w:val="28"/>
          <w:szCs w:val="28"/>
        </w:rPr>
        <w:t xml:space="preserve"> ir socialin</w:t>
      </w:r>
      <w:r w:rsidR="00AA4497">
        <w:rPr>
          <w:rFonts w:ascii="Arial" w:hAnsi="Arial" w:cs="Arial"/>
          <w:sz w:val="28"/>
          <w:szCs w:val="28"/>
        </w:rPr>
        <w:t>ę</w:t>
      </w:r>
      <w:r w:rsidR="00AA4497" w:rsidRPr="00AA4497">
        <w:rPr>
          <w:rFonts w:ascii="Arial" w:hAnsi="Arial" w:cs="Arial"/>
          <w:sz w:val="28"/>
          <w:szCs w:val="28"/>
        </w:rPr>
        <w:t xml:space="preserve"> reabilitacij</w:t>
      </w:r>
      <w:r w:rsidR="00AA4497">
        <w:rPr>
          <w:rFonts w:ascii="Arial" w:hAnsi="Arial" w:cs="Arial"/>
          <w:sz w:val="28"/>
          <w:szCs w:val="28"/>
        </w:rPr>
        <w:t>ą</w:t>
      </w:r>
      <w:r w:rsidR="00AA4497" w:rsidRPr="00AA4497">
        <w:rPr>
          <w:rFonts w:ascii="Arial" w:hAnsi="Arial" w:cs="Arial"/>
          <w:sz w:val="28"/>
          <w:szCs w:val="28"/>
        </w:rPr>
        <w:t xml:space="preserve"> vaikams bendruomenėje</w:t>
      </w:r>
      <w:r w:rsidR="00AA4497">
        <w:rPr>
          <w:rFonts w:ascii="Arial" w:hAnsi="Arial" w:cs="Arial"/>
          <w:sz w:val="28"/>
          <w:szCs w:val="28"/>
        </w:rPr>
        <w:t xml:space="preserve">. </w:t>
      </w:r>
      <w:r w:rsidR="00E86C32">
        <w:rPr>
          <w:rFonts w:ascii="Arial" w:hAnsi="Arial" w:cs="Arial"/>
          <w:sz w:val="28"/>
          <w:szCs w:val="28"/>
        </w:rPr>
        <w:t>Tai p</w:t>
      </w:r>
      <w:r w:rsidR="00E86C32" w:rsidRPr="00E86C32">
        <w:rPr>
          <w:rFonts w:ascii="Arial" w:hAnsi="Arial" w:cs="Arial"/>
          <w:sz w:val="28"/>
          <w:szCs w:val="28"/>
        </w:rPr>
        <w:t>agalbos (psichologinės, socialinės) suteikimas ir organizavimas socialinę riziką patiriantiems nuo psichoaktyviųjų medžiagų vartojimo priklausomiems ir (ar) rizikingai, žalingai alkoholį vartojantiems vaikams bei jų šeimoms, siekiant suteikti vaikams galimybę atsisakyti psichoaktyviųjų medžiagų ir (ar) alkoholio ir pasiekti optimalų savarankiško funkcionavimo bendruomenėje lygį</w:t>
      </w:r>
      <w:r w:rsidR="00E86C32">
        <w:rPr>
          <w:rFonts w:ascii="Arial" w:hAnsi="Arial" w:cs="Arial"/>
          <w:sz w:val="28"/>
          <w:szCs w:val="28"/>
        </w:rPr>
        <w:t>. Paslaugos gavėjais gali būti s</w:t>
      </w:r>
      <w:r w:rsidR="00E86C32" w:rsidRPr="00E86C32">
        <w:rPr>
          <w:rFonts w:ascii="Arial" w:hAnsi="Arial" w:cs="Arial"/>
          <w:sz w:val="28"/>
          <w:szCs w:val="28"/>
        </w:rPr>
        <w:t>ocialinę riziką patiriantys</w:t>
      </w:r>
      <w:r w:rsidR="007D7192">
        <w:rPr>
          <w:rFonts w:ascii="Arial" w:hAnsi="Arial" w:cs="Arial"/>
          <w:sz w:val="28"/>
          <w:szCs w:val="28"/>
        </w:rPr>
        <w:t>,</w:t>
      </w:r>
      <w:r w:rsidR="00E86C32" w:rsidRPr="00E86C32">
        <w:rPr>
          <w:rFonts w:ascii="Arial" w:hAnsi="Arial" w:cs="Arial"/>
          <w:sz w:val="28"/>
          <w:szCs w:val="28"/>
        </w:rPr>
        <w:t xml:space="preserve"> nuo psichoaktyviųjų medžiagų vartojimo priklausomi vaikai</w:t>
      </w:r>
      <w:r w:rsidR="003E6D28">
        <w:rPr>
          <w:rFonts w:ascii="Arial" w:hAnsi="Arial" w:cs="Arial"/>
          <w:sz w:val="28"/>
          <w:szCs w:val="28"/>
        </w:rPr>
        <w:t xml:space="preserve"> (iki 18 metų)</w:t>
      </w:r>
      <w:r w:rsidR="00E86C32" w:rsidRPr="00E86C32">
        <w:rPr>
          <w:rFonts w:ascii="Arial" w:hAnsi="Arial" w:cs="Arial"/>
          <w:sz w:val="28"/>
          <w:szCs w:val="28"/>
        </w:rPr>
        <w:t>, nuo kurių gydymo sveikatos priežiūros įstaigoje pabaigos praėjo ne daugiau nei 12 mėn.,</w:t>
      </w:r>
      <w:r w:rsidR="00E86C32">
        <w:rPr>
          <w:rFonts w:ascii="Arial" w:hAnsi="Arial" w:cs="Arial"/>
          <w:sz w:val="28"/>
          <w:szCs w:val="28"/>
        </w:rPr>
        <w:t xml:space="preserve"> </w:t>
      </w:r>
      <w:r w:rsidR="00E86C32" w:rsidRPr="00E86C32">
        <w:rPr>
          <w:rFonts w:ascii="Arial" w:hAnsi="Arial" w:cs="Arial"/>
          <w:sz w:val="28"/>
          <w:szCs w:val="28"/>
        </w:rPr>
        <w:t xml:space="preserve">rizikingai ir žalingai alkoholį vartojantys vaikai </w:t>
      </w:r>
      <w:r w:rsidR="003E6D28">
        <w:rPr>
          <w:rFonts w:ascii="Arial" w:hAnsi="Arial" w:cs="Arial"/>
          <w:sz w:val="28"/>
          <w:szCs w:val="28"/>
        </w:rPr>
        <w:t xml:space="preserve">(iki 18 metų) </w:t>
      </w:r>
      <w:r w:rsidR="00E86C32" w:rsidRPr="00E86C32">
        <w:rPr>
          <w:rFonts w:ascii="Arial" w:hAnsi="Arial" w:cs="Arial"/>
          <w:sz w:val="28"/>
          <w:szCs w:val="28"/>
        </w:rPr>
        <w:t>bei jų šeimos</w:t>
      </w:r>
      <w:r w:rsidR="00E86C32">
        <w:rPr>
          <w:rFonts w:ascii="Arial" w:hAnsi="Arial" w:cs="Arial"/>
          <w:sz w:val="28"/>
          <w:szCs w:val="28"/>
        </w:rPr>
        <w:t xml:space="preserve">. </w:t>
      </w:r>
      <w:r w:rsidR="00E34BAF">
        <w:rPr>
          <w:rFonts w:ascii="Arial" w:hAnsi="Arial" w:cs="Arial"/>
          <w:sz w:val="28"/>
          <w:szCs w:val="28"/>
        </w:rPr>
        <w:t>Psichologinė ir socialinė reabilitacija vaikams bendruomenėje teikiama p</w:t>
      </w:r>
      <w:r w:rsidR="00E34BAF" w:rsidRPr="00E34BAF">
        <w:rPr>
          <w:rFonts w:ascii="Arial" w:hAnsi="Arial" w:cs="Arial"/>
          <w:sz w:val="28"/>
          <w:szCs w:val="28"/>
        </w:rPr>
        <w:t>agal poreikį, bet ne rečiau nei 2 kartus per savaitę.</w:t>
      </w:r>
      <w:r w:rsidR="00E34BAF">
        <w:rPr>
          <w:rFonts w:ascii="Arial" w:hAnsi="Arial" w:cs="Arial"/>
          <w:sz w:val="28"/>
          <w:szCs w:val="28"/>
        </w:rPr>
        <w:t xml:space="preserve"> </w:t>
      </w:r>
      <w:r w:rsidR="00E34BAF" w:rsidRPr="00E34BAF">
        <w:rPr>
          <w:rFonts w:ascii="Arial" w:hAnsi="Arial" w:cs="Arial"/>
          <w:sz w:val="28"/>
          <w:szCs w:val="28"/>
        </w:rPr>
        <w:t>Atkryčių prevencijos paslaugos teikiamos ne rečiau nei 1 kartą per savaitę</w:t>
      </w:r>
      <w:r w:rsidR="00E34BAF">
        <w:rPr>
          <w:rFonts w:ascii="Arial" w:hAnsi="Arial" w:cs="Arial"/>
          <w:sz w:val="28"/>
          <w:szCs w:val="28"/>
        </w:rPr>
        <w:t>.</w:t>
      </w:r>
    </w:p>
    <w:p w14:paraId="04506E38" w14:textId="70304732" w:rsidR="0004666C" w:rsidRPr="007D7192" w:rsidRDefault="0004666C" w:rsidP="007D7192">
      <w:pPr>
        <w:pStyle w:val="AssecoParagraphNormalFirstLine"/>
        <w:ind w:firstLine="851"/>
        <w:rPr>
          <w:rFonts w:ascii="Arial" w:hAnsi="Arial" w:cs="Arial"/>
          <w:sz w:val="28"/>
          <w:szCs w:val="28"/>
        </w:rPr>
      </w:pPr>
      <w:r w:rsidRPr="00BA6965">
        <w:rPr>
          <w:rFonts w:ascii="Arial" w:hAnsi="Arial" w:cs="Arial"/>
          <w:i/>
          <w:iCs/>
          <w:sz w:val="28"/>
          <w:szCs w:val="28"/>
        </w:rPr>
        <w:lastRenderedPageBreak/>
        <w:t xml:space="preserve">Dėl </w:t>
      </w:r>
      <w:r w:rsidR="00A9548D" w:rsidRPr="00BA6965">
        <w:rPr>
          <w:rFonts w:ascii="Arial" w:hAnsi="Arial" w:cs="Arial"/>
          <w:i/>
          <w:iCs/>
          <w:sz w:val="28"/>
          <w:szCs w:val="28"/>
        </w:rPr>
        <w:t xml:space="preserve">specializuotų paslaugų bei metodikų, pritaikytų besiskiriančių ar </w:t>
      </w:r>
      <w:r w:rsidR="00C20131" w:rsidRPr="00BA6965">
        <w:rPr>
          <w:rFonts w:ascii="Arial" w:hAnsi="Arial" w:cs="Arial"/>
          <w:i/>
          <w:iCs/>
          <w:sz w:val="28"/>
          <w:szCs w:val="28"/>
        </w:rPr>
        <w:t>išsiskyrusių tėvų konfliktinių situacijų ir iš jų kylančių neigiamų pasekmių vaikams sprendimui.</w:t>
      </w:r>
    </w:p>
    <w:p w14:paraId="16516FA5" w14:textId="3B9F557E" w:rsidR="009B2D2F" w:rsidRDefault="006A07C1" w:rsidP="006A07C1">
      <w:pPr>
        <w:ind w:firstLine="851"/>
        <w:jc w:val="both"/>
        <w:rPr>
          <w:rFonts w:ascii="Arial" w:hAnsi="Arial" w:cs="Arial"/>
          <w:sz w:val="28"/>
          <w:szCs w:val="28"/>
          <w:lang w:val="lt-LT"/>
        </w:rPr>
      </w:pPr>
      <w:r w:rsidRPr="00BA6965">
        <w:rPr>
          <w:rFonts w:ascii="Arial" w:hAnsi="Arial" w:cs="Arial"/>
          <w:sz w:val="28"/>
          <w:szCs w:val="28"/>
          <w:lang w:val="lt-LT"/>
        </w:rPr>
        <w:t>Ministerija pritaria, kad šeimoms, išgyvenančioms aukšto konflikto skyrybas, svarbu užtikrinti papildomas, specializuotas paslaugas. Ministerija jau anksčiau yra organizavusi susitikimus su nevyriausybinėmis organizacijomis, kitomis suinteresuotomis šalimis su tikslu aptarti galimybę teikti specializuotas paslaugas konfliktinių skyrybų atveju, taikyti kitokį modelį nei įprasta atvejo vadyba ir pan. Ministerija planuoja tęsti susitikimus šiuo klausimu</w:t>
      </w:r>
      <w:r w:rsidR="00184739">
        <w:rPr>
          <w:rFonts w:ascii="Arial" w:hAnsi="Arial" w:cs="Arial"/>
          <w:sz w:val="28"/>
          <w:szCs w:val="28"/>
          <w:lang w:val="lt-LT"/>
        </w:rPr>
        <w:t xml:space="preserve"> (preliminariai, nuo 2026 m. pradžios)</w:t>
      </w:r>
      <w:r w:rsidRPr="00BA6965">
        <w:rPr>
          <w:rFonts w:ascii="Arial" w:hAnsi="Arial" w:cs="Arial"/>
          <w:sz w:val="28"/>
          <w:szCs w:val="28"/>
          <w:lang w:val="lt-LT"/>
        </w:rPr>
        <w:t xml:space="preserve">, siekiant aptarti konkretų galimą paslaugų ir sprendimų modelį. </w:t>
      </w:r>
    </w:p>
    <w:p w14:paraId="0EF02D6C" w14:textId="05E714B7" w:rsidR="006A07C1" w:rsidRDefault="009B2D2F" w:rsidP="009B2D2F">
      <w:pPr>
        <w:ind w:firstLine="851"/>
        <w:jc w:val="both"/>
        <w:rPr>
          <w:rFonts w:ascii="Arial" w:hAnsi="Arial" w:cs="Arial"/>
          <w:sz w:val="28"/>
          <w:szCs w:val="28"/>
          <w:lang w:val="lt-LT"/>
        </w:rPr>
      </w:pPr>
      <w:r w:rsidRPr="00954479">
        <w:rPr>
          <w:rFonts w:ascii="Arial" w:hAnsi="Arial" w:cs="Arial"/>
          <w:sz w:val="28"/>
          <w:szCs w:val="28"/>
          <w:lang w:val="lt-LT"/>
        </w:rPr>
        <w:t>Vyriausybės programos nuostatų įgyvendinimo plan</w:t>
      </w:r>
      <w:r w:rsidR="00BD7B5A">
        <w:rPr>
          <w:rFonts w:ascii="Arial" w:hAnsi="Arial" w:cs="Arial"/>
          <w:sz w:val="28"/>
          <w:szCs w:val="28"/>
          <w:lang w:val="lt-LT"/>
        </w:rPr>
        <w:t xml:space="preserve">e, </w:t>
      </w:r>
      <w:r w:rsidRPr="00954479">
        <w:rPr>
          <w:rFonts w:ascii="Arial" w:hAnsi="Arial" w:cs="Arial"/>
          <w:sz w:val="28"/>
          <w:szCs w:val="28"/>
          <w:lang w:val="lt-LT"/>
        </w:rPr>
        <w:t>patvirtinta</w:t>
      </w:r>
      <w:r w:rsidR="00BD7B5A">
        <w:rPr>
          <w:rFonts w:ascii="Arial" w:hAnsi="Arial" w:cs="Arial"/>
          <w:sz w:val="28"/>
          <w:szCs w:val="28"/>
          <w:lang w:val="lt-LT"/>
        </w:rPr>
        <w:t>me</w:t>
      </w:r>
      <w:r w:rsidRPr="00954479">
        <w:rPr>
          <w:rFonts w:ascii="Arial" w:hAnsi="Arial" w:cs="Arial"/>
          <w:sz w:val="28"/>
          <w:szCs w:val="28"/>
          <w:lang w:val="lt-LT"/>
        </w:rPr>
        <w:t xml:space="preserve"> 2025 m. kovo 12 d. Lietuvos Respublikos Vyriausybės nutarimu Nr. 151 „Dėl Devynioliktosios Lietuvos Respublikos Vyriausybės programos nuostatų įgyvendinimo plano patvirtinimo“ (toliau – </w:t>
      </w:r>
      <w:r w:rsidR="003D32DD" w:rsidRPr="00954479">
        <w:rPr>
          <w:rFonts w:ascii="Arial" w:hAnsi="Arial" w:cs="Arial"/>
          <w:sz w:val="28"/>
          <w:szCs w:val="28"/>
          <w:lang w:val="lt-LT"/>
        </w:rPr>
        <w:t>Vyriausybės programos nuostatų įgyvendinimo plan</w:t>
      </w:r>
      <w:r w:rsidR="003D32DD">
        <w:rPr>
          <w:rFonts w:ascii="Arial" w:hAnsi="Arial" w:cs="Arial"/>
          <w:sz w:val="28"/>
          <w:szCs w:val="28"/>
          <w:lang w:val="lt-LT"/>
        </w:rPr>
        <w:t>as</w:t>
      </w:r>
      <w:r w:rsidRPr="00954479">
        <w:rPr>
          <w:rFonts w:ascii="Arial" w:hAnsi="Arial" w:cs="Arial"/>
          <w:sz w:val="28"/>
          <w:szCs w:val="28"/>
          <w:lang w:val="lt-LT"/>
        </w:rPr>
        <w:t>)</w:t>
      </w:r>
      <w:r w:rsidR="00BD7B5A">
        <w:rPr>
          <w:rFonts w:ascii="Arial" w:hAnsi="Arial" w:cs="Arial"/>
          <w:sz w:val="28"/>
          <w:szCs w:val="28"/>
          <w:lang w:val="lt-LT"/>
        </w:rPr>
        <w:t xml:space="preserve"> yra numatyta priemonė specifiškai šiai problemai spręsti – tai yra priemonė</w:t>
      </w:r>
      <w:r w:rsidRPr="00221300">
        <w:rPr>
          <w:rFonts w:ascii="Arial" w:hAnsi="Arial" w:cs="Arial"/>
          <w:sz w:val="28"/>
          <w:szCs w:val="28"/>
          <w:lang w:val="lt-LT"/>
        </w:rPr>
        <w:t xml:space="preserve"> „Pradėti teikti paslaugas, skirtas geriausius vaiko interesus atitinkančiai </w:t>
      </w:r>
      <w:proofErr w:type="spellStart"/>
      <w:r w:rsidRPr="00221300">
        <w:rPr>
          <w:rFonts w:ascii="Arial" w:hAnsi="Arial" w:cs="Arial"/>
          <w:sz w:val="28"/>
          <w:szCs w:val="28"/>
          <w:lang w:val="lt-LT"/>
        </w:rPr>
        <w:t>bendratėvystei</w:t>
      </w:r>
      <w:proofErr w:type="spellEnd"/>
      <w:r w:rsidRPr="00221300">
        <w:rPr>
          <w:rFonts w:ascii="Arial" w:hAnsi="Arial" w:cs="Arial"/>
          <w:sz w:val="28"/>
          <w:szCs w:val="28"/>
          <w:lang w:val="lt-LT"/>
        </w:rPr>
        <w:t xml:space="preserve"> užtikrinti aukšto konflikto lygio skyrybų atvejais“</w:t>
      </w:r>
      <w:r>
        <w:rPr>
          <w:rFonts w:ascii="Arial" w:hAnsi="Arial" w:cs="Arial"/>
          <w:sz w:val="28"/>
          <w:szCs w:val="28"/>
          <w:lang w:val="lt-LT"/>
        </w:rPr>
        <w:t>. Tačiau konkre</w:t>
      </w:r>
      <w:r w:rsidR="00695887">
        <w:rPr>
          <w:rFonts w:ascii="Arial" w:hAnsi="Arial" w:cs="Arial"/>
          <w:sz w:val="28"/>
          <w:szCs w:val="28"/>
          <w:lang w:val="lt-LT"/>
        </w:rPr>
        <w:t>čios</w:t>
      </w:r>
      <w:r>
        <w:rPr>
          <w:rFonts w:ascii="Arial" w:hAnsi="Arial" w:cs="Arial"/>
          <w:sz w:val="28"/>
          <w:szCs w:val="28"/>
          <w:lang w:val="lt-LT"/>
        </w:rPr>
        <w:t xml:space="preserve"> </w:t>
      </w:r>
      <w:r w:rsidR="006156BC">
        <w:rPr>
          <w:rFonts w:ascii="Arial" w:hAnsi="Arial" w:cs="Arial"/>
          <w:sz w:val="28"/>
          <w:szCs w:val="28"/>
          <w:lang w:val="lt-LT"/>
        </w:rPr>
        <w:t>tokių</w:t>
      </w:r>
      <w:r w:rsidR="006A07C1" w:rsidRPr="00BA6965">
        <w:rPr>
          <w:rFonts w:ascii="Arial" w:hAnsi="Arial" w:cs="Arial"/>
          <w:sz w:val="28"/>
          <w:szCs w:val="28"/>
          <w:lang w:val="lt-LT"/>
        </w:rPr>
        <w:t xml:space="preserve"> specializuotų paslaugų, numatytų </w:t>
      </w:r>
      <w:r w:rsidR="003D32DD" w:rsidRPr="00954479">
        <w:rPr>
          <w:rFonts w:ascii="Arial" w:hAnsi="Arial" w:cs="Arial"/>
          <w:sz w:val="28"/>
          <w:szCs w:val="28"/>
          <w:lang w:val="lt-LT"/>
        </w:rPr>
        <w:t>Vyriausybės programos nuostatų įgyvendinimo plan</w:t>
      </w:r>
      <w:r w:rsidR="003D32DD">
        <w:rPr>
          <w:rFonts w:ascii="Arial" w:hAnsi="Arial" w:cs="Arial"/>
          <w:sz w:val="28"/>
          <w:szCs w:val="28"/>
          <w:lang w:val="lt-LT"/>
        </w:rPr>
        <w:t>e</w:t>
      </w:r>
      <w:r w:rsidR="006A07C1" w:rsidRPr="00BA6965">
        <w:rPr>
          <w:rFonts w:ascii="Arial" w:hAnsi="Arial" w:cs="Arial"/>
          <w:sz w:val="28"/>
          <w:szCs w:val="28"/>
          <w:lang w:val="lt-LT"/>
        </w:rPr>
        <w:t>, taikymo pradžios galimybės priklausys nuo galimybių skirti lėšas šiai priemonei valstybės biudžete.</w:t>
      </w:r>
      <w:r>
        <w:rPr>
          <w:rFonts w:ascii="Arial" w:hAnsi="Arial" w:cs="Arial"/>
          <w:sz w:val="28"/>
          <w:szCs w:val="28"/>
          <w:lang w:val="lt-LT"/>
        </w:rPr>
        <w:t xml:space="preserve"> </w:t>
      </w:r>
    </w:p>
    <w:p w14:paraId="085D73B9" w14:textId="77777777" w:rsidR="00C20131" w:rsidRPr="00BA6965" w:rsidRDefault="00C20131" w:rsidP="006C07C5">
      <w:pPr>
        <w:pStyle w:val="AssecoParagraphNormalFirstLine"/>
        <w:ind w:firstLine="851"/>
        <w:rPr>
          <w:rFonts w:ascii="Arial" w:hAnsi="Arial" w:cs="Arial"/>
          <w:sz w:val="28"/>
          <w:szCs w:val="28"/>
        </w:rPr>
      </w:pPr>
    </w:p>
    <w:p w14:paraId="5743D9CD" w14:textId="06605DCC" w:rsidR="00C20131" w:rsidRPr="00BA6965" w:rsidRDefault="00791988" w:rsidP="006C07C5">
      <w:pPr>
        <w:pStyle w:val="AssecoParagraphNormalFirstLine"/>
        <w:ind w:firstLine="851"/>
        <w:rPr>
          <w:rFonts w:ascii="Arial" w:hAnsi="Arial" w:cs="Arial"/>
          <w:i/>
          <w:iCs/>
          <w:sz w:val="28"/>
          <w:szCs w:val="28"/>
        </w:rPr>
      </w:pPr>
      <w:r w:rsidRPr="00BA6965">
        <w:rPr>
          <w:rFonts w:ascii="Arial" w:hAnsi="Arial" w:cs="Arial"/>
          <w:i/>
          <w:iCs/>
          <w:sz w:val="28"/>
          <w:szCs w:val="28"/>
        </w:rPr>
        <w:t>Dėl tėvų nebendradarbiavimo sprendžiant su vaiku susijusius klausimus ir (ar) vaikų įtraukimo į tėvų tarpusavio konfliktus vertinimo kaip galimo vaiko teisių ir jo interesų užtikrinimo pažeidimo.</w:t>
      </w:r>
    </w:p>
    <w:p w14:paraId="47EB6597" w14:textId="77777777" w:rsidR="001A617E" w:rsidRDefault="00B80B25" w:rsidP="004066AB">
      <w:pPr>
        <w:ind w:firstLine="851"/>
        <w:jc w:val="both"/>
        <w:rPr>
          <w:rFonts w:ascii="Arial" w:hAnsi="Arial" w:cs="Arial"/>
          <w:sz w:val="28"/>
          <w:szCs w:val="28"/>
          <w:lang w:val="lt-LT"/>
        </w:rPr>
      </w:pPr>
      <w:r>
        <w:rPr>
          <w:rFonts w:ascii="Arial" w:hAnsi="Arial" w:cs="Arial"/>
          <w:sz w:val="28"/>
          <w:szCs w:val="28"/>
          <w:lang w:val="lt-LT"/>
        </w:rPr>
        <w:t xml:space="preserve">Primintina, kad tiek </w:t>
      </w:r>
      <w:r w:rsidR="002431D9">
        <w:rPr>
          <w:rFonts w:ascii="Arial" w:hAnsi="Arial" w:cs="Arial"/>
          <w:sz w:val="28"/>
          <w:szCs w:val="28"/>
          <w:lang w:val="lt-LT"/>
        </w:rPr>
        <w:t xml:space="preserve">Lietuvos Respublikos administracinių nusižengimų kodeksas (toliau – ANK), tiek </w:t>
      </w:r>
      <w:r w:rsidR="004066AB" w:rsidRPr="00BA6965">
        <w:rPr>
          <w:rFonts w:ascii="Arial" w:hAnsi="Arial" w:cs="Arial"/>
          <w:sz w:val="28"/>
          <w:szCs w:val="28"/>
          <w:lang w:val="lt-LT"/>
        </w:rPr>
        <w:t>Lietuvos Respublikos baudžiama</w:t>
      </w:r>
      <w:r w:rsidR="002431D9">
        <w:rPr>
          <w:rFonts w:ascii="Arial" w:hAnsi="Arial" w:cs="Arial"/>
          <w:sz w:val="28"/>
          <w:szCs w:val="28"/>
          <w:lang w:val="lt-LT"/>
        </w:rPr>
        <w:t>sis kodeksas (toliau – BK)</w:t>
      </w:r>
      <w:r w:rsidR="000B1EC6">
        <w:rPr>
          <w:rFonts w:ascii="Arial" w:hAnsi="Arial" w:cs="Arial"/>
          <w:sz w:val="28"/>
          <w:szCs w:val="28"/>
          <w:lang w:val="lt-LT"/>
        </w:rPr>
        <w:t xml:space="preserve"> </w:t>
      </w:r>
      <w:r w:rsidR="002431D9">
        <w:rPr>
          <w:rFonts w:ascii="Arial" w:hAnsi="Arial" w:cs="Arial"/>
          <w:sz w:val="28"/>
          <w:szCs w:val="28"/>
          <w:lang w:val="lt-LT"/>
        </w:rPr>
        <w:t xml:space="preserve">numato aiškias nuostatas dėl </w:t>
      </w:r>
      <w:r w:rsidR="00045980">
        <w:rPr>
          <w:rFonts w:ascii="Arial" w:hAnsi="Arial" w:cs="Arial"/>
          <w:sz w:val="28"/>
          <w:szCs w:val="28"/>
          <w:lang w:val="lt-LT"/>
        </w:rPr>
        <w:t xml:space="preserve">atvejų, kai tėvai ar kiti vaiko atstovai pagal įstatymą neužtikrina arba netinkamai užtikrina </w:t>
      </w:r>
      <w:r w:rsidR="000B1EC6">
        <w:rPr>
          <w:rFonts w:ascii="Arial" w:hAnsi="Arial" w:cs="Arial"/>
          <w:sz w:val="28"/>
          <w:szCs w:val="28"/>
          <w:lang w:val="lt-LT"/>
        </w:rPr>
        <w:t xml:space="preserve">vaiko teises ir teisėtus interesus. </w:t>
      </w:r>
      <w:r w:rsidR="001755DD">
        <w:rPr>
          <w:rFonts w:ascii="Arial" w:hAnsi="Arial" w:cs="Arial"/>
          <w:sz w:val="28"/>
          <w:szCs w:val="28"/>
          <w:lang w:val="lt-LT"/>
        </w:rPr>
        <w:t>Pvz., tai yra ANK 73 straipsnis „</w:t>
      </w:r>
      <w:r w:rsidR="001755DD" w:rsidRPr="001755DD">
        <w:rPr>
          <w:rFonts w:ascii="Arial" w:hAnsi="Arial" w:cs="Arial"/>
          <w:sz w:val="28"/>
          <w:szCs w:val="28"/>
          <w:lang w:val="lt-LT"/>
        </w:rPr>
        <w:t>Tėvų valdžios nepanaudojimas arba panaudojimas priešingai vaiko interesams</w:t>
      </w:r>
      <w:r w:rsidR="001755DD">
        <w:rPr>
          <w:rFonts w:ascii="Arial" w:hAnsi="Arial" w:cs="Arial"/>
          <w:sz w:val="28"/>
          <w:szCs w:val="28"/>
          <w:lang w:val="lt-LT"/>
        </w:rPr>
        <w:t xml:space="preserve">“, BK </w:t>
      </w:r>
      <w:r w:rsidR="004066AB" w:rsidRPr="00BA6965">
        <w:rPr>
          <w:rFonts w:ascii="Arial" w:hAnsi="Arial" w:cs="Arial"/>
          <w:sz w:val="28"/>
          <w:szCs w:val="28"/>
          <w:lang w:val="lt-LT"/>
        </w:rPr>
        <w:t>163 straipsnis</w:t>
      </w:r>
      <w:r w:rsidR="001755DD">
        <w:rPr>
          <w:rFonts w:ascii="Arial" w:hAnsi="Arial" w:cs="Arial"/>
          <w:sz w:val="28"/>
          <w:szCs w:val="28"/>
          <w:lang w:val="lt-LT"/>
        </w:rPr>
        <w:t xml:space="preserve"> </w:t>
      </w:r>
      <w:r w:rsidR="004066AB" w:rsidRPr="00BA6965">
        <w:rPr>
          <w:rFonts w:ascii="Arial" w:hAnsi="Arial" w:cs="Arial"/>
          <w:sz w:val="28"/>
          <w:szCs w:val="28"/>
          <w:lang w:val="lt-LT"/>
        </w:rPr>
        <w:t>„Piktnaudžiavimas tėvų, globėjo ar rūpintojo arba kitų teisėtų vaiko atstovų teisėmis ar pareigomis“</w:t>
      </w:r>
      <w:r w:rsidR="002431D9">
        <w:rPr>
          <w:rFonts w:ascii="Arial" w:hAnsi="Arial" w:cs="Arial"/>
          <w:sz w:val="28"/>
          <w:szCs w:val="28"/>
          <w:lang w:val="lt-LT"/>
        </w:rPr>
        <w:t>. Atitinkamai,</w:t>
      </w:r>
      <w:r w:rsidR="001755DD">
        <w:rPr>
          <w:rFonts w:ascii="Arial" w:hAnsi="Arial" w:cs="Arial"/>
          <w:sz w:val="28"/>
          <w:szCs w:val="28"/>
          <w:lang w:val="lt-LT"/>
        </w:rPr>
        <w:t xml:space="preserve"> šie straipsniai apima ir atvejus, kai tėvai piktybiškai nebendradarbia</w:t>
      </w:r>
      <w:r w:rsidR="005C3009">
        <w:rPr>
          <w:rFonts w:ascii="Arial" w:hAnsi="Arial" w:cs="Arial"/>
          <w:sz w:val="28"/>
          <w:szCs w:val="28"/>
          <w:lang w:val="lt-LT"/>
        </w:rPr>
        <w:t xml:space="preserve">uja vaiko auklėjimo, ugdymo, ir kitais svarbiais klausimais, įtraukia vaikus į tarpusavio konfliktus </w:t>
      </w:r>
      <w:r w:rsidR="00EF78DA">
        <w:rPr>
          <w:rFonts w:ascii="Arial" w:hAnsi="Arial" w:cs="Arial"/>
          <w:sz w:val="28"/>
          <w:szCs w:val="28"/>
          <w:lang w:val="lt-LT"/>
        </w:rPr>
        <w:t xml:space="preserve">skyrybų procese arba po skyrybų, </w:t>
      </w:r>
      <w:r w:rsidR="00EF78DA">
        <w:rPr>
          <w:rFonts w:ascii="Arial" w:hAnsi="Arial" w:cs="Arial"/>
          <w:sz w:val="28"/>
          <w:szCs w:val="28"/>
          <w:lang w:val="lt-LT"/>
        </w:rPr>
        <w:lastRenderedPageBreak/>
        <w:t xml:space="preserve">kai būtina užtikrinti vaiko bendravimą su abiem tėvais, vaiko išlaikymo klausimus ir </w:t>
      </w:r>
      <w:r w:rsidR="00F8417E">
        <w:rPr>
          <w:rFonts w:ascii="Arial" w:hAnsi="Arial" w:cs="Arial"/>
          <w:sz w:val="28"/>
          <w:szCs w:val="28"/>
          <w:lang w:val="lt-LT"/>
        </w:rPr>
        <w:t>kitaip pažeidžia vaiko teises ir teisėtus interesus</w:t>
      </w:r>
      <w:r w:rsidR="00EF78DA">
        <w:rPr>
          <w:rFonts w:ascii="Arial" w:hAnsi="Arial" w:cs="Arial"/>
          <w:sz w:val="28"/>
          <w:szCs w:val="28"/>
          <w:lang w:val="lt-LT"/>
        </w:rPr>
        <w:t xml:space="preserve">. </w:t>
      </w:r>
      <w:r w:rsidR="00FB7F22">
        <w:rPr>
          <w:rFonts w:ascii="Arial" w:hAnsi="Arial" w:cs="Arial"/>
          <w:sz w:val="28"/>
          <w:szCs w:val="28"/>
          <w:lang w:val="lt-LT"/>
        </w:rPr>
        <w:t xml:space="preserve">Vaiko teisių apsaugos specialistai pagal ANK </w:t>
      </w:r>
      <w:r w:rsidR="00F8417E">
        <w:rPr>
          <w:rFonts w:ascii="Arial" w:hAnsi="Arial" w:cs="Arial"/>
          <w:sz w:val="28"/>
          <w:szCs w:val="28"/>
          <w:lang w:val="lt-LT"/>
        </w:rPr>
        <w:t xml:space="preserve">yra </w:t>
      </w:r>
      <w:r w:rsidR="00FB7F22">
        <w:rPr>
          <w:rFonts w:ascii="Arial" w:hAnsi="Arial" w:cs="Arial"/>
          <w:sz w:val="28"/>
          <w:szCs w:val="28"/>
          <w:lang w:val="lt-LT"/>
        </w:rPr>
        <w:t xml:space="preserve">priskirti prie tų </w:t>
      </w:r>
      <w:r w:rsidR="009014BA">
        <w:rPr>
          <w:rFonts w:ascii="Arial" w:hAnsi="Arial" w:cs="Arial"/>
          <w:sz w:val="28"/>
          <w:szCs w:val="28"/>
          <w:lang w:val="lt-LT"/>
        </w:rPr>
        <w:t>pareigūnų, kurie turi teisę pradėti a</w:t>
      </w:r>
      <w:r w:rsidR="009014BA" w:rsidRPr="009014BA">
        <w:rPr>
          <w:rFonts w:ascii="Arial" w:hAnsi="Arial" w:cs="Arial"/>
          <w:sz w:val="28"/>
          <w:szCs w:val="28"/>
          <w:lang w:val="lt-LT"/>
        </w:rPr>
        <w:t xml:space="preserve">dministracinių nusižengimų teiseną, </w:t>
      </w:r>
      <w:r w:rsidR="009014BA">
        <w:rPr>
          <w:rFonts w:ascii="Arial" w:hAnsi="Arial" w:cs="Arial"/>
          <w:sz w:val="28"/>
          <w:szCs w:val="28"/>
          <w:lang w:val="lt-LT"/>
        </w:rPr>
        <w:t xml:space="preserve">atlikti </w:t>
      </w:r>
      <w:r w:rsidR="009014BA" w:rsidRPr="009014BA">
        <w:rPr>
          <w:rFonts w:ascii="Arial" w:hAnsi="Arial" w:cs="Arial"/>
          <w:sz w:val="28"/>
          <w:szCs w:val="28"/>
          <w:lang w:val="lt-LT"/>
        </w:rPr>
        <w:t xml:space="preserve">administracinių nusižengimų tyrimą ir </w:t>
      </w:r>
      <w:r w:rsidR="009014BA">
        <w:rPr>
          <w:rFonts w:ascii="Arial" w:hAnsi="Arial" w:cs="Arial"/>
          <w:sz w:val="28"/>
          <w:szCs w:val="28"/>
          <w:lang w:val="lt-LT"/>
        </w:rPr>
        <w:t xml:space="preserve">surašyti </w:t>
      </w:r>
      <w:r w:rsidR="009014BA" w:rsidRPr="009014BA">
        <w:rPr>
          <w:rFonts w:ascii="Arial" w:hAnsi="Arial" w:cs="Arial"/>
          <w:sz w:val="28"/>
          <w:szCs w:val="28"/>
          <w:lang w:val="lt-LT"/>
        </w:rPr>
        <w:t>administracinių nusižengimų protokol</w:t>
      </w:r>
      <w:r w:rsidR="009014BA">
        <w:rPr>
          <w:rFonts w:ascii="Arial" w:hAnsi="Arial" w:cs="Arial"/>
          <w:sz w:val="28"/>
          <w:szCs w:val="28"/>
          <w:lang w:val="lt-LT"/>
        </w:rPr>
        <w:t>ą</w:t>
      </w:r>
      <w:r w:rsidR="000B2428">
        <w:rPr>
          <w:rFonts w:ascii="Arial" w:hAnsi="Arial" w:cs="Arial"/>
          <w:sz w:val="28"/>
          <w:szCs w:val="28"/>
          <w:lang w:val="lt-LT"/>
        </w:rPr>
        <w:t xml:space="preserve"> tokiais atvejais. Atitinkamai, vaiko teisių apsaugos specialistai turi pakankamus teisinius įrankius vertinti aprašytas situacijas kaip galimus vaiko teisių pažeidimus ir taikyti tam tikras poveikio priemones.</w:t>
      </w:r>
    </w:p>
    <w:p w14:paraId="6BE8F443" w14:textId="1F1739A6" w:rsidR="004066AB" w:rsidRPr="009014BA" w:rsidRDefault="009E4D87" w:rsidP="00CB5580">
      <w:pPr>
        <w:ind w:firstLine="851"/>
        <w:jc w:val="both"/>
        <w:rPr>
          <w:rFonts w:ascii="Arial" w:hAnsi="Arial" w:cs="Arial"/>
          <w:sz w:val="28"/>
          <w:szCs w:val="28"/>
          <w:lang w:val="lt-LT"/>
        </w:rPr>
      </w:pPr>
      <w:r>
        <w:rPr>
          <w:rFonts w:ascii="Arial" w:hAnsi="Arial" w:cs="Arial"/>
          <w:sz w:val="28"/>
          <w:szCs w:val="28"/>
          <w:lang w:val="lt-LT"/>
        </w:rPr>
        <w:t>Taip pat, n</w:t>
      </w:r>
      <w:r w:rsidR="00CB5580">
        <w:rPr>
          <w:rFonts w:ascii="Arial" w:hAnsi="Arial" w:cs="Arial"/>
          <w:sz w:val="28"/>
          <w:szCs w:val="28"/>
          <w:lang w:val="lt-LT"/>
        </w:rPr>
        <w:t xml:space="preserve">uo 2024 m. liepos mėn. įsigaliojo Atvejo vadybos tvarkos aprašo, patvirtinto </w:t>
      </w:r>
      <w:r w:rsidR="00CB5580" w:rsidRPr="00CB5580">
        <w:rPr>
          <w:rFonts w:ascii="Arial" w:hAnsi="Arial" w:cs="Arial"/>
          <w:sz w:val="28"/>
          <w:szCs w:val="28"/>
          <w:lang w:val="lt-LT"/>
        </w:rPr>
        <w:t>Lietuvos Respublikos socialinės apsaugos ir darbo ministro</w:t>
      </w:r>
      <w:r w:rsidR="00CB5580">
        <w:rPr>
          <w:rFonts w:ascii="Arial" w:hAnsi="Arial" w:cs="Arial"/>
          <w:sz w:val="28"/>
          <w:szCs w:val="28"/>
          <w:lang w:val="lt-LT"/>
        </w:rPr>
        <w:t xml:space="preserve"> </w:t>
      </w:r>
      <w:r w:rsidR="00CB5580" w:rsidRPr="00CB5580">
        <w:rPr>
          <w:rFonts w:ascii="Arial" w:hAnsi="Arial" w:cs="Arial"/>
          <w:sz w:val="28"/>
          <w:szCs w:val="28"/>
          <w:lang w:val="lt-LT"/>
        </w:rPr>
        <w:t>2018 m. kovo 29 d. įsakymu Nr. A1-141</w:t>
      </w:r>
      <w:r w:rsidR="00CB5580">
        <w:rPr>
          <w:rFonts w:ascii="Arial" w:hAnsi="Arial" w:cs="Arial"/>
          <w:sz w:val="28"/>
          <w:szCs w:val="28"/>
          <w:lang w:val="lt-LT"/>
        </w:rPr>
        <w:t xml:space="preserve"> </w:t>
      </w:r>
      <w:r w:rsidR="00CB5580" w:rsidRPr="00CB5580">
        <w:rPr>
          <w:rFonts w:ascii="Arial" w:hAnsi="Arial" w:cs="Arial"/>
          <w:sz w:val="28"/>
          <w:szCs w:val="28"/>
          <w:lang w:val="lt-LT"/>
        </w:rPr>
        <w:t>(Lietuvos Respublikos socialinės</w:t>
      </w:r>
      <w:r w:rsidR="00CB5580">
        <w:rPr>
          <w:rFonts w:ascii="Arial" w:hAnsi="Arial" w:cs="Arial"/>
          <w:sz w:val="28"/>
          <w:szCs w:val="28"/>
          <w:lang w:val="lt-LT"/>
        </w:rPr>
        <w:t xml:space="preserve"> </w:t>
      </w:r>
      <w:r w:rsidR="00CB5580" w:rsidRPr="00CB5580">
        <w:rPr>
          <w:rFonts w:ascii="Arial" w:hAnsi="Arial" w:cs="Arial"/>
          <w:sz w:val="28"/>
          <w:szCs w:val="28"/>
          <w:lang w:val="lt-LT"/>
        </w:rPr>
        <w:t>apsaugos ir darbo ministro</w:t>
      </w:r>
      <w:r w:rsidR="00CB5580">
        <w:rPr>
          <w:rFonts w:ascii="Arial" w:hAnsi="Arial" w:cs="Arial"/>
          <w:sz w:val="28"/>
          <w:szCs w:val="28"/>
          <w:lang w:val="lt-LT"/>
        </w:rPr>
        <w:t xml:space="preserve"> </w:t>
      </w:r>
      <w:r w:rsidR="00CB5580" w:rsidRPr="00CB5580">
        <w:rPr>
          <w:rFonts w:ascii="Arial" w:hAnsi="Arial" w:cs="Arial"/>
          <w:sz w:val="28"/>
          <w:szCs w:val="28"/>
          <w:lang w:val="lt-LT"/>
        </w:rPr>
        <w:t>2024 m. liepos 3 d. įsakymo Nr. A1-451</w:t>
      </w:r>
      <w:r w:rsidR="00CB5580">
        <w:rPr>
          <w:rFonts w:ascii="Arial" w:hAnsi="Arial" w:cs="Arial"/>
          <w:sz w:val="28"/>
          <w:szCs w:val="28"/>
          <w:lang w:val="lt-LT"/>
        </w:rPr>
        <w:t xml:space="preserve"> </w:t>
      </w:r>
      <w:r w:rsidR="00CB5580" w:rsidRPr="00CB5580">
        <w:rPr>
          <w:rFonts w:ascii="Arial" w:hAnsi="Arial" w:cs="Arial"/>
          <w:sz w:val="28"/>
          <w:szCs w:val="28"/>
          <w:lang w:val="lt-LT"/>
        </w:rPr>
        <w:t>redakcija)</w:t>
      </w:r>
      <w:r w:rsidR="00CB5580">
        <w:rPr>
          <w:rFonts w:ascii="Arial" w:hAnsi="Arial" w:cs="Arial"/>
          <w:sz w:val="28"/>
          <w:szCs w:val="28"/>
          <w:lang w:val="lt-LT"/>
        </w:rPr>
        <w:t xml:space="preserve"> (toliau – Atvejo vadybos tvarkos aprašas), pakeitimai, apibrėžiantys asmens (šeimos) nebendradarbiavimą su atvejo vadybininku</w:t>
      </w:r>
      <w:r w:rsidR="005444E0">
        <w:rPr>
          <w:rStyle w:val="Puslapioinaosnuoroda"/>
          <w:rFonts w:ascii="Arial" w:hAnsi="Arial" w:cs="Arial"/>
          <w:sz w:val="28"/>
          <w:szCs w:val="28"/>
          <w:lang w:val="lt-LT"/>
        </w:rPr>
        <w:footnoteReference w:id="2"/>
      </w:r>
      <w:r w:rsidR="0090028A">
        <w:rPr>
          <w:rFonts w:ascii="Arial" w:hAnsi="Arial" w:cs="Arial"/>
          <w:sz w:val="28"/>
          <w:szCs w:val="28"/>
          <w:lang w:val="lt-LT"/>
        </w:rPr>
        <w:t>. J</w:t>
      </w:r>
      <w:r w:rsidR="0090028A" w:rsidRPr="0090028A">
        <w:rPr>
          <w:rFonts w:ascii="Arial" w:hAnsi="Arial" w:cs="Arial"/>
          <w:sz w:val="28"/>
          <w:szCs w:val="28"/>
          <w:lang w:val="lt-LT"/>
        </w:rPr>
        <w:t>ei šeima bent pagal</w:t>
      </w:r>
      <w:r w:rsidR="001E7E89">
        <w:rPr>
          <w:rFonts w:ascii="Arial" w:hAnsi="Arial" w:cs="Arial"/>
          <w:sz w:val="28"/>
          <w:szCs w:val="28"/>
          <w:lang w:val="lt-LT"/>
        </w:rPr>
        <w:t xml:space="preserve"> </w:t>
      </w:r>
      <w:r w:rsidR="0090028A" w:rsidRPr="0090028A">
        <w:rPr>
          <w:rFonts w:ascii="Arial" w:hAnsi="Arial" w:cs="Arial"/>
          <w:sz w:val="28"/>
          <w:szCs w:val="28"/>
          <w:lang w:val="lt-LT"/>
        </w:rPr>
        <w:t>vieną A</w:t>
      </w:r>
      <w:r w:rsidR="0090028A">
        <w:rPr>
          <w:rFonts w:ascii="Arial" w:hAnsi="Arial" w:cs="Arial"/>
          <w:sz w:val="28"/>
          <w:szCs w:val="28"/>
          <w:lang w:val="lt-LT"/>
        </w:rPr>
        <w:t>tvejo vadybos tvarkos a</w:t>
      </w:r>
      <w:r w:rsidR="0090028A" w:rsidRPr="0090028A">
        <w:rPr>
          <w:rFonts w:ascii="Arial" w:hAnsi="Arial" w:cs="Arial"/>
          <w:sz w:val="28"/>
          <w:szCs w:val="28"/>
          <w:lang w:val="lt-LT"/>
        </w:rPr>
        <w:t>prašo 21 punkto papunktį nebendradarbiauja su atvejo vadybininku, šeimos situacija nesikeičia, tėvai ar kiti vaiko atstovai pagal įstatymą nededa pastangų, nekeičia savo elgesio</w:t>
      </w:r>
      <w:r w:rsidR="00050BAE">
        <w:rPr>
          <w:rFonts w:ascii="Arial" w:hAnsi="Arial" w:cs="Arial"/>
          <w:sz w:val="28"/>
          <w:szCs w:val="28"/>
          <w:lang w:val="lt-LT"/>
        </w:rPr>
        <w:t>,</w:t>
      </w:r>
      <w:r w:rsidR="0090028A" w:rsidRPr="0090028A">
        <w:rPr>
          <w:rFonts w:ascii="Arial" w:hAnsi="Arial" w:cs="Arial"/>
          <w:sz w:val="28"/>
          <w:szCs w:val="28"/>
          <w:lang w:val="lt-LT"/>
        </w:rPr>
        <w:t xml:space="preserve"> ir toliau išlieka arba atsiranda realus pavojus vaiko fiziniam ar psichiniam saugumui, sveikatai ar gyvybei, atvejo vadybininkas ar socialinis darbuotojas darbui su šeima, ar socialinių paslaugų įstaigos socialinis pedagogas apie tai nedelsdamas, bet ne vėliau kaip per 3 darbo dienas nuo šių aplinkybių paaiškėjimo dienos, raštu praneša </w:t>
      </w:r>
      <w:r w:rsidR="00050BAE">
        <w:rPr>
          <w:rFonts w:ascii="Arial" w:hAnsi="Arial" w:cs="Arial"/>
          <w:sz w:val="28"/>
          <w:szCs w:val="28"/>
          <w:lang w:val="lt-LT"/>
        </w:rPr>
        <w:t>Tarnybai</w:t>
      </w:r>
      <w:r w:rsidR="0090028A" w:rsidRPr="0090028A">
        <w:rPr>
          <w:rFonts w:ascii="Arial" w:hAnsi="Arial" w:cs="Arial"/>
          <w:sz w:val="28"/>
          <w:szCs w:val="28"/>
          <w:lang w:val="lt-LT"/>
        </w:rPr>
        <w:t xml:space="preserve"> arba jos įgaliotam teritoriniam skyriui, pateikdamas Motyvuotą siūlymą</w:t>
      </w:r>
      <w:r w:rsidR="0090028A">
        <w:rPr>
          <w:rFonts w:ascii="Arial" w:hAnsi="Arial" w:cs="Arial"/>
          <w:sz w:val="28"/>
          <w:szCs w:val="28"/>
          <w:lang w:val="lt-LT"/>
        </w:rPr>
        <w:t>.</w:t>
      </w:r>
    </w:p>
    <w:p w14:paraId="01D53899" w14:textId="77777777" w:rsidR="004066AB" w:rsidRPr="00BA6965" w:rsidRDefault="004066AB" w:rsidP="006C07C5">
      <w:pPr>
        <w:pStyle w:val="AssecoParagraphNormalFirstLine"/>
        <w:ind w:firstLine="851"/>
        <w:rPr>
          <w:rFonts w:ascii="Arial" w:hAnsi="Arial" w:cs="Arial"/>
          <w:i/>
          <w:iCs/>
          <w:sz w:val="28"/>
          <w:szCs w:val="28"/>
        </w:rPr>
      </w:pPr>
    </w:p>
    <w:p w14:paraId="0B0E01BF" w14:textId="496C2E7C" w:rsidR="008221BB" w:rsidRDefault="00AE7AE1" w:rsidP="00085136">
      <w:pPr>
        <w:pStyle w:val="AssecoParagraphNormalFirstLine"/>
        <w:ind w:firstLine="851"/>
        <w:rPr>
          <w:rFonts w:ascii="Arial" w:hAnsi="Arial" w:cs="Arial"/>
          <w:i/>
          <w:iCs/>
          <w:sz w:val="28"/>
          <w:szCs w:val="28"/>
        </w:rPr>
      </w:pPr>
      <w:bookmarkStart w:id="2" w:name="_Hlk203553022"/>
      <w:r w:rsidRPr="00B23B05">
        <w:rPr>
          <w:rFonts w:ascii="Arial" w:hAnsi="Arial" w:cs="Arial"/>
          <w:i/>
          <w:iCs/>
          <w:sz w:val="28"/>
          <w:szCs w:val="28"/>
        </w:rPr>
        <w:t>Dėl pozityvios tėvystės veiklų prieinamumo</w:t>
      </w:r>
      <w:bookmarkEnd w:id="2"/>
      <w:r w:rsidR="00E15259">
        <w:rPr>
          <w:rFonts w:ascii="Arial" w:hAnsi="Arial" w:cs="Arial"/>
          <w:i/>
          <w:iCs/>
          <w:sz w:val="28"/>
          <w:szCs w:val="28"/>
        </w:rPr>
        <w:t>, d</w:t>
      </w:r>
      <w:r w:rsidR="008221BB" w:rsidRPr="00BA6965">
        <w:rPr>
          <w:rFonts w:ascii="Arial" w:hAnsi="Arial" w:cs="Arial"/>
          <w:i/>
          <w:iCs/>
          <w:sz w:val="28"/>
          <w:szCs w:val="28"/>
        </w:rPr>
        <w:t xml:space="preserve">ėl įrodymais grįstų vaikų elgesio iššūkių prevencijos ir pagalbos priemonių, intervencijos programų plėtros. </w:t>
      </w:r>
    </w:p>
    <w:p w14:paraId="46055B68" w14:textId="05D744DB" w:rsidR="00836D92" w:rsidRPr="00BE574D" w:rsidRDefault="00836D92" w:rsidP="00836D92">
      <w:pPr>
        <w:ind w:firstLine="567"/>
        <w:jc w:val="both"/>
        <w:rPr>
          <w:rStyle w:val="cf01"/>
          <w:rFonts w:ascii="Arial" w:hAnsi="Arial" w:cs="Arial"/>
          <w:sz w:val="28"/>
          <w:szCs w:val="28"/>
          <w:lang w:val="lt-LT"/>
        </w:rPr>
      </w:pPr>
      <w:r w:rsidRPr="006E3185">
        <w:rPr>
          <w:rFonts w:ascii="Arial" w:hAnsi="Arial" w:cs="Arial"/>
          <w:sz w:val="28"/>
          <w:szCs w:val="28"/>
          <w:lang w:val="lt-LT"/>
        </w:rPr>
        <w:t xml:space="preserve">Siekiant, kad </w:t>
      </w:r>
      <w:r w:rsidRPr="006E3185">
        <w:rPr>
          <w:rFonts w:ascii="Arial" w:hAnsi="Arial" w:cs="Arial"/>
          <w:color w:val="000000"/>
          <w:sz w:val="28"/>
          <w:szCs w:val="28"/>
          <w:shd w:val="clear" w:color="auto" w:fill="FFFFFF"/>
          <w:lang w:val="lt-LT"/>
        </w:rPr>
        <w:t>šeimos (asmenys), patyr</w:t>
      </w:r>
      <w:r w:rsidR="003C18E2">
        <w:rPr>
          <w:rFonts w:ascii="Arial" w:hAnsi="Arial" w:cs="Arial"/>
          <w:color w:val="000000"/>
          <w:sz w:val="28"/>
          <w:szCs w:val="28"/>
          <w:shd w:val="clear" w:color="auto" w:fill="FFFFFF"/>
          <w:lang w:val="lt-LT"/>
        </w:rPr>
        <w:t>usios</w:t>
      </w:r>
      <w:r w:rsidRPr="006E3185">
        <w:rPr>
          <w:rFonts w:ascii="Arial" w:hAnsi="Arial" w:cs="Arial"/>
          <w:color w:val="000000"/>
          <w:sz w:val="28"/>
          <w:szCs w:val="28"/>
          <w:shd w:val="clear" w:color="auto" w:fill="FFFFFF"/>
          <w:lang w:val="lt-LT"/>
        </w:rPr>
        <w:t xml:space="preserve"> sunkumų, prevenciškai stiprintų gebėjimus savarankiškai spręsti iškilusias problemas, taip pat </w:t>
      </w:r>
      <w:r w:rsidRPr="006E3185">
        <w:rPr>
          <w:rFonts w:ascii="Arial" w:hAnsi="Arial" w:cs="Arial"/>
          <w:color w:val="000000"/>
          <w:sz w:val="28"/>
          <w:szCs w:val="28"/>
          <w:lang w:val="lt-LT"/>
        </w:rPr>
        <w:t xml:space="preserve">palaikytų socialinius ryšius su visuomene, didintų socialinę </w:t>
      </w:r>
      <w:proofErr w:type="spellStart"/>
      <w:r w:rsidRPr="006E3185">
        <w:rPr>
          <w:rFonts w:ascii="Arial" w:hAnsi="Arial" w:cs="Arial"/>
          <w:color w:val="000000"/>
          <w:sz w:val="28"/>
          <w:szCs w:val="28"/>
          <w:lang w:val="lt-LT"/>
        </w:rPr>
        <w:t>įtrauktį</w:t>
      </w:r>
      <w:proofErr w:type="spellEnd"/>
      <w:r>
        <w:rPr>
          <w:rFonts w:ascii="Arial" w:hAnsi="Arial" w:cs="Arial"/>
          <w:color w:val="000000"/>
          <w:sz w:val="28"/>
          <w:szCs w:val="28"/>
          <w:lang w:val="lt-LT"/>
        </w:rPr>
        <w:t xml:space="preserve"> bei</w:t>
      </w:r>
      <w:r w:rsidRPr="006E3185">
        <w:rPr>
          <w:rFonts w:ascii="Arial" w:hAnsi="Arial" w:cs="Arial"/>
          <w:color w:val="000000"/>
          <w:sz w:val="28"/>
          <w:szCs w:val="28"/>
          <w:lang w:val="lt-LT"/>
        </w:rPr>
        <w:t xml:space="preserve"> gilintų žinias ir ugdytų įgūdžius, </w:t>
      </w:r>
      <w:r w:rsidRPr="006E3185">
        <w:rPr>
          <w:rFonts w:ascii="Arial" w:hAnsi="Arial" w:cs="Arial"/>
          <w:color w:val="000000"/>
          <w:sz w:val="28"/>
          <w:szCs w:val="28"/>
          <w:shd w:val="clear" w:color="auto" w:fill="FFFFFF"/>
          <w:lang w:val="lt-LT"/>
        </w:rPr>
        <w:t>kad ateityje būtų išvengta galimų didesnių socialinių problemų ir (ar) socialinės rizikos, nuo 2022 m. liepos mėn. savivaldybėse organizuojamos ir teikiamos prevencinės socialinės paslaugos</w:t>
      </w:r>
      <w:r>
        <w:rPr>
          <w:rFonts w:ascii="Arial" w:hAnsi="Arial" w:cs="Arial"/>
          <w:color w:val="000000"/>
          <w:sz w:val="28"/>
          <w:szCs w:val="28"/>
          <w:shd w:val="clear" w:color="auto" w:fill="FFFFFF"/>
          <w:lang w:val="lt-LT"/>
        </w:rPr>
        <w:t>. Šios paslaugos</w:t>
      </w:r>
      <w:r w:rsidRPr="006E3185">
        <w:rPr>
          <w:rFonts w:ascii="Arial" w:hAnsi="Arial" w:cs="Arial"/>
          <w:color w:val="000000"/>
          <w:sz w:val="28"/>
          <w:szCs w:val="28"/>
          <w:shd w:val="clear" w:color="auto" w:fill="FFFFFF"/>
          <w:lang w:val="lt-LT"/>
        </w:rPr>
        <w:t xml:space="preserve"> yra nemokamos, </w:t>
      </w:r>
      <w:r w:rsidRPr="006E3185">
        <w:rPr>
          <w:rFonts w:ascii="Arial" w:hAnsi="Arial" w:cs="Arial"/>
          <w:sz w:val="28"/>
          <w:szCs w:val="28"/>
          <w:lang w:val="lt-LT"/>
        </w:rPr>
        <w:t xml:space="preserve">jas gali gauti visi asmenys ir </w:t>
      </w:r>
      <w:r w:rsidRPr="006E3185">
        <w:rPr>
          <w:rFonts w:ascii="Arial" w:hAnsi="Arial" w:cs="Arial"/>
          <w:sz w:val="28"/>
          <w:szCs w:val="28"/>
          <w:lang w:val="lt-LT"/>
        </w:rPr>
        <w:lastRenderedPageBreak/>
        <w:t>šeimos, bendruomenės, nėra atliekamas poreikio socialinėms paslaugoms gauti vertinamas</w:t>
      </w:r>
      <w:r w:rsidRPr="006E3185">
        <w:rPr>
          <w:rFonts w:ascii="Arial" w:hAnsi="Arial" w:cs="Arial"/>
          <w:color w:val="000000"/>
          <w:sz w:val="28"/>
          <w:szCs w:val="28"/>
          <w:shd w:val="clear" w:color="auto" w:fill="FFFFFF"/>
          <w:lang w:val="lt-LT"/>
        </w:rPr>
        <w:t xml:space="preserve">. Viena iš prevencinių socialinių paslaugų – kompleksinės paslaugos šeimai – savo sudėtyje turi tokias paslaugas kaip tėvystės mokymai, individualios ir grupinės konsultacijos, savitarpio pagalbos grupės, šeimos mediacija, šeimos konsultavimas namuose, </w:t>
      </w:r>
      <w:r w:rsidRPr="006E3185">
        <w:rPr>
          <w:rStyle w:val="cf01"/>
          <w:rFonts w:ascii="Arial" w:hAnsi="Arial" w:cs="Arial"/>
          <w:sz w:val="28"/>
          <w:szCs w:val="28"/>
          <w:lang w:val="lt-LT"/>
        </w:rPr>
        <w:t>socialinių įgūdžių ugdymo grup</w:t>
      </w:r>
      <w:r w:rsidR="00162D93">
        <w:rPr>
          <w:rStyle w:val="cf01"/>
          <w:rFonts w:ascii="Arial" w:hAnsi="Arial" w:cs="Arial"/>
          <w:sz w:val="28"/>
          <w:szCs w:val="28"/>
          <w:lang w:val="lt-LT"/>
        </w:rPr>
        <w:t xml:space="preserve">ės </w:t>
      </w:r>
      <w:r w:rsidRPr="006E3185">
        <w:rPr>
          <w:rStyle w:val="cf01"/>
          <w:rFonts w:ascii="Arial" w:hAnsi="Arial" w:cs="Arial"/>
          <w:sz w:val="28"/>
          <w:szCs w:val="28"/>
          <w:lang w:val="lt-LT"/>
        </w:rPr>
        <w:t>vaikams ir paaugliams</w:t>
      </w:r>
      <w:r w:rsidR="00162D93">
        <w:rPr>
          <w:rStyle w:val="cf01"/>
          <w:rFonts w:ascii="Arial" w:hAnsi="Arial" w:cs="Arial"/>
          <w:sz w:val="28"/>
          <w:szCs w:val="28"/>
          <w:lang w:val="lt-LT"/>
        </w:rPr>
        <w:t xml:space="preserve">, </w:t>
      </w:r>
      <w:r w:rsidRPr="006E3185">
        <w:rPr>
          <w:rStyle w:val="cf01"/>
          <w:rFonts w:ascii="Arial" w:hAnsi="Arial" w:cs="Arial"/>
          <w:sz w:val="28"/>
          <w:szCs w:val="28"/>
          <w:lang w:val="lt-LT"/>
        </w:rPr>
        <w:t xml:space="preserve">kt. </w:t>
      </w:r>
      <w:r w:rsidRPr="006E3185">
        <w:rPr>
          <w:rFonts w:ascii="Arial" w:hAnsi="Arial" w:cs="Arial"/>
          <w:sz w:val="28"/>
          <w:szCs w:val="28"/>
          <w:lang w:val="lt-LT"/>
        </w:rPr>
        <w:t>Kompleksinėmi</w:t>
      </w:r>
      <w:r w:rsidR="00162D93">
        <w:rPr>
          <w:rFonts w:ascii="Arial" w:hAnsi="Arial" w:cs="Arial"/>
          <w:sz w:val="28"/>
          <w:szCs w:val="28"/>
          <w:lang w:val="lt-LT"/>
        </w:rPr>
        <w:t>s</w:t>
      </w:r>
      <w:r w:rsidRPr="006E3185">
        <w:rPr>
          <w:rFonts w:ascii="Arial" w:hAnsi="Arial" w:cs="Arial"/>
          <w:sz w:val="28"/>
          <w:szCs w:val="28"/>
          <w:lang w:val="lt-LT"/>
        </w:rPr>
        <w:t xml:space="preserve"> paslaugomis šeimai siekiama sudaryti sąlygas šeimai gauti kompleksinę pagalbą, užtikrinant jos prieinamumą kuo arčiau šeimos gyvenamosios vietos ir siekiant įgalinti šeimą įveikti iškilusius sunkumus ir krizes. Šių paslaugų teikimas finansuojamos iš E</w:t>
      </w:r>
      <w:r w:rsidR="00BF3CBC">
        <w:rPr>
          <w:rFonts w:ascii="Arial" w:hAnsi="Arial" w:cs="Arial"/>
          <w:sz w:val="28"/>
          <w:szCs w:val="28"/>
          <w:lang w:val="lt-LT"/>
        </w:rPr>
        <w:t xml:space="preserve">uropos </w:t>
      </w:r>
      <w:r w:rsidRPr="006E3185">
        <w:rPr>
          <w:rFonts w:ascii="Arial" w:hAnsi="Arial" w:cs="Arial"/>
          <w:sz w:val="28"/>
          <w:szCs w:val="28"/>
          <w:lang w:val="lt-LT"/>
        </w:rPr>
        <w:t>S</w:t>
      </w:r>
      <w:r w:rsidR="00BF3CBC">
        <w:rPr>
          <w:rFonts w:ascii="Arial" w:hAnsi="Arial" w:cs="Arial"/>
          <w:sz w:val="28"/>
          <w:szCs w:val="28"/>
          <w:lang w:val="lt-LT"/>
        </w:rPr>
        <w:t>ąjungos</w:t>
      </w:r>
      <w:r w:rsidRPr="006E3185">
        <w:rPr>
          <w:rFonts w:ascii="Arial" w:hAnsi="Arial" w:cs="Arial"/>
          <w:sz w:val="28"/>
          <w:szCs w:val="28"/>
          <w:lang w:val="lt-LT"/>
        </w:rPr>
        <w:t xml:space="preserve"> struktūrinių fondų lėšų, o šias paslaugas organizuoja savivaldybės per bendruomeninius šeimos namus, finansuojamus iš valstybės biudžeto lėšų.</w:t>
      </w:r>
    </w:p>
    <w:p w14:paraId="569081FE" w14:textId="390D326D" w:rsidR="00836D92" w:rsidRPr="006E3185" w:rsidRDefault="00836D92" w:rsidP="00836D92">
      <w:pPr>
        <w:pStyle w:val="AssecoParagraphNormalFirstLine"/>
        <w:ind w:firstLine="851"/>
        <w:rPr>
          <w:rFonts w:ascii="Arial" w:hAnsi="Arial" w:cs="Arial"/>
          <w:sz w:val="28"/>
          <w:szCs w:val="28"/>
        </w:rPr>
      </w:pPr>
      <w:r w:rsidRPr="006E3185">
        <w:rPr>
          <w:rFonts w:ascii="Arial" w:eastAsiaTheme="minorHAnsi" w:hAnsi="Arial" w:cs="Arial"/>
          <w:color w:val="000000" w:themeColor="text1"/>
          <w:sz w:val="28"/>
          <w:szCs w:val="28"/>
        </w:rPr>
        <w:t>Iš valstybės biudžeto</w:t>
      </w:r>
      <w:r>
        <w:rPr>
          <w:rFonts w:ascii="Arial" w:eastAsiaTheme="minorHAnsi" w:hAnsi="Arial" w:cs="Arial"/>
          <w:color w:val="000000" w:themeColor="text1"/>
          <w:sz w:val="28"/>
          <w:szCs w:val="28"/>
        </w:rPr>
        <w:t xml:space="preserve"> lėšų</w:t>
      </w:r>
      <w:r w:rsidRPr="006E3185">
        <w:rPr>
          <w:rFonts w:ascii="Arial" w:eastAsiaTheme="minorHAnsi" w:hAnsi="Arial" w:cs="Arial"/>
          <w:color w:val="000000" w:themeColor="text1"/>
          <w:sz w:val="28"/>
          <w:szCs w:val="28"/>
        </w:rPr>
        <w:t xml:space="preserve"> taip pat yra finansuojamos paslaugos, skirtos pozityvios tėvystės skatinimui, pagalbai tėvams spręsti vaiko ugdymo ir auklėjimo procese kylančius iššūkius, rasti sprendimus, kaip drausminti vaiką nesmurtiniais būdais ir pan. Šiuo tikslu projektų atrankos</w:t>
      </w:r>
      <w:r>
        <w:rPr>
          <w:rFonts w:ascii="Arial" w:eastAsiaTheme="minorHAnsi" w:hAnsi="Arial" w:cs="Arial"/>
          <w:color w:val="000000" w:themeColor="text1"/>
          <w:sz w:val="28"/>
          <w:szCs w:val="28"/>
        </w:rPr>
        <w:t xml:space="preserve"> konkurso</w:t>
      </w:r>
      <w:r w:rsidRPr="006E3185">
        <w:rPr>
          <w:rFonts w:ascii="Arial" w:eastAsiaTheme="minorHAnsi" w:hAnsi="Arial" w:cs="Arial"/>
          <w:color w:val="000000" w:themeColor="text1"/>
          <w:sz w:val="28"/>
          <w:szCs w:val="28"/>
        </w:rPr>
        <w:t xml:space="preserve"> būdu atr</w:t>
      </w:r>
      <w:r>
        <w:rPr>
          <w:rFonts w:ascii="Arial" w:eastAsiaTheme="minorHAnsi" w:hAnsi="Arial" w:cs="Arial"/>
          <w:color w:val="000000" w:themeColor="text1"/>
          <w:sz w:val="28"/>
          <w:szCs w:val="28"/>
        </w:rPr>
        <w:t>enkamas ir finansuojamas</w:t>
      </w:r>
      <w:r w:rsidRPr="006E3185">
        <w:rPr>
          <w:rFonts w:ascii="Arial" w:eastAsiaTheme="minorHAnsi" w:hAnsi="Arial" w:cs="Arial"/>
          <w:color w:val="000000" w:themeColor="text1"/>
          <w:sz w:val="28"/>
          <w:szCs w:val="28"/>
        </w:rPr>
        <w:t xml:space="preserve"> </w:t>
      </w:r>
      <w:r>
        <w:rPr>
          <w:rFonts w:ascii="Arial" w:eastAsiaTheme="minorHAnsi" w:hAnsi="Arial" w:cs="Arial"/>
          <w:color w:val="000000" w:themeColor="text1"/>
          <w:sz w:val="28"/>
          <w:szCs w:val="28"/>
        </w:rPr>
        <w:t>nevyriausybinės organizacijos projektas (2025 m. vykdomas VšĮ</w:t>
      </w:r>
      <w:r w:rsidRPr="006E3185">
        <w:rPr>
          <w:rFonts w:ascii="Arial" w:eastAsiaTheme="minorHAnsi" w:hAnsi="Arial" w:cs="Arial"/>
          <w:color w:val="000000" w:themeColor="text1"/>
          <w:sz w:val="28"/>
          <w:szCs w:val="28"/>
        </w:rPr>
        <w:t xml:space="preserve"> „Paramos vaikams centr</w:t>
      </w:r>
      <w:r w:rsidR="002F73B7">
        <w:rPr>
          <w:rFonts w:ascii="Arial" w:eastAsiaTheme="minorHAnsi" w:hAnsi="Arial" w:cs="Arial"/>
          <w:color w:val="000000" w:themeColor="text1"/>
          <w:sz w:val="28"/>
          <w:szCs w:val="28"/>
        </w:rPr>
        <w:t>o</w:t>
      </w:r>
      <w:r w:rsidRPr="006E3185">
        <w:rPr>
          <w:rFonts w:ascii="Arial" w:eastAsiaTheme="minorHAnsi" w:hAnsi="Arial" w:cs="Arial"/>
          <w:color w:val="000000" w:themeColor="text1"/>
          <w:sz w:val="28"/>
          <w:szCs w:val="28"/>
        </w:rPr>
        <w:t xml:space="preserve">“ </w:t>
      </w:r>
      <w:r>
        <w:rPr>
          <w:rFonts w:ascii="Arial" w:eastAsiaTheme="minorHAnsi" w:hAnsi="Arial" w:cs="Arial"/>
          <w:color w:val="000000" w:themeColor="text1"/>
          <w:sz w:val="28"/>
          <w:szCs w:val="28"/>
        </w:rPr>
        <w:t xml:space="preserve">atrinktas </w:t>
      </w:r>
      <w:r w:rsidRPr="006E3185">
        <w:rPr>
          <w:rFonts w:ascii="Arial" w:eastAsiaTheme="minorHAnsi" w:hAnsi="Arial" w:cs="Arial"/>
          <w:color w:val="000000" w:themeColor="text1"/>
          <w:sz w:val="28"/>
          <w:szCs w:val="28"/>
        </w:rPr>
        <w:t>projektas ,,Tėvų linija“</w:t>
      </w:r>
      <w:r>
        <w:rPr>
          <w:rFonts w:ascii="Arial" w:eastAsiaTheme="minorHAnsi" w:hAnsi="Arial" w:cs="Arial"/>
          <w:color w:val="000000" w:themeColor="text1"/>
          <w:sz w:val="28"/>
          <w:szCs w:val="28"/>
        </w:rPr>
        <w:t>)</w:t>
      </w:r>
      <w:r w:rsidRPr="006E3185">
        <w:rPr>
          <w:rFonts w:ascii="Arial" w:eastAsiaTheme="minorHAnsi" w:hAnsi="Arial" w:cs="Arial"/>
          <w:color w:val="000000" w:themeColor="text1"/>
          <w:sz w:val="28"/>
          <w:szCs w:val="28"/>
        </w:rPr>
        <w:t xml:space="preserve">, </w:t>
      </w:r>
      <w:r w:rsidR="00A160F9">
        <w:rPr>
          <w:rFonts w:ascii="Arial" w:eastAsiaTheme="minorHAnsi" w:hAnsi="Arial" w:cs="Arial"/>
          <w:color w:val="000000" w:themeColor="text1"/>
          <w:sz w:val="28"/>
          <w:szCs w:val="28"/>
        </w:rPr>
        <w:t xml:space="preserve">pagal kurį </w:t>
      </w:r>
      <w:r w:rsidRPr="006E3185">
        <w:rPr>
          <w:rFonts w:ascii="Arial" w:eastAsiaTheme="minorHAnsi" w:hAnsi="Arial" w:cs="Arial"/>
          <w:color w:val="000000" w:themeColor="text1"/>
          <w:sz w:val="28"/>
          <w:szCs w:val="28"/>
        </w:rPr>
        <w:t>yra teikiama nemokama konsultacinė pagalba telefonu pozityviosios tėvystės klausimais</w:t>
      </w:r>
      <w:r w:rsidR="00A160F9">
        <w:rPr>
          <w:rFonts w:ascii="Arial" w:eastAsiaTheme="minorHAnsi" w:hAnsi="Arial" w:cs="Arial"/>
          <w:color w:val="000000" w:themeColor="text1"/>
          <w:sz w:val="28"/>
          <w:szCs w:val="28"/>
        </w:rPr>
        <w:t xml:space="preserve">. Tokia </w:t>
      </w:r>
      <w:r w:rsidRPr="006E3185">
        <w:rPr>
          <w:rFonts w:ascii="Arial" w:hAnsi="Arial" w:cs="Arial"/>
          <w:sz w:val="28"/>
          <w:szCs w:val="28"/>
        </w:rPr>
        <w:t>pagalba apima: psichologinės pagalbos ir informacijos, susijusios su vaiko auklėjimu, vaiko raida ir kylančiais auklėjimo sunkumais, teikimą; informacijos apie pozityvios tėvystės auklėjimo metodus ir kitas nesmurtines vaikų auklėjimo priemones teikimą; atsižvelgiant į tėvų/kitų vaiko atstovų pagal įstatymą pateiktą informaciją, informacijos apie kitos pagalbos vaikui (medicininės, teisinės, specializuotos kompleksinės) teikimo būtinybę teikimą; ir kt.</w:t>
      </w:r>
    </w:p>
    <w:p w14:paraId="1D42C811" w14:textId="040BE756" w:rsidR="004A35C4" w:rsidRPr="004A35C4" w:rsidRDefault="00A160F9" w:rsidP="00437EAE">
      <w:pPr>
        <w:pStyle w:val="AssecoParagraphNormalFirstLine"/>
        <w:ind w:firstLine="851"/>
        <w:rPr>
          <w:rFonts w:ascii="Arial" w:hAnsi="Arial" w:cs="Arial"/>
          <w:sz w:val="28"/>
          <w:szCs w:val="28"/>
        </w:rPr>
      </w:pPr>
      <w:r>
        <w:rPr>
          <w:rFonts w:ascii="Arial" w:hAnsi="Arial" w:cs="Arial"/>
          <w:sz w:val="28"/>
          <w:szCs w:val="28"/>
        </w:rPr>
        <w:t xml:space="preserve">Be to, </w:t>
      </w:r>
      <w:r w:rsidR="003D32DD" w:rsidRPr="00954479">
        <w:rPr>
          <w:rFonts w:ascii="Arial" w:hAnsi="Arial" w:cs="Arial"/>
          <w:sz w:val="28"/>
          <w:szCs w:val="28"/>
        </w:rPr>
        <w:t>Vyriausybės programos nuostatų įgyvendinimo plan</w:t>
      </w:r>
      <w:r w:rsidR="003D32DD">
        <w:rPr>
          <w:rFonts w:ascii="Arial" w:hAnsi="Arial" w:cs="Arial"/>
          <w:sz w:val="28"/>
          <w:szCs w:val="28"/>
        </w:rPr>
        <w:t xml:space="preserve">e </w:t>
      </w:r>
      <w:r w:rsidR="00BD7B5A">
        <w:rPr>
          <w:rFonts w:ascii="Arial" w:hAnsi="Arial" w:cs="Arial"/>
          <w:sz w:val="28"/>
          <w:szCs w:val="28"/>
        </w:rPr>
        <w:t xml:space="preserve">yra numatyta priemonė – </w:t>
      </w:r>
      <w:r w:rsidR="004A35C4" w:rsidRPr="004A35C4">
        <w:rPr>
          <w:rFonts w:ascii="Arial" w:hAnsi="Arial" w:cs="Arial"/>
          <w:sz w:val="28"/>
          <w:szCs w:val="28"/>
        </w:rPr>
        <w:t>„Mažinti vaikų socialinę atskirtį per Vaiko garantijų sistemą, plėtojant paslaugas vaikams, galimai patyrusiems seksualinį smurtą, vaikams, kuriems būdingas aukštos rizikos elgesys, vaikams vaikų socializacijos centre ir vaikams, turintiems negalią ir (ar) raidos sutrikimų“</w:t>
      </w:r>
      <w:r w:rsidR="00BD7B5A">
        <w:rPr>
          <w:rFonts w:ascii="Arial" w:hAnsi="Arial" w:cs="Arial"/>
          <w:sz w:val="28"/>
          <w:szCs w:val="28"/>
        </w:rPr>
        <w:t xml:space="preserve">. </w:t>
      </w:r>
      <w:r w:rsidR="004A35C4" w:rsidRPr="004A35C4">
        <w:rPr>
          <w:rFonts w:ascii="Arial" w:hAnsi="Arial" w:cs="Arial"/>
          <w:sz w:val="28"/>
          <w:szCs w:val="28"/>
        </w:rPr>
        <w:t>Primintina, kad Vaiko garantijos –</w:t>
      </w:r>
      <w:r w:rsidR="005E6663">
        <w:rPr>
          <w:rFonts w:ascii="Arial" w:hAnsi="Arial" w:cs="Arial"/>
          <w:sz w:val="28"/>
          <w:szCs w:val="28"/>
        </w:rPr>
        <w:t xml:space="preserve"> </w:t>
      </w:r>
      <w:r w:rsidR="004A35C4" w:rsidRPr="004A35C4">
        <w:rPr>
          <w:rFonts w:ascii="Arial" w:hAnsi="Arial" w:cs="Arial"/>
          <w:sz w:val="28"/>
          <w:szCs w:val="28"/>
        </w:rPr>
        <w:t xml:space="preserve">tai Europos Sąjungos strateginis įrankis, skirtas kovoti su vaikų skurdu ir socialine atskirtimi, ypatingą dėmesį skiriant ypač pažeidžiamoms vaikų grupėms. Lietuvoje Vaiko garantijos įgyvendinamos pagal socialinės apsaugos ir darbo, </w:t>
      </w:r>
      <w:r w:rsidR="004A35C4" w:rsidRPr="004A35C4">
        <w:rPr>
          <w:rFonts w:ascii="Arial" w:hAnsi="Arial" w:cs="Arial"/>
          <w:sz w:val="28"/>
          <w:szCs w:val="28"/>
        </w:rPr>
        <w:lastRenderedPageBreak/>
        <w:t>sveikatos apsaugos bei švietimo, mokslo ir sporto ministrų 2023 m. birželio 13 d. įsakymu Nr. A1-388/V-678/V-821 patvirtintą Vaiko garantijų sistemos įgyvendinimo 2023–2030 metais Lietuvoje veiksmų planą (toliau – Vaiko garantijų sistemos įgyvendinimo planas). Pagal Vaiko garantijų sistemos įgyvendinimo planą, Ministerija planuoja tam tikrų paslaugų vaikams plėtrą, kurios bus įgyvendinamos Europos socialinio fondo+ lėšomis. Paslaugų plėtra numatoma pagal keturias kryptis. Šios kryptis apima: 1) paslaugų plėtrą vaikams, turintiems vidutinę ir sunkią negalią, ir jų šeimoms; 2) paslaugų plėtrą vaikams vaikų socializacijos centre (kompleksinė pagalba vaikams, padedanti įveikti susiformavusį ydingą elgesį); 3) paslaugų ir pagalbos plėtr</w:t>
      </w:r>
      <w:r w:rsidR="00511893">
        <w:rPr>
          <w:rFonts w:ascii="Arial" w:hAnsi="Arial" w:cs="Arial"/>
          <w:sz w:val="28"/>
          <w:szCs w:val="28"/>
        </w:rPr>
        <w:t>ą</w:t>
      </w:r>
      <w:r w:rsidR="004A35C4" w:rsidRPr="004A35C4">
        <w:rPr>
          <w:rFonts w:ascii="Arial" w:hAnsi="Arial" w:cs="Arial"/>
          <w:sz w:val="28"/>
          <w:szCs w:val="28"/>
        </w:rPr>
        <w:t xml:space="preserve"> (galimai) seksualinį smurtą patyrusiems vaikams (apimant ir stipresnę prevencinę veiklą); 4) paslaugų ir pagalbos plėtr</w:t>
      </w:r>
      <w:r w:rsidR="004E1CD2">
        <w:rPr>
          <w:rFonts w:ascii="Arial" w:hAnsi="Arial" w:cs="Arial"/>
          <w:sz w:val="28"/>
          <w:szCs w:val="28"/>
        </w:rPr>
        <w:t>ą</w:t>
      </w:r>
      <w:r w:rsidR="004A35C4" w:rsidRPr="004A35C4">
        <w:rPr>
          <w:rFonts w:ascii="Arial" w:hAnsi="Arial" w:cs="Arial"/>
          <w:sz w:val="28"/>
          <w:szCs w:val="28"/>
        </w:rPr>
        <w:t xml:space="preserve"> </w:t>
      </w:r>
      <w:proofErr w:type="spellStart"/>
      <w:r w:rsidR="004A35C4" w:rsidRPr="004A35C4">
        <w:rPr>
          <w:rFonts w:ascii="Arial" w:hAnsi="Arial" w:cs="Arial"/>
          <w:sz w:val="28"/>
          <w:szCs w:val="28"/>
        </w:rPr>
        <w:t>psichotrauminius</w:t>
      </w:r>
      <w:proofErr w:type="spellEnd"/>
      <w:r w:rsidR="004A35C4" w:rsidRPr="004A35C4">
        <w:rPr>
          <w:rFonts w:ascii="Arial" w:hAnsi="Arial" w:cs="Arial"/>
          <w:sz w:val="28"/>
          <w:szCs w:val="28"/>
        </w:rPr>
        <w:t xml:space="preserve"> įvykius patyrusiems vaikams, globojamiems (rūpinamiems) šeiminiuose namuose, ir vaikams, pasižymintiems aukštos rizikos elgesiu, įskaitant </w:t>
      </w:r>
      <w:proofErr w:type="spellStart"/>
      <w:r w:rsidR="004A35C4" w:rsidRPr="004A35C4">
        <w:rPr>
          <w:rFonts w:ascii="Arial" w:hAnsi="Arial" w:cs="Arial"/>
          <w:sz w:val="28"/>
          <w:szCs w:val="28"/>
        </w:rPr>
        <w:t>seksualizuotą</w:t>
      </w:r>
      <w:proofErr w:type="spellEnd"/>
      <w:r w:rsidR="004A35C4" w:rsidRPr="004A35C4">
        <w:rPr>
          <w:rFonts w:ascii="Arial" w:hAnsi="Arial" w:cs="Arial"/>
          <w:sz w:val="28"/>
          <w:szCs w:val="28"/>
        </w:rPr>
        <w:t xml:space="preserve"> elgesį. Atitinkamai, per šias priemones yra siekiama įgyvendinti įrodymais grįstas programas, </w:t>
      </w:r>
      <w:r w:rsidR="00D839B6">
        <w:rPr>
          <w:rFonts w:ascii="Arial" w:hAnsi="Arial" w:cs="Arial"/>
          <w:sz w:val="28"/>
          <w:szCs w:val="28"/>
        </w:rPr>
        <w:t xml:space="preserve">skirtas vaikų elgesio iššūkiams spręsti, </w:t>
      </w:r>
      <w:r w:rsidR="004A35C4" w:rsidRPr="004A35C4">
        <w:rPr>
          <w:rFonts w:ascii="Arial" w:hAnsi="Arial" w:cs="Arial"/>
          <w:sz w:val="28"/>
          <w:szCs w:val="28"/>
        </w:rPr>
        <w:t xml:space="preserve">apimant ir </w:t>
      </w:r>
      <w:proofErr w:type="spellStart"/>
      <w:r w:rsidR="00D839B6">
        <w:rPr>
          <w:rFonts w:ascii="Arial" w:hAnsi="Arial" w:cs="Arial"/>
          <w:sz w:val="28"/>
          <w:szCs w:val="28"/>
        </w:rPr>
        <w:t>Multidimensinės</w:t>
      </w:r>
      <w:proofErr w:type="spellEnd"/>
      <w:r w:rsidR="00D839B6">
        <w:rPr>
          <w:rFonts w:ascii="Arial" w:hAnsi="Arial" w:cs="Arial"/>
          <w:sz w:val="28"/>
          <w:szCs w:val="28"/>
        </w:rPr>
        <w:t xml:space="preserve"> šeimos terapijos programos (toliau – </w:t>
      </w:r>
      <w:r w:rsidR="004A35C4" w:rsidRPr="004A35C4">
        <w:rPr>
          <w:rFonts w:ascii="Arial" w:hAnsi="Arial" w:cs="Arial"/>
          <w:sz w:val="28"/>
          <w:szCs w:val="28"/>
        </w:rPr>
        <w:t>MDFT program</w:t>
      </w:r>
      <w:r w:rsidR="00D839B6">
        <w:rPr>
          <w:rFonts w:ascii="Arial" w:hAnsi="Arial" w:cs="Arial"/>
          <w:sz w:val="28"/>
          <w:szCs w:val="28"/>
        </w:rPr>
        <w:t>a)</w:t>
      </w:r>
      <w:r w:rsidR="004A35C4" w:rsidRPr="004A35C4">
        <w:rPr>
          <w:rFonts w:ascii="Arial" w:hAnsi="Arial" w:cs="Arial"/>
          <w:sz w:val="28"/>
          <w:szCs w:val="28"/>
        </w:rPr>
        <w:t xml:space="preserve"> plėtrą (siekiama, kad MDFT programa būtų prieinama visos Lietuvos mastu). </w:t>
      </w:r>
    </w:p>
    <w:p w14:paraId="6C3C2039" w14:textId="356F6A20" w:rsidR="004A35C4" w:rsidRDefault="004A35C4" w:rsidP="004A35C4">
      <w:pPr>
        <w:pStyle w:val="AssecoParagraphNormalFirstLine"/>
        <w:ind w:firstLine="851"/>
        <w:rPr>
          <w:rFonts w:ascii="Arial" w:hAnsi="Arial" w:cs="Arial"/>
          <w:sz w:val="28"/>
          <w:szCs w:val="28"/>
        </w:rPr>
      </w:pPr>
      <w:r w:rsidRPr="004A35C4">
        <w:rPr>
          <w:rFonts w:ascii="Arial" w:hAnsi="Arial" w:cs="Arial"/>
          <w:sz w:val="28"/>
          <w:szCs w:val="28"/>
        </w:rPr>
        <w:t xml:space="preserve">Papildomai, informuojame, kad šiuo metu yra pilnai parengti ir patvirtinti dviejų aukščiau nurodytų priemonių (priemonė, skirta paslaugoms vaikams, (galimai) patyrusiems seksualinį smurtą ir priemonė, skirta paslaugoms vaikams vaikų socializacijos centre) projektų finansavimo sąlygų aprašai (toliau – PFSA), pagal juos paskelbti kvietimai teikti projektų paraiškas (šiuo atveju pareiškėjai yra </w:t>
      </w:r>
      <w:r w:rsidR="00105468">
        <w:rPr>
          <w:rFonts w:ascii="Arial" w:hAnsi="Arial" w:cs="Arial"/>
          <w:sz w:val="28"/>
          <w:szCs w:val="28"/>
        </w:rPr>
        <w:t>Tarnyba</w:t>
      </w:r>
      <w:r w:rsidRPr="004A35C4">
        <w:rPr>
          <w:rFonts w:ascii="Arial" w:hAnsi="Arial" w:cs="Arial"/>
          <w:sz w:val="28"/>
          <w:szCs w:val="28"/>
        </w:rPr>
        <w:t xml:space="preserve"> ir Socialinių paslaugų priežiūros departamentas prie Socialinės apsaugos ir darbo ministerijos). Taip pat, parengtas priemonės, skirtos plėtoti paslaugas vaikams, turintiems negalią ir jų šeimų nariams turinys, kuris pristatytas socialiniams partneriams (nevyriausybinėms organizacijoms, savivaldybėms). Šiuo metu derinami šios priemonės praktinio įgyvendinimo aspektai, partnerių atrankos </w:t>
      </w:r>
      <w:r w:rsidR="00975C36">
        <w:rPr>
          <w:rFonts w:ascii="Arial" w:hAnsi="Arial" w:cs="Arial"/>
          <w:sz w:val="28"/>
          <w:szCs w:val="28"/>
        </w:rPr>
        <w:t>modelis</w:t>
      </w:r>
      <w:r w:rsidRPr="004A35C4">
        <w:rPr>
          <w:rFonts w:ascii="Arial" w:hAnsi="Arial" w:cs="Arial"/>
          <w:sz w:val="28"/>
          <w:szCs w:val="28"/>
        </w:rPr>
        <w:t xml:space="preserve">, kt. Parengtas pirminis PFSA projektas. Parengtas priemonės, skirtos plėtoti paslaugas ir pagalbą </w:t>
      </w:r>
      <w:proofErr w:type="spellStart"/>
      <w:r w:rsidRPr="004A35C4">
        <w:rPr>
          <w:rFonts w:ascii="Arial" w:hAnsi="Arial" w:cs="Arial"/>
          <w:sz w:val="28"/>
          <w:szCs w:val="28"/>
        </w:rPr>
        <w:t>psichotrauminius</w:t>
      </w:r>
      <w:proofErr w:type="spellEnd"/>
      <w:r w:rsidRPr="004A35C4">
        <w:rPr>
          <w:rFonts w:ascii="Arial" w:hAnsi="Arial" w:cs="Arial"/>
          <w:sz w:val="28"/>
          <w:szCs w:val="28"/>
        </w:rPr>
        <w:t xml:space="preserve"> įvykius patyrusiems vaikams, globojamiems (rūpinamiems) šeiminiuose namuose, ir vaikams, pasižymintiems aukštos rizikos elgesiu, įskaitant </w:t>
      </w:r>
      <w:proofErr w:type="spellStart"/>
      <w:r w:rsidRPr="004A35C4">
        <w:rPr>
          <w:rFonts w:ascii="Arial" w:hAnsi="Arial" w:cs="Arial"/>
          <w:sz w:val="28"/>
          <w:szCs w:val="28"/>
        </w:rPr>
        <w:t>seksualizuotą</w:t>
      </w:r>
      <w:proofErr w:type="spellEnd"/>
      <w:r w:rsidRPr="004A35C4">
        <w:rPr>
          <w:rFonts w:ascii="Arial" w:hAnsi="Arial" w:cs="Arial"/>
          <w:sz w:val="28"/>
          <w:szCs w:val="28"/>
        </w:rPr>
        <w:t xml:space="preserve"> elgesį </w:t>
      </w:r>
      <w:r w:rsidR="00913836">
        <w:rPr>
          <w:rFonts w:ascii="Arial" w:hAnsi="Arial" w:cs="Arial"/>
          <w:sz w:val="28"/>
          <w:szCs w:val="28"/>
        </w:rPr>
        <w:t xml:space="preserve">pirminis </w:t>
      </w:r>
      <w:r w:rsidRPr="004A35C4">
        <w:rPr>
          <w:rFonts w:ascii="Arial" w:hAnsi="Arial" w:cs="Arial"/>
          <w:sz w:val="28"/>
          <w:szCs w:val="28"/>
        </w:rPr>
        <w:t xml:space="preserve">turinys, tęsiamas šio </w:t>
      </w:r>
      <w:r w:rsidRPr="004A35C4">
        <w:rPr>
          <w:rFonts w:ascii="Arial" w:hAnsi="Arial" w:cs="Arial"/>
          <w:sz w:val="28"/>
          <w:szCs w:val="28"/>
        </w:rPr>
        <w:lastRenderedPageBreak/>
        <w:t>turinio galutinis kūrimas</w:t>
      </w:r>
      <w:r w:rsidR="00913836">
        <w:rPr>
          <w:rFonts w:ascii="Arial" w:hAnsi="Arial" w:cs="Arial"/>
          <w:sz w:val="28"/>
          <w:szCs w:val="28"/>
        </w:rPr>
        <w:t>, aptarimas, siekiant išgryninti aiški</w:t>
      </w:r>
      <w:r w:rsidR="00A56B5A">
        <w:rPr>
          <w:rFonts w:ascii="Arial" w:hAnsi="Arial" w:cs="Arial"/>
          <w:sz w:val="28"/>
          <w:szCs w:val="28"/>
        </w:rPr>
        <w:t>us</w:t>
      </w:r>
      <w:r w:rsidR="00913836">
        <w:rPr>
          <w:rFonts w:ascii="Arial" w:hAnsi="Arial" w:cs="Arial"/>
          <w:sz w:val="28"/>
          <w:szCs w:val="28"/>
        </w:rPr>
        <w:t xml:space="preserve"> </w:t>
      </w:r>
      <w:r w:rsidR="00A56B5A">
        <w:rPr>
          <w:rFonts w:ascii="Arial" w:hAnsi="Arial" w:cs="Arial"/>
          <w:sz w:val="28"/>
          <w:szCs w:val="28"/>
        </w:rPr>
        <w:t>ir vaikams naudingiausius sprendimus.</w:t>
      </w:r>
    </w:p>
    <w:p w14:paraId="46838970" w14:textId="4EE5FD18" w:rsidR="000A51FD" w:rsidRPr="00532573" w:rsidRDefault="000A51FD" w:rsidP="00836D92">
      <w:pPr>
        <w:pStyle w:val="AssecoParagraphNormalFirstLine"/>
        <w:ind w:firstLine="851"/>
        <w:rPr>
          <w:rFonts w:ascii="Arial" w:hAnsi="Arial" w:cs="Arial"/>
          <w:b/>
          <w:bCs/>
          <w:sz w:val="28"/>
          <w:szCs w:val="28"/>
        </w:rPr>
      </w:pPr>
      <w:r>
        <w:rPr>
          <w:rFonts w:ascii="Arial" w:hAnsi="Arial" w:cs="Arial"/>
          <w:sz w:val="28"/>
          <w:szCs w:val="28"/>
        </w:rPr>
        <w:t xml:space="preserve">Atsižvelgiant į tai, kad </w:t>
      </w:r>
      <w:r w:rsidR="00C867AD">
        <w:rPr>
          <w:rFonts w:ascii="Arial" w:hAnsi="Arial" w:cs="Arial"/>
          <w:sz w:val="28"/>
          <w:szCs w:val="28"/>
        </w:rPr>
        <w:t xml:space="preserve">paslaugų </w:t>
      </w:r>
      <w:r w:rsidR="00532573">
        <w:rPr>
          <w:rFonts w:ascii="Arial" w:hAnsi="Arial" w:cs="Arial"/>
          <w:sz w:val="28"/>
          <w:szCs w:val="28"/>
        </w:rPr>
        <w:t xml:space="preserve">plėtra, jų kokybės ir prieinamumo užtikrinimas yra savivaldybių </w:t>
      </w:r>
      <w:r w:rsidR="00532573" w:rsidRPr="00532573">
        <w:rPr>
          <w:rFonts w:ascii="Arial" w:hAnsi="Arial" w:cs="Arial"/>
          <w:sz w:val="28"/>
          <w:szCs w:val="28"/>
        </w:rPr>
        <w:t xml:space="preserve">savarankiškoji funkcija, </w:t>
      </w:r>
      <w:r w:rsidR="004C02AD">
        <w:rPr>
          <w:rFonts w:ascii="Arial" w:hAnsi="Arial" w:cs="Arial"/>
          <w:sz w:val="28"/>
          <w:szCs w:val="28"/>
        </w:rPr>
        <w:t xml:space="preserve">Ministerija </w:t>
      </w:r>
      <w:r w:rsidR="00A0668E">
        <w:rPr>
          <w:rFonts w:ascii="Arial" w:hAnsi="Arial" w:cs="Arial"/>
          <w:sz w:val="28"/>
          <w:szCs w:val="28"/>
        </w:rPr>
        <w:t>visada</w:t>
      </w:r>
      <w:r w:rsidR="004C02AD">
        <w:rPr>
          <w:rFonts w:ascii="Arial" w:hAnsi="Arial" w:cs="Arial"/>
          <w:sz w:val="28"/>
          <w:szCs w:val="28"/>
        </w:rPr>
        <w:t xml:space="preserve"> skatina ir savivaldybes efektyviau investuoti į paslaugas ir kitas pagalbos priemones vaikams, jauniems žmonėms ir jų šeimoms, apimant ir papildomų</w:t>
      </w:r>
      <w:r w:rsidR="007A6511">
        <w:rPr>
          <w:rFonts w:ascii="Arial" w:hAnsi="Arial" w:cs="Arial"/>
          <w:sz w:val="28"/>
          <w:szCs w:val="28"/>
        </w:rPr>
        <w:t>, naujų, įrodymais grįstų</w:t>
      </w:r>
      <w:r w:rsidR="004C02AD">
        <w:rPr>
          <w:rFonts w:ascii="Arial" w:hAnsi="Arial" w:cs="Arial"/>
          <w:sz w:val="28"/>
          <w:szCs w:val="28"/>
        </w:rPr>
        <w:t xml:space="preserve"> paslaugų vaikams, kuriems būdingas aukštos rizikos elgesys</w:t>
      </w:r>
      <w:r w:rsidR="00E50E57">
        <w:rPr>
          <w:rFonts w:ascii="Arial" w:hAnsi="Arial" w:cs="Arial"/>
          <w:sz w:val="28"/>
          <w:szCs w:val="28"/>
        </w:rPr>
        <w:t xml:space="preserve">, bei jų šeimoms, plėtrą. </w:t>
      </w:r>
    </w:p>
    <w:p w14:paraId="16DCBAB8" w14:textId="77777777" w:rsidR="004A35C4" w:rsidRPr="00BA6965" w:rsidRDefault="004A35C4" w:rsidP="004A35C4">
      <w:pPr>
        <w:pStyle w:val="AssecoParagraphNormalFirstLine"/>
        <w:ind w:firstLine="851"/>
        <w:rPr>
          <w:rFonts w:ascii="Arial" w:hAnsi="Arial" w:cs="Arial"/>
          <w:i/>
          <w:iCs/>
          <w:sz w:val="28"/>
          <w:szCs w:val="28"/>
        </w:rPr>
      </w:pPr>
    </w:p>
    <w:p w14:paraId="5FA27CBF" w14:textId="3028AAD5" w:rsidR="008221BB" w:rsidRPr="00BA6965" w:rsidRDefault="008221BB" w:rsidP="006C07C5">
      <w:pPr>
        <w:pStyle w:val="AssecoParagraphNormalFirstLine"/>
        <w:ind w:firstLine="851"/>
        <w:rPr>
          <w:rFonts w:ascii="Arial" w:hAnsi="Arial" w:cs="Arial"/>
          <w:i/>
          <w:iCs/>
          <w:sz w:val="28"/>
          <w:szCs w:val="28"/>
        </w:rPr>
      </w:pPr>
      <w:r w:rsidRPr="00BA6965">
        <w:rPr>
          <w:rFonts w:ascii="Arial" w:hAnsi="Arial" w:cs="Arial"/>
          <w:i/>
          <w:iCs/>
          <w:sz w:val="28"/>
          <w:szCs w:val="28"/>
        </w:rPr>
        <w:t xml:space="preserve">Dėl </w:t>
      </w:r>
      <w:r w:rsidR="00B34D56" w:rsidRPr="00BA6965">
        <w:rPr>
          <w:rFonts w:ascii="Arial" w:hAnsi="Arial" w:cs="Arial"/>
          <w:i/>
          <w:iCs/>
          <w:sz w:val="28"/>
          <w:szCs w:val="28"/>
        </w:rPr>
        <w:t xml:space="preserve">savalaikio ir išsamaus statistinių rodiklių apie vaikus, tarp jų – statistinių duomenų apie tautinių mažumų vaikus, rinkimo ir skelbimo. </w:t>
      </w:r>
    </w:p>
    <w:p w14:paraId="15A2571E" w14:textId="287DE666" w:rsidR="00CA1AA8" w:rsidRPr="00CA1AA8" w:rsidRDefault="00CA1AA8" w:rsidP="00CA1AA8">
      <w:pPr>
        <w:pStyle w:val="AssecoParagraphNormalFirstLine"/>
        <w:ind w:firstLine="851"/>
        <w:rPr>
          <w:rFonts w:ascii="Arial" w:hAnsi="Arial" w:cs="Arial"/>
          <w:sz w:val="28"/>
          <w:szCs w:val="28"/>
        </w:rPr>
      </w:pPr>
      <w:r w:rsidRPr="00CA1AA8">
        <w:rPr>
          <w:rFonts w:ascii="Arial" w:hAnsi="Arial" w:cs="Arial"/>
          <w:sz w:val="28"/>
          <w:szCs w:val="28"/>
        </w:rPr>
        <w:t>Ministerija informuoja, kad statistiniai duomenys apie vaikus yra renkami vadovaujantis Statistinių rodiklių apie vaikus sąrašu, patvirtintu Lietuvos Respublikos Vyriausybės 2004 m. birželio 8 d. nutarimu Nr. 695 „Dėl statistinių rodiklių apie vaikus sąrašo patvirtinimo“ (toliau – Nutarimas), kuris paskutinį kartą itin ženkliai atnaujintas 2023 m. birželio mėn. Šiuo Nutarimu patvirtintame sąraše išvardintos atsakingos institucijos turi pareigą</w:t>
      </w:r>
      <w:r w:rsidR="00861A6F">
        <w:rPr>
          <w:rFonts w:ascii="Arial" w:hAnsi="Arial" w:cs="Arial"/>
          <w:sz w:val="28"/>
          <w:szCs w:val="28"/>
        </w:rPr>
        <w:t xml:space="preserve"> </w:t>
      </w:r>
      <w:r w:rsidRPr="00CA1AA8">
        <w:rPr>
          <w:rFonts w:ascii="Arial" w:hAnsi="Arial" w:cs="Arial"/>
          <w:sz w:val="28"/>
          <w:szCs w:val="28"/>
        </w:rPr>
        <w:t>teikti statistinius duomenis Valstybės duomenų agentūrai (toliau – Agentūra)</w:t>
      </w:r>
      <w:r w:rsidR="00861A6F">
        <w:rPr>
          <w:rFonts w:ascii="Arial" w:hAnsi="Arial" w:cs="Arial"/>
          <w:b/>
          <w:bCs/>
          <w:sz w:val="28"/>
          <w:szCs w:val="28"/>
        </w:rPr>
        <w:t xml:space="preserve"> </w:t>
      </w:r>
      <w:r w:rsidRPr="00CA1AA8">
        <w:rPr>
          <w:rFonts w:ascii="Arial" w:hAnsi="Arial" w:cs="Arial"/>
          <w:sz w:val="28"/>
          <w:szCs w:val="28"/>
        </w:rPr>
        <w:t xml:space="preserve">į Valstybės duomenų valdysenos informacinę sistemą pagal rodiklių sąraše nurodytus parametrus. Pažymėtina, kad Ministerija kaip Socialinės paramos informacinės sistemos (toliau – SPIS), kurioje renkami ir kaupiami duomenys apie vaiko teisių apsaugą, kai kurių paslaugų teikimą vaikams / šeimoms ir pan., valdytoja dar 2024 m. antrą ketvirtį yra užtikrinusi sistemos integraciją į Valstybės duomenų valdysenos informacinę sistemą, siekiant, kad atitinkamų duomenų perdavimas būtų sklandus. Taip pat, paminėtina, kad tiek Ministerijos, tiek </w:t>
      </w:r>
      <w:r w:rsidR="00F9709E">
        <w:rPr>
          <w:rFonts w:ascii="Arial" w:hAnsi="Arial" w:cs="Arial"/>
          <w:sz w:val="28"/>
          <w:szCs w:val="28"/>
        </w:rPr>
        <w:t>Tarnybos</w:t>
      </w:r>
      <w:r w:rsidRPr="00CA1AA8">
        <w:rPr>
          <w:rFonts w:ascii="Arial" w:hAnsi="Arial" w:cs="Arial"/>
          <w:sz w:val="28"/>
          <w:szCs w:val="28"/>
        </w:rPr>
        <w:t xml:space="preserve"> specialistai, glaudžiai bendradarbiauja su Agentūra, jiems analizuojant iš SPIS gaunamus duomenis, teikia konsultacijas dėl jų vertinimo. </w:t>
      </w:r>
    </w:p>
    <w:p w14:paraId="0FF4CBCE" w14:textId="225CCC17" w:rsidR="00CA1AA8" w:rsidRPr="00CA1AA8" w:rsidRDefault="00CA1AA8" w:rsidP="00CA1AA8">
      <w:pPr>
        <w:pStyle w:val="AssecoParagraphNormalFirstLine"/>
        <w:ind w:firstLine="851"/>
        <w:rPr>
          <w:rFonts w:ascii="Arial" w:hAnsi="Arial" w:cs="Arial"/>
          <w:sz w:val="28"/>
          <w:szCs w:val="28"/>
        </w:rPr>
      </w:pPr>
      <w:r w:rsidRPr="00CA1AA8">
        <w:rPr>
          <w:rFonts w:ascii="Arial" w:hAnsi="Arial" w:cs="Arial"/>
          <w:sz w:val="28"/>
          <w:szCs w:val="28"/>
        </w:rPr>
        <w:t>Savo ruožtu Ministerija intensyviai dirba ties viešos švieslentės sukūrimu, kuri apimtų vaiko teisių apsaugos duomenis ir sudarytų sąlygas analizuoti vaiko teisių apsaugos būklę šalyje, t. y. integruoti, analizuoti ir interpretuoti įvairius duomenų šaltinius, taip padedant nustatyti tendencijas, rizikos veiksnius ir geriausias praktikas vaiko teisių apsaugos srityje. Atsižvelgiant į tai, kad SPIS duomenys bus jungiami ir su kitomis informacinėmis sistemomis (pvz.</w:t>
      </w:r>
      <w:r w:rsidR="00F9709E">
        <w:rPr>
          <w:rFonts w:ascii="Arial" w:hAnsi="Arial" w:cs="Arial"/>
          <w:sz w:val="28"/>
          <w:szCs w:val="28"/>
        </w:rPr>
        <w:t>,</w:t>
      </w:r>
      <w:r w:rsidRPr="00CA1AA8">
        <w:rPr>
          <w:rFonts w:ascii="Arial" w:hAnsi="Arial" w:cs="Arial"/>
          <w:sz w:val="28"/>
          <w:szCs w:val="28"/>
        </w:rPr>
        <w:t xml:space="preserve"> Neįgalumo ir darbingumo nustatymo tarnybos informacinė sistema), manytina, kad šis įrankis ne tik, kad </w:t>
      </w:r>
      <w:r w:rsidRPr="00CA1AA8">
        <w:rPr>
          <w:rFonts w:ascii="Arial" w:hAnsi="Arial" w:cs="Arial"/>
          <w:sz w:val="28"/>
          <w:szCs w:val="28"/>
        </w:rPr>
        <w:lastRenderedPageBreak/>
        <w:t>kompensuos „SPIS vitrinų“ nebuvimą, tačiau bus ir daug efektyvesnis naudojimui.</w:t>
      </w:r>
    </w:p>
    <w:p w14:paraId="3D3B5043" w14:textId="77777777" w:rsidR="00CA1AA8" w:rsidRPr="00CA1AA8" w:rsidRDefault="00CA1AA8" w:rsidP="00CA1AA8">
      <w:pPr>
        <w:pStyle w:val="AssecoParagraphNormalFirstLine"/>
        <w:ind w:firstLine="851"/>
        <w:rPr>
          <w:rFonts w:ascii="Arial" w:hAnsi="Arial" w:cs="Arial"/>
          <w:sz w:val="28"/>
          <w:szCs w:val="28"/>
        </w:rPr>
      </w:pPr>
      <w:r w:rsidRPr="00CA1AA8">
        <w:rPr>
          <w:rFonts w:ascii="Arial" w:hAnsi="Arial" w:cs="Arial"/>
          <w:sz w:val="28"/>
          <w:szCs w:val="28"/>
        </w:rPr>
        <w:t xml:space="preserve">Papildomai informuojame, kad prognozuojama, jog iki šių metų pabaigos bus inicijuotas Nutarimo keitimas, atsižvelgiant į tai, kad jis yra Lietuvos Respublikos civilinio kodekso 3.211, 3.217, 3.224, 3.243, 3.246, 3.250, 3.260, 3.261, 3.262, 3.264, 3.266 ir 3.269 straipsnių pakeitimo įstatymo projekto, kurį Ministerija yra parengusi ir pateikusi svarstyti Lietuvos Respublikos Vyriausybei, </w:t>
      </w:r>
      <w:r w:rsidRPr="00CA1AA8">
        <w:rPr>
          <w:rFonts w:ascii="Arial" w:hAnsi="Arial" w:cs="Arial"/>
          <w:bCs/>
          <w:sz w:val="28"/>
          <w:szCs w:val="28"/>
        </w:rPr>
        <w:t>įgyvendinamasis teisės aktas. Todėl be pakeitimų, susijusių su Civilinio kodekso projektu siūlomų nuostatų įtvirtinimo, Ministerija bus atvira ir kitiems suinteresuotų institucijų siūlymams dėl Nutarimo papildymo naujais rodikliais ar parametrais.</w:t>
      </w:r>
      <w:r w:rsidRPr="00CA1AA8">
        <w:rPr>
          <w:rFonts w:ascii="Arial" w:hAnsi="Arial" w:cs="Arial"/>
          <w:sz w:val="28"/>
          <w:szCs w:val="28"/>
        </w:rPr>
        <w:t xml:space="preserve"> </w:t>
      </w:r>
    </w:p>
    <w:p w14:paraId="47DD22F2" w14:textId="77777777" w:rsidR="00CA1AA8" w:rsidRPr="00BA6965" w:rsidRDefault="00CA1AA8" w:rsidP="00CA1AA8">
      <w:pPr>
        <w:pStyle w:val="AssecoParagraphNormalFirstLine"/>
        <w:ind w:firstLine="0"/>
        <w:rPr>
          <w:rFonts w:ascii="Arial" w:hAnsi="Arial" w:cs="Arial"/>
          <w:i/>
          <w:iCs/>
          <w:sz w:val="28"/>
          <w:szCs w:val="28"/>
        </w:rPr>
      </w:pPr>
    </w:p>
    <w:p w14:paraId="5ACACB2D" w14:textId="0D0A6DF7" w:rsidR="006F6966" w:rsidRPr="00085136" w:rsidRDefault="00AE7AE1" w:rsidP="00085136">
      <w:pPr>
        <w:pStyle w:val="AssecoParagraphNormalFirstLine"/>
        <w:ind w:firstLine="851"/>
        <w:rPr>
          <w:rFonts w:ascii="Arial" w:hAnsi="Arial" w:cs="Arial"/>
          <w:i/>
          <w:iCs/>
          <w:sz w:val="28"/>
          <w:szCs w:val="28"/>
        </w:rPr>
      </w:pPr>
      <w:r w:rsidRPr="00BF3CBC">
        <w:rPr>
          <w:rFonts w:ascii="Arial" w:hAnsi="Arial" w:cs="Arial"/>
          <w:i/>
          <w:iCs/>
          <w:sz w:val="28"/>
          <w:szCs w:val="28"/>
        </w:rPr>
        <w:t>Dėl palydėjimo paslaugų jaunuoliams plėtros.</w:t>
      </w:r>
      <w:r w:rsidRPr="00BA6965">
        <w:rPr>
          <w:rFonts w:ascii="Arial" w:hAnsi="Arial" w:cs="Arial"/>
          <w:i/>
          <w:iCs/>
          <w:sz w:val="28"/>
          <w:szCs w:val="28"/>
        </w:rPr>
        <w:t xml:space="preserve"> </w:t>
      </w:r>
    </w:p>
    <w:p w14:paraId="4001F28B" w14:textId="4202347E" w:rsidR="00C44CCB" w:rsidRDefault="00317A47" w:rsidP="006C07C5">
      <w:pPr>
        <w:pStyle w:val="AssecoParagraphNormalFirstLine"/>
        <w:ind w:firstLine="851"/>
        <w:rPr>
          <w:rFonts w:ascii="Arial" w:hAnsi="Arial" w:cs="Arial"/>
          <w:sz w:val="28"/>
          <w:szCs w:val="28"/>
        </w:rPr>
      </w:pPr>
      <w:r>
        <w:rPr>
          <w:rFonts w:ascii="Arial" w:hAnsi="Arial" w:cs="Arial"/>
          <w:sz w:val="28"/>
          <w:szCs w:val="28"/>
        </w:rPr>
        <w:t>Ministerija informuoja, kad s</w:t>
      </w:r>
      <w:r w:rsidR="006F6966" w:rsidRPr="006F6966">
        <w:rPr>
          <w:rFonts w:ascii="Arial" w:hAnsi="Arial" w:cs="Arial"/>
          <w:sz w:val="28"/>
          <w:szCs w:val="28"/>
        </w:rPr>
        <w:t>iekiant didinti palydėjimo paslaugos apimtis</w:t>
      </w:r>
      <w:r w:rsidR="00C44CCB">
        <w:rPr>
          <w:rFonts w:ascii="Arial" w:hAnsi="Arial" w:cs="Arial"/>
          <w:sz w:val="28"/>
          <w:szCs w:val="28"/>
        </w:rPr>
        <w:t>, Socialinių paslaugų</w:t>
      </w:r>
      <w:r w:rsidR="006F6966" w:rsidRPr="006F6966">
        <w:rPr>
          <w:rFonts w:ascii="Arial" w:hAnsi="Arial" w:cs="Arial"/>
          <w:sz w:val="28"/>
          <w:szCs w:val="28"/>
        </w:rPr>
        <w:t xml:space="preserve"> </w:t>
      </w:r>
      <w:r w:rsidR="00C44CCB">
        <w:rPr>
          <w:rFonts w:ascii="Arial" w:hAnsi="Arial" w:cs="Arial"/>
          <w:sz w:val="28"/>
          <w:szCs w:val="28"/>
        </w:rPr>
        <w:t>k</w:t>
      </w:r>
      <w:r w:rsidR="006F6966" w:rsidRPr="006F6966">
        <w:rPr>
          <w:rFonts w:ascii="Arial" w:hAnsi="Arial" w:cs="Arial"/>
          <w:sz w:val="28"/>
          <w:szCs w:val="28"/>
        </w:rPr>
        <w:t>ataloge</w:t>
      </w:r>
      <w:r w:rsidR="00C44CCB">
        <w:rPr>
          <w:rFonts w:ascii="Arial" w:hAnsi="Arial" w:cs="Arial"/>
          <w:sz w:val="28"/>
          <w:szCs w:val="28"/>
        </w:rPr>
        <w:t xml:space="preserve"> (toliau – Katalogas)</w:t>
      </w:r>
      <w:r w:rsidR="006F6966" w:rsidRPr="006F6966">
        <w:rPr>
          <w:rFonts w:ascii="Arial" w:hAnsi="Arial" w:cs="Arial"/>
          <w:sz w:val="28"/>
          <w:szCs w:val="28"/>
        </w:rPr>
        <w:t xml:space="preserve"> nuo 2024</w:t>
      </w:r>
      <w:r w:rsidR="00B24A28">
        <w:rPr>
          <w:rFonts w:ascii="Arial" w:hAnsi="Arial" w:cs="Arial"/>
          <w:sz w:val="28"/>
          <w:szCs w:val="28"/>
        </w:rPr>
        <w:t xml:space="preserve"> m. liepos 1 d. </w:t>
      </w:r>
      <w:r w:rsidR="006F6966" w:rsidRPr="006F6966">
        <w:rPr>
          <w:rFonts w:ascii="Arial" w:hAnsi="Arial" w:cs="Arial"/>
          <w:sz w:val="28"/>
          <w:szCs w:val="28"/>
        </w:rPr>
        <w:t xml:space="preserve">praplėsta paslaugos gavėjų grupė, įtraukiant sulaukusius pilnametystės asmenis (iki 24 m.), kuriems buvo teikta globa (rūpyba) ar kurie gyveno socialinę riziką patiriančiose šeimose (iki tol paslaugą galėjo gauti: likę be tėvų globos vaikai (nuo 16 m.), kuriems teikiama globa (rūpyba); socialinę riziką patiriantys vaikai (nuo 16 m.); vaikai (nuo 16 m.), kurie gyvena socialinę riziką patiriančiose šeimose). </w:t>
      </w:r>
      <w:r w:rsidR="00C44CCB">
        <w:rPr>
          <w:rFonts w:ascii="Arial" w:hAnsi="Arial" w:cs="Arial"/>
          <w:sz w:val="28"/>
          <w:szCs w:val="28"/>
        </w:rPr>
        <w:t>Taip pat nuo š. m. rugpjūčio 1 d</w:t>
      </w:r>
      <w:r w:rsidR="00B24A28">
        <w:rPr>
          <w:rFonts w:ascii="Arial" w:hAnsi="Arial" w:cs="Arial"/>
          <w:sz w:val="28"/>
          <w:szCs w:val="28"/>
        </w:rPr>
        <w:t>.</w:t>
      </w:r>
      <w:r w:rsidR="00C44CCB">
        <w:rPr>
          <w:rFonts w:ascii="Arial" w:hAnsi="Arial" w:cs="Arial"/>
          <w:sz w:val="28"/>
          <w:szCs w:val="28"/>
        </w:rPr>
        <w:t xml:space="preserve"> įsigalios nauji Katalogo pakeitimai. Bus praplėstas palydėjimo paslaugos jaunuoliams gavėjų sąrašas, įtraukiant asmenis, atliekančius privalomąją pradinę karo tarnybą.</w:t>
      </w:r>
    </w:p>
    <w:p w14:paraId="50113BA7" w14:textId="37971612" w:rsidR="006F6966" w:rsidRDefault="006F6966" w:rsidP="003C2E6F">
      <w:pPr>
        <w:pStyle w:val="AssecoParagraphNormalFirstLine"/>
        <w:ind w:firstLine="851"/>
        <w:rPr>
          <w:rFonts w:ascii="Arial" w:hAnsi="Arial" w:cs="Arial"/>
          <w:sz w:val="28"/>
          <w:szCs w:val="28"/>
        </w:rPr>
      </w:pPr>
      <w:r w:rsidRPr="006F6966">
        <w:rPr>
          <w:rFonts w:ascii="Arial" w:hAnsi="Arial" w:cs="Arial"/>
          <w:sz w:val="28"/>
          <w:szCs w:val="28"/>
        </w:rPr>
        <w:t>Nuo 2025 m. vasario mėnesio pradėtas vykdyti</w:t>
      </w:r>
      <w:r w:rsidR="003C2E6F" w:rsidRPr="003C2E6F">
        <w:rPr>
          <w:rFonts w:ascii="Arial" w:hAnsi="Arial" w:cs="Arial"/>
          <w:sz w:val="28"/>
          <w:szCs w:val="28"/>
        </w:rPr>
        <w:t xml:space="preserve"> projektas „Jaunuolių palydėjimas į savarankišką gyvenimą“</w:t>
      </w:r>
      <w:r w:rsidR="003C2E6F">
        <w:rPr>
          <w:rFonts w:ascii="Arial" w:hAnsi="Arial" w:cs="Arial"/>
          <w:sz w:val="28"/>
          <w:szCs w:val="28"/>
        </w:rPr>
        <w:t xml:space="preserve"> (toliau – projektas)</w:t>
      </w:r>
      <w:r w:rsidR="003C2E6F" w:rsidRPr="003C2E6F">
        <w:rPr>
          <w:rFonts w:ascii="Arial" w:hAnsi="Arial" w:cs="Arial"/>
          <w:sz w:val="28"/>
          <w:szCs w:val="28"/>
        </w:rPr>
        <w:t>,</w:t>
      </w:r>
      <w:r w:rsidR="003C2E6F">
        <w:rPr>
          <w:rFonts w:ascii="Arial" w:hAnsi="Arial" w:cs="Arial"/>
          <w:sz w:val="28"/>
          <w:szCs w:val="28"/>
        </w:rPr>
        <w:t xml:space="preserve"> finansuojamas</w:t>
      </w:r>
      <w:r w:rsidR="00317A47" w:rsidRPr="00317A47">
        <w:rPr>
          <w:rFonts w:ascii="Arial" w:hAnsi="Arial" w:cs="Arial"/>
          <w:sz w:val="28"/>
          <w:szCs w:val="28"/>
        </w:rPr>
        <w:t xml:space="preserve"> Europos Sąjungos struktūrinės paramos „Europos socialinio fondo+“ ir 2021–2027 m. Europos Sąjungos struktūrinės paramos bendrojo finansavimo lėšomis</w:t>
      </w:r>
      <w:r w:rsidR="003C2E6F">
        <w:rPr>
          <w:rFonts w:ascii="Arial" w:hAnsi="Arial" w:cs="Arial"/>
          <w:sz w:val="28"/>
          <w:szCs w:val="28"/>
        </w:rPr>
        <w:t>. P</w:t>
      </w:r>
      <w:r w:rsidRPr="006F6966">
        <w:rPr>
          <w:rFonts w:ascii="Arial" w:hAnsi="Arial" w:cs="Arial"/>
          <w:sz w:val="28"/>
          <w:szCs w:val="28"/>
        </w:rPr>
        <w:t>rojektas</w:t>
      </w:r>
      <w:r w:rsidR="003C2E6F">
        <w:rPr>
          <w:rFonts w:ascii="Arial" w:hAnsi="Arial" w:cs="Arial"/>
          <w:sz w:val="28"/>
          <w:szCs w:val="28"/>
        </w:rPr>
        <w:t xml:space="preserve"> </w:t>
      </w:r>
      <w:r w:rsidRPr="006F6966">
        <w:rPr>
          <w:rFonts w:ascii="Arial" w:hAnsi="Arial" w:cs="Arial"/>
          <w:sz w:val="28"/>
          <w:szCs w:val="28"/>
        </w:rPr>
        <w:t xml:space="preserve">sudaro galimybę savivaldybėms, teikiančioms palydėjimo paslaugą jaunuoliams, sumažinti finansinę naštą, o toms, kurios iki šiol neteikė palydėjimo paslaugos jaunuoliams – pradėti ją teikti. Projekte dalyvauja 20 organizacijų, kurios nuo </w:t>
      </w:r>
      <w:r w:rsidR="003C2E6F">
        <w:rPr>
          <w:rFonts w:ascii="Arial" w:hAnsi="Arial" w:cs="Arial"/>
          <w:sz w:val="28"/>
          <w:szCs w:val="28"/>
        </w:rPr>
        <w:t>p</w:t>
      </w:r>
      <w:r w:rsidRPr="006F6966">
        <w:rPr>
          <w:rFonts w:ascii="Arial" w:hAnsi="Arial" w:cs="Arial"/>
          <w:sz w:val="28"/>
          <w:szCs w:val="28"/>
        </w:rPr>
        <w:t xml:space="preserve">rojekto vykdymo pradžios yra atsakingos už palydėjimo paslaugos jaunuoliams teikimą. </w:t>
      </w:r>
      <w:r w:rsidR="003C2E6F">
        <w:rPr>
          <w:rFonts w:ascii="Arial" w:hAnsi="Arial" w:cs="Arial"/>
          <w:sz w:val="28"/>
          <w:szCs w:val="28"/>
        </w:rPr>
        <w:t xml:space="preserve">Projekto trukmė </w:t>
      </w:r>
      <w:r w:rsidR="003C2E6F" w:rsidRPr="00BE574D">
        <w:rPr>
          <w:rFonts w:ascii="Arial" w:hAnsi="Arial" w:cs="Arial"/>
          <w:sz w:val="28"/>
          <w:szCs w:val="28"/>
        </w:rPr>
        <w:t>48 m</w:t>
      </w:r>
      <w:r w:rsidR="003C2E6F">
        <w:rPr>
          <w:rFonts w:ascii="Arial" w:hAnsi="Arial" w:cs="Arial"/>
          <w:sz w:val="28"/>
          <w:szCs w:val="28"/>
        </w:rPr>
        <w:t>ėn.</w:t>
      </w:r>
      <w:r w:rsidR="00D20333">
        <w:rPr>
          <w:rFonts w:ascii="Arial" w:hAnsi="Arial" w:cs="Arial"/>
          <w:sz w:val="28"/>
          <w:szCs w:val="28"/>
        </w:rPr>
        <w:t>, j</w:t>
      </w:r>
      <w:r w:rsidR="003C2E6F">
        <w:rPr>
          <w:rFonts w:ascii="Arial" w:hAnsi="Arial" w:cs="Arial"/>
          <w:sz w:val="28"/>
          <w:szCs w:val="28"/>
        </w:rPr>
        <w:t xml:space="preserve">am </w:t>
      </w:r>
      <w:r w:rsidR="003C2E6F" w:rsidRPr="003C2E6F">
        <w:rPr>
          <w:rFonts w:ascii="Arial" w:hAnsi="Arial" w:cs="Arial"/>
          <w:sz w:val="28"/>
          <w:szCs w:val="28"/>
        </w:rPr>
        <w:t>skirtas beveik 4 mln. Eur finansavimas.</w:t>
      </w:r>
      <w:r w:rsidR="003C2E6F">
        <w:rPr>
          <w:rFonts w:ascii="Arial" w:hAnsi="Arial" w:cs="Arial"/>
          <w:sz w:val="28"/>
          <w:szCs w:val="28"/>
        </w:rPr>
        <w:t xml:space="preserve"> </w:t>
      </w:r>
      <w:r w:rsidRPr="006F6966">
        <w:rPr>
          <w:rFonts w:ascii="Arial" w:hAnsi="Arial" w:cs="Arial"/>
          <w:sz w:val="28"/>
          <w:szCs w:val="28"/>
        </w:rPr>
        <w:t xml:space="preserve">Vykdomas projektas prisideda prie paslaugų plėtros ir mažesnėse savivaldybėse, siekiant užtikrinti, kad jaunuoliams būtų </w:t>
      </w:r>
      <w:r w:rsidRPr="006F6966">
        <w:rPr>
          <w:rFonts w:ascii="Arial" w:hAnsi="Arial" w:cs="Arial"/>
          <w:sz w:val="28"/>
          <w:szCs w:val="28"/>
        </w:rPr>
        <w:lastRenderedPageBreak/>
        <w:t xml:space="preserve">suteikta reikiama pagalba, padedanti sėkmingai pereiti į savarankišką gyvenimą ir integruotis į visuomenę. </w:t>
      </w:r>
    </w:p>
    <w:p w14:paraId="4A1C2994" w14:textId="6B037913" w:rsidR="003C2E6F" w:rsidRDefault="003C2E6F" w:rsidP="003C2E6F">
      <w:pPr>
        <w:pStyle w:val="AssecoParagraphNormalFirstLine"/>
        <w:ind w:firstLine="851"/>
        <w:rPr>
          <w:rFonts w:ascii="Arial" w:hAnsi="Arial" w:cs="Arial"/>
          <w:sz w:val="28"/>
          <w:szCs w:val="28"/>
        </w:rPr>
      </w:pPr>
      <w:r w:rsidRPr="003C2E6F">
        <w:rPr>
          <w:rFonts w:ascii="Arial" w:hAnsi="Arial" w:cs="Arial"/>
          <w:sz w:val="28"/>
          <w:szCs w:val="28"/>
        </w:rPr>
        <w:t>Ministerija palaiko ir visas savivaldybių iniciatyvas ir investicijas, kuriomis savivaldybės siekia užtikrinti savalaikes, kokybiškas ir individualius poreikius atitinkančias paslaugas vaikams, jauniems žmonėms ir jų šeimoms.</w:t>
      </w:r>
    </w:p>
    <w:p w14:paraId="31EB6364" w14:textId="77777777" w:rsidR="006F6966" w:rsidRDefault="006F6966" w:rsidP="006C07C5">
      <w:pPr>
        <w:pStyle w:val="AssecoParagraphNormalFirstLine"/>
        <w:ind w:firstLine="851"/>
        <w:rPr>
          <w:rFonts w:ascii="Arial" w:hAnsi="Arial" w:cs="Arial"/>
          <w:sz w:val="28"/>
          <w:szCs w:val="28"/>
        </w:rPr>
      </w:pPr>
    </w:p>
    <w:p w14:paraId="6C37E3AA" w14:textId="77777777" w:rsidR="006F6966" w:rsidRPr="00BA6965" w:rsidRDefault="006F6966" w:rsidP="006C07C5">
      <w:pPr>
        <w:pStyle w:val="AssecoParagraphNormalFirstLine"/>
        <w:ind w:firstLine="851"/>
        <w:rPr>
          <w:rFonts w:ascii="Arial" w:hAnsi="Arial" w:cs="Arial"/>
          <w:sz w:val="28"/>
          <w:szCs w:val="28"/>
        </w:rPr>
      </w:pPr>
    </w:p>
    <w:p w14:paraId="5F979D2C" w14:textId="4C87459D" w:rsidR="006A74AD" w:rsidRPr="00BA6965" w:rsidRDefault="0004666C" w:rsidP="006A74AD">
      <w:pPr>
        <w:rPr>
          <w:rFonts w:ascii="Arial" w:hAnsi="Arial" w:cs="Arial"/>
          <w:sz w:val="28"/>
          <w:szCs w:val="28"/>
          <w:lang w:val="lt-LT"/>
        </w:rPr>
      </w:pPr>
      <w:r w:rsidRPr="00BA6965">
        <w:rPr>
          <w:rFonts w:ascii="Arial" w:hAnsi="Arial" w:cs="Arial"/>
          <w:sz w:val="28"/>
          <w:szCs w:val="28"/>
          <w:lang w:val="lt-LT"/>
        </w:rPr>
        <w:t xml:space="preserve"> </w:t>
      </w:r>
    </w:p>
    <w:p w14:paraId="567586F6" w14:textId="77777777" w:rsidR="006A74AD" w:rsidRPr="00BA6965" w:rsidRDefault="006A74AD" w:rsidP="006A74AD">
      <w:pPr>
        <w:rPr>
          <w:rFonts w:ascii="Arial" w:hAnsi="Arial" w:cs="Arial"/>
          <w:sz w:val="28"/>
          <w:szCs w:val="28"/>
          <w:lang w:val="lt-LT"/>
        </w:rPr>
      </w:pPr>
    </w:p>
    <w:p w14:paraId="04A13AA6" w14:textId="58402884" w:rsidR="006A74AD" w:rsidRPr="00BA6965" w:rsidRDefault="006A74AD" w:rsidP="006A74AD">
      <w:pPr>
        <w:rPr>
          <w:rFonts w:ascii="Arial" w:hAnsi="Arial" w:cs="Arial"/>
          <w:szCs w:val="24"/>
          <w:lang w:val="lt-LT"/>
        </w:rPr>
      </w:pPr>
      <w:r w:rsidRPr="00BA6965">
        <w:rPr>
          <w:rFonts w:ascii="Arial" w:hAnsi="Arial" w:cs="Arial"/>
          <w:sz w:val="28"/>
          <w:szCs w:val="28"/>
          <w:lang w:val="lt-LT"/>
        </w:rPr>
        <w:t xml:space="preserve">Viceministrė </w:t>
      </w:r>
      <w:r w:rsidRPr="00BA6965">
        <w:rPr>
          <w:rFonts w:ascii="Arial" w:hAnsi="Arial" w:cs="Arial"/>
          <w:sz w:val="28"/>
          <w:szCs w:val="28"/>
          <w:lang w:val="lt-LT"/>
        </w:rPr>
        <w:tab/>
      </w:r>
      <w:r w:rsidRPr="00BA6965">
        <w:rPr>
          <w:rFonts w:ascii="Arial" w:hAnsi="Arial" w:cs="Arial"/>
          <w:sz w:val="28"/>
          <w:szCs w:val="28"/>
          <w:lang w:val="lt-LT"/>
        </w:rPr>
        <w:tab/>
      </w:r>
      <w:r w:rsidRPr="00BA6965">
        <w:rPr>
          <w:rFonts w:ascii="Arial" w:hAnsi="Arial" w:cs="Arial"/>
          <w:sz w:val="28"/>
          <w:szCs w:val="28"/>
          <w:lang w:val="lt-LT"/>
        </w:rPr>
        <w:tab/>
      </w:r>
      <w:r w:rsidRPr="00BA6965">
        <w:rPr>
          <w:rFonts w:ascii="Arial" w:hAnsi="Arial" w:cs="Arial"/>
          <w:sz w:val="28"/>
          <w:szCs w:val="28"/>
          <w:lang w:val="lt-LT"/>
        </w:rPr>
        <w:tab/>
        <w:t xml:space="preserve">Rita </w:t>
      </w:r>
      <w:proofErr w:type="spellStart"/>
      <w:r w:rsidRPr="00BA6965">
        <w:rPr>
          <w:rFonts w:ascii="Arial" w:hAnsi="Arial" w:cs="Arial"/>
          <w:sz w:val="28"/>
          <w:szCs w:val="28"/>
          <w:lang w:val="lt-LT"/>
        </w:rPr>
        <w:t>Grigalienė</w:t>
      </w:r>
      <w:proofErr w:type="spellEnd"/>
      <w:r w:rsidRPr="00BA6965">
        <w:rPr>
          <w:rFonts w:ascii="Arial" w:hAnsi="Arial" w:cs="Arial"/>
          <w:sz w:val="28"/>
          <w:szCs w:val="28"/>
          <w:lang w:val="lt-LT"/>
        </w:rPr>
        <w:tab/>
      </w:r>
      <w:r w:rsidRPr="00BA6965">
        <w:rPr>
          <w:rFonts w:ascii="Arial" w:hAnsi="Arial" w:cs="Arial"/>
          <w:sz w:val="28"/>
          <w:szCs w:val="28"/>
          <w:lang w:val="lt-LT"/>
        </w:rPr>
        <w:tab/>
      </w:r>
      <w:r w:rsidRPr="00BA6965">
        <w:rPr>
          <w:rFonts w:ascii="Arial" w:hAnsi="Arial" w:cs="Arial"/>
          <w:sz w:val="28"/>
          <w:szCs w:val="28"/>
          <w:lang w:val="lt-LT"/>
        </w:rPr>
        <w:tab/>
      </w:r>
      <w:r w:rsidRPr="00BA6965">
        <w:rPr>
          <w:rFonts w:ascii="Arial" w:hAnsi="Arial" w:cs="Arial"/>
          <w:sz w:val="28"/>
          <w:szCs w:val="28"/>
          <w:lang w:val="lt-LT"/>
        </w:rPr>
        <w:tab/>
      </w:r>
      <w:r w:rsidRPr="00BA6965">
        <w:rPr>
          <w:rFonts w:ascii="Arial" w:hAnsi="Arial" w:cs="Arial"/>
          <w:sz w:val="28"/>
          <w:szCs w:val="28"/>
          <w:lang w:val="lt-LT"/>
        </w:rPr>
        <w:tab/>
      </w:r>
    </w:p>
    <w:p w14:paraId="3853A3AF" w14:textId="77777777" w:rsidR="006A74AD" w:rsidRPr="00BA6965" w:rsidRDefault="006A74AD" w:rsidP="006A74AD">
      <w:pPr>
        <w:rPr>
          <w:rFonts w:ascii="Arial" w:hAnsi="Arial" w:cs="Arial"/>
          <w:szCs w:val="24"/>
          <w:lang w:val="lt-LT"/>
        </w:rPr>
      </w:pPr>
    </w:p>
    <w:p w14:paraId="4C10C15A" w14:textId="77777777" w:rsidR="005F1E16" w:rsidRDefault="005F1E16" w:rsidP="006A74AD">
      <w:pPr>
        <w:rPr>
          <w:rFonts w:ascii="Arial" w:hAnsi="Arial" w:cs="Arial"/>
          <w:szCs w:val="24"/>
          <w:lang w:val="lt-LT"/>
        </w:rPr>
      </w:pPr>
    </w:p>
    <w:p w14:paraId="767E4CE6" w14:textId="77777777" w:rsidR="00370D35" w:rsidRDefault="00370D35" w:rsidP="006A74AD">
      <w:pPr>
        <w:rPr>
          <w:rFonts w:ascii="Arial" w:hAnsi="Arial" w:cs="Arial"/>
          <w:szCs w:val="24"/>
          <w:lang w:val="lt-LT"/>
        </w:rPr>
      </w:pPr>
    </w:p>
    <w:p w14:paraId="7F1070FC" w14:textId="77777777" w:rsidR="00370D35" w:rsidRDefault="00370D35" w:rsidP="006A74AD">
      <w:pPr>
        <w:rPr>
          <w:rFonts w:ascii="Arial" w:hAnsi="Arial" w:cs="Arial"/>
          <w:szCs w:val="24"/>
          <w:lang w:val="lt-LT"/>
        </w:rPr>
      </w:pPr>
    </w:p>
    <w:p w14:paraId="797B1D38" w14:textId="77777777" w:rsidR="00370D35" w:rsidRDefault="00370D35" w:rsidP="006A74AD">
      <w:pPr>
        <w:rPr>
          <w:rFonts w:ascii="Arial" w:hAnsi="Arial" w:cs="Arial"/>
          <w:szCs w:val="24"/>
          <w:lang w:val="lt-LT"/>
        </w:rPr>
      </w:pPr>
    </w:p>
    <w:p w14:paraId="06BB123B" w14:textId="77777777" w:rsidR="00370D35" w:rsidRDefault="00370D35" w:rsidP="006A74AD">
      <w:pPr>
        <w:rPr>
          <w:rFonts w:ascii="Arial" w:hAnsi="Arial" w:cs="Arial"/>
          <w:szCs w:val="24"/>
          <w:lang w:val="lt-LT"/>
        </w:rPr>
      </w:pPr>
    </w:p>
    <w:p w14:paraId="7659C670" w14:textId="77777777" w:rsidR="00370D35" w:rsidRDefault="00370D35" w:rsidP="006A74AD">
      <w:pPr>
        <w:rPr>
          <w:rFonts w:ascii="Arial" w:hAnsi="Arial" w:cs="Arial"/>
          <w:szCs w:val="24"/>
          <w:lang w:val="lt-LT"/>
        </w:rPr>
      </w:pPr>
    </w:p>
    <w:p w14:paraId="4DE81FBF" w14:textId="77777777" w:rsidR="00370D35" w:rsidRDefault="00370D35" w:rsidP="006A74AD">
      <w:pPr>
        <w:rPr>
          <w:rFonts w:ascii="Arial" w:hAnsi="Arial" w:cs="Arial"/>
          <w:szCs w:val="24"/>
          <w:lang w:val="lt-LT"/>
        </w:rPr>
      </w:pPr>
    </w:p>
    <w:p w14:paraId="4EF1AFB4" w14:textId="77777777" w:rsidR="00370D35" w:rsidRDefault="00370D35" w:rsidP="006A74AD">
      <w:pPr>
        <w:rPr>
          <w:rFonts w:ascii="Arial" w:hAnsi="Arial" w:cs="Arial"/>
          <w:szCs w:val="24"/>
          <w:lang w:val="lt-LT"/>
        </w:rPr>
      </w:pPr>
    </w:p>
    <w:p w14:paraId="5E056965" w14:textId="77777777" w:rsidR="00370D35" w:rsidRDefault="00370D35" w:rsidP="006A74AD">
      <w:pPr>
        <w:rPr>
          <w:rFonts w:ascii="Arial" w:hAnsi="Arial" w:cs="Arial"/>
          <w:szCs w:val="24"/>
          <w:lang w:val="lt-LT"/>
        </w:rPr>
      </w:pPr>
    </w:p>
    <w:p w14:paraId="46ED883F" w14:textId="77777777" w:rsidR="00370D35" w:rsidRDefault="00370D35" w:rsidP="006A74AD">
      <w:pPr>
        <w:rPr>
          <w:rFonts w:ascii="Arial" w:hAnsi="Arial" w:cs="Arial"/>
          <w:szCs w:val="24"/>
          <w:lang w:val="lt-LT"/>
        </w:rPr>
      </w:pPr>
    </w:p>
    <w:p w14:paraId="4695A1B5" w14:textId="77777777" w:rsidR="00370D35" w:rsidRDefault="00370D35" w:rsidP="006A74AD">
      <w:pPr>
        <w:rPr>
          <w:rFonts w:ascii="Arial" w:hAnsi="Arial" w:cs="Arial"/>
          <w:szCs w:val="24"/>
          <w:lang w:val="lt-LT"/>
        </w:rPr>
      </w:pPr>
    </w:p>
    <w:p w14:paraId="6C085F18" w14:textId="77777777" w:rsidR="00370D35" w:rsidRDefault="00370D35" w:rsidP="006A74AD">
      <w:pPr>
        <w:rPr>
          <w:rFonts w:ascii="Arial" w:hAnsi="Arial" w:cs="Arial"/>
          <w:szCs w:val="24"/>
          <w:lang w:val="lt-LT"/>
        </w:rPr>
      </w:pPr>
    </w:p>
    <w:p w14:paraId="440AB1B2" w14:textId="77777777" w:rsidR="00370D35" w:rsidRDefault="00370D35" w:rsidP="006A74AD">
      <w:pPr>
        <w:rPr>
          <w:rFonts w:ascii="Arial" w:hAnsi="Arial" w:cs="Arial"/>
          <w:szCs w:val="24"/>
          <w:lang w:val="lt-LT"/>
        </w:rPr>
      </w:pPr>
    </w:p>
    <w:p w14:paraId="34C580CE" w14:textId="77777777" w:rsidR="00370D35" w:rsidRDefault="00370D35" w:rsidP="006A74AD">
      <w:pPr>
        <w:rPr>
          <w:rFonts w:ascii="Arial" w:hAnsi="Arial" w:cs="Arial"/>
          <w:szCs w:val="24"/>
          <w:lang w:val="lt-LT"/>
        </w:rPr>
      </w:pPr>
    </w:p>
    <w:p w14:paraId="35E176E9" w14:textId="77777777" w:rsidR="00370D35" w:rsidRDefault="00370D35" w:rsidP="006A74AD">
      <w:pPr>
        <w:rPr>
          <w:rFonts w:ascii="Arial" w:hAnsi="Arial" w:cs="Arial"/>
          <w:szCs w:val="24"/>
          <w:lang w:val="lt-LT"/>
        </w:rPr>
      </w:pPr>
    </w:p>
    <w:p w14:paraId="5ABE8E5F" w14:textId="77777777" w:rsidR="00370D35" w:rsidRDefault="00370D35" w:rsidP="006A74AD">
      <w:pPr>
        <w:rPr>
          <w:rFonts w:ascii="Arial" w:hAnsi="Arial" w:cs="Arial"/>
          <w:szCs w:val="24"/>
          <w:lang w:val="lt-LT"/>
        </w:rPr>
      </w:pPr>
    </w:p>
    <w:p w14:paraId="5921B072" w14:textId="77777777" w:rsidR="00370D35" w:rsidRDefault="00370D35" w:rsidP="006A74AD">
      <w:pPr>
        <w:rPr>
          <w:rFonts w:ascii="Arial" w:hAnsi="Arial" w:cs="Arial"/>
          <w:szCs w:val="24"/>
          <w:lang w:val="lt-LT"/>
        </w:rPr>
      </w:pPr>
    </w:p>
    <w:p w14:paraId="110A2FD5" w14:textId="77777777" w:rsidR="00370D35" w:rsidRDefault="00370D35" w:rsidP="006A74AD">
      <w:pPr>
        <w:rPr>
          <w:rFonts w:ascii="Arial" w:hAnsi="Arial" w:cs="Arial"/>
          <w:szCs w:val="24"/>
          <w:lang w:val="lt-LT"/>
        </w:rPr>
      </w:pPr>
    </w:p>
    <w:p w14:paraId="103E3399" w14:textId="77777777" w:rsidR="00370D35" w:rsidRDefault="00370D35" w:rsidP="006A74AD">
      <w:pPr>
        <w:rPr>
          <w:rFonts w:ascii="Arial" w:hAnsi="Arial" w:cs="Arial"/>
          <w:szCs w:val="24"/>
          <w:lang w:val="lt-LT"/>
        </w:rPr>
      </w:pPr>
    </w:p>
    <w:p w14:paraId="7921A79A" w14:textId="77777777" w:rsidR="00370D35" w:rsidRDefault="00370D35" w:rsidP="006A74AD">
      <w:pPr>
        <w:rPr>
          <w:rFonts w:ascii="Arial" w:hAnsi="Arial" w:cs="Arial"/>
          <w:szCs w:val="24"/>
          <w:lang w:val="lt-LT"/>
        </w:rPr>
      </w:pPr>
    </w:p>
    <w:p w14:paraId="5EF9A542" w14:textId="77777777" w:rsidR="00370D35" w:rsidRDefault="00370D35" w:rsidP="006A74AD">
      <w:pPr>
        <w:rPr>
          <w:rFonts w:ascii="Arial" w:hAnsi="Arial" w:cs="Arial"/>
          <w:szCs w:val="24"/>
          <w:lang w:val="lt-LT"/>
        </w:rPr>
      </w:pPr>
    </w:p>
    <w:p w14:paraId="6AE116E8" w14:textId="77777777" w:rsidR="00370D35" w:rsidRPr="00BA6965" w:rsidRDefault="00370D35" w:rsidP="006A74AD">
      <w:pPr>
        <w:rPr>
          <w:rFonts w:ascii="Arial" w:hAnsi="Arial" w:cs="Arial"/>
          <w:szCs w:val="24"/>
          <w:lang w:val="lt-LT"/>
        </w:rPr>
      </w:pPr>
    </w:p>
    <w:p w14:paraId="00037498" w14:textId="77777777" w:rsidR="00ED722C" w:rsidRPr="00BA6965" w:rsidRDefault="00ED722C" w:rsidP="006A74AD">
      <w:pPr>
        <w:rPr>
          <w:rFonts w:ascii="Arial" w:hAnsi="Arial" w:cs="Arial"/>
          <w:szCs w:val="24"/>
          <w:lang w:val="lt-LT"/>
        </w:rPr>
      </w:pPr>
    </w:p>
    <w:p w14:paraId="4BA3C67A" w14:textId="3DD31885" w:rsidR="00A66FC7" w:rsidRPr="00BA6965" w:rsidRDefault="006A74AD" w:rsidP="00FC1A95">
      <w:pPr>
        <w:ind w:right="-710"/>
        <w:rPr>
          <w:rFonts w:ascii="Arial" w:hAnsi="Arial" w:cs="Arial"/>
          <w:sz w:val="28"/>
          <w:szCs w:val="28"/>
          <w:lang w:val="lt-LT"/>
        </w:rPr>
      </w:pPr>
      <w:r w:rsidRPr="00BA6965">
        <w:rPr>
          <w:rFonts w:ascii="Arial" w:hAnsi="Arial" w:cs="Arial"/>
          <w:sz w:val="28"/>
          <w:szCs w:val="28"/>
          <w:lang w:val="lt-LT"/>
        </w:rPr>
        <w:t xml:space="preserve">Kristina Stepanova, tel. +370 616 31 406, el. p. </w:t>
      </w:r>
      <w:hyperlink r:id="rId14" w:history="1">
        <w:r w:rsidR="00D24F4E" w:rsidRPr="008A7F94">
          <w:rPr>
            <w:rStyle w:val="Hipersaitas"/>
            <w:rFonts w:ascii="Arial" w:hAnsi="Arial" w:cs="Arial"/>
            <w:sz w:val="28"/>
            <w:szCs w:val="28"/>
            <w:lang w:val="lt-LT"/>
          </w:rPr>
          <w:t>kristina.stepanova@socmin.lt</w:t>
        </w:r>
      </w:hyperlink>
      <w:r w:rsidR="00D24F4E">
        <w:rPr>
          <w:rFonts w:ascii="Arial" w:hAnsi="Arial" w:cs="Arial"/>
          <w:sz w:val="28"/>
          <w:szCs w:val="28"/>
          <w:lang w:val="lt-LT"/>
        </w:rPr>
        <w:t xml:space="preserve">   </w:t>
      </w:r>
      <w:r w:rsidR="002A1532" w:rsidRPr="00BA6965">
        <w:rPr>
          <w:rFonts w:ascii="Arial" w:hAnsi="Arial" w:cs="Arial"/>
          <w:sz w:val="28"/>
          <w:szCs w:val="28"/>
          <w:lang w:val="lt-LT"/>
        </w:rPr>
        <w:t xml:space="preserve"> </w:t>
      </w:r>
    </w:p>
    <w:p w14:paraId="7022A5DB" w14:textId="77777777" w:rsidR="005D1CA7" w:rsidRDefault="00377758" w:rsidP="00FC1A95">
      <w:pPr>
        <w:ind w:right="-710"/>
      </w:pPr>
      <w:r w:rsidRPr="00BA6965">
        <w:rPr>
          <w:rFonts w:ascii="Arial" w:hAnsi="Arial" w:cs="Arial"/>
          <w:sz w:val="28"/>
          <w:szCs w:val="28"/>
          <w:lang w:val="lt-LT"/>
        </w:rPr>
        <w:t xml:space="preserve">Giedrė </w:t>
      </w:r>
      <w:proofErr w:type="spellStart"/>
      <w:r w:rsidRPr="00BA6965">
        <w:rPr>
          <w:rFonts w:ascii="Arial" w:hAnsi="Arial" w:cs="Arial"/>
          <w:sz w:val="28"/>
          <w:szCs w:val="28"/>
          <w:lang w:val="lt-LT"/>
        </w:rPr>
        <w:t>Mikalauskienė</w:t>
      </w:r>
      <w:proofErr w:type="spellEnd"/>
      <w:r w:rsidRPr="00BA6965">
        <w:rPr>
          <w:rFonts w:ascii="Arial" w:hAnsi="Arial" w:cs="Arial"/>
          <w:sz w:val="28"/>
          <w:szCs w:val="28"/>
          <w:lang w:val="lt-LT"/>
        </w:rPr>
        <w:t xml:space="preserve">, tel. , el. p. </w:t>
      </w:r>
      <w:hyperlink r:id="rId15" w:history="1">
        <w:r w:rsidRPr="00BA6965">
          <w:rPr>
            <w:rStyle w:val="Hipersaitas"/>
            <w:rFonts w:ascii="Arial" w:hAnsi="Arial" w:cs="Arial"/>
            <w:sz w:val="28"/>
            <w:szCs w:val="28"/>
            <w:lang w:val="lt-LT"/>
          </w:rPr>
          <w:t>giedre.mikalauskiene@socmin.lt</w:t>
        </w:r>
      </w:hyperlink>
    </w:p>
    <w:p w14:paraId="10532D77" w14:textId="5C0B51CC" w:rsidR="005D1CA7" w:rsidRDefault="005D1CA7" w:rsidP="00370D35">
      <w:pPr>
        <w:ind w:right="-994"/>
        <w:rPr>
          <w:rFonts w:asciiTheme="minorBidi" w:hAnsiTheme="minorBidi" w:cstheme="minorBidi"/>
          <w:sz w:val="28"/>
          <w:szCs w:val="28"/>
        </w:rPr>
      </w:pPr>
      <w:r w:rsidRPr="005D1CA7">
        <w:rPr>
          <w:rFonts w:asciiTheme="minorBidi" w:hAnsiTheme="minorBidi" w:cstheme="minorBidi"/>
          <w:sz w:val="28"/>
          <w:szCs w:val="28"/>
        </w:rPr>
        <w:t xml:space="preserve">Indrė </w:t>
      </w:r>
      <w:proofErr w:type="spellStart"/>
      <w:r w:rsidRPr="005D1CA7">
        <w:rPr>
          <w:rFonts w:asciiTheme="minorBidi" w:hAnsiTheme="minorBidi" w:cstheme="minorBidi"/>
          <w:sz w:val="28"/>
          <w:szCs w:val="28"/>
        </w:rPr>
        <w:t>Ivanauskienė</w:t>
      </w:r>
      <w:proofErr w:type="spellEnd"/>
      <w:r w:rsidRPr="005D1CA7">
        <w:rPr>
          <w:rFonts w:asciiTheme="minorBidi" w:hAnsiTheme="minorBidi" w:cstheme="minorBidi"/>
          <w:sz w:val="28"/>
          <w:szCs w:val="28"/>
        </w:rPr>
        <w:t>, tel. nr.</w:t>
      </w:r>
      <w:r>
        <w:rPr>
          <w:rFonts w:asciiTheme="minorBidi" w:hAnsiTheme="minorBidi" w:cstheme="minorBidi"/>
          <w:sz w:val="28"/>
          <w:szCs w:val="28"/>
        </w:rPr>
        <w:t xml:space="preserve"> +370 658 58766, el. p. </w:t>
      </w:r>
      <w:hyperlink r:id="rId16" w:history="1">
        <w:r w:rsidR="00370D35" w:rsidRPr="00FC1917">
          <w:rPr>
            <w:rStyle w:val="Hipersaitas"/>
            <w:rFonts w:asciiTheme="minorBidi" w:hAnsiTheme="minorBidi" w:cstheme="minorBidi"/>
            <w:sz w:val="28"/>
            <w:szCs w:val="28"/>
          </w:rPr>
          <w:t>indre.ivanauskiene@socmin.lt</w:t>
        </w:r>
      </w:hyperlink>
    </w:p>
    <w:p w14:paraId="2B8E9C97" w14:textId="6E5364E9" w:rsidR="00377758" w:rsidRPr="005D1CA7" w:rsidRDefault="005D1CA7" w:rsidP="00FC1A95">
      <w:pPr>
        <w:ind w:right="-710"/>
        <w:rPr>
          <w:rFonts w:asciiTheme="minorBidi" w:hAnsiTheme="minorBidi" w:cstheme="minorBidi"/>
          <w:sz w:val="28"/>
          <w:szCs w:val="28"/>
          <w:lang w:val="en-US"/>
        </w:rPr>
      </w:pPr>
      <w:r>
        <w:rPr>
          <w:rFonts w:asciiTheme="minorBidi" w:hAnsiTheme="minorBidi" w:cstheme="minorBidi"/>
          <w:sz w:val="28"/>
          <w:szCs w:val="28"/>
        </w:rPr>
        <w:t xml:space="preserve"> </w:t>
      </w:r>
      <w:r w:rsidRPr="005D1CA7">
        <w:rPr>
          <w:rFonts w:asciiTheme="minorBidi" w:hAnsiTheme="minorBidi" w:cstheme="minorBidi"/>
          <w:sz w:val="28"/>
          <w:szCs w:val="28"/>
        </w:rPr>
        <w:t xml:space="preserve"> </w:t>
      </w:r>
      <w:r w:rsidR="00377758" w:rsidRPr="005D1CA7">
        <w:rPr>
          <w:rFonts w:asciiTheme="minorBidi" w:hAnsiTheme="minorBidi" w:cstheme="minorBidi"/>
          <w:sz w:val="28"/>
          <w:szCs w:val="28"/>
          <w:lang w:val="lt-LT"/>
        </w:rPr>
        <w:t xml:space="preserve"> </w:t>
      </w:r>
    </w:p>
    <w:sectPr w:rsidR="00377758" w:rsidRPr="005D1CA7" w:rsidSect="003535B1">
      <w:headerReference w:type="even" r:id="rId17"/>
      <w:footerReference w:type="first" r:id="rId18"/>
      <w:type w:val="continuous"/>
      <w:pgSz w:w="11906" w:h="16838"/>
      <w:pgMar w:top="1701" w:right="1134" w:bottom="1701" w:left="1701" w:header="720" w:footer="72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F8ED4" w14:textId="77777777" w:rsidR="00412F36" w:rsidRDefault="00412F36">
      <w:r>
        <w:separator/>
      </w:r>
    </w:p>
  </w:endnote>
  <w:endnote w:type="continuationSeparator" w:id="0">
    <w:p w14:paraId="7BA4F1F6" w14:textId="77777777" w:rsidR="00412F36" w:rsidRDefault="00412F36">
      <w:r>
        <w:continuationSeparator/>
      </w:r>
    </w:p>
  </w:endnote>
  <w:endnote w:type="continuationNotice" w:id="1">
    <w:p w14:paraId="0BEF5B34" w14:textId="77777777" w:rsidR="00412F36" w:rsidRDefault="00412F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477FE" w14:textId="77777777" w:rsidR="006A74AD" w:rsidRDefault="006A74AD" w:rsidP="00DE798D">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3BC2E7A" w14:textId="77777777" w:rsidR="006A74AD" w:rsidRDefault="006A74A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09A31" w14:textId="781A23DF" w:rsidR="006A74AD" w:rsidRPr="002B53B6" w:rsidRDefault="006A74AD" w:rsidP="00DE798D">
    <w:pPr>
      <w:pStyle w:val="Porat"/>
      <w:framePr w:wrap="around" w:vAnchor="text" w:hAnchor="margin" w:xAlign="center" w:y="1"/>
      <w:rPr>
        <w:rStyle w:val="Puslapionumeris"/>
        <w:lang w:val="pl-PL"/>
      </w:rPr>
    </w:pPr>
    <w:r>
      <w:rPr>
        <w:rStyle w:val="Puslapionumeris"/>
      </w:rPr>
      <w:fldChar w:fldCharType="begin"/>
    </w:r>
    <w:r w:rsidRPr="002B53B6">
      <w:rPr>
        <w:rStyle w:val="Puslapionumeris"/>
        <w:lang w:val="pl-PL"/>
      </w:rPr>
      <w:instrText xml:space="preserve">PAGE  </w:instrText>
    </w:r>
    <w:r>
      <w:rPr>
        <w:rStyle w:val="Puslapionumeris"/>
      </w:rPr>
      <w:fldChar w:fldCharType="separate"/>
    </w:r>
    <w:r w:rsidR="00050B29">
      <w:rPr>
        <w:rStyle w:val="Puslapionumeris"/>
        <w:noProof/>
        <w:lang w:val="pl-PL"/>
      </w:rPr>
      <w:t>10</w:t>
    </w:r>
    <w:r>
      <w:rPr>
        <w:rStyle w:val="Puslapionumeris"/>
      </w:rPr>
      <w:fldChar w:fldCharType="end"/>
    </w:r>
  </w:p>
  <w:p w14:paraId="3D180FC9" w14:textId="77777777" w:rsidR="006A74AD" w:rsidRDefault="006A74AD" w:rsidP="00DE798D">
    <w:pPr>
      <w:framePr w:w="6566" w:h="725" w:hSpace="113" w:wrap="auto" w:vAnchor="page" w:hAnchor="page" w:x="4589" w:y="15922" w:anchorLock="1"/>
      <w:rPr>
        <w:sz w:val="18"/>
        <w:lang w:val="lt-LT"/>
      </w:rPr>
    </w:pPr>
    <w:r>
      <w:rPr>
        <w:sz w:val="18"/>
        <w:lang w:val="lt-LT"/>
      </w:rPr>
      <w:t>Tel. (8 5) 266 8176, (8 5) 266 4200               Duomenys kaupiami ir saugomi</w:t>
    </w:r>
  </w:p>
  <w:p w14:paraId="5F225E85" w14:textId="77777777" w:rsidR="006A74AD" w:rsidRDefault="006A74AD" w:rsidP="00DE798D">
    <w:pPr>
      <w:framePr w:w="6566" w:h="725" w:hSpace="113" w:wrap="auto" w:vAnchor="page" w:hAnchor="page" w:x="4589" w:y="15922" w:anchorLock="1"/>
      <w:rPr>
        <w:sz w:val="18"/>
        <w:lang w:val="lt-LT"/>
      </w:rPr>
    </w:pPr>
    <w:r>
      <w:rPr>
        <w:sz w:val="18"/>
        <w:lang w:val="lt-LT"/>
      </w:rPr>
      <w:t>Faks. (8 5) 266 4209</w:t>
    </w:r>
    <w:r w:rsidRPr="006777CB">
      <w:rPr>
        <w:sz w:val="18"/>
        <w:lang w:val="lt-LT"/>
      </w:rPr>
      <w:t xml:space="preserve"> </w:t>
    </w:r>
    <w:r>
      <w:rPr>
        <w:sz w:val="18"/>
        <w:lang w:val="lt-LT"/>
      </w:rPr>
      <w:tab/>
      <w:t xml:space="preserve">              Juridinių asmenų registre</w:t>
    </w:r>
  </w:p>
  <w:p w14:paraId="4490FF9D" w14:textId="77777777" w:rsidR="006A74AD" w:rsidRDefault="006A74AD" w:rsidP="00DE798D">
    <w:pPr>
      <w:framePr w:w="6566" w:h="725" w:hSpace="113" w:wrap="auto" w:vAnchor="page" w:hAnchor="page" w:x="4589" w:y="15922" w:anchorLock="1"/>
      <w:rPr>
        <w:sz w:val="18"/>
        <w:lang w:val="lt-LT"/>
      </w:rPr>
    </w:pPr>
    <w:r>
      <w:rPr>
        <w:sz w:val="18"/>
        <w:lang w:val="lt-LT"/>
      </w:rPr>
      <w:t xml:space="preserve">El. p.  </w:t>
    </w:r>
    <w:proofErr w:type="spellStart"/>
    <w:r w:rsidRPr="006777CB">
      <w:rPr>
        <w:color w:val="000000"/>
        <w:sz w:val="18"/>
        <w:lang w:val="lt-LT"/>
      </w:rPr>
      <w:t>post@socmin.lt</w:t>
    </w:r>
    <w:proofErr w:type="spellEnd"/>
    <w:r>
      <w:rPr>
        <w:sz w:val="18"/>
        <w:lang w:val="lt-LT"/>
      </w:rPr>
      <w:t xml:space="preserve"> </w:t>
    </w:r>
    <w:r>
      <w:rPr>
        <w:sz w:val="18"/>
        <w:lang w:val="lt-LT"/>
      </w:rPr>
      <w:tab/>
      <w:t xml:space="preserve">              Kodas 1886 03515                         </w:t>
    </w:r>
  </w:p>
  <w:p w14:paraId="09AB0813" w14:textId="77777777" w:rsidR="006A74AD" w:rsidRDefault="006A74AD" w:rsidP="00DE798D">
    <w:pPr>
      <w:framePr w:w="2858" w:h="720" w:hSpace="113" w:wrap="auto" w:vAnchor="page" w:hAnchor="page" w:x="1709" w:y="15922" w:anchorLock="1"/>
      <w:rPr>
        <w:sz w:val="18"/>
        <w:lang w:val="lt-LT"/>
      </w:rPr>
    </w:pPr>
    <w:r>
      <w:rPr>
        <w:sz w:val="18"/>
        <w:lang w:val="lt-LT"/>
      </w:rPr>
      <w:t xml:space="preserve">Valstybės biudžetinė įstaiga                </w:t>
    </w:r>
  </w:p>
  <w:p w14:paraId="016172CF" w14:textId="77777777" w:rsidR="006A74AD" w:rsidRDefault="006A74AD" w:rsidP="00DE798D">
    <w:pPr>
      <w:framePr w:w="2858" w:h="720" w:hSpace="113" w:wrap="auto" w:vAnchor="page" w:hAnchor="page" w:x="1709" w:y="15922" w:anchorLock="1"/>
      <w:rPr>
        <w:sz w:val="18"/>
        <w:lang w:val="lt-LT"/>
      </w:rPr>
    </w:pPr>
    <w:proofErr w:type="spellStart"/>
    <w:r>
      <w:rPr>
        <w:sz w:val="18"/>
        <w:lang w:val="lt-LT"/>
      </w:rPr>
      <w:t>A.Vivulskio</w:t>
    </w:r>
    <w:proofErr w:type="spellEnd"/>
    <w:r>
      <w:rPr>
        <w:sz w:val="18"/>
        <w:lang w:val="lt-LT"/>
      </w:rPr>
      <w:t xml:space="preserve"> g. 11</w:t>
    </w:r>
  </w:p>
  <w:p w14:paraId="127E21A1" w14:textId="77777777" w:rsidR="006A74AD" w:rsidRPr="006777CB" w:rsidRDefault="006A74AD" w:rsidP="00DE798D">
    <w:pPr>
      <w:framePr w:w="2858" w:h="720" w:hSpace="113" w:wrap="auto" w:vAnchor="page" w:hAnchor="page" w:x="1709" w:y="15922" w:anchorLock="1"/>
      <w:rPr>
        <w:sz w:val="18"/>
        <w:lang w:val="lt-LT"/>
      </w:rPr>
    </w:pPr>
    <w:r>
      <w:rPr>
        <w:sz w:val="18"/>
        <w:lang w:val="lt-LT"/>
      </w:rPr>
      <w:t xml:space="preserve">LT-03610 Vilnius                                     </w:t>
    </w:r>
  </w:p>
  <w:p w14:paraId="0BDCDA56" w14:textId="77777777" w:rsidR="006A74AD" w:rsidRPr="006777CB" w:rsidRDefault="006A74AD" w:rsidP="00DE798D">
    <w:pPr>
      <w:pStyle w:val="Porat"/>
      <w:rPr>
        <w:lang w:val="lt-LT"/>
      </w:rPr>
    </w:pPr>
    <w:r w:rsidRPr="006777CB">
      <w:rPr>
        <w:lang w:val="lt-LT"/>
      </w:rPr>
      <w:t>__________________________________________________________________________________________</w:t>
    </w:r>
  </w:p>
  <w:p w14:paraId="32B0C0BD" w14:textId="77777777" w:rsidR="006A74AD" w:rsidRPr="006777CB" w:rsidRDefault="006A74AD" w:rsidP="00DE798D">
    <w:pPr>
      <w:pStyle w:val="Porat"/>
      <w:rPr>
        <w:lang w:val="lt-LT"/>
      </w:rPr>
    </w:pPr>
  </w:p>
  <w:p w14:paraId="41DEEA4A" w14:textId="77777777" w:rsidR="006A74AD" w:rsidRPr="006777CB" w:rsidRDefault="006A74AD">
    <w:pPr>
      <w:pStyle w:val="Porat"/>
      <w:rPr>
        <w:lang w:val="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entelstinklelis"/>
      <w:tblW w:w="10206" w:type="dxa"/>
      <w:tblInd w:w="-28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402"/>
      <w:gridCol w:w="3118"/>
    </w:tblGrid>
    <w:tr w:rsidR="006A74AD" w:rsidRPr="005F0521" w14:paraId="0C4539D7" w14:textId="77777777" w:rsidTr="0061331A">
      <w:tc>
        <w:tcPr>
          <w:tcW w:w="3686" w:type="dxa"/>
        </w:tcPr>
        <w:p w14:paraId="60D989A3" w14:textId="77777777" w:rsidR="006A74AD" w:rsidRPr="00716DFB" w:rsidRDefault="006A74AD" w:rsidP="009820F2">
          <w:pPr>
            <w:pStyle w:val="Antrats"/>
            <w:spacing w:line="276" w:lineRule="auto"/>
            <w:jc w:val="center"/>
            <w:rPr>
              <w:rFonts w:cs="Arial"/>
              <w:sz w:val="12"/>
              <w:szCs w:val="12"/>
            </w:rPr>
          </w:pPr>
        </w:p>
        <w:p w14:paraId="14820C0F" w14:textId="77777777" w:rsidR="006A74AD" w:rsidRDefault="006A74AD" w:rsidP="009820F2">
          <w:pPr>
            <w:pStyle w:val="Antrats"/>
            <w:spacing w:line="276" w:lineRule="auto"/>
            <w:rPr>
              <w:rFonts w:cs="Arial"/>
            </w:rPr>
          </w:pPr>
          <w:proofErr w:type="spellStart"/>
          <w:r w:rsidRPr="00F20AE4">
            <w:rPr>
              <w:rFonts w:cs="Arial"/>
            </w:rPr>
            <w:t>Biudžetinė</w:t>
          </w:r>
          <w:proofErr w:type="spellEnd"/>
          <w:r w:rsidRPr="00F20AE4">
            <w:rPr>
              <w:rFonts w:cs="Arial"/>
            </w:rPr>
            <w:t xml:space="preserve"> </w:t>
          </w:r>
          <w:proofErr w:type="spellStart"/>
          <w:r w:rsidRPr="00F20AE4">
            <w:rPr>
              <w:rFonts w:cs="Arial"/>
            </w:rPr>
            <w:t>įstaiga</w:t>
          </w:r>
          <w:proofErr w:type="spellEnd"/>
          <w:r w:rsidRPr="00F20AE4">
            <w:rPr>
              <w:rFonts w:cs="Arial"/>
            </w:rPr>
            <w:t xml:space="preserve"> </w:t>
          </w:r>
        </w:p>
        <w:p w14:paraId="5C1546C2" w14:textId="77777777" w:rsidR="006A74AD" w:rsidRDefault="006A74AD" w:rsidP="009820F2">
          <w:pPr>
            <w:pStyle w:val="Antrats"/>
            <w:spacing w:line="276" w:lineRule="auto"/>
            <w:rPr>
              <w:rFonts w:cs="Arial"/>
            </w:rPr>
          </w:pPr>
          <w:r w:rsidRPr="005101F9">
            <w:rPr>
              <w:rFonts w:cs="Arial"/>
            </w:rPr>
            <w:t>A.</w:t>
          </w:r>
          <w:r>
            <w:rPr>
              <w:rFonts w:cs="Arial"/>
            </w:rPr>
            <w:t xml:space="preserve"> </w:t>
          </w:r>
          <w:proofErr w:type="spellStart"/>
          <w:r w:rsidRPr="005101F9">
            <w:rPr>
              <w:rFonts w:cs="Arial"/>
            </w:rPr>
            <w:t>Vivulskio</w:t>
          </w:r>
          <w:proofErr w:type="spellEnd"/>
          <w:r w:rsidRPr="005101F9">
            <w:rPr>
              <w:rFonts w:cs="Arial"/>
            </w:rPr>
            <w:t xml:space="preserve"> g. 11, LT-03162 Vilnius </w:t>
          </w:r>
        </w:p>
        <w:p w14:paraId="374859DE" w14:textId="77777777" w:rsidR="006A74AD" w:rsidRDefault="006A74AD" w:rsidP="009820F2">
          <w:pPr>
            <w:pStyle w:val="Antrats"/>
            <w:spacing w:line="276" w:lineRule="auto"/>
            <w:rPr>
              <w:rFonts w:cs="Arial"/>
            </w:rPr>
          </w:pPr>
          <w:proofErr w:type="spellStart"/>
          <w:r w:rsidRPr="00EC2BB3">
            <w:rPr>
              <w:rFonts w:cs="Arial"/>
            </w:rPr>
            <w:t>Interneto</w:t>
          </w:r>
          <w:proofErr w:type="spellEnd"/>
          <w:r w:rsidRPr="00EC2BB3">
            <w:rPr>
              <w:rFonts w:cs="Arial"/>
            </w:rPr>
            <w:t xml:space="preserve"> </w:t>
          </w:r>
          <w:proofErr w:type="spellStart"/>
          <w:r w:rsidRPr="00EC2BB3">
            <w:rPr>
              <w:rFonts w:cs="Arial"/>
            </w:rPr>
            <w:t>svetainė</w:t>
          </w:r>
          <w:proofErr w:type="spellEnd"/>
          <w:r>
            <w:rPr>
              <w:rFonts w:cs="Arial"/>
            </w:rPr>
            <w:t xml:space="preserve">: </w:t>
          </w:r>
          <w:r w:rsidRPr="00CE0673">
            <w:rPr>
              <w:rFonts w:cs="Arial"/>
            </w:rPr>
            <w:t>h</w:t>
          </w:r>
          <w:r w:rsidRPr="00CE0673">
            <w:t>ttps://socmin.lrv.lt</w:t>
          </w:r>
          <w:r w:rsidRPr="00F20AE4">
            <w:rPr>
              <w:rFonts w:cs="Arial"/>
            </w:rPr>
            <w:t xml:space="preserve"> </w:t>
          </w:r>
        </w:p>
        <w:p w14:paraId="6DAC67DF" w14:textId="77777777" w:rsidR="006A74AD" w:rsidRPr="00EC2BB3" w:rsidRDefault="006A74AD" w:rsidP="009820F2">
          <w:pPr>
            <w:pStyle w:val="Porat"/>
            <w:tabs>
              <w:tab w:val="left" w:pos="2940"/>
            </w:tabs>
            <w:ind w:firstLine="175"/>
            <w:rPr>
              <w:rFonts w:cs="Arial"/>
            </w:rPr>
          </w:pPr>
        </w:p>
      </w:tc>
      <w:tc>
        <w:tcPr>
          <w:tcW w:w="3402" w:type="dxa"/>
        </w:tcPr>
        <w:p w14:paraId="0A19C822" w14:textId="77777777" w:rsidR="006A74AD" w:rsidRPr="005F0521" w:rsidRDefault="006A74AD" w:rsidP="009820F2">
          <w:pPr>
            <w:pStyle w:val="Antrats"/>
            <w:spacing w:line="276" w:lineRule="auto"/>
            <w:ind w:right="732"/>
            <w:rPr>
              <w:rFonts w:cs="Arial"/>
              <w:sz w:val="12"/>
              <w:szCs w:val="12"/>
            </w:rPr>
          </w:pPr>
        </w:p>
        <w:p w14:paraId="1A1F660B" w14:textId="77777777" w:rsidR="006A74AD" w:rsidRPr="00FA4300" w:rsidRDefault="006A74AD" w:rsidP="009820F2">
          <w:pPr>
            <w:pStyle w:val="Antrats"/>
            <w:spacing w:line="276" w:lineRule="auto"/>
            <w:ind w:right="732"/>
            <w:rPr>
              <w:rFonts w:cs="Arial"/>
            </w:rPr>
          </w:pPr>
          <w:r>
            <w:rPr>
              <w:rFonts w:cs="Arial"/>
            </w:rPr>
            <w:t>T</w:t>
          </w:r>
          <w:r w:rsidRPr="00F20AE4">
            <w:rPr>
              <w:rFonts w:cs="Arial"/>
            </w:rPr>
            <w:t xml:space="preserve">el. </w:t>
          </w:r>
          <w:r w:rsidRPr="00FA4300">
            <w:rPr>
              <w:rFonts w:cs="Arial"/>
            </w:rPr>
            <w:t>+370 5 266 4201</w:t>
          </w:r>
        </w:p>
        <w:p w14:paraId="419A757C" w14:textId="77777777" w:rsidR="006A74AD" w:rsidRPr="00FA4300" w:rsidRDefault="006A74AD" w:rsidP="009820F2">
          <w:pPr>
            <w:pStyle w:val="Antrats"/>
            <w:rPr>
              <w:rFonts w:cs="Arial"/>
            </w:rPr>
          </w:pPr>
          <w:r w:rsidRPr="00FA4300">
            <w:rPr>
              <w:rFonts w:cs="Arial"/>
            </w:rPr>
            <w:t xml:space="preserve">E. </w:t>
          </w:r>
          <w:proofErr w:type="spellStart"/>
          <w:r w:rsidRPr="00FA4300">
            <w:rPr>
              <w:rFonts w:cs="Arial"/>
            </w:rPr>
            <w:t>pristatymas</w:t>
          </w:r>
          <w:proofErr w:type="spellEnd"/>
          <w:r w:rsidRPr="00FA4300">
            <w:rPr>
              <w:rFonts w:cs="Arial"/>
            </w:rPr>
            <w:t>: 188603515</w:t>
          </w:r>
        </w:p>
        <w:p w14:paraId="5D99E672" w14:textId="77777777" w:rsidR="006A74AD" w:rsidRDefault="006A74AD" w:rsidP="009820F2">
          <w:pPr>
            <w:pStyle w:val="Antrats"/>
            <w:spacing w:line="276" w:lineRule="auto"/>
            <w:ind w:right="732"/>
            <w:rPr>
              <w:rFonts w:cs="Arial"/>
            </w:rPr>
          </w:pPr>
          <w:r w:rsidRPr="00FA4300">
            <w:rPr>
              <w:rFonts w:cs="Arial"/>
            </w:rPr>
            <w:t>El. p. post@socmin.lt</w:t>
          </w:r>
        </w:p>
        <w:p w14:paraId="742A796E" w14:textId="77777777" w:rsidR="006A74AD" w:rsidRPr="00716DFB" w:rsidRDefault="006A74AD" w:rsidP="009820F2">
          <w:pPr>
            <w:pStyle w:val="Antrats"/>
            <w:spacing w:line="276" w:lineRule="auto"/>
            <w:ind w:firstLine="38"/>
            <w:rPr>
              <w:rFonts w:cs="Arial"/>
              <w:sz w:val="12"/>
              <w:szCs w:val="12"/>
            </w:rPr>
          </w:pPr>
        </w:p>
      </w:tc>
      <w:tc>
        <w:tcPr>
          <w:tcW w:w="3118" w:type="dxa"/>
        </w:tcPr>
        <w:p w14:paraId="1C815EE2" w14:textId="77777777" w:rsidR="006A74AD" w:rsidRPr="00EC2BB3" w:rsidRDefault="006A74AD" w:rsidP="009820F2">
          <w:pPr>
            <w:pStyle w:val="Porat"/>
            <w:tabs>
              <w:tab w:val="left" w:pos="2940"/>
            </w:tabs>
            <w:rPr>
              <w:rFonts w:cs="Arial"/>
              <w:sz w:val="12"/>
              <w:szCs w:val="12"/>
            </w:rPr>
          </w:pPr>
        </w:p>
        <w:p w14:paraId="2A21C990" w14:textId="77777777" w:rsidR="006A74AD" w:rsidRDefault="006A74AD" w:rsidP="009820F2">
          <w:pPr>
            <w:pStyle w:val="Porat"/>
            <w:tabs>
              <w:tab w:val="left" w:pos="2940"/>
            </w:tabs>
            <w:spacing w:line="276" w:lineRule="auto"/>
            <w:ind w:firstLine="34"/>
            <w:rPr>
              <w:rFonts w:cs="Arial"/>
            </w:rPr>
          </w:pPr>
          <w:proofErr w:type="spellStart"/>
          <w:r w:rsidRPr="00F20AE4">
            <w:rPr>
              <w:rFonts w:cs="Arial"/>
            </w:rPr>
            <w:t>Duomenys</w:t>
          </w:r>
          <w:proofErr w:type="spellEnd"/>
          <w:r w:rsidRPr="00F20AE4">
            <w:rPr>
              <w:rFonts w:cs="Arial"/>
            </w:rPr>
            <w:t xml:space="preserve"> </w:t>
          </w:r>
          <w:proofErr w:type="spellStart"/>
          <w:r w:rsidRPr="00F20AE4">
            <w:rPr>
              <w:rFonts w:cs="Arial"/>
            </w:rPr>
            <w:t>kaupiami</w:t>
          </w:r>
          <w:proofErr w:type="spellEnd"/>
          <w:r w:rsidRPr="00F20AE4">
            <w:rPr>
              <w:rFonts w:cs="Arial"/>
            </w:rPr>
            <w:t xml:space="preserve"> ir </w:t>
          </w:r>
          <w:proofErr w:type="spellStart"/>
          <w:r w:rsidRPr="00F20AE4">
            <w:rPr>
              <w:rFonts w:cs="Arial"/>
            </w:rPr>
            <w:t>saugomi</w:t>
          </w:r>
          <w:proofErr w:type="spellEnd"/>
          <w:r w:rsidRPr="00F20AE4">
            <w:rPr>
              <w:rFonts w:cs="Arial"/>
            </w:rPr>
            <w:t xml:space="preserve"> </w:t>
          </w:r>
          <w:proofErr w:type="spellStart"/>
          <w:r w:rsidRPr="00F20AE4">
            <w:rPr>
              <w:rFonts w:cs="Arial"/>
            </w:rPr>
            <w:t>Juridinių</w:t>
          </w:r>
          <w:proofErr w:type="spellEnd"/>
          <w:r w:rsidRPr="00F20AE4">
            <w:rPr>
              <w:rFonts w:cs="Arial"/>
            </w:rPr>
            <w:t xml:space="preserve"> </w:t>
          </w:r>
          <w:proofErr w:type="spellStart"/>
          <w:r w:rsidRPr="00F20AE4">
            <w:rPr>
              <w:rFonts w:cs="Arial"/>
            </w:rPr>
            <w:t>asmenų</w:t>
          </w:r>
          <w:proofErr w:type="spellEnd"/>
          <w:r w:rsidRPr="00F20AE4">
            <w:rPr>
              <w:rFonts w:cs="Arial"/>
            </w:rPr>
            <w:t xml:space="preserve"> </w:t>
          </w:r>
          <w:proofErr w:type="spellStart"/>
          <w:r w:rsidRPr="00F20AE4">
            <w:rPr>
              <w:rFonts w:cs="Arial"/>
            </w:rPr>
            <w:t>registre</w:t>
          </w:r>
          <w:proofErr w:type="spellEnd"/>
        </w:p>
        <w:p w14:paraId="6D3E5B66" w14:textId="77777777" w:rsidR="006A74AD" w:rsidRPr="005F0521" w:rsidRDefault="006A74AD" w:rsidP="009820F2">
          <w:pPr>
            <w:pStyle w:val="Antrats"/>
            <w:spacing w:line="276" w:lineRule="auto"/>
            <w:ind w:firstLine="34"/>
            <w:rPr>
              <w:rFonts w:cs="Arial"/>
              <w:sz w:val="12"/>
              <w:szCs w:val="12"/>
            </w:rPr>
          </w:pPr>
          <w:r>
            <w:rPr>
              <w:rFonts w:cs="Arial"/>
            </w:rPr>
            <w:t>K</w:t>
          </w:r>
          <w:r w:rsidRPr="00F20AE4">
            <w:rPr>
              <w:rFonts w:cs="Arial"/>
            </w:rPr>
            <w:t>odas 18860</w:t>
          </w:r>
          <w:r>
            <w:rPr>
              <w:rFonts w:cs="Arial"/>
            </w:rPr>
            <w:t>3515</w:t>
          </w:r>
        </w:p>
      </w:tc>
    </w:tr>
  </w:tbl>
  <w:p w14:paraId="56C8A23B" w14:textId="77777777" w:rsidR="006A74AD" w:rsidRDefault="006A74AD" w:rsidP="00DE798D">
    <w:pP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49724" w14:textId="28D7D345" w:rsidR="00546CB8" w:rsidRDefault="00546CB8" w:rsidP="00CA5387">
    <w:pPr>
      <w:framePr w:w="6566" w:h="725" w:hSpace="113" w:wrap="auto" w:vAnchor="page" w:hAnchor="page" w:x="3368" w:y="15706" w:anchorLock="1"/>
      <w:jc w:val="center"/>
      <w:rPr>
        <w:sz w:val="18"/>
        <w:lang w:val="lt-LT"/>
      </w:rPr>
    </w:pPr>
  </w:p>
  <w:p w14:paraId="04149725" w14:textId="77777777" w:rsidR="00546CB8" w:rsidRPr="00331A04" w:rsidRDefault="00546CB8">
    <w:pPr>
      <w:pStyle w:val="Porat"/>
      <w:rPr>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1CFF6" w14:textId="77777777" w:rsidR="00412F36" w:rsidRDefault="00412F36">
      <w:r>
        <w:separator/>
      </w:r>
    </w:p>
  </w:footnote>
  <w:footnote w:type="continuationSeparator" w:id="0">
    <w:p w14:paraId="1382AA07" w14:textId="77777777" w:rsidR="00412F36" w:rsidRDefault="00412F36">
      <w:r>
        <w:continuationSeparator/>
      </w:r>
    </w:p>
  </w:footnote>
  <w:footnote w:type="continuationNotice" w:id="1">
    <w:p w14:paraId="1C5A6C51" w14:textId="77777777" w:rsidR="00412F36" w:rsidRDefault="00412F36"/>
  </w:footnote>
  <w:footnote w:id="2">
    <w:p w14:paraId="2EC0EA6D" w14:textId="6DBC1B8B" w:rsidR="005444E0" w:rsidRPr="005444E0" w:rsidRDefault="005444E0">
      <w:pPr>
        <w:pStyle w:val="Puslapioinaostekstas"/>
        <w:rPr>
          <w:rFonts w:asciiTheme="minorHAnsi" w:hAnsiTheme="minorHAnsi"/>
          <w:sz w:val="22"/>
          <w:szCs w:val="22"/>
          <w:lang w:val="lt-LT"/>
        </w:rPr>
      </w:pPr>
      <w:r w:rsidRPr="005444E0">
        <w:rPr>
          <w:rStyle w:val="Puslapioinaosnuoroda"/>
          <w:sz w:val="22"/>
          <w:szCs w:val="22"/>
        </w:rPr>
        <w:footnoteRef/>
      </w:r>
      <w:r w:rsidRPr="005444E0">
        <w:rPr>
          <w:sz w:val="22"/>
          <w:szCs w:val="22"/>
        </w:rPr>
        <w:t xml:space="preserve"> </w:t>
      </w:r>
      <w:r w:rsidRPr="005444E0">
        <w:rPr>
          <w:rFonts w:ascii="Arial" w:hAnsi="Arial" w:cs="Arial"/>
          <w:sz w:val="22"/>
          <w:szCs w:val="22"/>
          <w:lang w:val="lt-LT"/>
        </w:rPr>
        <w:t>Atvejo vadybos tvarkos aprašo 21 punktas.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7D73F" w14:textId="77777777" w:rsidR="006A74AD" w:rsidRDefault="006A74AD" w:rsidP="00DE798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AB951DE" w14:textId="77777777" w:rsidR="006A74AD" w:rsidRDefault="006A74A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220E3" w14:textId="68428C34" w:rsidR="006A74AD" w:rsidRDefault="006A74AD" w:rsidP="00DE798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050B29">
      <w:rPr>
        <w:rStyle w:val="Puslapionumeris"/>
        <w:noProof/>
      </w:rPr>
      <w:t>10</w:t>
    </w:r>
    <w:r>
      <w:rPr>
        <w:rStyle w:val="Puslapionumeris"/>
      </w:rPr>
      <w:fldChar w:fldCharType="end"/>
    </w:r>
  </w:p>
  <w:p w14:paraId="6994827F" w14:textId="77777777" w:rsidR="006A74AD" w:rsidRDefault="006A74A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49720" w14:textId="1B50AA59" w:rsidR="00546CB8" w:rsidRDefault="00546CB8" w:rsidP="00E0320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6E4687">
      <w:rPr>
        <w:rStyle w:val="Puslapionumeris"/>
        <w:noProof/>
      </w:rPr>
      <w:t>1</w:t>
    </w:r>
    <w:r>
      <w:rPr>
        <w:rStyle w:val="Puslapionumeris"/>
      </w:rPr>
      <w:fldChar w:fldCharType="end"/>
    </w:r>
  </w:p>
  <w:p w14:paraId="04149721" w14:textId="77777777" w:rsidR="00546CB8" w:rsidRDefault="00546CB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83249"/>
    <w:multiLevelType w:val="multilevel"/>
    <w:tmpl w:val="A0881BE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CF440A6"/>
    <w:multiLevelType w:val="hybridMultilevel"/>
    <w:tmpl w:val="DA6A8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60417"/>
    <w:multiLevelType w:val="multilevel"/>
    <w:tmpl w:val="073CD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53256EE"/>
    <w:multiLevelType w:val="hybridMultilevel"/>
    <w:tmpl w:val="74648356"/>
    <w:lvl w:ilvl="0" w:tplc="DF183360">
      <w:start w:val="1"/>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4" w15:restartNumberingAfterBreak="0">
    <w:nsid w:val="7CB176C3"/>
    <w:multiLevelType w:val="multilevel"/>
    <w:tmpl w:val="E2C65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6032967">
    <w:abstractNumId w:val="3"/>
  </w:num>
  <w:num w:numId="2" w16cid:durableId="722412863">
    <w:abstractNumId w:val="1"/>
  </w:num>
  <w:num w:numId="3" w16cid:durableId="1000088042">
    <w:abstractNumId w:val="0"/>
    <w:lvlOverride w:ilvl="0">
      <w:startOverride w:val="2"/>
      <w:lvl w:ilvl="0">
        <w:start w:val="2"/>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 w16cid:durableId="1056664790">
    <w:abstractNumId w:val="4"/>
  </w:num>
  <w:num w:numId="5" w16cid:durableId="20023924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A81"/>
    <w:rsid w:val="00006E0F"/>
    <w:rsid w:val="000177B8"/>
    <w:rsid w:val="00020AA5"/>
    <w:rsid w:val="00030E5F"/>
    <w:rsid w:val="0003796C"/>
    <w:rsid w:val="00043543"/>
    <w:rsid w:val="00045980"/>
    <w:rsid w:val="0004617E"/>
    <w:rsid w:val="0004666C"/>
    <w:rsid w:val="00050B29"/>
    <w:rsid w:val="00050BAE"/>
    <w:rsid w:val="00051BBD"/>
    <w:rsid w:val="000629E6"/>
    <w:rsid w:val="00064460"/>
    <w:rsid w:val="00074964"/>
    <w:rsid w:val="000828E4"/>
    <w:rsid w:val="00084E1A"/>
    <w:rsid w:val="00085136"/>
    <w:rsid w:val="00087BA9"/>
    <w:rsid w:val="00095B49"/>
    <w:rsid w:val="0009699C"/>
    <w:rsid w:val="000A4B50"/>
    <w:rsid w:val="000A51FD"/>
    <w:rsid w:val="000A7AEE"/>
    <w:rsid w:val="000B057F"/>
    <w:rsid w:val="000B07C2"/>
    <w:rsid w:val="000B1EC6"/>
    <w:rsid w:val="000B2428"/>
    <w:rsid w:val="000B7D70"/>
    <w:rsid w:val="000C1FA3"/>
    <w:rsid w:val="000C615F"/>
    <w:rsid w:val="000C7AB3"/>
    <w:rsid w:val="000C7CE2"/>
    <w:rsid w:val="000D7155"/>
    <w:rsid w:val="000E2A3A"/>
    <w:rsid w:val="000F0733"/>
    <w:rsid w:val="000F2B35"/>
    <w:rsid w:val="000F3CB1"/>
    <w:rsid w:val="000F4DB3"/>
    <w:rsid w:val="00102820"/>
    <w:rsid w:val="00103483"/>
    <w:rsid w:val="00104EC0"/>
    <w:rsid w:val="00105468"/>
    <w:rsid w:val="00110DB0"/>
    <w:rsid w:val="00122E52"/>
    <w:rsid w:val="00125364"/>
    <w:rsid w:val="00125ADC"/>
    <w:rsid w:val="001267D4"/>
    <w:rsid w:val="00133EE2"/>
    <w:rsid w:val="001438ED"/>
    <w:rsid w:val="00152788"/>
    <w:rsid w:val="001534C4"/>
    <w:rsid w:val="001560A1"/>
    <w:rsid w:val="001568A8"/>
    <w:rsid w:val="00162D93"/>
    <w:rsid w:val="00163499"/>
    <w:rsid w:val="001650F2"/>
    <w:rsid w:val="001755DD"/>
    <w:rsid w:val="00182460"/>
    <w:rsid w:val="00184739"/>
    <w:rsid w:val="0019106D"/>
    <w:rsid w:val="001962EC"/>
    <w:rsid w:val="00196E05"/>
    <w:rsid w:val="001A1A1B"/>
    <w:rsid w:val="001A3AC8"/>
    <w:rsid w:val="001A524F"/>
    <w:rsid w:val="001A617E"/>
    <w:rsid w:val="001B1459"/>
    <w:rsid w:val="001B265A"/>
    <w:rsid w:val="001B2AF2"/>
    <w:rsid w:val="001C713A"/>
    <w:rsid w:val="001C72EC"/>
    <w:rsid w:val="001D3D2A"/>
    <w:rsid w:val="001D47E4"/>
    <w:rsid w:val="001E7D3B"/>
    <w:rsid w:val="001E7E89"/>
    <w:rsid w:val="00221300"/>
    <w:rsid w:val="00221B37"/>
    <w:rsid w:val="00221D6D"/>
    <w:rsid w:val="00222DA7"/>
    <w:rsid w:val="002237BA"/>
    <w:rsid w:val="00227D1C"/>
    <w:rsid w:val="0023145E"/>
    <w:rsid w:val="00231653"/>
    <w:rsid w:val="002329E2"/>
    <w:rsid w:val="00234B26"/>
    <w:rsid w:val="00241AFB"/>
    <w:rsid w:val="00241CB5"/>
    <w:rsid w:val="002431D9"/>
    <w:rsid w:val="00244328"/>
    <w:rsid w:val="002449A5"/>
    <w:rsid w:val="002549F6"/>
    <w:rsid w:val="00254F44"/>
    <w:rsid w:val="0025644D"/>
    <w:rsid w:val="002608B9"/>
    <w:rsid w:val="002618FE"/>
    <w:rsid w:val="00262861"/>
    <w:rsid w:val="00271FF2"/>
    <w:rsid w:val="00275024"/>
    <w:rsid w:val="00275D0D"/>
    <w:rsid w:val="00281EB1"/>
    <w:rsid w:val="00284573"/>
    <w:rsid w:val="00286FC8"/>
    <w:rsid w:val="00287F6B"/>
    <w:rsid w:val="00292EB3"/>
    <w:rsid w:val="002A1532"/>
    <w:rsid w:val="002A5D7D"/>
    <w:rsid w:val="002B1748"/>
    <w:rsid w:val="002B582D"/>
    <w:rsid w:val="002D3261"/>
    <w:rsid w:val="002D4656"/>
    <w:rsid w:val="002E1171"/>
    <w:rsid w:val="002E6998"/>
    <w:rsid w:val="002E7262"/>
    <w:rsid w:val="002E7BEE"/>
    <w:rsid w:val="002F02A2"/>
    <w:rsid w:val="002F73B7"/>
    <w:rsid w:val="0030535D"/>
    <w:rsid w:val="00305696"/>
    <w:rsid w:val="00306781"/>
    <w:rsid w:val="00311081"/>
    <w:rsid w:val="00312283"/>
    <w:rsid w:val="00313C0C"/>
    <w:rsid w:val="00314CCE"/>
    <w:rsid w:val="00317A47"/>
    <w:rsid w:val="00321CCB"/>
    <w:rsid w:val="003313B5"/>
    <w:rsid w:val="00331A04"/>
    <w:rsid w:val="003324C5"/>
    <w:rsid w:val="00332FE4"/>
    <w:rsid w:val="00333B57"/>
    <w:rsid w:val="00336AE6"/>
    <w:rsid w:val="00343E8B"/>
    <w:rsid w:val="003515CC"/>
    <w:rsid w:val="003535B1"/>
    <w:rsid w:val="00370D35"/>
    <w:rsid w:val="00375B0B"/>
    <w:rsid w:val="00377758"/>
    <w:rsid w:val="00385456"/>
    <w:rsid w:val="00390642"/>
    <w:rsid w:val="003B147F"/>
    <w:rsid w:val="003B72C3"/>
    <w:rsid w:val="003C12EF"/>
    <w:rsid w:val="003C18E2"/>
    <w:rsid w:val="003C2E6F"/>
    <w:rsid w:val="003C2FA1"/>
    <w:rsid w:val="003C4487"/>
    <w:rsid w:val="003D1611"/>
    <w:rsid w:val="003D32DD"/>
    <w:rsid w:val="003D3BBC"/>
    <w:rsid w:val="003E1111"/>
    <w:rsid w:val="003E34C3"/>
    <w:rsid w:val="003E415F"/>
    <w:rsid w:val="003E6D28"/>
    <w:rsid w:val="003F08F3"/>
    <w:rsid w:val="003F2274"/>
    <w:rsid w:val="003F6820"/>
    <w:rsid w:val="00405723"/>
    <w:rsid w:val="004066AB"/>
    <w:rsid w:val="0041130F"/>
    <w:rsid w:val="00412EDC"/>
    <w:rsid w:val="00412F36"/>
    <w:rsid w:val="00413DC5"/>
    <w:rsid w:val="00415762"/>
    <w:rsid w:val="00417D16"/>
    <w:rsid w:val="004212F7"/>
    <w:rsid w:val="00425BBC"/>
    <w:rsid w:val="00426F5B"/>
    <w:rsid w:val="0043328D"/>
    <w:rsid w:val="00437EAE"/>
    <w:rsid w:val="004534B5"/>
    <w:rsid w:val="00454591"/>
    <w:rsid w:val="00454DEE"/>
    <w:rsid w:val="00461029"/>
    <w:rsid w:val="00466D04"/>
    <w:rsid w:val="004730CA"/>
    <w:rsid w:val="004733B7"/>
    <w:rsid w:val="00473908"/>
    <w:rsid w:val="004742EB"/>
    <w:rsid w:val="004808D8"/>
    <w:rsid w:val="0048487B"/>
    <w:rsid w:val="00486E3E"/>
    <w:rsid w:val="00491E9F"/>
    <w:rsid w:val="0049530C"/>
    <w:rsid w:val="004A35C4"/>
    <w:rsid w:val="004B15A7"/>
    <w:rsid w:val="004B1FF5"/>
    <w:rsid w:val="004B3A90"/>
    <w:rsid w:val="004C02AD"/>
    <w:rsid w:val="004C1F28"/>
    <w:rsid w:val="004C342A"/>
    <w:rsid w:val="004C4A60"/>
    <w:rsid w:val="004C588B"/>
    <w:rsid w:val="004C6D43"/>
    <w:rsid w:val="004C7578"/>
    <w:rsid w:val="004D0184"/>
    <w:rsid w:val="004E00DB"/>
    <w:rsid w:val="004E1106"/>
    <w:rsid w:val="004E1CD2"/>
    <w:rsid w:val="004E3057"/>
    <w:rsid w:val="004E5C30"/>
    <w:rsid w:val="004E6C6C"/>
    <w:rsid w:val="004E7F5C"/>
    <w:rsid w:val="004F0F5E"/>
    <w:rsid w:val="004F4D84"/>
    <w:rsid w:val="0050127B"/>
    <w:rsid w:val="00501DC0"/>
    <w:rsid w:val="00501F00"/>
    <w:rsid w:val="00502741"/>
    <w:rsid w:val="005027A8"/>
    <w:rsid w:val="005055B8"/>
    <w:rsid w:val="00511893"/>
    <w:rsid w:val="00513F78"/>
    <w:rsid w:val="005178C7"/>
    <w:rsid w:val="00527A37"/>
    <w:rsid w:val="00532573"/>
    <w:rsid w:val="0054199C"/>
    <w:rsid w:val="0054398D"/>
    <w:rsid w:val="005444E0"/>
    <w:rsid w:val="00546CB8"/>
    <w:rsid w:val="00554A68"/>
    <w:rsid w:val="00560893"/>
    <w:rsid w:val="00567643"/>
    <w:rsid w:val="005703B5"/>
    <w:rsid w:val="00570BF8"/>
    <w:rsid w:val="005712A9"/>
    <w:rsid w:val="005720FE"/>
    <w:rsid w:val="00572EE6"/>
    <w:rsid w:val="005748A1"/>
    <w:rsid w:val="00575DA5"/>
    <w:rsid w:val="00582806"/>
    <w:rsid w:val="00583948"/>
    <w:rsid w:val="005862B6"/>
    <w:rsid w:val="00587A16"/>
    <w:rsid w:val="00587E33"/>
    <w:rsid w:val="00592D24"/>
    <w:rsid w:val="005938C0"/>
    <w:rsid w:val="00595764"/>
    <w:rsid w:val="005974B1"/>
    <w:rsid w:val="005B2DA2"/>
    <w:rsid w:val="005B44AE"/>
    <w:rsid w:val="005B5812"/>
    <w:rsid w:val="005B68BF"/>
    <w:rsid w:val="005C07A6"/>
    <w:rsid w:val="005C1F87"/>
    <w:rsid w:val="005C3009"/>
    <w:rsid w:val="005C7690"/>
    <w:rsid w:val="005C7D71"/>
    <w:rsid w:val="005D05D5"/>
    <w:rsid w:val="005D1154"/>
    <w:rsid w:val="005D1CA7"/>
    <w:rsid w:val="005D234B"/>
    <w:rsid w:val="005D2A3B"/>
    <w:rsid w:val="005E12F1"/>
    <w:rsid w:val="005E2DC4"/>
    <w:rsid w:val="005E6663"/>
    <w:rsid w:val="005F05FD"/>
    <w:rsid w:val="005F1E16"/>
    <w:rsid w:val="005F3940"/>
    <w:rsid w:val="00600413"/>
    <w:rsid w:val="00603B98"/>
    <w:rsid w:val="00604245"/>
    <w:rsid w:val="00604F05"/>
    <w:rsid w:val="00605D92"/>
    <w:rsid w:val="00610B61"/>
    <w:rsid w:val="00615697"/>
    <w:rsid w:val="006156BC"/>
    <w:rsid w:val="00615ACC"/>
    <w:rsid w:val="006165CC"/>
    <w:rsid w:val="00616F06"/>
    <w:rsid w:val="00622DC2"/>
    <w:rsid w:val="006238DA"/>
    <w:rsid w:val="0063147E"/>
    <w:rsid w:val="00632E4A"/>
    <w:rsid w:val="0063408E"/>
    <w:rsid w:val="0064191B"/>
    <w:rsid w:val="00642F59"/>
    <w:rsid w:val="00644790"/>
    <w:rsid w:val="006451F3"/>
    <w:rsid w:val="00645B81"/>
    <w:rsid w:val="00646043"/>
    <w:rsid w:val="0065217F"/>
    <w:rsid w:val="006542F7"/>
    <w:rsid w:val="00654536"/>
    <w:rsid w:val="00655D58"/>
    <w:rsid w:val="006578DC"/>
    <w:rsid w:val="00664B9E"/>
    <w:rsid w:val="00667B87"/>
    <w:rsid w:val="006711D3"/>
    <w:rsid w:val="006720BA"/>
    <w:rsid w:val="00675F31"/>
    <w:rsid w:val="0067610C"/>
    <w:rsid w:val="00687218"/>
    <w:rsid w:val="00687AFD"/>
    <w:rsid w:val="00695887"/>
    <w:rsid w:val="006A07C1"/>
    <w:rsid w:val="006A6DFE"/>
    <w:rsid w:val="006A6F6F"/>
    <w:rsid w:val="006A74AD"/>
    <w:rsid w:val="006B0124"/>
    <w:rsid w:val="006B077C"/>
    <w:rsid w:val="006B19B1"/>
    <w:rsid w:val="006B1CFC"/>
    <w:rsid w:val="006B5D56"/>
    <w:rsid w:val="006B7560"/>
    <w:rsid w:val="006C07C5"/>
    <w:rsid w:val="006C17C8"/>
    <w:rsid w:val="006C25B1"/>
    <w:rsid w:val="006C4543"/>
    <w:rsid w:val="006D097A"/>
    <w:rsid w:val="006D1030"/>
    <w:rsid w:val="006D6417"/>
    <w:rsid w:val="006E0A64"/>
    <w:rsid w:val="006E3185"/>
    <w:rsid w:val="006E4687"/>
    <w:rsid w:val="006F4965"/>
    <w:rsid w:val="006F6966"/>
    <w:rsid w:val="006F704F"/>
    <w:rsid w:val="006F7A9D"/>
    <w:rsid w:val="00706F27"/>
    <w:rsid w:val="007167C8"/>
    <w:rsid w:val="00723C5A"/>
    <w:rsid w:val="00724C25"/>
    <w:rsid w:val="00727956"/>
    <w:rsid w:val="007304F0"/>
    <w:rsid w:val="00731E21"/>
    <w:rsid w:val="007359C3"/>
    <w:rsid w:val="00740B97"/>
    <w:rsid w:val="007417BE"/>
    <w:rsid w:val="0074183E"/>
    <w:rsid w:val="0074215D"/>
    <w:rsid w:val="00751221"/>
    <w:rsid w:val="007525A0"/>
    <w:rsid w:val="007528D8"/>
    <w:rsid w:val="00760742"/>
    <w:rsid w:val="00765C09"/>
    <w:rsid w:val="00766382"/>
    <w:rsid w:val="00767799"/>
    <w:rsid w:val="00771A6E"/>
    <w:rsid w:val="00775D6E"/>
    <w:rsid w:val="007778D6"/>
    <w:rsid w:val="00777B1D"/>
    <w:rsid w:val="00780730"/>
    <w:rsid w:val="00786C80"/>
    <w:rsid w:val="007909EB"/>
    <w:rsid w:val="00791988"/>
    <w:rsid w:val="00793558"/>
    <w:rsid w:val="007A1F86"/>
    <w:rsid w:val="007A4083"/>
    <w:rsid w:val="007A42A4"/>
    <w:rsid w:val="007A565D"/>
    <w:rsid w:val="007A6511"/>
    <w:rsid w:val="007B1F7C"/>
    <w:rsid w:val="007C3C61"/>
    <w:rsid w:val="007D4B8D"/>
    <w:rsid w:val="007D7192"/>
    <w:rsid w:val="007F18D0"/>
    <w:rsid w:val="007F1A5F"/>
    <w:rsid w:val="007F2A0D"/>
    <w:rsid w:val="007F3694"/>
    <w:rsid w:val="008012A2"/>
    <w:rsid w:val="008161F9"/>
    <w:rsid w:val="00816384"/>
    <w:rsid w:val="00816D7E"/>
    <w:rsid w:val="00821770"/>
    <w:rsid w:val="008221BB"/>
    <w:rsid w:val="00823A7B"/>
    <w:rsid w:val="00832C16"/>
    <w:rsid w:val="00836D92"/>
    <w:rsid w:val="00837B05"/>
    <w:rsid w:val="00845197"/>
    <w:rsid w:val="00845FF5"/>
    <w:rsid w:val="008521E0"/>
    <w:rsid w:val="00853975"/>
    <w:rsid w:val="00861A6F"/>
    <w:rsid w:val="0086413E"/>
    <w:rsid w:val="0086440A"/>
    <w:rsid w:val="0086448E"/>
    <w:rsid w:val="00865251"/>
    <w:rsid w:val="00867F23"/>
    <w:rsid w:val="00874EB7"/>
    <w:rsid w:val="00877043"/>
    <w:rsid w:val="00884883"/>
    <w:rsid w:val="00886725"/>
    <w:rsid w:val="00887FB8"/>
    <w:rsid w:val="0089553C"/>
    <w:rsid w:val="008B34F4"/>
    <w:rsid w:val="008C7ABC"/>
    <w:rsid w:val="008E0C02"/>
    <w:rsid w:val="008E309F"/>
    <w:rsid w:val="008E4F04"/>
    <w:rsid w:val="008E66B8"/>
    <w:rsid w:val="008E7AC9"/>
    <w:rsid w:val="008F6A0E"/>
    <w:rsid w:val="008F7EC6"/>
    <w:rsid w:val="0090028A"/>
    <w:rsid w:val="009014BA"/>
    <w:rsid w:val="00906DE5"/>
    <w:rsid w:val="00913836"/>
    <w:rsid w:val="00913CF8"/>
    <w:rsid w:val="00916066"/>
    <w:rsid w:val="00917CCD"/>
    <w:rsid w:val="00922843"/>
    <w:rsid w:val="009242BD"/>
    <w:rsid w:val="00932B2E"/>
    <w:rsid w:val="0093635C"/>
    <w:rsid w:val="00940E47"/>
    <w:rsid w:val="00942816"/>
    <w:rsid w:val="0095020D"/>
    <w:rsid w:val="00954479"/>
    <w:rsid w:val="00954B35"/>
    <w:rsid w:val="00960798"/>
    <w:rsid w:val="00964686"/>
    <w:rsid w:val="00965CAD"/>
    <w:rsid w:val="00970DA2"/>
    <w:rsid w:val="00971DF9"/>
    <w:rsid w:val="009750C1"/>
    <w:rsid w:val="00975C36"/>
    <w:rsid w:val="00977DBC"/>
    <w:rsid w:val="0098522B"/>
    <w:rsid w:val="00985AF4"/>
    <w:rsid w:val="009860CC"/>
    <w:rsid w:val="00992DCF"/>
    <w:rsid w:val="0099495C"/>
    <w:rsid w:val="00994B88"/>
    <w:rsid w:val="009B0757"/>
    <w:rsid w:val="009B1DD0"/>
    <w:rsid w:val="009B2D2F"/>
    <w:rsid w:val="009B5DE0"/>
    <w:rsid w:val="009C33D4"/>
    <w:rsid w:val="009C4EFC"/>
    <w:rsid w:val="009C6383"/>
    <w:rsid w:val="009D1A44"/>
    <w:rsid w:val="009D7D97"/>
    <w:rsid w:val="009E4D87"/>
    <w:rsid w:val="009F6A59"/>
    <w:rsid w:val="00A025A4"/>
    <w:rsid w:val="00A02695"/>
    <w:rsid w:val="00A035F4"/>
    <w:rsid w:val="00A05683"/>
    <w:rsid w:val="00A0668E"/>
    <w:rsid w:val="00A137F2"/>
    <w:rsid w:val="00A160F9"/>
    <w:rsid w:val="00A25D9D"/>
    <w:rsid w:val="00A27A51"/>
    <w:rsid w:val="00A33A2D"/>
    <w:rsid w:val="00A36B4C"/>
    <w:rsid w:val="00A4146B"/>
    <w:rsid w:val="00A43245"/>
    <w:rsid w:val="00A45F94"/>
    <w:rsid w:val="00A56B5A"/>
    <w:rsid w:val="00A612A4"/>
    <w:rsid w:val="00A62E1E"/>
    <w:rsid w:val="00A66861"/>
    <w:rsid w:val="00A66FC7"/>
    <w:rsid w:val="00A728DF"/>
    <w:rsid w:val="00A72EAA"/>
    <w:rsid w:val="00A74E12"/>
    <w:rsid w:val="00A74F70"/>
    <w:rsid w:val="00A824FB"/>
    <w:rsid w:val="00A828A1"/>
    <w:rsid w:val="00A84843"/>
    <w:rsid w:val="00A9196C"/>
    <w:rsid w:val="00A9548D"/>
    <w:rsid w:val="00A970A5"/>
    <w:rsid w:val="00AA135C"/>
    <w:rsid w:val="00AA4497"/>
    <w:rsid w:val="00AA6219"/>
    <w:rsid w:val="00AB0454"/>
    <w:rsid w:val="00AB7BD9"/>
    <w:rsid w:val="00AD492D"/>
    <w:rsid w:val="00AD4AC0"/>
    <w:rsid w:val="00AD67E5"/>
    <w:rsid w:val="00AE071F"/>
    <w:rsid w:val="00AE6F86"/>
    <w:rsid w:val="00AE6FDE"/>
    <w:rsid w:val="00AE7AE1"/>
    <w:rsid w:val="00AF2AAA"/>
    <w:rsid w:val="00B0045C"/>
    <w:rsid w:val="00B00A93"/>
    <w:rsid w:val="00B03AD2"/>
    <w:rsid w:val="00B06599"/>
    <w:rsid w:val="00B20421"/>
    <w:rsid w:val="00B21BB1"/>
    <w:rsid w:val="00B23B05"/>
    <w:rsid w:val="00B24A28"/>
    <w:rsid w:val="00B2625D"/>
    <w:rsid w:val="00B2768F"/>
    <w:rsid w:val="00B34D56"/>
    <w:rsid w:val="00B3573D"/>
    <w:rsid w:val="00B41031"/>
    <w:rsid w:val="00B43737"/>
    <w:rsid w:val="00B44AB0"/>
    <w:rsid w:val="00B50222"/>
    <w:rsid w:val="00B510D2"/>
    <w:rsid w:val="00B51674"/>
    <w:rsid w:val="00B55B8F"/>
    <w:rsid w:val="00B617F2"/>
    <w:rsid w:val="00B65250"/>
    <w:rsid w:val="00B655AB"/>
    <w:rsid w:val="00B73F49"/>
    <w:rsid w:val="00B74A53"/>
    <w:rsid w:val="00B77A77"/>
    <w:rsid w:val="00B80B25"/>
    <w:rsid w:val="00B819F6"/>
    <w:rsid w:val="00B827E3"/>
    <w:rsid w:val="00B86C09"/>
    <w:rsid w:val="00B92CAE"/>
    <w:rsid w:val="00B9386C"/>
    <w:rsid w:val="00BA6965"/>
    <w:rsid w:val="00BB3AF8"/>
    <w:rsid w:val="00BB511A"/>
    <w:rsid w:val="00BC38BC"/>
    <w:rsid w:val="00BC7273"/>
    <w:rsid w:val="00BD29CA"/>
    <w:rsid w:val="00BD35B8"/>
    <w:rsid w:val="00BD670B"/>
    <w:rsid w:val="00BD7B5A"/>
    <w:rsid w:val="00BD7B71"/>
    <w:rsid w:val="00BE401E"/>
    <w:rsid w:val="00BE574D"/>
    <w:rsid w:val="00BF1E5C"/>
    <w:rsid w:val="00BF3CBC"/>
    <w:rsid w:val="00BF58AC"/>
    <w:rsid w:val="00BF5B0C"/>
    <w:rsid w:val="00BF774D"/>
    <w:rsid w:val="00C03BED"/>
    <w:rsid w:val="00C04A9F"/>
    <w:rsid w:val="00C068B5"/>
    <w:rsid w:val="00C12E65"/>
    <w:rsid w:val="00C13D1B"/>
    <w:rsid w:val="00C16394"/>
    <w:rsid w:val="00C16B22"/>
    <w:rsid w:val="00C17B6B"/>
    <w:rsid w:val="00C20131"/>
    <w:rsid w:val="00C21E0F"/>
    <w:rsid w:val="00C30FC2"/>
    <w:rsid w:val="00C36422"/>
    <w:rsid w:val="00C44819"/>
    <w:rsid w:val="00C44CCB"/>
    <w:rsid w:val="00C47535"/>
    <w:rsid w:val="00C50F3D"/>
    <w:rsid w:val="00C53AF3"/>
    <w:rsid w:val="00C5422F"/>
    <w:rsid w:val="00C575E7"/>
    <w:rsid w:val="00C604FF"/>
    <w:rsid w:val="00C62ECB"/>
    <w:rsid w:val="00C64826"/>
    <w:rsid w:val="00C7342B"/>
    <w:rsid w:val="00C867AD"/>
    <w:rsid w:val="00C928C3"/>
    <w:rsid w:val="00CA1534"/>
    <w:rsid w:val="00CA1AA8"/>
    <w:rsid w:val="00CA4F57"/>
    <w:rsid w:val="00CA5387"/>
    <w:rsid w:val="00CB10C1"/>
    <w:rsid w:val="00CB4A81"/>
    <w:rsid w:val="00CB5580"/>
    <w:rsid w:val="00CB5FF9"/>
    <w:rsid w:val="00CB6A1C"/>
    <w:rsid w:val="00CB7E5E"/>
    <w:rsid w:val="00CC1FFD"/>
    <w:rsid w:val="00CC22F6"/>
    <w:rsid w:val="00CC2570"/>
    <w:rsid w:val="00CC3D59"/>
    <w:rsid w:val="00CE0C7C"/>
    <w:rsid w:val="00CF1B63"/>
    <w:rsid w:val="00CF2929"/>
    <w:rsid w:val="00CF2B1A"/>
    <w:rsid w:val="00CF4B2C"/>
    <w:rsid w:val="00D01F4D"/>
    <w:rsid w:val="00D02721"/>
    <w:rsid w:val="00D033A6"/>
    <w:rsid w:val="00D04E62"/>
    <w:rsid w:val="00D20333"/>
    <w:rsid w:val="00D21EA8"/>
    <w:rsid w:val="00D24117"/>
    <w:rsid w:val="00D24F4E"/>
    <w:rsid w:val="00D267B7"/>
    <w:rsid w:val="00D31EC7"/>
    <w:rsid w:val="00D360C2"/>
    <w:rsid w:val="00D36171"/>
    <w:rsid w:val="00D363E0"/>
    <w:rsid w:val="00D66307"/>
    <w:rsid w:val="00D7139C"/>
    <w:rsid w:val="00D727FC"/>
    <w:rsid w:val="00D7339B"/>
    <w:rsid w:val="00D74645"/>
    <w:rsid w:val="00D7607F"/>
    <w:rsid w:val="00D7647C"/>
    <w:rsid w:val="00D76D28"/>
    <w:rsid w:val="00D839B6"/>
    <w:rsid w:val="00D85626"/>
    <w:rsid w:val="00D86371"/>
    <w:rsid w:val="00D8662F"/>
    <w:rsid w:val="00D86C3C"/>
    <w:rsid w:val="00D95CAD"/>
    <w:rsid w:val="00D963B5"/>
    <w:rsid w:val="00DA56E7"/>
    <w:rsid w:val="00DA5702"/>
    <w:rsid w:val="00DB1EA5"/>
    <w:rsid w:val="00DC2406"/>
    <w:rsid w:val="00DC4B6B"/>
    <w:rsid w:val="00DC55E0"/>
    <w:rsid w:val="00DD01FD"/>
    <w:rsid w:val="00DD282A"/>
    <w:rsid w:val="00DD5994"/>
    <w:rsid w:val="00DE0FB2"/>
    <w:rsid w:val="00DE34AF"/>
    <w:rsid w:val="00DE3896"/>
    <w:rsid w:val="00DE5B4C"/>
    <w:rsid w:val="00DE6963"/>
    <w:rsid w:val="00DF0EFB"/>
    <w:rsid w:val="00DF594D"/>
    <w:rsid w:val="00DF6E49"/>
    <w:rsid w:val="00DF79AF"/>
    <w:rsid w:val="00DF7A77"/>
    <w:rsid w:val="00E0320A"/>
    <w:rsid w:val="00E075FD"/>
    <w:rsid w:val="00E14F04"/>
    <w:rsid w:val="00E15259"/>
    <w:rsid w:val="00E2041E"/>
    <w:rsid w:val="00E27F4B"/>
    <w:rsid w:val="00E3035C"/>
    <w:rsid w:val="00E32B09"/>
    <w:rsid w:val="00E32D1A"/>
    <w:rsid w:val="00E33F25"/>
    <w:rsid w:val="00E34BAF"/>
    <w:rsid w:val="00E46B69"/>
    <w:rsid w:val="00E50E57"/>
    <w:rsid w:val="00E5140F"/>
    <w:rsid w:val="00E5219F"/>
    <w:rsid w:val="00E55EB3"/>
    <w:rsid w:val="00E60724"/>
    <w:rsid w:val="00E76C62"/>
    <w:rsid w:val="00E7732A"/>
    <w:rsid w:val="00E850CD"/>
    <w:rsid w:val="00E86C32"/>
    <w:rsid w:val="00E90965"/>
    <w:rsid w:val="00E9368F"/>
    <w:rsid w:val="00EA07D5"/>
    <w:rsid w:val="00EA24D5"/>
    <w:rsid w:val="00EB4D84"/>
    <w:rsid w:val="00EB5616"/>
    <w:rsid w:val="00EB71F4"/>
    <w:rsid w:val="00EC362C"/>
    <w:rsid w:val="00EC6CB9"/>
    <w:rsid w:val="00ED3572"/>
    <w:rsid w:val="00ED5324"/>
    <w:rsid w:val="00ED722C"/>
    <w:rsid w:val="00EE1528"/>
    <w:rsid w:val="00EE3957"/>
    <w:rsid w:val="00EF05E0"/>
    <w:rsid w:val="00EF1F45"/>
    <w:rsid w:val="00EF3D63"/>
    <w:rsid w:val="00EF78DA"/>
    <w:rsid w:val="00EF79D8"/>
    <w:rsid w:val="00F00F0E"/>
    <w:rsid w:val="00F11C38"/>
    <w:rsid w:val="00F321FA"/>
    <w:rsid w:val="00F379A5"/>
    <w:rsid w:val="00F402B1"/>
    <w:rsid w:val="00F45D46"/>
    <w:rsid w:val="00F45DE7"/>
    <w:rsid w:val="00F468DF"/>
    <w:rsid w:val="00F50915"/>
    <w:rsid w:val="00F62641"/>
    <w:rsid w:val="00F62732"/>
    <w:rsid w:val="00F65486"/>
    <w:rsid w:val="00F65877"/>
    <w:rsid w:val="00F65FF4"/>
    <w:rsid w:val="00F66A13"/>
    <w:rsid w:val="00F7330F"/>
    <w:rsid w:val="00F762E7"/>
    <w:rsid w:val="00F8117D"/>
    <w:rsid w:val="00F8417E"/>
    <w:rsid w:val="00F87FA2"/>
    <w:rsid w:val="00F9191A"/>
    <w:rsid w:val="00F91A65"/>
    <w:rsid w:val="00F932DF"/>
    <w:rsid w:val="00F9709E"/>
    <w:rsid w:val="00FA113D"/>
    <w:rsid w:val="00FA2BBD"/>
    <w:rsid w:val="00FA363C"/>
    <w:rsid w:val="00FA3CE1"/>
    <w:rsid w:val="00FA6D38"/>
    <w:rsid w:val="00FB0BBC"/>
    <w:rsid w:val="00FB20DD"/>
    <w:rsid w:val="00FB5EAB"/>
    <w:rsid w:val="00FB7AEF"/>
    <w:rsid w:val="00FB7F22"/>
    <w:rsid w:val="00FC0035"/>
    <w:rsid w:val="00FC14DD"/>
    <w:rsid w:val="00FC1A95"/>
    <w:rsid w:val="00FC278D"/>
    <w:rsid w:val="00FC46A6"/>
    <w:rsid w:val="00FD7793"/>
    <w:rsid w:val="00FE633A"/>
    <w:rsid w:val="00FE65A5"/>
    <w:rsid w:val="00FE6E85"/>
    <w:rsid w:val="00FE7D5B"/>
    <w:rsid w:val="00FF0D2D"/>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1496E8"/>
  <w15:docId w15:val="{0153F62E-0DD0-48EE-BF66-8EACCC569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D1611"/>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1267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rsid w:val="002E1171"/>
    <w:pPr>
      <w:tabs>
        <w:tab w:val="center" w:pos="4819"/>
        <w:tab w:val="right" w:pos="9638"/>
      </w:tabs>
    </w:pPr>
  </w:style>
  <w:style w:type="paragraph" w:styleId="Porat">
    <w:name w:val="footer"/>
    <w:basedOn w:val="prastasis"/>
    <w:link w:val="PoratDiagrama"/>
    <w:rsid w:val="002E1171"/>
    <w:pPr>
      <w:tabs>
        <w:tab w:val="center" w:pos="4819"/>
        <w:tab w:val="right" w:pos="9638"/>
      </w:tabs>
    </w:pPr>
  </w:style>
  <w:style w:type="character" w:styleId="Puslapionumeris">
    <w:name w:val="page number"/>
    <w:basedOn w:val="Numatytasispastraiposriftas"/>
    <w:rsid w:val="00331A04"/>
  </w:style>
  <w:style w:type="paragraph" w:styleId="HTMLiankstoformatuotas">
    <w:name w:val="HTML Preformatted"/>
    <w:basedOn w:val="prastasis"/>
    <w:rsid w:val="00BB3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lang w:val="lt-LT" w:eastAsia="lt-LT"/>
    </w:rPr>
  </w:style>
  <w:style w:type="paragraph" w:styleId="Dokumentostruktra">
    <w:name w:val="Document Map"/>
    <w:basedOn w:val="prastasis"/>
    <w:link w:val="DokumentostruktraDiagrama"/>
    <w:rsid w:val="00EF3D63"/>
    <w:rPr>
      <w:rFonts w:ascii="Tahoma" w:hAnsi="Tahoma" w:cs="Tahoma"/>
      <w:sz w:val="16"/>
      <w:szCs w:val="16"/>
    </w:rPr>
  </w:style>
  <w:style w:type="character" w:customStyle="1" w:styleId="DokumentostruktraDiagrama">
    <w:name w:val="Dokumento struktūra Diagrama"/>
    <w:basedOn w:val="Numatytasispastraiposriftas"/>
    <w:link w:val="Dokumentostruktra"/>
    <w:rsid w:val="00EF3D63"/>
    <w:rPr>
      <w:rFonts w:ascii="Tahoma" w:hAnsi="Tahoma" w:cs="Tahoma"/>
      <w:sz w:val="16"/>
      <w:szCs w:val="16"/>
      <w:lang w:val="en-GB" w:eastAsia="en-US"/>
    </w:rPr>
  </w:style>
  <w:style w:type="paragraph" w:styleId="Debesliotekstas">
    <w:name w:val="Balloon Text"/>
    <w:basedOn w:val="prastasis"/>
    <w:link w:val="DebesliotekstasDiagrama"/>
    <w:rsid w:val="005F05FD"/>
    <w:rPr>
      <w:rFonts w:ascii="Tahoma" w:hAnsi="Tahoma" w:cs="Tahoma"/>
      <w:sz w:val="16"/>
      <w:szCs w:val="16"/>
    </w:rPr>
  </w:style>
  <w:style w:type="character" w:customStyle="1" w:styleId="DebesliotekstasDiagrama">
    <w:name w:val="Debesėlio tekstas Diagrama"/>
    <w:basedOn w:val="Numatytasispastraiposriftas"/>
    <w:link w:val="Debesliotekstas"/>
    <w:rsid w:val="005F05FD"/>
    <w:rPr>
      <w:rFonts w:ascii="Tahoma" w:hAnsi="Tahoma" w:cs="Tahoma"/>
      <w:sz w:val="16"/>
      <w:szCs w:val="16"/>
      <w:lang w:val="en-GB" w:eastAsia="en-US"/>
    </w:rPr>
  </w:style>
  <w:style w:type="paragraph" w:styleId="Pataisymai">
    <w:name w:val="Revision"/>
    <w:hidden/>
    <w:uiPriority w:val="99"/>
    <w:semiHidden/>
    <w:rsid w:val="00C16B22"/>
    <w:rPr>
      <w:sz w:val="24"/>
      <w:lang w:val="en-GB" w:eastAsia="en-US"/>
    </w:rPr>
  </w:style>
  <w:style w:type="character" w:styleId="Hipersaitas">
    <w:name w:val="Hyperlink"/>
    <w:basedOn w:val="Numatytasispastraiposriftas"/>
    <w:rsid w:val="00B819F6"/>
    <w:rPr>
      <w:color w:val="0000FF"/>
      <w:u w:val="single"/>
    </w:rPr>
  </w:style>
  <w:style w:type="paragraph" w:customStyle="1" w:styleId="Default">
    <w:name w:val="Default"/>
    <w:rsid w:val="000F4DB3"/>
    <w:pPr>
      <w:autoSpaceDE w:val="0"/>
      <w:autoSpaceDN w:val="0"/>
      <w:adjustRightInd w:val="0"/>
    </w:pPr>
    <w:rPr>
      <w:color w:val="000000"/>
      <w:sz w:val="24"/>
      <w:szCs w:val="24"/>
    </w:rPr>
  </w:style>
  <w:style w:type="character" w:customStyle="1" w:styleId="Neapdorotaspaminjimas1">
    <w:name w:val="Neapdorotas paminėjimas1"/>
    <w:basedOn w:val="Numatytasispastraiposriftas"/>
    <w:uiPriority w:val="99"/>
    <w:semiHidden/>
    <w:unhideWhenUsed/>
    <w:rsid w:val="0054199C"/>
    <w:rPr>
      <w:color w:val="605E5C"/>
      <w:shd w:val="clear" w:color="auto" w:fill="E1DFDD"/>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9860CC"/>
    <w:pPr>
      <w:ind w:left="720"/>
      <w:contextualSpacing/>
    </w:pPr>
  </w:style>
  <w:style w:type="character" w:customStyle="1" w:styleId="Fuentedeprrafopredeter">
    <w:name w:val="Fuente de párrafo predeter."/>
    <w:rsid w:val="008012A2"/>
  </w:style>
  <w:style w:type="paragraph" w:styleId="Pagrindiniotekstotrauka">
    <w:name w:val="Body Text Indent"/>
    <w:basedOn w:val="prastasis"/>
    <w:link w:val="PagrindiniotekstotraukaDiagrama"/>
    <w:uiPriority w:val="99"/>
    <w:rsid w:val="008012A2"/>
    <w:pPr>
      <w:spacing w:after="200"/>
      <w:ind w:left="-360"/>
      <w:jc w:val="both"/>
    </w:pPr>
    <w:rPr>
      <w:noProof/>
      <w:color w:val="595959"/>
      <w:sz w:val="22"/>
      <w:szCs w:val="24"/>
      <w:lang w:val="en-US"/>
    </w:rPr>
  </w:style>
  <w:style w:type="character" w:customStyle="1" w:styleId="PagrindiniotekstotraukaDiagrama">
    <w:name w:val="Pagrindinio teksto įtrauka Diagrama"/>
    <w:basedOn w:val="Numatytasispastraiposriftas"/>
    <w:link w:val="Pagrindiniotekstotrauka"/>
    <w:uiPriority w:val="99"/>
    <w:rsid w:val="008012A2"/>
    <w:rPr>
      <w:noProof/>
      <w:color w:val="595959"/>
      <w:sz w:val="22"/>
      <w:szCs w:val="24"/>
      <w:lang w:val="en-US" w:eastAsia="en-US"/>
    </w:rPr>
  </w:style>
  <w:style w:type="character" w:customStyle="1" w:styleId="fontstyle01">
    <w:name w:val="fontstyle01"/>
    <w:rsid w:val="008012A2"/>
    <w:rPr>
      <w:rFonts w:ascii="Verdana" w:hAnsi="Verdana" w:cs="Times New Roman"/>
      <w:color w:val="000000"/>
      <w:sz w:val="20"/>
      <w:szCs w:val="20"/>
    </w:rPr>
  </w:style>
  <w:style w:type="character" w:customStyle="1" w:styleId="PoratDiagrama">
    <w:name w:val="Poraštė Diagrama"/>
    <w:basedOn w:val="Numatytasispastraiposriftas"/>
    <w:link w:val="Porat"/>
    <w:rsid w:val="006A74AD"/>
    <w:rPr>
      <w:sz w:val="24"/>
      <w:lang w:val="en-GB" w:eastAsia="en-US"/>
    </w:rPr>
  </w:style>
  <w:style w:type="character" w:customStyle="1" w:styleId="AntratsDiagrama">
    <w:name w:val="Antraštės Diagrama"/>
    <w:basedOn w:val="Numatytasispastraiposriftas"/>
    <w:link w:val="Antrats"/>
    <w:rsid w:val="006A74AD"/>
    <w:rPr>
      <w:sz w:val="24"/>
      <w:lang w:val="en-GB" w:eastAsia="en-US"/>
    </w:rPr>
  </w:style>
  <w:style w:type="paragraph" w:customStyle="1" w:styleId="AssecoParagraphNormalFirstLine">
    <w:name w:val="Asseco Paragraph Normal First Line"/>
    <w:basedOn w:val="prastasis"/>
    <w:qFormat/>
    <w:rsid w:val="006A74AD"/>
    <w:pPr>
      <w:ind w:firstLine="709"/>
      <w:jc w:val="both"/>
    </w:pPr>
    <w:rPr>
      <w:rFonts w:ascii="Calibri" w:hAnsi="Calibri"/>
      <w:sz w:val="22"/>
      <w:lang w:val="lt-LT" w:eastAsia="pl-PL"/>
    </w:rPr>
  </w:style>
  <w:style w:type="character" w:customStyle="1" w:styleId="st">
    <w:name w:val="st"/>
    <w:basedOn w:val="Numatytasispastraiposriftas"/>
    <w:rsid w:val="006A74AD"/>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6A74AD"/>
    <w:rPr>
      <w:sz w:val="24"/>
      <w:lang w:val="en-GB" w:eastAsia="en-US"/>
    </w:rPr>
  </w:style>
  <w:style w:type="paragraph" w:styleId="Puslapioinaostekstas">
    <w:name w:val="footnote text"/>
    <w:basedOn w:val="prastasis"/>
    <w:link w:val="PuslapioinaostekstasDiagrama"/>
    <w:uiPriority w:val="99"/>
    <w:semiHidden/>
    <w:unhideWhenUsed/>
    <w:rsid w:val="00954479"/>
    <w:rPr>
      <w:rFonts w:ascii="TimesLT" w:hAnsi="TimesLT"/>
      <w:sz w:val="20"/>
    </w:rPr>
  </w:style>
  <w:style w:type="character" w:customStyle="1" w:styleId="PuslapioinaostekstasDiagrama">
    <w:name w:val="Puslapio išnašos tekstas Diagrama"/>
    <w:basedOn w:val="Numatytasispastraiposriftas"/>
    <w:link w:val="Puslapioinaostekstas"/>
    <w:uiPriority w:val="99"/>
    <w:semiHidden/>
    <w:rsid w:val="00954479"/>
    <w:rPr>
      <w:rFonts w:ascii="TimesLT" w:hAnsi="TimesLT"/>
      <w:lang w:val="en-GB" w:eastAsia="en-US"/>
    </w:rPr>
  </w:style>
  <w:style w:type="character" w:styleId="Puslapioinaosnuoroda">
    <w:name w:val="footnote reference"/>
    <w:basedOn w:val="Numatytasispastraiposriftas"/>
    <w:uiPriority w:val="99"/>
    <w:semiHidden/>
    <w:unhideWhenUsed/>
    <w:rsid w:val="00954479"/>
    <w:rPr>
      <w:vertAlign w:val="superscript"/>
    </w:rPr>
  </w:style>
  <w:style w:type="character" w:styleId="Komentaronuoroda">
    <w:name w:val="annotation reference"/>
    <w:basedOn w:val="Numatytasispastraiposriftas"/>
    <w:semiHidden/>
    <w:unhideWhenUsed/>
    <w:rsid w:val="008C7ABC"/>
    <w:rPr>
      <w:sz w:val="16"/>
      <w:szCs w:val="16"/>
    </w:rPr>
  </w:style>
  <w:style w:type="paragraph" w:styleId="Komentarotekstas">
    <w:name w:val="annotation text"/>
    <w:basedOn w:val="prastasis"/>
    <w:link w:val="KomentarotekstasDiagrama"/>
    <w:unhideWhenUsed/>
    <w:rsid w:val="008C7ABC"/>
    <w:rPr>
      <w:sz w:val="20"/>
    </w:rPr>
  </w:style>
  <w:style w:type="character" w:customStyle="1" w:styleId="KomentarotekstasDiagrama">
    <w:name w:val="Komentaro tekstas Diagrama"/>
    <w:basedOn w:val="Numatytasispastraiposriftas"/>
    <w:link w:val="Komentarotekstas"/>
    <w:rsid w:val="008C7ABC"/>
    <w:rPr>
      <w:lang w:val="en-GB" w:eastAsia="en-US"/>
    </w:rPr>
  </w:style>
  <w:style w:type="paragraph" w:styleId="Komentarotema">
    <w:name w:val="annotation subject"/>
    <w:basedOn w:val="Komentarotekstas"/>
    <w:next w:val="Komentarotekstas"/>
    <w:link w:val="KomentarotemaDiagrama"/>
    <w:semiHidden/>
    <w:unhideWhenUsed/>
    <w:rsid w:val="008C7ABC"/>
    <w:rPr>
      <w:b/>
      <w:bCs/>
    </w:rPr>
  </w:style>
  <w:style w:type="character" w:customStyle="1" w:styleId="KomentarotemaDiagrama">
    <w:name w:val="Komentaro tema Diagrama"/>
    <w:basedOn w:val="KomentarotekstasDiagrama"/>
    <w:link w:val="Komentarotema"/>
    <w:semiHidden/>
    <w:rsid w:val="008C7ABC"/>
    <w:rPr>
      <w:b/>
      <w:bCs/>
      <w:lang w:val="en-GB" w:eastAsia="en-US"/>
    </w:rPr>
  </w:style>
  <w:style w:type="character" w:customStyle="1" w:styleId="cf01">
    <w:name w:val="cf01"/>
    <w:basedOn w:val="Numatytasispastraiposriftas"/>
    <w:rsid w:val="00332FE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18781">
      <w:bodyDiv w:val="1"/>
      <w:marLeft w:val="0"/>
      <w:marRight w:val="0"/>
      <w:marTop w:val="0"/>
      <w:marBottom w:val="0"/>
      <w:divBdr>
        <w:top w:val="none" w:sz="0" w:space="0" w:color="auto"/>
        <w:left w:val="none" w:sz="0" w:space="0" w:color="auto"/>
        <w:bottom w:val="none" w:sz="0" w:space="0" w:color="auto"/>
        <w:right w:val="none" w:sz="0" w:space="0" w:color="auto"/>
      </w:divBdr>
    </w:div>
    <w:div w:id="149948424">
      <w:bodyDiv w:val="1"/>
      <w:marLeft w:val="0"/>
      <w:marRight w:val="0"/>
      <w:marTop w:val="0"/>
      <w:marBottom w:val="0"/>
      <w:divBdr>
        <w:top w:val="none" w:sz="0" w:space="0" w:color="auto"/>
        <w:left w:val="none" w:sz="0" w:space="0" w:color="auto"/>
        <w:bottom w:val="none" w:sz="0" w:space="0" w:color="auto"/>
        <w:right w:val="none" w:sz="0" w:space="0" w:color="auto"/>
      </w:divBdr>
    </w:div>
    <w:div w:id="905066041">
      <w:bodyDiv w:val="1"/>
      <w:marLeft w:val="0"/>
      <w:marRight w:val="0"/>
      <w:marTop w:val="0"/>
      <w:marBottom w:val="0"/>
      <w:divBdr>
        <w:top w:val="none" w:sz="0" w:space="0" w:color="auto"/>
        <w:left w:val="none" w:sz="0" w:space="0" w:color="auto"/>
        <w:bottom w:val="none" w:sz="0" w:space="0" w:color="auto"/>
        <w:right w:val="none" w:sz="0" w:space="0" w:color="auto"/>
      </w:divBdr>
    </w:div>
    <w:div w:id="1068964670">
      <w:bodyDiv w:val="1"/>
      <w:marLeft w:val="0"/>
      <w:marRight w:val="0"/>
      <w:marTop w:val="0"/>
      <w:marBottom w:val="0"/>
      <w:divBdr>
        <w:top w:val="none" w:sz="0" w:space="0" w:color="auto"/>
        <w:left w:val="none" w:sz="0" w:space="0" w:color="auto"/>
        <w:bottom w:val="none" w:sz="0" w:space="0" w:color="auto"/>
        <w:right w:val="none" w:sz="0" w:space="0" w:color="auto"/>
      </w:divBdr>
    </w:div>
    <w:div w:id="1085415704">
      <w:bodyDiv w:val="1"/>
      <w:marLeft w:val="0"/>
      <w:marRight w:val="0"/>
      <w:marTop w:val="0"/>
      <w:marBottom w:val="0"/>
      <w:divBdr>
        <w:top w:val="none" w:sz="0" w:space="0" w:color="auto"/>
        <w:left w:val="none" w:sz="0" w:space="0" w:color="auto"/>
        <w:bottom w:val="none" w:sz="0" w:space="0" w:color="auto"/>
        <w:right w:val="none" w:sz="0" w:space="0" w:color="auto"/>
      </w:divBdr>
    </w:div>
    <w:div w:id="1280719692">
      <w:bodyDiv w:val="1"/>
      <w:marLeft w:val="0"/>
      <w:marRight w:val="0"/>
      <w:marTop w:val="0"/>
      <w:marBottom w:val="0"/>
      <w:divBdr>
        <w:top w:val="none" w:sz="0" w:space="0" w:color="auto"/>
        <w:left w:val="none" w:sz="0" w:space="0" w:color="auto"/>
        <w:bottom w:val="none" w:sz="0" w:space="0" w:color="auto"/>
        <w:right w:val="none" w:sz="0" w:space="0" w:color="auto"/>
      </w:divBdr>
    </w:div>
    <w:div w:id="1293439565">
      <w:bodyDiv w:val="1"/>
      <w:marLeft w:val="0"/>
      <w:marRight w:val="0"/>
      <w:marTop w:val="0"/>
      <w:marBottom w:val="0"/>
      <w:divBdr>
        <w:top w:val="none" w:sz="0" w:space="0" w:color="auto"/>
        <w:left w:val="none" w:sz="0" w:space="0" w:color="auto"/>
        <w:bottom w:val="none" w:sz="0" w:space="0" w:color="auto"/>
        <w:right w:val="none" w:sz="0" w:space="0" w:color="auto"/>
      </w:divBdr>
    </w:div>
    <w:div w:id="1482231348">
      <w:bodyDiv w:val="1"/>
      <w:marLeft w:val="0"/>
      <w:marRight w:val="0"/>
      <w:marTop w:val="0"/>
      <w:marBottom w:val="0"/>
      <w:divBdr>
        <w:top w:val="none" w:sz="0" w:space="0" w:color="auto"/>
        <w:left w:val="none" w:sz="0" w:space="0" w:color="auto"/>
        <w:bottom w:val="none" w:sz="0" w:space="0" w:color="auto"/>
        <w:right w:val="none" w:sz="0" w:space="0" w:color="auto"/>
      </w:divBdr>
    </w:div>
    <w:div w:id="1864247097">
      <w:bodyDiv w:val="1"/>
      <w:marLeft w:val="0"/>
      <w:marRight w:val="0"/>
      <w:marTop w:val="0"/>
      <w:marBottom w:val="0"/>
      <w:divBdr>
        <w:top w:val="none" w:sz="0" w:space="0" w:color="auto"/>
        <w:left w:val="none" w:sz="0" w:space="0" w:color="auto"/>
        <w:bottom w:val="none" w:sz="0" w:space="0" w:color="auto"/>
        <w:right w:val="none" w:sz="0" w:space="0" w:color="auto"/>
      </w:divBdr>
    </w:div>
    <w:div w:id="214310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indre.ivanauskiene@socmin.l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giedre.mikalauskiene@socmin.lt"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kristina.stepanova@socmin.lt" TargetMode="External"/><Relationship Id="rId22"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staS\Desktop\RASTAS_ANGLU_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E01AD165111A244CA9595453BC6E5743" ma:contentTypeVersion="2" ma:contentTypeDescription="" ma:contentTypeScope="" ma:versionID="64b3f57eda9531c3753c3ded8e4c3fdc">
  <xsd:schema xmlns:xsd="http://www.w3.org/2001/XMLSchema" xmlns:xs="http://www.w3.org/2001/XMLSchema" xmlns:p="http://schemas.microsoft.com/office/2006/metadata/properties" xmlns:ns1="http://schemas.microsoft.com/sharepoint/v3" xmlns:ns2="541eb289-14d1-439e-9379-64b6e6625a76" targetNamespace="http://schemas.microsoft.com/office/2006/metadata/properties" ma:root="true" ma:fieldsID="af421a114dab4873d31b41754fdcae35" ns1:_="" ns2:_="">
    <xsd:import namespace="http://schemas.microsoft.com/sharepoint/v3"/>
    <xsd:import namespace="541eb289-14d1-439e-9379-64b6e6625a76"/>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41eb289-14d1-439e-9379-64b6e6625a76"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541eb289-14d1-439e-9379-64b6e6625a76">true</Viesas>
    <Pagrindinis xmlns="541eb289-14d1-439e-9379-64b6e6625a76">false</Pagrindinis>
    <xd_ProgID xmlns="http://schemas.microsoft.com/sharepoint/v3" xsi:nil="true"/>
    <rusiavimas xmlns="541eb289-14d1-439e-9379-64b6e6625a76">94</rusiavimas>
    <Antrinis xmlns="541eb289-14d1-439e-9379-64b6e6625a76">true</Antrinis>
  </documentManagement>
</p:properties>
</file>

<file path=customXml/itemProps1.xml><?xml version="1.0" encoding="utf-8"?>
<ds:datastoreItem xmlns:ds="http://schemas.openxmlformats.org/officeDocument/2006/customXml" ds:itemID="{0CFE1385-769C-493C-806C-97D5476F83FA}">
  <ds:schemaRefs>
    <ds:schemaRef ds:uri="http://schemas.openxmlformats.org/officeDocument/2006/bibliography"/>
  </ds:schemaRefs>
</ds:datastoreItem>
</file>

<file path=customXml/itemProps2.xml><?xml version="1.0" encoding="utf-8"?>
<ds:datastoreItem xmlns:ds="http://schemas.openxmlformats.org/officeDocument/2006/customXml" ds:itemID="{499ED42D-15AE-47AF-8C53-7D251409BFFF}"/>
</file>

<file path=customXml/itemProps3.xml><?xml version="1.0" encoding="utf-8"?>
<ds:datastoreItem xmlns:ds="http://schemas.openxmlformats.org/officeDocument/2006/customXml" ds:itemID="{C64520E0-5A9B-4D24-A54C-13B90ACF7CC2}"/>
</file>

<file path=docMetadata/LabelInfo.xml><?xml version="1.0" encoding="utf-8"?>
<clbl:labelList xmlns:clbl="http://schemas.microsoft.com/office/2020/mipLabelMetadata">
  <clbl:label id="{6062c8a2-d353-46c2-92d8-0dd75d1f4b63}" enabled="0" method="" siteId="{6062c8a2-d353-46c2-92d8-0dd75d1f4b63}" removed="1"/>
</clbl:labelList>
</file>

<file path=docProps/app.xml><?xml version="1.0" encoding="utf-8"?>
<Properties xmlns="http://schemas.openxmlformats.org/officeDocument/2006/extended-properties" xmlns:vt="http://schemas.openxmlformats.org/officeDocument/2006/docPropsVTypes">
  <Template>RASTAS_ANGLU_K</Template>
  <TotalTime>1</TotalTime>
  <Pages>10</Pages>
  <Words>13595</Words>
  <Characters>7750</Characters>
  <Application>Microsoft Office Word</Application>
  <DocSecurity>4</DocSecurity>
  <Lines>64</Lines>
  <Paragraphs>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SADM atsakymas</dc:title>
  <dc:creator>LR SADM</dc:creator>
  <cp:lastModifiedBy>LIEKIENĖ Renata</cp:lastModifiedBy>
  <cp:revision>2</cp:revision>
  <cp:lastPrinted>2023-07-18T10:07:00Z</cp:lastPrinted>
  <dcterms:created xsi:type="dcterms:W3CDTF">2026-05-19T12:50:00Z</dcterms:created>
  <dcterms:modified xsi:type="dcterms:W3CDTF">2026-05-19T12:50:00Z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0x01010030D9DBA0AD9F4678BDDB4D5C3B1BB0E200E01AD165111A244CA9595453BC6E5743</vt:lpwstr>
  </property>
</Properties>
</file>