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A32C4" w14:textId="77777777" w:rsidR="00126812" w:rsidRDefault="00126812" w:rsidP="00126812">
      <w:pPr>
        <w:pStyle w:val="Sraopastraipa"/>
        <w:jc w:val="center"/>
      </w:pPr>
    </w:p>
    <w:p w14:paraId="34B74A56" w14:textId="77777777" w:rsidR="00126812" w:rsidRDefault="00126812" w:rsidP="00126812"/>
    <w:p w14:paraId="2F031152" w14:textId="6A3258C5" w:rsidR="00126812" w:rsidRDefault="00126812" w:rsidP="00126812">
      <w:pPr>
        <w:jc w:val="center"/>
      </w:pPr>
      <w:r>
        <w:t>Peticija</w:t>
      </w:r>
    </w:p>
    <w:p w14:paraId="6F60BE33" w14:textId="1CC3D8F2" w:rsidR="00126812" w:rsidRDefault="00126812" w:rsidP="00126812">
      <w:pPr>
        <w:jc w:val="center"/>
      </w:pPr>
      <w:r>
        <w:t>Dėl atsakomybės už elektromobilių stotelių gadinimo griežtinimo</w:t>
      </w:r>
    </w:p>
    <w:p w14:paraId="4C33607A" w14:textId="443F28AB" w:rsidR="00126812" w:rsidRDefault="00126812" w:rsidP="00126812">
      <w:pPr>
        <w:jc w:val="center"/>
      </w:pPr>
      <w:r>
        <w:t>2025-04-03</w:t>
      </w:r>
    </w:p>
    <w:p w14:paraId="79C64F2E" w14:textId="77777777" w:rsidR="00126812" w:rsidRDefault="00126812" w:rsidP="00126812">
      <w:pPr>
        <w:jc w:val="center"/>
      </w:pPr>
    </w:p>
    <w:p w14:paraId="02DD9D9F" w14:textId="77777777" w:rsidR="00C53347" w:rsidRDefault="00126812" w:rsidP="00C53347">
      <w:pPr>
        <w:ind w:firstLine="990"/>
        <w:jc w:val="both"/>
      </w:pPr>
      <w:r>
        <w:t>Atsižvelgiant į tai, kad Lietuvoje nuolat pasitaiko atvejų, kai yra nupjaunami elektromobilių krovimo stotelių laidai. Tai dėl naudojimosi elektromobiliu ypatumų, kai didžioji dalis elektromobilių turi daug mažesnį nuvažiavimo atstumą nei vidaus degimo variklio automobilių, kiekviena stotelė yra labai svarbi ir atsižvelgiant į tai, kad nuolat pasitaiko atvejų dėl tokių stotelių laidų nupjovimo</w:t>
      </w:r>
      <w:r w:rsidR="00C53347">
        <w:t xml:space="preserve"> ir tai daro naudojimąsi elektromobiliu labai sudėtingu.</w:t>
      </w:r>
    </w:p>
    <w:p w14:paraId="01E4608D" w14:textId="42F29758" w:rsidR="00C53347" w:rsidRDefault="00C53347" w:rsidP="00C53347">
      <w:pPr>
        <w:ind w:firstLine="990"/>
        <w:jc w:val="both"/>
      </w:pPr>
      <w:r>
        <w:t>P</w:t>
      </w:r>
      <w:r w:rsidR="00126812">
        <w:t>rašau gerbiamo Seimo spręsti šią situacij</w:t>
      </w:r>
      <w:r>
        <w:t>ą</w:t>
      </w:r>
      <w:r w:rsidR="00126812">
        <w:t xml:space="preserve"> numatant atskirą atsakomybę </w:t>
      </w:r>
      <w:r>
        <w:t xml:space="preserve">Baudžiamajame kodekse </w:t>
      </w:r>
      <w:r w:rsidRPr="00C53347">
        <w:t>XXXIX</w:t>
      </w:r>
      <w:r>
        <w:t xml:space="preserve"> skyriuje už elektromobilių krovimo stotelių sugadinimą, taip pat numatyti atsakomybę Administracinių nusižengimų kodekse metalo supirkėjams už elektromobilių krovimo laidų supirkėjams, jei pardavėjas neturi pirkimą įrodančių dokumentų, poįstatyminiuose teisės aktuose nurodant kokie yra standartiniai elektromobilių krovimo stotelių laidai. </w:t>
      </w:r>
    </w:p>
    <w:p w14:paraId="5B2EDEFE" w14:textId="0582B19C" w:rsidR="00126812" w:rsidRDefault="00C53347" w:rsidP="00C53347">
      <w:pPr>
        <w:ind w:firstLine="990"/>
        <w:jc w:val="both"/>
      </w:pPr>
      <w:r>
        <w:t xml:space="preserve"> </w:t>
      </w:r>
    </w:p>
    <w:p w14:paraId="5B2219B2" w14:textId="6552BA95" w:rsidR="00126812" w:rsidRDefault="00126812" w:rsidP="000C14CD">
      <w:pPr>
        <w:jc w:val="right"/>
      </w:pPr>
      <w:bookmarkStart w:id="0" w:name="_GoBack"/>
      <w:bookmarkEnd w:id="0"/>
      <w:r>
        <w:t xml:space="preserve"> </w:t>
      </w:r>
    </w:p>
    <w:p w14:paraId="0FE22131" w14:textId="77777777" w:rsidR="00126812" w:rsidRDefault="00126812" w:rsidP="00126812">
      <w:pPr>
        <w:jc w:val="center"/>
      </w:pPr>
    </w:p>
    <w:p w14:paraId="00018598" w14:textId="18EF0C18" w:rsidR="00126812" w:rsidRDefault="00C53347">
      <w:r>
        <w:t>Nuorodos į straipsnius:</w:t>
      </w:r>
      <w:hyperlink r:id="rId6" w:history="1">
        <w:r w:rsidRPr="00791033">
          <w:rPr>
            <w:rStyle w:val="Hipersaitas"/>
          </w:rPr>
          <w:br/>
        </w:r>
        <w:r w:rsidRPr="00791033">
          <w:rPr>
            <w:rStyle w:val="Hipersaitas"/>
          </w:rPr>
          <w:br/>
        </w:r>
        <w:r w:rsidRPr="00791033">
          <w:rPr>
            <w:rStyle w:val="Hipersaitas"/>
          </w:rPr>
          <w:br/>
          <w:t>https://www.lrt.lt/naujienos/eismas/7/2524601/i-metalo-vagiu-akirati-pateko-elektromobiliu-ikrovimo-stoteles-nukarpo-varinius-kabelius</w:t>
        </w:r>
      </w:hyperlink>
    </w:p>
    <w:p w14:paraId="4C1CB00F" w14:textId="604CE6E4" w:rsidR="00126812" w:rsidRDefault="00E578F0">
      <w:hyperlink r:id="rId7" w:history="1">
        <w:r w:rsidR="00126812" w:rsidRPr="00791033">
          <w:rPr>
            <w:rStyle w:val="Hipersaitas"/>
          </w:rPr>
          <w:t>https://etaplius.lt/naujienos/naujiena/sostineje-ir-vilniaus-rajonenupjauti-ir-pavogti-elektromobiliu-pakrovimo-stoteles-laidai-353376</w:t>
        </w:r>
      </w:hyperlink>
    </w:p>
    <w:p w14:paraId="1A3EA563" w14:textId="77459F23" w:rsidR="00126812" w:rsidRDefault="00E578F0">
      <w:hyperlink r:id="rId8" w:history="1">
        <w:r w:rsidR="00126812" w:rsidRPr="00791033">
          <w:rPr>
            <w:rStyle w:val="Hipersaitas"/>
          </w:rPr>
          <w:t>https://www.15min.lt/naujiena/aktualu/nusikaltimaiirnelaimes/metalo-vagys-ir-toliau-niokoja-elektromobiliu-ikrovimo-stoteles-vel-nukarpe-laidus-59-2422836</w:t>
        </w:r>
      </w:hyperlink>
    </w:p>
    <w:p w14:paraId="7E4CE2F9" w14:textId="5FB34650" w:rsidR="00126812" w:rsidRDefault="00E578F0">
      <w:hyperlink r:id="rId9" w:history="1">
        <w:r w:rsidR="00126812" w:rsidRPr="00791033">
          <w:rPr>
            <w:rStyle w:val="Hipersaitas"/>
          </w:rPr>
          <w:t>https://aina.lt/panevezyje-nukirpti-ir-pavogti-dvieju-elektromobiliu-ikrovimo-stoteliu-kabeliai/</w:t>
        </w:r>
      </w:hyperlink>
    </w:p>
    <w:p w14:paraId="4D080738" w14:textId="77777777" w:rsidR="00126812" w:rsidRDefault="00126812"/>
    <w:p w14:paraId="12222F35" w14:textId="77777777" w:rsidR="00126812" w:rsidRDefault="00126812"/>
    <w:sectPr w:rsidR="001268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243AE"/>
    <w:multiLevelType w:val="hybridMultilevel"/>
    <w:tmpl w:val="0A825E3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12"/>
    <w:rsid w:val="000C14CD"/>
    <w:rsid w:val="00126812"/>
    <w:rsid w:val="00186848"/>
    <w:rsid w:val="002D2649"/>
    <w:rsid w:val="003848AA"/>
    <w:rsid w:val="00764F7C"/>
    <w:rsid w:val="00A033CC"/>
    <w:rsid w:val="00C53347"/>
    <w:rsid w:val="00EC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6AE2"/>
  <w15:chartTrackingRefBased/>
  <w15:docId w15:val="{FB2A7441-EC52-44BD-BCCA-95F0C5A0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26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8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8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8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8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8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8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8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8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8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8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8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8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8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8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8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8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8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8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8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8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812"/>
    <w:rPr>
      <w:i/>
      <w:iCs/>
      <w:color w:val="404040" w:themeColor="text1" w:themeTint="BF"/>
    </w:rPr>
  </w:style>
  <w:style w:type="paragraph" w:styleId="Sraopastraipa">
    <w:name w:val="List Paragraph"/>
    <w:basedOn w:val="prastasis"/>
    <w:uiPriority w:val="34"/>
    <w:qFormat/>
    <w:rsid w:val="00126812"/>
    <w:pPr>
      <w:ind w:left="720"/>
      <w:contextualSpacing/>
    </w:pPr>
  </w:style>
  <w:style w:type="character" w:styleId="Rykuspabraukimas">
    <w:name w:val="Intense Emphasis"/>
    <w:basedOn w:val="Numatytasispastraiposriftas"/>
    <w:uiPriority w:val="21"/>
    <w:qFormat/>
    <w:rsid w:val="00126812"/>
    <w:rPr>
      <w:i/>
      <w:iCs/>
      <w:color w:val="0F4761" w:themeColor="accent1" w:themeShade="BF"/>
    </w:rPr>
  </w:style>
  <w:style w:type="paragraph" w:styleId="Iskirtacitata">
    <w:name w:val="Intense Quote"/>
    <w:basedOn w:val="prastasis"/>
    <w:next w:val="prastasis"/>
    <w:link w:val="IskirtacitataDiagrama"/>
    <w:uiPriority w:val="30"/>
    <w:qFormat/>
    <w:rsid w:val="00126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812"/>
    <w:rPr>
      <w:i/>
      <w:iCs/>
      <w:color w:val="0F4761" w:themeColor="accent1" w:themeShade="BF"/>
    </w:rPr>
  </w:style>
  <w:style w:type="character" w:styleId="Rykinuoroda">
    <w:name w:val="Intense Reference"/>
    <w:basedOn w:val="Numatytasispastraiposriftas"/>
    <w:uiPriority w:val="32"/>
    <w:qFormat/>
    <w:rsid w:val="00126812"/>
    <w:rPr>
      <w:b/>
      <w:bCs/>
      <w:smallCaps/>
      <w:color w:val="0F4761" w:themeColor="accent1" w:themeShade="BF"/>
      <w:spacing w:val="5"/>
    </w:rPr>
  </w:style>
  <w:style w:type="character" w:styleId="Hipersaitas">
    <w:name w:val="Hyperlink"/>
    <w:basedOn w:val="Numatytasispastraiposriftas"/>
    <w:uiPriority w:val="99"/>
    <w:unhideWhenUsed/>
    <w:rsid w:val="00126812"/>
    <w:rPr>
      <w:color w:val="467886" w:themeColor="hyperlink"/>
      <w:u w:val="single"/>
    </w:rPr>
  </w:style>
  <w:style w:type="character" w:customStyle="1" w:styleId="UnresolvedMention">
    <w:name w:val="Unresolved Mention"/>
    <w:basedOn w:val="Numatytasispastraiposriftas"/>
    <w:uiPriority w:val="99"/>
    <w:semiHidden/>
    <w:unhideWhenUsed/>
    <w:rsid w:val="00126812"/>
    <w:rPr>
      <w:color w:val="605E5C"/>
      <w:shd w:val="clear" w:color="auto" w:fill="E1DFDD"/>
    </w:rPr>
  </w:style>
  <w:style w:type="character" w:styleId="Perirtashipersaitas">
    <w:name w:val="FollowedHyperlink"/>
    <w:basedOn w:val="Numatytasispastraiposriftas"/>
    <w:uiPriority w:val="99"/>
    <w:semiHidden/>
    <w:unhideWhenUsed/>
    <w:rsid w:val="001268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5min.lt/naujiena/aktualu/nusikaltimaiirnelaimes/metalo-vagys-ir-toliau-niokoja-elektromobiliu-ikrovimo-stoteles-vel-nukarpe-laidus-59-2422836"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etaplius.lt/naujienos/naujiena/sostineje-ir-vilniaus-rajonenupjauti-ir-pavogti-elektromobiliu-pakrovimo-stoteles-laidai-353376"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rt.lt/naujienos/eismas/7/2524601/i-metalo-vagiu-akirati-pateko-elektromobiliu-ikrovimo-stoteles-nukarpo-varinius-kabelius"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ina.lt/panevezyje-nukirpti-ir-pavogti-dvieju-elektromobiliu-ikrovimo-stoteliu-kabeliai/"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38BB2625-4750-4966-91E3-899AE9EB5F60}">
  <ds:schemaRefs>
    <ds:schemaRef ds:uri="http://schemas.openxmlformats.org/officeDocument/2006/bibliography"/>
  </ds:schemaRefs>
</ds:datastoreItem>
</file>

<file path=customXml/itemProps2.xml><?xml version="1.0" encoding="utf-8"?>
<ds:datastoreItem xmlns:ds="http://schemas.openxmlformats.org/officeDocument/2006/customXml" ds:itemID="{A4B49F93-6251-4E5B-9B15-DF173FF38959}"/>
</file>

<file path=customXml/itemProps3.xml><?xml version="1.0" encoding="utf-8"?>
<ds:datastoreItem xmlns:ds="http://schemas.openxmlformats.org/officeDocument/2006/customXml" ds:itemID="{BD1581F0-8FB9-467C-9E99-F3F446F0043C}"/>
</file>

<file path=customXml/itemProps4.xml><?xml version="1.0" encoding="utf-8"?>
<ds:datastoreItem xmlns:ds="http://schemas.openxmlformats.org/officeDocument/2006/customXml" ds:itemID="{FFF4AADF-5662-42FA-89EB-4FC7BAB788E2}"/>
</file>

<file path=customXml/itemProps5.xml><?xml version="1.0" encoding="utf-8"?>
<ds:datastoreItem xmlns:ds="http://schemas.openxmlformats.org/officeDocument/2006/customXml" ds:itemID="{7306965A-752A-41C3-8C4B-37E44AFDA269}"/>
</file>

<file path=docProps/app.xml><?xml version="1.0" encoding="utf-8"?>
<Properties xmlns="http://schemas.openxmlformats.org/officeDocument/2006/extended-properties" xmlns:vt="http://schemas.openxmlformats.org/officeDocument/2006/docPropsVTypes">
  <Template>Normal</Template>
  <TotalTime>1</TotalTime>
  <Pages>1</Pages>
  <Words>1352</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Mockevičius</dc:creator>
  <cp:keywords/>
  <dc:description/>
  <cp:lastModifiedBy>KNIUKŠTIENĖ Rimantė</cp:lastModifiedBy>
  <cp:revision>4</cp:revision>
  <dcterms:created xsi:type="dcterms:W3CDTF">2025-06-11T07:58:00Z</dcterms:created>
  <dcterms:modified xsi:type="dcterms:W3CDTF">2025-06-11T07:58:00Z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aleCrop">
    <vt:bool>false</vt:bool>
  </property>
  <property fmtid="{D5CDD505-2E9C-101B-9397-08002B2CF9AE}" pid="3" name="_dlc_DocIdItemGuid">
    <vt:lpwstr>fa4d17e7-43dd-4b3d-9b99-35fa27f3bd76</vt:lpwstr>
  </property>
  <property fmtid="{D5CDD505-2E9C-101B-9397-08002B2CF9AE}" pid="4" name="LinksUpToDate">
    <vt:bool>false</vt:bool>
  </property>
  <property fmtid="{D5CDD505-2E9C-101B-9397-08002B2CF9AE}" pid="5" name="ContentTypeId">
    <vt:lpwstr>0x010100147D90CBC16D234CA619BBDEA3061AC4</vt:lpwstr>
  </property>
  <property fmtid="{D5CDD505-2E9C-101B-9397-08002B2CF9AE}" pid="6" name="ShareDoc">
    <vt:bool>false</vt:bool>
  </property>
  <property fmtid="{D5CDD505-2E9C-101B-9397-08002B2CF9AE}" pid="7" name="HyperlinksChanged">
    <vt:bool>false</vt:bool>
  </property>
</Properties>
</file>