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676E45" w:rsidRDefault="00676E45" w:rsidP="00F64FDA">
      <w:pPr>
        <w:jc w:val="center"/>
      </w:pPr>
      <w:r>
        <w:fldChar w:fldCharType="begin">
          <w:ffData>
            <w:name w:val=""/>
            <w:enabled/>
            <w:calcOnExit w:val="0"/>
            <w:statusText w:type="text" w:val="Dokumento data: MMMM mm dd"/>
            <w:textInput/>
          </w:ffData>
        </w:fldChar>
      </w:r>
      <w:r>
        <w:instrText xml:space="preserve"> FORMTEXT </w:instrText>
      </w:r>
      <w:r>
        <w:fldChar w:fldCharType="separate"/>
      </w:r>
      <w:r w:rsidR="00D925FB">
        <w:rPr>
          <w:noProof/>
        </w:rPr>
        <w:t> </w:t>
      </w:r>
      <w:r w:rsidR="00D925FB">
        <w:rPr>
          <w:noProof/>
        </w:rPr>
        <w:t> </w:t>
      </w:r>
      <w:r w:rsidR="00D925FB">
        <w:rPr>
          <w:noProof/>
        </w:rPr>
        <w:t> </w:t>
      </w:r>
      <w:r w:rsidR="00D925FB">
        <w:rPr>
          <w:noProof/>
        </w:rPr>
        <w:t> </w:t>
      </w:r>
      <w:r w:rsidR="00D925FB">
        <w:rPr>
          <w:noProof/>
        </w:rPr>
        <w:t> </w:t>
      </w:r>
      <w:r>
        <w:fldChar w:fldCharType="end"/>
      </w:r>
    </w:p>
    <w:p w:rsidR="00676E45" w:rsidRDefault="00676E45">
      <w:pPr>
        <w:jc w:val="center"/>
      </w:pPr>
    </w:p>
    <w:p w:rsidR="00676E45" w:rsidRDefault="000E6336">
      <w:pPr>
        <w:jc w:val="center"/>
      </w:pPr>
      <w:r>
        <w:rPr>
          <w:noProof/>
        </w:rPr>
        <w:drawing>
          <wp:inline distT="0" distB="0" distL="0" distR="0">
            <wp:extent cx="595630" cy="627380"/>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5630" cy="627380"/>
                    </a:xfrm>
                    <a:prstGeom prst="rect">
                      <a:avLst/>
                    </a:prstGeom>
                    <a:noFill/>
                    <a:ln>
                      <a:noFill/>
                    </a:ln>
                  </pic:spPr>
                </pic:pic>
              </a:graphicData>
            </a:graphic>
          </wp:inline>
        </w:drawing>
      </w:r>
    </w:p>
    <w:p w:rsidR="00676E45" w:rsidRDefault="00676E45">
      <w:pPr>
        <w:jc w:val="center"/>
        <w:rPr>
          <w:b/>
        </w:rPr>
      </w:pPr>
      <w:r>
        <w:rPr>
          <w:b/>
        </w:rPr>
        <w:t>LIETUVOS RESPUBLIKOS FINANSŲ MINISTERIJA</w:t>
      </w:r>
    </w:p>
    <w:p w:rsidR="00676E45" w:rsidRDefault="00676E45">
      <w:pPr>
        <w:jc w:val="center"/>
      </w:pPr>
    </w:p>
    <w:p w:rsidR="00676E45" w:rsidRDefault="00676E45">
      <w:pPr>
        <w:jc w:val="center"/>
      </w:pPr>
    </w:p>
    <w:p w:rsidR="00676E45" w:rsidRDefault="00676E45">
      <w:pPr>
        <w:jc w:val="center"/>
      </w:pPr>
    </w:p>
    <w:p w:rsidR="00676E45" w:rsidRDefault="00676E45">
      <w:pPr>
        <w:jc w:val="center"/>
        <w:sectPr w:rsidR="00676E45">
          <w:headerReference w:type="even" r:id="rId8"/>
          <w:headerReference w:type="default" r:id="rId9"/>
          <w:footerReference w:type="default" r:id="rId10"/>
          <w:headerReference w:type="first" r:id="rId11"/>
          <w:footerReference w:type="first" r:id="rId12"/>
          <w:type w:val="continuous"/>
          <w:pgSz w:w="11906" w:h="16838" w:code="9"/>
          <w:pgMar w:top="567" w:right="567" w:bottom="992" w:left="1701" w:header="561" w:footer="567" w:gutter="0"/>
          <w:pgNumType w:start="1"/>
          <w:cols w:space="1296"/>
          <w:titlePg/>
        </w:sectPr>
      </w:pPr>
    </w:p>
    <w:tbl>
      <w:tblPr>
        <w:tblW w:w="9747" w:type="dxa"/>
        <w:tblLayout w:type="fixed"/>
        <w:tblLook w:val="0000" w:firstRow="0" w:lastRow="0" w:firstColumn="0" w:lastColumn="0" w:noHBand="0" w:noVBand="0"/>
      </w:tblPr>
      <w:tblGrid>
        <w:gridCol w:w="4927"/>
        <w:gridCol w:w="4820"/>
      </w:tblGrid>
      <w:tr w:rsidR="00676E45" w:rsidTr="00F24EC4">
        <w:tc>
          <w:tcPr>
            <w:tcW w:w="4927" w:type="dxa"/>
          </w:tcPr>
          <w:p w:rsidR="006D4994" w:rsidRDefault="006D4994">
            <w:permStart w:id="1175873951" w:edGrp="everyone"/>
            <w:r>
              <w:t>Švietimo, mokslo ir sporto ministerijai</w:t>
            </w:r>
          </w:p>
          <w:p w:rsidR="00A62214" w:rsidRDefault="00A62214"/>
          <w:p w:rsidR="00A62214" w:rsidRDefault="00A62214">
            <w:r>
              <w:rPr>
                <w:color w:val="000000"/>
                <w:szCs w:val="24"/>
              </w:rPr>
              <w:t>Lietuvos Respublikos Seimo Jaunimo ir sporto reikalų komisijai</w:t>
            </w:r>
          </w:p>
          <w:p w:rsidR="006D4994" w:rsidRDefault="006D4994"/>
          <w:p w:rsidR="0011700D" w:rsidRDefault="0011700D">
            <w:r>
              <w:t>kopija</w:t>
            </w:r>
          </w:p>
          <w:p w:rsidR="00A1663A" w:rsidRDefault="00A1663A" w:rsidP="00A1663A">
            <w:r>
              <w:t>Lietuvos Respublikos Vyriausybės kanceliarijai</w:t>
            </w:r>
          </w:p>
          <w:p w:rsidR="00A1663A" w:rsidRDefault="00A1663A"/>
          <w:p w:rsidR="00676E45" w:rsidRDefault="00676E45"/>
        </w:tc>
        <w:tc>
          <w:tcPr>
            <w:tcW w:w="4820" w:type="dxa"/>
          </w:tcPr>
          <w:p w:rsidR="00676E45" w:rsidRDefault="00676E45">
            <w:r>
              <w:t xml:space="preserve">   </w:t>
            </w:r>
          </w:p>
          <w:p w:rsidR="00676E45" w:rsidRDefault="00676E45">
            <w:r>
              <w:t xml:space="preserve">Į  </w:t>
            </w:r>
            <w:r w:rsidR="000F0C57">
              <w:t>202</w:t>
            </w:r>
            <w:r w:rsidR="006D4994">
              <w:t>1</w:t>
            </w:r>
            <w:r>
              <w:t>-</w:t>
            </w:r>
            <w:r w:rsidR="006D4994">
              <w:t>03</w:t>
            </w:r>
            <w:r>
              <w:t>-</w:t>
            </w:r>
            <w:r w:rsidR="006D4994">
              <w:t>30</w:t>
            </w:r>
            <w:r>
              <w:t xml:space="preserve"> Nr. </w:t>
            </w:r>
            <w:r w:rsidR="00E51657">
              <w:t xml:space="preserve"> S-</w:t>
            </w:r>
            <w:r w:rsidR="006D4994">
              <w:t>969</w:t>
            </w:r>
          </w:p>
          <w:p w:rsidR="00075C18" w:rsidRDefault="00075C18">
            <w:r>
              <w:t xml:space="preserve">   2021-04-01 Nr. SR-1335</w:t>
            </w:r>
          </w:p>
          <w:p w:rsidR="00676E45" w:rsidRDefault="00676E45"/>
        </w:tc>
      </w:tr>
      <w:tr w:rsidR="00C612D0" w:rsidRPr="00B62CC5" w:rsidTr="00BD6FD8">
        <w:trPr>
          <w:cantSplit/>
          <w:trHeight w:val="629"/>
        </w:trPr>
        <w:tc>
          <w:tcPr>
            <w:tcW w:w="9747" w:type="dxa"/>
            <w:gridSpan w:val="2"/>
          </w:tcPr>
          <w:p w:rsidR="00C612D0" w:rsidRPr="00B62CC5" w:rsidRDefault="00E51657" w:rsidP="006D4994">
            <w:pPr>
              <w:jc w:val="both"/>
              <w:rPr>
                <w:b/>
              </w:rPr>
            </w:pPr>
            <w:r w:rsidRPr="00B62CC5">
              <w:rPr>
                <w:b/>
              </w:rPr>
              <w:t>DĖL</w:t>
            </w:r>
            <w:r>
              <w:rPr>
                <w:b/>
              </w:rPr>
              <w:t xml:space="preserve"> </w:t>
            </w:r>
            <w:r w:rsidR="006D4994">
              <w:rPr>
                <w:b/>
              </w:rPr>
              <w:t>PARAMOS SPORTO SEKTORIUI</w:t>
            </w:r>
          </w:p>
        </w:tc>
      </w:tr>
    </w:tbl>
    <w:p w:rsidR="00676E45" w:rsidRDefault="00676E45">
      <w:pPr>
        <w:jc w:val="center"/>
      </w:pPr>
    </w:p>
    <w:p w:rsidR="006D4994" w:rsidRDefault="00A1663A" w:rsidP="0023073B">
      <w:pPr>
        <w:ind w:firstLine="720"/>
        <w:jc w:val="both"/>
        <w:rPr>
          <w:szCs w:val="24"/>
        </w:rPr>
      </w:pPr>
      <w:r w:rsidRPr="00AF44A1">
        <w:rPr>
          <w:szCs w:val="24"/>
        </w:rPr>
        <w:t>Finansų ministerija</w:t>
      </w:r>
      <w:r w:rsidR="00CA0A4D">
        <w:rPr>
          <w:szCs w:val="24"/>
        </w:rPr>
        <w:t xml:space="preserve"> </w:t>
      </w:r>
      <w:r w:rsidR="00A62214">
        <w:rPr>
          <w:szCs w:val="24"/>
        </w:rPr>
        <w:t>išnagrinėjo</w:t>
      </w:r>
      <w:r w:rsidRPr="00AF44A1">
        <w:rPr>
          <w:szCs w:val="24"/>
        </w:rPr>
        <w:t xml:space="preserve"> Lietuvos Respublikos Vyriausybės kanc</w:t>
      </w:r>
      <w:r w:rsidR="00CA0A4D">
        <w:rPr>
          <w:szCs w:val="24"/>
        </w:rPr>
        <w:t>eliarijos persiųst</w:t>
      </w:r>
      <w:r w:rsidR="00A62214">
        <w:rPr>
          <w:szCs w:val="24"/>
        </w:rPr>
        <w:t>ą</w:t>
      </w:r>
      <w:r w:rsidRPr="00AF44A1">
        <w:rPr>
          <w:szCs w:val="24"/>
        </w:rPr>
        <w:t xml:space="preserve"> </w:t>
      </w:r>
      <w:r w:rsidR="006D4994">
        <w:t>Seimo Jaunimo ir sporto reikalų komisijos rašt</w:t>
      </w:r>
      <w:r w:rsidR="00A62214">
        <w:t>ą</w:t>
      </w:r>
      <w:r w:rsidR="00CA0A4D">
        <w:t xml:space="preserve"> </w:t>
      </w:r>
      <w:r w:rsidR="006D4994">
        <w:t>ir Švietimo, mokslo ir sporto ministerijos pateikt</w:t>
      </w:r>
      <w:r w:rsidR="00A62214">
        <w:t>u</w:t>
      </w:r>
      <w:r w:rsidR="006D4994">
        <w:t xml:space="preserve">s </w:t>
      </w:r>
      <w:r w:rsidR="006D4994">
        <w:rPr>
          <w:szCs w:val="24"/>
        </w:rPr>
        <w:t>pasiūlym</w:t>
      </w:r>
      <w:r w:rsidR="00A62214">
        <w:rPr>
          <w:szCs w:val="24"/>
        </w:rPr>
        <w:t>u</w:t>
      </w:r>
      <w:r w:rsidR="006D4994">
        <w:rPr>
          <w:szCs w:val="24"/>
        </w:rPr>
        <w:t xml:space="preserve">s </w:t>
      </w:r>
      <w:r w:rsidR="006D4994" w:rsidRPr="00B3316D">
        <w:rPr>
          <w:szCs w:val="24"/>
        </w:rPr>
        <w:t>dėl paramos sporto sektoriui</w:t>
      </w:r>
      <w:r w:rsidR="00A62214">
        <w:rPr>
          <w:szCs w:val="24"/>
        </w:rPr>
        <w:t xml:space="preserve"> ir </w:t>
      </w:r>
      <w:r w:rsidR="00A62214">
        <w:rPr>
          <w:color w:val="000000"/>
          <w:szCs w:val="24"/>
        </w:rPr>
        <w:t>pagal kompetenciją teikia savo nuomonę.</w:t>
      </w:r>
    </w:p>
    <w:p w:rsidR="00A62214" w:rsidRDefault="009D7BFE" w:rsidP="0023073B">
      <w:pPr>
        <w:autoSpaceDE w:val="0"/>
        <w:autoSpaceDN w:val="0"/>
        <w:adjustRightInd w:val="0"/>
        <w:ind w:firstLine="720"/>
        <w:jc w:val="both"/>
        <w:rPr>
          <w:color w:val="000000"/>
          <w:szCs w:val="24"/>
        </w:rPr>
      </w:pPr>
      <w:r>
        <w:rPr>
          <w:color w:val="000000"/>
          <w:szCs w:val="24"/>
        </w:rPr>
        <w:t xml:space="preserve">Atkreipiame </w:t>
      </w:r>
      <w:r w:rsidR="00A62214">
        <w:rPr>
          <w:color w:val="000000"/>
          <w:szCs w:val="24"/>
        </w:rPr>
        <w:t xml:space="preserve">dėmesį, kad Lietuvos Respublikos finansų ministerija, vykdydama Aštuonioliktosios Lietuvos Respublikos Vyriausybės programos nuostatose, susijusiose su teisingesne ir augti palankia mokesčių sistema, įtvirtintą iniciatyvą peržiūrėti mokesčių lengvatas ir specialiąsias sąlygas, kurios iškreipia apmokestinimo teisingumą, numato atlikti visų galiojančių mokesčių lengvatų kaštų ir naudos analizę ir priimti sprendimus dėl mokesčių lengvatų tik po visapusių ir išsamių Finansų ministerijos sudarytos Mokestinių lengvatų peržiūros tarpinstitucinės darbo grupės narių, verslo bendruomenės ir visuomenės atstovų diskusijų. </w:t>
      </w:r>
    </w:p>
    <w:p w:rsidR="00A62214" w:rsidRDefault="009D7BFE" w:rsidP="0023073B">
      <w:pPr>
        <w:autoSpaceDE w:val="0"/>
        <w:autoSpaceDN w:val="0"/>
        <w:adjustRightInd w:val="0"/>
        <w:ind w:firstLine="720"/>
        <w:jc w:val="both"/>
        <w:rPr>
          <w:color w:val="000000"/>
          <w:szCs w:val="24"/>
        </w:rPr>
      </w:pPr>
      <w:r>
        <w:rPr>
          <w:color w:val="000000"/>
          <w:szCs w:val="24"/>
        </w:rPr>
        <w:t>Įver</w:t>
      </w:r>
      <w:r w:rsidR="00A171E8">
        <w:rPr>
          <w:color w:val="000000"/>
          <w:szCs w:val="24"/>
        </w:rPr>
        <w:t>t</w:t>
      </w:r>
      <w:r>
        <w:rPr>
          <w:color w:val="000000"/>
          <w:szCs w:val="24"/>
        </w:rPr>
        <w:t>inus</w:t>
      </w:r>
      <w:r w:rsidR="00A62214">
        <w:rPr>
          <w:color w:val="000000"/>
          <w:szCs w:val="24"/>
        </w:rPr>
        <w:t xml:space="preserve"> konkrečius pasiūlymus, pažymėtina, kad galiojantis teisinis mokesčių reglamentavimas jau sudaro galimybes įmonėms, skatinančioms darbuotojus įsitraukti į sporto ar sveikatinimo veiklą, atskaityti darbuotojų naudai patirtas išlaidas. Pagal Lietuvos Respublikos pelno mokesčio įstatymo nuostatas, įmonė, apskaičiuodama apmokestinamąsias pajamas, iš pajamų gali atimti visas darbuotojų naudai patirtas išlaidas, jeigu tokios išlaidos yra priskiriamos gyventojų pajamų mokesčio objektui. Tais atvejais, kai darbdavys sudaro sąlygas sveikatinimo, sporto ar kitomis paslaugomis naudotis visiems įmonės darbuotojams ir teikiant naudą darbuotojams neįmanoma nustatyti konkretaus darbuotojo gaunamos naudos, tokios pajamos nėra pripažįstamos pajamomis natūra ir pajamų mokesčiu neapmokestinamos. Dėl tokios naudos teikimo patirtos išlaidos, neviršijančios 5 proc. darbuotojams apskaičiuoto darbo užmokesčio sumos, iš įmonės pajamų gali būti atskaitomos tuo atveju, kai tokios naudos teikimas numatytas įmonės kolektyvinėje sutartyje ir šia nauda turi teisę naudotis visi jos darbuotojai. Ši pelno mokesčio lengvata yra įtraukta į Mokestinių lengvatų peržiūros tarpinstitucinės darbo grupės atliekamą mokesčių lengvatų peržiūrą, kurios metu, atsižvelgiant į pasikeitusį darbo santykių teisinį reglamentavimą, bus svarstomos galimybės lengvatą išplėsti, atsisakant reikalavimo darbuotojams teikiamų naudų teikimą numatyti įmonės kolektyvinėje sutartyje.</w:t>
      </w:r>
    </w:p>
    <w:p w:rsidR="00A62214" w:rsidRDefault="00A62214" w:rsidP="0023073B">
      <w:pPr>
        <w:autoSpaceDE w:val="0"/>
        <w:autoSpaceDN w:val="0"/>
        <w:adjustRightInd w:val="0"/>
        <w:ind w:firstLine="720"/>
        <w:jc w:val="both"/>
        <w:rPr>
          <w:color w:val="000000"/>
          <w:szCs w:val="24"/>
        </w:rPr>
      </w:pPr>
      <w:r>
        <w:rPr>
          <w:color w:val="000000"/>
          <w:szCs w:val="24"/>
        </w:rPr>
        <w:t xml:space="preserve">Atkreiptinas dėmesys, jog pasiūlymas kompensuoti dalį sumokėto gyventojų pajamų mokesčio už sporto paslaugas asmeniui ar jo šeimos nariams  yra susijęs su naujos ir išimtinai sporto sektoriui taikomos mokesčių lengvatos įvedimu. </w:t>
      </w:r>
      <w:r w:rsidR="000F1825">
        <w:rPr>
          <w:color w:val="000000"/>
          <w:szCs w:val="24"/>
        </w:rPr>
        <w:t>Pažymėtina, kad d</w:t>
      </w:r>
      <w:r w:rsidR="000F1825" w:rsidRPr="002C0346">
        <w:rPr>
          <w:color w:val="000000"/>
          <w:szCs w:val="24"/>
        </w:rPr>
        <w:t xml:space="preserve">ėl pasiūlymo praplėsti </w:t>
      </w:r>
      <w:r w:rsidR="000F1825">
        <w:rPr>
          <w:color w:val="000000"/>
          <w:szCs w:val="24"/>
        </w:rPr>
        <w:t xml:space="preserve">Gyventojų pajamų mokesčio įstatymo </w:t>
      </w:r>
      <w:r w:rsidR="000F1825" w:rsidRPr="002C0346">
        <w:rPr>
          <w:color w:val="000000"/>
          <w:szCs w:val="24"/>
        </w:rPr>
        <w:t>21 str</w:t>
      </w:r>
      <w:r w:rsidR="000F1825">
        <w:rPr>
          <w:color w:val="000000"/>
          <w:szCs w:val="24"/>
        </w:rPr>
        <w:t>aipsnyje reglamentuotą</w:t>
      </w:r>
      <w:r w:rsidR="000F1825" w:rsidRPr="002C0346">
        <w:rPr>
          <w:color w:val="000000"/>
          <w:szCs w:val="24"/>
        </w:rPr>
        <w:t xml:space="preserve"> lengvatų sąrašą į jį įtraukiant </w:t>
      </w:r>
      <w:r w:rsidR="000F1825" w:rsidRPr="002C0346">
        <w:rPr>
          <w:color w:val="000000"/>
          <w:szCs w:val="24"/>
        </w:rPr>
        <w:lastRenderedPageBreak/>
        <w:t xml:space="preserve">fizinių asmenų patiriamas išlaidas sporto klubų, sporto mokyklų teikiamoms paslaugoms ir sporto ar fizinio aktyvumo stovyklų veikloms, valstybės ir savivaldybių biudžetai per metus netektų apie </w:t>
      </w:r>
      <w:r w:rsidR="0028047B">
        <w:rPr>
          <w:color w:val="000000"/>
          <w:szCs w:val="24"/>
        </w:rPr>
        <w:t xml:space="preserve">   </w:t>
      </w:r>
      <w:r w:rsidR="000F1825" w:rsidRPr="002C0346">
        <w:rPr>
          <w:color w:val="000000"/>
          <w:szCs w:val="24"/>
        </w:rPr>
        <w:t>7 mln. eurų gyventojų pajamų mokesčio.</w:t>
      </w:r>
      <w:r w:rsidR="00575086">
        <w:rPr>
          <w:color w:val="000000"/>
          <w:szCs w:val="24"/>
        </w:rPr>
        <w:t xml:space="preserve"> </w:t>
      </w:r>
      <w:r>
        <w:rPr>
          <w:color w:val="000000"/>
          <w:szCs w:val="24"/>
        </w:rPr>
        <w:t>Manytume, kad tinkamesnis sprendimas yra ne nustatyti naujas mokesčių lengvatas atskiriems verslo sektoriams, o taikyti horizontaliąsias pagalbos priemones nuo koronaviruso (COVID-19) nukentėjusiems sektoriams.</w:t>
      </w:r>
    </w:p>
    <w:p w:rsidR="00A62214" w:rsidRDefault="00A62214" w:rsidP="0023073B">
      <w:pPr>
        <w:autoSpaceDE w:val="0"/>
        <w:autoSpaceDN w:val="0"/>
        <w:adjustRightInd w:val="0"/>
        <w:ind w:firstLine="720"/>
        <w:jc w:val="both"/>
        <w:rPr>
          <w:color w:val="000000"/>
          <w:szCs w:val="24"/>
        </w:rPr>
      </w:pPr>
      <w:r>
        <w:rPr>
          <w:color w:val="000000"/>
          <w:szCs w:val="24"/>
        </w:rPr>
        <w:t>Dėl pasiūlymo sporto paslaugoms taikyti 0 proc. PVM tarifą pažymime, kad 2006 m. lapkričio 28 d. Tarybos direktyva 2006/112/EB dėl pridėtinės vertės mokesčio bendros sistemos (toliau – PVM direktyva), kuri yra pagrindinis dokumentas, reglamentuojantis apmokestinimo PVM tvarką ES, nenumato galimybės sporto paslaugoms taikyti 0 proc. PVM tarifo (t.y. suteikiant teisę į PVM atskaitą), todėl tokios PVM lengvatos taikymas sporto paslaugoms neatitiktų PVM direktyvos nuostatų.</w:t>
      </w:r>
    </w:p>
    <w:p w:rsidR="00A62214" w:rsidRDefault="00A62214" w:rsidP="0023073B">
      <w:pPr>
        <w:autoSpaceDE w:val="0"/>
        <w:autoSpaceDN w:val="0"/>
        <w:adjustRightInd w:val="0"/>
        <w:ind w:firstLine="720"/>
        <w:jc w:val="both"/>
        <w:rPr>
          <w:color w:val="000000"/>
          <w:szCs w:val="24"/>
        </w:rPr>
      </w:pPr>
      <w:r>
        <w:rPr>
          <w:color w:val="000000"/>
          <w:szCs w:val="24"/>
        </w:rPr>
        <w:t>Tačiau PVM direktyva suteikia teisę neapmokestinti PVM pelno nesiekiančių organizacijų su sportu ir kūno kultūra glaudžiai susijusių tam tikrų paslaugų teikimo sportuojantiems ar kūno kultūra užsiimantiems asmenims – šią nuostatą Lietuvoje perkelia Lietuvos Respublikos pridėtinės vertės mokesčio įstatymo 23 straipsnio 4 dalis.</w:t>
      </w:r>
    </w:p>
    <w:p w:rsidR="00A62214" w:rsidRDefault="00A62214" w:rsidP="0023073B">
      <w:pPr>
        <w:autoSpaceDE w:val="0"/>
        <w:autoSpaceDN w:val="0"/>
        <w:adjustRightInd w:val="0"/>
        <w:ind w:firstLine="720"/>
        <w:jc w:val="both"/>
        <w:rPr>
          <w:color w:val="000000"/>
          <w:szCs w:val="24"/>
        </w:rPr>
      </w:pPr>
      <w:r>
        <w:rPr>
          <w:color w:val="000000"/>
          <w:szCs w:val="24"/>
        </w:rPr>
        <w:t>Taip pat PVM direktyva suteikia valstybės narėms teisę taikyti lengvatinius PVM tarifus teisei įeiti į sporto renginius ir teisei naudotis sporto infrastruktūra (PVM direktyvos III priedo 13 ir 14 kategorijos), tačiau lengvatinio PVM tarifo dydis negali būti mažesnis kaip 5 procentai. Atkreiptinas dėmesys, kad Lietuvos Respublikos Seime šiuo metu jau svarstomas pasiūlymas iki 2022 m. gruodžio 31 d taikyti lengvatinį 9 proc. PVM tarifą visų rūšių sporto renginių, sporto klubų lankymui ir kitų asmenų, teikiančių panašias į sporto klubų teikiamas paslaugas, lankymui, kai netaikomos PVM įstatymo 23 straipsnio nuostatos (Pridėtinės vertės mokesčio įstatymo Nr. IX-751 19 straipsnio pakeitimo įstatymo projektas XIIIP-4714(2)).</w:t>
      </w:r>
    </w:p>
    <w:p w:rsidR="00BC14A4" w:rsidRDefault="00BC14A4" w:rsidP="0023073B">
      <w:pPr>
        <w:ind w:firstLine="720"/>
        <w:jc w:val="both"/>
      </w:pPr>
    </w:p>
    <w:p w:rsidR="00676E45" w:rsidRDefault="00676E45" w:rsidP="0023073B">
      <w:pPr>
        <w:ind w:firstLine="720"/>
        <w:jc w:val="both"/>
      </w:pPr>
    </w:p>
    <w:p w:rsidR="00676E45" w:rsidRDefault="00676E45"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575086" w:rsidRDefault="00575086" w:rsidP="0023073B">
      <w:pPr>
        <w:ind w:firstLine="720"/>
      </w:pPr>
    </w:p>
    <w:p w:rsidR="000946A9" w:rsidRPr="00864211" w:rsidRDefault="00864211" w:rsidP="0023073B">
      <w:pPr>
        <w:rPr>
          <w:sz w:val="20"/>
        </w:rPr>
      </w:pPr>
      <w:r w:rsidRPr="00864211">
        <w:rPr>
          <w:sz w:val="20"/>
        </w:rPr>
        <w:t xml:space="preserve">Rasa Totoraitė, tel. </w:t>
      </w:r>
      <w:r>
        <w:rPr>
          <w:sz w:val="20"/>
        </w:rPr>
        <w:t xml:space="preserve"> 2390 069, el. p. rasa.totoraite@finmin.lt</w:t>
      </w:r>
    </w:p>
    <w:p w:rsidR="00575086" w:rsidRDefault="00575086" w:rsidP="0023073B">
      <w:pPr>
        <w:rPr>
          <w:sz w:val="20"/>
        </w:rPr>
      </w:pPr>
      <w:r>
        <w:rPr>
          <w:sz w:val="20"/>
        </w:rPr>
        <w:t>Eglė Bajorinienė, tel. 2199 377, el. p. egle.bajoriniene@finmin.lt</w:t>
      </w:r>
    </w:p>
    <w:p w:rsidR="00676E45" w:rsidRDefault="00E51657" w:rsidP="0023073B">
      <w:pPr>
        <w:rPr>
          <w:sz w:val="20"/>
        </w:rPr>
      </w:pPr>
      <w:r w:rsidRPr="00910520">
        <w:rPr>
          <w:sz w:val="20"/>
        </w:rPr>
        <w:t>Dalė Bucevičienė, tel. 2390 034, el. p. dale.buceviciene@finmin.lt</w:t>
      </w:r>
      <w:permEnd w:id="1175873951"/>
    </w:p>
    <w:p w:rsidR="0023073B" w:rsidRDefault="0023073B">
      <w:pPr>
        <w:rPr>
          <w:sz w:val="20"/>
        </w:rPr>
      </w:pPr>
    </w:p>
    <w:sectPr w:rsidR="0023073B">
      <w:footerReference w:type="default" r:id="rId13"/>
      <w:type w:val="continuous"/>
      <w:pgSz w:w="11906" w:h="16838" w:code="9"/>
      <w:pgMar w:top="1134" w:right="567" w:bottom="992" w:left="1701" w:header="561" w:footer="567"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3CC" w:rsidRDefault="009B13CC">
      <w:r>
        <w:separator/>
      </w:r>
    </w:p>
  </w:endnote>
  <w:endnote w:type="continuationSeparator" w:id="0">
    <w:p w:rsidR="009B13CC" w:rsidRDefault="009B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Default="00676E45">
    <w:pPr>
      <w:ind w:right="227"/>
      <w:jc w:val="right"/>
    </w:pPr>
    <w:r>
      <w:rPr>
        <w:sz w:val="10"/>
      </w:rPr>
      <w:fldChar w:fldCharType="begin"/>
    </w:r>
    <w:r>
      <w:rPr>
        <w:sz w:val="10"/>
      </w:rPr>
      <w:instrText xml:space="preserve"> FILENAME  \* MERGEFORMAT </w:instrText>
    </w:r>
    <w:r>
      <w:rPr>
        <w:sz w:val="10"/>
      </w:rPr>
      <w:fldChar w:fldCharType="separate"/>
    </w:r>
    <w:r w:rsidR="00C048D4">
      <w:rPr>
        <w:noProof/>
        <w:sz w:val="10"/>
      </w:rPr>
      <w:t>Dokumentas2</w:t>
    </w:r>
    <w:r>
      <w:rPr>
        <w:sz w:val="10"/>
      </w:rPr>
      <w:fldChar w:fldCharType="end"/>
    </w:r>
  </w:p>
  <w:tbl>
    <w:tblPr>
      <w:tblW w:w="0" w:type="auto"/>
      <w:tblInd w:w="102" w:type="dxa"/>
      <w:tblLayout w:type="fixed"/>
      <w:tblCellMar>
        <w:left w:w="102" w:type="dxa"/>
        <w:right w:w="102" w:type="dxa"/>
      </w:tblCellMar>
      <w:tblLook w:val="0000" w:firstRow="0" w:lastRow="0" w:firstColumn="0" w:lastColumn="0" w:noHBand="0" w:noVBand="0"/>
    </w:tblPr>
    <w:tblGrid>
      <w:gridCol w:w="3119"/>
      <w:gridCol w:w="1615"/>
      <w:gridCol w:w="2212"/>
      <w:gridCol w:w="2552"/>
    </w:tblGrid>
    <w:tr w:rsidR="00676E45">
      <w:tc>
        <w:tcPr>
          <w:tcW w:w="3119" w:type="dxa"/>
        </w:tcPr>
        <w:p w:rsidR="00676E45" w:rsidRDefault="00676E45">
          <w:pPr>
            <w:pStyle w:val="Porat"/>
            <w:rPr>
              <w:sz w:val="16"/>
            </w:rPr>
          </w:pPr>
          <w:r>
            <w:rPr>
              <w:sz w:val="16"/>
            </w:rPr>
            <w:t xml:space="preserve">Kodas 8860165 </w:t>
          </w:r>
        </w:p>
      </w:tc>
      <w:tc>
        <w:tcPr>
          <w:tcW w:w="1615" w:type="dxa"/>
        </w:tcPr>
        <w:p w:rsidR="00676E45" w:rsidRDefault="00676E45">
          <w:pPr>
            <w:pStyle w:val="Porat"/>
            <w:rPr>
              <w:sz w:val="16"/>
            </w:rPr>
          </w:pPr>
          <w:r>
            <w:rPr>
              <w:sz w:val="16"/>
            </w:rPr>
            <w:t>Telefonas  39 00 05</w:t>
          </w:r>
        </w:p>
      </w:tc>
      <w:tc>
        <w:tcPr>
          <w:tcW w:w="2212" w:type="dxa"/>
        </w:tcPr>
        <w:p w:rsidR="00676E45" w:rsidRDefault="00676E45">
          <w:pPr>
            <w:pStyle w:val="Porat"/>
            <w:rPr>
              <w:sz w:val="16"/>
            </w:rPr>
          </w:pPr>
          <w:r>
            <w:rPr>
              <w:sz w:val="16"/>
            </w:rPr>
            <w:t>El. paštas: finmin@finmin.lt</w:t>
          </w:r>
        </w:p>
      </w:tc>
      <w:tc>
        <w:tcPr>
          <w:tcW w:w="2552" w:type="dxa"/>
        </w:tcPr>
        <w:p w:rsidR="00676E45" w:rsidRDefault="00676E45">
          <w:pPr>
            <w:pStyle w:val="Porat"/>
            <w:rPr>
              <w:sz w:val="16"/>
            </w:rPr>
          </w:pPr>
          <w:r>
            <w:rPr>
              <w:sz w:val="16"/>
            </w:rPr>
            <w:t>Atsiskait. sąsk. Nr. 253002007</w:t>
          </w:r>
        </w:p>
      </w:tc>
    </w:tr>
    <w:tr w:rsidR="00676E45">
      <w:tc>
        <w:tcPr>
          <w:tcW w:w="3119" w:type="dxa"/>
        </w:tcPr>
        <w:p w:rsidR="00676E45" w:rsidRDefault="00676E45">
          <w:pPr>
            <w:pStyle w:val="Porat"/>
            <w:rPr>
              <w:sz w:val="16"/>
            </w:rPr>
          </w:pPr>
          <w:r>
            <w:rPr>
              <w:sz w:val="16"/>
            </w:rPr>
            <w:t>J. Tumo-Vaižganto g. 8</w:t>
          </w:r>
          <w:r>
            <w:rPr>
              <w:sz w:val="16"/>
              <w:vertAlign w:val="superscript"/>
            </w:rPr>
            <w:t>A</w:t>
          </w:r>
          <w:r>
            <w:rPr>
              <w:sz w:val="16"/>
            </w:rPr>
            <w:t>/2 LT-2600 Vilnius</w:t>
          </w:r>
        </w:p>
      </w:tc>
      <w:tc>
        <w:tcPr>
          <w:tcW w:w="1615" w:type="dxa"/>
        </w:tcPr>
        <w:p w:rsidR="00676E45" w:rsidRDefault="00676E45">
          <w:pPr>
            <w:pStyle w:val="Porat"/>
            <w:rPr>
              <w:sz w:val="16"/>
            </w:rPr>
          </w:pPr>
          <w:r>
            <w:rPr>
              <w:sz w:val="16"/>
            </w:rPr>
            <w:t>Faksas     79 14 81</w:t>
          </w:r>
        </w:p>
      </w:tc>
      <w:tc>
        <w:tcPr>
          <w:tcW w:w="2212" w:type="dxa"/>
        </w:tcPr>
        <w:p w:rsidR="00676E45" w:rsidRDefault="00676E45">
          <w:pPr>
            <w:pStyle w:val="Porat"/>
            <w:rPr>
              <w:sz w:val="16"/>
            </w:rPr>
          </w:pPr>
          <w:r>
            <w:rPr>
              <w:sz w:val="16"/>
            </w:rPr>
            <w:t>http://www.finmin.lt</w:t>
          </w:r>
        </w:p>
      </w:tc>
      <w:tc>
        <w:tcPr>
          <w:tcW w:w="2552" w:type="dxa"/>
        </w:tcPr>
        <w:p w:rsidR="00676E45" w:rsidRDefault="00676E45">
          <w:pPr>
            <w:pStyle w:val="Porat"/>
            <w:rPr>
              <w:sz w:val="16"/>
            </w:rPr>
          </w:pPr>
          <w:r>
            <w:rPr>
              <w:sz w:val="16"/>
            </w:rPr>
            <w:t>LTB Sostinės skyrius, kodas 60111</w:t>
          </w:r>
        </w:p>
      </w:tc>
    </w:tr>
  </w:tbl>
  <w:p w:rsidR="00676E45" w:rsidRDefault="00676E4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Pr="00775CB5" w:rsidRDefault="00676E45">
    <w:pPr>
      <w:ind w:right="227"/>
      <w:jc w:val="right"/>
      <w:rPr>
        <w:sz w:val="10"/>
      </w:rPr>
    </w:pPr>
    <w:r w:rsidRPr="00775CB5">
      <w:rPr>
        <w:sz w:val="10"/>
      </w:rPr>
      <w:fldChar w:fldCharType="begin"/>
    </w:r>
    <w:r w:rsidRPr="00775CB5">
      <w:rPr>
        <w:sz w:val="10"/>
      </w:rPr>
      <w:instrText xml:space="preserve"> FILENAME  \* MERGEFORMAT </w:instrText>
    </w:r>
    <w:r w:rsidRPr="00775CB5">
      <w:rPr>
        <w:sz w:val="10"/>
      </w:rPr>
      <w:fldChar w:fldCharType="separate"/>
    </w:r>
    <w:r w:rsidR="00C048D4">
      <w:rPr>
        <w:noProof/>
        <w:sz w:val="10"/>
      </w:rPr>
      <w:t>Dokumentas2</w:t>
    </w:r>
    <w:r w:rsidRPr="00775CB5">
      <w:rPr>
        <w:sz w:val="10"/>
      </w:rPr>
      <w:fldChar w:fldCharType="end"/>
    </w:r>
  </w:p>
  <w:p w:rsidR="001A1D75" w:rsidRPr="00775CB5" w:rsidRDefault="001A1D75">
    <w:pPr>
      <w:ind w:right="227"/>
      <w:jc w:val="right"/>
      <w:rPr>
        <w:sz w:val="10"/>
      </w:rPr>
    </w:pPr>
  </w:p>
  <w:tbl>
    <w:tblPr>
      <w:tblW w:w="0" w:type="auto"/>
      <w:tblInd w:w="102" w:type="dxa"/>
      <w:tblBorders>
        <w:top w:val="single" w:sz="4" w:space="0" w:color="auto"/>
      </w:tblBorders>
      <w:tblLayout w:type="fixed"/>
      <w:tblCellMar>
        <w:left w:w="56" w:type="dxa"/>
        <w:right w:w="56" w:type="dxa"/>
      </w:tblCellMar>
      <w:tblLook w:val="0000" w:firstRow="0" w:lastRow="0" w:firstColumn="0" w:lastColumn="0" w:noHBand="0" w:noVBand="0"/>
    </w:tblPr>
    <w:tblGrid>
      <w:gridCol w:w="3215"/>
      <w:gridCol w:w="1559"/>
      <w:gridCol w:w="1984"/>
      <w:gridCol w:w="2836"/>
    </w:tblGrid>
    <w:tr w:rsidR="00676E45" w:rsidRPr="00775CB5">
      <w:tc>
        <w:tcPr>
          <w:tcW w:w="3215" w:type="dxa"/>
        </w:tcPr>
        <w:p w:rsidR="00676E45" w:rsidRPr="00775CB5" w:rsidRDefault="00D925FB">
          <w:pPr>
            <w:pStyle w:val="Porat"/>
            <w:rPr>
              <w:sz w:val="16"/>
            </w:rPr>
          </w:pPr>
          <w:r>
            <w:rPr>
              <w:sz w:val="16"/>
            </w:rPr>
            <w:t>B</w:t>
          </w:r>
          <w:r w:rsidR="00471A03" w:rsidRPr="00775CB5">
            <w:rPr>
              <w:sz w:val="16"/>
            </w:rPr>
            <w:t>iudžetinė įstaiga</w:t>
          </w:r>
        </w:p>
      </w:tc>
      <w:tc>
        <w:tcPr>
          <w:tcW w:w="1559" w:type="dxa"/>
        </w:tcPr>
        <w:p w:rsidR="00676E45" w:rsidRPr="00775CB5" w:rsidRDefault="00676E45">
          <w:pPr>
            <w:pStyle w:val="Porat"/>
            <w:tabs>
              <w:tab w:val="clear" w:pos="4153"/>
              <w:tab w:val="clear" w:pos="8306"/>
            </w:tabs>
            <w:rPr>
              <w:sz w:val="16"/>
            </w:rPr>
          </w:pPr>
          <w:r w:rsidRPr="00775CB5">
            <w:rPr>
              <w:sz w:val="16"/>
            </w:rPr>
            <w:t>Tel.   (8</w:t>
          </w:r>
          <w:r w:rsidR="001A1D75" w:rsidRPr="00775CB5">
            <w:rPr>
              <w:sz w:val="16"/>
            </w:rPr>
            <w:t xml:space="preserve"> </w:t>
          </w:r>
          <w:r w:rsidRPr="00775CB5">
            <w:rPr>
              <w:sz w:val="16"/>
            </w:rPr>
            <w:t>5) 239 0000</w:t>
          </w:r>
        </w:p>
      </w:tc>
      <w:tc>
        <w:tcPr>
          <w:tcW w:w="1984" w:type="dxa"/>
        </w:tcPr>
        <w:p w:rsidR="00676E45" w:rsidRPr="00775CB5" w:rsidRDefault="00676E45">
          <w:pPr>
            <w:pStyle w:val="Porat"/>
            <w:rPr>
              <w:sz w:val="16"/>
            </w:rPr>
          </w:pPr>
          <w:r w:rsidRPr="00775CB5">
            <w:rPr>
              <w:sz w:val="16"/>
            </w:rPr>
            <w:t>El. paštas finmin@finmin.lt</w:t>
          </w:r>
        </w:p>
      </w:tc>
      <w:tc>
        <w:tcPr>
          <w:tcW w:w="2836" w:type="dxa"/>
        </w:tcPr>
        <w:p w:rsidR="00676E45" w:rsidRPr="00775CB5" w:rsidRDefault="00775CB5">
          <w:pPr>
            <w:pStyle w:val="Porat"/>
            <w:rPr>
              <w:sz w:val="16"/>
            </w:rPr>
          </w:pPr>
          <w:r w:rsidRPr="00775CB5">
            <w:rPr>
              <w:sz w:val="16"/>
            </w:rPr>
            <w:t>Duomenys kaupiami ir saugomi</w:t>
          </w:r>
          <w:r>
            <w:rPr>
              <w:sz w:val="16"/>
            </w:rPr>
            <w:t xml:space="preserve"> </w:t>
          </w:r>
          <w:r w:rsidRPr="00775CB5">
            <w:rPr>
              <w:sz w:val="16"/>
            </w:rPr>
            <w:t>Juridinių</w:t>
          </w:r>
        </w:p>
      </w:tc>
    </w:tr>
    <w:tr w:rsidR="00676E45" w:rsidRPr="00775CB5">
      <w:tc>
        <w:tcPr>
          <w:tcW w:w="3215" w:type="dxa"/>
        </w:tcPr>
        <w:p w:rsidR="00676E45" w:rsidRPr="00775CB5" w:rsidRDefault="00F82BF7">
          <w:pPr>
            <w:pStyle w:val="Porat"/>
            <w:rPr>
              <w:sz w:val="16"/>
            </w:rPr>
          </w:pPr>
          <w:r>
            <w:rPr>
              <w:sz w:val="16"/>
            </w:rPr>
            <w:t xml:space="preserve">Lukiškių </w:t>
          </w:r>
          <w:r w:rsidR="00C42950">
            <w:rPr>
              <w:sz w:val="16"/>
            </w:rPr>
            <w:t xml:space="preserve">g. </w:t>
          </w:r>
          <w:r w:rsidR="00676E45" w:rsidRPr="00775CB5">
            <w:rPr>
              <w:sz w:val="16"/>
            </w:rPr>
            <w:t>2, LT-01512 Vilnius</w:t>
          </w:r>
        </w:p>
      </w:tc>
      <w:tc>
        <w:tcPr>
          <w:tcW w:w="1559" w:type="dxa"/>
        </w:tcPr>
        <w:p w:rsidR="00676E45" w:rsidRPr="00775CB5" w:rsidRDefault="00676E45">
          <w:pPr>
            <w:pStyle w:val="Porat"/>
            <w:rPr>
              <w:sz w:val="16"/>
            </w:rPr>
          </w:pPr>
          <w:r w:rsidRPr="00775CB5">
            <w:rPr>
              <w:sz w:val="16"/>
            </w:rPr>
            <w:t>Faks. (8</w:t>
          </w:r>
          <w:r w:rsidR="001A1D75" w:rsidRPr="00775CB5">
            <w:rPr>
              <w:sz w:val="16"/>
            </w:rPr>
            <w:t xml:space="preserve"> </w:t>
          </w:r>
          <w:r w:rsidRPr="00775CB5">
            <w:rPr>
              <w:sz w:val="16"/>
            </w:rPr>
            <w:t>5) 279 1481</w:t>
          </w:r>
        </w:p>
      </w:tc>
      <w:tc>
        <w:tcPr>
          <w:tcW w:w="1984" w:type="dxa"/>
        </w:tcPr>
        <w:p w:rsidR="00676E45" w:rsidRPr="00775CB5" w:rsidRDefault="00676E45">
          <w:pPr>
            <w:pStyle w:val="Porat"/>
            <w:rPr>
              <w:sz w:val="16"/>
            </w:rPr>
          </w:pPr>
          <w:r w:rsidRPr="00775CB5">
            <w:rPr>
              <w:sz w:val="16"/>
            </w:rPr>
            <w:t>http://www.finmin.lt</w:t>
          </w:r>
        </w:p>
      </w:tc>
      <w:tc>
        <w:tcPr>
          <w:tcW w:w="2836" w:type="dxa"/>
        </w:tcPr>
        <w:p w:rsidR="00676E45" w:rsidRPr="00775CB5" w:rsidRDefault="00775CB5" w:rsidP="00775CB5">
          <w:pPr>
            <w:pStyle w:val="Porat"/>
            <w:rPr>
              <w:sz w:val="16"/>
            </w:rPr>
          </w:pPr>
          <w:r w:rsidRPr="00775CB5">
            <w:rPr>
              <w:sz w:val="16"/>
            </w:rPr>
            <w:t>asmenų registre</w:t>
          </w:r>
          <w:r>
            <w:rPr>
              <w:sz w:val="16"/>
            </w:rPr>
            <w:t>, k</w:t>
          </w:r>
          <w:r w:rsidRPr="00775CB5">
            <w:rPr>
              <w:sz w:val="16"/>
            </w:rPr>
            <w:t>odas 288601650</w:t>
          </w:r>
        </w:p>
      </w:tc>
    </w:tr>
  </w:tbl>
  <w:p w:rsidR="00676E45" w:rsidRPr="00775CB5" w:rsidRDefault="00676E4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Default="00676E45">
    <w:pPr>
      <w:ind w:right="22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3CC" w:rsidRDefault="009B13CC">
      <w:r>
        <w:separator/>
      </w:r>
    </w:p>
  </w:footnote>
  <w:footnote w:type="continuationSeparator" w:id="0">
    <w:p w:rsidR="009B13CC" w:rsidRDefault="009B1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Default="00676E4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76E45" w:rsidRDefault="00676E45">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Default="00676E4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41DB9">
      <w:rPr>
        <w:rStyle w:val="Puslapionumeris"/>
        <w:noProof/>
      </w:rPr>
      <w:t>2</w:t>
    </w:r>
    <w:r>
      <w:rPr>
        <w:rStyle w:val="Puslapionumeris"/>
      </w:rPr>
      <w:fldChar w:fldCharType="end"/>
    </w:r>
  </w:p>
  <w:p w:rsidR="00676E45" w:rsidRDefault="00676E45">
    <w:pPr>
      <w:pStyle w:val="Antrats"/>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E45" w:rsidRDefault="00676E45">
    <w:pPr>
      <w:pStyle w:val="Antrats"/>
      <w:ind w:right="360"/>
    </w:pPr>
    <w:r>
      <w: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6nGTkwBIrG/qxs/d23jmJ9QxLSk=" w:salt="3uGt5vzrnh+YRbyv79bQ0A=="/>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8D4"/>
    <w:rsid w:val="0006460C"/>
    <w:rsid w:val="00066BC1"/>
    <w:rsid w:val="00075C18"/>
    <w:rsid w:val="00076760"/>
    <w:rsid w:val="000946A9"/>
    <w:rsid w:val="000969A4"/>
    <w:rsid w:val="000E5BFC"/>
    <w:rsid w:val="000E6336"/>
    <w:rsid w:val="000E66F2"/>
    <w:rsid w:val="000F0C57"/>
    <w:rsid w:val="000F1825"/>
    <w:rsid w:val="00106272"/>
    <w:rsid w:val="0011700D"/>
    <w:rsid w:val="001303BC"/>
    <w:rsid w:val="00144A3E"/>
    <w:rsid w:val="001A1D75"/>
    <w:rsid w:val="001A25F8"/>
    <w:rsid w:val="001B25B8"/>
    <w:rsid w:val="001B5E1B"/>
    <w:rsid w:val="002149E0"/>
    <w:rsid w:val="00214CDC"/>
    <w:rsid w:val="00215B65"/>
    <w:rsid w:val="0023073B"/>
    <w:rsid w:val="0025434A"/>
    <w:rsid w:val="0028047B"/>
    <w:rsid w:val="002C0346"/>
    <w:rsid w:val="002D3094"/>
    <w:rsid w:val="002E581C"/>
    <w:rsid w:val="002F325D"/>
    <w:rsid w:val="002F7164"/>
    <w:rsid w:val="00317D73"/>
    <w:rsid w:val="00317FBA"/>
    <w:rsid w:val="00390EEB"/>
    <w:rsid w:val="003D7384"/>
    <w:rsid w:val="00406A3E"/>
    <w:rsid w:val="00463CCB"/>
    <w:rsid w:val="00471A03"/>
    <w:rsid w:val="004856BF"/>
    <w:rsid w:val="004F04DF"/>
    <w:rsid w:val="004F1AE4"/>
    <w:rsid w:val="00541DB9"/>
    <w:rsid w:val="00555C2E"/>
    <w:rsid w:val="00575086"/>
    <w:rsid w:val="005F7A8D"/>
    <w:rsid w:val="00607612"/>
    <w:rsid w:val="00676E45"/>
    <w:rsid w:val="006D4994"/>
    <w:rsid w:val="006E7756"/>
    <w:rsid w:val="006F5013"/>
    <w:rsid w:val="006F5F63"/>
    <w:rsid w:val="0070184C"/>
    <w:rsid w:val="00732BE0"/>
    <w:rsid w:val="00741C12"/>
    <w:rsid w:val="00775CB5"/>
    <w:rsid w:val="007A71C3"/>
    <w:rsid w:val="007B1827"/>
    <w:rsid w:val="007D3DD9"/>
    <w:rsid w:val="0080493D"/>
    <w:rsid w:val="008151E8"/>
    <w:rsid w:val="008361AA"/>
    <w:rsid w:val="00864211"/>
    <w:rsid w:val="0096013A"/>
    <w:rsid w:val="0097564F"/>
    <w:rsid w:val="009B13CC"/>
    <w:rsid w:val="009D7311"/>
    <w:rsid w:val="009D7BFE"/>
    <w:rsid w:val="009E6D44"/>
    <w:rsid w:val="00A1663A"/>
    <w:rsid w:val="00A171E8"/>
    <w:rsid w:val="00A31138"/>
    <w:rsid w:val="00A62214"/>
    <w:rsid w:val="00A747FD"/>
    <w:rsid w:val="00AE35C4"/>
    <w:rsid w:val="00B62CC5"/>
    <w:rsid w:val="00BC14A4"/>
    <w:rsid w:val="00BD3865"/>
    <w:rsid w:val="00C048D4"/>
    <w:rsid w:val="00C230C2"/>
    <w:rsid w:val="00C42950"/>
    <w:rsid w:val="00C612D0"/>
    <w:rsid w:val="00CA0A4D"/>
    <w:rsid w:val="00CA6BA9"/>
    <w:rsid w:val="00CA7055"/>
    <w:rsid w:val="00CF662A"/>
    <w:rsid w:val="00D12EC1"/>
    <w:rsid w:val="00D50114"/>
    <w:rsid w:val="00D90CDD"/>
    <w:rsid w:val="00D925FB"/>
    <w:rsid w:val="00DA6D32"/>
    <w:rsid w:val="00DF4999"/>
    <w:rsid w:val="00E02C95"/>
    <w:rsid w:val="00E20D9A"/>
    <w:rsid w:val="00E43B49"/>
    <w:rsid w:val="00E51657"/>
    <w:rsid w:val="00F23A6E"/>
    <w:rsid w:val="00F24EC4"/>
    <w:rsid w:val="00F64FDA"/>
    <w:rsid w:val="00F66332"/>
    <w:rsid w:val="00F7612D"/>
    <w:rsid w:val="00F82BF7"/>
    <w:rsid w:val="00FA05DB"/>
    <w:rsid w:val="00FA5B1C"/>
    <w:rsid w:val="00FE1964"/>
    <w:rsid w:val="00FE7F6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62BAD6-A1E5-4CF8-89E8-2578D57C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paragraph" w:styleId="Debesliotekstas">
    <w:name w:val="Balloon Text"/>
    <w:basedOn w:val="prastasis"/>
    <w:link w:val="DebesliotekstasDiagrama"/>
    <w:uiPriority w:val="99"/>
    <w:semiHidden/>
    <w:unhideWhenUsed/>
    <w:rsid w:val="00732BE0"/>
    <w:rPr>
      <w:rFonts w:ascii="Tahoma" w:hAnsi="Tahoma" w:cs="Tahoma"/>
      <w:sz w:val="16"/>
      <w:szCs w:val="16"/>
    </w:rPr>
  </w:style>
  <w:style w:type="character" w:customStyle="1" w:styleId="DebesliotekstasDiagrama">
    <w:name w:val="Debesėlio tekstas Diagrama"/>
    <w:link w:val="Debesliotekstas"/>
    <w:uiPriority w:val="99"/>
    <w:semiHidden/>
    <w:rsid w:val="00732B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BLANKAI\DOT_FOR.97\FIRMINIAI_2021\_Firmini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B677B7E8AE34D247A975C4BFF00A2AAB" ma:contentTypeVersion="2" ma:contentTypeDescription="" ma:contentTypeScope="" ma:versionID="8ee5035d943e0bc48313dbf0dae494a1">
  <xsd:schema xmlns:xsd="http://www.w3.org/2001/XMLSchema" xmlns:xs="http://www.w3.org/2001/XMLSchema" xmlns:p="http://schemas.microsoft.com/office/2006/metadata/properties" xmlns:ns1="http://schemas.microsoft.com/sharepoint/v3" xmlns:ns2="afe87790-2981-44af-90fa-f36539341e20" targetNamespace="http://schemas.microsoft.com/office/2006/metadata/properties" ma:root="true" ma:fieldsID="328cfd8dab4184e61234f8b874a148b2" ns1:_="" ns2:_="">
    <xsd:import namespace="http://schemas.microsoft.com/sharepoint/v3"/>
    <xsd:import namespace="afe87790-2981-44af-90fa-f36539341e20"/>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e87790-2981-44af-90fa-f36539341e20"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afe87790-2981-44af-90fa-f36539341e20">false</Pagrindinis>
    <Antrinis xmlns="afe87790-2981-44af-90fa-f36539341e20">true</Antrinis>
    <xd_ProgID xmlns="http://schemas.microsoft.com/sharepoint/v3" xsi:nil="true"/>
    <Viesas xmlns="afe87790-2981-44af-90fa-f36539341e20">true</Viesas>
    <rusiavimas xmlns="afe87790-2981-44af-90fa-f36539341e20" xsi:nil="true"/>
  </documentManagement>
</p:properties>
</file>

<file path=customXml/itemProps1.xml><?xml version="1.0" encoding="utf-8"?>
<ds:datastoreItem xmlns:ds="http://schemas.openxmlformats.org/officeDocument/2006/customXml" ds:itemID="{B6767F76-E2CB-41FB-9873-827990518C0A}">
  <ds:schemaRefs>
    <ds:schemaRef ds:uri="http://schemas.openxmlformats.org/officeDocument/2006/bibliography"/>
  </ds:schemaRefs>
</ds:datastoreItem>
</file>

<file path=customXml/itemProps2.xml><?xml version="1.0" encoding="utf-8"?>
<ds:datastoreItem xmlns:ds="http://schemas.openxmlformats.org/officeDocument/2006/customXml" ds:itemID="{95E5D2D6-E698-46C3-AB87-7F0B71A2A136}"/>
</file>

<file path=customXml/itemProps3.xml><?xml version="1.0" encoding="utf-8"?>
<ds:datastoreItem xmlns:ds="http://schemas.openxmlformats.org/officeDocument/2006/customXml" ds:itemID="{A317BE78-828A-4AD6-976F-73FCE6AF2D40}"/>
</file>

<file path=docProps/app.xml><?xml version="1.0" encoding="utf-8"?>
<Properties xmlns="http://schemas.openxmlformats.org/officeDocument/2006/extended-properties" xmlns:vt="http://schemas.openxmlformats.org/officeDocument/2006/docPropsVTypes">
  <Template>_Firminis.dotx</Template>
  <TotalTime>0</TotalTime>
  <Pages>2</Pages>
  <Words>3339</Words>
  <Characters>1904</Characters>
  <Application>Microsoft Office Word</Application>
  <DocSecurity>12</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FM</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Dalė Bucevičienė</dc:creator>
  <cp:lastModifiedBy>PETNIŪNAITĖ Jurgita</cp:lastModifiedBy>
  <cp:revision>2</cp:revision>
  <cp:lastPrinted>2017-02-13T14:05:00Z</cp:lastPrinted>
  <dcterms:created xsi:type="dcterms:W3CDTF">2021-04-26T11:05:00Z</dcterms:created>
  <dcterms:modified xsi:type="dcterms:W3CDTF">2021-04-26T11:05:00Z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0x01010030D9DBA0AD9F4678BDDB4D5C3B1BB0E200B677B7E8AE34D247A975C4BFF00A2AAB</vt:lpwstr>
  </property>
</Properties>
</file>