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66EA6" w14:textId="77777777" w:rsidR="001944A2" w:rsidRPr="007C39A1" w:rsidRDefault="00844F38" w:rsidP="00306BE6">
      <w:pPr>
        <w:tabs>
          <w:tab w:val="left" w:pos="9231"/>
        </w:tabs>
        <w:spacing w:before="160" w:line="259" w:lineRule="auto"/>
        <w:ind w:left="-851"/>
        <w:jc w:val="center"/>
        <w:outlineLvl w:val="0"/>
        <w:rPr>
          <w:b/>
          <w:caps/>
          <w:szCs w:val="24"/>
        </w:rPr>
      </w:pPr>
      <w:r w:rsidRPr="007C39A1">
        <w:rPr>
          <w:noProof/>
          <w:szCs w:val="24"/>
        </w:rPr>
        <w:drawing>
          <wp:anchor distT="0" distB="0" distL="114300" distR="114300" simplePos="0" relativeHeight="251658240" behindDoc="0" locked="0" layoutInCell="0" allowOverlap="1" wp14:anchorId="0D95AABF" wp14:editId="41C426EC">
            <wp:simplePos x="0" y="0"/>
            <wp:positionH relativeFrom="page">
              <wp:posOffset>3776980</wp:posOffset>
            </wp:positionH>
            <wp:positionV relativeFrom="page">
              <wp:posOffset>720090</wp:posOffset>
            </wp:positionV>
            <wp:extent cx="543560" cy="595630"/>
            <wp:effectExtent l="0" t="0" r="0" b="0"/>
            <wp:wrapTopAndBottom/>
            <wp:docPr id="1"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560" cy="595630"/>
                    </a:xfrm>
                    <a:prstGeom prst="rect">
                      <a:avLst/>
                    </a:prstGeom>
                    <a:noFill/>
                  </pic:spPr>
                </pic:pic>
              </a:graphicData>
            </a:graphic>
            <wp14:sizeRelH relativeFrom="page">
              <wp14:pctWidth>0</wp14:pctWidth>
            </wp14:sizeRelH>
            <wp14:sizeRelV relativeFrom="page">
              <wp14:pctHeight>0</wp14:pctHeight>
            </wp14:sizeRelV>
          </wp:anchor>
        </w:drawing>
      </w:r>
      <w:r w:rsidR="001944A2" w:rsidRPr="007C39A1">
        <w:rPr>
          <w:b/>
          <w:caps/>
          <w:szCs w:val="24"/>
        </w:rPr>
        <w:t>LIETUVOS RESPUBLIKOS energetikos MINISTERIJA</w:t>
      </w:r>
    </w:p>
    <w:p w14:paraId="0C7FC92C" w14:textId="77777777" w:rsidR="001944A2" w:rsidRPr="007C39A1" w:rsidRDefault="001944A2" w:rsidP="00306BE6">
      <w:pPr>
        <w:spacing w:line="259" w:lineRule="auto"/>
        <w:ind w:left="-851"/>
        <w:jc w:val="center"/>
        <w:rPr>
          <w:b/>
          <w:caps/>
          <w:sz w:val="10"/>
          <w:szCs w:val="10"/>
        </w:rPr>
      </w:pPr>
    </w:p>
    <w:p w14:paraId="4BE16995" w14:textId="398500D6" w:rsidR="005F162D" w:rsidRPr="007C39A1" w:rsidRDefault="005F162D" w:rsidP="00306BE6">
      <w:pPr>
        <w:widowControl w:val="0"/>
        <w:spacing w:after="40" w:line="259" w:lineRule="auto"/>
        <w:ind w:left="-851"/>
        <w:jc w:val="center"/>
        <w:rPr>
          <w:sz w:val="17"/>
          <w:szCs w:val="17"/>
        </w:rPr>
      </w:pPr>
      <w:r w:rsidRPr="007C39A1">
        <w:rPr>
          <w:sz w:val="17"/>
          <w:szCs w:val="17"/>
        </w:rPr>
        <w:t xml:space="preserve">Biudžetinė įstaiga, Gedimino pr. 38, LT-01104 Vilnius, tel. (8 5) 203 </w:t>
      </w:r>
      <w:r w:rsidR="001200CC" w:rsidRPr="007C39A1">
        <w:rPr>
          <w:sz w:val="17"/>
          <w:szCs w:val="17"/>
        </w:rPr>
        <w:t>4696</w:t>
      </w:r>
      <w:r w:rsidRPr="007C39A1">
        <w:rPr>
          <w:sz w:val="17"/>
          <w:szCs w:val="17"/>
        </w:rPr>
        <w:t>,</w:t>
      </w:r>
    </w:p>
    <w:p w14:paraId="219C694C" w14:textId="77777777" w:rsidR="005F162D" w:rsidRPr="007C39A1" w:rsidRDefault="005F162D" w:rsidP="00306BE6">
      <w:pPr>
        <w:widowControl w:val="0"/>
        <w:spacing w:after="40" w:line="259" w:lineRule="auto"/>
        <w:ind w:left="-851"/>
        <w:jc w:val="center"/>
        <w:rPr>
          <w:sz w:val="17"/>
          <w:szCs w:val="17"/>
        </w:rPr>
      </w:pPr>
      <w:r w:rsidRPr="007C39A1">
        <w:rPr>
          <w:sz w:val="17"/>
          <w:szCs w:val="17"/>
        </w:rPr>
        <w:t xml:space="preserve">faks. (8 5) 203 4692, el. p. </w:t>
      </w:r>
      <w:proofErr w:type="spellStart"/>
      <w:r w:rsidRPr="007C39A1">
        <w:rPr>
          <w:sz w:val="17"/>
          <w:szCs w:val="17"/>
        </w:rPr>
        <w:t>info@enmin.lt</w:t>
      </w:r>
      <w:proofErr w:type="spellEnd"/>
      <w:r w:rsidRPr="007C39A1">
        <w:rPr>
          <w:sz w:val="17"/>
          <w:szCs w:val="17"/>
        </w:rPr>
        <w:t>.</w:t>
      </w:r>
    </w:p>
    <w:p w14:paraId="0E58380D" w14:textId="08805F3B" w:rsidR="001944A2" w:rsidRPr="007C39A1" w:rsidRDefault="005F162D" w:rsidP="00306BE6">
      <w:pPr>
        <w:widowControl w:val="0"/>
        <w:spacing w:after="40" w:line="259" w:lineRule="auto"/>
        <w:ind w:left="-851"/>
        <w:jc w:val="center"/>
        <w:rPr>
          <w:sz w:val="17"/>
          <w:szCs w:val="17"/>
        </w:rPr>
      </w:pPr>
      <w:r w:rsidRPr="007C39A1">
        <w:rPr>
          <w:sz w:val="17"/>
          <w:szCs w:val="17"/>
        </w:rPr>
        <w:t>Duomenys kaupiami ir saugomi Juridinių asmenų registre, kodas 302308327</w:t>
      </w:r>
    </w:p>
    <w:p w14:paraId="696AFD4C" w14:textId="77777777" w:rsidR="00675A68" w:rsidRPr="007C39A1" w:rsidRDefault="00844F38" w:rsidP="00306BE6">
      <w:pPr>
        <w:spacing w:line="259" w:lineRule="auto"/>
        <w:rPr>
          <w:szCs w:val="24"/>
        </w:rPr>
      </w:pPr>
      <w:r w:rsidRPr="007C39A1">
        <w:rPr>
          <w:noProof/>
          <w:szCs w:val="24"/>
        </w:rPr>
        <mc:AlternateContent>
          <mc:Choice Requires="wps">
            <w:drawing>
              <wp:anchor distT="4294967292" distB="4294967292" distL="114300" distR="114300" simplePos="0" relativeHeight="251658241" behindDoc="1" locked="0" layoutInCell="1" allowOverlap="1" wp14:anchorId="1D15F4CB" wp14:editId="6E5CC70A">
                <wp:simplePos x="0" y="0"/>
                <wp:positionH relativeFrom="column">
                  <wp:posOffset>-41910</wp:posOffset>
                </wp:positionH>
                <wp:positionV relativeFrom="paragraph">
                  <wp:posOffset>-636</wp:posOffset>
                </wp:positionV>
                <wp:extent cx="6078855" cy="0"/>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8855"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7DB59F96" id="_x0000_t32" coordsize="21600,21600" o:spt="32" o:oned="t" path="m,l21600,21600e" filled="f">
                <v:path arrowok="t" fillok="f" o:connecttype="none"/>
                <o:lock v:ext="edit" shapetype="t"/>
              </v:shapetype>
              <v:shape id="AutoShape 2" o:spid="_x0000_s1026" type="#_x0000_t32" style="position:absolute;margin-left:-3.3pt;margin-top:-.05pt;width:478.6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" strokeweight=".5pt">
                <v:shadow color="#7f7f7f" opacity=".5" offset="1pt"/>
              </v:shape>
            </w:pict>
          </mc:Fallback>
        </mc:AlternateContent>
      </w:r>
    </w:p>
    <w:tbl>
      <w:tblPr>
        <w:tblW w:w="9509" w:type="dxa"/>
        <w:tblCellMar>
          <w:left w:w="0" w:type="dxa"/>
          <w:right w:w="28" w:type="dxa"/>
        </w:tblCellMar>
        <w:tblLook w:val="0000" w:firstRow="0" w:lastRow="0" w:firstColumn="0" w:lastColumn="0" w:noHBand="0" w:noVBand="0"/>
      </w:tblPr>
      <w:tblGrid>
        <w:gridCol w:w="5125"/>
        <w:gridCol w:w="373"/>
        <w:gridCol w:w="1369"/>
        <w:gridCol w:w="2642"/>
      </w:tblGrid>
      <w:tr w:rsidR="001A58C9" w:rsidRPr="007C39A1" w14:paraId="33FF59FE" w14:textId="77777777" w:rsidTr="00B82BAE">
        <w:trPr>
          <w:cantSplit/>
          <w:trHeight w:val="493"/>
        </w:trPr>
        <w:tc>
          <w:tcPr>
            <w:tcW w:w="5125" w:type="dxa"/>
            <w:vMerge w:val="restart"/>
          </w:tcPr>
          <w:p w14:paraId="2F86A232" w14:textId="26846A39" w:rsidR="00B47D76" w:rsidRPr="007C39A1" w:rsidRDefault="00D70CE1" w:rsidP="00306BE6">
            <w:pPr>
              <w:spacing w:line="259" w:lineRule="auto"/>
              <w:jc w:val="left"/>
              <w:rPr>
                <w:szCs w:val="24"/>
              </w:rPr>
            </w:pPr>
            <w:r w:rsidRPr="007C39A1">
              <w:rPr>
                <w:szCs w:val="24"/>
              </w:rPr>
              <w:t xml:space="preserve">Lietuvos </w:t>
            </w:r>
            <w:r w:rsidR="00183C8C">
              <w:rPr>
                <w:szCs w:val="24"/>
              </w:rPr>
              <w:t>Respublikos Seimo Ateities komitetui</w:t>
            </w:r>
          </w:p>
          <w:p w14:paraId="416741EF" w14:textId="77777777" w:rsidR="00D70CE1" w:rsidRPr="007C39A1" w:rsidRDefault="00D70CE1" w:rsidP="00306BE6">
            <w:pPr>
              <w:spacing w:line="259" w:lineRule="auto"/>
              <w:jc w:val="left"/>
              <w:rPr>
                <w:szCs w:val="24"/>
              </w:rPr>
            </w:pPr>
          </w:p>
          <w:p w14:paraId="43ECA983" w14:textId="43CC0ADB" w:rsidR="00F773B8" w:rsidRPr="007C39A1" w:rsidRDefault="00F773B8" w:rsidP="00183C8C">
            <w:pPr>
              <w:spacing w:line="259" w:lineRule="auto"/>
              <w:jc w:val="left"/>
              <w:rPr>
                <w:szCs w:val="24"/>
              </w:rPr>
            </w:pPr>
          </w:p>
        </w:tc>
        <w:tc>
          <w:tcPr>
            <w:tcW w:w="373" w:type="dxa"/>
          </w:tcPr>
          <w:p w14:paraId="6E5C943E" w14:textId="77777777" w:rsidR="00675A68" w:rsidRPr="007C39A1" w:rsidRDefault="00675A68" w:rsidP="00306BE6">
            <w:pPr>
              <w:spacing w:line="259" w:lineRule="auto"/>
              <w:jc w:val="left"/>
              <w:rPr>
                <w:szCs w:val="24"/>
              </w:rPr>
            </w:pPr>
          </w:p>
          <w:p w14:paraId="692FE4EC" w14:textId="70B01218" w:rsidR="00692583" w:rsidRPr="007C39A1" w:rsidRDefault="00692583" w:rsidP="00306BE6">
            <w:pPr>
              <w:spacing w:line="259" w:lineRule="auto"/>
              <w:jc w:val="left"/>
              <w:rPr>
                <w:szCs w:val="24"/>
              </w:rPr>
            </w:pPr>
            <w:r w:rsidRPr="007C39A1">
              <w:rPr>
                <w:szCs w:val="24"/>
              </w:rPr>
              <w:t>Į</w:t>
            </w:r>
          </w:p>
        </w:tc>
        <w:tc>
          <w:tcPr>
            <w:tcW w:w="1369" w:type="dxa"/>
          </w:tcPr>
          <w:p w14:paraId="5F170328" w14:textId="244541D7" w:rsidR="00630DCA" w:rsidRPr="007C39A1" w:rsidRDefault="003148A2" w:rsidP="00306BE6">
            <w:pPr>
              <w:spacing w:line="259" w:lineRule="auto"/>
              <w:jc w:val="left"/>
              <w:rPr>
                <w:szCs w:val="24"/>
              </w:rPr>
            </w:pPr>
            <w:r w:rsidRPr="007C39A1">
              <w:rPr>
                <w:szCs w:val="24"/>
              </w:rPr>
              <w:t>20</w:t>
            </w:r>
            <w:r w:rsidR="00302FCC" w:rsidRPr="007C39A1">
              <w:rPr>
                <w:szCs w:val="24"/>
              </w:rPr>
              <w:t>2</w:t>
            </w:r>
            <w:r w:rsidR="00183C8C">
              <w:rPr>
                <w:szCs w:val="24"/>
              </w:rPr>
              <w:t>2</w:t>
            </w:r>
            <w:r w:rsidR="00675A68" w:rsidRPr="007C39A1">
              <w:rPr>
                <w:szCs w:val="24"/>
              </w:rPr>
              <w:t>-</w:t>
            </w:r>
            <w:r w:rsidR="004A51E8">
              <w:rPr>
                <w:szCs w:val="24"/>
              </w:rPr>
              <w:t>10</w:t>
            </w:r>
            <w:r w:rsidR="007F51B4" w:rsidRPr="007C39A1">
              <w:rPr>
                <w:szCs w:val="24"/>
              </w:rPr>
              <w:t>-</w:t>
            </w:r>
          </w:p>
          <w:p w14:paraId="6D6E25DF" w14:textId="3E9D957F" w:rsidR="00F32BDF" w:rsidRPr="007C39A1" w:rsidRDefault="00F32BDF" w:rsidP="00306BE6">
            <w:pPr>
              <w:spacing w:line="259" w:lineRule="auto"/>
              <w:jc w:val="left"/>
              <w:rPr>
                <w:szCs w:val="24"/>
              </w:rPr>
            </w:pPr>
            <w:r w:rsidRPr="007C39A1">
              <w:rPr>
                <w:szCs w:val="24"/>
              </w:rPr>
              <w:t>20</w:t>
            </w:r>
            <w:r w:rsidR="00692583" w:rsidRPr="007C39A1">
              <w:rPr>
                <w:szCs w:val="24"/>
              </w:rPr>
              <w:t>2</w:t>
            </w:r>
            <w:r w:rsidR="00183C8C">
              <w:rPr>
                <w:szCs w:val="24"/>
              </w:rPr>
              <w:t>2</w:t>
            </w:r>
            <w:r w:rsidR="00692583" w:rsidRPr="007C39A1">
              <w:rPr>
                <w:szCs w:val="24"/>
              </w:rPr>
              <w:t>-</w:t>
            </w:r>
            <w:r w:rsidR="00183C8C">
              <w:rPr>
                <w:szCs w:val="24"/>
              </w:rPr>
              <w:t>05</w:t>
            </w:r>
            <w:r w:rsidR="00692583" w:rsidRPr="007C39A1">
              <w:rPr>
                <w:szCs w:val="24"/>
              </w:rPr>
              <w:t>-</w:t>
            </w:r>
            <w:r w:rsidR="00183C8C">
              <w:rPr>
                <w:szCs w:val="24"/>
              </w:rPr>
              <w:t>20</w:t>
            </w:r>
          </w:p>
        </w:tc>
        <w:tc>
          <w:tcPr>
            <w:tcW w:w="2640" w:type="dxa"/>
          </w:tcPr>
          <w:p w14:paraId="56E3BD3C" w14:textId="48C221F2" w:rsidR="006A6E68" w:rsidRPr="007C39A1" w:rsidRDefault="00675A68" w:rsidP="00306BE6">
            <w:pPr>
              <w:spacing w:line="259" w:lineRule="auto"/>
              <w:jc w:val="left"/>
              <w:rPr>
                <w:szCs w:val="24"/>
              </w:rPr>
            </w:pPr>
            <w:r w:rsidRPr="007C39A1">
              <w:rPr>
                <w:szCs w:val="24"/>
              </w:rPr>
              <w:t>Nr.</w:t>
            </w:r>
            <w:r w:rsidR="0005376F" w:rsidRPr="007C39A1">
              <w:rPr>
                <w:szCs w:val="24"/>
              </w:rPr>
              <w:t xml:space="preserve"> </w:t>
            </w:r>
            <w:r w:rsidR="00230D5F">
              <w:rPr>
                <w:szCs w:val="24"/>
              </w:rPr>
              <w:t xml:space="preserve">(21.2-25 </w:t>
            </w:r>
            <w:proofErr w:type="spellStart"/>
            <w:r w:rsidR="00230D5F">
              <w:rPr>
                <w:szCs w:val="24"/>
              </w:rPr>
              <w:t>Mr</w:t>
            </w:r>
            <w:proofErr w:type="spellEnd"/>
            <w:r w:rsidR="00230D5F">
              <w:rPr>
                <w:szCs w:val="24"/>
              </w:rPr>
              <w:t>)3-</w:t>
            </w:r>
          </w:p>
          <w:p w14:paraId="35AFCAAF" w14:textId="2C7D2345" w:rsidR="0005376F" w:rsidRPr="007C39A1" w:rsidRDefault="00EB0B78" w:rsidP="00306BE6">
            <w:pPr>
              <w:spacing w:line="259" w:lineRule="auto"/>
              <w:jc w:val="left"/>
              <w:rPr>
                <w:szCs w:val="24"/>
              </w:rPr>
            </w:pPr>
            <w:r w:rsidRPr="007C39A1">
              <w:rPr>
                <w:szCs w:val="24"/>
              </w:rPr>
              <w:t xml:space="preserve">Nr. </w:t>
            </w:r>
            <w:r w:rsidR="00183C8C" w:rsidRPr="00183C8C">
              <w:rPr>
                <w:bCs/>
                <w:szCs w:val="24"/>
              </w:rPr>
              <w:t>122-S-3</w:t>
            </w:r>
          </w:p>
        </w:tc>
      </w:tr>
      <w:tr w:rsidR="001A58C9" w:rsidRPr="007C39A1" w14:paraId="313147FA" w14:textId="77777777" w:rsidTr="00B82BAE">
        <w:trPr>
          <w:cantSplit/>
          <w:trHeight w:val="850"/>
        </w:trPr>
        <w:tc>
          <w:tcPr>
            <w:tcW w:w="5125" w:type="dxa"/>
            <w:vMerge/>
          </w:tcPr>
          <w:p w14:paraId="662C2483" w14:textId="77777777" w:rsidR="00675A68" w:rsidRPr="007C39A1" w:rsidRDefault="00675A68" w:rsidP="00306BE6">
            <w:pPr>
              <w:spacing w:line="259" w:lineRule="auto"/>
              <w:jc w:val="left"/>
              <w:rPr>
                <w:szCs w:val="24"/>
              </w:rPr>
            </w:pPr>
          </w:p>
        </w:tc>
        <w:tc>
          <w:tcPr>
            <w:tcW w:w="373" w:type="dxa"/>
          </w:tcPr>
          <w:p w14:paraId="46819B1E" w14:textId="115E9C2E" w:rsidR="0005376F" w:rsidRPr="007C39A1" w:rsidRDefault="0005376F" w:rsidP="00306BE6">
            <w:pPr>
              <w:spacing w:line="259" w:lineRule="auto"/>
              <w:jc w:val="left"/>
              <w:rPr>
                <w:szCs w:val="24"/>
              </w:rPr>
            </w:pPr>
          </w:p>
        </w:tc>
        <w:tc>
          <w:tcPr>
            <w:tcW w:w="1369" w:type="dxa"/>
          </w:tcPr>
          <w:p w14:paraId="3FFDB523" w14:textId="77777777" w:rsidR="00FE5FE3" w:rsidRPr="007C39A1" w:rsidRDefault="00FE5FE3" w:rsidP="00306BE6">
            <w:pPr>
              <w:spacing w:line="259" w:lineRule="auto"/>
              <w:jc w:val="left"/>
              <w:rPr>
                <w:b/>
                <w:szCs w:val="24"/>
              </w:rPr>
            </w:pPr>
          </w:p>
        </w:tc>
        <w:tc>
          <w:tcPr>
            <w:tcW w:w="2640" w:type="dxa"/>
          </w:tcPr>
          <w:p w14:paraId="4008EB22" w14:textId="0F2B1697" w:rsidR="00520F01" w:rsidRPr="007C39A1" w:rsidRDefault="00520F01" w:rsidP="00306BE6">
            <w:pPr>
              <w:spacing w:line="259" w:lineRule="auto"/>
              <w:jc w:val="left"/>
              <w:rPr>
                <w:szCs w:val="24"/>
              </w:rPr>
            </w:pPr>
          </w:p>
        </w:tc>
      </w:tr>
      <w:tr w:rsidR="00D53145" w:rsidRPr="007C39A1" w14:paraId="489AD464" w14:textId="77777777" w:rsidTr="00B82BAE">
        <w:trPr>
          <w:cantSplit/>
          <w:trHeight w:val="278"/>
        </w:trPr>
        <w:tc>
          <w:tcPr>
            <w:tcW w:w="9509" w:type="dxa"/>
            <w:gridSpan w:val="4"/>
          </w:tcPr>
          <w:p w14:paraId="754A909D" w14:textId="0A6BAD5D" w:rsidR="00CE7B46" w:rsidRPr="007C39A1" w:rsidRDefault="00615B87" w:rsidP="00306BE6">
            <w:pPr>
              <w:spacing w:line="259" w:lineRule="auto"/>
              <w:rPr>
                <w:b/>
                <w:szCs w:val="24"/>
              </w:rPr>
            </w:pPr>
            <w:r w:rsidRPr="007C39A1">
              <w:rPr>
                <w:b/>
                <w:szCs w:val="24"/>
              </w:rPr>
              <w:t xml:space="preserve">DĖL </w:t>
            </w:r>
            <w:r w:rsidR="006F1A84">
              <w:rPr>
                <w:b/>
                <w:szCs w:val="24"/>
              </w:rPr>
              <w:t>LIETUVOS RESPUBLIKOS SEIMO ATEITIES KOMITETO SPRENDIMO „</w:t>
            </w:r>
            <w:r w:rsidR="006F1A84" w:rsidRPr="006F1A84">
              <w:rPr>
                <w:b/>
                <w:szCs w:val="24"/>
              </w:rPr>
              <w:t>DĖL LIETUVOS ŽALIOJO KURSO – ENERGETINĖS NEPRIKLAUSOMYBĖS LINK</w:t>
            </w:r>
            <w:r w:rsidR="006F1A84">
              <w:rPr>
                <w:b/>
                <w:szCs w:val="24"/>
              </w:rPr>
              <w:t>“</w:t>
            </w:r>
          </w:p>
        </w:tc>
      </w:tr>
    </w:tbl>
    <w:p w14:paraId="3ADCDEA9" w14:textId="77777777" w:rsidR="00A842BD" w:rsidRPr="007C39A1" w:rsidRDefault="00A842BD" w:rsidP="00306BE6">
      <w:pPr>
        <w:pStyle w:val="Porat"/>
        <w:spacing w:line="259" w:lineRule="auto"/>
        <w:ind w:firstLine="709"/>
        <w:rPr>
          <w:szCs w:val="24"/>
        </w:rPr>
      </w:pPr>
    </w:p>
    <w:p w14:paraId="64A2BFD8" w14:textId="77777777" w:rsidR="009C45D9" w:rsidRDefault="005D037A" w:rsidP="00306BE6">
      <w:pPr>
        <w:pStyle w:val="Porat"/>
        <w:spacing w:line="259" w:lineRule="auto"/>
        <w:ind w:firstLine="709"/>
        <w:rPr>
          <w:szCs w:val="24"/>
        </w:rPr>
      </w:pPr>
      <w:r w:rsidRPr="007C39A1">
        <w:rPr>
          <w:szCs w:val="24"/>
        </w:rPr>
        <w:t xml:space="preserve">Lietuvos biomasės sektorius yra strateginės svarbos sektorius </w:t>
      </w:r>
      <w:r w:rsidR="008A7979" w:rsidRPr="007C39A1">
        <w:rPr>
          <w:szCs w:val="24"/>
        </w:rPr>
        <w:t>šalies</w:t>
      </w:r>
      <w:r w:rsidRPr="007C39A1">
        <w:rPr>
          <w:szCs w:val="24"/>
        </w:rPr>
        <w:t xml:space="preserve"> energetikoje ir svarbi ekonomikos dalis.</w:t>
      </w:r>
      <w:r w:rsidR="008A7979" w:rsidRPr="007C39A1">
        <w:rPr>
          <w:szCs w:val="24"/>
        </w:rPr>
        <w:t xml:space="preserve"> </w:t>
      </w:r>
      <w:r w:rsidR="00852BC0" w:rsidRPr="007C39A1">
        <w:rPr>
          <w:szCs w:val="24"/>
        </w:rPr>
        <w:t>Lietuvoje biomasės kuras (iš miško biomasės</w:t>
      </w:r>
      <w:r w:rsidR="00254D18" w:rsidRPr="007C39A1">
        <w:rPr>
          <w:szCs w:val="24"/>
        </w:rPr>
        <w:t>, miško kirtimo liekanų</w:t>
      </w:r>
      <w:r w:rsidR="00852BC0" w:rsidRPr="007C39A1">
        <w:rPr>
          <w:szCs w:val="24"/>
        </w:rPr>
        <w:t xml:space="preserve">) išlieka svarbiausiu kuru </w:t>
      </w:r>
      <w:r w:rsidR="00204C6B" w:rsidRPr="007C39A1">
        <w:rPr>
          <w:szCs w:val="24"/>
        </w:rPr>
        <w:t xml:space="preserve">centralizuotai tiekiamos </w:t>
      </w:r>
      <w:r w:rsidR="00852BC0" w:rsidRPr="007C39A1">
        <w:rPr>
          <w:szCs w:val="24"/>
        </w:rPr>
        <w:t>šilumos gamyboje</w:t>
      </w:r>
      <w:r w:rsidR="008B4E04" w:rsidRPr="007C39A1">
        <w:rPr>
          <w:szCs w:val="24"/>
        </w:rPr>
        <w:t>.</w:t>
      </w:r>
      <w:r w:rsidR="00852BC0" w:rsidRPr="007C39A1">
        <w:rPr>
          <w:szCs w:val="24"/>
        </w:rPr>
        <w:t xml:space="preserve"> Centralizuotai šiluma </w:t>
      </w:r>
      <w:r w:rsidR="009D077E" w:rsidRPr="007C39A1">
        <w:rPr>
          <w:szCs w:val="24"/>
        </w:rPr>
        <w:t xml:space="preserve">šalyje </w:t>
      </w:r>
      <w:r w:rsidR="00852BC0" w:rsidRPr="007C39A1">
        <w:rPr>
          <w:szCs w:val="24"/>
        </w:rPr>
        <w:t xml:space="preserve">aprūpinama apie 55 proc., o miestuose – </w:t>
      </w:r>
      <w:r w:rsidR="008B4E04" w:rsidRPr="007C39A1">
        <w:rPr>
          <w:szCs w:val="24"/>
        </w:rPr>
        <w:t>nuo</w:t>
      </w:r>
      <w:r w:rsidR="00852BC0" w:rsidRPr="007C39A1">
        <w:rPr>
          <w:szCs w:val="24"/>
        </w:rPr>
        <w:t xml:space="preserve"> 70</w:t>
      </w:r>
      <w:r w:rsidR="008B4E04" w:rsidRPr="007C39A1">
        <w:rPr>
          <w:szCs w:val="24"/>
        </w:rPr>
        <w:t xml:space="preserve"> iki </w:t>
      </w:r>
      <w:r w:rsidR="00852BC0" w:rsidRPr="007C39A1">
        <w:rPr>
          <w:szCs w:val="24"/>
        </w:rPr>
        <w:t>80 proc. visų pastatų.</w:t>
      </w:r>
      <w:r w:rsidR="00855058" w:rsidRPr="007C39A1">
        <w:rPr>
          <w:szCs w:val="24"/>
        </w:rPr>
        <w:t xml:space="preserve"> P</w:t>
      </w:r>
      <w:r w:rsidR="00855058" w:rsidRPr="007C39A1" w:rsidDel="00855058">
        <w:rPr>
          <w:szCs w:val="24"/>
        </w:rPr>
        <w:t xml:space="preserve">lačiai naudojamas vietinis biomasės kuras ne tik sukuria energetinę nepriklausomybę, mažina iškastinio kuro naudojimą, bet ir leidžia išlaikyti energijos kainų stabilumą bei išvengti aukštų energijos kainų šuolių, kas pastebima pastaruoju metu. </w:t>
      </w:r>
      <w:r w:rsidR="00E92B80" w:rsidRPr="007C39A1">
        <w:rPr>
          <w:szCs w:val="24"/>
        </w:rPr>
        <w:t>Nacionaliniame energetikos ir klimato srities veiksmų plane numatyta, kad Lietuvoje 2030 m. iš atsinaujinančių ir vietinių energijos išteklių pagaminta šiluma turės sudaryti 90 proc.</w:t>
      </w:r>
      <w:r w:rsidR="00615B87" w:rsidRPr="007C39A1">
        <w:rPr>
          <w:szCs w:val="24"/>
        </w:rPr>
        <w:t>, o iki 2050 m. 100 proc.</w:t>
      </w:r>
      <w:r w:rsidR="00E92B80" w:rsidRPr="007C39A1">
        <w:rPr>
          <w:szCs w:val="24"/>
        </w:rPr>
        <w:t xml:space="preserve"> visos centralizuotai tiekiamos šilumos.</w:t>
      </w:r>
    </w:p>
    <w:p w14:paraId="1F784EF0" w14:textId="62AF1943" w:rsidR="00155E2C" w:rsidRDefault="009C45D9" w:rsidP="00306BE6">
      <w:pPr>
        <w:pStyle w:val="Porat"/>
        <w:spacing w:line="259" w:lineRule="auto"/>
        <w:ind w:firstLine="709"/>
        <w:rPr>
          <w:szCs w:val="24"/>
        </w:rPr>
      </w:pPr>
      <w:r w:rsidRPr="009C45D9">
        <w:rPr>
          <w:szCs w:val="24"/>
        </w:rPr>
        <w:t>Energetikos ministerija</w:t>
      </w:r>
      <w:r w:rsidR="00C75165">
        <w:rPr>
          <w:szCs w:val="24"/>
        </w:rPr>
        <w:t xml:space="preserve"> </w:t>
      </w:r>
      <w:r w:rsidRPr="009C45D9">
        <w:rPr>
          <w:szCs w:val="24"/>
        </w:rPr>
        <w:t>pažymi, kad Lietuvos nacionaliniai šilumos ūkio sektoriaus politikos planavimo ir strateginiai dokumentai (Nacionalinės energetikos nepriklausomybės strategija, Nacionalinis energetikos ir klimato srities veiksmų planas) numato, kad biokuras yra ir iki 2040 metų išliks svarbiausiu šilumos gamybos energijos ištekliu.</w:t>
      </w:r>
      <w:r w:rsidR="00FA22E2" w:rsidRPr="007C39A1">
        <w:rPr>
          <w:szCs w:val="24"/>
        </w:rPr>
        <w:t xml:space="preserve"> </w:t>
      </w:r>
    </w:p>
    <w:p w14:paraId="17E8794F" w14:textId="77777777" w:rsidR="00737EB3" w:rsidRPr="007C39A1" w:rsidRDefault="00737EB3" w:rsidP="00737EB3">
      <w:pPr>
        <w:pStyle w:val="Porat"/>
        <w:spacing w:line="259" w:lineRule="auto"/>
        <w:ind w:firstLine="709"/>
        <w:rPr>
          <w:szCs w:val="24"/>
        </w:rPr>
      </w:pPr>
      <w:r w:rsidRPr="007C39A1">
        <w:rPr>
          <w:szCs w:val="24"/>
        </w:rPr>
        <w:t>2020 metais energija, pagaminta iš atsinaujinančių energijos išteklių (AEI), sudarė apie 27 proc. galutinės Lietuvoje suvartojamos energijos. Atitinkamai elektros energijos, pagamintos iš AEI, suvartota apie 20,17 proc., visos šilumos energijos – apie 50,23 proc. Lietuvos šilumos tiekėjų asociacijos duomenimis, 2020 metais centralizuoto šilumos tiekimo sektoriuje (CŠT) 75 proc. šilumai pagaminti sunaudoto kuro sudarė biomasės kuras, o biomasė kartu su vietiniu komunalinių ir kitų nepavojingų atliekų kuru sudarė apie 79 proc. AEI dalį praėjusių metų CŠT kuro balanse.</w:t>
      </w:r>
    </w:p>
    <w:p w14:paraId="2C99A65E" w14:textId="67042EF3" w:rsidR="00702D1F" w:rsidRDefault="00702D1F" w:rsidP="00306BE6">
      <w:pPr>
        <w:pStyle w:val="Porat"/>
        <w:spacing w:line="259" w:lineRule="auto"/>
        <w:ind w:firstLine="709"/>
        <w:rPr>
          <w:szCs w:val="24"/>
        </w:rPr>
      </w:pPr>
      <w:r w:rsidRPr="00702D1F">
        <w:rPr>
          <w:szCs w:val="24"/>
        </w:rPr>
        <w:t>Aštuonioliktosios Lietuvos Respublikos Vyriausybės program</w:t>
      </w:r>
      <w:r>
        <w:rPr>
          <w:szCs w:val="24"/>
        </w:rPr>
        <w:t>oje</w:t>
      </w:r>
      <w:r w:rsidR="00C75165">
        <w:rPr>
          <w:rStyle w:val="Puslapioinaosnuoroda"/>
          <w:szCs w:val="24"/>
        </w:rPr>
        <w:footnoteReference w:id="2"/>
      </w:r>
      <w:r>
        <w:rPr>
          <w:szCs w:val="24"/>
        </w:rPr>
        <w:t xml:space="preserve"> </w:t>
      </w:r>
      <w:r w:rsidR="00C27F1F">
        <w:rPr>
          <w:szCs w:val="24"/>
        </w:rPr>
        <w:t xml:space="preserve">numatyti veiksmai užtikrinti </w:t>
      </w:r>
      <w:r w:rsidR="00891C3E" w:rsidRPr="00467452">
        <w:rPr>
          <w:bCs/>
          <w:szCs w:val="24"/>
        </w:rPr>
        <w:t>g</w:t>
      </w:r>
      <w:r w:rsidR="00C27F1F" w:rsidRPr="00467452">
        <w:rPr>
          <w:bCs/>
          <w:szCs w:val="24"/>
        </w:rPr>
        <w:t>amtinio kapitalo apsaugą ir tvar</w:t>
      </w:r>
      <w:r w:rsidR="00891C3E" w:rsidRPr="00467452">
        <w:rPr>
          <w:bCs/>
          <w:szCs w:val="24"/>
        </w:rPr>
        <w:t>ų</w:t>
      </w:r>
      <w:r w:rsidR="00C27F1F" w:rsidRPr="00467452">
        <w:rPr>
          <w:bCs/>
          <w:szCs w:val="24"/>
        </w:rPr>
        <w:t xml:space="preserve"> jo </w:t>
      </w:r>
      <w:r w:rsidR="00891C3E" w:rsidRPr="00467452">
        <w:rPr>
          <w:bCs/>
          <w:szCs w:val="24"/>
        </w:rPr>
        <w:t>pa</w:t>
      </w:r>
      <w:r w:rsidR="00C27F1F" w:rsidRPr="00467452">
        <w:rPr>
          <w:bCs/>
          <w:szCs w:val="24"/>
        </w:rPr>
        <w:t>naudojim</w:t>
      </w:r>
      <w:r w:rsidR="00891C3E" w:rsidRPr="00467452">
        <w:rPr>
          <w:bCs/>
          <w:szCs w:val="24"/>
        </w:rPr>
        <w:t>ą</w:t>
      </w:r>
      <w:r w:rsidR="00C27F1F" w:rsidRPr="00467452">
        <w:rPr>
          <w:bCs/>
          <w:szCs w:val="24"/>
        </w:rPr>
        <w:t>,</w:t>
      </w:r>
      <w:r w:rsidR="00C27F1F" w:rsidRPr="00A635D5">
        <w:rPr>
          <w:bCs/>
          <w:color w:val="000000"/>
          <w:szCs w:val="24"/>
        </w:rPr>
        <w:t xml:space="preserve"> siekti mažesnių </w:t>
      </w:r>
      <w:r w:rsidR="004D1594" w:rsidRPr="00A635D5">
        <w:rPr>
          <w:bCs/>
          <w:color w:val="000000"/>
          <w:szCs w:val="24"/>
        </w:rPr>
        <w:t>šiltnamio efektą sukeliančių dujų (</w:t>
      </w:r>
      <w:r w:rsidR="00C27F1F" w:rsidRPr="00A635D5">
        <w:rPr>
          <w:bCs/>
          <w:color w:val="000000"/>
          <w:szCs w:val="24"/>
        </w:rPr>
        <w:t>ŠESD</w:t>
      </w:r>
      <w:r w:rsidR="004D1594" w:rsidRPr="00A635D5">
        <w:rPr>
          <w:bCs/>
          <w:color w:val="000000"/>
          <w:szCs w:val="24"/>
        </w:rPr>
        <w:t>)</w:t>
      </w:r>
      <w:r w:rsidR="00C27F1F" w:rsidRPr="00A635D5">
        <w:rPr>
          <w:bCs/>
          <w:color w:val="000000"/>
          <w:szCs w:val="24"/>
        </w:rPr>
        <w:t xml:space="preserve"> emisijų, pl</w:t>
      </w:r>
      <w:r w:rsidR="004D1594" w:rsidRPr="00A635D5">
        <w:rPr>
          <w:bCs/>
          <w:color w:val="000000"/>
          <w:szCs w:val="24"/>
        </w:rPr>
        <w:t>ečiant</w:t>
      </w:r>
      <w:r w:rsidR="00C27F1F" w:rsidRPr="00A635D5">
        <w:rPr>
          <w:bCs/>
          <w:color w:val="000000"/>
          <w:szCs w:val="24"/>
        </w:rPr>
        <w:t xml:space="preserve"> ir atkur</w:t>
      </w:r>
      <w:r w:rsidR="004D1594" w:rsidRPr="00A635D5">
        <w:rPr>
          <w:bCs/>
          <w:color w:val="000000"/>
          <w:szCs w:val="24"/>
        </w:rPr>
        <w:t>iant</w:t>
      </w:r>
      <w:r w:rsidR="00C27F1F" w:rsidRPr="00A635D5">
        <w:rPr>
          <w:bCs/>
          <w:color w:val="000000"/>
          <w:szCs w:val="24"/>
        </w:rPr>
        <w:t xml:space="preserve"> daug anglies turinčias ekosistemas (miškus ir pelkes), pl</w:t>
      </w:r>
      <w:r w:rsidR="004D1594" w:rsidRPr="00A635D5">
        <w:rPr>
          <w:bCs/>
          <w:color w:val="000000"/>
          <w:szCs w:val="24"/>
        </w:rPr>
        <w:t>ečiant</w:t>
      </w:r>
      <w:r w:rsidR="00C27F1F" w:rsidRPr="00A635D5">
        <w:rPr>
          <w:bCs/>
          <w:color w:val="000000"/>
          <w:szCs w:val="24"/>
        </w:rPr>
        <w:t xml:space="preserve"> saugomų teritorijų tinklą</w:t>
      </w:r>
      <w:r w:rsidR="004D1594" w:rsidRPr="00A635D5">
        <w:rPr>
          <w:bCs/>
          <w:color w:val="000000"/>
          <w:szCs w:val="24"/>
        </w:rPr>
        <w:t xml:space="preserve"> bei </w:t>
      </w:r>
      <w:r w:rsidR="00C27F1F" w:rsidRPr="00A635D5">
        <w:rPr>
          <w:bCs/>
          <w:color w:val="000000"/>
          <w:szCs w:val="24"/>
        </w:rPr>
        <w:t>rūpin</w:t>
      </w:r>
      <w:r w:rsidR="004D1594" w:rsidRPr="00A635D5">
        <w:rPr>
          <w:bCs/>
          <w:color w:val="000000"/>
          <w:szCs w:val="24"/>
        </w:rPr>
        <w:t>antis</w:t>
      </w:r>
      <w:r w:rsidR="00C27F1F" w:rsidRPr="00A635D5">
        <w:rPr>
          <w:bCs/>
          <w:color w:val="000000"/>
          <w:szCs w:val="24"/>
        </w:rPr>
        <w:t xml:space="preserve"> vandens telkinių būkle</w:t>
      </w:r>
      <w:r w:rsidR="004D1594" w:rsidRPr="00A635D5">
        <w:rPr>
          <w:bCs/>
          <w:color w:val="000000"/>
          <w:szCs w:val="24"/>
        </w:rPr>
        <w:t>. Vyriausybė</w:t>
      </w:r>
      <w:r w:rsidR="00737EB3" w:rsidRPr="00A635D5">
        <w:rPr>
          <w:bCs/>
          <w:color w:val="000000"/>
          <w:szCs w:val="24"/>
        </w:rPr>
        <w:t>s</w:t>
      </w:r>
      <w:r w:rsidR="004D1594" w:rsidRPr="00A635D5">
        <w:rPr>
          <w:bCs/>
          <w:color w:val="000000"/>
          <w:szCs w:val="24"/>
        </w:rPr>
        <w:t xml:space="preserve"> programoje šalia kitų pagrindinių iniciatyvų numat</w:t>
      </w:r>
      <w:r w:rsidR="00737EB3" w:rsidRPr="00A635D5">
        <w:rPr>
          <w:bCs/>
          <w:color w:val="000000"/>
          <w:szCs w:val="24"/>
        </w:rPr>
        <w:t>yta</w:t>
      </w:r>
      <w:r w:rsidR="004D1594" w:rsidRPr="00A635D5">
        <w:rPr>
          <w:bCs/>
          <w:color w:val="000000"/>
          <w:szCs w:val="24"/>
        </w:rPr>
        <w:t xml:space="preserve"> parengti nacionalinį susitarimą dėl miškų apsaugos ir naudojimo</w:t>
      </w:r>
      <w:r w:rsidR="004D1594" w:rsidRPr="00467452">
        <w:rPr>
          <w:bCs/>
          <w:szCs w:val="24"/>
        </w:rPr>
        <w:t xml:space="preserve">, didinti Valstybinių miškų urėdijos darbo efektyvumą. </w:t>
      </w:r>
      <w:proofErr w:type="spellStart"/>
      <w:r w:rsidR="004D1594" w:rsidRPr="00467452">
        <w:rPr>
          <w:bCs/>
          <w:szCs w:val="24"/>
        </w:rPr>
        <w:t>Bioekonomikos</w:t>
      </w:r>
      <w:proofErr w:type="spellEnd"/>
      <w:r w:rsidR="004D1594" w:rsidRPr="00467452">
        <w:rPr>
          <w:bCs/>
          <w:szCs w:val="24"/>
        </w:rPr>
        <w:t xml:space="preserve"> poreikiams patenkinti </w:t>
      </w:r>
      <w:r w:rsidR="00737EB3" w:rsidRPr="00467452">
        <w:rPr>
          <w:bCs/>
          <w:szCs w:val="24"/>
        </w:rPr>
        <w:t xml:space="preserve">numatyta </w:t>
      </w:r>
      <w:r w:rsidR="004D1594" w:rsidRPr="00467452">
        <w:rPr>
          <w:bCs/>
          <w:szCs w:val="24"/>
        </w:rPr>
        <w:t>užtikrin</w:t>
      </w:r>
      <w:r w:rsidR="00737EB3" w:rsidRPr="00467452">
        <w:rPr>
          <w:bCs/>
          <w:szCs w:val="24"/>
        </w:rPr>
        <w:t>ti</w:t>
      </w:r>
      <w:r w:rsidR="004D1594" w:rsidRPr="00467452">
        <w:rPr>
          <w:bCs/>
          <w:szCs w:val="24"/>
        </w:rPr>
        <w:t xml:space="preserve"> stabilų rinkai teikiamos medienos kiekį</w:t>
      </w:r>
      <w:r w:rsidR="00737EB3" w:rsidRPr="00467452">
        <w:rPr>
          <w:bCs/>
          <w:szCs w:val="24"/>
        </w:rPr>
        <w:t xml:space="preserve">, </w:t>
      </w:r>
      <w:r w:rsidR="004D1594" w:rsidRPr="00467452">
        <w:rPr>
          <w:bCs/>
          <w:szCs w:val="24"/>
        </w:rPr>
        <w:t xml:space="preserve"> </w:t>
      </w:r>
      <w:r w:rsidR="00737EB3" w:rsidRPr="00467452">
        <w:rPr>
          <w:bCs/>
          <w:szCs w:val="24"/>
        </w:rPr>
        <w:t>p</w:t>
      </w:r>
      <w:r w:rsidR="004D1594" w:rsidRPr="00467452">
        <w:rPr>
          <w:bCs/>
          <w:szCs w:val="24"/>
        </w:rPr>
        <w:t>advigubin</w:t>
      </w:r>
      <w:r w:rsidR="00737EB3" w:rsidRPr="00467452">
        <w:rPr>
          <w:bCs/>
          <w:szCs w:val="24"/>
        </w:rPr>
        <w:t>ti</w:t>
      </w:r>
      <w:r w:rsidR="004D1594" w:rsidRPr="00467452">
        <w:rPr>
          <w:bCs/>
          <w:szCs w:val="24"/>
        </w:rPr>
        <w:t xml:space="preserve"> lietuviškos medienos ir biomasės pridėtinę vertę, skatin</w:t>
      </w:r>
      <w:r w:rsidR="00737EB3" w:rsidRPr="00467452">
        <w:rPr>
          <w:bCs/>
          <w:szCs w:val="24"/>
        </w:rPr>
        <w:t>ti</w:t>
      </w:r>
      <w:r w:rsidR="004D1594" w:rsidRPr="00467452">
        <w:rPr>
          <w:bCs/>
          <w:szCs w:val="24"/>
        </w:rPr>
        <w:t xml:space="preserve"> vertės grandinių plėtrą ir inovacij</w:t>
      </w:r>
      <w:r w:rsidR="00891C3E" w:rsidRPr="00467452">
        <w:rPr>
          <w:bCs/>
          <w:szCs w:val="24"/>
        </w:rPr>
        <w:t>ą</w:t>
      </w:r>
      <w:r w:rsidR="00737EB3" w:rsidRPr="00467452">
        <w:rPr>
          <w:bCs/>
          <w:szCs w:val="24"/>
        </w:rPr>
        <w:t>, r</w:t>
      </w:r>
      <w:r w:rsidR="004D1594" w:rsidRPr="00467452">
        <w:rPr>
          <w:bCs/>
          <w:szCs w:val="24"/>
        </w:rPr>
        <w:t xml:space="preserve">eguliaciniais mechanizmais </w:t>
      </w:r>
      <w:r w:rsidR="00737EB3" w:rsidRPr="00467452">
        <w:rPr>
          <w:bCs/>
          <w:szCs w:val="24"/>
        </w:rPr>
        <w:t>s</w:t>
      </w:r>
      <w:r w:rsidR="004D1594" w:rsidRPr="00467452">
        <w:rPr>
          <w:bCs/>
          <w:szCs w:val="24"/>
        </w:rPr>
        <w:t>katin</w:t>
      </w:r>
      <w:r w:rsidR="00737EB3" w:rsidRPr="00467452">
        <w:rPr>
          <w:bCs/>
          <w:szCs w:val="24"/>
        </w:rPr>
        <w:t>ti</w:t>
      </w:r>
      <w:r w:rsidR="004D1594" w:rsidRPr="00467452">
        <w:rPr>
          <w:bCs/>
          <w:szCs w:val="24"/>
        </w:rPr>
        <w:t xml:space="preserve"> maksimalų biomasės pridėtinės vertės sukūrimą šilumos ūkyje, statyboje ir bioekonomikoje</w:t>
      </w:r>
      <w:r w:rsidR="00737EB3">
        <w:rPr>
          <w:b/>
          <w:szCs w:val="24"/>
        </w:rPr>
        <w:t>.</w:t>
      </w:r>
    </w:p>
    <w:p w14:paraId="56B931FE" w14:textId="2CDD86E8" w:rsidR="00581AED" w:rsidRDefault="00A455B4" w:rsidP="00306BE6">
      <w:pPr>
        <w:pStyle w:val="Porat"/>
        <w:spacing w:line="259" w:lineRule="auto"/>
        <w:ind w:firstLine="709"/>
        <w:rPr>
          <w:szCs w:val="24"/>
        </w:rPr>
      </w:pPr>
      <w:r>
        <w:rPr>
          <w:szCs w:val="24"/>
        </w:rPr>
        <w:lastRenderedPageBreak/>
        <w:t xml:space="preserve">Energetikos ministerija atkreipia dėmesį, kad </w:t>
      </w:r>
      <w:r w:rsidR="00AD2ABE">
        <w:rPr>
          <w:szCs w:val="24"/>
        </w:rPr>
        <w:t>V</w:t>
      </w:r>
      <w:r w:rsidR="00581AED">
        <w:rPr>
          <w:szCs w:val="24"/>
        </w:rPr>
        <w:t xml:space="preserve">alstybės strategijos rengiamos vadovaujantis </w:t>
      </w:r>
      <w:r>
        <w:rPr>
          <w:szCs w:val="24"/>
        </w:rPr>
        <w:t xml:space="preserve">Lietuvos Respublikos strateginio valdymo įstatymu (toliau – Įstatymas). Vadovaujantis </w:t>
      </w:r>
      <w:r w:rsidR="00C75165">
        <w:rPr>
          <w:szCs w:val="24"/>
        </w:rPr>
        <w:t>Į</w:t>
      </w:r>
      <w:r>
        <w:rPr>
          <w:szCs w:val="24"/>
        </w:rPr>
        <w:t xml:space="preserve">statymu, išskiriamos dvi </w:t>
      </w:r>
      <w:r w:rsidR="00AD2ABE">
        <w:rPr>
          <w:szCs w:val="24"/>
        </w:rPr>
        <w:t>V</w:t>
      </w:r>
      <w:r>
        <w:rPr>
          <w:szCs w:val="24"/>
        </w:rPr>
        <w:t>alstybės strategijos</w:t>
      </w:r>
      <w:r w:rsidR="00FC7DFD">
        <w:rPr>
          <w:szCs w:val="24"/>
        </w:rPr>
        <w:t xml:space="preserve"> – </w:t>
      </w:r>
      <w:r w:rsidR="00FC7DFD" w:rsidRPr="00FC7DFD">
        <w:rPr>
          <w:szCs w:val="24"/>
        </w:rPr>
        <w:t>Valstybės pažangos strategija</w:t>
      </w:r>
      <w:r w:rsidR="00FC7DFD">
        <w:rPr>
          <w:szCs w:val="24"/>
        </w:rPr>
        <w:t xml:space="preserve"> ir</w:t>
      </w:r>
      <w:r w:rsidR="00FC7DFD" w:rsidRPr="00FC7DFD">
        <w:rPr>
          <w:szCs w:val="24"/>
        </w:rPr>
        <w:t xml:space="preserve"> Nacionalinio saugumo strategija</w:t>
      </w:r>
      <w:r w:rsidR="00FC7DFD">
        <w:rPr>
          <w:szCs w:val="24"/>
        </w:rPr>
        <w:t>. Šios strategijos rengiamos</w:t>
      </w:r>
      <w:r w:rsidR="00962ADB">
        <w:rPr>
          <w:szCs w:val="24"/>
        </w:rPr>
        <w:t>, tvirtinamos ir įgyvendinamos</w:t>
      </w:r>
      <w:r w:rsidR="00FC7DFD">
        <w:rPr>
          <w:szCs w:val="24"/>
        </w:rPr>
        <w:t xml:space="preserve"> </w:t>
      </w:r>
      <w:r w:rsidR="00962ADB">
        <w:rPr>
          <w:szCs w:val="24"/>
        </w:rPr>
        <w:t>Įstatymo nustatyta tvarka</w:t>
      </w:r>
      <w:r w:rsidR="00040412">
        <w:rPr>
          <w:szCs w:val="24"/>
        </w:rPr>
        <w:t>, jų įgyvendinim</w:t>
      </w:r>
      <w:r w:rsidR="00711DAB">
        <w:rPr>
          <w:szCs w:val="24"/>
        </w:rPr>
        <w:t>o priemonėms</w:t>
      </w:r>
      <w:r w:rsidR="00040412">
        <w:rPr>
          <w:szCs w:val="24"/>
        </w:rPr>
        <w:t xml:space="preserve"> </w:t>
      </w:r>
      <w:r w:rsidR="00040412" w:rsidRPr="00040412">
        <w:rPr>
          <w:szCs w:val="24"/>
        </w:rPr>
        <w:t xml:space="preserve">reikalingos lėšos planuojamos tik </w:t>
      </w:r>
      <w:r w:rsidR="00C75165">
        <w:rPr>
          <w:szCs w:val="24"/>
        </w:rPr>
        <w:t>Į</w:t>
      </w:r>
      <w:r w:rsidR="00040412" w:rsidRPr="00040412">
        <w:rPr>
          <w:szCs w:val="24"/>
        </w:rPr>
        <w:t>statyme nustatytais planavimo dokumentais</w:t>
      </w:r>
      <w:r w:rsidR="00307AD7">
        <w:rPr>
          <w:szCs w:val="24"/>
        </w:rPr>
        <w:t>,</w:t>
      </w:r>
      <w:r w:rsidR="00040412" w:rsidRPr="00040412">
        <w:rPr>
          <w:szCs w:val="24"/>
        </w:rPr>
        <w:t xml:space="preserve"> laikantis šio įstatymo 4 straipsnyje nustatytų strateginio valdymo sistemos principų</w:t>
      </w:r>
      <w:r w:rsidR="00711DAB">
        <w:rPr>
          <w:szCs w:val="24"/>
        </w:rPr>
        <w:t xml:space="preserve">. </w:t>
      </w:r>
      <w:r w:rsidR="00711DAB" w:rsidRPr="00A635D5">
        <w:rPr>
          <w:szCs w:val="24"/>
        </w:rPr>
        <w:t xml:space="preserve">Įstatyme nustatyta </w:t>
      </w:r>
      <w:r w:rsidR="00711DAB" w:rsidRPr="00467452">
        <w:rPr>
          <w:szCs w:val="24"/>
          <w:lang w:eastAsia="lt-LT"/>
        </w:rPr>
        <w:t xml:space="preserve">tvarka vykdoma minėtų strategijų įgyvendinimo </w:t>
      </w:r>
      <w:r w:rsidR="00711DAB" w:rsidRPr="00467452">
        <w:rPr>
          <w:szCs w:val="24"/>
        </w:rPr>
        <w:t>stebėsena, vertinimas ir atsiskaitymas už pasiektą pažangą</w:t>
      </w:r>
      <w:r w:rsidR="00A635D5">
        <w:rPr>
          <w:szCs w:val="24"/>
        </w:rPr>
        <w:t>.</w:t>
      </w:r>
      <w:r w:rsidR="002A5E0B">
        <w:rPr>
          <w:szCs w:val="24"/>
        </w:rPr>
        <w:t xml:space="preserve"> Vadovaujantis Įstatymu atskirų energetikos sektorių vystymo strategijos nėra rengiamos.</w:t>
      </w:r>
    </w:p>
    <w:p w14:paraId="1C19DB56" w14:textId="55BBD3D9" w:rsidR="00066D18" w:rsidRPr="007C39A1" w:rsidRDefault="00066D18" w:rsidP="00306BE6">
      <w:pPr>
        <w:pStyle w:val="Porat"/>
        <w:spacing w:line="259" w:lineRule="auto"/>
        <w:ind w:firstLine="709"/>
        <w:rPr>
          <w:szCs w:val="24"/>
        </w:rPr>
      </w:pPr>
      <w:r>
        <w:rPr>
          <w:szCs w:val="24"/>
        </w:rPr>
        <w:t xml:space="preserve">Energetikos ministerija, atsižvelgdama į </w:t>
      </w:r>
      <w:r w:rsidR="00C75165">
        <w:rPr>
          <w:szCs w:val="24"/>
        </w:rPr>
        <w:t xml:space="preserve">Įstatymo nuostatas bei </w:t>
      </w:r>
      <w:r w:rsidRPr="00066D18">
        <w:rPr>
          <w:szCs w:val="24"/>
        </w:rPr>
        <w:t>Lietuvos Respublikos Seimo Ateities komiteto</w:t>
      </w:r>
      <w:r w:rsidR="00467452">
        <w:rPr>
          <w:szCs w:val="24"/>
        </w:rPr>
        <w:t xml:space="preserve"> (toliau – Komitetas)</w:t>
      </w:r>
      <w:r w:rsidRPr="00066D18">
        <w:rPr>
          <w:szCs w:val="24"/>
        </w:rPr>
        <w:t xml:space="preserve"> 2022 m. gegužės 20 d. sprendimo dėl Lietuvos žaliojo kurso – energetinės nepriklausomybės link Nr. 122-S-3 </w:t>
      </w:r>
      <w:r>
        <w:rPr>
          <w:szCs w:val="24"/>
        </w:rPr>
        <w:t>3</w:t>
      </w:r>
      <w:r w:rsidRPr="00066D18">
        <w:rPr>
          <w:szCs w:val="24"/>
        </w:rPr>
        <w:t xml:space="preserve"> </w:t>
      </w:r>
      <w:r w:rsidRPr="00980E4E">
        <w:rPr>
          <w:szCs w:val="24"/>
        </w:rPr>
        <w:t>punktą</w:t>
      </w:r>
      <w:r w:rsidR="00980E4E" w:rsidRPr="00980E4E">
        <w:rPr>
          <w:rFonts w:eastAsiaTheme="minorHAnsi" w:cstheme="minorBidi"/>
          <w:color w:val="000000"/>
          <w:szCs w:val="24"/>
        </w:rPr>
        <w:t xml:space="preserve"> </w:t>
      </w:r>
      <w:r w:rsidR="00980E4E" w:rsidRPr="00980E4E">
        <w:rPr>
          <w:i/>
          <w:iCs/>
          <w:szCs w:val="24"/>
        </w:rPr>
        <w:t>pateikti Komitetui biomasės energetikos strategiją ir nurodyti jos vietą Lietuvos energetikos sistemoje, numatytus veiksmus infrastruktūros plėtrai bei atnaujinimui</w:t>
      </w:r>
      <w:r>
        <w:rPr>
          <w:szCs w:val="24"/>
        </w:rPr>
        <w:t xml:space="preserve">, </w:t>
      </w:r>
      <w:r w:rsidR="00891C3E">
        <w:rPr>
          <w:szCs w:val="24"/>
        </w:rPr>
        <w:t xml:space="preserve">parengė ir </w:t>
      </w:r>
      <w:r>
        <w:rPr>
          <w:szCs w:val="24"/>
        </w:rPr>
        <w:t xml:space="preserve">teikia Komitetui pasiūlymus dėl </w:t>
      </w:r>
      <w:r w:rsidRPr="00066D18">
        <w:rPr>
          <w:szCs w:val="24"/>
        </w:rPr>
        <w:t>biomasės energetikos strategij</w:t>
      </w:r>
      <w:r>
        <w:rPr>
          <w:szCs w:val="24"/>
        </w:rPr>
        <w:t>os</w:t>
      </w:r>
      <w:r w:rsidR="00C75165">
        <w:rPr>
          <w:szCs w:val="24"/>
        </w:rPr>
        <w:t xml:space="preserve"> rengimo gairių</w:t>
      </w:r>
      <w:r>
        <w:rPr>
          <w:szCs w:val="24"/>
        </w:rPr>
        <w:t>, informaciją apie</w:t>
      </w:r>
      <w:r w:rsidRPr="00066D18">
        <w:rPr>
          <w:szCs w:val="24"/>
        </w:rPr>
        <w:t xml:space="preserve"> numatytus veiksmus infrastruktūros plėtrai bei atnaujinimui</w:t>
      </w:r>
      <w:r>
        <w:rPr>
          <w:szCs w:val="24"/>
        </w:rPr>
        <w:t xml:space="preserve"> </w:t>
      </w:r>
      <w:r w:rsidR="00A30C66" w:rsidRPr="00A30C66">
        <w:rPr>
          <w:szCs w:val="24"/>
        </w:rPr>
        <w:t>centralizuoto šil</w:t>
      </w:r>
      <w:r w:rsidR="00A635D5">
        <w:rPr>
          <w:szCs w:val="24"/>
        </w:rPr>
        <w:t>umos tiekimo</w:t>
      </w:r>
      <w:r w:rsidR="00A30C66">
        <w:rPr>
          <w:szCs w:val="24"/>
        </w:rPr>
        <w:t xml:space="preserve">, </w:t>
      </w:r>
      <w:r w:rsidR="00A30C66" w:rsidRPr="00A30C66">
        <w:rPr>
          <w:szCs w:val="24"/>
        </w:rPr>
        <w:t>transporto, pramonė</w:t>
      </w:r>
      <w:r w:rsidR="00A30C66">
        <w:rPr>
          <w:szCs w:val="24"/>
        </w:rPr>
        <w:t xml:space="preserve">s </w:t>
      </w:r>
      <w:r w:rsidR="00A30C66" w:rsidRPr="00A30C66">
        <w:rPr>
          <w:szCs w:val="24"/>
        </w:rPr>
        <w:t>ir kituose sektoriu</w:t>
      </w:r>
      <w:r w:rsidR="00C75165">
        <w:rPr>
          <w:szCs w:val="24"/>
        </w:rPr>
        <w:t>o</w:t>
      </w:r>
      <w:r w:rsidR="00A30C66">
        <w:rPr>
          <w:szCs w:val="24"/>
        </w:rPr>
        <w:t>s</w:t>
      </w:r>
      <w:r w:rsidR="00C75165">
        <w:rPr>
          <w:szCs w:val="24"/>
        </w:rPr>
        <w:t>e</w:t>
      </w:r>
      <w:r w:rsidR="00A30C66">
        <w:rPr>
          <w:szCs w:val="24"/>
        </w:rPr>
        <w:t>.</w:t>
      </w:r>
    </w:p>
    <w:p w14:paraId="0DFE8AF8" w14:textId="16F02727" w:rsidR="00324DD9" w:rsidRPr="007C39A1" w:rsidRDefault="00324DD9">
      <w:pPr>
        <w:pStyle w:val="Porat"/>
        <w:numPr>
          <w:ilvl w:val="0"/>
          <w:numId w:val="1"/>
        </w:numPr>
        <w:spacing w:before="120" w:line="259" w:lineRule="auto"/>
        <w:ind w:left="357" w:hanging="357"/>
        <w:rPr>
          <w:szCs w:val="24"/>
        </w:rPr>
      </w:pPr>
      <w:r w:rsidRPr="007C39A1">
        <w:rPr>
          <w:b/>
          <w:bCs/>
          <w:szCs w:val="24"/>
        </w:rPr>
        <w:t>Centralizuoto šilumos tiekimo (CŠT) sektorius</w:t>
      </w:r>
      <w:r w:rsidRPr="007C39A1">
        <w:rPr>
          <w:szCs w:val="24"/>
        </w:rPr>
        <w:t>.</w:t>
      </w:r>
    </w:p>
    <w:p w14:paraId="1D3A1E7E" w14:textId="14A53A23" w:rsidR="00A61D1F" w:rsidRPr="007C39A1" w:rsidRDefault="00A61D1F" w:rsidP="00A67F6A">
      <w:pPr>
        <w:pStyle w:val="Porat"/>
        <w:spacing w:after="120" w:line="259" w:lineRule="auto"/>
        <w:ind w:firstLine="709"/>
        <w:rPr>
          <w:szCs w:val="24"/>
        </w:rPr>
      </w:pPr>
      <w:r w:rsidRPr="007C39A1">
        <w:rPr>
          <w:szCs w:val="24"/>
        </w:rPr>
        <w:t xml:space="preserve">Lietuvoje biomasės prieaugis iš ploto vieneto miškuose yra vienas didžiausių pasaulyje, nes palyginti daug saulės, drėgmės ir tinkami dirvožemiai. Susidarantis metinis menkaverčio miško ir miško kirtimo </w:t>
      </w:r>
      <w:r w:rsidR="006C413D">
        <w:rPr>
          <w:szCs w:val="24"/>
        </w:rPr>
        <w:t>liekan</w:t>
      </w:r>
      <w:r w:rsidR="006C413D" w:rsidRPr="007C39A1">
        <w:rPr>
          <w:szCs w:val="24"/>
        </w:rPr>
        <w:t xml:space="preserve">ų </w:t>
      </w:r>
      <w:r w:rsidRPr="007C39A1">
        <w:rPr>
          <w:szCs w:val="24"/>
        </w:rPr>
        <w:t>kiekis galėtų pilnai patenkinti visą šalies šiluminės energijos poreikį ir įnešti svarų indėlį apsirūpinant nuosava elektros energija. Lietuva turi vieną plačiausiai E</w:t>
      </w:r>
      <w:r w:rsidR="0098220B">
        <w:rPr>
          <w:szCs w:val="24"/>
        </w:rPr>
        <w:t xml:space="preserve">uropos </w:t>
      </w:r>
      <w:r w:rsidRPr="007C39A1">
        <w:rPr>
          <w:szCs w:val="24"/>
        </w:rPr>
        <w:t>S</w:t>
      </w:r>
      <w:r w:rsidR="0098220B">
        <w:rPr>
          <w:szCs w:val="24"/>
        </w:rPr>
        <w:t>ąjungoje</w:t>
      </w:r>
      <w:r w:rsidRPr="007C39A1">
        <w:rPr>
          <w:szCs w:val="24"/>
        </w:rPr>
        <w:t xml:space="preserve"> išvystytą ir atnaujintą centralizuoto šilumos tiekimo (CŠT) infrastruktūrą, kurią būtų galima efektyvia</w:t>
      </w:r>
      <w:r w:rsidR="006C413D">
        <w:rPr>
          <w:szCs w:val="24"/>
        </w:rPr>
        <w:t>i</w:t>
      </w:r>
      <w:r w:rsidRPr="007C39A1">
        <w:rPr>
          <w:szCs w:val="24"/>
        </w:rPr>
        <w:t xml:space="preserve"> panaudoti nepriklausomam</w:t>
      </w:r>
      <w:r w:rsidR="007F73F9">
        <w:rPr>
          <w:szCs w:val="24"/>
        </w:rPr>
        <w:t xml:space="preserve"> </w:t>
      </w:r>
      <w:r w:rsidRPr="007C39A1">
        <w:rPr>
          <w:szCs w:val="24"/>
        </w:rPr>
        <w:t xml:space="preserve">šalies apsirūpinimui </w:t>
      </w:r>
      <w:r w:rsidR="007F73F9">
        <w:rPr>
          <w:szCs w:val="24"/>
        </w:rPr>
        <w:t xml:space="preserve">žalia </w:t>
      </w:r>
      <w:r w:rsidRPr="007C39A1">
        <w:rPr>
          <w:szCs w:val="24"/>
        </w:rPr>
        <w:t>šiluma, vėsuma ir elektra.</w:t>
      </w:r>
    </w:p>
    <w:p w14:paraId="19C6C3B3" w14:textId="25BC8518" w:rsidR="00A61D1F" w:rsidRPr="007C39A1" w:rsidRDefault="00A61D1F">
      <w:pPr>
        <w:pStyle w:val="Porat"/>
        <w:numPr>
          <w:ilvl w:val="1"/>
          <w:numId w:val="4"/>
        </w:numPr>
        <w:spacing w:line="259" w:lineRule="auto"/>
        <w:rPr>
          <w:b/>
          <w:bCs/>
          <w:szCs w:val="24"/>
        </w:rPr>
      </w:pPr>
      <w:r w:rsidRPr="007C39A1">
        <w:rPr>
          <w:b/>
          <w:bCs/>
          <w:szCs w:val="24"/>
        </w:rPr>
        <w:t>Pagrindinės biokuro panaudojimo strateginės kryptys</w:t>
      </w:r>
    </w:p>
    <w:p w14:paraId="69AA7E53" w14:textId="5927F280" w:rsidR="00A61D1F" w:rsidRPr="007C39A1" w:rsidRDefault="00A61D1F" w:rsidP="00306BE6">
      <w:pPr>
        <w:pStyle w:val="Porat"/>
        <w:spacing w:line="259" w:lineRule="auto"/>
        <w:rPr>
          <w:szCs w:val="24"/>
        </w:rPr>
      </w:pPr>
      <w:r w:rsidRPr="007C39A1">
        <w:rPr>
          <w:szCs w:val="24"/>
        </w:rPr>
        <w:t>Kuo skubiau pasiekti, kad visa šiluminė energija CŠT sektoriuje būtų gaminama iš biomasės arba kitų atsinaujinančių energijos išteklių (AEI)</w:t>
      </w:r>
      <w:r w:rsidR="00771485" w:rsidRPr="007C39A1">
        <w:rPr>
          <w:szCs w:val="24"/>
        </w:rPr>
        <w:t>:</w:t>
      </w:r>
    </w:p>
    <w:p w14:paraId="0FBEAB0C" w14:textId="680CBB59" w:rsidR="00A61D1F" w:rsidRPr="007C39A1" w:rsidRDefault="002215B2">
      <w:pPr>
        <w:pStyle w:val="Porat"/>
        <w:numPr>
          <w:ilvl w:val="0"/>
          <w:numId w:val="12"/>
        </w:numPr>
        <w:tabs>
          <w:tab w:val="clear" w:pos="4153"/>
          <w:tab w:val="center" w:pos="1134"/>
        </w:tabs>
        <w:spacing w:line="259" w:lineRule="auto"/>
        <w:rPr>
          <w:b/>
          <w:bCs/>
          <w:i/>
          <w:iCs/>
          <w:szCs w:val="24"/>
        </w:rPr>
      </w:pPr>
      <w:r w:rsidRPr="007C39A1">
        <w:rPr>
          <w:szCs w:val="24"/>
        </w:rPr>
        <w:t>p</w:t>
      </w:r>
      <w:r w:rsidR="00A61D1F" w:rsidRPr="007C39A1">
        <w:rPr>
          <w:szCs w:val="24"/>
        </w:rPr>
        <w:t>akeisti likusius šilumos generavimo įrenginius (ŠGĮ), naudojančius importuojamą iškastinį kurą į šildymo katilus ir kogeneracines jėgaines (KJ), veikiančius AEI pagrindu</w:t>
      </w:r>
      <w:r w:rsidR="006C413D" w:rsidRPr="006C413D">
        <w:rPr>
          <w:szCs w:val="24"/>
        </w:rPr>
        <w:t>;</w:t>
      </w:r>
      <w:r w:rsidR="00A61D1F" w:rsidRPr="007C39A1">
        <w:rPr>
          <w:i/>
          <w:iCs/>
          <w:szCs w:val="24"/>
        </w:rPr>
        <w:t xml:space="preserve">  </w:t>
      </w:r>
    </w:p>
    <w:p w14:paraId="20B4A5E1" w14:textId="2F77CB51" w:rsidR="00A61D1F" w:rsidRPr="007C39A1" w:rsidRDefault="002215B2">
      <w:pPr>
        <w:pStyle w:val="Porat"/>
        <w:numPr>
          <w:ilvl w:val="0"/>
          <w:numId w:val="12"/>
        </w:numPr>
        <w:tabs>
          <w:tab w:val="clear" w:pos="4153"/>
          <w:tab w:val="center" w:pos="1134"/>
        </w:tabs>
        <w:spacing w:line="259" w:lineRule="auto"/>
        <w:rPr>
          <w:b/>
          <w:bCs/>
          <w:szCs w:val="24"/>
        </w:rPr>
      </w:pPr>
      <w:r w:rsidRPr="007C39A1">
        <w:rPr>
          <w:szCs w:val="24"/>
        </w:rPr>
        <w:t>m</w:t>
      </w:r>
      <w:r w:rsidR="00A61D1F" w:rsidRPr="007C39A1">
        <w:rPr>
          <w:szCs w:val="24"/>
        </w:rPr>
        <w:t>ažose CŠT sistemose diegti miško kirtimo liekanas (MKL), šiaudus ar žemės ūkio atliekas naudojančius aukšto efektyvumo specializuotus šildymo katilus</w:t>
      </w:r>
      <w:r w:rsidR="00361868" w:rsidRPr="007C39A1">
        <w:rPr>
          <w:szCs w:val="24"/>
        </w:rPr>
        <w:t>;</w:t>
      </w:r>
    </w:p>
    <w:p w14:paraId="4D4C7D42" w14:textId="4B7C3234" w:rsidR="00A61D1F" w:rsidRPr="007C39A1" w:rsidRDefault="002215B2">
      <w:pPr>
        <w:pStyle w:val="Porat"/>
        <w:numPr>
          <w:ilvl w:val="0"/>
          <w:numId w:val="12"/>
        </w:numPr>
        <w:tabs>
          <w:tab w:val="clear" w:pos="4153"/>
          <w:tab w:val="clear" w:pos="8306"/>
          <w:tab w:val="right" w:pos="1134"/>
        </w:tabs>
        <w:spacing w:line="259" w:lineRule="auto"/>
        <w:rPr>
          <w:b/>
          <w:bCs/>
          <w:szCs w:val="24"/>
        </w:rPr>
      </w:pPr>
      <w:r w:rsidRPr="007C39A1">
        <w:rPr>
          <w:szCs w:val="24"/>
        </w:rPr>
        <w:t>v</w:t>
      </w:r>
      <w:r w:rsidR="00A61D1F" w:rsidRPr="007C39A1">
        <w:rPr>
          <w:szCs w:val="24"/>
        </w:rPr>
        <w:t>idutinio dydžio CŠT sistemose diegti MKL naudojančias</w:t>
      </w:r>
      <w:r w:rsidR="006C413D">
        <w:rPr>
          <w:szCs w:val="24"/>
        </w:rPr>
        <w:t>,</w:t>
      </w:r>
      <w:r w:rsidR="00A61D1F" w:rsidRPr="007C39A1">
        <w:rPr>
          <w:szCs w:val="24"/>
        </w:rPr>
        <w:t xml:space="preserve"> visus metus veikiančias KJ, ten kur jų dar nėra arba jomis pakeičiant susidėvėjusius vandens šildymo katilus</w:t>
      </w:r>
      <w:r w:rsidR="00361868" w:rsidRPr="007C39A1">
        <w:rPr>
          <w:rStyle w:val="Puslapioinaosnuoroda"/>
          <w:szCs w:val="24"/>
        </w:rPr>
        <w:footnoteReference w:id="3"/>
      </w:r>
      <w:r w:rsidR="00361868" w:rsidRPr="007C39A1">
        <w:rPr>
          <w:szCs w:val="24"/>
        </w:rPr>
        <w:t>;</w:t>
      </w:r>
    </w:p>
    <w:p w14:paraId="0A6E22A0" w14:textId="4EFA842D" w:rsidR="00A61D1F" w:rsidRPr="007C39A1" w:rsidRDefault="002215B2">
      <w:pPr>
        <w:pStyle w:val="Porat"/>
        <w:numPr>
          <w:ilvl w:val="0"/>
          <w:numId w:val="12"/>
        </w:numPr>
        <w:tabs>
          <w:tab w:val="clear" w:pos="4153"/>
          <w:tab w:val="clear" w:pos="8306"/>
          <w:tab w:val="right" w:pos="1134"/>
        </w:tabs>
        <w:spacing w:line="259" w:lineRule="auto"/>
        <w:rPr>
          <w:b/>
          <w:bCs/>
          <w:i/>
          <w:iCs/>
          <w:szCs w:val="24"/>
        </w:rPr>
      </w:pPr>
      <w:r w:rsidRPr="007C39A1">
        <w:rPr>
          <w:szCs w:val="24"/>
        </w:rPr>
        <w:t>d</w:t>
      </w:r>
      <w:r w:rsidR="00A61D1F" w:rsidRPr="007C39A1">
        <w:rPr>
          <w:szCs w:val="24"/>
        </w:rPr>
        <w:t>idelėse CŠT sistemose, kur jau veikia KJ diegti MKL naudojančias ir tik šildymo sezono metu veikiančias KJ, kurios generuotų elektrą ir teiktų elektros sistemai balansavimo bei rezervavimo paslaugas</w:t>
      </w:r>
      <w:r w:rsidR="00361868" w:rsidRPr="007C39A1">
        <w:rPr>
          <w:szCs w:val="24"/>
        </w:rPr>
        <w:t>;</w:t>
      </w:r>
      <w:r w:rsidR="00A61D1F" w:rsidRPr="007C39A1">
        <w:rPr>
          <w:szCs w:val="24"/>
        </w:rPr>
        <w:t xml:space="preserve"> </w:t>
      </w:r>
    </w:p>
    <w:p w14:paraId="3E32F8D7" w14:textId="7BAD7FBF" w:rsidR="00A61D1F" w:rsidRPr="007C39A1" w:rsidRDefault="002215B2">
      <w:pPr>
        <w:pStyle w:val="Porat"/>
        <w:numPr>
          <w:ilvl w:val="0"/>
          <w:numId w:val="12"/>
        </w:numPr>
        <w:tabs>
          <w:tab w:val="clear" w:pos="4153"/>
          <w:tab w:val="center" w:pos="1134"/>
        </w:tabs>
        <w:spacing w:line="259" w:lineRule="auto"/>
        <w:rPr>
          <w:b/>
          <w:bCs/>
          <w:i/>
          <w:iCs/>
          <w:szCs w:val="24"/>
        </w:rPr>
      </w:pPr>
      <w:r w:rsidRPr="007C39A1">
        <w:rPr>
          <w:szCs w:val="24"/>
        </w:rPr>
        <w:t>b</w:t>
      </w:r>
      <w:r w:rsidR="00A61D1F" w:rsidRPr="007C39A1">
        <w:rPr>
          <w:szCs w:val="24"/>
        </w:rPr>
        <w:t xml:space="preserve">iokurą naudojančiuose vandens šildymo katiluose diegti organinio </w:t>
      </w:r>
      <w:proofErr w:type="spellStart"/>
      <w:r w:rsidR="00A61D1F" w:rsidRPr="007C39A1">
        <w:rPr>
          <w:szCs w:val="24"/>
        </w:rPr>
        <w:t>Renkino</w:t>
      </w:r>
      <w:proofErr w:type="spellEnd"/>
      <w:r w:rsidR="00A61D1F" w:rsidRPr="007C39A1">
        <w:rPr>
          <w:szCs w:val="24"/>
        </w:rPr>
        <w:t xml:space="preserve"> ciklo (ORC) modulius ar panašius elektros generavimo įrenginius stabiliam ŠGĮ apsirūpinimui nuosava elektros energija</w:t>
      </w:r>
      <w:r w:rsidR="00361868" w:rsidRPr="007C39A1">
        <w:rPr>
          <w:szCs w:val="24"/>
        </w:rPr>
        <w:t>;</w:t>
      </w:r>
    </w:p>
    <w:p w14:paraId="44812A18" w14:textId="4A0AB494" w:rsidR="00A61D1F" w:rsidRPr="007C39A1" w:rsidRDefault="002215B2">
      <w:pPr>
        <w:pStyle w:val="Porat"/>
        <w:numPr>
          <w:ilvl w:val="0"/>
          <w:numId w:val="12"/>
        </w:numPr>
        <w:tabs>
          <w:tab w:val="clear" w:pos="4153"/>
          <w:tab w:val="center" w:pos="1134"/>
        </w:tabs>
        <w:spacing w:line="259" w:lineRule="auto"/>
        <w:rPr>
          <w:b/>
          <w:bCs/>
          <w:i/>
          <w:iCs/>
          <w:szCs w:val="24"/>
        </w:rPr>
      </w:pPr>
      <w:r w:rsidRPr="007C39A1">
        <w:rPr>
          <w:szCs w:val="24"/>
        </w:rPr>
        <w:t>d</w:t>
      </w:r>
      <w:r w:rsidR="00A61D1F" w:rsidRPr="007C39A1">
        <w:rPr>
          <w:szCs w:val="24"/>
        </w:rPr>
        <w:t>iegti sezonines šilumos akumuliavimo talpyklas, sukaupiant perteklinę biokurą naudojančių KJ, saulės ar kitą liekamąją šilumą šiltuoju laikotarpiu ir panaudojant ją šildymo sezono laikotarpiu</w:t>
      </w:r>
      <w:r w:rsidR="00361868" w:rsidRPr="007C39A1">
        <w:rPr>
          <w:szCs w:val="24"/>
        </w:rPr>
        <w:t>;</w:t>
      </w:r>
    </w:p>
    <w:p w14:paraId="3474A5E8" w14:textId="70A84796" w:rsidR="00A61D1F" w:rsidRPr="007C39A1" w:rsidRDefault="002215B2">
      <w:pPr>
        <w:pStyle w:val="Porat"/>
        <w:numPr>
          <w:ilvl w:val="0"/>
          <w:numId w:val="12"/>
        </w:numPr>
        <w:tabs>
          <w:tab w:val="clear" w:pos="4153"/>
          <w:tab w:val="clear" w:pos="8306"/>
          <w:tab w:val="left" w:pos="1134"/>
        </w:tabs>
        <w:spacing w:after="120" w:line="259" w:lineRule="auto"/>
        <w:rPr>
          <w:szCs w:val="24"/>
        </w:rPr>
      </w:pPr>
      <w:r w:rsidRPr="007C39A1">
        <w:rPr>
          <w:szCs w:val="24"/>
        </w:rPr>
        <w:t>i</w:t>
      </w:r>
      <w:r w:rsidR="00A61D1F" w:rsidRPr="007C39A1">
        <w:rPr>
          <w:szCs w:val="24"/>
        </w:rPr>
        <w:t xml:space="preserve">škastinio kuro </w:t>
      </w:r>
      <w:proofErr w:type="spellStart"/>
      <w:r w:rsidR="00A61D1F" w:rsidRPr="007C39A1">
        <w:rPr>
          <w:szCs w:val="24"/>
        </w:rPr>
        <w:t>pikinius</w:t>
      </w:r>
      <w:proofErr w:type="spellEnd"/>
      <w:r w:rsidR="00A61D1F" w:rsidRPr="007C39A1">
        <w:rPr>
          <w:szCs w:val="24"/>
        </w:rPr>
        <w:t xml:space="preserve"> katilus pritaikyti iš biomasės pagamintų </w:t>
      </w:r>
      <w:proofErr w:type="spellStart"/>
      <w:r w:rsidR="00A61D1F" w:rsidRPr="007C39A1">
        <w:rPr>
          <w:szCs w:val="24"/>
        </w:rPr>
        <w:t>biodulkių</w:t>
      </w:r>
      <w:proofErr w:type="spellEnd"/>
      <w:r w:rsidR="00A61D1F" w:rsidRPr="007C39A1">
        <w:rPr>
          <w:szCs w:val="24"/>
        </w:rPr>
        <w:t xml:space="preserve"> naudojimui trumpalaikei šilumos gamybai</w:t>
      </w:r>
      <w:r w:rsidR="00361868" w:rsidRPr="007C39A1">
        <w:rPr>
          <w:szCs w:val="24"/>
        </w:rPr>
        <w:t>.</w:t>
      </w:r>
    </w:p>
    <w:p w14:paraId="5D8F85B7" w14:textId="1497A76C" w:rsidR="0012335B" w:rsidRPr="007C39A1" w:rsidRDefault="00DF6DB3" w:rsidP="00422AF0">
      <w:pPr>
        <w:pStyle w:val="Porat"/>
        <w:spacing w:line="259" w:lineRule="auto"/>
        <w:ind w:left="720" w:hanging="11"/>
        <w:rPr>
          <w:b/>
          <w:bCs/>
          <w:i/>
          <w:iCs/>
          <w:szCs w:val="24"/>
        </w:rPr>
      </w:pPr>
      <w:r w:rsidRPr="007C39A1">
        <w:rPr>
          <w:b/>
          <w:bCs/>
          <w:szCs w:val="24"/>
        </w:rPr>
        <w:lastRenderedPageBreak/>
        <w:t>1</w:t>
      </w:r>
      <w:r w:rsidR="0012335B" w:rsidRPr="007C39A1">
        <w:rPr>
          <w:b/>
          <w:bCs/>
          <w:szCs w:val="24"/>
        </w:rPr>
        <w:t>.</w:t>
      </w:r>
      <w:r w:rsidRPr="007C39A1">
        <w:rPr>
          <w:b/>
          <w:bCs/>
          <w:szCs w:val="24"/>
        </w:rPr>
        <w:t>2</w:t>
      </w:r>
      <w:r w:rsidR="0012335B" w:rsidRPr="007C39A1">
        <w:rPr>
          <w:b/>
          <w:bCs/>
          <w:szCs w:val="24"/>
        </w:rPr>
        <w:t>.</w:t>
      </w:r>
      <w:r w:rsidR="0012335B" w:rsidRPr="007C39A1">
        <w:rPr>
          <w:szCs w:val="24"/>
        </w:rPr>
        <w:t xml:space="preserve"> </w:t>
      </w:r>
      <w:bookmarkStart w:id="0" w:name="_Hlk112249909"/>
      <w:r w:rsidR="0012335B" w:rsidRPr="007C39A1">
        <w:rPr>
          <w:b/>
          <w:bCs/>
          <w:szCs w:val="24"/>
        </w:rPr>
        <w:t>C</w:t>
      </w:r>
      <w:r w:rsidR="00847F47" w:rsidRPr="007C39A1">
        <w:rPr>
          <w:b/>
          <w:bCs/>
          <w:szCs w:val="24"/>
        </w:rPr>
        <w:t xml:space="preserve">ŠT </w:t>
      </w:r>
      <w:r w:rsidR="0012335B" w:rsidRPr="007C39A1">
        <w:rPr>
          <w:b/>
          <w:bCs/>
          <w:szCs w:val="24"/>
        </w:rPr>
        <w:t>sistemų apjungimas ir plėtra</w:t>
      </w:r>
      <w:r w:rsidR="0012335B" w:rsidRPr="007C39A1">
        <w:rPr>
          <w:szCs w:val="24"/>
        </w:rPr>
        <w:t>.</w:t>
      </w:r>
    </w:p>
    <w:p w14:paraId="1A048AB2" w14:textId="7B4405EF" w:rsidR="0012335B" w:rsidRPr="007C39A1" w:rsidRDefault="002215B2">
      <w:pPr>
        <w:pStyle w:val="Porat"/>
        <w:numPr>
          <w:ilvl w:val="1"/>
          <w:numId w:val="5"/>
        </w:numPr>
        <w:tabs>
          <w:tab w:val="clear" w:pos="4153"/>
          <w:tab w:val="center" w:pos="1134"/>
        </w:tabs>
        <w:spacing w:line="259" w:lineRule="auto"/>
        <w:ind w:left="1134"/>
        <w:rPr>
          <w:szCs w:val="24"/>
        </w:rPr>
      </w:pPr>
      <w:r w:rsidRPr="007C39A1">
        <w:rPr>
          <w:szCs w:val="24"/>
        </w:rPr>
        <w:t>p</w:t>
      </w:r>
      <w:r w:rsidR="0012335B" w:rsidRPr="007C39A1">
        <w:rPr>
          <w:szCs w:val="24"/>
        </w:rPr>
        <w:t>rijungti mažas iškastinį kurą naudojančias CŠT sistemas prie efektyvių AEI naudojančių sistemų.</w:t>
      </w:r>
    </w:p>
    <w:p w14:paraId="2A86811A" w14:textId="45984B20" w:rsidR="0012335B" w:rsidRPr="007C39A1" w:rsidRDefault="002215B2">
      <w:pPr>
        <w:pStyle w:val="Porat"/>
        <w:numPr>
          <w:ilvl w:val="1"/>
          <w:numId w:val="5"/>
        </w:numPr>
        <w:tabs>
          <w:tab w:val="clear" w:pos="4153"/>
          <w:tab w:val="center" w:pos="1134"/>
        </w:tabs>
        <w:spacing w:line="259" w:lineRule="auto"/>
        <w:ind w:left="1134"/>
        <w:rPr>
          <w:szCs w:val="24"/>
        </w:rPr>
      </w:pPr>
      <w:r w:rsidRPr="007C39A1">
        <w:rPr>
          <w:szCs w:val="24"/>
        </w:rPr>
        <w:t>i</w:t>
      </w:r>
      <w:r w:rsidR="0012335B" w:rsidRPr="007C39A1">
        <w:rPr>
          <w:szCs w:val="24"/>
        </w:rPr>
        <w:t>škastiniu kuru individualiai besišildančius arba neefektyviai AEI vartotojus prijungti prie efektyvių CŠT sistemų, ten kur jos prieinamos.</w:t>
      </w:r>
    </w:p>
    <w:p w14:paraId="15C0DE34" w14:textId="7E86D9D2" w:rsidR="004468FE" w:rsidRPr="007C39A1" w:rsidRDefault="002215B2">
      <w:pPr>
        <w:pStyle w:val="Sraopastraipa"/>
        <w:numPr>
          <w:ilvl w:val="1"/>
          <w:numId w:val="5"/>
        </w:numPr>
        <w:tabs>
          <w:tab w:val="center" w:pos="1134"/>
        </w:tabs>
        <w:spacing w:after="120" w:line="259" w:lineRule="auto"/>
        <w:ind w:left="1134"/>
        <w:contextualSpacing w:val="0"/>
        <w:rPr>
          <w:szCs w:val="24"/>
        </w:rPr>
      </w:pPr>
      <w:r w:rsidRPr="007C39A1">
        <w:rPr>
          <w:szCs w:val="24"/>
        </w:rPr>
        <w:t>s</w:t>
      </w:r>
      <w:r w:rsidR="0012335B" w:rsidRPr="007C39A1">
        <w:rPr>
          <w:szCs w:val="24"/>
        </w:rPr>
        <w:t>katinti naujų daugiaaukščių pastatų kvartaluose diegti CŠT sistemas ir  jose efektyviai panaudoti AEI arba prijungti prie esamų efektyvių CŠT sistemų.</w:t>
      </w:r>
    </w:p>
    <w:p w14:paraId="7C0429E5" w14:textId="61240CD5" w:rsidR="0012335B" w:rsidRPr="007C39A1" w:rsidRDefault="002215B2" w:rsidP="002A4701">
      <w:pPr>
        <w:pStyle w:val="Sraopastraipa"/>
        <w:spacing w:after="120" w:line="259" w:lineRule="auto"/>
        <w:ind w:left="539" w:firstLine="170"/>
        <w:contextualSpacing w:val="0"/>
        <w:rPr>
          <w:b/>
          <w:bCs/>
          <w:szCs w:val="24"/>
        </w:rPr>
      </w:pPr>
      <w:r w:rsidRPr="007C39A1">
        <w:rPr>
          <w:b/>
          <w:bCs/>
          <w:szCs w:val="24"/>
        </w:rPr>
        <w:t>1</w:t>
      </w:r>
      <w:r w:rsidR="004468FE" w:rsidRPr="007C39A1">
        <w:rPr>
          <w:b/>
          <w:bCs/>
          <w:szCs w:val="24"/>
        </w:rPr>
        <w:t>.</w:t>
      </w:r>
      <w:r w:rsidRPr="007C39A1">
        <w:rPr>
          <w:b/>
          <w:bCs/>
          <w:szCs w:val="24"/>
        </w:rPr>
        <w:t>3</w:t>
      </w:r>
      <w:r w:rsidR="004468FE" w:rsidRPr="007C39A1">
        <w:rPr>
          <w:b/>
          <w:bCs/>
          <w:szCs w:val="24"/>
        </w:rPr>
        <w:t>. Planuojamos investicijų kryptys</w:t>
      </w:r>
      <w:r w:rsidR="00847F47" w:rsidRPr="007C39A1">
        <w:rPr>
          <w:b/>
          <w:bCs/>
          <w:szCs w:val="24"/>
        </w:rPr>
        <w:t xml:space="preserve"> ir apimtys</w:t>
      </w:r>
      <w:r w:rsidR="004468FE" w:rsidRPr="007C39A1">
        <w:rPr>
          <w:b/>
          <w:bCs/>
          <w:szCs w:val="24"/>
        </w:rPr>
        <w:t xml:space="preserve"> CŠT sektoriuje.</w:t>
      </w:r>
    </w:p>
    <w:bookmarkEnd w:id="0"/>
    <w:p w14:paraId="55DAD901" w14:textId="68FC3A40" w:rsidR="00C97089" w:rsidRPr="007C39A1" w:rsidRDefault="005C5F7D">
      <w:pPr>
        <w:pStyle w:val="Porat"/>
        <w:numPr>
          <w:ilvl w:val="0"/>
          <w:numId w:val="13"/>
        </w:numPr>
        <w:tabs>
          <w:tab w:val="clear" w:pos="4153"/>
          <w:tab w:val="clear" w:pos="8306"/>
          <w:tab w:val="left" w:pos="1134"/>
        </w:tabs>
        <w:spacing w:line="259" w:lineRule="auto"/>
        <w:rPr>
          <w:szCs w:val="24"/>
        </w:rPr>
      </w:pPr>
      <w:r w:rsidRPr="007C39A1">
        <w:rPr>
          <w:szCs w:val="24"/>
        </w:rPr>
        <w:t>2021–2027 m. Europos Sąjungos i</w:t>
      </w:r>
      <w:r w:rsidR="00C97089" w:rsidRPr="007C39A1">
        <w:rPr>
          <w:szCs w:val="24"/>
        </w:rPr>
        <w:t>nvesticijų programos</w:t>
      </w:r>
      <w:r w:rsidRPr="007C39A1">
        <w:rPr>
          <w:szCs w:val="24"/>
        </w:rPr>
        <w:t xml:space="preserve"> Lietuvai</w:t>
      </w:r>
      <w:r w:rsidR="00C97089" w:rsidRPr="007C39A1">
        <w:rPr>
          <w:szCs w:val="24"/>
        </w:rPr>
        <w:t xml:space="preserve"> 2.2 uždavinio </w:t>
      </w:r>
      <w:r w:rsidR="00C97089" w:rsidRPr="00A651A4">
        <w:rPr>
          <w:i/>
          <w:iCs/>
          <w:szCs w:val="24"/>
        </w:rPr>
        <w:t>„Skatinti naudoti atsinaujinančiąją energiją“ 3-iai veiklai „Didinti AEI panaudojimą šilumos ir vėsumos gamybai CŠT sektoriuje“</w:t>
      </w:r>
      <w:r w:rsidR="00C97089" w:rsidRPr="007C39A1">
        <w:rPr>
          <w:szCs w:val="24"/>
        </w:rPr>
        <w:t xml:space="preserve"> planuojama skirti 75 mln. eurų finansinę paramą šioms veikloms:</w:t>
      </w:r>
    </w:p>
    <w:p w14:paraId="47C3D8A6" w14:textId="77777777" w:rsidR="00C97089" w:rsidRPr="007C39A1" w:rsidRDefault="00C97089">
      <w:pPr>
        <w:pStyle w:val="Porat"/>
        <w:numPr>
          <w:ilvl w:val="0"/>
          <w:numId w:val="9"/>
        </w:numPr>
        <w:tabs>
          <w:tab w:val="left" w:pos="720"/>
        </w:tabs>
        <w:spacing w:line="259" w:lineRule="auto"/>
        <w:rPr>
          <w:szCs w:val="24"/>
        </w:rPr>
      </w:pPr>
      <w:r w:rsidRPr="007C39A1">
        <w:rPr>
          <w:szCs w:val="24"/>
        </w:rPr>
        <w:t>nedidelės galios biomasės kuro kogeneracijos jėgainių modernizavimas ar naujų įrengimas / iškastinio kuro ar biomasės kuro katilų keitimas į nedidelės galios biomasės kuro kogeneracijos jėgaines (26,25 mln. Eur);</w:t>
      </w:r>
    </w:p>
    <w:p w14:paraId="3F5B379D" w14:textId="77777777" w:rsidR="00C97089" w:rsidRPr="007C39A1" w:rsidRDefault="00C97089">
      <w:pPr>
        <w:pStyle w:val="Porat"/>
        <w:numPr>
          <w:ilvl w:val="0"/>
          <w:numId w:val="9"/>
        </w:numPr>
        <w:tabs>
          <w:tab w:val="left" w:pos="720"/>
        </w:tabs>
        <w:spacing w:line="259" w:lineRule="auto"/>
        <w:rPr>
          <w:szCs w:val="24"/>
        </w:rPr>
      </w:pPr>
      <w:r w:rsidRPr="007C39A1">
        <w:rPr>
          <w:szCs w:val="24"/>
        </w:rPr>
        <w:t>iškastinio kuro ar biomasės kuro katilų keitimas į didelio efektyvumo biomasės kuro katilus su šilumos siurbliais ar šilumos talpyklomis (11,25 mln. Eur);</w:t>
      </w:r>
    </w:p>
    <w:p w14:paraId="29715DAD" w14:textId="77777777" w:rsidR="00C97089" w:rsidRPr="007C39A1" w:rsidRDefault="00C97089" w:rsidP="002A4701">
      <w:pPr>
        <w:pStyle w:val="Porat"/>
        <w:numPr>
          <w:ilvl w:val="0"/>
          <w:numId w:val="9"/>
        </w:numPr>
        <w:tabs>
          <w:tab w:val="left" w:pos="720"/>
        </w:tabs>
        <w:spacing w:after="120" w:line="259" w:lineRule="auto"/>
        <w:ind w:left="1071" w:hanging="357"/>
        <w:rPr>
          <w:szCs w:val="24"/>
        </w:rPr>
      </w:pPr>
      <w:r w:rsidRPr="007C39A1">
        <w:rPr>
          <w:szCs w:val="24"/>
        </w:rPr>
        <w:t>saulės jėgainių, šilumos siurblių, šilumos talpyklų diegimas (37,5 mln. Eur).</w:t>
      </w:r>
    </w:p>
    <w:p w14:paraId="65D38A64" w14:textId="726BB6E2" w:rsidR="00041F70" w:rsidRPr="007C39A1" w:rsidRDefault="00041F70">
      <w:pPr>
        <w:pStyle w:val="Porat"/>
        <w:numPr>
          <w:ilvl w:val="0"/>
          <w:numId w:val="14"/>
        </w:numPr>
        <w:tabs>
          <w:tab w:val="clear" w:pos="4153"/>
          <w:tab w:val="clear" w:pos="8306"/>
          <w:tab w:val="left" w:pos="1134"/>
        </w:tabs>
        <w:spacing w:line="259" w:lineRule="auto"/>
        <w:rPr>
          <w:szCs w:val="24"/>
        </w:rPr>
      </w:pPr>
      <w:r w:rsidRPr="007C39A1">
        <w:rPr>
          <w:szCs w:val="24"/>
        </w:rPr>
        <w:t>Galimi investiciniai projektai pagal 2.2. uždavinį</w:t>
      </w:r>
      <w:r w:rsidR="005C5F7D" w:rsidRPr="007C39A1">
        <w:rPr>
          <w:szCs w:val="24"/>
        </w:rPr>
        <w:t>:</w:t>
      </w:r>
    </w:p>
    <w:p w14:paraId="2EF57860" w14:textId="300364AA" w:rsidR="00041F70" w:rsidRPr="007C39A1" w:rsidRDefault="002E1E02">
      <w:pPr>
        <w:pStyle w:val="Porat"/>
        <w:numPr>
          <w:ilvl w:val="0"/>
          <w:numId w:val="10"/>
        </w:numPr>
        <w:spacing w:line="259" w:lineRule="auto"/>
        <w:rPr>
          <w:szCs w:val="24"/>
        </w:rPr>
      </w:pPr>
      <w:r w:rsidRPr="007C39A1">
        <w:rPr>
          <w:szCs w:val="24"/>
        </w:rPr>
        <w:t>i</w:t>
      </w:r>
      <w:r w:rsidR="00041F70" w:rsidRPr="007C39A1">
        <w:rPr>
          <w:szCs w:val="24"/>
        </w:rPr>
        <w:t>škastinio kuro katilų keitimas aukšto efektyvumo ir prastos kokybės biokurui tinkančiais katilais</w:t>
      </w:r>
      <w:r w:rsidR="00847F47" w:rsidRPr="007C39A1">
        <w:rPr>
          <w:szCs w:val="24"/>
        </w:rPr>
        <w:t>;</w:t>
      </w:r>
    </w:p>
    <w:p w14:paraId="1A17D41E" w14:textId="187E02FA" w:rsidR="00041F70" w:rsidRPr="007C39A1" w:rsidRDefault="002E1E02">
      <w:pPr>
        <w:pStyle w:val="Porat"/>
        <w:numPr>
          <w:ilvl w:val="0"/>
          <w:numId w:val="10"/>
        </w:numPr>
        <w:spacing w:line="259" w:lineRule="auto"/>
        <w:rPr>
          <w:szCs w:val="24"/>
        </w:rPr>
      </w:pPr>
      <w:r w:rsidRPr="007C39A1">
        <w:rPr>
          <w:szCs w:val="24"/>
        </w:rPr>
        <w:t>n</w:t>
      </w:r>
      <w:r w:rsidR="00041F70" w:rsidRPr="007C39A1">
        <w:rPr>
          <w:szCs w:val="24"/>
        </w:rPr>
        <w:t>usidėvėjusių biokurą naudojančių katilų keitimas aukšt</w:t>
      </w:r>
      <w:r w:rsidR="005C5F7D" w:rsidRPr="007C39A1">
        <w:rPr>
          <w:szCs w:val="24"/>
        </w:rPr>
        <w:t>o</w:t>
      </w:r>
      <w:r w:rsidR="00041F70" w:rsidRPr="007C39A1">
        <w:rPr>
          <w:szCs w:val="24"/>
        </w:rPr>
        <w:t xml:space="preserve"> efektyvumo ir prastos kokybės biokurui pritaikytais katilais</w:t>
      </w:r>
      <w:r w:rsidR="00847F47" w:rsidRPr="007C39A1">
        <w:rPr>
          <w:szCs w:val="24"/>
        </w:rPr>
        <w:t>;</w:t>
      </w:r>
    </w:p>
    <w:p w14:paraId="1F314330" w14:textId="07000866" w:rsidR="00041F70" w:rsidRPr="007C39A1" w:rsidRDefault="002E1E02">
      <w:pPr>
        <w:pStyle w:val="Porat"/>
        <w:numPr>
          <w:ilvl w:val="0"/>
          <w:numId w:val="10"/>
        </w:numPr>
        <w:spacing w:line="259" w:lineRule="auto"/>
        <w:rPr>
          <w:szCs w:val="24"/>
        </w:rPr>
      </w:pPr>
      <w:r w:rsidRPr="007C39A1">
        <w:rPr>
          <w:szCs w:val="24"/>
        </w:rPr>
        <w:t>e</w:t>
      </w:r>
      <w:r w:rsidR="00041F70" w:rsidRPr="007C39A1">
        <w:rPr>
          <w:szCs w:val="24"/>
        </w:rPr>
        <w:t>lektros auto generavimo įrenginių iš biomasės įrengimas vandens šildymo katilinėse (savo reikmėms)</w:t>
      </w:r>
      <w:r w:rsidR="00847F47" w:rsidRPr="007C39A1">
        <w:rPr>
          <w:szCs w:val="24"/>
        </w:rPr>
        <w:t>;</w:t>
      </w:r>
    </w:p>
    <w:p w14:paraId="485516BA" w14:textId="03399233" w:rsidR="00361868" w:rsidRPr="007C39A1" w:rsidRDefault="005E5654">
      <w:pPr>
        <w:pStyle w:val="Porat"/>
        <w:numPr>
          <w:ilvl w:val="0"/>
          <w:numId w:val="10"/>
        </w:numPr>
        <w:spacing w:line="259" w:lineRule="auto"/>
        <w:rPr>
          <w:szCs w:val="24"/>
        </w:rPr>
      </w:pPr>
      <w:r>
        <w:rPr>
          <w:szCs w:val="24"/>
        </w:rPr>
        <w:t xml:space="preserve">didelio naudingumo </w:t>
      </w:r>
      <w:r w:rsidR="002E1E02" w:rsidRPr="007C39A1">
        <w:rPr>
          <w:szCs w:val="24"/>
        </w:rPr>
        <w:t>k</w:t>
      </w:r>
      <w:r w:rsidR="00041F70" w:rsidRPr="007C39A1">
        <w:rPr>
          <w:szCs w:val="24"/>
        </w:rPr>
        <w:t>ogeneracinių elektrinių</w:t>
      </w:r>
      <w:r>
        <w:rPr>
          <w:szCs w:val="24"/>
        </w:rPr>
        <w:t xml:space="preserve"> (nedidelės galios) </w:t>
      </w:r>
      <w:r w:rsidR="00041F70" w:rsidRPr="007C39A1">
        <w:rPr>
          <w:szCs w:val="24"/>
        </w:rPr>
        <w:t>statyba ir prijungimas CŠT sistemose</w:t>
      </w:r>
      <w:r w:rsidR="00847F47" w:rsidRPr="007C39A1">
        <w:rPr>
          <w:szCs w:val="24"/>
        </w:rPr>
        <w:t>;</w:t>
      </w:r>
    </w:p>
    <w:p w14:paraId="6D299D46" w14:textId="17BE64B7" w:rsidR="002E1E02" w:rsidRPr="007C39A1" w:rsidRDefault="002E1E02">
      <w:pPr>
        <w:pStyle w:val="Porat"/>
        <w:numPr>
          <w:ilvl w:val="0"/>
          <w:numId w:val="10"/>
        </w:numPr>
        <w:spacing w:line="259" w:lineRule="auto"/>
        <w:rPr>
          <w:szCs w:val="24"/>
        </w:rPr>
      </w:pPr>
      <w:r w:rsidRPr="007C39A1">
        <w:rPr>
          <w:szCs w:val="24"/>
        </w:rPr>
        <w:t>s</w:t>
      </w:r>
      <w:r w:rsidR="00041F70" w:rsidRPr="007C39A1">
        <w:rPr>
          <w:szCs w:val="24"/>
        </w:rPr>
        <w:t>aulės kolektorinių sistemų, skirtų centralizuoto šilumos tiekimo veiklai, su susijusia inžinerine įranga (šilumos talpyklos, vamzdynai, automatika ir kt.)</w:t>
      </w:r>
      <w:r w:rsidRPr="007C39A1">
        <w:rPr>
          <w:szCs w:val="24"/>
        </w:rPr>
        <w:t>,</w:t>
      </w:r>
      <w:r w:rsidR="00041F70" w:rsidRPr="007C39A1">
        <w:rPr>
          <w:szCs w:val="24"/>
        </w:rPr>
        <w:t xml:space="preserve"> statyba</w:t>
      </w:r>
      <w:r w:rsidRPr="007C39A1">
        <w:rPr>
          <w:szCs w:val="24"/>
        </w:rPr>
        <w:t>;</w:t>
      </w:r>
    </w:p>
    <w:p w14:paraId="38F733E0" w14:textId="6D93DAD4" w:rsidR="002E1E02" w:rsidRPr="007C39A1" w:rsidRDefault="002E1E02">
      <w:pPr>
        <w:pStyle w:val="Porat"/>
        <w:numPr>
          <w:ilvl w:val="0"/>
          <w:numId w:val="10"/>
        </w:numPr>
        <w:spacing w:line="259" w:lineRule="auto"/>
        <w:rPr>
          <w:szCs w:val="24"/>
        </w:rPr>
      </w:pPr>
      <w:proofErr w:type="spellStart"/>
      <w:r w:rsidRPr="007C39A1">
        <w:rPr>
          <w:szCs w:val="24"/>
        </w:rPr>
        <w:t>b</w:t>
      </w:r>
      <w:r w:rsidR="00041F70" w:rsidRPr="007C39A1">
        <w:rPr>
          <w:szCs w:val="24"/>
        </w:rPr>
        <w:t>iodulkių</w:t>
      </w:r>
      <w:proofErr w:type="spellEnd"/>
      <w:r w:rsidR="00041F70" w:rsidRPr="007C39A1">
        <w:rPr>
          <w:szCs w:val="24"/>
        </w:rPr>
        <w:t xml:space="preserve"> ruošimo iš sauso biologinio kuro įrangos ir degiklių įrengimas dujiniuose </w:t>
      </w:r>
      <w:proofErr w:type="spellStart"/>
      <w:r w:rsidR="00041F70" w:rsidRPr="007C39A1">
        <w:rPr>
          <w:szCs w:val="24"/>
        </w:rPr>
        <w:t>pikiniuose</w:t>
      </w:r>
      <w:proofErr w:type="spellEnd"/>
      <w:r w:rsidR="00041F70" w:rsidRPr="007C39A1">
        <w:rPr>
          <w:szCs w:val="24"/>
        </w:rPr>
        <w:t xml:space="preserve"> katiluose</w:t>
      </w:r>
      <w:r w:rsidRPr="007C39A1">
        <w:rPr>
          <w:szCs w:val="24"/>
        </w:rPr>
        <w:t>;</w:t>
      </w:r>
    </w:p>
    <w:p w14:paraId="13687CE2" w14:textId="140B6B6D" w:rsidR="00041F70" w:rsidRPr="007C39A1" w:rsidRDefault="002E1E02">
      <w:pPr>
        <w:pStyle w:val="Porat"/>
        <w:numPr>
          <w:ilvl w:val="0"/>
          <w:numId w:val="10"/>
        </w:numPr>
        <w:spacing w:line="259" w:lineRule="auto"/>
        <w:rPr>
          <w:szCs w:val="24"/>
        </w:rPr>
      </w:pPr>
      <w:r w:rsidRPr="007C39A1">
        <w:rPr>
          <w:szCs w:val="24"/>
        </w:rPr>
        <w:t>b</w:t>
      </w:r>
      <w:r w:rsidR="00041F70" w:rsidRPr="007C39A1">
        <w:rPr>
          <w:szCs w:val="24"/>
        </w:rPr>
        <w:t xml:space="preserve">iokuro </w:t>
      </w:r>
      <w:proofErr w:type="spellStart"/>
      <w:r w:rsidR="00041F70" w:rsidRPr="007C39A1">
        <w:rPr>
          <w:szCs w:val="24"/>
        </w:rPr>
        <w:t>gazifikatoriaus</w:t>
      </w:r>
      <w:proofErr w:type="spellEnd"/>
      <w:r w:rsidR="00041F70" w:rsidRPr="007C39A1">
        <w:rPr>
          <w:szCs w:val="24"/>
        </w:rPr>
        <w:t xml:space="preserve"> (</w:t>
      </w:r>
      <w:proofErr w:type="spellStart"/>
      <w:r w:rsidR="00041F70" w:rsidRPr="007C39A1">
        <w:rPr>
          <w:szCs w:val="24"/>
        </w:rPr>
        <w:t>Dall-energy</w:t>
      </w:r>
      <w:proofErr w:type="spellEnd"/>
      <w:r w:rsidR="00041F70" w:rsidRPr="007C39A1">
        <w:rPr>
          <w:szCs w:val="24"/>
        </w:rPr>
        <w:t xml:space="preserve"> kūrykla) kombinavimas su dujiniais katilais trumpalaikiam darbui </w:t>
      </w:r>
      <w:proofErr w:type="spellStart"/>
      <w:r w:rsidR="00041F70" w:rsidRPr="007C39A1">
        <w:rPr>
          <w:szCs w:val="24"/>
        </w:rPr>
        <w:t>pikinių</w:t>
      </w:r>
      <w:proofErr w:type="spellEnd"/>
      <w:r w:rsidR="00041F70" w:rsidRPr="007C39A1">
        <w:rPr>
          <w:szCs w:val="24"/>
        </w:rPr>
        <w:t xml:space="preserve"> poreikių laikotarpiui</w:t>
      </w:r>
      <w:r w:rsidR="00847F47" w:rsidRPr="007C39A1">
        <w:rPr>
          <w:szCs w:val="24"/>
        </w:rPr>
        <w:t>;</w:t>
      </w:r>
    </w:p>
    <w:p w14:paraId="4C951F24" w14:textId="3368C354" w:rsidR="00332D7D" w:rsidRPr="007C39A1" w:rsidRDefault="00332D7D">
      <w:pPr>
        <w:pStyle w:val="Porat"/>
        <w:numPr>
          <w:ilvl w:val="0"/>
          <w:numId w:val="10"/>
        </w:numPr>
        <w:spacing w:line="259" w:lineRule="auto"/>
        <w:rPr>
          <w:szCs w:val="24"/>
        </w:rPr>
      </w:pPr>
      <w:proofErr w:type="spellStart"/>
      <w:r w:rsidRPr="007C39A1">
        <w:rPr>
          <w:szCs w:val="24"/>
        </w:rPr>
        <w:t>biogranules</w:t>
      </w:r>
      <w:proofErr w:type="spellEnd"/>
      <w:r w:rsidRPr="007C39A1">
        <w:rPr>
          <w:szCs w:val="24"/>
        </w:rPr>
        <w:t xml:space="preserve"> naudojančių degiklių ir </w:t>
      </w:r>
      <w:proofErr w:type="spellStart"/>
      <w:r w:rsidRPr="007C39A1">
        <w:rPr>
          <w:szCs w:val="24"/>
        </w:rPr>
        <w:t>biodulkių</w:t>
      </w:r>
      <w:proofErr w:type="spellEnd"/>
      <w:r w:rsidRPr="007C39A1">
        <w:rPr>
          <w:szCs w:val="24"/>
        </w:rPr>
        <w:t xml:space="preserve"> gamybos bei deginimo įrenginių įrengimas iškastinį kurą naudojančiuose katiluose;</w:t>
      </w:r>
    </w:p>
    <w:p w14:paraId="551A481A" w14:textId="1EB1A30F" w:rsidR="00332D7D" w:rsidRPr="007C39A1" w:rsidRDefault="00332D7D" w:rsidP="002A4701">
      <w:pPr>
        <w:pStyle w:val="Porat"/>
        <w:numPr>
          <w:ilvl w:val="0"/>
          <w:numId w:val="10"/>
        </w:numPr>
        <w:spacing w:after="120" w:line="259" w:lineRule="auto"/>
        <w:ind w:left="1071" w:hanging="357"/>
        <w:rPr>
          <w:szCs w:val="24"/>
        </w:rPr>
      </w:pPr>
      <w:r w:rsidRPr="007C39A1">
        <w:rPr>
          <w:szCs w:val="24"/>
        </w:rPr>
        <w:t xml:space="preserve">biokuro kogeneracinių įrenginių įrengimas, elektros generatorių, naudojančių karštą vandenį arba biomasę (organinio </w:t>
      </w:r>
      <w:proofErr w:type="spellStart"/>
      <w:r w:rsidRPr="007C39A1">
        <w:rPr>
          <w:szCs w:val="24"/>
        </w:rPr>
        <w:t>Renkino</w:t>
      </w:r>
      <w:proofErr w:type="spellEnd"/>
      <w:r w:rsidRPr="007C39A1">
        <w:rPr>
          <w:szCs w:val="24"/>
        </w:rPr>
        <w:t xml:space="preserve"> ciklo (ORC) blokų, biomasės </w:t>
      </w:r>
      <w:proofErr w:type="spellStart"/>
      <w:r w:rsidRPr="007C39A1">
        <w:rPr>
          <w:szCs w:val="24"/>
        </w:rPr>
        <w:t>gazifikatorių</w:t>
      </w:r>
      <w:proofErr w:type="spellEnd"/>
      <w:r w:rsidRPr="007C39A1">
        <w:rPr>
          <w:szCs w:val="24"/>
        </w:rPr>
        <w:t xml:space="preserve"> su vidaus degimo varikliais, garo turbinų ir kt.) įrengimas</w:t>
      </w:r>
      <w:r w:rsidR="00847F47" w:rsidRPr="007C39A1">
        <w:rPr>
          <w:szCs w:val="24"/>
        </w:rPr>
        <w:t>.</w:t>
      </w:r>
    </w:p>
    <w:p w14:paraId="51673397" w14:textId="05819338" w:rsidR="00014F4A" w:rsidRPr="007C39A1" w:rsidRDefault="00502E59" w:rsidP="00422AF0">
      <w:pPr>
        <w:pStyle w:val="Porat"/>
        <w:tabs>
          <w:tab w:val="clear" w:pos="4153"/>
          <w:tab w:val="center" w:pos="1134"/>
        </w:tabs>
        <w:spacing w:line="259" w:lineRule="auto"/>
        <w:ind w:left="1077" w:hanging="368"/>
        <w:rPr>
          <w:szCs w:val="24"/>
        </w:rPr>
      </w:pPr>
      <w:r w:rsidRPr="007C39A1">
        <w:rPr>
          <w:szCs w:val="24"/>
        </w:rPr>
        <w:t xml:space="preserve">1.3.3. </w:t>
      </w:r>
      <w:r w:rsidR="003F0350" w:rsidRPr="007C39A1">
        <w:rPr>
          <w:szCs w:val="24"/>
        </w:rPr>
        <w:t xml:space="preserve">Kitų, alternatyvių </w:t>
      </w:r>
      <w:r w:rsidR="00B5581C" w:rsidRPr="007C39A1">
        <w:rPr>
          <w:szCs w:val="24"/>
        </w:rPr>
        <w:t xml:space="preserve">AEI </w:t>
      </w:r>
      <w:r w:rsidR="003F0350" w:rsidRPr="007C39A1">
        <w:rPr>
          <w:szCs w:val="24"/>
        </w:rPr>
        <w:t>naudojančių te</w:t>
      </w:r>
      <w:r w:rsidR="004A4B6F" w:rsidRPr="007C39A1">
        <w:rPr>
          <w:szCs w:val="24"/>
        </w:rPr>
        <w:t>chnologijų diegimas</w:t>
      </w:r>
      <w:r w:rsidR="00014F4A" w:rsidRPr="007C39A1">
        <w:rPr>
          <w:szCs w:val="24"/>
        </w:rPr>
        <w:t>.</w:t>
      </w:r>
    </w:p>
    <w:p w14:paraId="0E9E6CED" w14:textId="1F72C35F" w:rsidR="00014F4A" w:rsidRPr="007C39A1" w:rsidRDefault="00847F47">
      <w:pPr>
        <w:pStyle w:val="Porat"/>
        <w:numPr>
          <w:ilvl w:val="0"/>
          <w:numId w:val="11"/>
        </w:numPr>
        <w:spacing w:line="259" w:lineRule="auto"/>
        <w:rPr>
          <w:szCs w:val="24"/>
        </w:rPr>
      </w:pPr>
      <w:r w:rsidRPr="007C39A1">
        <w:rPr>
          <w:szCs w:val="24"/>
        </w:rPr>
        <w:t>a</w:t>
      </w:r>
      <w:r w:rsidR="00014F4A" w:rsidRPr="007C39A1">
        <w:rPr>
          <w:szCs w:val="24"/>
        </w:rPr>
        <w:t>plinkos ar liekamosios šilumos integravimas į CŠT sistemas, panaudojant šilumos siurblius;</w:t>
      </w:r>
    </w:p>
    <w:p w14:paraId="07DDE8A5" w14:textId="7926D6BF" w:rsidR="00014F4A" w:rsidRDefault="00014F4A" w:rsidP="001C372E">
      <w:pPr>
        <w:pStyle w:val="Porat"/>
        <w:numPr>
          <w:ilvl w:val="0"/>
          <w:numId w:val="11"/>
        </w:numPr>
        <w:spacing w:line="259" w:lineRule="auto"/>
        <w:ind w:left="1071" w:hanging="357"/>
        <w:rPr>
          <w:szCs w:val="24"/>
        </w:rPr>
      </w:pPr>
      <w:r w:rsidRPr="007C39A1">
        <w:rPr>
          <w:szCs w:val="24"/>
        </w:rPr>
        <w:t>šilumos saugyklų, skirtų vandens saugojimui ir (ar) šilumos akumuliavimui, įrengimas CŠT sektoriuje</w:t>
      </w:r>
      <w:r w:rsidR="001C372E">
        <w:rPr>
          <w:szCs w:val="24"/>
        </w:rPr>
        <w:t>;</w:t>
      </w:r>
    </w:p>
    <w:p w14:paraId="1823EF52" w14:textId="12347BC2" w:rsidR="005E5654" w:rsidRPr="00A5713C" w:rsidRDefault="00A5713C">
      <w:pPr>
        <w:pStyle w:val="Porat"/>
        <w:numPr>
          <w:ilvl w:val="0"/>
          <w:numId w:val="11"/>
        </w:numPr>
        <w:spacing w:after="120" w:line="259" w:lineRule="auto"/>
        <w:rPr>
          <w:szCs w:val="24"/>
        </w:rPr>
      </w:pPr>
      <w:r>
        <w:rPr>
          <w:iCs/>
          <w:szCs w:val="24"/>
        </w:rPr>
        <w:t>s</w:t>
      </w:r>
      <w:r w:rsidR="005E5654" w:rsidRPr="005E5654">
        <w:rPr>
          <w:iCs/>
          <w:szCs w:val="24"/>
        </w:rPr>
        <w:t xml:space="preserve">aulės energiją į </w:t>
      </w:r>
      <w:r w:rsidR="005E5654">
        <w:rPr>
          <w:iCs/>
          <w:szCs w:val="24"/>
        </w:rPr>
        <w:t xml:space="preserve">šilumos ar </w:t>
      </w:r>
      <w:r w:rsidR="005E5654" w:rsidRPr="005E5654">
        <w:rPr>
          <w:iCs/>
          <w:szCs w:val="24"/>
        </w:rPr>
        <w:t>elektros energiją perdirbančių įrenginių instaliavimas</w:t>
      </w:r>
      <w:r w:rsidR="005E5654">
        <w:rPr>
          <w:iCs/>
          <w:szCs w:val="24"/>
        </w:rPr>
        <w:t xml:space="preserve"> CŠT sistemose</w:t>
      </w:r>
      <w:r w:rsidR="001C372E">
        <w:rPr>
          <w:iCs/>
          <w:szCs w:val="24"/>
        </w:rPr>
        <w:t>.</w:t>
      </w:r>
    </w:p>
    <w:p w14:paraId="5B95E278" w14:textId="77777777" w:rsidR="00A5713C" w:rsidRPr="007C39A1" w:rsidRDefault="00A5713C" w:rsidP="00A5713C">
      <w:pPr>
        <w:pStyle w:val="Porat"/>
        <w:spacing w:after="120" w:line="259" w:lineRule="auto"/>
        <w:ind w:left="1074"/>
        <w:rPr>
          <w:szCs w:val="24"/>
        </w:rPr>
      </w:pPr>
    </w:p>
    <w:p w14:paraId="0699A96A" w14:textId="014F1BEF" w:rsidR="003563B5" w:rsidRPr="007C39A1" w:rsidRDefault="003563B5" w:rsidP="00AD2ABE">
      <w:pPr>
        <w:pStyle w:val="Porat"/>
        <w:numPr>
          <w:ilvl w:val="0"/>
          <w:numId w:val="1"/>
        </w:numPr>
        <w:spacing w:after="120" w:line="259" w:lineRule="auto"/>
        <w:ind w:left="357" w:hanging="357"/>
        <w:rPr>
          <w:szCs w:val="24"/>
        </w:rPr>
      </w:pPr>
      <w:r w:rsidRPr="007C39A1">
        <w:rPr>
          <w:b/>
          <w:bCs/>
          <w:szCs w:val="24"/>
        </w:rPr>
        <w:lastRenderedPageBreak/>
        <w:t>Šilumos decentralizuoto sektoriaus atnaujinimo infrastruktūros strategija iki 2030 m., (tame tarpe ir biokuro įrenginių atnaujinimui/plėtrai)</w:t>
      </w:r>
      <w:r w:rsidRPr="007C39A1">
        <w:rPr>
          <w:szCs w:val="24"/>
        </w:rPr>
        <w:t>:</w:t>
      </w:r>
    </w:p>
    <w:tbl>
      <w:tblPr>
        <w:tblW w:w="0" w:type="auto"/>
        <w:tblCellMar>
          <w:left w:w="0" w:type="dxa"/>
          <w:right w:w="0" w:type="dxa"/>
        </w:tblCellMar>
        <w:tblLook w:val="04A0" w:firstRow="1" w:lastRow="0" w:firstColumn="1" w:lastColumn="0" w:noHBand="0" w:noVBand="1"/>
      </w:tblPr>
      <w:tblGrid>
        <w:gridCol w:w="874"/>
        <w:gridCol w:w="1339"/>
        <w:gridCol w:w="1898"/>
        <w:gridCol w:w="1373"/>
        <w:gridCol w:w="1426"/>
        <w:gridCol w:w="1273"/>
        <w:gridCol w:w="1436"/>
      </w:tblGrid>
      <w:tr w:rsidR="003563B5" w:rsidRPr="007C39A1" w14:paraId="4E1AAB96" w14:textId="77777777" w:rsidTr="003563B5">
        <w:trPr>
          <w:trHeight w:val="87"/>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35056E" w14:textId="36BD7DEB" w:rsidR="003563B5" w:rsidRPr="007C39A1" w:rsidRDefault="003563B5" w:rsidP="00047257">
            <w:pPr>
              <w:pStyle w:val="Porat"/>
              <w:rPr>
                <w:b/>
                <w:bCs/>
                <w:sz w:val="20"/>
              </w:rPr>
            </w:pPr>
            <w:r w:rsidRPr="007C39A1">
              <w:rPr>
                <w:b/>
                <w:bCs/>
                <w:sz w:val="20"/>
              </w:rPr>
              <w:t>Veiklos eilės Nr.</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E1E0C46" w14:textId="77777777" w:rsidR="003563B5" w:rsidRPr="007C39A1" w:rsidRDefault="003563B5" w:rsidP="00047257">
            <w:pPr>
              <w:pStyle w:val="Porat"/>
              <w:rPr>
                <w:b/>
                <w:bCs/>
                <w:sz w:val="20"/>
              </w:rPr>
            </w:pPr>
            <w:r w:rsidRPr="007C39A1">
              <w:rPr>
                <w:b/>
                <w:bCs/>
                <w:sz w:val="20"/>
              </w:rPr>
              <w:t>Finansavimo šaltinis</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C9C5ED" w14:textId="77777777" w:rsidR="003563B5" w:rsidRPr="007C39A1" w:rsidRDefault="003563B5" w:rsidP="00047257">
            <w:pPr>
              <w:pStyle w:val="Porat"/>
              <w:rPr>
                <w:b/>
                <w:bCs/>
                <w:sz w:val="20"/>
              </w:rPr>
            </w:pPr>
            <w:r w:rsidRPr="007C39A1">
              <w:rPr>
                <w:b/>
                <w:bCs/>
                <w:sz w:val="20"/>
              </w:rPr>
              <w:t>Investicinės veiklos pavadinimas</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4BAEF8A" w14:textId="77777777" w:rsidR="003563B5" w:rsidRPr="007C39A1" w:rsidRDefault="003563B5" w:rsidP="00047257">
            <w:pPr>
              <w:pStyle w:val="Porat"/>
              <w:rPr>
                <w:b/>
                <w:bCs/>
                <w:sz w:val="20"/>
              </w:rPr>
            </w:pPr>
            <w:r w:rsidRPr="007C39A1">
              <w:rPr>
                <w:b/>
                <w:bCs/>
                <w:sz w:val="20"/>
              </w:rPr>
              <w:t>Finansavimo apimtis (mln. eurų)</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2843DD3" w14:textId="77777777" w:rsidR="003563B5" w:rsidRPr="007C39A1" w:rsidRDefault="003563B5" w:rsidP="00047257">
            <w:pPr>
              <w:pStyle w:val="Porat"/>
              <w:rPr>
                <w:b/>
                <w:bCs/>
                <w:sz w:val="20"/>
              </w:rPr>
            </w:pPr>
            <w:r w:rsidRPr="007C39A1">
              <w:rPr>
                <w:b/>
                <w:bCs/>
                <w:sz w:val="20"/>
              </w:rPr>
              <w:t>Finansavimo forma</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644A671" w14:textId="77777777" w:rsidR="003563B5" w:rsidRPr="007C39A1" w:rsidRDefault="003563B5" w:rsidP="00047257">
            <w:pPr>
              <w:pStyle w:val="Porat"/>
              <w:rPr>
                <w:b/>
                <w:bCs/>
                <w:sz w:val="20"/>
              </w:rPr>
            </w:pPr>
            <w:r w:rsidRPr="007C39A1">
              <w:rPr>
                <w:b/>
                <w:bCs/>
                <w:sz w:val="20"/>
              </w:rPr>
              <w:t>Galimi projektų vykdytojai</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2B1E7EA" w14:textId="77777777" w:rsidR="003563B5" w:rsidRPr="007C39A1" w:rsidRDefault="003563B5" w:rsidP="00047257">
            <w:pPr>
              <w:pStyle w:val="Porat"/>
              <w:rPr>
                <w:b/>
                <w:bCs/>
                <w:sz w:val="20"/>
              </w:rPr>
            </w:pPr>
            <w:r w:rsidRPr="007C39A1">
              <w:rPr>
                <w:b/>
                <w:bCs/>
                <w:sz w:val="20"/>
              </w:rPr>
              <w:t>Preliminarus kvietimų paskelbimo tvarkaraštis</w:t>
            </w:r>
          </w:p>
        </w:tc>
      </w:tr>
      <w:tr w:rsidR="003563B5" w:rsidRPr="007C39A1" w14:paraId="6C8756E7" w14:textId="77777777" w:rsidTr="003563B5">
        <w:trPr>
          <w:trHeight w:val="100"/>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358071" w14:textId="77777777" w:rsidR="003563B5" w:rsidRPr="007C39A1" w:rsidRDefault="003563B5" w:rsidP="00047257">
            <w:pPr>
              <w:pStyle w:val="Porat"/>
              <w:rPr>
                <w:sz w:val="20"/>
              </w:rPr>
            </w:pPr>
            <w:r w:rsidRPr="007C39A1">
              <w:rPr>
                <w:sz w:val="20"/>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8D5EEB" w14:textId="77777777" w:rsidR="003563B5" w:rsidRPr="007C39A1" w:rsidRDefault="003563B5" w:rsidP="00047257">
            <w:pPr>
              <w:pStyle w:val="Porat"/>
              <w:rPr>
                <w:sz w:val="20"/>
              </w:rPr>
            </w:pPr>
            <w:r w:rsidRPr="007C39A1">
              <w:rPr>
                <w:sz w:val="20"/>
              </w:rPr>
              <w:t>2021-2027 IP,</w:t>
            </w:r>
            <w:r w:rsidRPr="007C39A1">
              <w:rPr>
                <w:sz w:val="20"/>
              </w:rPr>
              <w:br/>
              <w:t>Privačios lėšos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7F3E8D" w14:textId="77777777" w:rsidR="003563B5" w:rsidRPr="007C39A1" w:rsidRDefault="003563B5" w:rsidP="00047257">
            <w:pPr>
              <w:pStyle w:val="Porat"/>
              <w:rPr>
                <w:sz w:val="20"/>
              </w:rPr>
            </w:pPr>
            <w:r w:rsidRPr="007C39A1">
              <w:rPr>
                <w:sz w:val="20"/>
              </w:rPr>
              <w:t>Neefektyvių biomasę naudojančių katilų keitimas į efektyvesnes, AEI naudojančias šilumos gamybos technologijas, individualiuose namuose, neprijungtuose prie CŠT visoje Lietuvoje</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58F979E" w14:textId="77777777" w:rsidR="003563B5" w:rsidRPr="007C39A1" w:rsidRDefault="003563B5" w:rsidP="00047257">
            <w:pPr>
              <w:pStyle w:val="Porat"/>
              <w:rPr>
                <w:sz w:val="20"/>
              </w:rPr>
            </w:pPr>
            <w:r w:rsidRPr="007C39A1">
              <w:rPr>
                <w:sz w:val="20"/>
              </w:rPr>
              <w:t>83</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B84D8F" w14:textId="77777777" w:rsidR="003563B5" w:rsidRPr="007C39A1" w:rsidRDefault="003563B5" w:rsidP="00047257">
            <w:pPr>
              <w:pStyle w:val="Porat"/>
              <w:rPr>
                <w:sz w:val="20"/>
              </w:rPr>
            </w:pPr>
            <w:r w:rsidRPr="007C39A1">
              <w:rPr>
                <w:sz w:val="20"/>
              </w:rPr>
              <w:t>Kompensacinė išmoka</w:t>
            </w:r>
          </w:p>
        </w:tc>
        <w:tc>
          <w:tcPr>
            <w:tcW w:w="127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9843386" w14:textId="77777777" w:rsidR="003563B5" w:rsidRPr="007C39A1" w:rsidRDefault="003563B5" w:rsidP="00047257">
            <w:pPr>
              <w:pStyle w:val="Porat"/>
              <w:rPr>
                <w:sz w:val="20"/>
              </w:rPr>
            </w:pPr>
            <w:r w:rsidRPr="007C39A1">
              <w:rPr>
                <w:sz w:val="20"/>
              </w:rPr>
              <w:t>Gyventojai (fiziniai asmenys)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B98DF2" w14:textId="77777777" w:rsidR="003563B5" w:rsidRPr="007C39A1" w:rsidRDefault="003563B5" w:rsidP="00047257">
            <w:pPr>
              <w:pStyle w:val="Porat"/>
              <w:rPr>
                <w:sz w:val="20"/>
              </w:rPr>
            </w:pPr>
            <w:r w:rsidRPr="007C39A1">
              <w:rPr>
                <w:sz w:val="20"/>
              </w:rPr>
              <w:t>Kasmet nuo 2023 m. I-II ketv.</w:t>
            </w:r>
          </w:p>
        </w:tc>
      </w:tr>
      <w:tr w:rsidR="003563B5" w:rsidRPr="007C39A1" w14:paraId="192DF767" w14:textId="77777777" w:rsidTr="003563B5">
        <w:trPr>
          <w:trHeight w:val="100"/>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1DBB87" w14:textId="77777777" w:rsidR="003563B5" w:rsidRPr="007C39A1" w:rsidRDefault="003563B5" w:rsidP="00047257">
            <w:pPr>
              <w:pStyle w:val="Porat"/>
              <w:rPr>
                <w:sz w:val="20"/>
              </w:rPr>
            </w:pPr>
            <w:r w:rsidRPr="007C39A1">
              <w:rPr>
                <w:sz w:val="20"/>
              </w:rPr>
              <w:t>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AFFB31" w14:textId="77777777" w:rsidR="003563B5" w:rsidRPr="007C39A1" w:rsidRDefault="003563B5" w:rsidP="00047257">
            <w:pPr>
              <w:pStyle w:val="Porat"/>
              <w:rPr>
                <w:sz w:val="20"/>
              </w:rPr>
            </w:pPr>
            <w:r w:rsidRPr="007C39A1">
              <w:rPr>
                <w:sz w:val="20"/>
              </w:rPr>
              <w:t>2021-2027 IP,</w:t>
            </w:r>
            <w:r w:rsidRPr="007C39A1">
              <w:rPr>
                <w:sz w:val="20"/>
              </w:rPr>
              <w:br/>
              <w:t>Privačios lėšos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bottom"/>
            <w:hideMark/>
          </w:tcPr>
          <w:p w14:paraId="444455C6" w14:textId="77777777" w:rsidR="003563B5" w:rsidRPr="007C39A1" w:rsidRDefault="003563B5" w:rsidP="00047257">
            <w:pPr>
              <w:pStyle w:val="Porat"/>
              <w:rPr>
                <w:sz w:val="20"/>
              </w:rPr>
            </w:pPr>
            <w:r w:rsidRPr="007C39A1">
              <w:rPr>
                <w:sz w:val="20"/>
              </w:rPr>
              <w:t>Iškastinį kurą naudojančių katilų keitimas į efektyvesnes, AEI naudojančias šilumos gamybos technologijas, individualiuose namuose, neprijungtuose prie CŠT visoje Lietuvoje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9B7801" w14:textId="77777777" w:rsidR="003563B5" w:rsidRPr="007C39A1" w:rsidRDefault="003563B5" w:rsidP="00047257">
            <w:pPr>
              <w:pStyle w:val="Porat"/>
              <w:rPr>
                <w:sz w:val="20"/>
              </w:rPr>
            </w:pPr>
            <w:r w:rsidRPr="007C39A1">
              <w:rPr>
                <w:sz w:val="20"/>
              </w:rPr>
              <w:t>7,44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57877E" w14:textId="77777777" w:rsidR="003563B5" w:rsidRPr="007C39A1" w:rsidRDefault="003563B5" w:rsidP="00047257">
            <w:pPr>
              <w:pStyle w:val="Porat"/>
              <w:rPr>
                <w:sz w:val="20"/>
              </w:rPr>
            </w:pPr>
            <w:r w:rsidRPr="007C39A1">
              <w:rPr>
                <w:sz w:val="20"/>
              </w:rPr>
              <w:t>Kompensacinė išmoka</w:t>
            </w:r>
          </w:p>
        </w:tc>
        <w:tc>
          <w:tcPr>
            <w:tcW w:w="127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FF5D168" w14:textId="77777777" w:rsidR="003563B5" w:rsidRPr="007C39A1" w:rsidRDefault="003563B5" w:rsidP="00047257">
            <w:pPr>
              <w:pStyle w:val="Porat"/>
              <w:rPr>
                <w:sz w:val="20"/>
              </w:rPr>
            </w:pPr>
            <w:r w:rsidRPr="007C39A1">
              <w:rPr>
                <w:sz w:val="20"/>
              </w:rPr>
              <w:t>Gyventojai (fiziniai asmenys)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6F3415" w14:textId="77777777" w:rsidR="003563B5" w:rsidRPr="007C39A1" w:rsidRDefault="003563B5" w:rsidP="00047257">
            <w:pPr>
              <w:pStyle w:val="Porat"/>
              <w:rPr>
                <w:sz w:val="20"/>
              </w:rPr>
            </w:pPr>
            <w:r w:rsidRPr="007C39A1">
              <w:rPr>
                <w:sz w:val="20"/>
              </w:rPr>
              <w:t>Kasmet nuo 2023 m. I-II ketv.</w:t>
            </w:r>
          </w:p>
        </w:tc>
      </w:tr>
      <w:tr w:rsidR="003563B5" w:rsidRPr="007C39A1" w14:paraId="6912D91D" w14:textId="77777777" w:rsidTr="003563B5">
        <w:trPr>
          <w:trHeight w:val="94"/>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78E1DE" w14:textId="77777777" w:rsidR="003563B5" w:rsidRPr="007C39A1" w:rsidRDefault="003563B5" w:rsidP="00047257">
            <w:pPr>
              <w:pStyle w:val="Porat"/>
              <w:rPr>
                <w:sz w:val="20"/>
              </w:rPr>
            </w:pPr>
            <w:r w:rsidRPr="007C39A1">
              <w:rPr>
                <w:sz w:val="20"/>
              </w:rPr>
              <w:t>3</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7DC503" w14:textId="77777777" w:rsidR="003563B5" w:rsidRPr="007C39A1" w:rsidRDefault="003563B5" w:rsidP="00047257">
            <w:pPr>
              <w:pStyle w:val="Porat"/>
              <w:rPr>
                <w:sz w:val="20"/>
              </w:rPr>
            </w:pPr>
            <w:r w:rsidRPr="007C39A1">
              <w:rPr>
                <w:sz w:val="20"/>
              </w:rPr>
              <w:t>2021-2027 IP,</w:t>
            </w:r>
            <w:r w:rsidRPr="007C39A1">
              <w:rPr>
                <w:sz w:val="20"/>
              </w:rPr>
              <w:br/>
              <w:t>Privačios lėšos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FBC2E1" w14:textId="77777777" w:rsidR="003563B5" w:rsidRPr="007C39A1" w:rsidRDefault="003563B5" w:rsidP="00047257">
            <w:pPr>
              <w:pStyle w:val="Porat"/>
              <w:rPr>
                <w:sz w:val="20"/>
              </w:rPr>
            </w:pPr>
            <w:r w:rsidRPr="007C39A1">
              <w:rPr>
                <w:sz w:val="20"/>
              </w:rPr>
              <w:t>Efektyvių AEI naudojančių šilumos gamybos technologijų diegimas individualiuose namuose, neprijungtuose prie CŠT visoje Lietuvoje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7013D1" w14:textId="77777777" w:rsidR="003563B5" w:rsidRPr="007C39A1" w:rsidRDefault="003563B5" w:rsidP="00047257">
            <w:pPr>
              <w:pStyle w:val="Porat"/>
              <w:rPr>
                <w:sz w:val="20"/>
              </w:rPr>
            </w:pPr>
            <w:r w:rsidRPr="007C39A1">
              <w:rPr>
                <w:sz w:val="20"/>
              </w:rPr>
              <w:t>29,76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B53037" w14:textId="77777777" w:rsidR="003563B5" w:rsidRPr="007C39A1" w:rsidRDefault="003563B5" w:rsidP="00047257">
            <w:pPr>
              <w:pStyle w:val="Porat"/>
              <w:rPr>
                <w:sz w:val="20"/>
              </w:rPr>
            </w:pPr>
            <w:r w:rsidRPr="007C39A1">
              <w:rPr>
                <w:sz w:val="20"/>
              </w:rPr>
              <w:t>Kompensacinė išmoka</w:t>
            </w:r>
          </w:p>
        </w:tc>
        <w:tc>
          <w:tcPr>
            <w:tcW w:w="127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07680D" w14:textId="77777777" w:rsidR="003563B5" w:rsidRPr="007C39A1" w:rsidRDefault="003563B5" w:rsidP="00047257">
            <w:pPr>
              <w:pStyle w:val="Porat"/>
              <w:rPr>
                <w:sz w:val="20"/>
              </w:rPr>
            </w:pPr>
            <w:r w:rsidRPr="007C39A1">
              <w:rPr>
                <w:sz w:val="20"/>
              </w:rPr>
              <w:t>Gyventojai (fiziniai asmenys)</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F8BCD" w14:textId="77777777" w:rsidR="003563B5" w:rsidRPr="007C39A1" w:rsidRDefault="003563B5" w:rsidP="00047257">
            <w:pPr>
              <w:pStyle w:val="Porat"/>
              <w:rPr>
                <w:sz w:val="20"/>
              </w:rPr>
            </w:pPr>
            <w:r w:rsidRPr="007C39A1">
              <w:rPr>
                <w:sz w:val="20"/>
              </w:rPr>
              <w:t>Kasmet nuo 2023 m. I-II ketv.</w:t>
            </w:r>
          </w:p>
        </w:tc>
      </w:tr>
    </w:tbl>
    <w:p w14:paraId="161ABC0B" w14:textId="77777777" w:rsidR="00324DD9" w:rsidRPr="007C39A1" w:rsidRDefault="00324DD9" w:rsidP="00306BE6">
      <w:pPr>
        <w:pStyle w:val="Porat"/>
        <w:spacing w:line="259" w:lineRule="auto"/>
        <w:ind w:left="710"/>
        <w:rPr>
          <w:szCs w:val="24"/>
        </w:rPr>
      </w:pPr>
    </w:p>
    <w:p w14:paraId="26F0292D" w14:textId="50AEF49E" w:rsidR="00324DD9" w:rsidRPr="007C39A1" w:rsidRDefault="00324DD9">
      <w:pPr>
        <w:pStyle w:val="Porat"/>
        <w:numPr>
          <w:ilvl w:val="0"/>
          <w:numId w:val="1"/>
        </w:numPr>
        <w:spacing w:line="259" w:lineRule="auto"/>
        <w:rPr>
          <w:szCs w:val="24"/>
        </w:rPr>
      </w:pPr>
      <w:r w:rsidRPr="007C39A1">
        <w:rPr>
          <w:b/>
          <w:bCs/>
          <w:szCs w:val="24"/>
        </w:rPr>
        <w:t>Vietinės žaliavos gamybos skatinimas ir biokuro žaliavos atsargų ruošimas</w:t>
      </w:r>
    </w:p>
    <w:p w14:paraId="738C0B1C" w14:textId="77777777" w:rsidR="00B66CE9" w:rsidRDefault="00B83BA3" w:rsidP="004F4596">
      <w:pPr>
        <w:pStyle w:val="Porat"/>
        <w:spacing w:line="259" w:lineRule="auto"/>
        <w:ind w:firstLine="709"/>
        <w:rPr>
          <w:szCs w:val="24"/>
        </w:rPr>
      </w:pPr>
      <w:r>
        <w:rPr>
          <w:szCs w:val="24"/>
        </w:rPr>
        <w:t xml:space="preserve">2022 m. rugpjūčio </w:t>
      </w:r>
      <w:r w:rsidR="00EC3077">
        <w:rPr>
          <w:szCs w:val="24"/>
        </w:rPr>
        <w:t xml:space="preserve">31 d. </w:t>
      </w:r>
      <w:r w:rsidR="00EC3077" w:rsidRPr="00EC3077">
        <w:rPr>
          <w:szCs w:val="24"/>
        </w:rPr>
        <w:t>Vyriausybė priėmė nutarimą, kuris numato medienos pramonės įmonėms, pateikusioms ir pardavusioms gamybos liekanas per elektroninę medienos pardavimo sistemą, suteikti papildomą limitą žaliavinei medienai pirkti pusmetiniuose VĮ Valstybinių miškų urėdijos medienos aukcionuose.</w:t>
      </w:r>
      <w:r w:rsidR="00B6742D">
        <w:rPr>
          <w:szCs w:val="24"/>
        </w:rPr>
        <w:t xml:space="preserve"> </w:t>
      </w:r>
      <w:r w:rsidR="00B6742D" w:rsidRPr="00B6742D">
        <w:rPr>
          <w:szCs w:val="24"/>
        </w:rPr>
        <w:t>Taip siekiama paskatinti verslą perdirbant medieną susidarančias liekanas siūlyti įsigyti visiems rinkos dalyviams lygiomis sąlygomis aukcionuose ir kartu didinti biokuro žaliavos pasiūlą šalyje. Taip pat šiuo nutarimu Valstybinių miškų urėdijai pavesta ypatingos skubos tvarka pradėti biokuro ruošą ir prekybą biokuru.</w:t>
      </w:r>
      <w:r w:rsidR="000C627C">
        <w:rPr>
          <w:szCs w:val="24"/>
        </w:rPr>
        <w:t xml:space="preserve"> </w:t>
      </w:r>
      <w:r w:rsidR="000C627C" w:rsidRPr="000C627C">
        <w:rPr>
          <w:szCs w:val="24"/>
        </w:rPr>
        <w:t xml:space="preserve">Urėdijai pavedama 2022–2024 m. laikotarpiu gaminti ir parduoti biokurą energijos išteklių biržoje tam panaudojant iki 20 proc. per metus planuojamo pagaminti malkinės medienos, plokščių medienos, </w:t>
      </w:r>
      <w:proofErr w:type="spellStart"/>
      <w:r w:rsidR="000C627C" w:rsidRPr="000C627C">
        <w:rPr>
          <w:szCs w:val="24"/>
        </w:rPr>
        <w:t>popierrąsčių</w:t>
      </w:r>
      <w:proofErr w:type="spellEnd"/>
      <w:r w:rsidR="000C627C" w:rsidRPr="000C627C">
        <w:rPr>
          <w:szCs w:val="24"/>
        </w:rPr>
        <w:t xml:space="preserve"> ir miško kirtimo liekanų kiekio, iš viso apie 400 tūkst. </w:t>
      </w:r>
      <w:proofErr w:type="spellStart"/>
      <w:r w:rsidR="000C627C" w:rsidRPr="000C627C">
        <w:rPr>
          <w:szCs w:val="24"/>
        </w:rPr>
        <w:t>ktm</w:t>
      </w:r>
      <w:proofErr w:type="spellEnd"/>
      <w:r w:rsidR="000C627C" w:rsidRPr="000C627C">
        <w:rPr>
          <w:szCs w:val="24"/>
        </w:rPr>
        <w:t xml:space="preserve"> per metus.</w:t>
      </w:r>
      <w:r w:rsidR="004F4596">
        <w:rPr>
          <w:szCs w:val="24"/>
        </w:rPr>
        <w:t xml:space="preserve"> </w:t>
      </w:r>
    </w:p>
    <w:p w14:paraId="2F24A5D7" w14:textId="667A0E86" w:rsidR="004F4596" w:rsidRPr="004F4596" w:rsidRDefault="004F4596" w:rsidP="004F4596">
      <w:pPr>
        <w:pStyle w:val="Porat"/>
        <w:spacing w:line="259" w:lineRule="auto"/>
        <w:ind w:firstLine="709"/>
        <w:rPr>
          <w:szCs w:val="24"/>
        </w:rPr>
      </w:pPr>
      <w:r w:rsidRPr="004F4596">
        <w:rPr>
          <w:szCs w:val="24"/>
        </w:rPr>
        <w:t xml:space="preserve">Šios priemonės padės užsitikrinti pakankamą biokuro žaliavos pasiūlą 2022–2023 m. šildymo sezonui, nes iš Rusijos ir Baltarusijos dėl Europos Sąjungos joms įvestų sankcijų į Lietuvą nebegalima įvežti medienos produktų. Į Lietuvą iš šių valstybių per metus būdavo įvežama apie 1,2 mln. tonų (apie 1,6 mln. </w:t>
      </w:r>
      <w:proofErr w:type="spellStart"/>
      <w:r w:rsidRPr="004F4596">
        <w:rPr>
          <w:szCs w:val="24"/>
        </w:rPr>
        <w:t>ktm</w:t>
      </w:r>
      <w:proofErr w:type="spellEnd"/>
      <w:r w:rsidRPr="004F4596">
        <w:rPr>
          <w:szCs w:val="24"/>
        </w:rPr>
        <w:t>) smulkintos medienos produktų, kurie buvo naudojami ir kaip biokuras.</w:t>
      </w:r>
    </w:p>
    <w:p w14:paraId="2BFAE4FA" w14:textId="77777777" w:rsidR="004F4596" w:rsidRPr="004F4596" w:rsidRDefault="004F4596" w:rsidP="004F4596">
      <w:pPr>
        <w:pStyle w:val="Porat"/>
        <w:spacing w:line="259" w:lineRule="auto"/>
        <w:ind w:firstLine="709"/>
        <w:rPr>
          <w:szCs w:val="24"/>
        </w:rPr>
      </w:pPr>
    </w:p>
    <w:p w14:paraId="46EE1A64" w14:textId="47F095E6" w:rsidR="00324DD9" w:rsidRPr="007C39A1" w:rsidRDefault="004F4596" w:rsidP="00306BE6">
      <w:pPr>
        <w:pStyle w:val="Porat"/>
        <w:spacing w:line="259" w:lineRule="auto"/>
        <w:ind w:firstLine="709"/>
        <w:rPr>
          <w:szCs w:val="24"/>
        </w:rPr>
      </w:pPr>
      <w:r w:rsidRPr="004F4596">
        <w:rPr>
          <w:szCs w:val="24"/>
        </w:rPr>
        <w:lastRenderedPageBreak/>
        <w:t>Be to, Vyriausybės pavedimu Aplinkos ministerija rengia prekybos mediena reglamentavimo pakeitimus, kurie įteisins atvirų aukcionų (varžymosi dėl medienos įsigijimo realiu laiku) ilgalaikėms ir pusmetinėms sutartims sudaryti taikymo principus, leisiančius efektyviau konkuruoti įsigyjant medieną.</w:t>
      </w:r>
      <w:r>
        <w:rPr>
          <w:szCs w:val="24"/>
        </w:rPr>
        <w:t xml:space="preserve"> </w:t>
      </w:r>
      <w:r w:rsidRPr="004F4596">
        <w:rPr>
          <w:szCs w:val="24"/>
        </w:rPr>
        <w:t>Šiems pakeitimams parengti ir pasiruošti juos techniškai įgyvendinti reikia daugiau laiko, todėl atvirus aukcionus preliminariai planuojama pradėti 2023 m.</w:t>
      </w:r>
    </w:p>
    <w:p w14:paraId="3402C8CD" w14:textId="22D2B627" w:rsidR="006839D0" w:rsidRPr="007C39A1" w:rsidRDefault="006839D0" w:rsidP="00911E79">
      <w:pPr>
        <w:pStyle w:val="Porat"/>
        <w:spacing w:line="259" w:lineRule="auto"/>
        <w:ind w:firstLine="709"/>
        <w:rPr>
          <w:szCs w:val="24"/>
        </w:rPr>
      </w:pPr>
      <w:r w:rsidRPr="007C39A1">
        <w:rPr>
          <w:b/>
          <w:bCs/>
          <w:szCs w:val="24"/>
        </w:rPr>
        <w:t>S</w:t>
      </w:r>
      <w:r w:rsidR="00911E79" w:rsidRPr="007C39A1">
        <w:rPr>
          <w:b/>
          <w:bCs/>
          <w:szCs w:val="24"/>
        </w:rPr>
        <w:t>iekiant s</w:t>
      </w:r>
      <w:r w:rsidRPr="007C39A1">
        <w:rPr>
          <w:b/>
          <w:bCs/>
          <w:szCs w:val="24"/>
        </w:rPr>
        <w:t>udaryti galimybes biokuro sektoriui užsitikrinti papildomą žaliavos kiekį</w:t>
      </w:r>
      <w:r w:rsidR="00911E79" w:rsidRPr="007C39A1">
        <w:rPr>
          <w:b/>
          <w:bCs/>
          <w:szCs w:val="24"/>
        </w:rPr>
        <w:t>, siūlomos šios priemonės</w:t>
      </w:r>
      <w:r w:rsidRPr="007C39A1">
        <w:rPr>
          <w:szCs w:val="24"/>
        </w:rPr>
        <w:t>:</w:t>
      </w:r>
    </w:p>
    <w:p w14:paraId="0F4C713F" w14:textId="409909F0" w:rsidR="00AB1985" w:rsidRPr="007C39A1" w:rsidRDefault="00AB1985">
      <w:pPr>
        <w:pStyle w:val="Porat"/>
        <w:numPr>
          <w:ilvl w:val="0"/>
          <w:numId w:val="6"/>
        </w:numPr>
        <w:rPr>
          <w:szCs w:val="24"/>
        </w:rPr>
      </w:pPr>
      <w:r w:rsidRPr="007C39A1">
        <w:rPr>
          <w:szCs w:val="24"/>
        </w:rPr>
        <w:t xml:space="preserve">nustatyti, kad </w:t>
      </w:r>
      <w:r w:rsidR="006839D0" w:rsidRPr="007C39A1">
        <w:rPr>
          <w:szCs w:val="24"/>
        </w:rPr>
        <w:t xml:space="preserve">energijos išteklių biržos medienos aukcionų </w:t>
      </w:r>
      <w:r w:rsidRPr="007C39A1">
        <w:rPr>
          <w:szCs w:val="24"/>
        </w:rPr>
        <w:t>dalyviai, pardavę ir pateikę medienos pramonės liekanas per elektroninę medienos pardavimo sistemą, atitinkamai gautų papildomą limitą žaliavinei medienai pirkti pusmetiniame aukcione</w:t>
      </w:r>
      <w:r w:rsidR="006839D0" w:rsidRPr="007C39A1">
        <w:rPr>
          <w:rStyle w:val="Puslapioinaosnuoroda"/>
          <w:szCs w:val="24"/>
        </w:rPr>
        <w:footnoteReference w:id="4"/>
      </w:r>
      <w:r w:rsidR="006839D0" w:rsidRPr="007C39A1">
        <w:rPr>
          <w:szCs w:val="24"/>
        </w:rPr>
        <w:t>;</w:t>
      </w:r>
    </w:p>
    <w:p w14:paraId="453F03C3" w14:textId="7864EA27" w:rsidR="00AB1985" w:rsidRPr="007C39A1" w:rsidRDefault="00AB1985">
      <w:pPr>
        <w:pStyle w:val="Porat"/>
        <w:numPr>
          <w:ilvl w:val="0"/>
          <w:numId w:val="6"/>
        </w:numPr>
        <w:spacing w:line="259" w:lineRule="auto"/>
        <w:rPr>
          <w:szCs w:val="24"/>
        </w:rPr>
      </w:pPr>
      <w:r w:rsidRPr="007C39A1">
        <w:rPr>
          <w:szCs w:val="24"/>
        </w:rPr>
        <w:t>įteisinti atvirų aukcionų (varžymosi dėl medienos įsigijimo realiu laiku) ilgalaikėms ir pusmetinėms sutartims sudaryti taikymo principus, leisiančius efektyviau konkuruoti įsigyjant medieną</w:t>
      </w:r>
      <w:r w:rsidR="006839D0" w:rsidRPr="007C39A1">
        <w:rPr>
          <w:szCs w:val="24"/>
        </w:rPr>
        <w:t>;</w:t>
      </w:r>
    </w:p>
    <w:p w14:paraId="7965F562" w14:textId="39168D1B" w:rsidR="00385658" w:rsidRPr="007C39A1" w:rsidRDefault="00385658">
      <w:pPr>
        <w:pStyle w:val="Porat"/>
        <w:numPr>
          <w:ilvl w:val="0"/>
          <w:numId w:val="6"/>
        </w:numPr>
        <w:spacing w:line="259" w:lineRule="auto"/>
        <w:rPr>
          <w:szCs w:val="24"/>
        </w:rPr>
      </w:pPr>
      <w:r w:rsidRPr="007C39A1">
        <w:rPr>
          <w:szCs w:val="24"/>
        </w:rPr>
        <w:t xml:space="preserve">sudaryti </w:t>
      </w:r>
      <w:r w:rsidR="00AB1985" w:rsidRPr="007C39A1">
        <w:rPr>
          <w:szCs w:val="24"/>
        </w:rPr>
        <w:t>valstybės įmon</w:t>
      </w:r>
      <w:r w:rsidRPr="007C39A1">
        <w:rPr>
          <w:szCs w:val="24"/>
        </w:rPr>
        <w:t>ei</w:t>
      </w:r>
      <w:r w:rsidR="00AB1985" w:rsidRPr="007C39A1">
        <w:rPr>
          <w:szCs w:val="24"/>
        </w:rPr>
        <w:t xml:space="preserve"> Valstybin</w:t>
      </w:r>
      <w:r w:rsidRPr="007C39A1">
        <w:rPr>
          <w:szCs w:val="24"/>
        </w:rPr>
        <w:t>ei</w:t>
      </w:r>
      <w:r w:rsidR="00AB1985" w:rsidRPr="007C39A1">
        <w:rPr>
          <w:szCs w:val="24"/>
        </w:rPr>
        <w:t xml:space="preserve"> miškų urėdij</w:t>
      </w:r>
      <w:r w:rsidRPr="007C39A1">
        <w:rPr>
          <w:szCs w:val="24"/>
        </w:rPr>
        <w:t>ai</w:t>
      </w:r>
      <w:r w:rsidR="00AB1985" w:rsidRPr="007C39A1">
        <w:rPr>
          <w:szCs w:val="24"/>
        </w:rPr>
        <w:t xml:space="preserve"> (toliau – </w:t>
      </w:r>
      <w:r w:rsidRPr="007C39A1">
        <w:rPr>
          <w:szCs w:val="24"/>
        </w:rPr>
        <w:t>VMU</w:t>
      </w:r>
      <w:r w:rsidR="00AB1985" w:rsidRPr="007C39A1">
        <w:rPr>
          <w:szCs w:val="24"/>
        </w:rPr>
        <w:t xml:space="preserve">) </w:t>
      </w:r>
      <w:r w:rsidRPr="007C39A1">
        <w:rPr>
          <w:szCs w:val="24"/>
        </w:rPr>
        <w:t>teisines sąlygas</w:t>
      </w:r>
      <w:r w:rsidR="00AB1985" w:rsidRPr="007C39A1">
        <w:rPr>
          <w:szCs w:val="24"/>
        </w:rPr>
        <w:t xml:space="preserve"> gaminti ir parduoti biokurą (smulkintą medieną) energijos išteklių biržoje Energijos išteklių rinkos įstatymo ir kitų teisės aktų, reglamentuojančių prekybą energijos išteklių biržoje, nustatyta tvarka</w:t>
      </w:r>
      <w:r w:rsidR="004939CD">
        <w:rPr>
          <w:szCs w:val="24"/>
        </w:rPr>
        <w:t>;</w:t>
      </w:r>
    </w:p>
    <w:p w14:paraId="3506D7A2" w14:textId="08A2AC0C" w:rsidR="00AB1985" w:rsidRPr="007C39A1" w:rsidRDefault="00385658">
      <w:pPr>
        <w:pStyle w:val="Porat"/>
        <w:numPr>
          <w:ilvl w:val="0"/>
          <w:numId w:val="6"/>
        </w:numPr>
        <w:spacing w:after="120" w:line="259" w:lineRule="auto"/>
        <w:ind w:left="714" w:hanging="357"/>
        <w:rPr>
          <w:szCs w:val="24"/>
        </w:rPr>
      </w:pPr>
      <w:r w:rsidRPr="007C39A1">
        <w:rPr>
          <w:szCs w:val="24"/>
        </w:rPr>
        <w:t>nustatyti VMU</w:t>
      </w:r>
      <w:r w:rsidR="00AB1985" w:rsidRPr="007C39A1">
        <w:rPr>
          <w:szCs w:val="24"/>
        </w:rPr>
        <w:t xml:space="preserve"> rezervuoti biokuro gamybai </w:t>
      </w:r>
      <w:r w:rsidR="00AB1985" w:rsidRPr="007C39A1">
        <w:rPr>
          <w:b/>
          <w:bCs/>
          <w:szCs w:val="24"/>
        </w:rPr>
        <w:t>iki 20 pro</w:t>
      </w:r>
      <w:r w:rsidR="00911E79" w:rsidRPr="007C39A1">
        <w:rPr>
          <w:b/>
          <w:bCs/>
          <w:szCs w:val="24"/>
        </w:rPr>
        <w:t>c</w:t>
      </w:r>
      <w:r w:rsidR="00911E79" w:rsidRPr="007C39A1">
        <w:rPr>
          <w:szCs w:val="24"/>
        </w:rPr>
        <w:t>.</w:t>
      </w:r>
      <w:r w:rsidR="00AB1985" w:rsidRPr="007C39A1">
        <w:rPr>
          <w:szCs w:val="24"/>
        </w:rPr>
        <w:t xml:space="preserve"> per metus planuojamo pagaminti malkinės medienos, plokščių medienos, </w:t>
      </w:r>
      <w:proofErr w:type="spellStart"/>
      <w:r w:rsidR="00AB1985" w:rsidRPr="007C39A1">
        <w:rPr>
          <w:szCs w:val="24"/>
        </w:rPr>
        <w:t>popierrąsčių</w:t>
      </w:r>
      <w:proofErr w:type="spellEnd"/>
      <w:r w:rsidR="00AB1985" w:rsidRPr="007C39A1">
        <w:rPr>
          <w:szCs w:val="24"/>
        </w:rPr>
        <w:t xml:space="preserve"> ir miško kirtimo liekanų kiekio</w:t>
      </w:r>
      <w:r w:rsidRPr="007C39A1">
        <w:rPr>
          <w:szCs w:val="24"/>
        </w:rPr>
        <w:t>,</w:t>
      </w:r>
      <w:r w:rsidRPr="007C39A1">
        <w:rPr>
          <w:rFonts w:eastAsiaTheme="minorHAnsi"/>
          <w:szCs w:val="24"/>
        </w:rPr>
        <w:t xml:space="preserve"> </w:t>
      </w:r>
      <w:r w:rsidRPr="007C39A1">
        <w:rPr>
          <w:szCs w:val="24"/>
        </w:rPr>
        <w:t>o biokuro gamybai nepanaudotą rezervuotą medieną parduoti aukcionuose trumpalaikėms sutartims sudaryti</w:t>
      </w:r>
      <w:r w:rsidR="00AB1985" w:rsidRPr="007C39A1">
        <w:rPr>
          <w:szCs w:val="24"/>
        </w:rPr>
        <w:t>.</w:t>
      </w:r>
    </w:p>
    <w:p w14:paraId="52BB7B68" w14:textId="77777777" w:rsidR="00324DD9" w:rsidRPr="007C39A1" w:rsidRDefault="00324DD9">
      <w:pPr>
        <w:pStyle w:val="Porat"/>
        <w:numPr>
          <w:ilvl w:val="0"/>
          <w:numId w:val="1"/>
        </w:numPr>
        <w:spacing w:line="259" w:lineRule="auto"/>
        <w:rPr>
          <w:b/>
          <w:bCs/>
          <w:szCs w:val="24"/>
        </w:rPr>
      </w:pPr>
      <w:r w:rsidRPr="007C39A1">
        <w:rPr>
          <w:b/>
          <w:bCs/>
          <w:szCs w:val="24"/>
        </w:rPr>
        <w:t>SM3 kokybės biokuro naudojimo skatinimas</w:t>
      </w:r>
    </w:p>
    <w:p w14:paraId="08F71E4E" w14:textId="70A1FD6F" w:rsidR="003B046A" w:rsidRPr="007C39A1" w:rsidRDefault="00324DD9">
      <w:pPr>
        <w:pStyle w:val="Porat"/>
        <w:numPr>
          <w:ilvl w:val="0"/>
          <w:numId w:val="15"/>
        </w:numPr>
        <w:spacing w:line="259" w:lineRule="auto"/>
        <w:rPr>
          <w:szCs w:val="24"/>
        </w:rPr>
      </w:pPr>
      <w:r w:rsidRPr="007C39A1">
        <w:rPr>
          <w:szCs w:val="24"/>
        </w:rPr>
        <w:t>2022 m. birželio 1 d. įsigaliojo Lietuvos Respublikos šilumos ūkio įstatymo 30 ir 32 str. pakeitimai, nustatantys didiesiems šilumos tiekėjams (realizuojantiems ne mažiau kaip 100 GWh šilumos per metus) bendrame kuro balanse naudoti 30 proc. biokuro, kurio gamyboje kaip žaliava naudojamos miško kirtimo liekanos (SM3</w:t>
      </w:r>
      <w:r w:rsidR="00A651A4">
        <w:rPr>
          <w:szCs w:val="24"/>
        </w:rPr>
        <w:t xml:space="preserve"> kokybės biokuras</w:t>
      </w:r>
      <w:r w:rsidRPr="007C39A1">
        <w:rPr>
          <w:szCs w:val="24"/>
        </w:rPr>
        <w:t>)</w:t>
      </w:r>
      <w:r w:rsidR="008B7B49">
        <w:rPr>
          <w:szCs w:val="24"/>
        </w:rPr>
        <w:t>;</w:t>
      </w:r>
    </w:p>
    <w:p w14:paraId="7D7A3219" w14:textId="0ED1DE9D" w:rsidR="00324DD9" w:rsidRPr="007C39A1" w:rsidRDefault="0052385F">
      <w:pPr>
        <w:pStyle w:val="Porat"/>
        <w:numPr>
          <w:ilvl w:val="0"/>
          <w:numId w:val="15"/>
        </w:numPr>
        <w:spacing w:line="259" w:lineRule="auto"/>
        <w:rPr>
          <w:szCs w:val="24"/>
        </w:rPr>
      </w:pPr>
      <w:r w:rsidRPr="007C39A1">
        <w:rPr>
          <w:szCs w:val="24"/>
        </w:rPr>
        <w:t>Energijos išteklių biržos o</w:t>
      </w:r>
      <w:r w:rsidR="00324DD9" w:rsidRPr="007C39A1">
        <w:rPr>
          <w:szCs w:val="24"/>
        </w:rPr>
        <w:t>peratorius</w:t>
      </w:r>
      <w:r w:rsidRPr="007C39A1">
        <w:rPr>
          <w:szCs w:val="24"/>
        </w:rPr>
        <w:t xml:space="preserve"> BALTPOOL</w:t>
      </w:r>
      <w:r w:rsidR="00324DD9" w:rsidRPr="007C39A1">
        <w:rPr>
          <w:szCs w:val="24"/>
        </w:rPr>
        <w:t>, atsižvelgdamas į biržos dalyvių išsakytus pasiūlymus, siekdamas pagerinti SM3 biokuro kokybę ir užtikrinti, kad biokuro gamybai būtų galima panaudoti kuo daugiau vietinės žaliavos (miško kirtimo liekanų), nuo 2022 m. balandžio mėn. siūlo biržoje naują produktą – SM3D, kurio gamybai naudojamos tik sausos miško kirtimo liekanos</w:t>
      </w:r>
      <w:r w:rsidR="008B7B49">
        <w:rPr>
          <w:szCs w:val="24"/>
        </w:rPr>
        <w:t>;</w:t>
      </w:r>
    </w:p>
    <w:p w14:paraId="7676866F" w14:textId="77777777" w:rsidR="00324DD9" w:rsidRPr="007C39A1" w:rsidRDefault="00324DD9">
      <w:pPr>
        <w:pStyle w:val="Porat"/>
        <w:numPr>
          <w:ilvl w:val="0"/>
          <w:numId w:val="15"/>
        </w:numPr>
        <w:spacing w:line="259" w:lineRule="auto"/>
        <w:rPr>
          <w:szCs w:val="24"/>
        </w:rPr>
      </w:pPr>
      <w:r w:rsidRPr="007C39A1">
        <w:rPr>
          <w:szCs w:val="24"/>
        </w:rPr>
        <w:t>Nuo 2023 m. gegužės 1d. įsigalios Atsinaujinančių išteklių energetikos įstatymo pakeitimai, nustatantys reikalavimus energijos gamintojams privalomai naudoti tvarų biokurą (kurį daugumoje sudarys biokuras iš miško kirtimo liekanų) šilumos ir (ar) elektros gamybos įrenginiuose</w:t>
      </w:r>
      <w:r w:rsidRPr="007C39A1">
        <w:rPr>
          <w:rStyle w:val="Puslapioinaosnuoroda"/>
          <w:szCs w:val="24"/>
        </w:rPr>
        <w:footnoteReference w:id="5"/>
      </w:r>
      <w:r w:rsidRPr="007C39A1">
        <w:rPr>
          <w:szCs w:val="24"/>
        </w:rPr>
        <w:t xml:space="preserve">. </w:t>
      </w:r>
    </w:p>
    <w:p w14:paraId="43C22784" w14:textId="13A1F462" w:rsidR="00324DD9" w:rsidRPr="007C39A1" w:rsidRDefault="000D261A">
      <w:pPr>
        <w:pStyle w:val="Porat"/>
        <w:numPr>
          <w:ilvl w:val="0"/>
          <w:numId w:val="1"/>
        </w:numPr>
        <w:spacing w:before="120" w:line="259" w:lineRule="auto"/>
        <w:ind w:left="357" w:hanging="357"/>
        <w:rPr>
          <w:szCs w:val="24"/>
        </w:rPr>
      </w:pPr>
      <w:r w:rsidRPr="007C39A1">
        <w:rPr>
          <w:b/>
          <w:bCs/>
          <w:szCs w:val="24"/>
        </w:rPr>
        <w:t>Nepriklausomų šilumos gamintojų sektorius</w:t>
      </w:r>
      <w:r w:rsidRPr="007C39A1">
        <w:rPr>
          <w:szCs w:val="24"/>
        </w:rPr>
        <w:t>.</w:t>
      </w:r>
    </w:p>
    <w:p w14:paraId="4A28E781" w14:textId="3B0D0CD1" w:rsidR="00324DD9" w:rsidRPr="007C39A1" w:rsidRDefault="000D261A" w:rsidP="00306BE6">
      <w:pPr>
        <w:pStyle w:val="Porat"/>
        <w:spacing w:line="259" w:lineRule="auto"/>
        <w:ind w:firstLine="709"/>
        <w:rPr>
          <w:szCs w:val="24"/>
        </w:rPr>
      </w:pPr>
      <w:r w:rsidRPr="007C39A1">
        <w:rPr>
          <w:szCs w:val="24"/>
        </w:rPr>
        <w:t>Nepriklausomų šilumos gamintojų</w:t>
      </w:r>
      <w:r w:rsidR="004B69D4">
        <w:rPr>
          <w:szCs w:val="24"/>
        </w:rPr>
        <w:t xml:space="preserve"> (NŠG)</w:t>
      </w:r>
      <w:r w:rsidRPr="007C39A1">
        <w:rPr>
          <w:szCs w:val="24"/>
        </w:rPr>
        <w:t xml:space="preserve"> skaičius: 2020 m. pabaigoje nepriklausomų šilumos gamintojų skaičius siekė 44 (25 reguliuojami ir 19 nereguliuojamų). Iš viso nepriklausomi šilumos gamintojai 2020 m. pardavė 38,2 proc. </w:t>
      </w:r>
      <w:r w:rsidR="00865845">
        <w:rPr>
          <w:szCs w:val="24"/>
        </w:rPr>
        <w:t>Valstybinės energetikos reguliavimo t</w:t>
      </w:r>
      <w:r w:rsidRPr="007C39A1">
        <w:rPr>
          <w:szCs w:val="24"/>
        </w:rPr>
        <w:t>arybos licencijuojamų šilumos tiekėjų viso į šilumos perdavimo tinklus patiekto šilumos kiekio, 2019 m. ši dalis siekė 35,0 proc.</w:t>
      </w:r>
      <w:r w:rsidR="00A651A4">
        <w:rPr>
          <w:szCs w:val="24"/>
        </w:rPr>
        <w:t>,</w:t>
      </w:r>
      <w:r w:rsidRPr="007C39A1">
        <w:rPr>
          <w:szCs w:val="24"/>
        </w:rPr>
        <w:t xml:space="preserve"> 2020 m. nepriklausomi šilumos gamintojai pagamino 85,6 proc. šilumos iš atsinaujinančių energijos išteklių.</w:t>
      </w:r>
    </w:p>
    <w:p w14:paraId="1AA6845C" w14:textId="4A2EC399" w:rsidR="000D261A" w:rsidRPr="007C39A1" w:rsidRDefault="009820E9" w:rsidP="00865845">
      <w:pPr>
        <w:pStyle w:val="Porat"/>
        <w:spacing w:line="259" w:lineRule="auto"/>
        <w:ind w:firstLine="709"/>
        <w:rPr>
          <w:szCs w:val="24"/>
        </w:rPr>
      </w:pPr>
      <w:r w:rsidRPr="007C39A1">
        <w:rPr>
          <w:szCs w:val="24"/>
        </w:rPr>
        <w:t>2020 m. vidutinė šilumos kaina miestuose, kuriuose veikia nepriklausomi šilumos gamintojai, buvo 18,0 proc. (arba 0,81 ct/kWh) mažesnė nei 2019 m.</w:t>
      </w:r>
    </w:p>
    <w:p w14:paraId="41E8DFC3" w14:textId="77777777" w:rsidR="006D01AD" w:rsidRDefault="004B69D4" w:rsidP="00306BE6">
      <w:pPr>
        <w:pStyle w:val="Porat"/>
        <w:spacing w:line="259" w:lineRule="auto"/>
        <w:ind w:firstLine="709"/>
        <w:rPr>
          <w:szCs w:val="24"/>
        </w:rPr>
      </w:pPr>
      <w:r>
        <w:rPr>
          <w:szCs w:val="24"/>
        </w:rPr>
        <w:lastRenderedPageBreak/>
        <w:t>NŠG</w:t>
      </w:r>
      <w:r w:rsidR="007101A6" w:rsidRPr="007C39A1">
        <w:rPr>
          <w:szCs w:val="24"/>
        </w:rPr>
        <w:t xml:space="preserve"> pagamintos šilumos kiekis pagal kuro rūšis (proc.) ir visas pagamintas šilumos kiekis (tūkst. MWh)</w:t>
      </w:r>
      <w:r w:rsidR="006D01AD">
        <w:rPr>
          <w:szCs w:val="24"/>
        </w:rPr>
        <w:t xml:space="preserve"> </w:t>
      </w:r>
      <w:r w:rsidR="007101A6" w:rsidRPr="007C39A1">
        <w:rPr>
          <w:szCs w:val="24"/>
        </w:rPr>
        <w:t>2020 m.:</w:t>
      </w:r>
    </w:p>
    <w:p w14:paraId="0D831CAA" w14:textId="2455F8DD" w:rsidR="006D01AD" w:rsidRDefault="007101A6" w:rsidP="00467452">
      <w:pPr>
        <w:pStyle w:val="Porat"/>
        <w:numPr>
          <w:ilvl w:val="0"/>
          <w:numId w:val="22"/>
        </w:numPr>
        <w:spacing w:line="259" w:lineRule="auto"/>
        <w:rPr>
          <w:szCs w:val="24"/>
        </w:rPr>
      </w:pPr>
      <w:r w:rsidRPr="007C39A1">
        <w:rPr>
          <w:szCs w:val="24"/>
        </w:rPr>
        <w:t>iš viso buvo pagaminta 3 098,1 tūkst. MWh</w:t>
      </w:r>
      <w:r w:rsidR="009B3D79">
        <w:rPr>
          <w:szCs w:val="24"/>
        </w:rPr>
        <w:t>;</w:t>
      </w:r>
      <w:r w:rsidRPr="007C39A1">
        <w:rPr>
          <w:szCs w:val="24"/>
        </w:rPr>
        <w:t xml:space="preserve"> </w:t>
      </w:r>
    </w:p>
    <w:p w14:paraId="5959EFEA" w14:textId="4EEA4C6F" w:rsidR="000D261A" w:rsidRPr="007C39A1" w:rsidRDefault="007101A6" w:rsidP="00A67F6A">
      <w:pPr>
        <w:pStyle w:val="Porat"/>
        <w:numPr>
          <w:ilvl w:val="0"/>
          <w:numId w:val="22"/>
        </w:numPr>
        <w:spacing w:after="120" w:line="259" w:lineRule="auto"/>
        <w:ind w:left="714" w:hanging="357"/>
        <w:rPr>
          <w:szCs w:val="24"/>
        </w:rPr>
      </w:pPr>
      <w:r w:rsidRPr="007C39A1">
        <w:rPr>
          <w:szCs w:val="24"/>
        </w:rPr>
        <w:t>biomasės kuras/kiti AEI šilumos gamyboje sudarė 85,6 proc.</w:t>
      </w:r>
    </w:p>
    <w:p w14:paraId="35EC025A" w14:textId="53F770F2" w:rsidR="006C1363" w:rsidRPr="006D01AD" w:rsidRDefault="004F3714" w:rsidP="00467452">
      <w:pPr>
        <w:pStyle w:val="Porat"/>
        <w:spacing w:line="259" w:lineRule="auto"/>
        <w:ind w:firstLine="709"/>
        <w:rPr>
          <w:b/>
          <w:bCs/>
          <w:szCs w:val="24"/>
        </w:rPr>
      </w:pPr>
      <w:r w:rsidRPr="006D01AD">
        <w:rPr>
          <w:b/>
          <w:bCs/>
          <w:szCs w:val="24"/>
        </w:rPr>
        <w:t>Strateginės</w:t>
      </w:r>
      <w:r w:rsidR="004B69D4" w:rsidRPr="006D01AD">
        <w:rPr>
          <w:b/>
          <w:bCs/>
          <w:szCs w:val="24"/>
        </w:rPr>
        <w:t xml:space="preserve"> NŠG</w:t>
      </w:r>
      <w:r w:rsidRPr="006D01AD">
        <w:rPr>
          <w:b/>
          <w:bCs/>
          <w:szCs w:val="24"/>
        </w:rPr>
        <w:t xml:space="preserve"> </w:t>
      </w:r>
      <w:r w:rsidR="0055251A" w:rsidRPr="006D01AD">
        <w:rPr>
          <w:b/>
          <w:bCs/>
          <w:szCs w:val="24"/>
        </w:rPr>
        <w:t xml:space="preserve">veiklos </w:t>
      </w:r>
      <w:r w:rsidRPr="006D01AD">
        <w:rPr>
          <w:b/>
          <w:bCs/>
          <w:szCs w:val="24"/>
        </w:rPr>
        <w:t>gairės:</w:t>
      </w:r>
    </w:p>
    <w:p w14:paraId="200DAD65" w14:textId="1139093C" w:rsidR="0055251A" w:rsidRPr="007C39A1" w:rsidRDefault="004F3714" w:rsidP="00467452">
      <w:pPr>
        <w:pStyle w:val="Porat"/>
        <w:numPr>
          <w:ilvl w:val="0"/>
          <w:numId w:val="2"/>
        </w:numPr>
        <w:spacing w:line="259" w:lineRule="auto"/>
        <w:rPr>
          <w:szCs w:val="24"/>
        </w:rPr>
      </w:pPr>
      <w:r w:rsidRPr="007C39A1">
        <w:rPr>
          <w:szCs w:val="24"/>
        </w:rPr>
        <w:t>vystyti šilumos (vėsumos) gamybą iš biomasės kuro ir kitų atsinaujinančių energijos išteklių</w:t>
      </w:r>
      <w:r w:rsidR="008B7B49">
        <w:rPr>
          <w:szCs w:val="24"/>
        </w:rPr>
        <w:t>;</w:t>
      </w:r>
    </w:p>
    <w:p w14:paraId="1B641F3F" w14:textId="5423F932" w:rsidR="004F3714" w:rsidRPr="007C39A1" w:rsidRDefault="004939CD" w:rsidP="00467452">
      <w:pPr>
        <w:pStyle w:val="Porat"/>
        <w:numPr>
          <w:ilvl w:val="0"/>
          <w:numId w:val="2"/>
        </w:numPr>
        <w:spacing w:line="259" w:lineRule="auto"/>
        <w:rPr>
          <w:szCs w:val="24"/>
        </w:rPr>
      </w:pPr>
      <w:r>
        <w:rPr>
          <w:szCs w:val="24"/>
        </w:rPr>
        <w:t xml:space="preserve">vystyti </w:t>
      </w:r>
      <w:proofErr w:type="spellStart"/>
      <w:r w:rsidR="004F3714" w:rsidRPr="007C39A1">
        <w:rPr>
          <w:szCs w:val="24"/>
        </w:rPr>
        <w:t>biokogeneracijos</w:t>
      </w:r>
      <w:proofErr w:type="spellEnd"/>
      <w:r w:rsidR="004F3714" w:rsidRPr="007C39A1">
        <w:rPr>
          <w:szCs w:val="24"/>
        </w:rPr>
        <w:t xml:space="preserve"> plėtr</w:t>
      </w:r>
      <w:r>
        <w:rPr>
          <w:szCs w:val="24"/>
        </w:rPr>
        <w:t>ą</w:t>
      </w:r>
      <w:r w:rsidR="008B7B49">
        <w:rPr>
          <w:szCs w:val="24"/>
        </w:rPr>
        <w:t>;</w:t>
      </w:r>
    </w:p>
    <w:p w14:paraId="7B45CB7F" w14:textId="031BC810" w:rsidR="004F3714" w:rsidRPr="007C39A1" w:rsidRDefault="004B7655" w:rsidP="00467452">
      <w:pPr>
        <w:pStyle w:val="Porat"/>
        <w:numPr>
          <w:ilvl w:val="0"/>
          <w:numId w:val="2"/>
        </w:numPr>
        <w:spacing w:line="259" w:lineRule="auto"/>
        <w:rPr>
          <w:szCs w:val="24"/>
        </w:rPr>
      </w:pPr>
      <w:r w:rsidRPr="007C39A1">
        <w:rPr>
          <w:szCs w:val="24"/>
        </w:rPr>
        <w:t>plėsti teiki</w:t>
      </w:r>
      <w:r w:rsidR="006D01AD">
        <w:rPr>
          <w:szCs w:val="24"/>
        </w:rPr>
        <w:t>a</w:t>
      </w:r>
      <w:r w:rsidRPr="007C39A1">
        <w:rPr>
          <w:szCs w:val="24"/>
        </w:rPr>
        <w:t>mų paslaugų spektrą</w:t>
      </w:r>
      <w:r w:rsidR="008B7B49">
        <w:rPr>
          <w:szCs w:val="24"/>
        </w:rPr>
        <w:t>;</w:t>
      </w:r>
    </w:p>
    <w:p w14:paraId="75BA05C5" w14:textId="5AC8B8D8" w:rsidR="004F3714" w:rsidRDefault="004F3714" w:rsidP="00467452">
      <w:pPr>
        <w:pStyle w:val="Porat"/>
        <w:numPr>
          <w:ilvl w:val="0"/>
          <w:numId w:val="2"/>
        </w:numPr>
        <w:spacing w:line="259" w:lineRule="auto"/>
        <w:rPr>
          <w:szCs w:val="24"/>
        </w:rPr>
      </w:pPr>
      <w:r w:rsidRPr="00467452">
        <w:rPr>
          <w:szCs w:val="24"/>
        </w:rPr>
        <w:t xml:space="preserve">teikti pasiūlymus ir pastabas dėl šilumos ūkio reguliavimo, strategijų, programų, įstatymų bei poįstatyminių aktų, taip pat aktyviai viešinti </w:t>
      </w:r>
      <w:r w:rsidR="00F0372D">
        <w:rPr>
          <w:szCs w:val="24"/>
        </w:rPr>
        <w:t xml:space="preserve">Lietuvos nepriklausomų šilumos gamintojų </w:t>
      </w:r>
      <w:r w:rsidRPr="00467452">
        <w:rPr>
          <w:szCs w:val="24"/>
        </w:rPr>
        <w:t>asociacijos veiklą ir plėtoti santykius su visuomene</w:t>
      </w:r>
      <w:r w:rsidR="0055251A" w:rsidRPr="00467452">
        <w:rPr>
          <w:szCs w:val="24"/>
        </w:rPr>
        <w:t>.</w:t>
      </w:r>
    </w:p>
    <w:p w14:paraId="45C35ADA" w14:textId="2E2D53DE" w:rsidR="00920D3B" w:rsidRPr="007C39A1" w:rsidRDefault="004B7655" w:rsidP="00307AD7">
      <w:pPr>
        <w:pStyle w:val="Porat"/>
        <w:numPr>
          <w:ilvl w:val="0"/>
          <w:numId w:val="1"/>
        </w:numPr>
        <w:spacing w:before="120" w:line="259" w:lineRule="auto"/>
        <w:ind w:left="357" w:hanging="357"/>
        <w:rPr>
          <w:szCs w:val="24"/>
        </w:rPr>
      </w:pPr>
      <w:r w:rsidRPr="007C39A1">
        <w:rPr>
          <w:b/>
          <w:bCs/>
          <w:szCs w:val="24"/>
        </w:rPr>
        <w:t>Biomasės gamintojų, įrangos gamintojų sektorius</w:t>
      </w:r>
      <w:r w:rsidRPr="007C39A1">
        <w:rPr>
          <w:szCs w:val="24"/>
        </w:rPr>
        <w:t>.</w:t>
      </w:r>
    </w:p>
    <w:p w14:paraId="1FA9491C" w14:textId="4F73CAC0" w:rsidR="00D60D6E" w:rsidRPr="007C39A1" w:rsidRDefault="00D60D6E" w:rsidP="002645B6">
      <w:pPr>
        <w:pStyle w:val="Porat"/>
        <w:spacing w:line="259" w:lineRule="auto"/>
        <w:ind w:firstLine="709"/>
        <w:rPr>
          <w:szCs w:val="24"/>
        </w:rPr>
      </w:pPr>
      <w:r w:rsidRPr="007C39A1">
        <w:rPr>
          <w:szCs w:val="24"/>
        </w:rPr>
        <w:t xml:space="preserve">Lietuvos biomasės sektorius yra strateginės svarbos sektorius šalies energetikoje ir svarbi ekonomikos dalis. </w:t>
      </w:r>
    </w:p>
    <w:p w14:paraId="107FADED" w14:textId="42F0649C" w:rsidR="00601CE2" w:rsidRPr="007C39A1" w:rsidRDefault="00D60D6E" w:rsidP="002645B6">
      <w:pPr>
        <w:pStyle w:val="Porat"/>
        <w:spacing w:line="259" w:lineRule="auto"/>
        <w:ind w:firstLine="709"/>
        <w:rPr>
          <w:szCs w:val="24"/>
        </w:rPr>
      </w:pPr>
      <w:r w:rsidRPr="007C39A1">
        <w:rPr>
          <w:szCs w:val="24"/>
        </w:rPr>
        <w:t xml:space="preserve">Lietuvos biomasės energetikos asociacija LITBIOMA duomenimis, </w:t>
      </w:r>
      <w:r w:rsidR="00485051" w:rsidRPr="007C39A1">
        <w:rPr>
          <w:szCs w:val="24"/>
        </w:rPr>
        <w:t>apie 80 proc. namų ūkių bei trečdalis pramonės įmonių naudoja biokurą. Bio</w:t>
      </w:r>
      <w:r w:rsidRPr="007C39A1">
        <w:rPr>
          <w:szCs w:val="24"/>
        </w:rPr>
        <w:t xml:space="preserve">masės </w:t>
      </w:r>
      <w:r w:rsidR="00485051" w:rsidRPr="007C39A1">
        <w:rPr>
          <w:szCs w:val="24"/>
        </w:rPr>
        <w:t>kuras taip pat užtikrina 6 proc</w:t>
      </w:r>
      <w:r w:rsidRPr="007C39A1">
        <w:rPr>
          <w:szCs w:val="24"/>
        </w:rPr>
        <w:t>.</w:t>
      </w:r>
      <w:r w:rsidR="00485051" w:rsidRPr="007C39A1">
        <w:rPr>
          <w:szCs w:val="24"/>
        </w:rPr>
        <w:t xml:space="preserve"> </w:t>
      </w:r>
      <w:r w:rsidR="00AE1B74" w:rsidRPr="007C39A1">
        <w:rPr>
          <w:szCs w:val="24"/>
        </w:rPr>
        <w:t>e</w:t>
      </w:r>
      <w:r w:rsidR="00485051" w:rsidRPr="007C39A1">
        <w:rPr>
          <w:szCs w:val="24"/>
        </w:rPr>
        <w:t>lektros</w:t>
      </w:r>
      <w:r w:rsidRPr="007C39A1">
        <w:rPr>
          <w:szCs w:val="24"/>
        </w:rPr>
        <w:t xml:space="preserve"> energijos</w:t>
      </w:r>
      <w:r w:rsidR="00AE1B74" w:rsidRPr="007C39A1">
        <w:rPr>
          <w:szCs w:val="24"/>
        </w:rPr>
        <w:t xml:space="preserve"> gamybos šalyje ir</w:t>
      </w:r>
      <w:r w:rsidR="00485051" w:rsidRPr="007C39A1">
        <w:rPr>
          <w:szCs w:val="24"/>
        </w:rPr>
        <w:t xml:space="preserve"> galėtų užtikrinti ženkliai daugiau. </w:t>
      </w:r>
      <w:r w:rsidR="00601CE2" w:rsidRPr="007C39A1">
        <w:rPr>
          <w:szCs w:val="24"/>
        </w:rPr>
        <w:t xml:space="preserve">Todėl būtina </w:t>
      </w:r>
      <w:r w:rsidR="00601CE2" w:rsidRPr="007C39A1">
        <w:rPr>
          <w:b/>
          <w:bCs/>
          <w:szCs w:val="24"/>
        </w:rPr>
        <w:t>skatinti didesnį biokuro naudojimą</w:t>
      </w:r>
      <w:r w:rsidR="00601CE2" w:rsidRPr="007C39A1">
        <w:rPr>
          <w:szCs w:val="24"/>
        </w:rPr>
        <w:t xml:space="preserve"> – 85-90 procentų centralizuotos šilumos turi būti gaminama iš biokuro – tą užtikrintų šiuo metu statoma Vilniaus kogeneracinė </w:t>
      </w:r>
      <w:proofErr w:type="spellStart"/>
      <w:r w:rsidR="00601CE2" w:rsidRPr="007C39A1">
        <w:rPr>
          <w:szCs w:val="24"/>
        </w:rPr>
        <w:t>jegainė</w:t>
      </w:r>
      <w:proofErr w:type="spellEnd"/>
      <w:r w:rsidR="00601CE2" w:rsidRPr="007C39A1">
        <w:rPr>
          <w:szCs w:val="24"/>
        </w:rPr>
        <w:t xml:space="preserve">, taip pat ir kiti miestai, kuriuose yra sąlygos (potencialas) </w:t>
      </w:r>
      <w:proofErr w:type="spellStart"/>
      <w:r w:rsidR="00601CE2" w:rsidRPr="007C39A1">
        <w:rPr>
          <w:szCs w:val="24"/>
        </w:rPr>
        <w:t>biokogeneracijai</w:t>
      </w:r>
      <w:proofErr w:type="spellEnd"/>
      <w:r w:rsidR="00601CE2" w:rsidRPr="007C39A1">
        <w:rPr>
          <w:szCs w:val="24"/>
        </w:rPr>
        <w:t xml:space="preserve">, </w:t>
      </w:r>
      <w:r w:rsidR="001C3047" w:rsidRPr="007C39A1">
        <w:rPr>
          <w:szCs w:val="24"/>
        </w:rPr>
        <w:t>taip būtų padidinta šilumos ir elektros gamyba iš atsinaujinančių, vietinių energijos išteklių.</w:t>
      </w:r>
    </w:p>
    <w:p w14:paraId="5BF8CE6A" w14:textId="7B70C1D0" w:rsidR="00AE1B74" w:rsidRPr="007C39A1" w:rsidRDefault="002645B6" w:rsidP="002645B6">
      <w:pPr>
        <w:pStyle w:val="Porat"/>
        <w:spacing w:line="259" w:lineRule="auto"/>
        <w:ind w:firstLine="709"/>
        <w:rPr>
          <w:b/>
          <w:bCs/>
          <w:szCs w:val="24"/>
        </w:rPr>
      </w:pPr>
      <w:r w:rsidRPr="007C39A1">
        <w:rPr>
          <w:b/>
          <w:bCs/>
          <w:szCs w:val="24"/>
        </w:rPr>
        <w:t>Numatomos šio b</w:t>
      </w:r>
      <w:r w:rsidR="00AE1B74" w:rsidRPr="007C39A1">
        <w:rPr>
          <w:b/>
          <w:bCs/>
          <w:szCs w:val="24"/>
        </w:rPr>
        <w:t>iomasės</w:t>
      </w:r>
      <w:r w:rsidRPr="007C39A1">
        <w:rPr>
          <w:b/>
          <w:bCs/>
          <w:szCs w:val="24"/>
        </w:rPr>
        <w:t xml:space="preserve"> sektoriaus</w:t>
      </w:r>
      <w:r w:rsidR="00AE1B74" w:rsidRPr="007C39A1">
        <w:rPr>
          <w:b/>
          <w:bCs/>
          <w:szCs w:val="24"/>
        </w:rPr>
        <w:t xml:space="preserve"> energetikos perspektyv</w:t>
      </w:r>
      <w:r w:rsidRPr="007C39A1">
        <w:rPr>
          <w:b/>
          <w:bCs/>
          <w:szCs w:val="24"/>
        </w:rPr>
        <w:t xml:space="preserve">inės </w:t>
      </w:r>
      <w:r w:rsidR="00AE1B74" w:rsidRPr="007C39A1">
        <w:rPr>
          <w:b/>
          <w:bCs/>
          <w:szCs w:val="24"/>
        </w:rPr>
        <w:t xml:space="preserve">veiklos </w:t>
      </w:r>
      <w:r w:rsidRPr="007C39A1">
        <w:rPr>
          <w:b/>
          <w:bCs/>
          <w:szCs w:val="24"/>
        </w:rPr>
        <w:t>kryptys:</w:t>
      </w:r>
    </w:p>
    <w:p w14:paraId="219648D2" w14:textId="1B5091CF" w:rsidR="002645B6" w:rsidRPr="007C39A1" w:rsidRDefault="00A61196">
      <w:pPr>
        <w:pStyle w:val="Porat"/>
        <w:numPr>
          <w:ilvl w:val="0"/>
          <w:numId w:val="7"/>
        </w:numPr>
        <w:spacing w:line="259" w:lineRule="auto"/>
        <w:rPr>
          <w:szCs w:val="24"/>
        </w:rPr>
      </w:pPr>
      <w:r w:rsidRPr="007C39A1">
        <w:rPr>
          <w:szCs w:val="24"/>
        </w:rPr>
        <w:t>k</w:t>
      </w:r>
      <w:r w:rsidR="006D0058" w:rsidRPr="007C39A1">
        <w:rPr>
          <w:szCs w:val="24"/>
        </w:rPr>
        <w:t>uo skubiau pasiekti, kad visa šiluminė energija CŠT sektoriuje būtų gaminama iš biomasės arba kitų atsinaujinančių energijos išteklių (AEI</w:t>
      </w:r>
      <w:r w:rsidR="00601CE2" w:rsidRPr="007C39A1">
        <w:rPr>
          <w:szCs w:val="24"/>
        </w:rPr>
        <w:t xml:space="preserve">) – </w:t>
      </w:r>
      <w:r w:rsidR="006D0058" w:rsidRPr="007C39A1">
        <w:rPr>
          <w:szCs w:val="24"/>
        </w:rPr>
        <w:t>p</w:t>
      </w:r>
      <w:r w:rsidR="006D0058" w:rsidRPr="007C39A1">
        <w:rPr>
          <w:szCs w:val="24"/>
          <w:u w:val="single"/>
        </w:rPr>
        <w:t>akeisti likusius šilumos generavimo įrenginius, naudojančius importuojamą iškastinį kurą</w:t>
      </w:r>
      <w:r w:rsidR="006D0058" w:rsidRPr="007C39A1">
        <w:rPr>
          <w:szCs w:val="24"/>
        </w:rPr>
        <w:t xml:space="preserve"> į didelio naudingumo biomasės kuro katilus ir </w:t>
      </w:r>
      <w:proofErr w:type="spellStart"/>
      <w:r w:rsidR="006D0058" w:rsidRPr="007C39A1">
        <w:rPr>
          <w:szCs w:val="24"/>
        </w:rPr>
        <w:t>biokogeneracines</w:t>
      </w:r>
      <w:proofErr w:type="spellEnd"/>
      <w:r w:rsidR="006D0058" w:rsidRPr="007C39A1">
        <w:rPr>
          <w:szCs w:val="24"/>
        </w:rPr>
        <w:t xml:space="preserve"> jėgaines</w:t>
      </w:r>
      <w:r w:rsidR="00F22B90" w:rsidRPr="007C39A1">
        <w:rPr>
          <w:szCs w:val="24"/>
        </w:rPr>
        <w:t>;</w:t>
      </w:r>
    </w:p>
    <w:p w14:paraId="29D99A70" w14:textId="3E90E55E" w:rsidR="007B7135" w:rsidRPr="007C39A1" w:rsidRDefault="00A61196">
      <w:pPr>
        <w:pStyle w:val="Porat"/>
        <w:numPr>
          <w:ilvl w:val="0"/>
          <w:numId w:val="7"/>
        </w:numPr>
        <w:spacing w:line="259" w:lineRule="auto"/>
        <w:rPr>
          <w:szCs w:val="24"/>
        </w:rPr>
      </w:pPr>
      <w:r w:rsidRPr="007C39A1">
        <w:rPr>
          <w:szCs w:val="24"/>
        </w:rPr>
        <w:t>s</w:t>
      </w:r>
      <w:r w:rsidR="005F0BF3" w:rsidRPr="007C39A1">
        <w:rPr>
          <w:szCs w:val="24"/>
        </w:rPr>
        <w:t>katinti vietinio, SM3</w:t>
      </w:r>
      <w:r w:rsidR="005F0BF3" w:rsidRPr="007C39A1">
        <w:rPr>
          <w:rStyle w:val="Puslapioinaosnuoroda"/>
          <w:szCs w:val="24"/>
        </w:rPr>
        <w:footnoteReference w:id="6"/>
      </w:r>
      <w:r w:rsidR="005F0BF3" w:rsidRPr="007C39A1">
        <w:rPr>
          <w:szCs w:val="24"/>
        </w:rPr>
        <w:t xml:space="preserve"> kokybės biokuro naudojimą. SM3 – tai vietinė tvari žaliava, susiformuojanti natūraliai,</w:t>
      </w:r>
      <w:r w:rsidR="00424093">
        <w:rPr>
          <w:szCs w:val="24"/>
        </w:rPr>
        <w:t xml:space="preserve"> miškų priežiūros procese ir</w:t>
      </w:r>
      <w:r w:rsidR="005F0BF3" w:rsidRPr="007C39A1">
        <w:rPr>
          <w:szCs w:val="24"/>
        </w:rPr>
        <w:t xml:space="preserve"> kuri yra energetinis garantas, esant nepalankiems išoriniams veiksniams</w:t>
      </w:r>
      <w:r w:rsidR="007B7135" w:rsidRPr="007C39A1">
        <w:rPr>
          <w:szCs w:val="24"/>
        </w:rPr>
        <w:t>;</w:t>
      </w:r>
    </w:p>
    <w:p w14:paraId="3CDF6E06" w14:textId="4E3D5B1B" w:rsidR="005F0BF3" w:rsidRPr="007C39A1" w:rsidRDefault="007C1D27">
      <w:pPr>
        <w:pStyle w:val="Sraopastraipa"/>
        <w:numPr>
          <w:ilvl w:val="0"/>
          <w:numId w:val="7"/>
        </w:numPr>
        <w:rPr>
          <w:szCs w:val="24"/>
        </w:rPr>
      </w:pPr>
      <w:r w:rsidRPr="007C39A1">
        <w:rPr>
          <w:szCs w:val="24"/>
        </w:rPr>
        <w:t xml:space="preserve">įvertinti </w:t>
      </w:r>
      <w:r w:rsidR="007B7135" w:rsidRPr="007C39A1">
        <w:rPr>
          <w:szCs w:val="24"/>
        </w:rPr>
        <w:t>kitų</w:t>
      </w:r>
      <w:r w:rsidR="005F0BF3" w:rsidRPr="007C39A1">
        <w:rPr>
          <w:szCs w:val="24"/>
        </w:rPr>
        <w:t xml:space="preserve"> </w:t>
      </w:r>
      <w:proofErr w:type="spellStart"/>
      <w:r w:rsidR="005F0BF3" w:rsidRPr="007C39A1">
        <w:rPr>
          <w:szCs w:val="24"/>
        </w:rPr>
        <w:t>agrobioišteklių</w:t>
      </w:r>
      <w:proofErr w:type="spellEnd"/>
      <w:r w:rsidR="005F0BF3" w:rsidRPr="007C39A1">
        <w:rPr>
          <w:szCs w:val="24"/>
        </w:rPr>
        <w:t xml:space="preserve"> atliekų, antrinių produktų panaudojimo biokurui galimyb</w:t>
      </w:r>
      <w:r w:rsidRPr="007C39A1">
        <w:rPr>
          <w:szCs w:val="24"/>
        </w:rPr>
        <w:t xml:space="preserve">es, </w:t>
      </w:r>
      <w:r w:rsidR="005F0BF3" w:rsidRPr="007C39A1">
        <w:rPr>
          <w:szCs w:val="24"/>
        </w:rPr>
        <w:t xml:space="preserve"> skati</w:t>
      </w:r>
      <w:r w:rsidRPr="007C39A1">
        <w:rPr>
          <w:szCs w:val="24"/>
        </w:rPr>
        <w:t>nti jų panaudojimą</w:t>
      </w:r>
      <w:r w:rsidR="007B7135" w:rsidRPr="007C39A1">
        <w:rPr>
          <w:szCs w:val="24"/>
        </w:rPr>
        <w:t>;</w:t>
      </w:r>
    </w:p>
    <w:p w14:paraId="139B8295" w14:textId="57BC1FCA" w:rsidR="007C1D27" w:rsidRPr="007C39A1" w:rsidRDefault="00A61196">
      <w:pPr>
        <w:pStyle w:val="Sraopastraipa"/>
        <w:numPr>
          <w:ilvl w:val="0"/>
          <w:numId w:val="7"/>
        </w:numPr>
        <w:rPr>
          <w:szCs w:val="24"/>
        </w:rPr>
      </w:pPr>
      <w:r w:rsidRPr="007C39A1">
        <w:rPr>
          <w:szCs w:val="24"/>
        </w:rPr>
        <w:t>s</w:t>
      </w:r>
      <w:r w:rsidR="007B7135" w:rsidRPr="007C39A1">
        <w:rPr>
          <w:szCs w:val="24"/>
        </w:rPr>
        <w:t>katinti vietinės žaliavos gamybą – didinti Valstybinių miškų urėdijos tiekiamos žaliavos kiekius biokuro gamintojams</w:t>
      </w:r>
      <w:r w:rsidR="007C1D27" w:rsidRPr="007C39A1">
        <w:rPr>
          <w:szCs w:val="24"/>
        </w:rPr>
        <w:t>;</w:t>
      </w:r>
    </w:p>
    <w:p w14:paraId="34D07038" w14:textId="1ACD29D1" w:rsidR="007B7135" w:rsidRPr="007C39A1" w:rsidRDefault="007C1D27">
      <w:pPr>
        <w:pStyle w:val="Sraopastraipa"/>
        <w:numPr>
          <w:ilvl w:val="0"/>
          <w:numId w:val="7"/>
        </w:numPr>
        <w:rPr>
          <w:szCs w:val="24"/>
        </w:rPr>
      </w:pPr>
      <w:r w:rsidRPr="007C39A1">
        <w:rPr>
          <w:szCs w:val="24"/>
        </w:rPr>
        <w:t>skatinti biokuro tiekimą iš privačių miškų ir mažinti baudžiamuosius apribojimus,</w:t>
      </w:r>
      <w:r w:rsidR="007C39A1" w:rsidRPr="007A1C0C">
        <w:rPr>
          <w:szCs w:val="24"/>
        </w:rPr>
        <w:t xml:space="preserve"> </w:t>
      </w:r>
      <w:r w:rsidRPr="007C39A1">
        <w:rPr>
          <w:szCs w:val="24"/>
        </w:rPr>
        <w:t>nes r</w:t>
      </w:r>
      <w:r w:rsidR="007B7135" w:rsidRPr="007C39A1">
        <w:rPr>
          <w:szCs w:val="24"/>
        </w:rPr>
        <w:t>eikšminga biokuro dalis yra pagaminama privačiuose miškuose</w:t>
      </w:r>
      <w:r w:rsidRPr="007C39A1">
        <w:rPr>
          <w:szCs w:val="24"/>
        </w:rPr>
        <w:t>;</w:t>
      </w:r>
      <w:r w:rsidR="007B7135" w:rsidRPr="007C39A1">
        <w:rPr>
          <w:szCs w:val="24"/>
        </w:rPr>
        <w:t xml:space="preserve"> </w:t>
      </w:r>
    </w:p>
    <w:p w14:paraId="45AF32A5" w14:textId="23C6EC81" w:rsidR="00170DA3" w:rsidRPr="007C39A1" w:rsidRDefault="007C39A1">
      <w:pPr>
        <w:pStyle w:val="Sraopastraipa"/>
        <w:numPr>
          <w:ilvl w:val="0"/>
          <w:numId w:val="7"/>
        </w:numPr>
        <w:rPr>
          <w:szCs w:val="24"/>
        </w:rPr>
      </w:pPr>
      <w:r w:rsidRPr="007C39A1">
        <w:rPr>
          <w:szCs w:val="24"/>
        </w:rPr>
        <w:t>m</w:t>
      </w:r>
      <w:r w:rsidR="00170DA3" w:rsidRPr="007C39A1">
        <w:rPr>
          <w:szCs w:val="24"/>
        </w:rPr>
        <w:t xml:space="preserve">odernizuoti senus ir nusidėvėjusius pramoninius biokuro katilus. Biokuro katilų, įrengtų 2009-2012 m. eksploatavimo laikotarpis pasibaigs 2025-2026 m., kadangi katilai efektyviai veikia apie 15-20 metų. Laiku nemodernizavus biokuro katilų, </w:t>
      </w:r>
      <w:r w:rsidR="00C57756" w:rsidRPr="007C39A1">
        <w:rPr>
          <w:szCs w:val="24"/>
        </w:rPr>
        <w:t>gali būti</w:t>
      </w:r>
      <w:r w:rsidR="00170DA3" w:rsidRPr="007C39A1">
        <w:rPr>
          <w:szCs w:val="24"/>
        </w:rPr>
        <w:t xml:space="preserve"> </w:t>
      </w:r>
      <w:r w:rsidR="00424093">
        <w:rPr>
          <w:szCs w:val="24"/>
        </w:rPr>
        <w:t xml:space="preserve">sudėtinga </w:t>
      </w:r>
      <w:r w:rsidR="00170DA3" w:rsidRPr="007C39A1">
        <w:rPr>
          <w:szCs w:val="24"/>
        </w:rPr>
        <w:t xml:space="preserve">ne tik </w:t>
      </w:r>
      <w:r w:rsidR="00C57756" w:rsidRPr="007C39A1">
        <w:rPr>
          <w:szCs w:val="24"/>
        </w:rPr>
        <w:t>pa</w:t>
      </w:r>
      <w:r w:rsidR="00170DA3" w:rsidRPr="007C39A1">
        <w:rPr>
          <w:szCs w:val="24"/>
        </w:rPr>
        <w:t>didinti biokuro naudojim</w:t>
      </w:r>
      <w:r w:rsidR="00C57756" w:rsidRPr="007C39A1">
        <w:rPr>
          <w:szCs w:val="24"/>
        </w:rPr>
        <w:t>ą</w:t>
      </w:r>
      <w:r w:rsidR="00170DA3" w:rsidRPr="007C39A1">
        <w:rPr>
          <w:szCs w:val="24"/>
        </w:rPr>
        <w:t xml:space="preserve">, bet </w:t>
      </w:r>
      <w:r w:rsidR="00C57756" w:rsidRPr="007C39A1">
        <w:rPr>
          <w:szCs w:val="24"/>
        </w:rPr>
        <w:t xml:space="preserve">ir </w:t>
      </w:r>
      <w:r w:rsidR="00170DA3" w:rsidRPr="007C39A1">
        <w:rPr>
          <w:szCs w:val="24"/>
        </w:rPr>
        <w:t>išlaikyti dabartinio vartojimo apimtis</w:t>
      </w:r>
      <w:r w:rsidR="009B3D79">
        <w:rPr>
          <w:szCs w:val="24"/>
        </w:rPr>
        <w:t>;</w:t>
      </w:r>
    </w:p>
    <w:p w14:paraId="37ED3135" w14:textId="291C2030" w:rsidR="007B7135" w:rsidRPr="007C39A1" w:rsidRDefault="00A61196">
      <w:pPr>
        <w:pStyle w:val="Sraopastraipa"/>
        <w:numPr>
          <w:ilvl w:val="0"/>
          <w:numId w:val="7"/>
        </w:numPr>
        <w:rPr>
          <w:szCs w:val="24"/>
        </w:rPr>
      </w:pPr>
      <w:r w:rsidRPr="007C39A1">
        <w:rPr>
          <w:szCs w:val="24"/>
        </w:rPr>
        <w:t>s</w:t>
      </w:r>
      <w:r w:rsidR="00170DA3" w:rsidRPr="007C39A1">
        <w:rPr>
          <w:szCs w:val="24"/>
        </w:rPr>
        <w:t>katinti biokuro kogeneraciją ir alternatyvių konversijos technologijų plėtrą</w:t>
      </w:r>
      <w:r w:rsidR="00272B4D" w:rsidRPr="007C39A1">
        <w:rPr>
          <w:szCs w:val="24"/>
        </w:rPr>
        <w:t xml:space="preserve"> miestuose, kuriuose dar nėra ar nestatomos kogeneracinės jėgainės</w:t>
      </w:r>
      <w:r w:rsidR="00170DA3" w:rsidRPr="007C39A1">
        <w:rPr>
          <w:szCs w:val="24"/>
        </w:rPr>
        <w:t xml:space="preserve">. </w:t>
      </w:r>
      <w:r w:rsidR="001C0FE7" w:rsidRPr="007C39A1">
        <w:rPr>
          <w:szCs w:val="24"/>
        </w:rPr>
        <w:t xml:space="preserve">Tokiuose miestuose kaip </w:t>
      </w:r>
      <w:r w:rsidR="00170DA3" w:rsidRPr="007C39A1">
        <w:rPr>
          <w:szCs w:val="24"/>
        </w:rPr>
        <w:t>Mažeikiai, Šilutė, Radviliškis, Jonava</w:t>
      </w:r>
      <w:r w:rsidR="00272B4D" w:rsidRPr="007C39A1">
        <w:rPr>
          <w:szCs w:val="24"/>
        </w:rPr>
        <w:t>, Ukmergė, Tauragė, Druskininkai</w:t>
      </w:r>
      <w:r w:rsidR="00170DA3" w:rsidRPr="007C39A1">
        <w:rPr>
          <w:szCs w:val="24"/>
        </w:rPr>
        <w:t xml:space="preserve"> </w:t>
      </w:r>
      <w:r w:rsidR="00272B4D" w:rsidRPr="007C39A1">
        <w:rPr>
          <w:szCs w:val="24"/>
        </w:rPr>
        <w:t xml:space="preserve">yra potencialas  biokuro </w:t>
      </w:r>
      <w:proofErr w:type="spellStart"/>
      <w:r w:rsidR="00272B4D" w:rsidRPr="007C39A1">
        <w:rPr>
          <w:szCs w:val="24"/>
        </w:rPr>
        <w:t>kogeneracijai</w:t>
      </w:r>
      <w:proofErr w:type="spellEnd"/>
      <w:r w:rsidR="009B3D79">
        <w:rPr>
          <w:szCs w:val="24"/>
        </w:rPr>
        <w:t>;</w:t>
      </w:r>
    </w:p>
    <w:p w14:paraId="74AC5081" w14:textId="1762DFC8" w:rsidR="00272B4D" w:rsidRPr="007C39A1" w:rsidRDefault="00A61196">
      <w:pPr>
        <w:pStyle w:val="Porat"/>
        <w:numPr>
          <w:ilvl w:val="0"/>
          <w:numId w:val="7"/>
        </w:numPr>
        <w:spacing w:line="259" w:lineRule="auto"/>
        <w:rPr>
          <w:szCs w:val="24"/>
        </w:rPr>
      </w:pPr>
      <w:r w:rsidRPr="007C39A1">
        <w:rPr>
          <w:szCs w:val="24"/>
        </w:rPr>
        <w:t>u</w:t>
      </w:r>
      <w:r w:rsidR="00272B4D" w:rsidRPr="007C39A1">
        <w:rPr>
          <w:szCs w:val="24"/>
        </w:rPr>
        <w:t xml:space="preserve">žtikrinti </w:t>
      </w:r>
      <w:r w:rsidR="00424093">
        <w:rPr>
          <w:szCs w:val="24"/>
        </w:rPr>
        <w:t xml:space="preserve">finansinę </w:t>
      </w:r>
      <w:r w:rsidR="00272B4D" w:rsidRPr="007C39A1">
        <w:rPr>
          <w:szCs w:val="24"/>
        </w:rPr>
        <w:t>paramą biokuro ruošim</w:t>
      </w:r>
      <w:r w:rsidR="00BC14C4" w:rsidRPr="007C39A1">
        <w:rPr>
          <w:szCs w:val="24"/>
        </w:rPr>
        <w:t>ui</w:t>
      </w:r>
      <w:r w:rsidR="00272B4D" w:rsidRPr="007C39A1">
        <w:rPr>
          <w:szCs w:val="24"/>
        </w:rPr>
        <w:t xml:space="preserve"> privačiuose miškuose ir biokuro gamybos įrangos įsigijimui (technikos įsigijimo finansavimas)</w:t>
      </w:r>
      <w:r w:rsidR="00BC14C4" w:rsidRPr="007C39A1">
        <w:rPr>
          <w:szCs w:val="24"/>
        </w:rPr>
        <w:t xml:space="preserve"> – n</w:t>
      </w:r>
      <w:r w:rsidR="00272B4D" w:rsidRPr="007C39A1">
        <w:rPr>
          <w:szCs w:val="24"/>
        </w:rPr>
        <w:t xml:space="preserve">aujame Lietuvos Kaimo plėtros strateginiame plane atsisakoma finansuoti techniką biokuro ruošimui privačiuose miškuose ir </w:t>
      </w:r>
      <w:r w:rsidR="00272B4D" w:rsidRPr="007C39A1">
        <w:rPr>
          <w:szCs w:val="24"/>
        </w:rPr>
        <w:lastRenderedPageBreak/>
        <w:t xml:space="preserve">biokuro gamybos įrangos įsigijimui. Nauju finansavimo šaltiniu galėtų tapti </w:t>
      </w:r>
      <w:r w:rsidR="00424093">
        <w:rPr>
          <w:szCs w:val="24"/>
        </w:rPr>
        <w:t>Aplinkos projektų valdymo agentūros (</w:t>
      </w:r>
      <w:r w:rsidR="00272B4D" w:rsidRPr="007C39A1">
        <w:rPr>
          <w:szCs w:val="24"/>
        </w:rPr>
        <w:t>APVA</w:t>
      </w:r>
      <w:r w:rsidR="00424093">
        <w:rPr>
          <w:szCs w:val="24"/>
        </w:rPr>
        <w:t>)</w:t>
      </w:r>
      <w:r w:rsidR="00272B4D" w:rsidRPr="007C39A1">
        <w:rPr>
          <w:szCs w:val="24"/>
        </w:rPr>
        <w:t xml:space="preserve"> valdomos Klimato kaitos mažinimo fondų lėšos</w:t>
      </w:r>
      <w:r w:rsidR="009B3D79">
        <w:rPr>
          <w:szCs w:val="24"/>
        </w:rPr>
        <w:t>;</w:t>
      </w:r>
      <w:r w:rsidR="00272B4D" w:rsidRPr="007C39A1">
        <w:rPr>
          <w:szCs w:val="24"/>
        </w:rPr>
        <w:t xml:space="preserve"> </w:t>
      </w:r>
    </w:p>
    <w:p w14:paraId="26DBB342" w14:textId="671C5DA6" w:rsidR="00125D4F" w:rsidRPr="007C39A1" w:rsidRDefault="00A61196">
      <w:pPr>
        <w:pStyle w:val="Porat"/>
        <w:numPr>
          <w:ilvl w:val="0"/>
          <w:numId w:val="7"/>
        </w:numPr>
        <w:spacing w:line="259" w:lineRule="auto"/>
        <w:rPr>
          <w:szCs w:val="24"/>
        </w:rPr>
      </w:pPr>
      <w:r w:rsidRPr="007C39A1">
        <w:rPr>
          <w:szCs w:val="24"/>
        </w:rPr>
        <w:t>s</w:t>
      </w:r>
      <w:r w:rsidR="00272B4D" w:rsidRPr="007C39A1">
        <w:rPr>
          <w:szCs w:val="24"/>
        </w:rPr>
        <w:t xml:space="preserve">katinti trumpos rotacijos želdinių veisimą ūkininkavimui nepalankiose žemės ūkio naudmenose – </w:t>
      </w:r>
      <w:r w:rsidR="00125D4F" w:rsidRPr="007C39A1">
        <w:rPr>
          <w:szCs w:val="24"/>
        </w:rPr>
        <w:t xml:space="preserve">tam </w:t>
      </w:r>
      <w:r w:rsidR="00BC14C4" w:rsidRPr="007C39A1">
        <w:rPr>
          <w:szCs w:val="24"/>
        </w:rPr>
        <w:t>skirti finansavimą iš Klimato kaitos mažinimo fondų lėšų trumpos rotacijos želdinių įveisimui</w:t>
      </w:r>
      <w:r w:rsidR="00424093">
        <w:rPr>
          <w:szCs w:val="24"/>
        </w:rPr>
        <w:t>;</w:t>
      </w:r>
      <w:r w:rsidR="00BC14C4" w:rsidRPr="007C39A1">
        <w:rPr>
          <w:szCs w:val="24"/>
        </w:rPr>
        <w:t xml:space="preserve"> </w:t>
      </w:r>
    </w:p>
    <w:p w14:paraId="77A64FC2" w14:textId="1B503FB8" w:rsidR="005F0BF3" w:rsidRPr="007C39A1" w:rsidRDefault="00BC14C4">
      <w:pPr>
        <w:pStyle w:val="Porat"/>
        <w:numPr>
          <w:ilvl w:val="0"/>
          <w:numId w:val="7"/>
        </w:numPr>
        <w:spacing w:line="259" w:lineRule="auto"/>
        <w:rPr>
          <w:szCs w:val="24"/>
        </w:rPr>
      </w:pPr>
      <w:r w:rsidRPr="007C39A1">
        <w:rPr>
          <w:szCs w:val="24"/>
        </w:rPr>
        <w:t>tikslingai išnuomoti valstybinę žemę (tame tarpe apleistą žemę) trumpos rotacijos želdinių veisimui</w:t>
      </w:r>
      <w:r w:rsidR="00B254F3" w:rsidRPr="007C39A1">
        <w:rPr>
          <w:szCs w:val="24"/>
        </w:rPr>
        <w:t>, kurie</w:t>
      </w:r>
      <w:r w:rsidR="00272B4D" w:rsidRPr="007C39A1">
        <w:rPr>
          <w:szCs w:val="24"/>
        </w:rPr>
        <w:t xml:space="preserve"> gali </w:t>
      </w:r>
      <w:r w:rsidR="00125D4F" w:rsidRPr="007C39A1">
        <w:rPr>
          <w:szCs w:val="24"/>
        </w:rPr>
        <w:t xml:space="preserve">tapti svarbiu biokuro šaltiniu ir tuo </w:t>
      </w:r>
      <w:r w:rsidR="00272B4D" w:rsidRPr="007C39A1">
        <w:rPr>
          <w:szCs w:val="24"/>
        </w:rPr>
        <w:t>reikšmingai prisidėti prie nacionalinių klimato kaitos mažinimo tikslų įgyvendinimo</w:t>
      </w:r>
      <w:r w:rsidR="00B254F3" w:rsidRPr="007C39A1">
        <w:rPr>
          <w:szCs w:val="24"/>
        </w:rPr>
        <w:t>.</w:t>
      </w:r>
    </w:p>
    <w:p w14:paraId="57A8E8B4" w14:textId="77777777" w:rsidR="00920D3B" w:rsidRPr="007C39A1" w:rsidRDefault="00920D3B" w:rsidP="002645B6">
      <w:pPr>
        <w:pStyle w:val="Porat"/>
        <w:spacing w:line="259" w:lineRule="auto"/>
        <w:rPr>
          <w:szCs w:val="24"/>
        </w:rPr>
      </w:pPr>
    </w:p>
    <w:p w14:paraId="336D8746" w14:textId="58C70F08" w:rsidR="004B7655" w:rsidRPr="007C39A1" w:rsidRDefault="00390BE2">
      <w:pPr>
        <w:pStyle w:val="Porat"/>
        <w:numPr>
          <w:ilvl w:val="0"/>
          <w:numId w:val="1"/>
        </w:numPr>
        <w:spacing w:line="259" w:lineRule="auto"/>
        <w:rPr>
          <w:b/>
          <w:bCs/>
          <w:szCs w:val="24"/>
        </w:rPr>
      </w:pPr>
      <w:r w:rsidRPr="007C39A1">
        <w:rPr>
          <w:b/>
          <w:bCs/>
          <w:szCs w:val="24"/>
        </w:rPr>
        <w:t>Privačių miškų sektorius.</w:t>
      </w:r>
    </w:p>
    <w:p w14:paraId="706DAFED" w14:textId="5E61854C" w:rsidR="00390BE2" w:rsidRPr="007C39A1" w:rsidRDefault="00390BE2" w:rsidP="00533F69">
      <w:pPr>
        <w:spacing w:line="259" w:lineRule="auto"/>
        <w:ind w:firstLine="709"/>
      </w:pPr>
      <w:r w:rsidRPr="007C39A1">
        <w:t xml:space="preserve">Privatūs miškai sudaro 42 proc. Lietuvos miškų (924 tūkst. ha.). Didžioji šių miškų dalis </w:t>
      </w:r>
      <w:r w:rsidR="00980E4E">
        <w:t>kupina medienos biomasės</w:t>
      </w:r>
      <w:r w:rsidRPr="007C39A1">
        <w:t xml:space="preserve"> (daug krituolių, sausuolių, liekanų), kurią būtų galima panaudoti biokurui. Apie 35 tūkst. ha miškų apskritai nėra įtraukti į miškų kadastrą. Valstybinės miškų tarnybos duomenimis miškuose yra </w:t>
      </w:r>
      <w:r w:rsidR="009F4477">
        <w:t xml:space="preserve">net </w:t>
      </w:r>
      <w:r w:rsidRPr="007C39A1">
        <w:t>apie 21 mln. ktm</w:t>
      </w:r>
      <w:r w:rsidR="009F4477">
        <w:t>.</w:t>
      </w:r>
      <w:r w:rsidRPr="007C39A1">
        <w:t xml:space="preserve"> sausos medienos (tai sudaro 3 metų kirtimo normos kiekį).</w:t>
      </w:r>
    </w:p>
    <w:p w14:paraId="1331E16B" w14:textId="73B3EB61" w:rsidR="00D05A8C" w:rsidRPr="007C39A1" w:rsidRDefault="00D05A8C" w:rsidP="00533F69">
      <w:pPr>
        <w:spacing w:line="259" w:lineRule="auto"/>
        <w:ind w:firstLine="709"/>
        <w:rPr>
          <w:bCs/>
        </w:rPr>
      </w:pPr>
      <w:r w:rsidRPr="007C39A1">
        <w:rPr>
          <w:bCs/>
        </w:rPr>
        <w:t xml:space="preserve">Lietuvos miško ir žemės savininkų asociacija (toliau – </w:t>
      </w:r>
      <w:r w:rsidRPr="00533F69">
        <w:rPr>
          <w:bCs/>
        </w:rPr>
        <w:t>LMSA</w:t>
      </w:r>
      <w:r w:rsidRPr="007C39A1">
        <w:rPr>
          <w:bCs/>
        </w:rPr>
        <w:t>) yra nuo 1993 metų veikianti nacionalinė privačių miškų savininkams atstovaujanti visuomeninė organizacija Lietuvoje. LMSA misija vienyti miško ir žemės savininkus ir privatų miškų ūkį aptarnaujančias organizacijas į asociaciją, gebančią koordinuoti veiklą, atstovauti asociacijos nariams ir ginti teisėtus jų interesus.</w:t>
      </w:r>
    </w:p>
    <w:p w14:paraId="565A8301" w14:textId="6D122663" w:rsidR="00D05A8C" w:rsidRPr="007C39A1" w:rsidRDefault="00D05A8C" w:rsidP="00533F69">
      <w:pPr>
        <w:spacing w:line="259" w:lineRule="auto"/>
        <w:ind w:firstLine="709"/>
      </w:pPr>
      <w:r w:rsidRPr="00533F69">
        <w:t>LMSA pasiūl</w:t>
      </w:r>
      <w:r w:rsidR="009F4477">
        <w:t>ymai</w:t>
      </w:r>
      <w:r w:rsidR="009F4477">
        <w:rPr>
          <w:u w:val="single"/>
        </w:rPr>
        <w:t xml:space="preserve"> </w:t>
      </w:r>
      <w:r w:rsidRPr="007C39A1">
        <w:t>spręsti b</w:t>
      </w:r>
      <w:r w:rsidRPr="007C39A1">
        <w:rPr>
          <w:i/>
          <w:iCs/>
        </w:rPr>
        <w:t>iokuro žaliavos t</w:t>
      </w:r>
      <w:r w:rsidR="009F4477">
        <w:rPr>
          <w:i/>
          <w:iCs/>
        </w:rPr>
        <w:t>i</w:t>
      </w:r>
      <w:r w:rsidRPr="007C39A1">
        <w:rPr>
          <w:i/>
          <w:iCs/>
        </w:rPr>
        <w:t>ekimo didinimo iš privačių miškų ir veiklos sąlygų gerinimo trikdžius</w:t>
      </w:r>
      <w:r w:rsidRPr="007C39A1">
        <w:t xml:space="preserve">, kurie atgraso privačių miškų savininkus nuo aktyvesnio </w:t>
      </w:r>
      <w:proofErr w:type="spellStart"/>
      <w:r w:rsidRPr="007C39A1">
        <w:t>miškininkavimo</w:t>
      </w:r>
      <w:proofErr w:type="spellEnd"/>
      <w:r w:rsidRPr="007C39A1">
        <w:t xml:space="preserve"> savo valdose, šiais aspektais:</w:t>
      </w:r>
    </w:p>
    <w:p w14:paraId="6960A68F" w14:textId="77777777" w:rsidR="00D05A8C" w:rsidRPr="00D26B7B" w:rsidRDefault="00D05A8C">
      <w:pPr>
        <w:numPr>
          <w:ilvl w:val="0"/>
          <w:numId w:val="3"/>
        </w:numPr>
        <w:spacing w:line="259" w:lineRule="auto"/>
      </w:pPr>
      <w:r w:rsidRPr="00D26B7B">
        <w:t>Valstybei skatinti privačių miškų savininkus valyti savo miškus, pagerinti jų sanitarinę būklę.</w:t>
      </w:r>
    </w:p>
    <w:p w14:paraId="3BE2BD0D" w14:textId="77777777" w:rsidR="00D05A8C" w:rsidRPr="00D26B7B" w:rsidRDefault="00D05A8C">
      <w:pPr>
        <w:numPr>
          <w:ilvl w:val="0"/>
          <w:numId w:val="3"/>
        </w:numPr>
        <w:spacing w:line="259" w:lineRule="auto"/>
        <w:rPr>
          <w:b/>
          <w:bCs/>
        </w:rPr>
      </w:pPr>
      <w:r w:rsidRPr="00D26B7B">
        <w:rPr>
          <w:b/>
          <w:bCs/>
        </w:rPr>
        <w:t>Keisti valstybės miškų kontrolės praktiką, sudarant palankesnes sąlygas vietinės žaliavinės medienos ruošai:</w:t>
      </w:r>
    </w:p>
    <w:p w14:paraId="047B744B" w14:textId="6A7B3BB3" w:rsidR="00D05A8C" w:rsidRPr="007C39A1" w:rsidRDefault="001863B6">
      <w:pPr>
        <w:numPr>
          <w:ilvl w:val="0"/>
          <w:numId w:val="16"/>
        </w:numPr>
        <w:spacing w:line="259" w:lineRule="auto"/>
      </w:pPr>
      <w:r>
        <w:t>l</w:t>
      </w:r>
      <w:r w:rsidR="00D05A8C" w:rsidRPr="007C39A1">
        <w:t>abiau koncentruotis į patikrinimus pažeistuose miškuose, informuoti ir skatinti miškų savininkus tvarkyti tokius prastos sanitarinės būklės plotus;</w:t>
      </w:r>
    </w:p>
    <w:p w14:paraId="0F290930" w14:textId="14AE447B" w:rsidR="00D05A8C" w:rsidRPr="007C39A1" w:rsidRDefault="001863B6">
      <w:pPr>
        <w:numPr>
          <w:ilvl w:val="0"/>
          <w:numId w:val="16"/>
        </w:numPr>
        <w:spacing w:line="259" w:lineRule="auto"/>
      </w:pPr>
      <w:r>
        <w:t>s</w:t>
      </w:r>
      <w:r w:rsidR="00D05A8C" w:rsidRPr="007C39A1">
        <w:t>upaprastinti (atsisakant perteklinių biurokratinių reikalavimų) ir sutrumpinti leidimų miškui kirsti išdavimą miškų savininkams;</w:t>
      </w:r>
    </w:p>
    <w:p w14:paraId="345222CC" w14:textId="526C5A5B" w:rsidR="00D05A8C" w:rsidRPr="007C39A1" w:rsidRDefault="00D05A8C">
      <w:pPr>
        <w:numPr>
          <w:ilvl w:val="0"/>
          <w:numId w:val="16"/>
        </w:numPr>
        <w:spacing w:line="259" w:lineRule="auto"/>
      </w:pPr>
      <w:r w:rsidRPr="007C39A1">
        <w:t xml:space="preserve"> </w:t>
      </w:r>
      <w:r w:rsidR="001863B6">
        <w:t>a</w:t>
      </w:r>
      <w:r w:rsidRPr="007C39A1">
        <w:t xml:space="preserve">tnaujinti miškų tvarkymą ir kontrolę reglamentuojančias taisykles. Peržiūrėti ir atsisakyti perteklinių aplinkosauginių/miškininkystės suvaržymų/draudimų ir jų pagrindu- su sveika logika prasilenkiančios </w:t>
      </w:r>
      <w:proofErr w:type="spellStart"/>
      <w:r w:rsidRPr="007C39A1">
        <w:t>miškininkavimo</w:t>
      </w:r>
      <w:proofErr w:type="spellEnd"/>
      <w:r w:rsidRPr="007C39A1">
        <w:t xml:space="preserve"> darbų kontrolės ir didžiulių baudų „už žalą gamtai“ bei ekonominių sankcijų</w:t>
      </w:r>
      <w:r w:rsidR="009B3D79">
        <w:t>.</w:t>
      </w:r>
    </w:p>
    <w:p w14:paraId="4E0DB3F7" w14:textId="77777777" w:rsidR="00D05A8C" w:rsidRPr="007C39A1" w:rsidRDefault="00D05A8C">
      <w:pPr>
        <w:numPr>
          <w:ilvl w:val="0"/>
          <w:numId w:val="3"/>
        </w:numPr>
        <w:spacing w:line="259" w:lineRule="auto"/>
      </w:pPr>
      <w:r w:rsidRPr="00D26B7B">
        <w:rPr>
          <w:b/>
          <w:bCs/>
        </w:rPr>
        <w:t>Keisti valstybės mokestinę ir ekonominių paskatų politiką:</w:t>
      </w:r>
    </w:p>
    <w:p w14:paraId="7EBDEBFC" w14:textId="55716800" w:rsidR="00D05A8C" w:rsidRPr="007C39A1" w:rsidRDefault="001863B6">
      <w:pPr>
        <w:numPr>
          <w:ilvl w:val="1"/>
          <w:numId w:val="17"/>
        </w:numPr>
        <w:spacing w:line="259" w:lineRule="auto"/>
      </w:pPr>
      <w:r>
        <w:t>a</w:t>
      </w:r>
      <w:r w:rsidR="00D05A8C" w:rsidRPr="007C39A1">
        <w:t>tsisakyti baudžiamojo pobūdžio akcizo tipo privačių miškų apmokestinimo</w:t>
      </w:r>
      <w:r w:rsidR="004939CD">
        <w:t xml:space="preserve"> </w:t>
      </w:r>
      <w:r w:rsidR="00D05A8C" w:rsidRPr="007C39A1">
        <w:t>– 5 proc. įmokos nuo galutinės medienos/stataus miško pardavimo kainos;</w:t>
      </w:r>
    </w:p>
    <w:p w14:paraId="571319E8" w14:textId="1EE504EA" w:rsidR="00D05A8C" w:rsidRPr="007C39A1" w:rsidRDefault="001863B6">
      <w:pPr>
        <w:numPr>
          <w:ilvl w:val="1"/>
          <w:numId w:val="17"/>
        </w:numPr>
        <w:spacing w:line="259" w:lineRule="auto"/>
      </w:pPr>
      <w:r>
        <w:t>į</w:t>
      </w:r>
      <w:r w:rsidR="00D05A8C" w:rsidRPr="007C39A1">
        <w:t>diegti skatinamojo pobūdžio ekonomines priemones medienos kurui gamybai.</w:t>
      </w:r>
    </w:p>
    <w:p w14:paraId="12D5C0C3" w14:textId="64FFF71E" w:rsidR="00D05A8C" w:rsidRPr="00D26B7B" w:rsidRDefault="004939CD">
      <w:pPr>
        <w:numPr>
          <w:ilvl w:val="0"/>
          <w:numId w:val="3"/>
        </w:numPr>
        <w:spacing w:line="259" w:lineRule="auto"/>
      </w:pPr>
      <w:r>
        <w:t>s</w:t>
      </w:r>
      <w:r w:rsidR="00D05A8C" w:rsidRPr="00D26B7B">
        <w:t>udaryti technologines sąlygas biokuro rinkimui bei sandėliavimui ir spręsti medienos transportavimo trikdžius.</w:t>
      </w:r>
    </w:p>
    <w:p w14:paraId="5859EC43" w14:textId="7537093F" w:rsidR="00D05A8C" w:rsidRPr="00D26B7B" w:rsidRDefault="00D05A8C" w:rsidP="00D26B7B">
      <w:pPr>
        <w:pStyle w:val="Sraopastraipa"/>
        <w:numPr>
          <w:ilvl w:val="0"/>
          <w:numId w:val="3"/>
        </w:numPr>
        <w:spacing w:after="120" w:line="259" w:lineRule="auto"/>
        <w:ind w:left="714" w:hanging="357"/>
        <w:contextualSpacing w:val="0"/>
      </w:pPr>
      <w:r w:rsidRPr="00D26B7B">
        <w:t xml:space="preserve">BALTPOOL biržoje sudaryti galimybes </w:t>
      </w:r>
      <w:r w:rsidRPr="00D26B7B">
        <w:rPr>
          <w:u w:val="single"/>
        </w:rPr>
        <w:t>laisvanoriškai</w:t>
      </w:r>
      <w:r w:rsidRPr="00D26B7B">
        <w:t xml:space="preserve"> parduoti paruoštą žaliavinę medieną ir kirtimo atliekas biokurui iš privačių miškų.</w:t>
      </w:r>
    </w:p>
    <w:p w14:paraId="63914FB7" w14:textId="64146508" w:rsidR="00390BE2" w:rsidRPr="007C39A1" w:rsidRDefault="005E7478">
      <w:pPr>
        <w:pStyle w:val="Sraopastraipa"/>
        <w:numPr>
          <w:ilvl w:val="0"/>
          <w:numId w:val="1"/>
        </w:numPr>
        <w:spacing w:line="259" w:lineRule="auto"/>
        <w:rPr>
          <w:b/>
          <w:bCs/>
          <w:szCs w:val="24"/>
        </w:rPr>
      </w:pPr>
      <w:r w:rsidRPr="007C39A1">
        <w:rPr>
          <w:b/>
          <w:bCs/>
          <w:szCs w:val="24"/>
        </w:rPr>
        <w:t>Vietinio, tvaraus biomasės kuro naudojimo skatinimas ir plėtra.</w:t>
      </w:r>
    </w:p>
    <w:p w14:paraId="584A2F84" w14:textId="47CDCDA3" w:rsidR="00415713" w:rsidRPr="007C39A1" w:rsidRDefault="00415713" w:rsidP="00306BE6">
      <w:pPr>
        <w:pStyle w:val="Porat"/>
        <w:spacing w:line="259" w:lineRule="auto"/>
        <w:rPr>
          <w:szCs w:val="24"/>
        </w:rPr>
      </w:pPr>
      <w:r w:rsidRPr="007C39A1">
        <w:rPr>
          <w:szCs w:val="24"/>
        </w:rPr>
        <w:t>2022 m. balandžio 28 d. buvo patvirtinti Atsinaujinančių išteklių energetikos įstatymo pakeitimai, nustatantys reikalavimus nuo 2023 m. gegužės 1 d. energijos gamintojams privalomai naudoti tvarų biokurą (kurį daugumoje sudarys biokuras iš miško kirtimo liekanų) šilumos ir (ar) elektros gamybos įrenginiuose</w:t>
      </w:r>
      <w:r w:rsidRPr="007C39A1">
        <w:rPr>
          <w:szCs w:val="24"/>
          <w:vertAlign w:val="superscript"/>
        </w:rPr>
        <w:footnoteReference w:id="7"/>
      </w:r>
      <w:r w:rsidRPr="007C39A1">
        <w:rPr>
          <w:szCs w:val="24"/>
        </w:rPr>
        <w:t xml:space="preserve">. </w:t>
      </w:r>
    </w:p>
    <w:p w14:paraId="059F8289" w14:textId="52FA3ACE" w:rsidR="007C39A1" w:rsidRDefault="00204B4B">
      <w:pPr>
        <w:pStyle w:val="Porat"/>
        <w:numPr>
          <w:ilvl w:val="0"/>
          <w:numId w:val="18"/>
        </w:numPr>
        <w:spacing w:line="259" w:lineRule="auto"/>
        <w:rPr>
          <w:szCs w:val="24"/>
        </w:rPr>
      </w:pPr>
      <w:r w:rsidRPr="007C39A1">
        <w:rPr>
          <w:szCs w:val="24"/>
        </w:rPr>
        <w:lastRenderedPageBreak/>
        <w:t>„</w:t>
      </w:r>
      <w:r w:rsidR="00047257" w:rsidRPr="007C39A1">
        <w:rPr>
          <w:szCs w:val="24"/>
        </w:rPr>
        <w:t>BALTPOOL</w:t>
      </w:r>
      <w:r w:rsidRPr="007C39A1">
        <w:rPr>
          <w:szCs w:val="24"/>
        </w:rPr>
        <w:t xml:space="preserve">“, kaip energijos išteklių biržos operatorius, paskirtas įgyvendinti biomasės kuro atitikties tvarumo ir išmetamųjų šiltnamio efektą sukeliančių dujų (ŠESD) kiekio sumažėjimo kriterijams vertinimo </w:t>
      </w:r>
      <w:r w:rsidRPr="00023562">
        <w:rPr>
          <w:b/>
          <w:bCs/>
          <w:szCs w:val="24"/>
        </w:rPr>
        <w:t>savanorišką nacionalinę schemą</w:t>
      </w:r>
      <w:r w:rsidR="001863B6">
        <w:rPr>
          <w:szCs w:val="24"/>
        </w:rPr>
        <w:t>;</w:t>
      </w:r>
      <w:r w:rsidRPr="007C39A1">
        <w:rPr>
          <w:szCs w:val="24"/>
        </w:rPr>
        <w:t xml:space="preserve"> </w:t>
      </w:r>
    </w:p>
    <w:p w14:paraId="697936E0" w14:textId="230944D9" w:rsidR="00204B4B" w:rsidRPr="007C39A1" w:rsidRDefault="001863B6">
      <w:pPr>
        <w:pStyle w:val="Porat"/>
        <w:numPr>
          <w:ilvl w:val="0"/>
          <w:numId w:val="18"/>
        </w:numPr>
        <w:spacing w:line="259" w:lineRule="auto"/>
        <w:rPr>
          <w:szCs w:val="24"/>
        </w:rPr>
      </w:pPr>
      <w:r>
        <w:rPr>
          <w:szCs w:val="24"/>
        </w:rPr>
        <w:t>n</w:t>
      </w:r>
      <w:r w:rsidR="007C39A1">
        <w:rPr>
          <w:szCs w:val="24"/>
        </w:rPr>
        <w:t xml:space="preserve">acionalinėje </w:t>
      </w:r>
      <w:r w:rsidR="00204B4B" w:rsidRPr="007C39A1">
        <w:rPr>
          <w:szCs w:val="24"/>
        </w:rPr>
        <w:t>schemoje galės dalyvauti visi esami energijos išteklių biržos dalyviai ir bus surenkama visa informacija apie biokuro (energijos išteklių biržoje parduodama-nuperkama daugiau kaip 96 proc. viso centralizuoto šilumos tiekimo sistemose sunaudojamo biokuro) atitiktį tvarumo ir ŠESD kiekio sumažėjimo kriterijams įvykdymą, o surenkama informacija valstybės bus perduodama Europos Komisijai</w:t>
      </w:r>
      <w:r>
        <w:rPr>
          <w:szCs w:val="24"/>
        </w:rPr>
        <w:t>;</w:t>
      </w:r>
    </w:p>
    <w:p w14:paraId="6A3B1247" w14:textId="4650645F" w:rsidR="00204B4B" w:rsidRPr="007C39A1" w:rsidRDefault="001863B6">
      <w:pPr>
        <w:pStyle w:val="Porat"/>
        <w:numPr>
          <w:ilvl w:val="0"/>
          <w:numId w:val="18"/>
        </w:numPr>
        <w:spacing w:line="259" w:lineRule="auto"/>
        <w:rPr>
          <w:szCs w:val="24"/>
        </w:rPr>
      </w:pPr>
      <w:r>
        <w:rPr>
          <w:szCs w:val="24"/>
        </w:rPr>
        <w:t>n</w:t>
      </w:r>
      <w:r w:rsidR="007C39A1">
        <w:rPr>
          <w:szCs w:val="24"/>
        </w:rPr>
        <w:t>acionalinėje schemoje</w:t>
      </w:r>
      <w:r w:rsidR="00204B4B" w:rsidRPr="007C39A1">
        <w:rPr>
          <w:szCs w:val="24"/>
        </w:rPr>
        <w:t xml:space="preserve"> bus siekiama duomenis rinkti su minimalia administracine našta biokuro biržos dalyviams, surinktų duomenų patikimumą užtikrinant jau esamų valstybinių institucijų (VMI, Miškų tarnyba) valdomų registrų pagrindu</w:t>
      </w:r>
      <w:r>
        <w:rPr>
          <w:szCs w:val="24"/>
        </w:rPr>
        <w:t>;</w:t>
      </w:r>
    </w:p>
    <w:p w14:paraId="4427E332" w14:textId="6EFD21E6" w:rsidR="00855058" w:rsidRPr="007C39A1" w:rsidRDefault="001863B6">
      <w:pPr>
        <w:pStyle w:val="Porat"/>
        <w:numPr>
          <w:ilvl w:val="0"/>
          <w:numId w:val="18"/>
        </w:numPr>
        <w:spacing w:after="120" w:line="259" w:lineRule="auto"/>
        <w:ind w:left="714" w:hanging="357"/>
        <w:rPr>
          <w:szCs w:val="24"/>
        </w:rPr>
      </w:pPr>
      <w:r>
        <w:rPr>
          <w:szCs w:val="24"/>
        </w:rPr>
        <w:t>b</w:t>
      </w:r>
      <w:r w:rsidR="00C626FE" w:rsidRPr="007C39A1">
        <w:rPr>
          <w:szCs w:val="24"/>
        </w:rPr>
        <w:t xml:space="preserve">iokuro tiekėjai ir gamintojai turi </w:t>
      </w:r>
      <w:r w:rsidR="00265A2C" w:rsidRPr="007C39A1">
        <w:rPr>
          <w:szCs w:val="24"/>
        </w:rPr>
        <w:t>siekti</w:t>
      </w:r>
      <w:r w:rsidR="00C626FE" w:rsidRPr="007C39A1">
        <w:rPr>
          <w:szCs w:val="24"/>
        </w:rPr>
        <w:t>, kad Lietuvoje parduodamas biokuras atitiktų</w:t>
      </w:r>
      <w:r w:rsidR="00047257" w:rsidRPr="007C39A1">
        <w:rPr>
          <w:szCs w:val="24"/>
        </w:rPr>
        <w:t xml:space="preserve"> nustatytus tvarumo ir ŠESD kiekio sumažėjimo kriterijus</w:t>
      </w:r>
      <w:r w:rsidR="00C626FE" w:rsidRPr="007C39A1">
        <w:rPr>
          <w:szCs w:val="24"/>
        </w:rPr>
        <w:t>.</w:t>
      </w:r>
    </w:p>
    <w:p w14:paraId="05D0019E" w14:textId="4CAACF1C" w:rsidR="000A3736" w:rsidRPr="007C39A1" w:rsidRDefault="000A3736">
      <w:pPr>
        <w:pStyle w:val="Porat"/>
        <w:numPr>
          <w:ilvl w:val="0"/>
          <w:numId w:val="1"/>
        </w:numPr>
        <w:spacing w:line="259" w:lineRule="auto"/>
        <w:rPr>
          <w:b/>
          <w:bCs/>
          <w:szCs w:val="24"/>
        </w:rPr>
      </w:pPr>
      <w:r w:rsidRPr="007C39A1">
        <w:rPr>
          <w:b/>
          <w:bCs/>
          <w:szCs w:val="24"/>
        </w:rPr>
        <w:t>Transporto sektorius</w:t>
      </w:r>
    </w:p>
    <w:p w14:paraId="3F72A3AF" w14:textId="77777777" w:rsidR="000A3736" w:rsidRPr="007C39A1" w:rsidRDefault="000A3736" w:rsidP="00533F69">
      <w:pPr>
        <w:pStyle w:val="Porat"/>
        <w:spacing w:line="259" w:lineRule="auto"/>
        <w:ind w:firstLine="709"/>
        <w:rPr>
          <w:szCs w:val="24"/>
        </w:rPr>
      </w:pPr>
      <w:r w:rsidRPr="007C39A1">
        <w:rPr>
          <w:szCs w:val="24"/>
        </w:rPr>
        <w:t>Skystųjų biodegalų naudojimo apimtys yra nustatytos Alternatyviųjų degalų įstatyme, kur kiekvieniems kalendoriniams metams degalų tiekėjams yra nustatyti privalomi įpareigojimai dėl biodegalų patiekimo į vidaus rinką. 2030 m. šie įpareigojimai siekia 16,8%. Nacionaliniame energetikos ir klimato kaitos srities veiksmų plane yra suplanuotos dvi pagrindinės biodegalų priemonės:</w:t>
      </w:r>
    </w:p>
    <w:p w14:paraId="2BFE550E" w14:textId="21D340A8" w:rsidR="000A3736" w:rsidRPr="007C39A1" w:rsidRDefault="000A3736">
      <w:pPr>
        <w:pStyle w:val="Porat"/>
        <w:numPr>
          <w:ilvl w:val="0"/>
          <w:numId w:val="8"/>
        </w:numPr>
        <w:spacing w:line="259" w:lineRule="auto"/>
        <w:rPr>
          <w:szCs w:val="24"/>
        </w:rPr>
      </w:pPr>
      <w:r w:rsidRPr="007C39A1">
        <w:rPr>
          <w:i/>
          <w:iCs/>
          <w:szCs w:val="24"/>
        </w:rPr>
        <w:t>Biometano dujų gamyba ir tiekimas transporto sektoriui.</w:t>
      </w:r>
      <w:r w:rsidRPr="007C39A1">
        <w:rPr>
          <w:szCs w:val="24"/>
        </w:rPr>
        <w:t xml:space="preserve"> Numatoma, kad iki 2030 m. į transporto sektorių būtų patiekiama nemažiau kaip 81,5 </w:t>
      </w:r>
      <w:proofErr w:type="spellStart"/>
      <w:r w:rsidRPr="007C39A1">
        <w:rPr>
          <w:szCs w:val="24"/>
        </w:rPr>
        <w:t>kTNE</w:t>
      </w:r>
      <w:proofErr w:type="spellEnd"/>
      <w:r w:rsidRPr="007C39A1">
        <w:rPr>
          <w:szCs w:val="24"/>
        </w:rPr>
        <w:t xml:space="preserve"> </w:t>
      </w:r>
      <w:proofErr w:type="spellStart"/>
      <w:r w:rsidRPr="007C39A1">
        <w:rPr>
          <w:szCs w:val="24"/>
        </w:rPr>
        <w:t>biometano</w:t>
      </w:r>
      <w:proofErr w:type="spellEnd"/>
      <w:r w:rsidRPr="007C39A1">
        <w:rPr>
          <w:szCs w:val="24"/>
        </w:rPr>
        <w:t xml:space="preserve"> dujų. Atitinkama</w:t>
      </w:r>
      <w:r w:rsidR="00023562">
        <w:rPr>
          <w:szCs w:val="24"/>
        </w:rPr>
        <w:t>m</w:t>
      </w:r>
      <w:r w:rsidRPr="007C39A1">
        <w:rPr>
          <w:szCs w:val="24"/>
        </w:rPr>
        <w:t xml:space="preserve"> kiekiui yra suplanuotas finansavimas iš Naujos kartos Lietuva plano ir Klimato kaitos programos. Iš viso apie 54 mln. eurų</w:t>
      </w:r>
      <w:r w:rsidR="009B3D79">
        <w:rPr>
          <w:szCs w:val="24"/>
        </w:rPr>
        <w:t>;</w:t>
      </w:r>
    </w:p>
    <w:p w14:paraId="0ACCDBF5" w14:textId="5ABABBA0" w:rsidR="00A635D5" w:rsidRPr="00A635D5" w:rsidRDefault="000A3736" w:rsidP="00A635D5">
      <w:pPr>
        <w:pStyle w:val="Porat"/>
        <w:numPr>
          <w:ilvl w:val="0"/>
          <w:numId w:val="8"/>
        </w:numPr>
        <w:spacing w:line="259" w:lineRule="auto"/>
        <w:rPr>
          <w:b/>
          <w:bCs/>
          <w:szCs w:val="24"/>
        </w:rPr>
      </w:pPr>
      <w:r w:rsidRPr="007C39A1">
        <w:rPr>
          <w:i/>
          <w:iCs/>
          <w:szCs w:val="24"/>
        </w:rPr>
        <w:t>Parama II kartos bioetanolio gamybos įrenginiams finansuoti.</w:t>
      </w:r>
      <w:r w:rsidRPr="007C39A1">
        <w:rPr>
          <w:szCs w:val="24"/>
        </w:rPr>
        <w:t xml:space="preserve"> II kartos bioetanolio gamyba iš Lietuvoje susidarančių žaliavų 2030 m. galėtų sudaryti 6,45 </w:t>
      </w:r>
      <w:proofErr w:type="spellStart"/>
      <w:r w:rsidRPr="007C39A1">
        <w:rPr>
          <w:szCs w:val="24"/>
        </w:rPr>
        <w:t>kTNE</w:t>
      </w:r>
      <w:proofErr w:type="spellEnd"/>
      <w:r w:rsidRPr="007C39A1">
        <w:rPr>
          <w:szCs w:val="24"/>
        </w:rPr>
        <w:t xml:space="preserve">. „Naujos kartos Lietuva“ plano lėšomis bus siekiama paskatinti antros kartos biodegalų gamybos pajėgumus galinčius užtikrinti 12,4 </w:t>
      </w:r>
      <w:proofErr w:type="spellStart"/>
      <w:r w:rsidRPr="007C39A1">
        <w:rPr>
          <w:szCs w:val="24"/>
        </w:rPr>
        <w:t>kTNE</w:t>
      </w:r>
      <w:proofErr w:type="spellEnd"/>
      <w:r w:rsidRPr="007C39A1">
        <w:rPr>
          <w:szCs w:val="24"/>
        </w:rPr>
        <w:t xml:space="preserve"> antros kartos biodegalų gamybos apimtis Lietuvoje. Tam numatyta skirti 8,7 mln. eurų.</w:t>
      </w:r>
    </w:p>
    <w:p w14:paraId="2BE08B64" w14:textId="7A359EB6" w:rsidR="00467452" w:rsidRPr="004F0F9A" w:rsidRDefault="00467452" w:rsidP="00980E4E">
      <w:pPr>
        <w:pStyle w:val="Sraopastraipa"/>
        <w:spacing w:before="120" w:line="259" w:lineRule="auto"/>
        <w:ind w:left="0" w:firstLine="851"/>
        <w:rPr>
          <w:color w:val="000000"/>
          <w:szCs w:val="24"/>
        </w:rPr>
      </w:pPr>
      <w:r>
        <w:rPr>
          <w:color w:val="000000"/>
          <w:szCs w:val="24"/>
        </w:rPr>
        <w:t>Atsižvelgdama į</w:t>
      </w:r>
      <w:r w:rsidRPr="004F0F9A">
        <w:rPr>
          <w:color w:val="000000"/>
          <w:szCs w:val="24"/>
        </w:rPr>
        <w:t xml:space="preserve"> </w:t>
      </w:r>
      <w:r>
        <w:rPr>
          <w:color w:val="000000"/>
          <w:szCs w:val="24"/>
        </w:rPr>
        <w:t>K</w:t>
      </w:r>
      <w:r w:rsidRPr="004F0F9A">
        <w:rPr>
          <w:color w:val="000000"/>
          <w:szCs w:val="24"/>
        </w:rPr>
        <w:t>omiteto 2022 m. gegužės 20 d. sprendimo dėl Lietuvos žaliojo kurso – energetinės nepriklausomybės link Nr. 122-S-3 4 punktą</w:t>
      </w:r>
      <w:r w:rsidR="004939CD">
        <w:rPr>
          <w:color w:val="000000"/>
          <w:szCs w:val="24"/>
        </w:rPr>
        <w:t xml:space="preserve"> </w:t>
      </w:r>
      <w:r w:rsidR="004939CD" w:rsidRPr="006F1A84">
        <w:rPr>
          <w:i/>
          <w:iCs/>
          <w:color w:val="000000"/>
          <w:szCs w:val="24"/>
        </w:rPr>
        <w:t>pateikti Komitetui duomenis apie numatytas lėšas atskirų nepriklausomos elektros energijos šaltinių (saulės, vėjo, biomasės ir kt.) plėtrai ir gamybos skatinimui, finansavimą iš 2021–2027 m. Europos Sąjungos fondų ir Ekonomikos gaivinimo ir atsparumo didinimo priemonės (RRF) lėšų</w:t>
      </w:r>
      <w:r w:rsidRPr="004F0F9A">
        <w:rPr>
          <w:color w:val="000000"/>
          <w:szCs w:val="24"/>
        </w:rPr>
        <w:t xml:space="preserve">, </w:t>
      </w:r>
      <w:r>
        <w:rPr>
          <w:color w:val="000000"/>
          <w:szCs w:val="24"/>
        </w:rPr>
        <w:t xml:space="preserve">Energetikos ministerija </w:t>
      </w:r>
      <w:r w:rsidRPr="004F0F9A">
        <w:rPr>
          <w:color w:val="000000"/>
          <w:szCs w:val="24"/>
        </w:rPr>
        <w:t>teikia</w:t>
      </w:r>
      <w:r>
        <w:rPr>
          <w:color w:val="000000"/>
          <w:szCs w:val="24"/>
        </w:rPr>
        <w:t xml:space="preserve"> žemiau esančią</w:t>
      </w:r>
      <w:r w:rsidRPr="004F0F9A">
        <w:rPr>
          <w:color w:val="000000"/>
          <w:szCs w:val="24"/>
        </w:rPr>
        <w:t xml:space="preserve"> informaciją.</w:t>
      </w:r>
    </w:p>
    <w:p w14:paraId="60504C66" w14:textId="4AB81742" w:rsidR="00467452" w:rsidRPr="004F0F9A" w:rsidRDefault="00467452" w:rsidP="00467452">
      <w:pPr>
        <w:pStyle w:val="Porat"/>
        <w:spacing w:line="259" w:lineRule="auto"/>
        <w:ind w:firstLine="709"/>
        <w:rPr>
          <w:rFonts w:eastAsia="Calibri"/>
          <w:szCs w:val="24"/>
        </w:rPr>
      </w:pPr>
      <w:r w:rsidRPr="004F0F9A">
        <w:rPr>
          <w:rFonts w:eastAsia="Calibri"/>
          <w:iCs/>
          <w:szCs w:val="24"/>
        </w:rPr>
        <w:t xml:space="preserve">Iš </w:t>
      </w:r>
      <w:r w:rsidRPr="004F0F9A">
        <w:rPr>
          <w:rStyle w:val="eop"/>
          <w:color w:val="000000"/>
          <w:szCs w:val="24"/>
          <w:shd w:val="clear" w:color="auto" w:fill="FFFFFF"/>
        </w:rPr>
        <w:t xml:space="preserve">Ekonomikos gaivinimo ir atsparumo didinimo plano „Naujos kartos Lietuva“ </w:t>
      </w:r>
      <w:r w:rsidRPr="004F0F9A">
        <w:rPr>
          <w:rFonts w:eastAsia="Calibri"/>
          <w:szCs w:val="24"/>
        </w:rPr>
        <w:t>numatom</w:t>
      </w:r>
      <w:r w:rsidR="004939CD">
        <w:rPr>
          <w:rFonts w:eastAsia="Calibri"/>
          <w:szCs w:val="24"/>
        </w:rPr>
        <w:t>a</w:t>
      </w:r>
      <w:r w:rsidRPr="004F0F9A">
        <w:rPr>
          <w:rFonts w:eastAsia="Calibri"/>
          <w:szCs w:val="24"/>
        </w:rPr>
        <w:t xml:space="preserve"> 128,8 mln. Eur investicinę paramą skirti </w:t>
      </w:r>
      <w:r w:rsidRPr="004F0F9A">
        <w:rPr>
          <w:rFonts w:eastAsia="Calibri"/>
          <w:b/>
          <w:bCs/>
          <w:szCs w:val="24"/>
        </w:rPr>
        <w:t>atsinaujinančių energijos išteklių (toliau – AEI) elektrinėms (saulės ir vėjo elektrinėms sausumoje) ir individualiems elektros energijos kaupimo įrenginiams</w:t>
      </w:r>
      <w:r w:rsidRPr="004F0F9A">
        <w:rPr>
          <w:rFonts w:eastAsia="Calibri"/>
          <w:szCs w:val="24"/>
        </w:rPr>
        <w:t xml:space="preserve">. Šią paramą planuojama skirti atsinaujinančių išteklių energijos bendrijoms, piliečių energetikos bendrijoms, labai mažoms ir mažoms įmonėms, ūkininkams, atitinkantiems labai mažos arba mažos įmonės statusą. </w:t>
      </w:r>
      <w:r w:rsidRPr="004F0F9A">
        <w:rPr>
          <w:szCs w:val="24"/>
        </w:rPr>
        <w:t>Preliminariai planuojama, kad pirmieji kvietimai teikti paraiškas saulės elektrinėms (iki 500 kW) įsirengti, vėjo elektrinėms ir individualiems kaupimo įrenginiams galėtų būti paskelbti 2023 m. I ketv.</w:t>
      </w:r>
    </w:p>
    <w:p w14:paraId="038FD36E" w14:textId="77777777" w:rsidR="00467452" w:rsidRPr="004F0F9A" w:rsidRDefault="00467452" w:rsidP="00467452">
      <w:pPr>
        <w:pStyle w:val="Porat"/>
        <w:spacing w:line="259" w:lineRule="auto"/>
        <w:ind w:firstLine="709"/>
        <w:rPr>
          <w:szCs w:val="24"/>
        </w:rPr>
      </w:pPr>
      <w:r w:rsidRPr="004F0F9A">
        <w:rPr>
          <w:szCs w:val="24"/>
          <w:lang w:eastAsia="lt-LT"/>
        </w:rPr>
        <w:t xml:space="preserve">Siekiant efektyviai spręsti gamybos iš AEI ir jos naudojimo iššūkius, toliau bus skatinama gaminančių vartotojų skaičiaus didinimas, investuojant į </w:t>
      </w:r>
      <w:r w:rsidRPr="004F0F9A">
        <w:rPr>
          <w:b/>
          <w:bCs/>
          <w:szCs w:val="24"/>
          <w:lang w:eastAsia="lt-LT"/>
        </w:rPr>
        <w:t xml:space="preserve">mažos galios saulės ir vėjo elektrinių įrengimą, elektrinių galios įsigijimą iš elektrinių parkų </w:t>
      </w:r>
      <w:r w:rsidRPr="004F0F9A">
        <w:rPr>
          <w:szCs w:val="24"/>
          <w:lang w:eastAsia="lt-LT"/>
        </w:rPr>
        <w:t xml:space="preserve">namų ūkių elektros energijos poreikiams tenkinti, taip pat namų ūkiai bus skatinami diegti iš AEI pagamintos ir nesuvartotos elektros energijos </w:t>
      </w:r>
      <w:r w:rsidRPr="004F0F9A">
        <w:rPr>
          <w:b/>
          <w:bCs/>
          <w:szCs w:val="24"/>
          <w:lang w:eastAsia="lt-LT"/>
        </w:rPr>
        <w:t>kaupimo sprendimus</w:t>
      </w:r>
      <w:r w:rsidRPr="004F0F9A">
        <w:rPr>
          <w:szCs w:val="24"/>
          <w:lang w:eastAsia="lt-LT"/>
        </w:rPr>
        <w:t>.</w:t>
      </w:r>
      <w:r w:rsidRPr="004F0F9A">
        <w:rPr>
          <w:szCs w:val="24"/>
        </w:rPr>
        <w:t xml:space="preserve"> Šioms investicijoms </w:t>
      </w:r>
      <w:r w:rsidRPr="004F0F9A">
        <w:rPr>
          <w:szCs w:val="24"/>
          <w:lang w:eastAsia="lt-LT"/>
        </w:rPr>
        <w:t xml:space="preserve">iš </w:t>
      </w:r>
      <w:r w:rsidRPr="004F0F9A">
        <w:rPr>
          <w:szCs w:val="24"/>
        </w:rPr>
        <w:t>2021</w:t>
      </w:r>
      <w:r w:rsidRPr="004F0F9A">
        <w:rPr>
          <w:color w:val="000000"/>
          <w:szCs w:val="24"/>
        </w:rPr>
        <w:t>–</w:t>
      </w:r>
      <w:r w:rsidRPr="004F0F9A">
        <w:rPr>
          <w:szCs w:val="24"/>
        </w:rPr>
        <w:t xml:space="preserve">2027 m. ES fondų investicijų programos </w:t>
      </w:r>
      <w:r w:rsidRPr="004F0F9A">
        <w:rPr>
          <w:szCs w:val="24"/>
        </w:rPr>
        <w:lastRenderedPageBreak/>
        <w:t xml:space="preserve">numatyta skirti 164,5 mln. Eur. Pirmieji kvietimai gaminantiems vartotojams (fiziniams asmenims) pagal </w:t>
      </w:r>
      <w:r w:rsidRPr="004F0F9A">
        <w:rPr>
          <w:color w:val="000000"/>
          <w:szCs w:val="24"/>
        </w:rPr>
        <w:t xml:space="preserve">2021–2027 </w:t>
      </w:r>
      <w:r w:rsidRPr="004F0F9A">
        <w:rPr>
          <w:szCs w:val="24"/>
        </w:rPr>
        <w:t xml:space="preserve">m. ES fondų investicijų programą galėtų būti inicijuoti 2023 m. I ketv. </w:t>
      </w:r>
    </w:p>
    <w:p w14:paraId="3FAEC56E" w14:textId="77777777" w:rsidR="00467452" w:rsidRPr="004F0F9A" w:rsidRDefault="00467452" w:rsidP="00467452">
      <w:pPr>
        <w:spacing w:line="259" w:lineRule="auto"/>
        <w:ind w:firstLine="709"/>
        <w:textAlignment w:val="top"/>
        <w:rPr>
          <w:szCs w:val="24"/>
        </w:rPr>
      </w:pPr>
      <w:r w:rsidRPr="004F0F9A">
        <w:rPr>
          <w:b/>
          <w:bCs/>
          <w:szCs w:val="24"/>
        </w:rPr>
        <w:t>Išmaniųjų sprendimų diegimui elektros skirstomajame tinkle</w:t>
      </w:r>
      <w:r w:rsidRPr="004F0F9A">
        <w:rPr>
          <w:szCs w:val="24"/>
        </w:rPr>
        <w:t xml:space="preserve"> decentralizuotos gamybos iš AEI ir energijos kaupimo įrenginių integracijai bei valdymui </w:t>
      </w:r>
      <w:r w:rsidRPr="004F0F9A">
        <w:rPr>
          <w:szCs w:val="24"/>
          <w:lang w:eastAsia="lt-LT"/>
        </w:rPr>
        <w:t xml:space="preserve">iš </w:t>
      </w:r>
      <w:r w:rsidRPr="004F0F9A">
        <w:rPr>
          <w:color w:val="000000"/>
          <w:szCs w:val="24"/>
        </w:rPr>
        <w:t xml:space="preserve">2021–2027 </w:t>
      </w:r>
      <w:r w:rsidRPr="004F0F9A">
        <w:rPr>
          <w:szCs w:val="24"/>
        </w:rPr>
        <w:t>m. ES fondų investicijų programos numatyta skirti</w:t>
      </w:r>
      <w:r w:rsidRPr="00110F1A">
        <w:rPr>
          <w:szCs w:val="24"/>
        </w:rPr>
        <w:t xml:space="preserve"> 82,5</w:t>
      </w:r>
      <w:r w:rsidRPr="004F0F9A">
        <w:rPr>
          <w:szCs w:val="24"/>
        </w:rPr>
        <w:t xml:space="preserve"> mln. Eur. Šiomis investicijomis bus skatinama skirstomajame tinkle diegti pažangaus tinklo elementus, sprendžiančius esamus tinklo technologinius trūkumus tvariam AEI integravimui, AEI darbo režimų stebėsenos ir valdymo sprendimus, informacines sistemas, įskaitant duomenų mainų platformas, kuriomis bus siekiama sudaryti galimybes vartotojams vartoti, kaupti ir parduoti rinkai pačių pasigamintą elektros energiją, ir kitas apkrovos valdymo paslaugas tuo prisidedant prie elektros sistemos lankstumo didinimo. </w:t>
      </w:r>
    </w:p>
    <w:p w14:paraId="2ED8D5B8" w14:textId="5ADE558A" w:rsidR="00467452" w:rsidRPr="004F0F9A" w:rsidRDefault="00467452" w:rsidP="00467452">
      <w:pPr>
        <w:spacing w:line="259" w:lineRule="auto"/>
        <w:ind w:firstLine="709"/>
        <w:textAlignment w:val="top"/>
        <w:rPr>
          <w:b/>
          <w:bCs/>
          <w:noProof/>
          <w:szCs w:val="24"/>
        </w:rPr>
      </w:pPr>
      <w:r w:rsidRPr="004F0F9A">
        <w:rPr>
          <w:b/>
          <w:bCs/>
          <w:szCs w:val="24"/>
        </w:rPr>
        <w:t xml:space="preserve">Didinant </w:t>
      </w:r>
      <w:r w:rsidRPr="004F0F9A">
        <w:rPr>
          <w:b/>
          <w:bCs/>
          <w:szCs w:val="24"/>
          <w:lang w:eastAsia="lt-LT"/>
        </w:rPr>
        <w:t xml:space="preserve">AEI panaudojimą šilumos ir vėsumos gamybai </w:t>
      </w:r>
      <w:r w:rsidR="007815B9">
        <w:rPr>
          <w:b/>
          <w:bCs/>
          <w:szCs w:val="24"/>
          <w:lang w:eastAsia="lt-LT"/>
        </w:rPr>
        <w:t>CŠT</w:t>
      </w:r>
      <w:r w:rsidRPr="004F0F9A">
        <w:rPr>
          <w:b/>
          <w:bCs/>
          <w:szCs w:val="24"/>
          <w:lang w:eastAsia="lt-LT"/>
        </w:rPr>
        <w:t xml:space="preserve"> sektoriuje </w:t>
      </w:r>
      <w:r w:rsidRPr="004F0F9A">
        <w:rPr>
          <w:szCs w:val="24"/>
          <w:lang w:eastAsia="lt-LT"/>
        </w:rPr>
        <w:t xml:space="preserve">iš </w:t>
      </w:r>
      <w:r w:rsidRPr="004F0F9A">
        <w:rPr>
          <w:color w:val="000000"/>
          <w:szCs w:val="24"/>
        </w:rPr>
        <w:t xml:space="preserve">2021–2027 </w:t>
      </w:r>
      <w:r w:rsidRPr="004F0F9A">
        <w:rPr>
          <w:szCs w:val="24"/>
        </w:rPr>
        <w:t>m. ES fondų investicijų programos numatyta</w:t>
      </w:r>
      <w:r w:rsidRPr="004F0F9A">
        <w:rPr>
          <w:b/>
          <w:bCs/>
          <w:noProof/>
          <w:szCs w:val="24"/>
        </w:rPr>
        <w:t xml:space="preserve"> </w:t>
      </w:r>
      <w:r w:rsidRPr="004F0F9A">
        <w:rPr>
          <w:noProof/>
          <w:szCs w:val="24"/>
        </w:rPr>
        <w:t>investuoti 75 mln. Eur.</w:t>
      </w:r>
      <w:r w:rsidRPr="004F0F9A">
        <w:rPr>
          <w:b/>
          <w:bCs/>
          <w:noProof/>
          <w:szCs w:val="24"/>
        </w:rPr>
        <w:t xml:space="preserve"> </w:t>
      </w:r>
      <w:bookmarkStart w:id="1" w:name="_Hlk87512954"/>
      <w:r w:rsidRPr="004F0F9A">
        <w:rPr>
          <w:szCs w:val="24"/>
        </w:rPr>
        <w:t>Šioje veikloje numatoma remti naujų nedidelės galios atsinaujinančios energijos išteklius naudojančių technologijų (pvz.: biokuro katilai, biokuro kogeneracinės jėgainės) diegimą ir esamų modernizavimą, nusidėvėjusių biokuro katilų keitimą kitomis AEI naudojančiomis technologijomis, prioritetą teikiant AEI deginančių kogeneracinių jėgainių bei didelio efektyvumo biokuro katilų su šilumos siurbliais ar talpyklom diegimui, pritaikytų deginti miško kirtimo liekanas (SM3 kokybės biokurą).</w:t>
      </w:r>
      <w:bookmarkEnd w:id="1"/>
    </w:p>
    <w:p w14:paraId="2C7DC709" w14:textId="5C4AF6BB" w:rsidR="00403950" w:rsidRDefault="00403950" w:rsidP="00467452">
      <w:pPr>
        <w:pStyle w:val="Porat"/>
        <w:spacing w:line="259" w:lineRule="auto"/>
        <w:rPr>
          <w:szCs w:val="24"/>
        </w:rPr>
      </w:pPr>
    </w:p>
    <w:p w14:paraId="42E851C7" w14:textId="253459D3" w:rsidR="00980E4E" w:rsidRDefault="00980E4E" w:rsidP="00467452">
      <w:pPr>
        <w:pStyle w:val="Porat"/>
        <w:spacing w:line="259" w:lineRule="auto"/>
        <w:rPr>
          <w:szCs w:val="24"/>
        </w:rPr>
      </w:pPr>
    </w:p>
    <w:p w14:paraId="6466B31D" w14:textId="7FF87008" w:rsidR="00980E4E" w:rsidRDefault="00980E4E" w:rsidP="009B3D79">
      <w:pPr>
        <w:pStyle w:val="Porat"/>
        <w:tabs>
          <w:tab w:val="left" w:pos="142"/>
          <w:tab w:val="left" w:pos="8222"/>
        </w:tabs>
        <w:spacing w:line="259" w:lineRule="auto"/>
        <w:jc w:val="left"/>
        <w:rPr>
          <w:szCs w:val="24"/>
        </w:rPr>
      </w:pPr>
      <w:r>
        <w:rPr>
          <w:szCs w:val="24"/>
        </w:rPr>
        <w:t>Energetikos viceministrė</w:t>
      </w:r>
      <w:r>
        <w:rPr>
          <w:szCs w:val="24"/>
        </w:rPr>
        <w:tab/>
      </w:r>
      <w:r w:rsidR="009B3D79">
        <w:rPr>
          <w:szCs w:val="24"/>
        </w:rPr>
        <w:t xml:space="preserve">                                                                                                     </w:t>
      </w:r>
      <w:r>
        <w:rPr>
          <w:szCs w:val="24"/>
        </w:rPr>
        <w:t>Inga Žilienė</w:t>
      </w:r>
    </w:p>
    <w:p w14:paraId="18B4C562" w14:textId="5915EB68" w:rsidR="00980E4E" w:rsidRDefault="00980E4E" w:rsidP="00467452">
      <w:pPr>
        <w:pStyle w:val="Porat"/>
        <w:spacing w:line="259" w:lineRule="auto"/>
        <w:rPr>
          <w:szCs w:val="24"/>
        </w:rPr>
      </w:pPr>
    </w:p>
    <w:p w14:paraId="38F4CC99" w14:textId="17A25276" w:rsidR="00980E4E" w:rsidRDefault="00980E4E" w:rsidP="00467452">
      <w:pPr>
        <w:pStyle w:val="Porat"/>
        <w:spacing w:line="259" w:lineRule="auto"/>
        <w:rPr>
          <w:szCs w:val="24"/>
        </w:rPr>
      </w:pPr>
    </w:p>
    <w:p w14:paraId="494233E9" w14:textId="6C61208C" w:rsidR="00980E4E" w:rsidRDefault="00980E4E" w:rsidP="00467452">
      <w:pPr>
        <w:pStyle w:val="Porat"/>
        <w:spacing w:line="259" w:lineRule="auto"/>
        <w:rPr>
          <w:szCs w:val="24"/>
        </w:rPr>
      </w:pPr>
    </w:p>
    <w:p w14:paraId="652A991D" w14:textId="0847036D" w:rsidR="00980E4E" w:rsidRDefault="00980E4E" w:rsidP="00467452">
      <w:pPr>
        <w:pStyle w:val="Porat"/>
        <w:spacing w:line="259" w:lineRule="auto"/>
        <w:rPr>
          <w:szCs w:val="24"/>
        </w:rPr>
      </w:pPr>
    </w:p>
    <w:p w14:paraId="275B1117" w14:textId="6A907D2B" w:rsidR="00980E4E" w:rsidRDefault="00980E4E" w:rsidP="00467452">
      <w:pPr>
        <w:pStyle w:val="Porat"/>
        <w:spacing w:line="259" w:lineRule="auto"/>
        <w:rPr>
          <w:szCs w:val="24"/>
        </w:rPr>
      </w:pPr>
    </w:p>
    <w:p w14:paraId="441EC1A6" w14:textId="1C86E541" w:rsidR="00980E4E" w:rsidRDefault="00980E4E" w:rsidP="00467452">
      <w:pPr>
        <w:pStyle w:val="Porat"/>
        <w:spacing w:line="259" w:lineRule="auto"/>
        <w:rPr>
          <w:szCs w:val="24"/>
        </w:rPr>
      </w:pPr>
    </w:p>
    <w:p w14:paraId="7E15B4E4" w14:textId="4AE264E6" w:rsidR="00980E4E" w:rsidRDefault="00980E4E" w:rsidP="00467452">
      <w:pPr>
        <w:pStyle w:val="Porat"/>
        <w:spacing w:line="259" w:lineRule="auto"/>
        <w:rPr>
          <w:szCs w:val="24"/>
        </w:rPr>
      </w:pPr>
    </w:p>
    <w:p w14:paraId="6A459F9F" w14:textId="4B1D1E44" w:rsidR="00980E4E" w:rsidRDefault="00980E4E" w:rsidP="00467452">
      <w:pPr>
        <w:pStyle w:val="Porat"/>
        <w:spacing w:line="259" w:lineRule="auto"/>
        <w:rPr>
          <w:szCs w:val="24"/>
        </w:rPr>
      </w:pPr>
    </w:p>
    <w:p w14:paraId="371EF304" w14:textId="6AE0F8B5" w:rsidR="00980E4E" w:rsidRDefault="00980E4E" w:rsidP="00467452">
      <w:pPr>
        <w:pStyle w:val="Porat"/>
        <w:spacing w:line="259" w:lineRule="auto"/>
        <w:rPr>
          <w:szCs w:val="24"/>
        </w:rPr>
      </w:pPr>
    </w:p>
    <w:p w14:paraId="53B21AF5" w14:textId="3DD91097" w:rsidR="00980E4E" w:rsidRDefault="00980E4E" w:rsidP="00467452">
      <w:pPr>
        <w:pStyle w:val="Porat"/>
        <w:spacing w:line="259" w:lineRule="auto"/>
        <w:rPr>
          <w:szCs w:val="24"/>
        </w:rPr>
      </w:pPr>
    </w:p>
    <w:p w14:paraId="4B5E55C9" w14:textId="0ED57F54" w:rsidR="00980E4E" w:rsidRDefault="00980E4E" w:rsidP="00467452">
      <w:pPr>
        <w:pStyle w:val="Porat"/>
        <w:spacing w:line="259" w:lineRule="auto"/>
        <w:rPr>
          <w:szCs w:val="24"/>
        </w:rPr>
      </w:pPr>
    </w:p>
    <w:p w14:paraId="2F827755" w14:textId="26FC5F1D" w:rsidR="00980E4E" w:rsidRDefault="00980E4E" w:rsidP="00467452">
      <w:pPr>
        <w:pStyle w:val="Porat"/>
        <w:spacing w:line="259" w:lineRule="auto"/>
        <w:rPr>
          <w:szCs w:val="24"/>
        </w:rPr>
      </w:pPr>
    </w:p>
    <w:p w14:paraId="3AD9B321" w14:textId="2EFEE188" w:rsidR="00980E4E" w:rsidRDefault="00980E4E" w:rsidP="00467452">
      <w:pPr>
        <w:pStyle w:val="Porat"/>
        <w:spacing w:line="259" w:lineRule="auto"/>
        <w:rPr>
          <w:szCs w:val="24"/>
        </w:rPr>
      </w:pPr>
    </w:p>
    <w:p w14:paraId="031EEF42" w14:textId="0C035C82" w:rsidR="00980E4E" w:rsidRDefault="00980E4E" w:rsidP="00467452">
      <w:pPr>
        <w:pStyle w:val="Porat"/>
        <w:spacing w:line="259" w:lineRule="auto"/>
        <w:rPr>
          <w:szCs w:val="24"/>
        </w:rPr>
      </w:pPr>
    </w:p>
    <w:p w14:paraId="78009E39" w14:textId="6C9353D7" w:rsidR="00980E4E" w:rsidRDefault="00980E4E" w:rsidP="00467452">
      <w:pPr>
        <w:pStyle w:val="Porat"/>
        <w:spacing w:line="259" w:lineRule="auto"/>
        <w:rPr>
          <w:szCs w:val="24"/>
        </w:rPr>
      </w:pPr>
    </w:p>
    <w:p w14:paraId="6B04460E" w14:textId="1E83EBDD" w:rsidR="00980E4E" w:rsidRDefault="00980E4E" w:rsidP="00467452">
      <w:pPr>
        <w:pStyle w:val="Porat"/>
        <w:spacing w:line="259" w:lineRule="auto"/>
        <w:rPr>
          <w:szCs w:val="24"/>
        </w:rPr>
      </w:pPr>
    </w:p>
    <w:p w14:paraId="45FC4D29" w14:textId="1555ADFA" w:rsidR="00980E4E" w:rsidRDefault="00980E4E" w:rsidP="00467452">
      <w:pPr>
        <w:pStyle w:val="Porat"/>
        <w:spacing w:line="259" w:lineRule="auto"/>
        <w:rPr>
          <w:szCs w:val="24"/>
        </w:rPr>
      </w:pPr>
    </w:p>
    <w:p w14:paraId="13000925" w14:textId="12037769" w:rsidR="00980E4E" w:rsidRDefault="00980E4E" w:rsidP="00467452">
      <w:pPr>
        <w:pStyle w:val="Porat"/>
        <w:spacing w:line="259" w:lineRule="auto"/>
        <w:rPr>
          <w:szCs w:val="24"/>
        </w:rPr>
      </w:pPr>
    </w:p>
    <w:p w14:paraId="2A08A1C8" w14:textId="152901EE" w:rsidR="00980E4E" w:rsidRDefault="00980E4E" w:rsidP="00467452">
      <w:pPr>
        <w:pStyle w:val="Porat"/>
        <w:spacing w:line="259" w:lineRule="auto"/>
        <w:rPr>
          <w:szCs w:val="24"/>
        </w:rPr>
      </w:pPr>
    </w:p>
    <w:p w14:paraId="613BD2D6" w14:textId="625B9998" w:rsidR="00980E4E" w:rsidRDefault="00980E4E" w:rsidP="00467452">
      <w:pPr>
        <w:pStyle w:val="Porat"/>
        <w:spacing w:line="259" w:lineRule="auto"/>
        <w:rPr>
          <w:szCs w:val="24"/>
        </w:rPr>
      </w:pPr>
    </w:p>
    <w:p w14:paraId="6F204856" w14:textId="18D3D5CB" w:rsidR="00980E4E" w:rsidRDefault="00980E4E" w:rsidP="00467452">
      <w:pPr>
        <w:pStyle w:val="Porat"/>
        <w:spacing w:line="259" w:lineRule="auto"/>
        <w:rPr>
          <w:szCs w:val="24"/>
        </w:rPr>
      </w:pPr>
    </w:p>
    <w:p w14:paraId="11BD8253" w14:textId="14FE94F8" w:rsidR="00980E4E" w:rsidRDefault="00980E4E" w:rsidP="00467452">
      <w:pPr>
        <w:pStyle w:val="Porat"/>
        <w:spacing w:line="259" w:lineRule="auto"/>
        <w:rPr>
          <w:szCs w:val="24"/>
        </w:rPr>
      </w:pPr>
    </w:p>
    <w:p w14:paraId="05A5B940" w14:textId="34523FA2" w:rsidR="00980E4E" w:rsidRDefault="00980E4E" w:rsidP="00467452">
      <w:pPr>
        <w:pStyle w:val="Porat"/>
        <w:spacing w:line="259" w:lineRule="auto"/>
        <w:rPr>
          <w:szCs w:val="24"/>
        </w:rPr>
      </w:pPr>
    </w:p>
    <w:p w14:paraId="52600663" w14:textId="277C6C8E" w:rsidR="00980E4E" w:rsidRDefault="00980E4E" w:rsidP="00467452">
      <w:pPr>
        <w:pStyle w:val="Porat"/>
        <w:spacing w:line="259" w:lineRule="auto"/>
        <w:rPr>
          <w:szCs w:val="24"/>
        </w:rPr>
      </w:pPr>
    </w:p>
    <w:p w14:paraId="6B5D5B8D" w14:textId="333B5F68" w:rsidR="00980E4E" w:rsidRDefault="00980E4E" w:rsidP="00467452">
      <w:pPr>
        <w:pStyle w:val="Porat"/>
        <w:spacing w:line="259" w:lineRule="auto"/>
        <w:rPr>
          <w:szCs w:val="24"/>
        </w:rPr>
      </w:pPr>
    </w:p>
    <w:p w14:paraId="07C7ED01" w14:textId="56835043" w:rsidR="00980E4E" w:rsidRDefault="00980E4E" w:rsidP="00467452">
      <w:pPr>
        <w:pStyle w:val="Porat"/>
        <w:spacing w:line="259" w:lineRule="auto"/>
        <w:rPr>
          <w:szCs w:val="24"/>
        </w:rPr>
      </w:pPr>
    </w:p>
    <w:p w14:paraId="06AAF24F" w14:textId="2EBAFB81" w:rsidR="00980E4E" w:rsidRDefault="00980E4E" w:rsidP="00467452">
      <w:pPr>
        <w:pStyle w:val="Porat"/>
        <w:spacing w:line="259" w:lineRule="auto"/>
        <w:rPr>
          <w:szCs w:val="24"/>
        </w:rPr>
      </w:pPr>
    </w:p>
    <w:p w14:paraId="564F42F4" w14:textId="53E70C55" w:rsidR="00980E4E" w:rsidRDefault="00980E4E" w:rsidP="00467452">
      <w:pPr>
        <w:pStyle w:val="Porat"/>
        <w:spacing w:line="259" w:lineRule="auto"/>
        <w:rPr>
          <w:szCs w:val="24"/>
        </w:rPr>
      </w:pPr>
    </w:p>
    <w:p w14:paraId="61D0FA6F" w14:textId="5E036B1A" w:rsidR="00980E4E" w:rsidRDefault="00980E4E" w:rsidP="00467452">
      <w:pPr>
        <w:pStyle w:val="Porat"/>
        <w:spacing w:line="259" w:lineRule="auto"/>
        <w:rPr>
          <w:szCs w:val="24"/>
        </w:rPr>
      </w:pPr>
    </w:p>
    <w:p w14:paraId="4430A374" w14:textId="6E66C931" w:rsidR="00980E4E" w:rsidRDefault="00980E4E" w:rsidP="00467452">
      <w:pPr>
        <w:pStyle w:val="Porat"/>
        <w:spacing w:line="259" w:lineRule="auto"/>
        <w:rPr>
          <w:szCs w:val="24"/>
        </w:rPr>
      </w:pPr>
    </w:p>
    <w:p w14:paraId="78413E5B" w14:textId="688BBD31" w:rsidR="00980E4E" w:rsidRDefault="00980E4E" w:rsidP="00467452">
      <w:pPr>
        <w:pStyle w:val="Porat"/>
        <w:spacing w:line="259" w:lineRule="auto"/>
        <w:rPr>
          <w:szCs w:val="24"/>
        </w:rPr>
      </w:pPr>
    </w:p>
    <w:p w14:paraId="53E5F4A4" w14:textId="6AB7D775" w:rsidR="00980E4E" w:rsidRDefault="00980E4E" w:rsidP="00467452">
      <w:pPr>
        <w:pStyle w:val="Porat"/>
        <w:spacing w:line="259" w:lineRule="auto"/>
        <w:rPr>
          <w:szCs w:val="24"/>
        </w:rPr>
      </w:pPr>
    </w:p>
    <w:p w14:paraId="29D191F3" w14:textId="698D0656" w:rsidR="00980E4E" w:rsidRDefault="00980E4E" w:rsidP="00467452">
      <w:pPr>
        <w:pStyle w:val="Porat"/>
        <w:spacing w:line="259" w:lineRule="auto"/>
        <w:rPr>
          <w:szCs w:val="24"/>
        </w:rPr>
      </w:pPr>
    </w:p>
    <w:p w14:paraId="6238F293" w14:textId="40494F38" w:rsidR="00980E4E" w:rsidRDefault="00980E4E" w:rsidP="00467452">
      <w:pPr>
        <w:pStyle w:val="Porat"/>
        <w:spacing w:line="259" w:lineRule="auto"/>
        <w:rPr>
          <w:szCs w:val="24"/>
        </w:rPr>
      </w:pPr>
    </w:p>
    <w:p w14:paraId="3E80B6EA" w14:textId="77777777" w:rsidR="005E7D62" w:rsidRDefault="005E7D62" w:rsidP="00307AD7">
      <w:pPr>
        <w:pStyle w:val="Porat"/>
        <w:spacing w:line="259" w:lineRule="auto"/>
        <w:rPr>
          <w:sz w:val="22"/>
          <w:szCs w:val="22"/>
        </w:rPr>
      </w:pPr>
    </w:p>
    <w:p w14:paraId="056FD21E" w14:textId="3959A0F5" w:rsidR="00307AD7" w:rsidRPr="00307AD7" w:rsidRDefault="00307AD7" w:rsidP="00307AD7">
      <w:pPr>
        <w:pStyle w:val="Porat"/>
        <w:spacing w:line="259" w:lineRule="auto"/>
        <w:rPr>
          <w:sz w:val="22"/>
          <w:szCs w:val="22"/>
        </w:rPr>
      </w:pPr>
      <w:r w:rsidRPr="00307AD7">
        <w:rPr>
          <w:sz w:val="22"/>
          <w:szCs w:val="22"/>
        </w:rPr>
        <w:t xml:space="preserve">V. Markevičius, </w:t>
      </w:r>
      <w:r>
        <w:rPr>
          <w:sz w:val="22"/>
          <w:szCs w:val="22"/>
        </w:rPr>
        <w:t>+370</w:t>
      </w:r>
      <w:r w:rsidRPr="00307AD7">
        <w:rPr>
          <w:sz w:val="22"/>
          <w:szCs w:val="22"/>
        </w:rPr>
        <w:t xml:space="preserve"> </w:t>
      </w:r>
      <w:r>
        <w:rPr>
          <w:sz w:val="22"/>
          <w:szCs w:val="22"/>
        </w:rPr>
        <w:t>602</w:t>
      </w:r>
      <w:r w:rsidRPr="00307AD7">
        <w:rPr>
          <w:sz w:val="22"/>
          <w:szCs w:val="22"/>
        </w:rPr>
        <w:t xml:space="preserve"> 4</w:t>
      </w:r>
      <w:r>
        <w:rPr>
          <w:sz w:val="22"/>
          <w:szCs w:val="22"/>
        </w:rPr>
        <w:t>7406</w:t>
      </w:r>
      <w:r w:rsidRPr="00307AD7">
        <w:rPr>
          <w:sz w:val="22"/>
          <w:szCs w:val="22"/>
        </w:rPr>
        <w:t>, el. p. vilmantas.markevicius@enmin.lt</w:t>
      </w:r>
    </w:p>
    <w:p w14:paraId="45990E31" w14:textId="2DDC813F" w:rsidR="00980E4E" w:rsidRPr="007C39A1" w:rsidRDefault="00980E4E" w:rsidP="00467452">
      <w:pPr>
        <w:pStyle w:val="Porat"/>
        <w:spacing w:line="259" w:lineRule="auto"/>
        <w:rPr>
          <w:szCs w:val="24"/>
        </w:rPr>
      </w:pPr>
    </w:p>
    <w:sectPr w:rsidR="00980E4E" w:rsidRPr="007C39A1" w:rsidSect="00A5713C">
      <w:headerReference w:type="default" r:id="rId12"/>
      <w:footerReference w:type="even" r:id="rId13"/>
      <w:footerReference w:type="default" r:id="rId14"/>
      <w:headerReference w:type="first" r:id="rId15"/>
      <w:footerReference w:type="first" r:id="rId16"/>
      <w:pgSz w:w="11906" w:h="16838" w:code="9"/>
      <w:pgMar w:top="993" w:right="566"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88B86" w14:textId="77777777" w:rsidR="00721886" w:rsidRDefault="00721886">
      <w:r>
        <w:separator/>
      </w:r>
    </w:p>
  </w:endnote>
  <w:endnote w:type="continuationSeparator" w:id="0">
    <w:p w14:paraId="4874C7DC" w14:textId="77777777" w:rsidR="00721886" w:rsidRDefault="00721886">
      <w:r>
        <w:continuationSeparator/>
      </w:r>
    </w:p>
  </w:endnote>
  <w:endnote w:type="continuationNotice" w:id="1">
    <w:p w14:paraId="5D674B58" w14:textId="77777777" w:rsidR="00BF2E12" w:rsidRDefault="00BF2E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B4DB9" w14:textId="77777777" w:rsidR="0062056D" w:rsidRDefault="0062056D">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02618CF3" w14:textId="77777777" w:rsidR="0062056D" w:rsidRDefault="0062056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0EBA" w14:textId="77777777" w:rsidR="001F678B" w:rsidRDefault="00A808A3">
    <w:r>
      <w:c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4FE17" w14:textId="5BC6E6E5" w:rsidR="00FE1206" w:rsidRPr="00FE1206" w:rsidRDefault="00FE1206" w:rsidP="00FE1206">
    <w:pPr>
      <w:pStyle w:val="Porat"/>
      <w:jc w:val="right"/>
      <w:rPr>
        <w:b/>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4F0E7" w14:textId="77777777" w:rsidR="00721886" w:rsidRDefault="00721886">
      <w:r>
        <w:separator/>
      </w:r>
    </w:p>
  </w:footnote>
  <w:footnote w:type="continuationSeparator" w:id="0">
    <w:p w14:paraId="656CBA9A" w14:textId="77777777" w:rsidR="00721886" w:rsidRDefault="00721886">
      <w:r>
        <w:continuationSeparator/>
      </w:r>
    </w:p>
  </w:footnote>
  <w:footnote w:type="continuationNotice" w:id="1">
    <w:p w14:paraId="7A948DFF" w14:textId="77777777" w:rsidR="00BF2E12" w:rsidRDefault="00BF2E12"/>
  </w:footnote>
  <w:footnote w:id="2">
    <w:p w14:paraId="7773A046" w14:textId="006C2031" w:rsidR="00A635D5" w:rsidRPr="00467452" w:rsidRDefault="00C75165" w:rsidP="00A635D5">
      <w:pPr>
        <w:pStyle w:val="Puslapioinaostekstas"/>
        <w:rPr>
          <w:rFonts w:ascii="Times New Roman" w:hAnsi="Times New Roman" w:cs="Times New Roman"/>
        </w:rPr>
      </w:pPr>
      <w:r w:rsidRPr="00467452">
        <w:rPr>
          <w:rStyle w:val="Puslapioinaosnuoroda"/>
          <w:rFonts w:ascii="Times New Roman" w:hAnsi="Times New Roman" w:cs="Times New Roman"/>
        </w:rPr>
        <w:footnoteRef/>
      </w:r>
      <w:r w:rsidRPr="00467452">
        <w:rPr>
          <w:rFonts w:ascii="Times New Roman" w:hAnsi="Times New Roman" w:cs="Times New Roman"/>
        </w:rPr>
        <w:t xml:space="preserve"> </w:t>
      </w:r>
      <w:r w:rsidR="00A635D5" w:rsidRPr="00467452">
        <w:rPr>
          <w:rFonts w:ascii="Times New Roman" w:hAnsi="Times New Roman" w:cs="Times New Roman"/>
        </w:rPr>
        <w:t>Pritarta Lietuvos Respublikos Seimo 2020 m. gruodžio 11 d. nutarimu Nr. XIV-72</w:t>
      </w:r>
    </w:p>
    <w:p w14:paraId="2689FE04" w14:textId="29D88BBA" w:rsidR="00C75165" w:rsidRDefault="00C75165">
      <w:pPr>
        <w:pStyle w:val="Puslapioinaostekstas"/>
      </w:pPr>
    </w:p>
  </w:footnote>
  <w:footnote w:id="3">
    <w:p w14:paraId="74A879E4" w14:textId="0C9EA320" w:rsidR="00361868" w:rsidRPr="00047257" w:rsidRDefault="00361868" w:rsidP="00047257">
      <w:pPr>
        <w:pStyle w:val="Puslapioinaostekstas"/>
        <w:jc w:val="both"/>
        <w:rPr>
          <w:rFonts w:ascii="Times New Roman" w:hAnsi="Times New Roman" w:cs="Times New Roman"/>
        </w:rPr>
      </w:pPr>
      <w:r w:rsidRPr="00047257">
        <w:rPr>
          <w:rStyle w:val="Puslapioinaosnuoroda"/>
          <w:rFonts w:ascii="Times New Roman" w:hAnsi="Times New Roman" w:cs="Times New Roman"/>
        </w:rPr>
        <w:footnoteRef/>
      </w:r>
      <w:r w:rsidRPr="00047257">
        <w:rPr>
          <w:rFonts w:ascii="Times New Roman" w:hAnsi="Times New Roman" w:cs="Times New Roman"/>
        </w:rPr>
        <w:t xml:space="preserve"> Lietuvos šilumos tiekėjų asociacijos (toliau – LŠTA) duomenimis, įvertinus didesnių miestų ar CŠT sistemų (kuriuose dar nėra ir nestatomos kogeneracinės jėgainės) potencialą biokuro </w:t>
      </w:r>
      <w:proofErr w:type="spellStart"/>
      <w:r w:rsidRPr="00047257">
        <w:rPr>
          <w:rFonts w:ascii="Times New Roman" w:hAnsi="Times New Roman" w:cs="Times New Roman"/>
        </w:rPr>
        <w:t>kogeneracijai</w:t>
      </w:r>
      <w:proofErr w:type="spellEnd"/>
      <w:r w:rsidRPr="00047257">
        <w:rPr>
          <w:rFonts w:ascii="Times New Roman" w:hAnsi="Times New Roman" w:cs="Times New Roman"/>
        </w:rPr>
        <w:t xml:space="preserve"> pagal vasarinės šilumos galios poreikį, potencialo dydis būtų apie 50 MW šiluminės galios ir iki 15 MW elektrinės galios (sumuojant vidutinio dydžio miestų (Jonava, Mažeikiai, Druskininkai, Šilutė, Ukmergė, Tauragė potencialą)</w:t>
      </w:r>
    </w:p>
  </w:footnote>
  <w:footnote w:id="4">
    <w:p w14:paraId="6D8B50AB" w14:textId="3B156A5B" w:rsidR="006839D0" w:rsidRPr="00047257" w:rsidRDefault="006839D0" w:rsidP="006839D0">
      <w:pPr>
        <w:pStyle w:val="Puslapioinaostekstas"/>
        <w:rPr>
          <w:rFonts w:ascii="Times New Roman" w:hAnsi="Times New Roman" w:cs="Times New Roman"/>
        </w:rPr>
      </w:pPr>
      <w:r w:rsidRPr="00047257">
        <w:rPr>
          <w:rStyle w:val="Puslapioinaosnuoroda"/>
          <w:rFonts w:ascii="Times New Roman" w:hAnsi="Times New Roman" w:cs="Times New Roman"/>
        </w:rPr>
        <w:footnoteRef/>
      </w:r>
      <w:r w:rsidR="00AD2ABE">
        <w:rPr>
          <w:rFonts w:ascii="Times New Roman" w:hAnsi="Times New Roman" w:cs="Times New Roman"/>
        </w:rPr>
        <w:t xml:space="preserve"> </w:t>
      </w:r>
      <w:r w:rsidRPr="00047257">
        <w:rPr>
          <w:rFonts w:ascii="Times New Roman" w:hAnsi="Times New Roman" w:cs="Times New Roman"/>
        </w:rPr>
        <w:t>L</w:t>
      </w:r>
      <w:r w:rsidR="00AD2ABE">
        <w:rPr>
          <w:rFonts w:ascii="Times New Roman" w:hAnsi="Times New Roman" w:cs="Times New Roman"/>
        </w:rPr>
        <w:t xml:space="preserve">ietuvos </w:t>
      </w:r>
      <w:r w:rsidRPr="00047257">
        <w:rPr>
          <w:rFonts w:ascii="Times New Roman" w:hAnsi="Times New Roman" w:cs="Times New Roman"/>
        </w:rPr>
        <w:t>R</w:t>
      </w:r>
      <w:r w:rsidR="00AD2ABE">
        <w:rPr>
          <w:rFonts w:ascii="Times New Roman" w:hAnsi="Times New Roman" w:cs="Times New Roman"/>
        </w:rPr>
        <w:t xml:space="preserve">espublikos </w:t>
      </w:r>
      <w:r w:rsidRPr="00047257">
        <w:rPr>
          <w:rFonts w:ascii="Times New Roman" w:hAnsi="Times New Roman" w:cs="Times New Roman"/>
        </w:rPr>
        <w:t>V</w:t>
      </w:r>
      <w:r w:rsidR="00AD2ABE">
        <w:rPr>
          <w:rFonts w:ascii="Times New Roman" w:hAnsi="Times New Roman" w:cs="Times New Roman"/>
        </w:rPr>
        <w:t>yriausybės</w:t>
      </w:r>
      <w:r w:rsidRPr="00047257">
        <w:rPr>
          <w:rFonts w:ascii="Times New Roman" w:hAnsi="Times New Roman" w:cs="Times New Roman"/>
        </w:rPr>
        <w:t xml:space="preserve"> nutarimo Nr. 972 „Dėl prekybos valstybiniuose miškuose pagaminta žaliavine mediena ir miško kirtimo liekanomis tvarkos aprašo patvirtinimo“ pakeitimas </w:t>
      </w:r>
    </w:p>
  </w:footnote>
  <w:footnote w:id="5">
    <w:p w14:paraId="6E3887BF" w14:textId="77777777" w:rsidR="00324DD9" w:rsidRPr="001022EC" w:rsidRDefault="00324DD9" w:rsidP="00324DD9">
      <w:pPr>
        <w:pStyle w:val="Puslapioinaostekstas"/>
        <w:rPr>
          <w:rFonts w:ascii="Times New Roman" w:hAnsi="Times New Roman" w:cs="Times New Roman"/>
        </w:rPr>
      </w:pPr>
      <w:r w:rsidRPr="0052385F">
        <w:rPr>
          <w:rStyle w:val="Puslapioinaosnuoroda"/>
          <w:rFonts w:ascii="Times New Roman" w:hAnsi="Times New Roman" w:cs="Times New Roman"/>
        </w:rPr>
        <w:footnoteRef/>
      </w:r>
      <w:r w:rsidRPr="0052385F">
        <w:rPr>
          <w:rFonts w:ascii="Times New Roman" w:hAnsi="Times New Roman" w:cs="Times New Roman"/>
        </w:rPr>
        <w:t xml:space="preserve"> kurių bendra vardinė šiluminė galia yra ≥ 20 MW, kai naudojamas kietasis biomasės kuras, o kai naudojamas dujinis biomasės kuras – ≥ 2 MW.</w:t>
      </w:r>
    </w:p>
  </w:footnote>
  <w:footnote w:id="6">
    <w:p w14:paraId="0C372061" w14:textId="6B6676A9" w:rsidR="005F0BF3" w:rsidRPr="00306BE6" w:rsidRDefault="005F0BF3">
      <w:pPr>
        <w:pStyle w:val="Puslapioinaostekstas"/>
        <w:rPr>
          <w:rFonts w:ascii="Times New Roman" w:hAnsi="Times New Roman" w:cs="Times New Roman"/>
        </w:rPr>
      </w:pPr>
      <w:r w:rsidRPr="00306BE6">
        <w:rPr>
          <w:rStyle w:val="Puslapioinaosnuoroda"/>
          <w:rFonts w:ascii="Times New Roman" w:hAnsi="Times New Roman" w:cs="Times New Roman"/>
        </w:rPr>
        <w:footnoteRef/>
      </w:r>
      <w:r w:rsidRPr="00306BE6">
        <w:rPr>
          <w:rFonts w:ascii="Times New Roman" w:hAnsi="Times New Roman" w:cs="Times New Roman"/>
        </w:rPr>
        <w:t xml:space="preserve"> Kuras, kurio gamyboje kaip žaliava naudojamos miško kirtimo liekanos.</w:t>
      </w:r>
    </w:p>
  </w:footnote>
  <w:footnote w:id="7">
    <w:p w14:paraId="76E61584" w14:textId="77777777" w:rsidR="00415713" w:rsidRPr="001022EC" w:rsidRDefault="00415713" w:rsidP="00415713">
      <w:pPr>
        <w:pStyle w:val="Puslapioinaostekstas"/>
        <w:rPr>
          <w:rFonts w:ascii="Times New Roman" w:hAnsi="Times New Roman" w:cs="Times New Roman"/>
        </w:rPr>
      </w:pPr>
      <w:r w:rsidRPr="001022EC">
        <w:rPr>
          <w:rStyle w:val="Puslapioinaosnuoroda"/>
          <w:rFonts w:ascii="Times New Roman" w:hAnsi="Times New Roman" w:cs="Times New Roman"/>
        </w:rPr>
        <w:footnoteRef/>
      </w:r>
      <w:r w:rsidRPr="001022EC">
        <w:rPr>
          <w:rFonts w:ascii="Times New Roman" w:hAnsi="Times New Roman" w:cs="Times New Roman"/>
        </w:rPr>
        <w:t xml:space="preserve"> kurių bendra vardinė šiluminė galia yra ≥ 20 MW, kai naudojamas kietasis biomasės kuras, o kai naudojamas dujinis biomasės kuras – ≥ 2 MW.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47AB2" w14:textId="77777777" w:rsidR="0062056D" w:rsidRDefault="0062056D">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sidR="009B5DBD">
      <w:rPr>
        <w:rStyle w:val="Puslapionumeris"/>
        <w:noProof/>
      </w:rPr>
      <w:t>2</w:t>
    </w:r>
    <w:r>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D0938" w14:textId="77777777" w:rsidR="0062056D" w:rsidRDefault="0062056D" w:rsidP="009016ED">
    <w:pPr>
      <w:pStyle w:val="Antrats"/>
      <w:jc w:val="right"/>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40DB"/>
    <w:multiLevelType w:val="hybridMultilevel"/>
    <w:tmpl w:val="B6ECEF88"/>
    <w:lvl w:ilvl="0" w:tplc="FFFFFFFF">
      <w:start w:val="1"/>
      <w:numFmt w:val="decimal"/>
      <w:lvlText w:val="%1."/>
      <w:lvlJc w:val="left"/>
      <w:pPr>
        <w:ind w:left="720" w:hanging="360"/>
      </w:pPr>
      <w:rPr>
        <w:rFonts w:hint="default"/>
      </w:rPr>
    </w:lvl>
    <w:lvl w:ilvl="1" w:tplc="0427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55552F"/>
    <w:multiLevelType w:val="multilevel"/>
    <w:tmpl w:val="D3BC737A"/>
    <w:lvl w:ilvl="0">
      <w:start w:val="1"/>
      <w:numFmt w:val="decimal"/>
      <w:lvlText w:val="%1."/>
      <w:lvlJc w:val="left"/>
      <w:pPr>
        <w:ind w:left="360" w:hanging="360"/>
      </w:pPr>
      <w:rPr>
        <w:rFonts w:hint="default"/>
        <w:b/>
      </w:rPr>
    </w:lvl>
    <w:lvl w:ilvl="1">
      <w:start w:val="1"/>
      <w:numFmt w:val="decimal"/>
      <w:isLgl/>
      <w:lvlText w:val="%1.%2"/>
      <w:lvlJc w:val="left"/>
      <w:pPr>
        <w:ind w:left="777" w:hanging="420"/>
      </w:pPr>
      <w:rPr>
        <w:rFonts w:hint="default"/>
        <w:b/>
      </w:rPr>
    </w:lvl>
    <w:lvl w:ilvl="2">
      <w:start w:val="1"/>
      <w:numFmt w:val="decimal"/>
      <w:isLgl/>
      <w:lvlText w:val="%1.%2.%3"/>
      <w:lvlJc w:val="left"/>
      <w:pPr>
        <w:ind w:left="1434" w:hanging="720"/>
      </w:pPr>
      <w:rPr>
        <w:rFonts w:hint="default"/>
        <w:b/>
      </w:rPr>
    </w:lvl>
    <w:lvl w:ilvl="3">
      <w:start w:val="1"/>
      <w:numFmt w:val="decimal"/>
      <w:isLgl/>
      <w:lvlText w:val="%1.%2.%3.%4"/>
      <w:lvlJc w:val="left"/>
      <w:pPr>
        <w:ind w:left="1791" w:hanging="720"/>
      </w:pPr>
      <w:rPr>
        <w:rFonts w:hint="default"/>
        <w:b/>
      </w:rPr>
    </w:lvl>
    <w:lvl w:ilvl="4">
      <w:start w:val="1"/>
      <w:numFmt w:val="decimal"/>
      <w:isLgl/>
      <w:lvlText w:val="%1.%2.%3.%4.%5"/>
      <w:lvlJc w:val="left"/>
      <w:pPr>
        <w:ind w:left="2508" w:hanging="1080"/>
      </w:pPr>
      <w:rPr>
        <w:rFonts w:hint="default"/>
        <w:b/>
      </w:rPr>
    </w:lvl>
    <w:lvl w:ilvl="5">
      <w:start w:val="1"/>
      <w:numFmt w:val="decimal"/>
      <w:isLgl/>
      <w:lvlText w:val="%1.%2.%3.%4.%5.%6"/>
      <w:lvlJc w:val="left"/>
      <w:pPr>
        <w:ind w:left="2865" w:hanging="1080"/>
      </w:pPr>
      <w:rPr>
        <w:rFonts w:hint="default"/>
        <w:b/>
      </w:rPr>
    </w:lvl>
    <w:lvl w:ilvl="6">
      <w:start w:val="1"/>
      <w:numFmt w:val="decimal"/>
      <w:isLgl/>
      <w:lvlText w:val="%1.%2.%3.%4.%5.%6.%7"/>
      <w:lvlJc w:val="left"/>
      <w:pPr>
        <w:ind w:left="3582" w:hanging="1440"/>
      </w:pPr>
      <w:rPr>
        <w:rFonts w:hint="default"/>
        <w:b/>
      </w:rPr>
    </w:lvl>
    <w:lvl w:ilvl="7">
      <w:start w:val="1"/>
      <w:numFmt w:val="decimal"/>
      <w:isLgl/>
      <w:lvlText w:val="%1.%2.%3.%4.%5.%6.%7.%8"/>
      <w:lvlJc w:val="left"/>
      <w:pPr>
        <w:ind w:left="3939" w:hanging="1440"/>
      </w:pPr>
      <w:rPr>
        <w:rFonts w:hint="default"/>
        <w:b/>
      </w:rPr>
    </w:lvl>
    <w:lvl w:ilvl="8">
      <w:start w:val="1"/>
      <w:numFmt w:val="decimal"/>
      <w:isLgl/>
      <w:lvlText w:val="%1.%2.%3.%4.%5.%6.%7.%8.%9"/>
      <w:lvlJc w:val="left"/>
      <w:pPr>
        <w:ind w:left="4656" w:hanging="1800"/>
      </w:pPr>
      <w:rPr>
        <w:rFonts w:hint="default"/>
        <w:b/>
      </w:rPr>
    </w:lvl>
  </w:abstractNum>
  <w:abstractNum w:abstractNumId="2" w15:restartNumberingAfterBreak="0">
    <w:nsid w:val="0DFA60E1"/>
    <w:multiLevelType w:val="hybridMultilevel"/>
    <w:tmpl w:val="9D8EC148"/>
    <w:lvl w:ilvl="0" w:tplc="04270001">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071C65"/>
    <w:multiLevelType w:val="hybridMultilevel"/>
    <w:tmpl w:val="E7F8B1A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A031C5B"/>
    <w:multiLevelType w:val="multilevel"/>
    <w:tmpl w:val="C0F400CA"/>
    <w:lvl w:ilvl="0">
      <w:start w:val="2"/>
      <w:numFmt w:val="decimal"/>
      <w:lvlText w:val="%1."/>
      <w:lvlJc w:val="left"/>
      <w:pPr>
        <w:ind w:left="540" w:hanging="540"/>
      </w:pPr>
      <w:rPr>
        <w:rFonts w:hint="default"/>
        <w:b w:val="0"/>
        <w:i w:val="0"/>
      </w:rPr>
    </w:lvl>
    <w:lvl w:ilvl="1">
      <w:start w:val="1"/>
      <w:numFmt w:val="bullet"/>
      <w:lvlText w:val=""/>
      <w:lvlJc w:val="left"/>
      <w:pPr>
        <w:ind w:left="900" w:hanging="360"/>
      </w:pPr>
      <w:rPr>
        <w:rFonts w:ascii="Symbol" w:hAnsi="Symbol" w:hint="default"/>
      </w:rPr>
    </w:lvl>
    <w:lvl w:ilvl="2">
      <w:start w:val="1"/>
      <w:numFmt w:val="decimal"/>
      <w:lvlText w:val="%1.%2.%3."/>
      <w:lvlJc w:val="left"/>
      <w:pPr>
        <w:ind w:left="1800" w:hanging="720"/>
      </w:pPr>
      <w:rPr>
        <w:rFonts w:hint="default"/>
        <w:b w:val="0"/>
        <w:i w:val="0"/>
      </w:rPr>
    </w:lvl>
    <w:lvl w:ilvl="3">
      <w:start w:val="1"/>
      <w:numFmt w:val="decimal"/>
      <w:lvlText w:val="%1.%2.%3.%4."/>
      <w:lvlJc w:val="left"/>
      <w:pPr>
        <w:ind w:left="2340" w:hanging="720"/>
      </w:pPr>
      <w:rPr>
        <w:rFonts w:hint="default"/>
        <w:b w:val="0"/>
        <w:i w:val="0"/>
      </w:rPr>
    </w:lvl>
    <w:lvl w:ilvl="4">
      <w:start w:val="1"/>
      <w:numFmt w:val="decimal"/>
      <w:lvlText w:val="%1.%2.%3.%4.%5."/>
      <w:lvlJc w:val="left"/>
      <w:pPr>
        <w:ind w:left="3240" w:hanging="1080"/>
      </w:pPr>
      <w:rPr>
        <w:rFonts w:hint="default"/>
        <w:b w:val="0"/>
        <w:i w:val="0"/>
      </w:rPr>
    </w:lvl>
    <w:lvl w:ilvl="5">
      <w:start w:val="1"/>
      <w:numFmt w:val="decimal"/>
      <w:lvlText w:val="%1.%2.%3.%4.%5.%6."/>
      <w:lvlJc w:val="left"/>
      <w:pPr>
        <w:ind w:left="3780" w:hanging="1080"/>
      </w:pPr>
      <w:rPr>
        <w:rFonts w:hint="default"/>
        <w:b w:val="0"/>
        <w:i w:val="0"/>
      </w:rPr>
    </w:lvl>
    <w:lvl w:ilvl="6">
      <w:start w:val="1"/>
      <w:numFmt w:val="decimal"/>
      <w:lvlText w:val="%1.%2.%3.%4.%5.%6.%7."/>
      <w:lvlJc w:val="left"/>
      <w:pPr>
        <w:ind w:left="4680" w:hanging="1440"/>
      </w:pPr>
      <w:rPr>
        <w:rFonts w:hint="default"/>
        <w:b w:val="0"/>
        <w:i w:val="0"/>
      </w:rPr>
    </w:lvl>
    <w:lvl w:ilvl="7">
      <w:start w:val="1"/>
      <w:numFmt w:val="decimal"/>
      <w:lvlText w:val="%1.%2.%3.%4.%5.%6.%7.%8."/>
      <w:lvlJc w:val="left"/>
      <w:pPr>
        <w:ind w:left="5220" w:hanging="1440"/>
      </w:pPr>
      <w:rPr>
        <w:rFonts w:hint="default"/>
        <w:b w:val="0"/>
        <w:i w:val="0"/>
      </w:rPr>
    </w:lvl>
    <w:lvl w:ilvl="8">
      <w:start w:val="1"/>
      <w:numFmt w:val="decimal"/>
      <w:lvlText w:val="%1.%2.%3.%4.%5.%6.%7.%8.%9."/>
      <w:lvlJc w:val="left"/>
      <w:pPr>
        <w:ind w:left="6120" w:hanging="1800"/>
      </w:pPr>
      <w:rPr>
        <w:rFonts w:hint="default"/>
        <w:b w:val="0"/>
        <w:i w:val="0"/>
      </w:rPr>
    </w:lvl>
  </w:abstractNum>
  <w:abstractNum w:abstractNumId="5" w15:restartNumberingAfterBreak="0">
    <w:nsid w:val="1A612A6B"/>
    <w:multiLevelType w:val="hybridMultilevel"/>
    <w:tmpl w:val="253E1BA8"/>
    <w:lvl w:ilvl="0" w:tplc="04270001">
      <w:start w:val="1"/>
      <w:numFmt w:val="bullet"/>
      <w:lvlText w:val=""/>
      <w:lvlJc w:val="left"/>
      <w:pPr>
        <w:ind w:left="840" w:hanging="360"/>
      </w:pPr>
      <w:rPr>
        <w:rFonts w:ascii="Symbol" w:hAnsi="Symbol"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6" w15:restartNumberingAfterBreak="0">
    <w:nsid w:val="1B2F2096"/>
    <w:multiLevelType w:val="hybridMultilevel"/>
    <w:tmpl w:val="B5FABA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D352033"/>
    <w:multiLevelType w:val="hybridMultilevel"/>
    <w:tmpl w:val="30824AF0"/>
    <w:lvl w:ilvl="0" w:tplc="31A0321C">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B109DB"/>
    <w:multiLevelType w:val="hybridMultilevel"/>
    <w:tmpl w:val="AF7234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4FB5942"/>
    <w:multiLevelType w:val="hybridMultilevel"/>
    <w:tmpl w:val="E8E2A4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9CB79DA"/>
    <w:multiLevelType w:val="multilevel"/>
    <w:tmpl w:val="D88AE47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301D066C"/>
    <w:multiLevelType w:val="hybridMultilevel"/>
    <w:tmpl w:val="EDC2D642"/>
    <w:lvl w:ilvl="0" w:tplc="04270001">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12" w15:restartNumberingAfterBreak="0">
    <w:nsid w:val="34696EB4"/>
    <w:multiLevelType w:val="hybridMultilevel"/>
    <w:tmpl w:val="69EE59F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C9973CB"/>
    <w:multiLevelType w:val="hybridMultilevel"/>
    <w:tmpl w:val="9EA6E34A"/>
    <w:lvl w:ilvl="0" w:tplc="74A8C86A">
      <w:start w:val="3"/>
      <w:numFmt w:val="decimal"/>
      <w:lvlText w:val="1.%1.1."/>
      <w:lvlJc w:val="left"/>
      <w:pPr>
        <w:ind w:left="107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96F58DF"/>
    <w:multiLevelType w:val="hybridMultilevel"/>
    <w:tmpl w:val="442A8A88"/>
    <w:lvl w:ilvl="0" w:tplc="04270001">
      <w:start w:val="1"/>
      <w:numFmt w:val="bullet"/>
      <w:lvlText w:val=""/>
      <w:lvlJc w:val="left"/>
      <w:pPr>
        <w:ind w:left="1077" w:hanging="360"/>
      </w:pPr>
      <w:rPr>
        <w:rFonts w:ascii="Symbol" w:hAnsi="Symbol" w:hint="default"/>
      </w:rPr>
    </w:lvl>
    <w:lvl w:ilvl="1" w:tplc="04270003" w:tentative="1">
      <w:start w:val="1"/>
      <w:numFmt w:val="bullet"/>
      <w:lvlText w:val="o"/>
      <w:lvlJc w:val="left"/>
      <w:pPr>
        <w:ind w:left="1797" w:hanging="360"/>
      </w:pPr>
      <w:rPr>
        <w:rFonts w:ascii="Courier New" w:hAnsi="Courier New" w:cs="Courier New" w:hint="default"/>
      </w:rPr>
    </w:lvl>
    <w:lvl w:ilvl="2" w:tplc="04270005" w:tentative="1">
      <w:start w:val="1"/>
      <w:numFmt w:val="bullet"/>
      <w:lvlText w:val=""/>
      <w:lvlJc w:val="left"/>
      <w:pPr>
        <w:ind w:left="2517" w:hanging="360"/>
      </w:pPr>
      <w:rPr>
        <w:rFonts w:ascii="Wingdings" w:hAnsi="Wingdings" w:hint="default"/>
      </w:rPr>
    </w:lvl>
    <w:lvl w:ilvl="3" w:tplc="04270001" w:tentative="1">
      <w:start w:val="1"/>
      <w:numFmt w:val="bullet"/>
      <w:lvlText w:val=""/>
      <w:lvlJc w:val="left"/>
      <w:pPr>
        <w:ind w:left="3237" w:hanging="360"/>
      </w:pPr>
      <w:rPr>
        <w:rFonts w:ascii="Symbol" w:hAnsi="Symbol" w:hint="default"/>
      </w:rPr>
    </w:lvl>
    <w:lvl w:ilvl="4" w:tplc="04270003" w:tentative="1">
      <w:start w:val="1"/>
      <w:numFmt w:val="bullet"/>
      <w:lvlText w:val="o"/>
      <w:lvlJc w:val="left"/>
      <w:pPr>
        <w:ind w:left="3957" w:hanging="360"/>
      </w:pPr>
      <w:rPr>
        <w:rFonts w:ascii="Courier New" w:hAnsi="Courier New" w:cs="Courier New" w:hint="default"/>
      </w:rPr>
    </w:lvl>
    <w:lvl w:ilvl="5" w:tplc="04270005" w:tentative="1">
      <w:start w:val="1"/>
      <w:numFmt w:val="bullet"/>
      <w:lvlText w:val=""/>
      <w:lvlJc w:val="left"/>
      <w:pPr>
        <w:ind w:left="4677" w:hanging="360"/>
      </w:pPr>
      <w:rPr>
        <w:rFonts w:ascii="Wingdings" w:hAnsi="Wingdings" w:hint="default"/>
      </w:rPr>
    </w:lvl>
    <w:lvl w:ilvl="6" w:tplc="04270001" w:tentative="1">
      <w:start w:val="1"/>
      <w:numFmt w:val="bullet"/>
      <w:lvlText w:val=""/>
      <w:lvlJc w:val="left"/>
      <w:pPr>
        <w:ind w:left="5397" w:hanging="360"/>
      </w:pPr>
      <w:rPr>
        <w:rFonts w:ascii="Symbol" w:hAnsi="Symbol" w:hint="default"/>
      </w:rPr>
    </w:lvl>
    <w:lvl w:ilvl="7" w:tplc="04270003" w:tentative="1">
      <w:start w:val="1"/>
      <w:numFmt w:val="bullet"/>
      <w:lvlText w:val="o"/>
      <w:lvlJc w:val="left"/>
      <w:pPr>
        <w:ind w:left="6117" w:hanging="360"/>
      </w:pPr>
      <w:rPr>
        <w:rFonts w:ascii="Courier New" w:hAnsi="Courier New" w:cs="Courier New" w:hint="default"/>
      </w:rPr>
    </w:lvl>
    <w:lvl w:ilvl="8" w:tplc="04270005" w:tentative="1">
      <w:start w:val="1"/>
      <w:numFmt w:val="bullet"/>
      <w:lvlText w:val=""/>
      <w:lvlJc w:val="left"/>
      <w:pPr>
        <w:ind w:left="6837" w:hanging="360"/>
      </w:pPr>
      <w:rPr>
        <w:rFonts w:ascii="Wingdings" w:hAnsi="Wingdings" w:hint="default"/>
      </w:rPr>
    </w:lvl>
  </w:abstractNum>
  <w:abstractNum w:abstractNumId="15" w15:restartNumberingAfterBreak="0">
    <w:nsid w:val="4AD0639D"/>
    <w:multiLevelType w:val="hybridMultilevel"/>
    <w:tmpl w:val="D55CE79A"/>
    <w:lvl w:ilvl="0" w:tplc="042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1AC7FC1"/>
    <w:multiLevelType w:val="hybridMultilevel"/>
    <w:tmpl w:val="A3D8379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A996B8C"/>
    <w:multiLevelType w:val="hybridMultilevel"/>
    <w:tmpl w:val="CFAA6B0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5D5B3533"/>
    <w:multiLevelType w:val="hybridMultilevel"/>
    <w:tmpl w:val="580C58AC"/>
    <w:lvl w:ilvl="0" w:tplc="B268D5A8">
      <w:start w:val="3"/>
      <w:numFmt w:val="decimal"/>
      <w:lvlText w:val="1.%1.2."/>
      <w:lvlJc w:val="left"/>
      <w:pPr>
        <w:ind w:left="107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79A5326"/>
    <w:multiLevelType w:val="multilevel"/>
    <w:tmpl w:val="50F08330"/>
    <w:lvl w:ilvl="0">
      <w:start w:val="1"/>
      <w:numFmt w:val="bullet"/>
      <w:lvlText w:val=""/>
      <w:lvlJc w:val="left"/>
      <w:pPr>
        <w:ind w:left="1080" w:hanging="360"/>
      </w:pPr>
      <w:rPr>
        <w:rFonts w:ascii="Symbol" w:hAnsi="Symbol" w:hint="default"/>
        <w:b w:val="0"/>
        <w:i w:val="0"/>
        <w:iCs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0" w15:restartNumberingAfterBreak="0">
    <w:nsid w:val="680C717F"/>
    <w:multiLevelType w:val="hybridMultilevel"/>
    <w:tmpl w:val="B9CA0D84"/>
    <w:lvl w:ilvl="0" w:tplc="04270001">
      <w:start w:val="1"/>
      <w:numFmt w:val="bullet"/>
      <w:lvlText w:val=""/>
      <w:lvlJc w:val="left"/>
      <w:pPr>
        <w:ind w:left="1164" w:hanging="360"/>
      </w:pPr>
      <w:rPr>
        <w:rFonts w:ascii="Symbol" w:hAnsi="Symbol" w:hint="default"/>
      </w:rPr>
    </w:lvl>
    <w:lvl w:ilvl="1" w:tplc="04270003" w:tentative="1">
      <w:start w:val="1"/>
      <w:numFmt w:val="bullet"/>
      <w:lvlText w:val="o"/>
      <w:lvlJc w:val="left"/>
      <w:pPr>
        <w:ind w:left="1884" w:hanging="360"/>
      </w:pPr>
      <w:rPr>
        <w:rFonts w:ascii="Courier New" w:hAnsi="Courier New" w:cs="Courier New" w:hint="default"/>
      </w:rPr>
    </w:lvl>
    <w:lvl w:ilvl="2" w:tplc="04270005" w:tentative="1">
      <w:start w:val="1"/>
      <w:numFmt w:val="bullet"/>
      <w:lvlText w:val=""/>
      <w:lvlJc w:val="left"/>
      <w:pPr>
        <w:ind w:left="2604" w:hanging="360"/>
      </w:pPr>
      <w:rPr>
        <w:rFonts w:ascii="Wingdings" w:hAnsi="Wingdings" w:hint="default"/>
      </w:rPr>
    </w:lvl>
    <w:lvl w:ilvl="3" w:tplc="04270001" w:tentative="1">
      <w:start w:val="1"/>
      <w:numFmt w:val="bullet"/>
      <w:lvlText w:val=""/>
      <w:lvlJc w:val="left"/>
      <w:pPr>
        <w:ind w:left="3324" w:hanging="360"/>
      </w:pPr>
      <w:rPr>
        <w:rFonts w:ascii="Symbol" w:hAnsi="Symbol" w:hint="default"/>
      </w:rPr>
    </w:lvl>
    <w:lvl w:ilvl="4" w:tplc="04270003" w:tentative="1">
      <w:start w:val="1"/>
      <w:numFmt w:val="bullet"/>
      <w:lvlText w:val="o"/>
      <w:lvlJc w:val="left"/>
      <w:pPr>
        <w:ind w:left="4044" w:hanging="360"/>
      </w:pPr>
      <w:rPr>
        <w:rFonts w:ascii="Courier New" w:hAnsi="Courier New" w:cs="Courier New" w:hint="default"/>
      </w:rPr>
    </w:lvl>
    <w:lvl w:ilvl="5" w:tplc="04270005" w:tentative="1">
      <w:start w:val="1"/>
      <w:numFmt w:val="bullet"/>
      <w:lvlText w:val=""/>
      <w:lvlJc w:val="left"/>
      <w:pPr>
        <w:ind w:left="4764" w:hanging="360"/>
      </w:pPr>
      <w:rPr>
        <w:rFonts w:ascii="Wingdings" w:hAnsi="Wingdings" w:hint="default"/>
      </w:rPr>
    </w:lvl>
    <w:lvl w:ilvl="6" w:tplc="04270001" w:tentative="1">
      <w:start w:val="1"/>
      <w:numFmt w:val="bullet"/>
      <w:lvlText w:val=""/>
      <w:lvlJc w:val="left"/>
      <w:pPr>
        <w:ind w:left="5484" w:hanging="360"/>
      </w:pPr>
      <w:rPr>
        <w:rFonts w:ascii="Symbol" w:hAnsi="Symbol" w:hint="default"/>
      </w:rPr>
    </w:lvl>
    <w:lvl w:ilvl="7" w:tplc="04270003" w:tentative="1">
      <w:start w:val="1"/>
      <w:numFmt w:val="bullet"/>
      <w:lvlText w:val="o"/>
      <w:lvlJc w:val="left"/>
      <w:pPr>
        <w:ind w:left="6204" w:hanging="360"/>
      </w:pPr>
      <w:rPr>
        <w:rFonts w:ascii="Courier New" w:hAnsi="Courier New" w:cs="Courier New" w:hint="default"/>
      </w:rPr>
    </w:lvl>
    <w:lvl w:ilvl="8" w:tplc="04270005" w:tentative="1">
      <w:start w:val="1"/>
      <w:numFmt w:val="bullet"/>
      <w:lvlText w:val=""/>
      <w:lvlJc w:val="left"/>
      <w:pPr>
        <w:ind w:left="6924" w:hanging="360"/>
      </w:pPr>
      <w:rPr>
        <w:rFonts w:ascii="Wingdings" w:hAnsi="Wingdings" w:hint="default"/>
      </w:rPr>
    </w:lvl>
  </w:abstractNum>
  <w:abstractNum w:abstractNumId="21" w15:restartNumberingAfterBreak="0">
    <w:nsid w:val="75FB70F0"/>
    <w:multiLevelType w:val="hybridMultilevel"/>
    <w:tmpl w:val="90EE797E"/>
    <w:lvl w:ilvl="0" w:tplc="04270001">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num w:numId="1" w16cid:durableId="1379010864">
    <w:abstractNumId w:val="1"/>
  </w:num>
  <w:num w:numId="2" w16cid:durableId="1306158595">
    <w:abstractNumId w:val="17"/>
  </w:num>
  <w:num w:numId="3" w16cid:durableId="411239507">
    <w:abstractNumId w:val="7"/>
  </w:num>
  <w:num w:numId="4" w16cid:durableId="1613129405">
    <w:abstractNumId w:val="10"/>
  </w:num>
  <w:num w:numId="5" w16cid:durableId="433672449">
    <w:abstractNumId w:val="4"/>
  </w:num>
  <w:num w:numId="6" w16cid:durableId="1503667319">
    <w:abstractNumId w:val="9"/>
  </w:num>
  <w:num w:numId="7" w16cid:durableId="1220898889">
    <w:abstractNumId w:val="15"/>
  </w:num>
  <w:num w:numId="8" w16cid:durableId="1978336628">
    <w:abstractNumId w:val="16"/>
  </w:num>
  <w:num w:numId="9" w16cid:durableId="2086030018">
    <w:abstractNumId w:val="21"/>
  </w:num>
  <w:num w:numId="10" w16cid:durableId="27879953">
    <w:abstractNumId w:val="14"/>
  </w:num>
  <w:num w:numId="11" w16cid:durableId="91827802">
    <w:abstractNumId w:val="11"/>
  </w:num>
  <w:num w:numId="12" w16cid:durableId="514151406">
    <w:abstractNumId w:val="19"/>
  </w:num>
  <w:num w:numId="13" w16cid:durableId="80107997">
    <w:abstractNumId w:val="13"/>
  </w:num>
  <w:num w:numId="14" w16cid:durableId="1839887223">
    <w:abstractNumId w:val="18"/>
  </w:num>
  <w:num w:numId="15" w16cid:durableId="656153698">
    <w:abstractNumId w:val="8"/>
  </w:num>
  <w:num w:numId="16" w16cid:durableId="1940017579">
    <w:abstractNumId w:val="2"/>
  </w:num>
  <w:num w:numId="17" w16cid:durableId="1114980668">
    <w:abstractNumId w:val="0"/>
  </w:num>
  <w:num w:numId="18" w16cid:durableId="1407265735">
    <w:abstractNumId w:val="6"/>
  </w:num>
  <w:num w:numId="19" w16cid:durableId="343820242">
    <w:abstractNumId w:val="3"/>
  </w:num>
  <w:num w:numId="20" w16cid:durableId="1482193446">
    <w:abstractNumId w:val="20"/>
  </w:num>
  <w:num w:numId="21" w16cid:durableId="1363558534">
    <w:abstractNumId w:val="5"/>
  </w:num>
  <w:num w:numId="22" w16cid:durableId="2145006970">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AE2"/>
    <w:rsid w:val="0000114F"/>
    <w:rsid w:val="000046A7"/>
    <w:rsid w:val="0000526D"/>
    <w:rsid w:val="0000783F"/>
    <w:rsid w:val="000110F1"/>
    <w:rsid w:val="00011492"/>
    <w:rsid w:val="00012029"/>
    <w:rsid w:val="0001203B"/>
    <w:rsid w:val="00012532"/>
    <w:rsid w:val="0001279C"/>
    <w:rsid w:val="00012DA7"/>
    <w:rsid w:val="00014F4A"/>
    <w:rsid w:val="00015760"/>
    <w:rsid w:val="000158DD"/>
    <w:rsid w:val="00015E01"/>
    <w:rsid w:val="00021778"/>
    <w:rsid w:val="00021E1A"/>
    <w:rsid w:val="00023562"/>
    <w:rsid w:val="0002623C"/>
    <w:rsid w:val="00033A60"/>
    <w:rsid w:val="00034481"/>
    <w:rsid w:val="00034ED1"/>
    <w:rsid w:val="0003517E"/>
    <w:rsid w:val="000369D1"/>
    <w:rsid w:val="000371CE"/>
    <w:rsid w:val="00037838"/>
    <w:rsid w:val="00040412"/>
    <w:rsid w:val="000407FF"/>
    <w:rsid w:val="00041F70"/>
    <w:rsid w:val="00044733"/>
    <w:rsid w:val="00045118"/>
    <w:rsid w:val="00045BED"/>
    <w:rsid w:val="00045F70"/>
    <w:rsid w:val="00046BE0"/>
    <w:rsid w:val="00047257"/>
    <w:rsid w:val="000479F9"/>
    <w:rsid w:val="00047F81"/>
    <w:rsid w:val="000510FF"/>
    <w:rsid w:val="000515EE"/>
    <w:rsid w:val="00052AB5"/>
    <w:rsid w:val="00053061"/>
    <w:rsid w:val="0005376F"/>
    <w:rsid w:val="00053A15"/>
    <w:rsid w:val="000559A1"/>
    <w:rsid w:val="00057BF5"/>
    <w:rsid w:val="00060BF3"/>
    <w:rsid w:val="00060C7D"/>
    <w:rsid w:val="00060D21"/>
    <w:rsid w:val="00061515"/>
    <w:rsid w:val="0006284D"/>
    <w:rsid w:val="00066D18"/>
    <w:rsid w:val="00070A7E"/>
    <w:rsid w:val="000739A8"/>
    <w:rsid w:val="000749BC"/>
    <w:rsid w:val="00074B22"/>
    <w:rsid w:val="00076DFD"/>
    <w:rsid w:val="000772A9"/>
    <w:rsid w:val="000819D8"/>
    <w:rsid w:val="000832B9"/>
    <w:rsid w:val="000849A6"/>
    <w:rsid w:val="00085083"/>
    <w:rsid w:val="000920BA"/>
    <w:rsid w:val="00093A7A"/>
    <w:rsid w:val="0009463B"/>
    <w:rsid w:val="00097536"/>
    <w:rsid w:val="000A24F2"/>
    <w:rsid w:val="000A2D24"/>
    <w:rsid w:val="000A3736"/>
    <w:rsid w:val="000A7B27"/>
    <w:rsid w:val="000B1F44"/>
    <w:rsid w:val="000B1FCB"/>
    <w:rsid w:val="000B4743"/>
    <w:rsid w:val="000B51A3"/>
    <w:rsid w:val="000B7F41"/>
    <w:rsid w:val="000C0E56"/>
    <w:rsid w:val="000C12CC"/>
    <w:rsid w:val="000C270E"/>
    <w:rsid w:val="000C28A6"/>
    <w:rsid w:val="000C2A8A"/>
    <w:rsid w:val="000C42A4"/>
    <w:rsid w:val="000C4C16"/>
    <w:rsid w:val="000C627C"/>
    <w:rsid w:val="000C6BDE"/>
    <w:rsid w:val="000D0651"/>
    <w:rsid w:val="000D06B4"/>
    <w:rsid w:val="000D2505"/>
    <w:rsid w:val="000D261A"/>
    <w:rsid w:val="000D2DDE"/>
    <w:rsid w:val="000D5545"/>
    <w:rsid w:val="000D7429"/>
    <w:rsid w:val="000E0615"/>
    <w:rsid w:val="000F02B0"/>
    <w:rsid w:val="000F063F"/>
    <w:rsid w:val="000F14DC"/>
    <w:rsid w:val="000F4500"/>
    <w:rsid w:val="000F720E"/>
    <w:rsid w:val="00100E21"/>
    <w:rsid w:val="001019BA"/>
    <w:rsid w:val="001031D0"/>
    <w:rsid w:val="0010544D"/>
    <w:rsid w:val="001063D7"/>
    <w:rsid w:val="00107E51"/>
    <w:rsid w:val="00107E86"/>
    <w:rsid w:val="001106C8"/>
    <w:rsid w:val="00110B73"/>
    <w:rsid w:val="00110F1A"/>
    <w:rsid w:val="00111B3C"/>
    <w:rsid w:val="001123B1"/>
    <w:rsid w:val="00112FA7"/>
    <w:rsid w:val="00114176"/>
    <w:rsid w:val="00114378"/>
    <w:rsid w:val="0011659E"/>
    <w:rsid w:val="00116A22"/>
    <w:rsid w:val="00116D66"/>
    <w:rsid w:val="00117C50"/>
    <w:rsid w:val="001200CC"/>
    <w:rsid w:val="00120226"/>
    <w:rsid w:val="001218FF"/>
    <w:rsid w:val="001230DF"/>
    <w:rsid w:val="0012335B"/>
    <w:rsid w:val="001234BA"/>
    <w:rsid w:val="00125D4F"/>
    <w:rsid w:val="00126406"/>
    <w:rsid w:val="00127FBF"/>
    <w:rsid w:val="00131590"/>
    <w:rsid w:val="00131BC7"/>
    <w:rsid w:val="0013214A"/>
    <w:rsid w:val="00132B84"/>
    <w:rsid w:val="00134FD0"/>
    <w:rsid w:val="00136882"/>
    <w:rsid w:val="00140D10"/>
    <w:rsid w:val="00141FAA"/>
    <w:rsid w:val="0014489C"/>
    <w:rsid w:val="0015327A"/>
    <w:rsid w:val="001541AD"/>
    <w:rsid w:val="00154C52"/>
    <w:rsid w:val="00155BDE"/>
    <w:rsid w:val="00155E2C"/>
    <w:rsid w:val="00155EE8"/>
    <w:rsid w:val="00155FCE"/>
    <w:rsid w:val="0015698D"/>
    <w:rsid w:val="00157D88"/>
    <w:rsid w:val="001601C5"/>
    <w:rsid w:val="0016077A"/>
    <w:rsid w:val="001663A5"/>
    <w:rsid w:val="0016714E"/>
    <w:rsid w:val="00170205"/>
    <w:rsid w:val="00170A77"/>
    <w:rsid w:val="00170DA3"/>
    <w:rsid w:val="001714FA"/>
    <w:rsid w:val="001731A7"/>
    <w:rsid w:val="00173A9B"/>
    <w:rsid w:val="00174051"/>
    <w:rsid w:val="00175992"/>
    <w:rsid w:val="00183C8C"/>
    <w:rsid w:val="0018477C"/>
    <w:rsid w:val="00185971"/>
    <w:rsid w:val="001863B6"/>
    <w:rsid w:val="00192432"/>
    <w:rsid w:val="00192D6E"/>
    <w:rsid w:val="00193699"/>
    <w:rsid w:val="001944A2"/>
    <w:rsid w:val="00197574"/>
    <w:rsid w:val="001A01A2"/>
    <w:rsid w:val="001A0346"/>
    <w:rsid w:val="001A0EC2"/>
    <w:rsid w:val="001A171E"/>
    <w:rsid w:val="001A18ED"/>
    <w:rsid w:val="001A23AE"/>
    <w:rsid w:val="001A2FE3"/>
    <w:rsid w:val="001A3800"/>
    <w:rsid w:val="001A4139"/>
    <w:rsid w:val="001A58C9"/>
    <w:rsid w:val="001B1FF4"/>
    <w:rsid w:val="001B32C2"/>
    <w:rsid w:val="001B498F"/>
    <w:rsid w:val="001B5BFD"/>
    <w:rsid w:val="001B69B4"/>
    <w:rsid w:val="001B78EC"/>
    <w:rsid w:val="001B7D9E"/>
    <w:rsid w:val="001B7F20"/>
    <w:rsid w:val="001C0FE7"/>
    <w:rsid w:val="001C165C"/>
    <w:rsid w:val="001C3047"/>
    <w:rsid w:val="001C32CA"/>
    <w:rsid w:val="001C372E"/>
    <w:rsid w:val="001C46C5"/>
    <w:rsid w:val="001C6530"/>
    <w:rsid w:val="001C69DF"/>
    <w:rsid w:val="001D2886"/>
    <w:rsid w:val="001D52FB"/>
    <w:rsid w:val="001E012D"/>
    <w:rsid w:val="001E1A8E"/>
    <w:rsid w:val="001E3E36"/>
    <w:rsid w:val="001E4276"/>
    <w:rsid w:val="001E56D4"/>
    <w:rsid w:val="001E6076"/>
    <w:rsid w:val="001E6158"/>
    <w:rsid w:val="001F01DE"/>
    <w:rsid w:val="001F0F29"/>
    <w:rsid w:val="001F189E"/>
    <w:rsid w:val="001F241F"/>
    <w:rsid w:val="001F4E67"/>
    <w:rsid w:val="001F5549"/>
    <w:rsid w:val="001F678B"/>
    <w:rsid w:val="00202F06"/>
    <w:rsid w:val="00203B81"/>
    <w:rsid w:val="00204B4B"/>
    <w:rsid w:val="00204C6B"/>
    <w:rsid w:val="00207C79"/>
    <w:rsid w:val="00213619"/>
    <w:rsid w:val="0021390F"/>
    <w:rsid w:val="002166F6"/>
    <w:rsid w:val="002215B2"/>
    <w:rsid w:val="00222E94"/>
    <w:rsid w:val="00226553"/>
    <w:rsid w:val="00230D5F"/>
    <w:rsid w:val="00232100"/>
    <w:rsid w:val="00233D2E"/>
    <w:rsid w:val="0023456A"/>
    <w:rsid w:val="00234AE4"/>
    <w:rsid w:val="00237014"/>
    <w:rsid w:val="0023715B"/>
    <w:rsid w:val="00237FC3"/>
    <w:rsid w:val="002416F2"/>
    <w:rsid w:val="002428B6"/>
    <w:rsid w:val="00245089"/>
    <w:rsid w:val="002461FF"/>
    <w:rsid w:val="002478CC"/>
    <w:rsid w:val="00251B67"/>
    <w:rsid w:val="00254ABF"/>
    <w:rsid w:val="00254D18"/>
    <w:rsid w:val="002576E4"/>
    <w:rsid w:val="00257F4B"/>
    <w:rsid w:val="0026102F"/>
    <w:rsid w:val="002645B6"/>
    <w:rsid w:val="002650CA"/>
    <w:rsid w:val="00265664"/>
    <w:rsid w:val="00265A2C"/>
    <w:rsid w:val="00266492"/>
    <w:rsid w:val="002674F0"/>
    <w:rsid w:val="00267839"/>
    <w:rsid w:val="00267FCA"/>
    <w:rsid w:val="0027097F"/>
    <w:rsid w:val="00272B4D"/>
    <w:rsid w:val="00273F04"/>
    <w:rsid w:val="00277AB8"/>
    <w:rsid w:val="00281684"/>
    <w:rsid w:val="00282963"/>
    <w:rsid w:val="0028601F"/>
    <w:rsid w:val="002922F2"/>
    <w:rsid w:val="00293FF2"/>
    <w:rsid w:val="00294045"/>
    <w:rsid w:val="00295804"/>
    <w:rsid w:val="0029584E"/>
    <w:rsid w:val="002964A7"/>
    <w:rsid w:val="00297A4C"/>
    <w:rsid w:val="00297B0C"/>
    <w:rsid w:val="002A0AF5"/>
    <w:rsid w:val="002A3BAA"/>
    <w:rsid w:val="002A4701"/>
    <w:rsid w:val="002A5E0B"/>
    <w:rsid w:val="002A6DAC"/>
    <w:rsid w:val="002A79EE"/>
    <w:rsid w:val="002B0FC4"/>
    <w:rsid w:val="002B5150"/>
    <w:rsid w:val="002B577F"/>
    <w:rsid w:val="002B6784"/>
    <w:rsid w:val="002B6990"/>
    <w:rsid w:val="002B72C0"/>
    <w:rsid w:val="002C0BCA"/>
    <w:rsid w:val="002C1B23"/>
    <w:rsid w:val="002C1FF6"/>
    <w:rsid w:val="002C509A"/>
    <w:rsid w:val="002C604E"/>
    <w:rsid w:val="002C783C"/>
    <w:rsid w:val="002D0521"/>
    <w:rsid w:val="002D15A1"/>
    <w:rsid w:val="002D4A0E"/>
    <w:rsid w:val="002D615E"/>
    <w:rsid w:val="002D65C0"/>
    <w:rsid w:val="002E0B64"/>
    <w:rsid w:val="002E1E02"/>
    <w:rsid w:val="002E2CCD"/>
    <w:rsid w:val="002E5267"/>
    <w:rsid w:val="002E556E"/>
    <w:rsid w:val="002F237F"/>
    <w:rsid w:val="002F61A8"/>
    <w:rsid w:val="002F68E4"/>
    <w:rsid w:val="002F76F7"/>
    <w:rsid w:val="002F794F"/>
    <w:rsid w:val="00301453"/>
    <w:rsid w:val="00301592"/>
    <w:rsid w:val="00302FCC"/>
    <w:rsid w:val="003038AD"/>
    <w:rsid w:val="00303FE7"/>
    <w:rsid w:val="00306BE6"/>
    <w:rsid w:val="00307AD7"/>
    <w:rsid w:val="00307B38"/>
    <w:rsid w:val="003112D2"/>
    <w:rsid w:val="0031328C"/>
    <w:rsid w:val="003140F1"/>
    <w:rsid w:val="003148A2"/>
    <w:rsid w:val="0032083A"/>
    <w:rsid w:val="00322097"/>
    <w:rsid w:val="0032283C"/>
    <w:rsid w:val="00323D1D"/>
    <w:rsid w:val="003244ED"/>
    <w:rsid w:val="00324DD9"/>
    <w:rsid w:val="00326655"/>
    <w:rsid w:val="00327B10"/>
    <w:rsid w:val="00331148"/>
    <w:rsid w:val="0033287A"/>
    <w:rsid w:val="00332C42"/>
    <w:rsid w:val="00332D7D"/>
    <w:rsid w:val="00334C15"/>
    <w:rsid w:val="00336635"/>
    <w:rsid w:val="00337BBD"/>
    <w:rsid w:val="003401AB"/>
    <w:rsid w:val="003407FB"/>
    <w:rsid w:val="0034085E"/>
    <w:rsid w:val="00340DC4"/>
    <w:rsid w:val="00341C94"/>
    <w:rsid w:val="003426D9"/>
    <w:rsid w:val="00344C13"/>
    <w:rsid w:val="00344DD5"/>
    <w:rsid w:val="0034618D"/>
    <w:rsid w:val="00346ED4"/>
    <w:rsid w:val="00355FC7"/>
    <w:rsid w:val="003563B5"/>
    <w:rsid w:val="00360BC9"/>
    <w:rsid w:val="00361868"/>
    <w:rsid w:val="003628CF"/>
    <w:rsid w:val="00363D51"/>
    <w:rsid w:val="003663FC"/>
    <w:rsid w:val="003664FE"/>
    <w:rsid w:val="00366B48"/>
    <w:rsid w:val="00367D1A"/>
    <w:rsid w:val="00370355"/>
    <w:rsid w:val="00371910"/>
    <w:rsid w:val="00371D64"/>
    <w:rsid w:val="00373333"/>
    <w:rsid w:val="00373DA9"/>
    <w:rsid w:val="00375B10"/>
    <w:rsid w:val="00375BA3"/>
    <w:rsid w:val="00376101"/>
    <w:rsid w:val="003772D4"/>
    <w:rsid w:val="00377951"/>
    <w:rsid w:val="00377B0F"/>
    <w:rsid w:val="003816D7"/>
    <w:rsid w:val="00384B60"/>
    <w:rsid w:val="00385658"/>
    <w:rsid w:val="00390BE2"/>
    <w:rsid w:val="00391A2C"/>
    <w:rsid w:val="00391D52"/>
    <w:rsid w:val="00392126"/>
    <w:rsid w:val="003940CF"/>
    <w:rsid w:val="0039550F"/>
    <w:rsid w:val="003979EE"/>
    <w:rsid w:val="003A0A49"/>
    <w:rsid w:val="003A1130"/>
    <w:rsid w:val="003A6350"/>
    <w:rsid w:val="003B046A"/>
    <w:rsid w:val="003B08D3"/>
    <w:rsid w:val="003B1B92"/>
    <w:rsid w:val="003B3C2E"/>
    <w:rsid w:val="003B3CC2"/>
    <w:rsid w:val="003B552E"/>
    <w:rsid w:val="003B60D1"/>
    <w:rsid w:val="003B7AF0"/>
    <w:rsid w:val="003C0AE2"/>
    <w:rsid w:val="003C176A"/>
    <w:rsid w:val="003C1800"/>
    <w:rsid w:val="003C1B4F"/>
    <w:rsid w:val="003C20E2"/>
    <w:rsid w:val="003C20F8"/>
    <w:rsid w:val="003C242D"/>
    <w:rsid w:val="003C3924"/>
    <w:rsid w:val="003C4A5C"/>
    <w:rsid w:val="003C5E81"/>
    <w:rsid w:val="003C716D"/>
    <w:rsid w:val="003C79DA"/>
    <w:rsid w:val="003D04D3"/>
    <w:rsid w:val="003D06E2"/>
    <w:rsid w:val="003D261C"/>
    <w:rsid w:val="003D3294"/>
    <w:rsid w:val="003E09D1"/>
    <w:rsid w:val="003E57B2"/>
    <w:rsid w:val="003E6A4C"/>
    <w:rsid w:val="003E6A81"/>
    <w:rsid w:val="003F0350"/>
    <w:rsid w:val="003F46CD"/>
    <w:rsid w:val="003F6D06"/>
    <w:rsid w:val="003F6F19"/>
    <w:rsid w:val="003F70B0"/>
    <w:rsid w:val="004016AC"/>
    <w:rsid w:val="004026E5"/>
    <w:rsid w:val="0040273C"/>
    <w:rsid w:val="00403950"/>
    <w:rsid w:val="00403BCA"/>
    <w:rsid w:val="00407E12"/>
    <w:rsid w:val="00410460"/>
    <w:rsid w:val="004104CA"/>
    <w:rsid w:val="00411D65"/>
    <w:rsid w:val="00411F4F"/>
    <w:rsid w:val="00415713"/>
    <w:rsid w:val="0041588C"/>
    <w:rsid w:val="00416265"/>
    <w:rsid w:val="00417D72"/>
    <w:rsid w:val="00420890"/>
    <w:rsid w:val="00421539"/>
    <w:rsid w:val="00422AF0"/>
    <w:rsid w:val="00424093"/>
    <w:rsid w:val="00425633"/>
    <w:rsid w:val="00430D58"/>
    <w:rsid w:val="0043351B"/>
    <w:rsid w:val="0043627D"/>
    <w:rsid w:val="004438E0"/>
    <w:rsid w:val="00445CFA"/>
    <w:rsid w:val="004468FE"/>
    <w:rsid w:val="00447310"/>
    <w:rsid w:val="00447A6C"/>
    <w:rsid w:val="00450CA0"/>
    <w:rsid w:val="00453FA9"/>
    <w:rsid w:val="0045437C"/>
    <w:rsid w:val="00456A23"/>
    <w:rsid w:val="00457C2B"/>
    <w:rsid w:val="0046551F"/>
    <w:rsid w:val="004661FA"/>
    <w:rsid w:val="004662B8"/>
    <w:rsid w:val="00467452"/>
    <w:rsid w:val="00470978"/>
    <w:rsid w:val="00472D89"/>
    <w:rsid w:val="0047548B"/>
    <w:rsid w:val="004804A6"/>
    <w:rsid w:val="00480D00"/>
    <w:rsid w:val="00482E81"/>
    <w:rsid w:val="004849F4"/>
    <w:rsid w:val="00485051"/>
    <w:rsid w:val="00486558"/>
    <w:rsid w:val="0049076D"/>
    <w:rsid w:val="004912B6"/>
    <w:rsid w:val="004939CD"/>
    <w:rsid w:val="00497CF0"/>
    <w:rsid w:val="004A425D"/>
    <w:rsid w:val="004A4B6F"/>
    <w:rsid w:val="004A4FB1"/>
    <w:rsid w:val="004A51E8"/>
    <w:rsid w:val="004A584C"/>
    <w:rsid w:val="004A58E5"/>
    <w:rsid w:val="004B0503"/>
    <w:rsid w:val="004B11F2"/>
    <w:rsid w:val="004B1E9F"/>
    <w:rsid w:val="004B23D6"/>
    <w:rsid w:val="004B2A48"/>
    <w:rsid w:val="004B69D4"/>
    <w:rsid w:val="004B6C7C"/>
    <w:rsid w:val="004B7655"/>
    <w:rsid w:val="004C112D"/>
    <w:rsid w:val="004C2509"/>
    <w:rsid w:val="004C2734"/>
    <w:rsid w:val="004C2ABC"/>
    <w:rsid w:val="004C510F"/>
    <w:rsid w:val="004C5482"/>
    <w:rsid w:val="004D1594"/>
    <w:rsid w:val="004D415C"/>
    <w:rsid w:val="004D4A86"/>
    <w:rsid w:val="004D52F3"/>
    <w:rsid w:val="004D6B5B"/>
    <w:rsid w:val="004D79D2"/>
    <w:rsid w:val="004E0105"/>
    <w:rsid w:val="004E6BCE"/>
    <w:rsid w:val="004E7026"/>
    <w:rsid w:val="004E715C"/>
    <w:rsid w:val="004F015A"/>
    <w:rsid w:val="004F1E51"/>
    <w:rsid w:val="004F3714"/>
    <w:rsid w:val="004F4596"/>
    <w:rsid w:val="004F6768"/>
    <w:rsid w:val="004F7E09"/>
    <w:rsid w:val="004F7E7A"/>
    <w:rsid w:val="00502359"/>
    <w:rsid w:val="00502E59"/>
    <w:rsid w:val="00506BA0"/>
    <w:rsid w:val="00507E73"/>
    <w:rsid w:val="00510428"/>
    <w:rsid w:val="00513CCA"/>
    <w:rsid w:val="005149D9"/>
    <w:rsid w:val="005167A2"/>
    <w:rsid w:val="00520F01"/>
    <w:rsid w:val="005217F1"/>
    <w:rsid w:val="00521A31"/>
    <w:rsid w:val="0052289A"/>
    <w:rsid w:val="005229F0"/>
    <w:rsid w:val="0052385F"/>
    <w:rsid w:val="00524169"/>
    <w:rsid w:val="00524D21"/>
    <w:rsid w:val="00524EC9"/>
    <w:rsid w:val="00526B28"/>
    <w:rsid w:val="00526E16"/>
    <w:rsid w:val="005309EF"/>
    <w:rsid w:val="00533844"/>
    <w:rsid w:val="00533F69"/>
    <w:rsid w:val="00533FD0"/>
    <w:rsid w:val="00534067"/>
    <w:rsid w:val="00544E17"/>
    <w:rsid w:val="00546CCB"/>
    <w:rsid w:val="0055251A"/>
    <w:rsid w:val="0055283C"/>
    <w:rsid w:val="00554D23"/>
    <w:rsid w:val="00557A05"/>
    <w:rsid w:val="0057041C"/>
    <w:rsid w:val="00572C41"/>
    <w:rsid w:val="0058094D"/>
    <w:rsid w:val="005816EB"/>
    <w:rsid w:val="00581AED"/>
    <w:rsid w:val="00582C8C"/>
    <w:rsid w:val="005834A4"/>
    <w:rsid w:val="00584036"/>
    <w:rsid w:val="005928EC"/>
    <w:rsid w:val="00594E87"/>
    <w:rsid w:val="005A01EF"/>
    <w:rsid w:val="005A05DC"/>
    <w:rsid w:val="005A0D0E"/>
    <w:rsid w:val="005A1C16"/>
    <w:rsid w:val="005A28AA"/>
    <w:rsid w:val="005A2E97"/>
    <w:rsid w:val="005A4CA5"/>
    <w:rsid w:val="005A4F54"/>
    <w:rsid w:val="005A6745"/>
    <w:rsid w:val="005A6D4E"/>
    <w:rsid w:val="005B1C8E"/>
    <w:rsid w:val="005B2BFC"/>
    <w:rsid w:val="005B2E08"/>
    <w:rsid w:val="005B4025"/>
    <w:rsid w:val="005B40AD"/>
    <w:rsid w:val="005B4F94"/>
    <w:rsid w:val="005B7C73"/>
    <w:rsid w:val="005C1E53"/>
    <w:rsid w:val="005C5F7D"/>
    <w:rsid w:val="005C72BC"/>
    <w:rsid w:val="005D01C5"/>
    <w:rsid w:val="005D037A"/>
    <w:rsid w:val="005D12C2"/>
    <w:rsid w:val="005D1489"/>
    <w:rsid w:val="005D1C99"/>
    <w:rsid w:val="005D2154"/>
    <w:rsid w:val="005D2758"/>
    <w:rsid w:val="005D491F"/>
    <w:rsid w:val="005D7269"/>
    <w:rsid w:val="005E03FB"/>
    <w:rsid w:val="005E0655"/>
    <w:rsid w:val="005E1D4F"/>
    <w:rsid w:val="005E1FE5"/>
    <w:rsid w:val="005E2673"/>
    <w:rsid w:val="005E5654"/>
    <w:rsid w:val="005E5751"/>
    <w:rsid w:val="005E579C"/>
    <w:rsid w:val="005E6233"/>
    <w:rsid w:val="005E6F51"/>
    <w:rsid w:val="005E7478"/>
    <w:rsid w:val="005E7D62"/>
    <w:rsid w:val="005F0863"/>
    <w:rsid w:val="005F0BF3"/>
    <w:rsid w:val="005F162D"/>
    <w:rsid w:val="005F2A47"/>
    <w:rsid w:val="005F2D2A"/>
    <w:rsid w:val="005F323D"/>
    <w:rsid w:val="005F3B64"/>
    <w:rsid w:val="005F6B46"/>
    <w:rsid w:val="005F77CA"/>
    <w:rsid w:val="00600182"/>
    <w:rsid w:val="006006AD"/>
    <w:rsid w:val="00601CE2"/>
    <w:rsid w:val="00603F5C"/>
    <w:rsid w:val="00604F8B"/>
    <w:rsid w:val="00605519"/>
    <w:rsid w:val="00606FD2"/>
    <w:rsid w:val="006129D0"/>
    <w:rsid w:val="00612B77"/>
    <w:rsid w:val="00615B87"/>
    <w:rsid w:val="00616668"/>
    <w:rsid w:val="0062056D"/>
    <w:rsid w:val="00620D0A"/>
    <w:rsid w:val="006215CB"/>
    <w:rsid w:val="0062449C"/>
    <w:rsid w:val="006257B3"/>
    <w:rsid w:val="00630DCA"/>
    <w:rsid w:val="006316C7"/>
    <w:rsid w:val="00632252"/>
    <w:rsid w:val="0063255F"/>
    <w:rsid w:val="00632D8C"/>
    <w:rsid w:val="00633B6E"/>
    <w:rsid w:val="0063449A"/>
    <w:rsid w:val="00636399"/>
    <w:rsid w:val="0063758C"/>
    <w:rsid w:val="00637A96"/>
    <w:rsid w:val="00640D7F"/>
    <w:rsid w:val="0064293F"/>
    <w:rsid w:val="00646B3E"/>
    <w:rsid w:val="00647770"/>
    <w:rsid w:val="0064792A"/>
    <w:rsid w:val="00651F9C"/>
    <w:rsid w:val="0065324A"/>
    <w:rsid w:val="0065358F"/>
    <w:rsid w:val="006540D9"/>
    <w:rsid w:val="00655AD9"/>
    <w:rsid w:val="0065642A"/>
    <w:rsid w:val="00657307"/>
    <w:rsid w:val="00660FD6"/>
    <w:rsid w:val="00661975"/>
    <w:rsid w:val="00662339"/>
    <w:rsid w:val="00664DDB"/>
    <w:rsid w:val="00665A04"/>
    <w:rsid w:val="00665B11"/>
    <w:rsid w:val="0066655C"/>
    <w:rsid w:val="006701DA"/>
    <w:rsid w:val="00675A68"/>
    <w:rsid w:val="00677D13"/>
    <w:rsid w:val="006809B2"/>
    <w:rsid w:val="00680A9B"/>
    <w:rsid w:val="0068140D"/>
    <w:rsid w:val="006839D0"/>
    <w:rsid w:val="00683A5B"/>
    <w:rsid w:val="00684BFA"/>
    <w:rsid w:val="006859B8"/>
    <w:rsid w:val="0069042E"/>
    <w:rsid w:val="00690EC1"/>
    <w:rsid w:val="00691E87"/>
    <w:rsid w:val="00692583"/>
    <w:rsid w:val="006927C4"/>
    <w:rsid w:val="00693268"/>
    <w:rsid w:val="00693991"/>
    <w:rsid w:val="00693E71"/>
    <w:rsid w:val="00695421"/>
    <w:rsid w:val="00696CB3"/>
    <w:rsid w:val="006A0F14"/>
    <w:rsid w:val="006A1B4D"/>
    <w:rsid w:val="006A1E9C"/>
    <w:rsid w:val="006A4258"/>
    <w:rsid w:val="006A4C4E"/>
    <w:rsid w:val="006A53F1"/>
    <w:rsid w:val="006A557B"/>
    <w:rsid w:val="006A6E68"/>
    <w:rsid w:val="006B0BDC"/>
    <w:rsid w:val="006B2A19"/>
    <w:rsid w:val="006B4AC7"/>
    <w:rsid w:val="006B6326"/>
    <w:rsid w:val="006B7B5D"/>
    <w:rsid w:val="006C0E3F"/>
    <w:rsid w:val="006C1363"/>
    <w:rsid w:val="006C413D"/>
    <w:rsid w:val="006C56FA"/>
    <w:rsid w:val="006C5EC3"/>
    <w:rsid w:val="006C6F85"/>
    <w:rsid w:val="006C756C"/>
    <w:rsid w:val="006D0058"/>
    <w:rsid w:val="006D01AD"/>
    <w:rsid w:val="006D1AA1"/>
    <w:rsid w:val="006D2617"/>
    <w:rsid w:val="006D3209"/>
    <w:rsid w:val="006D4D94"/>
    <w:rsid w:val="006D7B8A"/>
    <w:rsid w:val="006E0FB3"/>
    <w:rsid w:val="006E121C"/>
    <w:rsid w:val="006E1BCB"/>
    <w:rsid w:val="006E1C00"/>
    <w:rsid w:val="006E312A"/>
    <w:rsid w:val="006E4F0A"/>
    <w:rsid w:val="006E5C8E"/>
    <w:rsid w:val="006E5CA0"/>
    <w:rsid w:val="006E7732"/>
    <w:rsid w:val="006F1A84"/>
    <w:rsid w:val="006F3662"/>
    <w:rsid w:val="006F3A96"/>
    <w:rsid w:val="006F4439"/>
    <w:rsid w:val="006F4DED"/>
    <w:rsid w:val="006F5C05"/>
    <w:rsid w:val="006F75E3"/>
    <w:rsid w:val="00701518"/>
    <w:rsid w:val="00701BAA"/>
    <w:rsid w:val="00702575"/>
    <w:rsid w:val="00702D1F"/>
    <w:rsid w:val="00703124"/>
    <w:rsid w:val="00703A4B"/>
    <w:rsid w:val="007058A7"/>
    <w:rsid w:val="007061E2"/>
    <w:rsid w:val="007101A6"/>
    <w:rsid w:val="00711DAB"/>
    <w:rsid w:val="00713F97"/>
    <w:rsid w:val="007150F8"/>
    <w:rsid w:val="00716F54"/>
    <w:rsid w:val="00721886"/>
    <w:rsid w:val="00721B88"/>
    <w:rsid w:val="00725F68"/>
    <w:rsid w:val="007269A7"/>
    <w:rsid w:val="007307D5"/>
    <w:rsid w:val="00733B5B"/>
    <w:rsid w:val="00736F98"/>
    <w:rsid w:val="00737EB3"/>
    <w:rsid w:val="007445B9"/>
    <w:rsid w:val="00746BB6"/>
    <w:rsid w:val="00750C7D"/>
    <w:rsid w:val="007538E0"/>
    <w:rsid w:val="00753F6B"/>
    <w:rsid w:val="007546FE"/>
    <w:rsid w:val="00754849"/>
    <w:rsid w:val="007564B9"/>
    <w:rsid w:val="007569E0"/>
    <w:rsid w:val="00756D9D"/>
    <w:rsid w:val="007573E0"/>
    <w:rsid w:val="00757416"/>
    <w:rsid w:val="00757527"/>
    <w:rsid w:val="00760023"/>
    <w:rsid w:val="00761E61"/>
    <w:rsid w:val="007626CA"/>
    <w:rsid w:val="007703A9"/>
    <w:rsid w:val="00770448"/>
    <w:rsid w:val="00771131"/>
    <w:rsid w:val="00771485"/>
    <w:rsid w:val="00771AAD"/>
    <w:rsid w:val="00771C36"/>
    <w:rsid w:val="00773974"/>
    <w:rsid w:val="00773F11"/>
    <w:rsid w:val="00775E6F"/>
    <w:rsid w:val="007760FC"/>
    <w:rsid w:val="0077631E"/>
    <w:rsid w:val="00776701"/>
    <w:rsid w:val="00776B32"/>
    <w:rsid w:val="00780517"/>
    <w:rsid w:val="007815B9"/>
    <w:rsid w:val="00781F5E"/>
    <w:rsid w:val="00783605"/>
    <w:rsid w:val="0078418B"/>
    <w:rsid w:val="007858E4"/>
    <w:rsid w:val="00785F95"/>
    <w:rsid w:val="00787DD2"/>
    <w:rsid w:val="00790468"/>
    <w:rsid w:val="00790A39"/>
    <w:rsid w:val="007920FD"/>
    <w:rsid w:val="007921F9"/>
    <w:rsid w:val="00792964"/>
    <w:rsid w:val="0079424D"/>
    <w:rsid w:val="007947EB"/>
    <w:rsid w:val="00794906"/>
    <w:rsid w:val="007A253D"/>
    <w:rsid w:val="007A59A3"/>
    <w:rsid w:val="007A7BE4"/>
    <w:rsid w:val="007B2305"/>
    <w:rsid w:val="007B4B1D"/>
    <w:rsid w:val="007B5598"/>
    <w:rsid w:val="007B7135"/>
    <w:rsid w:val="007C1D27"/>
    <w:rsid w:val="007C36C5"/>
    <w:rsid w:val="007C39A1"/>
    <w:rsid w:val="007C79D7"/>
    <w:rsid w:val="007D090C"/>
    <w:rsid w:val="007D2554"/>
    <w:rsid w:val="007D2DEA"/>
    <w:rsid w:val="007D2FDA"/>
    <w:rsid w:val="007E0ECC"/>
    <w:rsid w:val="007E1257"/>
    <w:rsid w:val="007E21C8"/>
    <w:rsid w:val="007E3197"/>
    <w:rsid w:val="007E58D6"/>
    <w:rsid w:val="007E5BA2"/>
    <w:rsid w:val="007E7569"/>
    <w:rsid w:val="007F015D"/>
    <w:rsid w:val="007F020F"/>
    <w:rsid w:val="007F09D1"/>
    <w:rsid w:val="007F0FA6"/>
    <w:rsid w:val="007F3034"/>
    <w:rsid w:val="007F4FEE"/>
    <w:rsid w:val="007F51B4"/>
    <w:rsid w:val="007F5360"/>
    <w:rsid w:val="007F5C0B"/>
    <w:rsid w:val="007F73F9"/>
    <w:rsid w:val="007F797B"/>
    <w:rsid w:val="008005F7"/>
    <w:rsid w:val="00802AF3"/>
    <w:rsid w:val="00803A63"/>
    <w:rsid w:val="008042D0"/>
    <w:rsid w:val="00811766"/>
    <w:rsid w:val="00815DA3"/>
    <w:rsid w:val="00815FF5"/>
    <w:rsid w:val="00822930"/>
    <w:rsid w:val="00822F58"/>
    <w:rsid w:val="00822FD2"/>
    <w:rsid w:val="00831D28"/>
    <w:rsid w:val="008326A4"/>
    <w:rsid w:val="00833B6B"/>
    <w:rsid w:val="008353AD"/>
    <w:rsid w:val="00841684"/>
    <w:rsid w:val="00841837"/>
    <w:rsid w:val="00842511"/>
    <w:rsid w:val="00844610"/>
    <w:rsid w:val="00844F38"/>
    <w:rsid w:val="0084571D"/>
    <w:rsid w:val="00845FF4"/>
    <w:rsid w:val="00847F47"/>
    <w:rsid w:val="00852BC0"/>
    <w:rsid w:val="0085330F"/>
    <w:rsid w:val="008536F9"/>
    <w:rsid w:val="00854967"/>
    <w:rsid w:val="00855058"/>
    <w:rsid w:val="00855E2B"/>
    <w:rsid w:val="00860330"/>
    <w:rsid w:val="00860755"/>
    <w:rsid w:val="00860977"/>
    <w:rsid w:val="00861D7C"/>
    <w:rsid w:val="00862871"/>
    <w:rsid w:val="0086422F"/>
    <w:rsid w:val="008651C4"/>
    <w:rsid w:val="00865845"/>
    <w:rsid w:val="008669B2"/>
    <w:rsid w:val="008669E7"/>
    <w:rsid w:val="00867312"/>
    <w:rsid w:val="00871701"/>
    <w:rsid w:val="00874FF8"/>
    <w:rsid w:val="0087619B"/>
    <w:rsid w:val="00882BAC"/>
    <w:rsid w:val="00890596"/>
    <w:rsid w:val="008908C2"/>
    <w:rsid w:val="00890FC2"/>
    <w:rsid w:val="00891C3E"/>
    <w:rsid w:val="00892E45"/>
    <w:rsid w:val="0089542F"/>
    <w:rsid w:val="00896766"/>
    <w:rsid w:val="00896E0A"/>
    <w:rsid w:val="00897C30"/>
    <w:rsid w:val="008A0430"/>
    <w:rsid w:val="008A123E"/>
    <w:rsid w:val="008A2496"/>
    <w:rsid w:val="008A3E04"/>
    <w:rsid w:val="008A54EF"/>
    <w:rsid w:val="008A5DAC"/>
    <w:rsid w:val="008A6A70"/>
    <w:rsid w:val="008A7979"/>
    <w:rsid w:val="008B209E"/>
    <w:rsid w:val="008B2BBD"/>
    <w:rsid w:val="008B4E04"/>
    <w:rsid w:val="008B55F0"/>
    <w:rsid w:val="008B5BD4"/>
    <w:rsid w:val="008B7B49"/>
    <w:rsid w:val="008C0324"/>
    <w:rsid w:val="008C3B72"/>
    <w:rsid w:val="008C52B8"/>
    <w:rsid w:val="008C5974"/>
    <w:rsid w:val="008C6EF4"/>
    <w:rsid w:val="008D2E04"/>
    <w:rsid w:val="008D48B3"/>
    <w:rsid w:val="008D6CC1"/>
    <w:rsid w:val="008D71C5"/>
    <w:rsid w:val="008E03A5"/>
    <w:rsid w:val="008E0E29"/>
    <w:rsid w:val="008E14E6"/>
    <w:rsid w:val="008E27C9"/>
    <w:rsid w:val="008E3285"/>
    <w:rsid w:val="008E37AD"/>
    <w:rsid w:val="008E5582"/>
    <w:rsid w:val="008E7F08"/>
    <w:rsid w:val="008F2587"/>
    <w:rsid w:val="008F71F0"/>
    <w:rsid w:val="009016ED"/>
    <w:rsid w:val="009017D0"/>
    <w:rsid w:val="00903BFF"/>
    <w:rsid w:val="00907362"/>
    <w:rsid w:val="00910998"/>
    <w:rsid w:val="00911AF9"/>
    <w:rsid w:val="00911BF3"/>
    <w:rsid w:val="00911E79"/>
    <w:rsid w:val="00912C0F"/>
    <w:rsid w:val="009155F7"/>
    <w:rsid w:val="009168A5"/>
    <w:rsid w:val="009170C4"/>
    <w:rsid w:val="009173D8"/>
    <w:rsid w:val="00917AA0"/>
    <w:rsid w:val="00920979"/>
    <w:rsid w:val="00920D3B"/>
    <w:rsid w:val="00921F1E"/>
    <w:rsid w:val="00925979"/>
    <w:rsid w:val="00925AED"/>
    <w:rsid w:val="00925CBB"/>
    <w:rsid w:val="00925EFF"/>
    <w:rsid w:val="00926D16"/>
    <w:rsid w:val="00926D19"/>
    <w:rsid w:val="0092726C"/>
    <w:rsid w:val="00941756"/>
    <w:rsid w:val="009417C9"/>
    <w:rsid w:val="0094298D"/>
    <w:rsid w:val="009445C6"/>
    <w:rsid w:val="00945051"/>
    <w:rsid w:val="00945341"/>
    <w:rsid w:val="00950DA2"/>
    <w:rsid w:val="00952FB3"/>
    <w:rsid w:val="009555C5"/>
    <w:rsid w:val="00956A68"/>
    <w:rsid w:val="009574E2"/>
    <w:rsid w:val="00960F66"/>
    <w:rsid w:val="00961B05"/>
    <w:rsid w:val="00962ADB"/>
    <w:rsid w:val="00971E2B"/>
    <w:rsid w:val="009724B5"/>
    <w:rsid w:val="00972878"/>
    <w:rsid w:val="0097326F"/>
    <w:rsid w:val="00973341"/>
    <w:rsid w:val="009733DB"/>
    <w:rsid w:val="0097585F"/>
    <w:rsid w:val="00975FDB"/>
    <w:rsid w:val="009778EC"/>
    <w:rsid w:val="009806C7"/>
    <w:rsid w:val="00980E4E"/>
    <w:rsid w:val="009816E1"/>
    <w:rsid w:val="00981ABA"/>
    <w:rsid w:val="009820E9"/>
    <w:rsid w:val="0098220B"/>
    <w:rsid w:val="00982FAE"/>
    <w:rsid w:val="00983597"/>
    <w:rsid w:val="00984517"/>
    <w:rsid w:val="009847E6"/>
    <w:rsid w:val="009853E1"/>
    <w:rsid w:val="00986122"/>
    <w:rsid w:val="00986AF8"/>
    <w:rsid w:val="009870FF"/>
    <w:rsid w:val="00991067"/>
    <w:rsid w:val="00991AEC"/>
    <w:rsid w:val="00991BF5"/>
    <w:rsid w:val="009940F1"/>
    <w:rsid w:val="009948A3"/>
    <w:rsid w:val="00995296"/>
    <w:rsid w:val="00995822"/>
    <w:rsid w:val="0099623B"/>
    <w:rsid w:val="00997927"/>
    <w:rsid w:val="009A41B1"/>
    <w:rsid w:val="009A4435"/>
    <w:rsid w:val="009A4E2E"/>
    <w:rsid w:val="009A5269"/>
    <w:rsid w:val="009A5C33"/>
    <w:rsid w:val="009A6319"/>
    <w:rsid w:val="009A754B"/>
    <w:rsid w:val="009A7A78"/>
    <w:rsid w:val="009B14C5"/>
    <w:rsid w:val="009B3D79"/>
    <w:rsid w:val="009B3DEF"/>
    <w:rsid w:val="009B4752"/>
    <w:rsid w:val="009B5DBD"/>
    <w:rsid w:val="009B5F74"/>
    <w:rsid w:val="009C45D9"/>
    <w:rsid w:val="009C4D3E"/>
    <w:rsid w:val="009C57E7"/>
    <w:rsid w:val="009C6903"/>
    <w:rsid w:val="009D0286"/>
    <w:rsid w:val="009D077E"/>
    <w:rsid w:val="009D08D3"/>
    <w:rsid w:val="009D0D58"/>
    <w:rsid w:val="009D1DA7"/>
    <w:rsid w:val="009D580F"/>
    <w:rsid w:val="009D5DB1"/>
    <w:rsid w:val="009E0808"/>
    <w:rsid w:val="009E2A29"/>
    <w:rsid w:val="009E6F85"/>
    <w:rsid w:val="009F0BAE"/>
    <w:rsid w:val="009F4477"/>
    <w:rsid w:val="009F478B"/>
    <w:rsid w:val="009F66DE"/>
    <w:rsid w:val="00A011A8"/>
    <w:rsid w:val="00A01C29"/>
    <w:rsid w:val="00A030CE"/>
    <w:rsid w:val="00A07475"/>
    <w:rsid w:val="00A11056"/>
    <w:rsid w:val="00A12FD7"/>
    <w:rsid w:val="00A14193"/>
    <w:rsid w:val="00A15F9D"/>
    <w:rsid w:val="00A16252"/>
    <w:rsid w:val="00A219BF"/>
    <w:rsid w:val="00A2301D"/>
    <w:rsid w:val="00A251F5"/>
    <w:rsid w:val="00A25C92"/>
    <w:rsid w:val="00A27813"/>
    <w:rsid w:val="00A30C0D"/>
    <w:rsid w:val="00A30C66"/>
    <w:rsid w:val="00A33ED3"/>
    <w:rsid w:val="00A34529"/>
    <w:rsid w:val="00A35DD5"/>
    <w:rsid w:val="00A3691D"/>
    <w:rsid w:val="00A403AE"/>
    <w:rsid w:val="00A42CB6"/>
    <w:rsid w:val="00A452B8"/>
    <w:rsid w:val="00A455B4"/>
    <w:rsid w:val="00A526D8"/>
    <w:rsid w:val="00A530EF"/>
    <w:rsid w:val="00A537EC"/>
    <w:rsid w:val="00A55095"/>
    <w:rsid w:val="00A5647A"/>
    <w:rsid w:val="00A5713C"/>
    <w:rsid w:val="00A605C5"/>
    <w:rsid w:val="00A60CC2"/>
    <w:rsid w:val="00A61196"/>
    <w:rsid w:val="00A61CA4"/>
    <w:rsid w:val="00A61D1F"/>
    <w:rsid w:val="00A635D5"/>
    <w:rsid w:val="00A651A4"/>
    <w:rsid w:val="00A660EF"/>
    <w:rsid w:val="00A667DA"/>
    <w:rsid w:val="00A67F6A"/>
    <w:rsid w:val="00A7136E"/>
    <w:rsid w:val="00A71404"/>
    <w:rsid w:val="00A71E27"/>
    <w:rsid w:val="00A720B5"/>
    <w:rsid w:val="00A7410D"/>
    <w:rsid w:val="00A76CFD"/>
    <w:rsid w:val="00A76EE5"/>
    <w:rsid w:val="00A808A3"/>
    <w:rsid w:val="00A82650"/>
    <w:rsid w:val="00A83144"/>
    <w:rsid w:val="00A842BD"/>
    <w:rsid w:val="00A84C11"/>
    <w:rsid w:val="00A90EF4"/>
    <w:rsid w:val="00A91D92"/>
    <w:rsid w:val="00A9240F"/>
    <w:rsid w:val="00A925A5"/>
    <w:rsid w:val="00A92B17"/>
    <w:rsid w:val="00A92C86"/>
    <w:rsid w:val="00A94D97"/>
    <w:rsid w:val="00A957F6"/>
    <w:rsid w:val="00A95A91"/>
    <w:rsid w:val="00A97E32"/>
    <w:rsid w:val="00AA06CB"/>
    <w:rsid w:val="00AA129E"/>
    <w:rsid w:val="00AA21B6"/>
    <w:rsid w:val="00AA2F48"/>
    <w:rsid w:val="00AA318E"/>
    <w:rsid w:val="00AA3CC3"/>
    <w:rsid w:val="00AB1136"/>
    <w:rsid w:val="00AB1985"/>
    <w:rsid w:val="00AB2A74"/>
    <w:rsid w:val="00AB3691"/>
    <w:rsid w:val="00AB5478"/>
    <w:rsid w:val="00AB7190"/>
    <w:rsid w:val="00AC2BCD"/>
    <w:rsid w:val="00AC3F32"/>
    <w:rsid w:val="00AC5A7F"/>
    <w:rsid w:val="00AC5FF6"/>
    <w:rsid w:val="00AC6649"/>
    <w:rsid w:val="00AD2ABE"/>
    <w:rsid w:val="00AD32B9"/>
    <w:rsid w:val="00AD4F79"/>
    <w:rsid w:val="00AD64E0"/>
    <w:rsid w:val="00AE04C3"/>
    <w:rsid w:val="00AE0B44"/>
    <w:rsid w:val="00AE1B74"/>
    <w:rsid w:val="00AE33DA"/>
    <w:rsid w:val="00AE4877"/>
    <w:rsid w:val="00AE5328"/>
    <w:rsid w:val="00AF1298"/>
    <w:rsid w:val="00AF1D79"/>
    <w:rsid w:val="00AF29EB"/>
    <w:rsid w:val="00AF2C89"/>
    <w:rsid w:val="00AF35EE"/>
    <w:rsid w:val="00AF391B"/>
    <w:rsid w:val="00AF4ABE"/>
    <w:rsid w:val="00AF533D"/>
    <w:rsid w:val="00AF65DB"/>
    <w:rsid w:val="00AF65E8"/>
    <w:rsid w:val="00AF6975"/>
    <w:rsid w:val="00AF7789"/>
    <w:rsid w:val="00AF7DF1"/>
    <w:rsid w:val="00B02C0A"/>
    <w:rsid w:val="00B0487D"/>
    <w:rsid w:val="00B05585"/>
    <w:rsid w:val="00B05864"/>
    <w:rsid w:val="00B05EEF"/>
    <w:rsid w:val="00B06908"/>
    <w:rsid w:val="00B10A0E"/>
    <w:rsid w:val="00B138CA"/>
    <w:rsid w:val="00B141D2"/>
    <w:rsid w:val="00B15E42"/>
    <w:rsid w:val="00B165CE"/>
    <w:rsid w:val="00B1734D"/>
    <w:rsid w:val="00B1743B"/>
    <w:rsid w:val="00B22214"/>
    <w:rsid w:val="00B22548"/>
    <w:rsid w:val="00B22A9E"/>
    <w:rsid w:val="00B24DF1"/>
    <w:rsid w:val="00B254F3"/>
    <w:rsid w:val="00B26636"/>
    <w:rsid w:val="00B26863"/>
    <w:rsid w:val="00B31138"/>
    <w:rsid w:val="00B31CF3"/>
    <w:rsid w:val="00B3230E"/>
    <w:rsid w:val="00B34656"/>
    <w:rsid w:val="00B3581C"/>
    <w:rsid w:val="00B361DB"/>
    <w:rsid w:val="00B45032"/>
    <w:rsid w:val="00B457AF"/>
    <w:rsid w:val="00B47D76"/>
    <w:rsid w:val="00B52AF2"/>
    <w:rsid w:val="00B532F0"/>
    <w:rsid w:val="00B543C4"/>
    <w:rsid w:val="00B54571"/>
    <w:rsid w:val="00B5581C"/>
    <w:rsid w:val="00B57F32"/>
    <w:rsid w:val="00B60BCE"/>
    <w:rsid w:val="00B610E2"/>
    <w:rsid w:val="00B61306"/>
    <w:rsid w:val="00B62BDD"/>
    <w:rsid w:val="00B66301"/>
    <w:rsid w:val="00B66CE9"/>
    <w:rsid w:val="00B6742D"/>
    <w:rsid w:val="00B674EB"/>
    <w:rsid w:val="00B73D3D"/>
    <w:rsid w:val="00B7509E"/>
    <w:rsid w:val="00B82BAE"/>
    <w:rsid w:val="00B8393C"/>
    <w:rsid w:val="00B83BA3"/>
    <w:rsid w:val="00B86FE8"/>
    <w:rsid w:val="00B876CF"/>
    <w:rsid w:val="00B94868"/>
    <w:rsid w:val="00B960AB"/>
    <w:rsid w:val="00BA04CC"/>
    <w:rsid w:val="00BA33C8"/>
    <w:rsid w:val="00BA4BD8"/>
    <w:rsid w:val="00BA6626"/>
    <w:rsid w:val="00BB0610"/>
    <w:rsid w:val="00BB2CA2"/>
    <w:rsid w:val="00BB32ED"/>
    <w:rsid w:val="00BB3D74"/>
    <w:rsid w:val="00BB5479"/>
    <w:rsid w:val="00BB75B7"/>
    <w:rsid w:val="00BB769D"/>
    <w:rsid w:val="00BC14C4"/>
    <w:rsid w:val="00BC17EE"/>
    <w:rsid w:val="00BC1A3D"/>
    <w:rsid w:val="00BC26BF"/>
    <w:rsid w:val="00BC32A9"/>
    <w:rsid w:val="00BC3F12"/>
    <w:rsid w:val="00BC78E0"/>
    <w:rsid w:val="00BD2B01"/>
    <w:rsid w:val="00BD4C13"/>
    <w:rsid w:val="00BD5FF0"/>
    <w:rsid w:val="00BD763D"/>
    <w:rsid w:val="00BE03F6"/>
    <w:rsid w:val="00BE239D"/>
    <w:rsid w:val="00BE2521"/>
    <w:rsid w:val="00BE363C"/>
    <w:rsid w:val="00BF0010"/>
    <w:rsid w:val="00BF034D"/>
    <w:rsid w:val="00BF22FC"/>
    <w:rsid w:val="00BF2E12"/>
    <w:rsid w:val="00BF5030"/>
    <w:rsid w:val="00BF535E"/>
    <w:rsid w:val="00BF719C"/>
    <w:rsid w:val="00C031D2"/>
    <w:rsid w:val="00C04DB2"/>
    <w:rsid w:val="00C05331"/>
    <w:rsid w:val="00C053C0"/>
    <w:rsid w:val="00C0595A"/>
    <w:rsid w:val="00C05C85"/>
    <w:rsid w:val="00C07374"/>
    <w:rsid w:val="00C10EEE"/>
    <w:rsid w:val="00C11442"/>
    <w:rsid w:val="00C1155E"/>
    <w:rsid w:val="00C11A0C"/>
    <w:rsid w:val="00C11B24"/>
    <w:rsid w:val="00C12F26"/>
    <w:rsid w:val="00C13BCF"/>
    <w:rsid w:val="00C17B81"/>
    <w:rsid w:val="00C209A0"/>
    <w:rsid w:val="00C27F1F"/>
    <w:rsid w:val="00C303A2"/>
    <w:rsid w:val="00C318DE"/>
    <w:rsid w:val="00C32AA7"/>
    <w:rsid w:val="00C346B9"/>
    <w:rsid w:val="00C349BD"/>
    <w:rsid w:val="00C370B7"/>
    <w:rsid w:val="00C37118"/>
    <w:rsid w:val="00C375E6"/>
    <w:rsid w:val="00C40725"/>
    <w:rsid w:val="00C42F21"/>
    <w:rsid w:val="00C4315E"/>
    <w:rsid w:val="00C43345"/>
    <w:rsid w:val="00C445D6"/>
    <w:rsid w:val="00C45E0A"/>
    <w:rsid w:val="00C50699"/>
    <w:rsid w:val="00C51C20"/>
    <w:rsid w:val="00C53DB1"/>
    <w:rsid w:val="00C545F3"/>
    <w:rsid w:val="00C57756"/>
    <w:rsid w:val="00C57D8D"/>
    <w:rsid w:val="00C626FE"/>
    <w:rsid w:val="00C71BE6"/>
    <w:rsid w:val="00C71CB0"/>
    <w:rsid w:val="00C75165"/>
    <w:rsid w:val="00C80181"/>
    <w:rsid w:val="00C80300"/>
    <w:rsid w:val="00C80CA6"/>
    <w:rsid w:val="00C81C53"/>
    <w:rsid w:val="00C82054"/>
    <w:rsid w:val="00C83941"/>
    <w:rsid w:val="00C858EB"/>
    <w:rsid w:val="00C85BB8"/>
    <w:rsid w:val="00C915F1"/>
    <w:rsid w:val="00C92538"/>
    <w:rsid w:val="00C93F76"/>
    <w:rsid w:val="00C943FD"/>
    <w:rsid w:val="00C95D60"/>
    <w:rsid w:val="00C97089"/>
    <w:rsid w:val="00C97ED0"/>
    <w:rsid w:val="00CA00F3"/>
    <w:rsid w:val="00CA09A6"/>
    <w:rsid w:val="00CA10B3"/>
    <w:rsid w:val="00CB02F6"/>
    <w:rsid w:val="00CB04EF"/>
    <w:rsid w:val="00CB1473"/>
    <w:rsid w:val="00CB14D3"/>
    <w:rsid w:val="00CB2B80"/>
    <w:rsid w:val="00CB3601"/>
    <w:rsid w:val="00CB4200"/>
    <w:rsid w:val="00CB6FF4"/>
    <w:rsid w:val="00CC0545"/>
    <w:rsid w:val="00CC2057"/>
    <w:rsid w:val="00CC2CCB"/>
    <w:rsid w:val="00CC2FB3"/>
    <w:rsid w:val="00CC68EE"/>
    <w:rsid w:val="00CD0AA8"/>
    <w:rsid w:val="00CD282F"/>
    <w:rsid w:val="00CD4A74"/>
    <w:rsid w:val="00CE4BC1"/>
    <w:rsid w:val="00CE52C0"/>
    <w:rsid w:val="00CE6C5E"/>
    <w:rsid w:val="00CE7B46"/>
    <w:rsid w:val="00CF0105"/>
    <w:rsid w:val="00CF03FA"/>
    <w:rsid w:val="00CF1E54"/>
    <w:rsid w:val="00CF4959"/>
    <w:rsid w:val="00CF62F4"/>
    <w:rsid w:val="00CF6F3E"/>
    <w:rsid w:val="00D0111B"/>
    <w:rsid w:val="00D020CB"/>
    <w:rsid w:val="00D032E4"/>
    <w:rsid w:val="00D03960"/>
    <w:rsid w:val="00D0453E"/>
    <w:rsid w:val="00D04F86"/>
    <w:rsid w:val="00D05A8C"/>
    <w:rsid w:val="00D066E6"/>
    <w:rsid w:val="00D10A8D"/>
    <w:rsid w:val="00D162D1"/>
    <w:rsid w:val="00D166DA"/>
    <w:rsid w:val="00D16880"/>
    <w:rsid w:val="00D21C88"/>
    <w:rsid w:val="00D24700"/>
    <w:rsid w:val="00D24ADB"/>
    <w:rsid w:val="00D25D3F"/>
    <w:rsid w:val="00D2603D"/>
    <w:rsid w:val="00D26B7B"/>
    <w:rsid w:val="00D30120"/>
    <w:rsid w:val="00D30298"/>
    <w:rsid w:val="00D3086B"/>
    <w:rsid w:val="00D30A20"/>
    <w:rsid w:val="00D31CE8"/>
    <w:rsid w:val="00D31D27"/>
    <w:rsid w:val="00D32890"/>
    <w:rsid w:val="00D341B7"/>
    <w:rsid w:val="00D400AF"/>
    <w:rsid w:val="00D4059A"/>
    <w:rsid w:val="00D40E0B"/>
    <w:rsid w:val="00D430F0"/>
    <w:rsid w:val="00D4388D"/>
    <w:rsid w:val="00D44EF3"/>
    <w:rsid w:val="00D478D8"/>
    <w:rsid w:val="00D508A0"/>
    <w:rsid w:val="00D52017"/>
    <w:rsid w:val="00D52480"/>
    <w:rsid w:val="00D53145"/>
    <w:rsid w:val="00D54DB9"/>
    <w:rsid w:val="00D56682"/>
    <w:rsid w:val="00D56C37"/>
    <w:rsid w:val="00D60134"/>
    <w:rsid w:val="00D60D6E"/>
    <w:rsid w:val="00D60EAF"/>
    <w:rsid w:val="00D6325F"/>
    <w:rsid w:val="00D6523D"/>
    <w:rsid w:val="00D65799"/>
    <w:rsid w:val="00D6776F"/>
    <w:rsid w:val="00D705C4"/>
    <w:rsid w:val="00D70CE1"/>
    <w:rsid w:val="00D722AD"/>
    <w:rsid w:val="00D74D3B"/>
    <w:rsid w:val="00D76538"/>
    <w:rsid w:val="00D76930"/>
    <w:rsid w:val="00D77173"/>
    <w:rsid w:val="00D80C87"/>
    <w:rsid w:val="00D80D52"/>
    <w:rsid w:val="00D83A40"/>
    <w:rsid w:val="00D90E03"/>
    <w:rsid w:val="00D93B5E"/>
    <w:rsid w:val="00D943AE"/>
    <w:rsid w:val="00D9546A"/>
    <w:rsid w:val="00D95DFF"/>
    <w:rsid w:val="00D975C1"/>
    <w:rsid w:val="00DA0A07"/>
    <w:rsid w:val="00DA4130"/>
    <w:rsid w:val="00DA43D2"/>
    <w:rsid w:val="00DA5160"/>
    <w:rsid w:val="00DA5F4A"/>
    <w:rsid w:val="00DA626D"/>
    <w:rsid w:val="00DA7294"/>
    <w:rsid w:val="00DA77B9"/>
    <w:rsid w:val="00DA7EE1"/>
    <w:rsid w:val="00DA7EFD"/>
    <w:rsid w:val="00DB1B74"/>
    <w:rsid w:val="00DB1C8C"/>
    <w:rsid w:val="00DB5DC8"/>
    <w:rsid w:val="00DB63D6"/>
    <w:rsid w:val="00DB7F50"/>
    <w:rsid w:val="00DC36B4"/>
    <w:rsid w:val="00DC3D29"/>
    <w:rsid w:val="00DC4994"/>
    <w:rsid w:val="00DC59FE"/>
    <w:rsid w:val="00DC62EA"/>
    <w:rsid w:val="00DC68CF"/>
    <w:rsid w:val="00DC70C5"/>
    <w:rsid w:val="00DD06BB"/>
    <w:rsid w:val="00DD0F0E"/>
    <w:rsid w:val="00DD21F0"/>
    <w:rsid w:val="00DD39A7"/>
    <w:rsid w:val="00DD40AB"/>
    <w:rsid w:val="00DD7EC3"/>
    <w:rsid w:val="00DE0A3F"/>
    <w:rsid w:val="00DE2AAC"/>
    <w:rsid w:val="00DE2AF3"/>
    <w:rsid w:val="00DE5A9A"/>
    <w:rsid w:val="00DE5BE4"/>
    <w:rsid w:val="00DF23F3"/>
    <w:rsid w:val="00DF3CCC"/>
    <w:rsid w:val="00DF673B"/>
    <w:rsid w:val="00DF6826"/>
    <w:rsid w:val="00DF6DB3"/>
    <w:rsid w:val="00DF72C2"/>
    <w:rsid w:val="00DF778E"/>
    <w:rsid w:val="00E000A8"/>
    <w:rsid w:val="00E012DB"/>
    <w:rsid w:val="00E03861"/>
    <w:rsid w:val="00E04B35"/>
    <w:rsid w:val="00E050AD"/>
    <w:rsid w:val="00E05A8C"/>
    <w:rsid w:val="00E10CE2"/>
    <w:rsid w:val="00E1119E"/>
    <w:rsid w:val="00E11244"/>
    <w:rsid w:val="00E161F9"/>
    <w:rsid w:val="00E17649"/>
    <w:rsid w:val="00E17C29"/>
    <w:rsid w:val="00E221DA"/>
    <w:rsid w:val="00E2343B"/>
    <w:rsid w:val="00E2632F"/>
    <w:rsid w:val="00E263A0"/>
    <w:rsid w:val="00E3597D"/>
    <w:rsid w:val="00E36527"/>
    <w:rsid w:val="00E37EA3"/>
    <w:rsid w:val="00E414CF"/>
    <w:rsid w:val="00E432FB"/>
    <w:rsid w:val="00E445A4"/>
    <w:rsid w:val="00E4510F"/>
    <w:rsid w:val="00E475A1"/>
    <w:rsid w:val="00E5151C"/>
    <w:rsid w:val="00E556F8"/>
    <w:rsid w:val="00E5641E"/>
    <w:rsid w:val="00E56F84"/>
    <w:rsid w:val="00E57373"/>
    <w:rsid w:val="00E5737B"/>
    <w:rsid w:val="00E61867"/>
    <w:rsid w:val="00E61B7B"/>
    <w:rsid w:val="00E62591"/>
    <w:rsid w:val="00E62BAC"/>
    <w:rsid w:val="00E65DF7"/>
    <w:rsid w:val="00E7058F"/>
    <w:rsid w:val="00E7066A"/>
    <w:rsid w:val="00E730E3"/>
    <w:rsid w:val="00E734A7"/>
    <w:rsid w:val="00E745C9"/>
    <w:rsid w:val="00E7716F"/>
    <w:rsid w:val="00E8013D"/>
    <w:rsid w:val="00E80B1D"/>
    <w:rsid w:val="00E80EA2"/>
    <w:rsid w:val="00E83C6A"/>
    <w:rsid w:val="00E85A2B"/>
    <w:rsid w:val="00E86A1C"/>
    <w:rsid w:val="00E873BB"/>
    <w:rsid w:val="00E90379"/>
    <w:rsid w:val="00E91458"/>
    <w:rsid w:val="00E923C7"/>
    <w:rsid w:val="00E92B80"/>
    <w:rsid w:val="00E93173"/>
    <w:rsid w:val="00E93A8C"/>
    <w:rsid w:val="00E94903"/>
    <w:rsid w:val="00E95666"/>
    <w:rsid w:val="00E96AF9"/>
    <w:rsid w:val="00EA0337"/>
    <w:rsid w:val="00EA1229"/>
    <w:rsid w:val="00EA61B2"/>
    <w:rsid w:val="00EB0B78"/>
    <w:rsid w:val="00EB12D5"/>
    <w:rsid w:val="00EB154D"/>
    <w:rsid w:val="00EB3371"/>
    <w:rsid w:val="00EB4CA0"/>
    <w:rsid w:val="00EB699A"/>
    <w:rsid w:val="00EB6AB0"/>
    <w:rsid w:val="00EB7B96"/>
    <w:rsid w:val="00EC1182"/>
    <w:rsid w:val="00EC163F"/>
    <w:rsid w:val="00EC3077"/>
    <w:rsid w:val="00EC5FC5"/>
    <w:rsid w:val="00EC741F"/>
    <w:rsid w:val="00ED0AF7"/>
    <w:rsid w:val="00ED0B50"/>
    <w:rsid w:val="00ED18EE"/>
    <w:rsid w:val="00ED19BE"/>
    <w:rsid w:val="00ED2443"/>
    <w:rsid w:val="00ED331D"/>
    <w:rsid w:val="00ED35B2"/>
    <w:rsid w:val="00ED401C"/>
    <w:rsid w:val="00ED433A"/>
    <w:rsid w:val="00ED4D4E"/>
    <w:rsid w:val="00ED6E2F"/>
    <w:rsid w:val="00EE0EB6"/>
    <w:rsid w:val="00EE21D8"/>
    <w:rsid w:val="00EE308F"/>
    <w:rsid w:val="00EE359B"/>
    <w:rsid w:val="00EE3B62"/>
    <w:rsid w:val="00EF0BAC"/>
    <w:rsid w:val="00EF1BFF"/>
    <w:rsid w:val="00EF26BF"/>
    <w:rsid w:val="00EF3405"/>
    <w:rsid w:val="00EF374F"/>
    <w:rsid w:val="00EF79AB"/>
    <w:rsid w:val="00F00F6C"/>
    <w:rsid w:val="00F03130"/>
    <w:rsid w:val="00F0372D"/>
    <w:rsid w:val="00F05936"/>
    <w:rsid w:val="00F05D5C"/>
    <w:rsid w:val="00F060C3"/>
    <w:rsid w:val="00F07939"/>
    <w:rsid w:val="00F12482"/>
    <w:rsid w:val="00F12903"/>
    <w:rsid w:val="00F14EF9"/>
    <w:rsid w:val="00F168C5"/>
    <w:rsid w:val="00F17873"/>
    <w:rsid w:val="00F17907"/>
    <w:rsid w:val="00F22B90"/>
    <w:rsid w:val="00F23CB6"/>
    <w:rsid w:val="00F25132"/>
    <w:rsid w:val="00F256E4"/>
    <w:rsid w:val="00F25988"/>
    <w:rsid w:val="00F27067"/>
    <w:rsid w:val="00F270F5"/>
    <w:rsid w:val="00F32632"/>
    <w:rsid w:val="00F32BDF"/>
    <w:rsid w:val="00F32E24"/>
    <w:rsid w:val="00F33A9A"/>
    <w:rsid w:val="00F354C5"/>
    <w:rsid w:val="00F4453B"/>
    <w:rsid w:val="00F4624A"/>
    <w:rsid w:val="00F51E15"/>
    <w:rsid w:val="00F54BE0"/>
    <w:rsid w:val="00F60D36"/>
    <w:rsid w:val="00F63349"/>
    <w:rsid w:val="00F7204E"/>
    <w:rsid w:val="00F7725A"/>
    <w:rsid w:val="00F773B8"/>
    <w:rsid w:val="00F80837"/>
    <w:rsid w:val="00F8300C"/>
    <w:rsid w:val="00F849F5"/>
    <w:rsid w:val="00F84E0B"/>
    <w:rsid w:val="00F907A3"/>
    <w:rsid w:val="00F90CE0"/>
    <w:rsid w:val="00F92BD0"/>
    <w:rsid w:val="00F93241"/>
    <w:rsid w:val="00F93B5E"/>
    <w:rsid w:val="00F96973"/>
    <w:rsid w:val="00FA0840"/>
    <w:rsid w:val="00FA159D"/>
    <w:rsid w:val="00FA22E2"/>
    <w:rsid w:val="00FA3DBC"/>
    <w:rsid w:val="00FA4B61"/>
    <w:rsid w:val="00FA4EAE"/>
    <w:rsid w:val="00FB0A60"/>
    <w:rsid w:val="00FB1BB5"/>
    <w:rsid w:val="00FB1FA7"/>
    <w:rsid w:val="00FB222F"/>
    <w:rsid w:val="00FB232A"/>
    <w:rsid w:val="00FB48CF"/>
    <w:rsid w:val="00FB4DD6"/>
    <w:rsid w:val="00FB5920"/>
    <w:rsid w:val="00FB6FC7"/>
    <w:rsid w:val="00FB7C00"/>
    <w:rsid w:val="00FC1AE2"/>
    <w:rsid w:val="00FC38F8"/>
    <w:rsid w:val="00FC3D95"/>
    <w:rsid w:val="00FC5EBF"/>
    <w:rsid w:val="00FC7521"/>
    <w:rsid w:val="00FC7BCB"/>
    <w:rsid w:val="00FC7DFD"/>
    <w:rsid w:val="00FD251E"/>
    <w:rsid w:val="00FD2E0B"/>
    <w:rsid w:val="00FD34BA"/>
    <w:rsid w:val="00FD36F2"/>
    <w:rsid w:val="00FE1206"/>
    <w:rsid w:val="00FE25F1"/>
    <w:rsid w:val="00FE4674"/>
    <w:rsid w:val="00FE5AE1"/>
    <w:rsid w:val="00FE5FE3"/>
    <w:rsid w:val="00FF024A"/>
    <w:rsid w:val="00FF0B38"/>
    <w:rsid w:val="00FF2F4F"/>
    <w:rsid w:val="00FF3C1B"/>
    <w:rsid w:val="00FF6474"/>
    <w:rsid w:val="00FF6D4C"/>
    <w:rsid w:val="00FF789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1180B5"/>
  <w15:chartTrackingRefBased/>
  <w15:docId w15:val="{96316E29-1265-4766-8950-A7A6299B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5F4A"/>
    <w:pPr>
      <w:jc w:val="both"/>
    </w:pPr>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DA5F4A"/>
    <w:pPr>
      <w:tabs>
        <w:tab w:val="center" w:pos="4153"/>
        <w:tab w:val="right" w:pos="8306"/>
      </w:tabs>
    </w:pPr>
  </w:style>
  <w:style w:type="paragraph" w:styleId="Porat">
    <w:name w:val="footer"/>
    <w:basedOn w:val="prastasis"/>
    <w:link w:val="PoratDiagrama"/>
    <w:rsid w:val="00DA5F4A"/>
    <w:pPr>
      <w:tabs>
        <w:tab w:val="center" w:pos="4153"/>
        <w:tab w:val="right" w:pos="8306"/>
      </w:tabs>
    </w:pPr>
  </w:style>
  <w:style w:type="character" w:styleId="Puslapionumeris">
    <w:name w:val="page number"/>
    <w:basedOn w:val="Numatytasispastraiposriftas"/>
    <w:semiHidden/>
    <w:rsid w:val="00DA5F4A"/>
  </w:style>
  <w:style w:type="character" w:styleId="Hipersaitas">
    <w:name w:val="Hyperlink"/>
    <w:rsid w:val="00DA5F4A"/>
    <w:rPr>
      <w:color w:val="0000FF"/>
      <w:u w:val="single"/>
    </w:rPr>
  </w:style>
  <w:style w:type="paragraph" w:styleId="Debesliotekstas">
    <w:name w:val="Balloon Text"/>
    <w:basedOn w:val="prastasis"/>
    <w:link w:val="DebesliotekstasDiagrama"/>
    <w:uiPriority w:val="99"/>
    <w:semiHidden/>
    <w:unhideWhenUsed/>
    <w:rsid w:val="00A2301D"/>
    <w:rPr>
      <w:rFonts w:ascii="Tahoma" w:hAnsi="Tahoma" w:cs="Tahoma"/>
      <w:sz w:val="16"/>
      <w:szCs w:val="16"/>
    </w:rPr>
  </w:style>
  <w:style w:type="character" w:customStyle="1" w:styleId="DebesliotekstasDiagrama">
    <w:name w:val="Debesėlio tekstas Diagrama"/>
    <w:link w:val="Debesliotekstas"/>
    <w:uiPriority w:val="99"/>
    <w:semiHidden/>
    <w:rsid w:val="00A2301D"/>
    <w:rPr>
      <w:rFonts w:ascii="Tahoma" w:hAnsi="Tahoma" w:cs="Tahoma"/>
      <w:sz w:val="16"/>
      <w:szCs w:val="16"/>
      <w:lang w:eastAsia="en-US"/>
    </w:rPr>
  </w:style>
  <w:style w:type="character" w:customStyle="1" w:styleId="AntratsDiagrama">
    <w:name w:val="Antraštės Diagrama"/>
    <w:link w:val="Antrats"/>
    <w:rsid w:val="00D03960"/>
    <w:rPr>
      <w:sz w:val="24"/>
      <w:lang w:eastAsia="en-US"/>
    </w:rPr>
  </w:style>
  <w:style w:type="paragraph" w:styleId="Paprastasistekstas">
    <w:name w:val="Plain Text"/>
    <w:basedOn w:val="prastasis"/>
    <w:link w:val="PaprastasistekstasDiagrama"/>
    <w:uiPriority w:val="99"/>
    <w:semiHidden/>
    <w:unhideWhenUsed/>
    <w:rsid w:val="00925AED"/>
    <w:pPr>
      <w:jc w:val="left"/>
    </w:pPr>
    <w:rPr>
      <w:rFonts w:ascii="Calibri" w:eastAsia="Calibri" w:hAnsi="Calibri"/>
      <w:sz w:val="22"/>
      <w:szCs w:val="21"/>
    </w:rPr>
  </w:style>
  <w:style w:type="character" w:customStyle="1" w:styleId="PaprastasistekstasDiagrama">
    <w:name w:val="Paprastasis tekstas Diagrama"/>
    <w:link w:val="Paprastasistekstas"/>
    <w:uiPriority w:val="99"/>
    <w:semiHidden/>
    <w:rsid w:val="00925AED"/>
    <w:rPr>
      <w:rFonts w:ascii="Calibri" w:eastAsia="Calibri" w:hAnsi="Calibri"/>
      <w:sz w:val="22"/>
      <w:szCs w:val="21"/>
      <w:lang w:eastAsia="en-US"/>
    </w:rPr>
  </w:style>
  <w:style w:type="paragraph" w:styleId="Puslapioinaostekstas">
    <w:name w:val="footnote text"/>
    <w:basedOn w:val="prastasis"/>
    <w:link w:val="PuslapioinaostekstasDiagrama"/>
    <w:uiPriority w:val="99"/>
    <w:semiHidden/>
    <w:rsid w:val="00655AD9"/>
    <w:pPr>
      <w:jc w:val="left"/>
    </w:pPr>
    <w:rPr>
      <w:rFonts w:ascii="Calibri" w:eastAsia="Calibri" w:hAnsi="Calibri" w:cs="Calibri"/>
      <w:sz w:val="20"/>
      <w:lang w:eastAsia="lt-LT"/>
    </w:rPr>
  </w:style>
  <w:style w:type="character" w:customStyle="1" w:styleId="PuslapioinaostekstasDiagrama">
    <w:name w:val="Puslapio išnašos tekstas Diagrama"/>
    <w:link w:val="Puslapioinaostekstas"/>
    <w:uiPriority w:val="99"/>
    <w:semiHidden/>
    <w:rsid w:val="00655AD9"/>
    <w:rPr>
      <w:rFonts w:ascii="Calibri" w:eastAsia="Calibri" w:hAnsi="Calibri" w:cs="Calibri"/>
    </w:rPr>
  </w:style>
  <w:style w:type="character" w:styleId="Puslapioinaosnuoroda">
    <w:name w:val="footnote reference"/>
    <w:aliases w:val="16 Point,Superscript 6 Point,Footnote Reference Number,Footnote Reference_LVL6,Footnote Reference_LVL61,Footnote Reference_LVL62,Footnote Reference_LVL63,Footnote Reference_LVL64,Footnote call,BVI fnr,Footnote symbol"/>
    <w:uiPriority w:val="99"/>
    <w:semiHidden/>
    <w:rsid w:val="00655AD9"/>
    <w:rPr>
      <w:vertAlign w:val="superscript"/>
    </w:rPr>
  </w:style>
  <w:style w:type="character" w:customStyle="1" w:styleId="PoratDiagrama">
    <w:name w:val="Poraštė Diagrama"/>
    <w:basedOn w:val="Numatytasispastraiposriftas"/>
    <w:link w:val="Porat"/>
    <w:rsid w:val="0029584E"/>
    <w:rPr>
      <w:sz w:val="24"/>
      <w:lang w:eastAsia="en-US"/>
    </w:rPr>
  </w:style>
  <w:style w:type="character" w:styleId="Neapdorotaspaminjimas">
    <w:name w:val="Unresolved Mention"/>
    <w:basedOn w:val="Numatytasispastraiposriftas"/>
    <w:uiPriority w:val="99"/>
    <w:semiHidden/>
    <w:unhideWhenUsed/>
    <w:rsid w:val="00860755"/>
    <w:rPr>
      <w:color w:val="808080"/>
      <w:shd w:val="clear" w:color="auto" w:fill="E6E6E6"/>
    </w:rPr>
  </w:style>
  <w:style w:type="paragraph" w:styleId="Pataisymai">
    <w:name w:val="Revision"/>
    <w:hidden/>
    <w:uiPriority w:val="99"/>
    <w:semiHidden/>
    <w:rsid w:val="00BA33C8"/>
    <w:rPr>
      <w:sz w:val="24"/>
      <w:lang w:eastAsia="en-US"/>
    </w:rPr>
  </w:style>
  <w:style w:type="character" w:styleId="Perirtashipersaitas">
    <w:name w:val="FollowedHyperlink"/>
    <w:basedOn w:val="Numatytasispastraiposriftas"/>
    <w:uiPriority w:val="99"/>
    <w:semiHidden/>
    <w:unhideWhenUsed/>
    <w:rsid w:val="00425633"/>
    <w:rPr>
      <w:color w:val="954F72" w:themeColor="followedHyperlink"/>
      <w:u w:val="single"/>
    </w:rPr>
  </w:style>
  <w:style w:type="character" w:styleId="Komentaronuoroda">
    <w:name w:val="annotation reference"/>
    <w:basedOn w:val="Numatytasispastraiposriftas"/>
    <w:uiPriority w:val="99"/>
    <w:semiHidden/>
    <w:unhideWhenUsed/>
    <w:rsid w:val="001234BA"/>
    <w:rPr>
      <w:sz w:val="16"/>
      <w:szCs w:val="16"/>
    </w:rPr>
  </w:style>
  <w:style w:type="paragraph" w:styleId="Komentarotekstas">
    <w:name w:val="annotation text"/>
    <w:basedOn w:val="prastasis"/>
    <w:link w:val="KomentarotekstasDiagrama"/>
    <w:uiPriority w:val="99"/>
    <w:unhideWhenUsed/>
    <w:rsid w:val="001234BA"/>
    <w:rPr>
      <w:sz w:val="20"/>
    </w:rPr>
  </w:style>
  <w:style w:type="character" w:customStyle="1" w:styleId="KomentarotekstasDiagrama">
    <w:name w:val="Komentaro tekstas Diagrama"/>
    <w:basedOn w:val="Numatytasispastraiposriftas"/>
    <w:link w:val="Komentarotekstas"/>
    <w:uiPriority w:val="99"/>
    <w:rsid w:val="001234BA"/>
    <w:rPr>
      <w:lang w:eastAsia="en-US"/>
    </w:rPr>
  </w:style>
  <w:style w:type="paragraph" w:styleId="Komentarotema">
    <w:name w:val="annotation subject"/>
    <w:basedOn w:val="Komentarotekstas"/>
    <w:next w:val="Komentarotekstas"/>
    <w:link w:val="KomentarotemaDiagrama"/>
    <w:uiPriority w:val="99"/>
    <w:semiHidden/>
    <w:unhideWhenUsed/>
    <w:rsid w:val="001234BA"/>
    <w:rPr>
      <w:b/>
      <w:bCs/>
    </w:rPr>
  </w:style>
  <w:style w:type="character" w:customStyle="1" w:styleId="KomentarotemaDiagrama">
    <w:name w:val="Komentaro tema Diagrama"/>
    <w:basedOn w:val="KomentarotekstasDiagrama"/>
    <w:link w:val="Komentarotema"/>
    <w:uiPriority w:val="99"/>
    <w:semiHidden/>
    <w:rsid w:val="001234BA"/>
    <w:rPr>
      <w:b/>
      <w:bCs/>
      <w:lang w:eastAsia="en-US"/>
    </w:rPr>
  </w:style>
  <w:style w:type="paragraph" w:styleId="Sraopastraipa">
    <w:name w:val="List Paragraph"/>
    <w:basedOn w:val="prastasis"/>
    <w:uiPriority w:val="34"/>
    <w:qFormat/>
    <w:rsid w:val="00390BE2"/>
    <w:pPr>
      <w:ind w:left="720"/>
      <w:contextualSpacing/>
    </w:pPr>
  </w:style>
  <w:style w:type="character" w:customStyle="1" w:styleId="eop">
    <w:name w:val="eop"/>
    <w:basedOn w:val="Numatytasispastraiposriftas"/>
    <w:rsid w:val="00467452"/>
  </w:style>
  <w:style w:type="paragraph" w:styleId="Pagrindinistekstas">
    <w:name w:val="Body Text"/>
    <w:basedOn w:val="prastasis"/>
    <w:link w:val="PagrindinistekstasDiagrama"/>
    <w:uiPriority w:val="99"/>
    <w:unhideWhenUsed/>
    <w:rsid w:val="006F1A84"/>
    <w:pPr>
      <w:spacing w:after="120" w:line="259" w:lineRule="auto"/>
      <w:jc w:val="left"/>
    </w:pPr>
    <w:rPr>
      <w:rFonts w:eastAsiaTheme="minorHAnsi" w:cstheme="minorBidi"/>
      <w:sz w:val="22"/>
      <w:szCs w:val="22"/>
    </w:rPr>
  </w:style>
  <w:style w:type="character" w:customStyle="1" w:styleId="PagrindinistekstasDiagrama">
    <w:name w:val="Pagrindinis tekstas Diagrama"/>
    <w:basedOn w:val="Numatytasispastraiposriftas"/>
    <w:link w:val="Pagrindinistekstas"/>
    <w:uiPriority w:val="99"/>
    <w:rsid w:val="006F1A84"/>
    <w:rPr>
      <w:rFonts w:eastAsia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2470">
      <w:bodyDiv w:val="1"/>
      <w:marLeft w:val="0"/>
      <w:marRight w:val="0"/>
      <w:marTop w:val="0"/>
      <w:marBottom w:val="0"/>
      <w:divBdr>
        <w:top w:val="none" w:sz="0" w:space="0" w:color="auto"/>
        <w:left w:val="none" w:sz="0" w:space="0" w:color="auto"/>
        <w:bottom w:val="none" w:sz="0" w:space="0" w:color="auto"/>
        <w:right w:val="none" w:sz="0" w:space="0" w:color="auto"/>
      </w:divBdr>
    </w:div>
    <w:div w:id="436173297">
      <w:bodyDiv w:val="1"/>
      <w:marLeft w:val="0"/>
      <w:marRight w:val="0"/>
      <w:marTop w:val="0"/>
      <w:marBottom w:val="0"/>
      <w:divBdr>
        <w:top w:val="none" w:sz="0" w:space="0" w:color="auto"/>
        <w:left w:val="none" w:sz="0" w:space="0" w:color="auto"/>
        <w:bottom w:val="none" w:sz="0" w:space="0" w:color="auto"/>
        <w:right w:val="none" w:sz="0" w:space="0" w:color="auto"/>
      </w:divBdr>
    </w:div>
    <w:div w:id="598224006">
      <w:bodyDiv w:val="1"/>
      <w:marLeft w:val="0"/>
      <w:marRight w:val="0"/>
      <w:marTop w:val="0"/>
      <w:marBottom w:val="0"/>
      <w:divBdr>
        <w:top w:val="none" w:sz="0" w:space="0" w:color="auto"/>
        <w:left w:val="none" w:sz="0" w:space="0" w:color="auto"/>
        <w:bottom w:val="none" w:sz="0" w:space="0" w:color="auto"/>
        <w:right w:val="none" w:sz="0" w:space="0" w:color="auto"/>
      </w:divBdr>
      <w:divsChild>
        <w:div w:id="1430740229">
          <w:marLeft w:val="0"/>
          <w:marRight w:val="0"/>
          <w:marTop w:val="0"/>
          <w:marBottom w:val="0"/>
          <w:divBdr>
            <w:top w:val="none" w:sz="0" w:space="0" w:color="auto"/>
            <w:left w:val="none" w:sz="0" w:space="0" w:color="auto"/>
            <w:bottom w:val="none" w:sz="0" w:space="0" w:color="auto"/>
            <w:right w:val="none" w:sz="0" w:space="0" w:color="auto"/>
          </w:divBdr>
          <w:divsChild>
            <w:div w:id="128593658">
              <w:marLeft w:val="0"/>
              <w:marRight w:val="0"/>
              <w:marTop w:val="0"/>
              <w:marBottom w:val="0"/>
              <w:divBdr>
                <w:top w:val="none" w:sz="0" w:space="0" w:color="auto"/>
                <w:left w:val="none" w:sz="0" w:space="0" w:color="auto"/>
                <w:bottom w:val="none" w:sz="0" w:space="0" w:color="auto"/>
                <w:right w:val="none" w:sz="0" w:space="0" w:color="auto"/>
              </w:divBdr>
              <w:divsChild>
                <w:div w:id="109857200">
                  <w:marLeft w:val="0"/>
                  <w:marRight w:val="0"/>
                  <w:marTop w:val="0"/>
                  <w:marBottom w:val="0"/>
                  <w:divBdr>
                    <w:top w:val="none" w:sz="0" w:space="0" w:color="auto"/>
                    <w:left w:val="none" w:sz="0" w:space="0" w:color="auto"/>
                    <w:bottom w:val="none" w:sz="0" w:space="0" w:color="auto"/>
                    <w:right w:val="none" w:sz="0" w:space="0" w:color="auto"/>
                  </w:divBdr>
                  <w:divsChild>
                    <w:div w:id="2133479430">
                      <w:marLeft w:val="0"/>
                      <w:marRight w:val="0"/>
                      <w:marTop w:val="0"/>
                      <w:marBottom w:val="0"/>
                      <w:divBdr>
                        <w:top w:val="none" w:sz="0" w:space="0" w:color="auto"/>
                        <w:left w:val="none" w:sz="0" w:space="0" w:color="auto"/>
                        <w:bottom w:val="none" w:sz="0" w:space="0" w:color="auto"/>
                        <w:right w:val="none" w:sz="0" w:space="0" w:color="auto"/>
                      </w:divBdr>
                      <w:divsChild>
                        <w:div w:id="466047272">
                          <w:marLeft w:val="0"/>
                          <w:marRight w:val="0"/>
                          <w:marTop w:val="0"/>
                          <w:marBottom w:val="0"/>
                          <w:divBdr>
                            <w:top w:val="none" w:sz="0" w:space="0" w:color="auto"/>
                            <w:left w:val="none" w:sz="0" w:space="0" w:color="auto"/>
                            <w:bottom w:val="none" w:sz="0" w:space="0" w:color="auto"/>
                            <w:right w:val="none" w:sz="0" w:space="0" w:color="auto"/>
                          </w:divBdr>
                          <w:divsChild>
                            <w:div w:id="895623458">
                              <w:marLeft w:val="0"/>
                              <w:marRight w:val="0"/>
                              <w:marTop w:val="0"/>
                              <w:marBottom w:val="0"/>
                              <w:divBdr>
                                <w:top w:val="none" w:sz="0" w:space="0" w:color="auto"/>
                                <w:left w:val="none" w:sz="0" w:space="0" w:color="auto"/>
                                <w:bottom w:val="none" w:sz="0" w:space="0" w:color="auto"/>
                                <w:right w:val="none" w:sz="0" w:space="0" w:color="auto"/>
                              </w:divBdr>
                              <w:divsChild>
                                <w:div w:id="1590850783">
                                  <w:marLeft w:val="0"/>
                                  <w:marRight w:val="0"/>
                                  <w:marTop w:val="0"/>
                                  <w:marBottom w:val="0"/>
                                  <w:divBdr>
                                    <w:top w:val="none" w:sz="0" w:space="0" w:color="auto"/>
                                    <w:left w:val="none" w:sz="0" w:space="0" w:color="auto"/>
                                    <w:bottom w:val="none" w:sz="0" w:space="0" w:color="auto"/>
                                    <w:right w:val="none" w:sz="0" w:space="0" w:color="auto"/>
                                  </w:divBdr>
                                </w:div>
                                <w:div w:id="1841503039">
                                  <w:marLeft w:val="0"/>
                                  <w:marRight w:val="0"/>
                                  <w:marTop w:val="0"/>
                                  <w:marBottom w:val="0"/>
                                  <w:divBdr>
                                    <w:top w:val="none" w:sz="0" w:space="0" w:color="auto"/>
                                    <w:left w:val="none" w:sz="0" w:space="0" w:color="auto"/>
                                    <w:bottom w:val="none" w:sz="0" w:space="0" w:color="auto"/>
                                    <w:right w:val="none" w:sz="0" w:space="0" w:color="auto"/>
                                  </w:divBdr>
                                </w:div>
                              </w:divsChild>
                            </w:div>
                            <w:div w:id="1015692809">
                              <w:marLeft w:val="0"/>
                              <w:marRight w:val="0"/>
                              <w:marTop w:val="0"/>
                              <w:marBottom w:val="0"/>
                              <w:divBdr>
                                <w:top w:val="none" w:sz="0" w:space="0" w:color="auto"/>
                                <w:left w:val="none" w:sz="0" w:space="0" w:color="auto"/>
                                <w:bottom w:val="none" w:sz="0" w:space="0" w:color="auto"/>
                                <w:right w:val="none" w:sz="0" w:space="0" w:color="auto"/>
                              </w:divBdr>
                            </w:div>
                            <w:div w:id="1628004857">
                              <w:marLeft w:val="0"/>
                              <w:marRight w:val="0"/>
                              <w:marTop w:val="0"/>
                              <w:marBottom w:val="0"/>
                              <w:divBdr>
                                <w:top w:val="none" w:sz="0" w:space="0" w:color="auto"/>
                                <w:left w:val="none" w:sz="0" w:space="0" w:color="auto"/>
                                <w:bottom w:val="none" w:sz="0" w:space="0" w:color="auto"/>
                                <w:right w:val="none" w:sz="0" w:space="0" w:color="auto"/>
                              </w:divBdr>
                            </w:div>
                            <w:div w:id="180823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430401">
      <w:bodyDiv w:val="1"/>
      <w:marLeft w:val="0"/>
      <w:marRight w:val="0"/>
      <w:marTop w:val="0"/>
      <w:marBottom w:val="0"/>
      <w:divBdr>
        <w:top w:val="none" w:sz="0" w:space="0" w:color="auto"/>
        <w:left w:val="none" w:sz="0" w:space="0" w:color="auto"/>
        <w:bottom w:val="none" w:sz="0" w:space="0" w:color="auto"/>
        <w:right w:val="none" w:sz="0" w:space="0" w:color="auto"/>
      </w:divBdr>
    </w:div>
    <w:div w:id="1194152686">
      <w:bodyDiv w:val="1"/>
      <w:marLeft w:val="0"/>
      <w:marRight w:val="0"/>
      <w:marTop w:val="0"/>
      <w:marBottom w:val="0"/>
      <w:divBdr>
        <w:top w:val="none" w:sz="0" w:space="0" w:color="auto"/>
        <w:left w:val="none" w:sz="0" w:space="0" w:color="auto"/>
        <w:bottom w:val="none" w:sz="0" w:space="0" w:color="auto"/>
        <w:right w:val="none" w:sz="0" w:space="0" w:color="auto"/>
      </w:divBdr>
    </w:div>
    <w:div w:id="1253592018">
      <w:bodyDiv w:val="1"/>
      <w:marLeft w:val="0"/>
      <w:marRight w:val="0"/>
      <w:marTop w:val="0"/>
      <w:marBottom w:val="0"/>
      <w:divBdr>
        <w:top w:val="none" w:sz="0" w:space="0" w:color="auto"/>
        <w:left w:val="none" w:sz="0" w:space="0" w:color="auto"/>
        <w:bottom w:val="none" w:sz="0" w:space="0" w:color="auto"/>
        <w:right w:val="none" w:sz="0" w:space="0" w:color="auto"/>
      </w:divBdr>
    </w:div>
    <w:div w:id="1348754005">
      <w:bodyDiv w:val="1"/>
      <w:marLeft w:val="0"/>
      <w:marRight w:val="0"/>
      <w:marTop w:val="0"/>
      <w:marBottom w:val="0"/>
      <w:divBdr>
        <w:top w:val="none" w:sz="0" w:space="0" w:color="auto"/>
        <w:left w:val="none" w:sz="0" w:space="0" w:color="auto"/>
        <w:bottom w:val="none" w:sz="0" w:space="0" w:color="auto"/>
        <w:right w:val="none" w:sz="0" w:space="0" w:color="auto"/>
      </w:divBdr>
    </w:div>
    <w:div w:id="1482456908">
      <w:bodyDiv w:val="1"/>
      <w:marLeft w:val="0"/>
      <w:marRight w:val="0"/>
      <w:marTop w:val="0"/>
      <w:marBottom w:val="0"/>
      <w:divBdr>
        <w:top w:val="none" w:sz="0" w:space="0" w:color="auto"/>
        <w:left w:val="none" w:sz="0" w:space="0" w:color="auto"/>
        <w:bottom w:val="none" w:sz="0" w:space="0" w:color="auto"/>
        <w:right w:val="none" w:sz="0" w:space="0" w:color="auto"/>
      </w:divBdr>
    </w:div>
    <w:div w:id="1972976705">
      <w:bodyDiv w:val="1"/>
      <w:marLeft w:val="0"/>
      <w:marRight w:val="0"/>
      <w:marTop w:val="0"/>
      <w:marBottom w:val="0"/>
      <w:divBdr>
        <w:top w:val="none" w:sz="0" w:space="0" w:color="auto"/>
        <w:left w:val="none" w:sz="0" w:space="0" w:color="auto"/>
        <w:bottom w:val="none" w:sz="0" w:space="0" w:color="auto"/>
        <w:right w:val="none" w:sz="0" w:space="0" w:color="auto"/>
      </w:divBdr>
    </w:div>
    <w:div w:id="211937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kapacinskaite\Desktop\Blankas_euro.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true</Antrinis>
    <Pagrindinis xmlns="86c198f9-2ca5-46b2-b5e9-a9ab0c015d9b">true</Pagrindinis>
    <_dlc_DocId xmlns="28130d43-1b56-4a10-ad88-2cd38123f4c1">Z6YWEJNPDQQR-1017902243-1922</_dlc_DocId>
    <_dlc_DocIdUrl xmlns="28130d43-1b56-4a10-ad88-2cd38123f4c1">
      <Url>https://intranetas.lrs.lt/117/_layouts/15/DocIdRedir.aspx?ID=Z6YWEJNPDQQR-1017902243-1922</Url>
      <Description>Z6YWEJNPDQQR-1017902243-1922</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7D832C0-F143-4171-8864-2C303DE66A15}">
  <ds:schemaRefs>
    <ds:schemaRef ds:uri="http://schemas.microsoft.com/office/2006/metadata/properties"/>
    <ds:schemaRef ds:uri="http://schemas.microsoft.com/office/infopath/2007/PartnerControls"/>
    <ds:schemaRef ds:uri="f342d7bc-d160-4551-b9ef-b032839a489c"/>
    <ds:schemaRef ds:uri="0923b218-0f9e-43cd-be6f-01374eb3c24a"/>
  </ds:schemaRefs>
</ds:datastoreItem>
</file>

<file path=customXml/itemProps2.xml><?xml version="1.0" encoding="utf-8"?>
<ds:datastoreItem xmlns:ds="http://schemas.openxmlformats.org/officeDocument/2006/customXml" ds:itemID="{3C30D386-8010-4CB6-BEE5-060717CDD4CA}"/>
</file>

<file path=customXml/itemProps3.xml><?xml version="1.0" encoding="utf-8"?>
<ds:datastoreItem xmlns:ds="http://schemas.openxmlformats.org/officeDocument/2006/customXml" ds:itemID="{3F918C0F-6887-496F-A4D2-0E5450E06C99}">
  <ds:schemaRefs>
    <ds:schemaRef ds:uri="http://schemas.openxmlformats.org/officeDocument/2006/bibliography"/>
  </ds:schemaRefs>
</ds:datastoreItem>
</file>

<file path=customXml/itemProps4.xml><?xml version="1.0" encoding="utf-8"?>
<ds:datastoreItem xmlns:ds="http://schemas.openxmlformats.org/officeDocument/2006/customXml" ds:itemID="{7372B273-15D4-4547-A7AD-52CCAF448C41}">
  <ds:schemaRefs>
    <ds:schemaRef ds:uri="http://schemas.microsoft.com/sharepoint/v3/contenttype/forms"/>
  </ds:schemaRefs>
</ds:datastoreItem>
</file>

<file path=customXml/itemProps5.xml><?xml version="1.0" encoding="utf-8"?>
<ds:datastoreItem xmlns:ds="http://schemas.openxmlformats.org/officeDocument/2006/customXml" ds:itemID="{6C322FA4-2926-49B9-9DEE-C776C2E5C559}"/>
</file>

<file path=docProps/app.xml><?xml version="1.0" encoding="utf-8"?>
<ap:Properties xmlns:vt="http://schemas.openxmlformats.org/officeDocument/2006/docPropsVTypes" xmlns:ap="http://schemas.openxmlformats.org/officeDocument/2006/extended-properties">
  <ap:Template>Blankas_euro.dotx</ap:Template>
  <ap:TotalTime>4</ap:TotalTime>
  <ap:Pages>10</ap:Pages>
  <ap:Words>3341</ap:Words>
  <ap:Characters>23958</ap:Characters>
  <ap:Application>Microsoft Office Word</ap:Application>
  <ap:DocSecurity>0</ap:DocSecurity>
  <ap:Lines>199</ap:Lines>
  <ap:Paragraphs>54</ap:Paragraphs>
  <ap:ScaleCrop>false</ap:ScaleCrop>
  <ap:HeadingPairs>
    <vt:vector baseType="variant" size="4">
      <vt:variant>
        <vt:lpstr>Title</vt:lpstr>
      </vt:variant>
      <vt:variant>
        <vt:i4>1</vt:i4>
      </vt:variant>
      <vt:variant>
        <vt:lpstr>Pavadinimas</vt:lpstr>
      </vt:variant>
      <vt:variant>
        <vt:i4>1</vt:i4>
      </vt:variant>
    </vt:vector>
  </ap:HeadingPairs>
  <ap:TitlesOfParts>
    <vt:vector baseType="lpstr" size="2">
      <vt:lpstr>LR Energetikos ministerija</vt:lpstr>
      <vt:lpstr>LR Energetikos ministerija</vt:lpstr>
    </vt:vector>
  </ap:TitlesOfParts>
  <ap:Company>KPC</ap:Company>
  <ap:LinksUpToDate>false</ap:LinksUpToDate>
  <ap:CharactersWithSpaces>27245</ap:CharactersWithSpaces>
  <ap:SharedDoc>false</ap:SharedDoc>
  <ap:HLinks>
    <vt:vector baseType="variant" size="6">
      <vt:variant>
        <vt:i4>3080248</vt:i4>
      </vt:variant>
      <vt:variant>
        <vt:i4>0</vt:i4>
      </vt:variant>
      <vt:variant>
        <vt:i4>0</vt:i4>
      </vt:variant>
      <vt:variant>
        <vt:i4>5</vt:i4>
      </vt:variant>
      <vt:variant>
        <vt:lpwstr>https://lrv.lt/lt/naujienos/priimti-sprendimai-skatinantys-didinti-biokuro-pasiula-lietuvos-rinkoje</vt:lpwstr>
      </vt:variant>
      <vt:variant>
        <vt:lpwstr/>
      </vt:variant>
    </vt:vector>
  </ap:HLinks>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LR Energetikos ministerija</dc:title>
  <dc:subject/>
  <dc:creator>Dovilė Kapačinskaitė</dc:creator>
  <cp:keywords/>
  <cp:lastModifiedBy>Elena Mačiulaitytė</cp:lastModifiedBy>
  <cp:revision>10</cp:revision>
  <cp:lastPrinted>2019-03-18T07:24:00Z</cp:lastPrinted>
  <dcterms:created xsi:type="dcterms:W3CDTF">2022-09-30T10:57:00Z</dcterms:created>
  <dcterms:modified xsi:type="dcterms:W3CDTF">2022-10-13T04:45:00Z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dlc_DocIdItemGuid">
    <vt:lpwstr>645e79d6-2dca-47b9-af47-e4196b73e4f4</vt:lpwstr>
  </property>
</Properties>
</file>