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3CB38" w14:textId="77777777" w:rsidR="00470561" w:rsidRDefault="007B10B6">
      <w:pPr>
        <w:jc w:val="center"/>
      </w:pPr>
      <w:bookmarkStart w:id="0" w:name="_GoBack"/>
      <w:bookmarkEnd w:id="0"/>
      <w:r>
        <w:rPr>
          <w:noProof/>
          <w:lang w:eastAsia="lt-LT"/>
        </w:rPr>
        <w:drawing>
          <wp:inline distT="0" distB="0" distL="0" distR="0" wp14:anchorId="7CF3CB5A" wp14:editId="7CF3CB5B">
            <wp:extent cx="527050" cy="6159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7CF3CB39" w14:textId="77777777" w:rsidR="00E67F5E" w:rsidRPr="00E67F5E" w:rsidRDefault="00E67F5E">
      <w:pPr>
        <w:jc w:val="center"/>
        <w:rPr>
          <w:sz w:val="12"/>
          <w:szCs w:val="12"/>
        </w:rPr>
      </w:pPr>
    </w:p>
    <w:p w14:paraId="7CF3CB3A" w14:textId="77777777" w:rsidR="0069018B" w:rsidRDefault="00470561" w:rsidP="00E67F5E">
      <w:pPr>
        <w:pStyle w:val="Pagrindinistekstas"/>
        <w:spacing w:before="0"/>
        <w:ind w:right="0"/>
      </w:pPr>
      <w:r>
        <w:t xml:space="preserve">LIETUVOS RESPUBLIKOS SEIMO </w:t>
      </w:r>
    </w:p>
    <w:p w14:paraId="7CF3CB3B" w14:textId="77777777" w:rsidR="00470561" w:rsidRDefault="00470561" w:rsidP="00E67F5E">
      <w:pPr>
        <w:pStyle w:val="Pagrindinistekstas"/>
        <w:spacing w:before="0"/>
        <w:ind w:right="0"/>
      </w:pPr>
      <w:r>
        <w:t>AUDITO KOMITETAS</w:t>
      </w:r>
    </w:p>
    <w:p w14:paraId="7CF3CB3C" w14:textId="77777777" w:rsidR="00470561" w:rsidRPr="00E67F5E" w:rsidRDefault="00470561" w:rsidP="007529D4">
      <w:pPr>
        <w:jc w:val="center"/>
        <w:rPr>
          <w:b/>
          <w:spacing w:val="4"/>
          <w:sz w:val="8"/>
          <w:szCs w:val="8"/>
        </w:rPr>
      </w:pPr>
    </w:p>
    <w:p w14:paraId="7CF3CB3D" w14:textId="77777777" w:rsidR="00470561" w:rsidRDefault="00470561" w:rsidP="00E67F5E">
      <w:pPr>
        <w:jc w:val="center"/>
        <w:rPr>
          <w:sz w:val="18"/>
        </w:rPr>
      </w:pPr>
      <w:r>
        <w:rPr>
          <w:sz w:val="18"/>
        </w:rPr>
        <w:t>Gedimino pr. 53,  01109 Vilnius</w:t>
      </w:r>
      <w:r w:rsidR="00F519D2">
        <w:rPr>
          <w:sz w:val="18"/>
        </w:rPr>
        <w:t xml:space="preserve">  </w:t>
      </w:r>
      <w:r w:rsidR="007529D4">
        <w:rPr>
          <w:sz w:val="18"/>
        </w:rPr>
        <w:t xml:space="preserve"> </w:t>
      </w:r>
      <w:r w:rsidR="00F519D2">
        <w:rPr>
          <w:sz w:val="18"/>
        </w:rPr>
        <w:t xml:space="preserve"> Tel. (8 5) </w:t>
      </w:r>
      <w:r w:rsidR="00BA3FFF">
        <w:rPr>
          <w:sz w:val="18"/>
        </w:rPr>
        <w:t xml:space="preserve"> </w:t>
      </w:r>
      <w:r w:rsidR="00F519D2">
        <w:rPr>
          <w:sz w:val="18"/>
        </w:rPr>
        <w:t>239 6</w:t>
      </w:r>
      <w:r w:rsidR="007529D4">
        <w:rPr>
          <w:sz w:val="18"/>
        </w:rPr>
        <w:t>012</w:t>
      </w:r>
      <w:r w:rsidR="00F519D2">
        <w:rPr>
          <w:sz w:val="18"/>
        </w:rPr>
        <w:t xml:space="preserve">    Faks.</w:t>
      </w:r>
      <w:r>
        <w:rPr>
          <w:sz w:val="18"/>
        </w:rPr>
        <w:t xml:space="preserve"> (8 5) </w:t>
      </w:r>
      <w:r w:rsidR="00BA3FFF">
        <w:rPr>
          <w:sz w:val="18"/>
        </w:rPr>
        <w:t xml:space="preserve"> </w:t>
      </w:r>
      <w:r>
        <w:rPr>
          <w:sz w:val="18"/>
        </w:rPr>
        <w:t xml:space="preserve">239 6312    El. p. </w:t>
      </w:r>
      <w:hyperlink r:id="rId12" w:history="1">
        <w:r>
          <w:rPr>
            <w:rStyle w:val="Hipersaitas"/>
            <w:sz w:val="18"/>
          </w:rPr>
          <w:t>auditokt@lrs.lt</w:t>
        </w:r>
      </w:hyperlink>
    </w:p>
    <w:p w14:paraId="7CF3CB3E" w14:textId="77777777" w:rsidR="00470561" w:rsidRDefault="00470561">
      <w:pPr>
        <w:jc w:val="center"/>
        <w:rPr>
          <w:sz w:val="16"/>
        </w:rPr>
      </w:pPr>
      <w:r>
        <w:rPr>
          <w:sz w:val="16"/>
        </w:rPr>
        <w:t>________________________________________________________________________________________________________________________</w:t>
      </w:r>
    </w:p>
    <w:p w14:paraId="7CF3CB3F" w14:textId="77777777" w:rsidR="00470561" w:rsidRPr="00F519D2" w:rsidRDefault="00470561" w:rsidP="007529D4">
      <w:pPr>
        <w:rPr>
          <w:sz w:val="8"/>
          <w:szCs w:val="8"/>
          <w:u w:val="single"/>
          <w:lang w:val="en-US"/>
        </w:rPr>
      </w:pPr>
    </w:p>
    <w:p w14:paraId="7CF3CB40" w14:textId="77777777" w:rsidR="00470561" w:rsidRDefault="00470561" w:rsidP="007529D4">
      <w:pPr>
        <w:rPr>
          <w:u w:val="single"/>
        </w:rPr>
        <w:sectPr w:rsidR="00470561" w:rsidSect="004E1874">
          <w:headerReference w:type="even" r:id="rId13"/>
          <w:headerReference w:type="default" r:id="rId14"/>
          <w:footerReference w:type="even" r:id="rId15"/>
          <w:headerReference w:type="first" r:id="rId16"/>
          <w:footerReference w:type="first" r:id="rId17"/>
          <w:pgSz w:w="11907" w:h="16834" w:code="9"/>
          <w:pgMar w:top="1134" w:right="567" w:bottom="1134" w:left="1701" w:header="283" w:footer="340" w:gutter="0"/>
          <w:cols w:space="1296"/>
          <w:titlePg/>
          <w:docGrid w:linePitch="326"/>
        </w:sectPr>
      </w:pPr>
    </w:p>
    <w:p w14:paraId="7CF3CB41" w14:textId="7816C594" w:rsidR="004F5DCC" w:rsidRPr="00C5771C" w:rsidRDefault="00CB388B" w:rsidP="00C212E0">
      <w:pPr>
        <w:jc w:val="both"/>
      </w:pPr>
      <w:r w:rsidRPr="00C5771C">
        <w:t>Specialiųjų tyrimų</w:t>
      </w:r>
      <w:r w:rsidR="00F57269" w:rsidRPr="00C5771C">
        <w:t xml:space="preserve"> tarnybos</w:t>
      </w:r>
      <w:r w:rsidR="00486596" w:rsidRPr="00C5771C">
        <w:tab/>
      </w:r>
      <w:r w:rsidR="00486596" w:rsidRPr="00C5771C">
        <w:tab/>
      </w:r>
      <w:r w:rsidR="00486596" w:rsidRPr="00C5771C">
        <w:tab/>
      </w:r>
      <w:r w:rsidR="004F5DCC" w:rsidRPr="00C5771C">
        <w:tab/>
      </w:r>
      <w:r w:rsidR="004F5DCC" w:rsidRPr="00C5771C">
        <w:tab/>
      </w:r>
      <w:r w:rsidR="004F5DCC" w:rsidRPr="00C5771C">
        <w:tab/>
      </w:r>
      <w:r w:rsidR="00486596" w:rsidRPr="00C5771C">
        <w:t xml:space="preserve">    </w:t>
      </w:r>
      <w:r w:rsidR="004F5DCC" w:rsidRPr="00C5771C">
        <w:t>2021-0</w:t>
      </w:r>
      <w:r w:rsidRPr="00C5771C">
        <w:rPr>
          <w:lang w:val="en-US"/>
        </w:rPr>
        <w:t>3</w:t>
      </w:r>
      <w:r w:rsidR="004F5DCC" w:rsidRPr="00C5771C">
        <w:t>-     Nr. S-2021-</w:t>
      </w:r>
    </w:p>
    <w:p w14:paraId="7CF3CB43" w14:textId="470A13A9" w:rsidR="00C212E0" w:rsidRPr="00C5771C" w:rsidRDefault="000336C5" w:rsidP="00C212E0">
      <w:pPr>
        <w:jc w:val="both"/>
      </w:pPr>
      <w:r w:rsidRPr="00C5771C">
        <w:t>direktori</w:t>
      </w:r>
      <w:r w:rsidR="00F57269" w:rsidRPr="00C5771C">
        <w:t>ui</w:t>
      </w:r>
      <w:r w:rsidRPr="00C5771C">
        <w:t xml:space="preserve"> </w:t>
      </w:r>
      <w:r w:rsidR="00CB388B" w:rsidRPr="00C5771C">
        <w:rPr>
          <w:shd w:val="clear" w:color="auto" w:fill="FFFFFF"/>
        </w:rPr>
        <w:t>Žydrūnui Bartkui</w:t>
      </w:r>
      <w:r w:rsidR="00C212E0" w:rsidRPr="00C5771C">
        <w:tab/>
      </w:r>
      <w:r w:rsidR="00C212E0" w:rsidRPr="00C5771C">
        <w:tab/>
      </w:r>
    </w:p>
    <w:p w14:paraId="7CF3CB44" w14:textId="77777777" w:rsidR="00C212E0" w:rsidRPr="00C5771C" w:rsidRDefault="00C212E0" w:rsidP="00DD2431">
      <w:pPr>
        <w:jc w:val="both"/>
      </w:pPr>
    </w:p>
    <w:p w14:paraId="7CF3CB46" w14:textId="77777777" w:rsidR="00DD2431" w:rsidRPr="00C5771C" w:rsidRDefault="00DD2431" w:rsidP="00DD2431">
      <w:pPr>
        <w:jc w:val="both"/>
      </w:pPr>
    </w:p>
    <w:p w14:paraId="7CF3CB47" w14:textId="77777777" w:rsidR="00C212E0" w:rsidRPr="00C5771C" w:rsidRDefault="00C212E0" w:rsidP="00DD2431">
      <w:pPr>
        <w:jc w:val="both"/>
        <w:rPr>
          <w:b/>
        </w:rPr>
      </w:pPr>
      <w:r w:rsidRPr="00C5771C">
        <w:rPr>
          <w:b/>
        </w:rPr>
        <w:t xml:space="preserve">DĖL </w:t>
      </w:r>
      <w:r w:rsidR="00816C54" w:rsidRPr="00C5771C">
        <w:rPr>
          <w:b/>
        </w:rPr>
        <w:t>INFORMACIJOS PATEIKIMO</w:t>
      </w:r>
    </w:p>
    <w:p w14:paraId="7CF3CB49" w14:textId="44D57B64" w:rsidR="00DD2431" w:rsidRPr="00C5771C" w:rsidRDefault="00DD2431" w:rsidP="00DD2431">
      <w:pPr>
        <w:ind w:firstLine="720"/>
        <w:jc w:val="both"/>
      </w:pPr>
    </w:p>
    <w:p w14:paraId="4CEB8504" w14:textId="77777777" w:rsidR="00B94C3A" w:rsidRPr="00C5771C" w:rsidRDefault="00B94C3A" w:rsidP="00DD2431">
      <w:pPr>
        <w:ind w:firstLine="720"/>
        <w:jc w:val="both"/>
      </w:pPr>
    </w:p>
    <w:p w14:paraId="479C9D33" w14:textId="77777777" w:rsidR="00727342" w:rsidRPr="00C5771C" w:rsidRDefault="00727342" w:rsidP="00495B04">
      <w:pPr>
        <w:spacing w:line="276" w:lineRule="auto"/>
        <w:ind w:firstLine="720"/>
        <w:jc w:val="both"/>
      </w:pPr>
      <w:r w:rsidRPr="00C5771C">
        <w:t xml:space="preserve">2021 m. vasario 24 d. Lietuvos Respublikos Seimo Audito komiteto posėdyje svarstytas parlamentinės kontrolės klausimas dėl viešųjų pirkimų, taikant mažiausios kainos kriterijų, problematikos. Posėdyje taip pat išklausytos institucijų įžvalgos dėl viešųjų pirkimų sistemos problematikos.  </w:t>
      </w:r>
    </w:p>
    <w:p w14:paraId="5E478FE8" w14:textId="206F44E9" w:rsidR="00727342" w:rsidRPr="00B94C3A" w:rsidRDefault="00727342" w:rsidP="00495B04">
      <w:pPr>
        <w:tabs>
          <w:tab w:val="left" w:pos="993"/>
        </w:tabs>
        <w:spacing w:line="276" w:lineRule="auto"/>
        <w:ind w:firstLine="567"/>
        <w:jc w:val="both"/>
      </w:pPr>
      <w:r w:rsidRPr="00C5771C">
        <w:t xml:space="preserve">Atsižvelgiant į tai, kad Audito komitetas Seimo (II) pavasario sesijoje planuoja nagrinėti </w:t>
      </w:r>
      <w:r w:rsidR="00495B04" w:rsidRPr="00C5771C">
        <w:t xml:space="preserve">klausimus, susijusius </w:t>
      </w:r>
      <w:r w:rsidRPr="00C5771C">
        <w:t>su viešųjų pirkimų sistemos skaidrumu ir efektyvumu</w:t>
      </w:r>
      <w:r w:rsidR="00495B04" w:rsidRPr="00C5771C">
        <w:t>,</w:t>
      </w:r>
      <w:r w:rsidRPr="00C5771C">
        <w:t xml:space="preserve"> vadovaudamasis Seimo statuto 49 straipsnio 1 dalies 5 punktu, priėmė sprendimą prašyti</w:t>
      </w:r>
      <w:r w:rsidRPr="00B94C3A">
        <w:t>:</w:t>
      </w:r>
    </w:p>
    <w:p w14:paraId="20D3DB3C" w14:textId="12CCE9BA" w:rsidR="00727342" w:rsidRPr="00B94C3A" w:rsidRDefault="00495B04" w:rsidP="00495B04">
      <w:pPr>
        <w:pStyle w:val="Sraopastraipa"/>
        <w:numPr>
          <w:ilvl w:val="0"/>
          <w:numId w:val="8"/>
        </w:numPr>
        <w:tabs>
          <w:tab w:val="left" w:pos="993"/>
        </w:tabs>
        <w:spacing w:line="276" w:lineRule="auto"/>
        <w:ind w:left="0" w:firstLine="567"/>
        <w:jc w:val="both"/>
      </w:pPr>
      <w:r>
        <w:t>A</w:t>
      </w:r>
      <w:r w:rsidR="00727342" w:rsidRPr="00B94C3A">
        <w:t xml:space="preserve">tsižvelgiant į tai, kad galiojantis vidaus sandorių sudarymo teisinis reglamentavimas yra griežtesnis nei įtvirtinta Europos Parlamento ir Tarybos direktyvoje </w:t>
      </w:r>
      <w:r w:rsidR="00727342" w:rsidRPr="00B94C3A">
        <w:rPr>
          <w:color w:val="000000"/>
        </w:rPr>
        <w:t>2014/24/ES dėl viešųjų pirkimų, kuria panaikinama Direktyva 2004/18/EB, pateikti nuomonę dėl esamo reglamentavimo efektyvumo ir objektyvumo;</w:t>
      </w:r>
    </w:p>
    <w:p w14:paraId="7E6DC16C" w14:textId="4C10CE75" w:rsidR="00795C4B" w:rsidRPr="00495B04" w:rsidRDefault="00795C4B" w:rsidP="00495B04">
      <w:pPr>
        <w:pStyle w:val="Sraopastraipa"/>
        <w:numPr>
          <w:ilvl w:val="0"/>
          <w:numId w:val="8"/>
        </w:numPr>
        <w:tabs>
          <w:tab w:val="left" w:pos="993"/>
        </w:tabs>
        <w:spacing w:line="276" w:lineRule="auto"/>
        <w:ind w:left="0" w:firstLine="567"/>
        <w:jc w:val="both"/>
      </w:pPr>
      <w:r w:rsidRPr="00495B04">
        <w:rPr>
          <w:color w:val="000000"/>
        </w:rPr>
        <w:t xml:space="preserve">Atsižvelgiant į tai, kad 2020 m. lapkričio 4 d. Vyriausybės nutarimu Nr. 1232 patvirtinto Lietuvos Respublikos nacionalinės kovos su korupcija 2015–2025 metų programos įgyvendinimo 2020–2022 metų tarpinstitucinio veiklos plano rezultatų stebėseną atlieka Specialiųjų tyrimų tarnyba, o plano </w:t>
      </w:r>
      <w:r w:rsidRPr="00495B04">
        <w:rPr>
          <w:lang w:eastAsia="lt-LT"/>
        </w:rPr>
        <w:t>vykdytojai per 25 kalendorines dienas nuo kiekvieno ketvirčio pab</w:t>
      </w:r>
      <w:r w:rsidR="00495B04">
        <w:rPr>
          <w:lang w:eastAsia="lt-LT"/>
        </w:rPr>
        <w:t xml:space="preserve">aigos stebėsenos informacinėje </w:t>
      </w:r>
      <w:r w:rsidRPr="00495B04">
        <w:rPr>
          <w:lang w:eastAsia="lt-LT"/>
        </w:rPr>
        <w:t>sistemoje tarnybai pateikia informaciją apie Plano įgyvendinimo eigą ir rezultatus, Audito komitetui</w:t>
      </w:r>
      <w:r w:rsidR="00A453A4" w:rsidRPr="00495B04">
        <w:rPr>
          <w:lang w:eastAsia="lt-LT"/>
        </w:rPr>
        <w:t xml:space="preserve"> </w:t>
      </w:r>
      <w:r w:rsidRPr="00495B04">
        <w:rPr>
          <w:lang w:eastAsia="lt-LT"/>
        </w:rPr>
        <w:t>teikti inf</w:t>
      </w:r>
      <w:r w:rsidR="00495B04">
        <w:rPr>
          <w:lang w:eastAsia="lt-LT"/>
        </w:rPr>
        <w:t xml:space="preserve">ormaciją apie </w:t>
      </w:r>
      <w:r w:rsidRPr="00495B04">
        <w:rPr>
          <w:lang w:eastAsia="lt-LT"/>
        </w:rPr>
        <w:t>tikslo – užtikrinti sąžiningą konkurenciją, skaidrų ir racionalų prekių, darbų ar paslaugų pirkimą vykdant viešuosius pirkimus – įgyvendinimo eigą, kylančias problemas ir įžvelgiamas rizikas dėl plano neįgyvendinimo</w:t>
      </w:r>
      <w:r w:rsidR="00A453A4" w:rsidRPr="00495B04">
        <w:rPr>
          <w:lang w:eastAsia="lt-LT"/>
        </w:rPr>
        <w:t xml:space="preserve">. </w:t>
      </w:r>
      <w:r w:rsidRPr="00495B04">
        <w:rPr>
          <w:lang w:eastAsia="lt-LT"/>
        </w:rPr>
        <w:t xml:space="preserve"> </w:t>
      </w:r>
    </w:p>
    <w:p w14:paraId="36CBE177" w14:textId="109B1422" w:rsidR="00727342" w:rsidRPr="00B94C3A" w:rsidRDefault="00727342" w:rsidP="00495B04">
      <w:pPr>
        <w:pStyle w:val="Sraopastraipa"/>
        <w:tabs>
          <w:tab w:val="left" w:pos="993"/>
        </w:tabs>
        <w:spacing w:line="276" w:lineRule="auto"/>
        <w:ind w:left="567"/>
        <w:jc w:val="both"/>
      </w:pPr>
      <w:r w:rsidRPr="00B94C3A">
        <w:rPr>
          <w:rStyle w:val="Grietas"/>
          <w:b w:val="0"/>
          <w:color w:val="000000"/>
          <w:spacing w:val="2"/>
          <w:shd w:val="clear" w:color="auto" w:fill="FFFFFF"/>
        </w:rPr>
        <w:t>Informaciją</w:t>
      </w:r>
      <w:r w:rsidR="00572F7E" w:rsidRPr="00B94C3A">
        <w:rPr>
          <w:rStyle w:val="Grietas"/>
          <w:b w:val="0"/>
          <w:color w:val="000000"/>
          <w:spacing w:val="2"/>
          <w:shd w:val="clear" w:color="auto" w:fill="FFFFFF"/>
        </w:rPr>
        <w:t xml:space="preserve"> </w:t>
      </w:r>
      <w:r w:rsidR="00495B04">
        <w:rPr>
          <w:rStyle w:val="Grietas"/>
          <w:b w:val="0"/>
          <w:color w:val="000000"/>
          <w:spacing w:val="2"/>
          <w:shd w:val="clear" w:color="auto" w:fill="FFFFFF"/>
        </w:rPr>
        <w:t>dėl pirmo klausimo prašome pateikti iki š. m. balandžio 1 d.</w:t>
      </w:r>
    </w:p>
    <w:p w14:paraId="661E255C" w14:textId="2D8C1DB4" w:rsidR="00727342" w:rsidRPr="00B94C3A" w:rsidRDefault="00727342" w:rsidP="00495B04">
      <w:pPr>
        <w:tabs>
          <w:tab w:val="left" w:pos="993"/>
        </w:tabs>
        <w:spacing w:line="276" w:lineRule="auto"/>
        <w:jc w:val="both"/>
      </w:pPr>
    </w:p>
    <w:p w14:paraId="735C4FB7" w14:textId="678604A4" w:rsidR="00727342" w:rsidRDefault="00727342" w:rsidP="00727342">
      <w:pPr>
        <w:tabs>
          <w:tab w:val="left" w:pos="993"/>
        </w:tabs>
        <w:jc w:val="both"/>
        <w:rPr>
          <w:sz w:val="22"/>
          <w:szCs w:val="22"/>
        </w:rPr>
      </w:pPr>
    </w:p>
    <w:p w14:paraId="1B6D03E3" w14:textId="77777777" w:rsidR="00C5771C" w:rsidRPr="00FA0E1B" w:rsidRDefault="00C5771C" w:rsidP="00727342">
      <w:pPr>
        <w:tabs>
          <w:tab w:val="left" w:pos="993"/>
        </w:tabs>
        <w:jc w:val="both"/>
        <w:rPr>
          <w:sz w:val="22"/>
          <w:szCs w:val="22"/>
        </w:rPr>
      </w:pPr>
    </w:p>
    <w:p w14:paraId="25D6BBB8" w14:textId="3B131F6B" w:rsidR="00C5771C" w:rsidRDefault="009F4B2B" w:rsidP="00C5771C">
      <w:pPr>
        <w:spacing w:line="360" w:lineRule="auto"/>
        <w:rPr>
          <w:szCs w:val="22"/>
        </w:rPr>
      </w:pPr>
      <w:r w:rsidRPr="00B94C3A">
        <w:rPr>
          <w:szCs w:val="22"/>
        </w:rPr>
        <w:t>Pagarbiai</w:t>
      </w:r>
      <w:r w:rsidR="00C5771C">
        <w:rPr>
          <w:szCs w:val="22"/>
        </w:rPr>
        <w:tab/>
      </w:r>
      <w:r w:rsidR="00C5771C">
        <w:rPr>
          <w:szCs w:val="22"/>
        </w:rPr>
        <w:tab/>
      </w:r>
    </w:p>
    <w:p w14:paraId="7CF3CB58" w14:textId="7E1AF280" w:rsidR="00CC6A0B" w:rsidRPr="00C5771C" w:rsidRDefault="00C212E0" w:rsidP="00C5771C">
      <w:pPr>
        <w:spacing w:line="360" w:lineRule="auto"/>
        <w:rPr>
          <w:szCs w:val="22"/>
        </w:rPr>
      </w:pPr>
      <w:r w:rsidRPr="00B94C3A">
        <w:rPr>
          <w:szCs w:val="22"/>
        </w:rPr>
        <w:t>Komiteto pirmininkas</w:t>
      </w:r>
      <w:r w:rsidRPr="00B94C3A">
        <w:rPr>
          <w:szCs w:val="22"/>
        </w:rPr>
        <w:tab/>
      </w:r>
      <w:r w:rsidRPr="00B94C3A">
        <w:rPr>
          <w:szCs w:val="22"/>
        </w:rPr>
        <w:tab/>
      </w:r>
      <w:r w:rsidRPr="00B94C3A">
        <w:rPr>
          <w:szCs w:val="22"/>
        </w:rPr>
        <w:tab/>
      </w:r>
      <w:r w:rsidRPr="00B94C3A">
        <w:rPr>
          <w:szCs w:val="22"/>
        </w:rPr>
        <w:tab/>
      </w:r>
      <w:r w:rsidRPr="00B94C3A">
        <w:rPr>
          <w:szCs w:val="22"/>
        </w:rPr>
        <w:tab/>
      </w:r>
      <w:r w:rsidRPr="00B94C3A">
        <w:rPr>
          <w:szCs w:val="22"/>
        </w:rPr>
        <w:tab/>
      </w:r>
      <w:r w:rsidRPr="00B94C3A">
        <w:rPr>
          <w:szCs w:val="22"/>
        </w:rPr>
        <w:tab/>
      </w:r>
      <w:r w:rsidR="00B94C3A">
        <w:rPr>
          <w:szCs w:val="22"/>
        </w:rPr>
        <w:tab/>
      </w:r>
      <w:r w:rsidR="00C5771C">
        <w:rPr>
          <w:szCs w:val="22"/>
        </w:rPr>
        <w:t xml:space="preserve">         </w:t>
      </w:r>
      <w:r w:rsidRPr="00B94C3A">
        <w:rPr>
          <w:szCs w:val="22"/>
        </w:rPr>
        <w:t>Zigmantas Balčytis</w:t>
      </w:r>
    </w:p>
    <w:p w14:paraId="413FAA9F" w14:textId="286010E1" w:rsidR="009F4B2B" w:rsidRDefault="009F4B2B" w:rsidP="00DD2431">
      <w:pPr>
        <w:jc w:val="both"/>
        <w:rPr>
          <w:sz w:val="20"/>
          <w:szCs w:val="20"/>
        </w:rPr>
      </w:pPr>
    </w:p>
    <w:p w14:paraId="087447E1" w14:textId="6FF648CB" w:rsidR="00495B04" w:rsidRDefault="00495B04" w:rsidP="00DD2431">
      <w:pPr>
        <w:jc w:val="both"/>
        <w:rPr>
          <w:sz w:val="20"/>
          <w:szCs w:val="20"/>
        </w:rPr>
      </w:pPr>
    </w:p>
    <w:p w14:paraId="56538D94" w14:textId="5E6B4E17" w:rsidR="00495B04" w:rsidRDefault="00495B04" w:rsidP="00DD2431">
      <w:pPr>
        <w:jc w:val="both"/>
        <w:rPr>
          <w:sz w:val="20"/>
          <w:szCs w:val="20"/>
        </w:rPr>
      </w:pPr>
    </w:p>
    <w:p w14:paraId="559FB4B3" w14:textId="6AE429E4" w:rsidR="00495B04" w:rsidRDefault="00495B04" w:rsidP="00DD2431">
      <w:pPr>
        <w:jc w:val="both"/>
        <w:rPr>
          <w:sz w:val="20"/>
          <w:szCs w:val="20"/>
        </w:rPr>
      </w:pPr>
    </w:p>
    <w:p w14:paraId="4E27FB20" w14:textId="18281458" w:rsidR="00495B04" w:rsidRDefault="00495B04" w:rsidP="00DD2431">
      <w:pPr>
        <w:jc w:val="both"/>
        <w:rPr>
          <w:sz w:val="20"/>
          <w:szCs w:val="20"/>
        </w:rPr>
      </w:pPr>
    </w:p>
    <w:p w14:paraId="54A13FCC" w14:textId="77777777" w:rsidR="00C5771C" w:rsidRDefault="00C5771C" w:rsidP="00DD2431">
      <w:pPr>
        <w:jc w:val="both"/>
        <w:rPr>
          <w:sz w:val="20"/>
          <w:szCs w:val="20"/>
        </w:rPr>
      </w:pPr>
    </w:p>
    <w:p w14:paraId="3659A3A9" w14:textId="27E86356" w:rsidR="00495B04" w:rsidRDefault="00495B04" w:rsidP="00DD2431">
      <w:pPr>
        <w:jc w:val="both"/>
        <w:rPr>
          <w:sz w:val="20"/>
          <w:szCs w:val="20"/>
        </w:rPr>
      </w:pPr>
    </w:p>
    <w:p w14:paraId="19E3EBFB" w14:textId="65F26DE8" w:rsidR="00EE590D" w:rsidRDefault="00E568FD" w:rsidP="00DD2431">
      <w:pPr>
        <w:jc w:val="both"/>
      </w:pPr>
      <w:r>
        <w:rPr>
          <w:sz w:val="20"/>
          <w:szCs w:val="20"/>
        </w:rPr>
        <w:t>R</w:t>
      </w:r>
      <w:r w:rsidR="00C212E0" w:rsidRPr="000B0636">
        <w:rPr>
          <w:sz w:val="20"/>
          <w:szCs w:val="20"/>
        </w:rPr>
        <w:t xml:space="preserve">. </w:t>
      </w:r>
      <w:r>
        <w:rPr>
          <w:sz w:val="20"/>
          <w:szCs w:val="20"/>
        </w:rPr>
        <w:t>Petruka</w:t>
      </w:r>
      <w:r w:rsidR="00C212E0" w:rsidRPr="000B0636">
        <w:rPr>
          <w:sz w:val="20"/>
          <w:szCs w:val="20"/>
        </w:rPr>
        <w:t>itė, tel. (8 5) 239 65</w:t>
      </w:r>
      <w:r>
        <w:rPr>
          <w:sz w:val="20"/>
          <w:szCs w:val="20"/>
        </w:rPr>
        <w:t xml:space="preserve">64, el. p. </w:t>
      </w:r>
      <w:hyperlink r:id="rId18" w:history="1">
        <w:r w:rsidR="00EE590D" w:rsidRPr="00E8740F">
          <w:rPr>
            <w:rStyle w:val="Hipersaitas"/>
            <w:sz w:val="20"/>
            <w:szCs w:val="20"/>
          </w:rPr>
          <w:t>ruta.petrukaite</w:t>
        </w:r>
        <w:r w:rsidR="00EE590D" w:rsidRPr="00E8740F">
          <w:rPr>
            <w:rStyle w:val="Hipersaitas"/>
            <w:sz w:val="20"/>
            <w:szCs w:val="20"/>
            <w:lang w:val="en-US"/>
          </w:rPr>
          <w:t>@</w:t>
        </w:r>
        <w:r w:rsidR="00EE590D" w:rsidRPr="00E8740F">
          <w:rPr>
            <w:rStyle w:val="Hipersaitas"/>
            <w:sz w:val="20"/>
            <w:szCs w:val="20"/>
          </w:rPr>
          <w:t>lrs.lt</w:t>
        </w:r>
      </w:hyperlink>
    </w:p>
    <w:sectPr w:rsidR="00EE590D">
      <w:footerReference w:type="default" r:id="rId19"/>
      <w:type w:val="continuous"/>
      <w:pgSz w:w="11907" w:h="16834" w:code="9"/>
      <w:pgMar w:top="1134" w:right="567" w:bottom="1134" w:left="1701" w:header="680" w:footer="680"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F74F3" w14:textId="77777777" w:rsidR="00D66DD3" w:rsidRDefault="00D66DD3">
      <w:r>
        <w:separator/>
      </w:r>
    </w:p>
  </w:endnote>
  <w:endnote w:type="continuationSeparator" w:id="0">
    <w:p w14:paraId="675F2911" w14:textId="77777777" w:rsidR="00D66DD3" w:rsidRDefault="00D66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CB64" w14:textId="77777777" w:rsidR="00470561" w:rsidRDefault="0047056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7CF3CB65" w14:textId="77777777" w:rsidR="00470561" w:rsidRDefault="004705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CB67" w14:textId="77777777" w:rsidR="004E1874" w:rsidRPr="00D84025" w:rsidRDefault="004E1874" w:rsidP="004E1874">
    <w:pPr>
      <w:pStyle w:val="Porat"/>
      <w:pBdr>
        <w:bottom w:val="single" w:sz="4" w:space="1" w:color="auto"/>
      </w:pBdr>
      <w:rPr>
        <w:rFonts w:ascii="Times New Roman" w:hAnsi="Times New Roman"/>
      </w:rPr>
    </w:pPr>
  </w:p>
  <w:p w14:paraId="7CF3CB68" w14:textId="77777777" w:rsidR="004E1874" w:rsidRPr="00F91F22" w:rsidRDefault="004E1874" w:rsidP="004E1874">
    <w:pPr>
      <w:pStyle w:val="Porat"/>
      <w:rPr>
        <w:rFonts w:ascii="Times New Roman" w:hAnsi="Times New Roman"/>
        <w:sz w:val="8"/>
      </w:rPr>
    </w:pPr>
  </w:p>
  <w:p w14:paraId="7CF3CB69" w14:textId="77777777" w:rsidR="004E1874" w:rsidRPr="00D84025" w:rsidRDefault="004E1874" w:rsidP="004E1874">
    <w:pPr>
      <w:pStyle w:val="Porat"/>
      <w:jc w:val="right"/>
      <w:rPr>
        <w:rFonts w:ascii="Times New Roman" w:hAnsi="Times New Roman"/>
      </w:rPr>
    </w:pPr>
    <w:r>
      <w:rPr>
        <w:noProof/>
        <w:lang w:eastAsia="lt-LT"/>
      </w:rPr>
      <w:drawing>
        <wp:inline distT="0" distB="0" distL="0" distR="0" wp14:anchorId="7CF3CB6B" wp14:editId="7CF3CB6C">
          <wp:extent cx="472874" cy="612000"/>
          <wp:effectExtent l="0" t="0" r="381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 2021 grays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2874" cy="6120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CB6A" w14:textId="77777777" w:rsidR="00470561" w:rsidRDefault="0047056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2662F" w14:textId="77777777" w:rsidR="00D66DD3" w:rsidRDefault="00D66DD3">
      <w:r>
        <w:separator/>
      </w:r>
    </w:p>
  </w:footnote>
  <w:footnote w:type="continuationSeparator" w:id="0">
    <w:p w14:paraId="47E9A35F" w14:textId="77777777" w:rsidR="00D66DD3" w:rsidRDefault="00D66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CB60" w14:textId="77777777" w:rsidR="00470561" w:rsidRDefault="0047056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CF3CB61" w14:textId="77777777" w:rsidR="00470561" w:rsidRDefault="004705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CB62" w14:textId="26CD61CB" w:rsidR="00470561" w:rsidRDefault="0047056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5771C">
      <w:rPr>
        <w:rStyle w:val="Puslapionumeris"/>
        <w:noProof/>
      </w:rPr>
      <w:t>2</w:t>
    </w:r>
    <w:r>
      <w:rPr>
        <w:rStyle w:val="Puslapionumeris"/>
      </w:rPr>
      <w:fldChar w:fldCharType="end"/>
    </w:r>
  </w:p>
  <w:p w14:paraId="7CF3CB63" w14:textId="77777777" w:rsidR="00470561" w:rsidRDefault="00470561" w:rsidP="007529D4">
    <w:pPr>
      <w:pStyle w:val="Antrats"/>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CB66" w14:textId="77777777" w:rsidR="00530532" w:rsidRPr="00530532" w:rsidRDefault="00530532" w:rsidP="00530532">
    <w:pPr>
      <w:pStyle w:val="Antrats"/>
      <w:tabs>
        <w:tab w:val="clear" w:pos="4153"/>
        <w:tab w:val="clear" w:pos="8306"/>
      </w:tab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62F2"/>
    <w:multiLevelType w:val="hybridMultilevel"/>
    <w:tmpl w:val="16A289C0"/>
    <w:lvl w:ilvl="0" w:tplc="192277C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9FA5B0B"/>
    <w:multiLevelType w:val="hybridMultilevel"/>
    <w:tmpl w:val="347E2BBA"/>
    <w:lvl w:ilvl="0" w:tplc="04F0EB00">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42C1A5C"/>
    <w:multiLevelType w:val="hybridMultilevel"/>
    <w:tmpl w:val="FBB014E2"/>
    <w:lvl w:ilvl="0" w:tplc="04F0EB00">
      <w:start w:val="1"/>
      <w:numFmt w:val="decimal"/>
      <w:lvlText w:val="%1)"/>
      <w:lvlJc w:val="left"/>
      <w:pPr>
        <w:ind w:left="108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E985C71"/>
    <w:multiLevelType w:val="hybridMultilevel"/>
    <w:tmpl w:val="04463954"/>
    <w:lvl w:ilvl="0" w:tplc="B4DCCCEC">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FC9143A"/>
    <w:multiLevelType w:val="hybridMultilevel"/>
    <w:tmpl w:val="02C6C12C"/>
    <w:lvl w:ilvl="0" w:tplc="8A6CDE7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39AF291F"/>
    <w:multiLevelType w:val="hybridMultilevel"/>
    <w:tmpl w:val="F9D27810"/>
    <w:lvl w:ilvl="0" w:tplc="80141C38">
      <w:numFmt w:val="bullet"/>
      <w:lvlText w:val="-"/>
      <w:lvlJc w:val="left"/>
      <w:pPr>
        <w:ind w:left="676" w:hanging="360"/>
      </w:pPr>
      <w:rPr>
        <w:rFonts w:ascii="Times New Roman" w:eastAsiaTheme="minorHAnsi" w:hAnsi="Times New Roman" w:cs="Times New Roman" w:hint="default"/>
      </w:rPr>
    </w:lvl>
    <w:lvl w:ilvl="1" w:tplc="04270003" w:tentative="1">
      <w:start w:val="1"/>
      <w:numFmt w:val="bullet"/>
      <w:lvlText w:val="o"/>
      <w:lvlJc w:val="left"/>
      <w:pPr>
        <w:ind w:left="1396" w:hanging="360"/>
      </w:pPr>
      <w:rPr>
        <w:rFonts w:ascii="Courier New" w:hAnsi="Courier New" w:cs="Courier New" w:hint="default"/>
      </w:rPr>
    </w:lvl>
    <w:lvl w:ilvl="2" w:tplc="04270005" w:tentative="1">
      <w:start w:val="1"/>
      <w:numFmt w:val="bullet"/>
      <w:lvlText w:val=""/>
      <w:lvlJc w:val="left"/>
      <w:pPr>
        <w:ind w:left="2116" w:hanging="360"/>
      </w:pPr>
      <w:rPr>
        <w:rFonts w:ascii="Wingdings" w:hAnsi="Wingdings" w:hint="default"/>
      </w:rPr>
    </w:lvl>
    <w:lvl w:ilvl="3" w:tplc="04270001" w:tentative="1">
      <w:start w:val="1"/>
      <w:numFmt w:val="bullet"/>
      <w:lvlText w:val=""/>
      <w:lvlJc w:val="left"/>
      <w:pPr>
        <w:ind w:left="2836" w:hanging="360"/>
      </w:pPr>
      <w:rPr>
        <w:rFonts w:ascii="Symbol" w:hAnsi="Symbol" w:hint="default"/>
      </w:rPr>
    </w:lvl>
    <w:lvl w:ilvl="4" w:tplc="04270003" w:tentative="1">
      <w:start w:val="1"/>
      <w:numFmt w:val="bullet"/>
      <w:lvlText w:val="o"/>
      <w:lvlJc w:val="left"/>
      <w:pPr>
        <w:ind w:left="3556" w:hanging="360"/>
      </w:pPr>
      <w:rPr>
        <w:rFonts w:ascii="Courier New" w:hAnsi="Courier New" w:cs="Courier New" w:hint="default"/>
      </w:rPr>
    </w:lvl>
    <w:lvl w:ilvl="5" w:tplc="04270005" w:tentative="1">
      <w:start w:val="1"/>
      <w:numFmt w:val="bullet"/>
      <w:lvlText w:val=""/>
      <w:lvlJc w:val="left"/>
      <w:pPr>
        <w:ind w:left="4276" w:hanging="360"/>
      </w:pPr>
      <w:rPr>
        <w:rFonts w:ascii="Wingdings" w:hAnsi="Wingdings" w:hint="default"/>
      </w:rPr>
    </w:lvl>
    <w:lvl w:ilvl="6" w:tplc="04270001" w:tentative="1">
      <w:start w:val="1"/>
      <w:numFmt w:val="bullet"/>
      <w:lvlText w:val=""/>
      <w:lvlJc w:val="left"/>
      <w:pPr>
        <w:ind w:left="4996" w:hanging="360"/>
      </w:pPr>
      <w:rPr>
        <w:rFonts w:ascii="Symbol" w:hAnsi="Symbol" w:hint="default"/>
      </w:rPr>
    </w:lvl>
    <w:lvl w:ilvl="7" w:tplc="04270003" w:tentative="1">
      <w:start w:val="1"/>
      <w:numFmt w:val="bullet"/>
      <w:lvlText w:val="o"/>
      <w:lvlJc w:val="left"/>
      <w:pPr>
        <w:ind w:left="5716" w:hanging="360"/>
      </w:pPr>
      <w:rPr>
        <w:rFonts w:ascii="Courier New" w:hAnsi="Courier New" w:cs="Courier New" w:hint="default"/>
      </w:rPr>
    </w:lvl>
    <w:lvl w:ilvl="8" w:tplc="04270005" w:tentative="1">
      <w:start w:val="1"/>
      <w:numFmt w:val="bullet"/>
      <w:lvlText w:val=""/>
      <w:lvlJc w:val="left"/>
      <w:pPr>
        <w:ind w:left="6436" w:hanging="360"/>
      </w:pPr>
      <w:rPr>
        <w:rFonts w:ascii="Wingdings" w:hAnsi="Wingdings" w:hint="default"/>
      </w:rPr>
    </w:lvl>
  </w:abstractNum>
  <w:abstractNum w:abstractNumId="6" w15:restartNumberingAfterBreak="0">
    <w:nsid w:val="3D924082"/>
    <w:multiLevelType w:val="hybridMultilevel"/>
    <w:tmpl w:val="F762F8D4"/>
    <w:lvl w:ilvl="0" w:tplc="7FF4486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5137606B"/>
    <w:multiLevelType w:val="hybridMultilevel"/>
    <w:tmpl w:val="04463954"/>
    <w:lvl w:ilvl="0" w:tplc="B4DCCCEC">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4"/>
  </w:num>
  <w:num w:numId="5">
    <w:abstractNumId w:val="5"/>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drawingGridHorizontalSpacing w:val="120"/>
  <w:drawingGridVerticalSpacing w:val="163"/>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2E0"/>
    <w:rsid w:val="000259C2"/>
    <w:rsid w:val="00032BC6"/>
    <w:rsid w:val="00033106"/>
    <w:rsid w:val="000336C5"/>
    <w:rsid w:val="00050022"/>
    <w:rsid w:val="000606F8"/>
    <w:rsid w:val="00062EA7"/>
    <w:rsid w:val="000763E2"/>
    <w:rsid w:val="000D1579"/>
    <w:rsid w:val="000E1C4B"/>
    <w:rsid w:val="0014329F"/>
    <w:rsid w:val="001B0C99"/>
    <w:rsid w:val="0020527F"/>
    <w:rsid w:val="002102B2"/>
    <w:rsid w:val="00297402"/>
    <w:rsid w:val="002C04F5"/>
    <w:rsid w:val="002C529A"/>
    <w:rsid w:val="002D1A37"/>
    <w:rsid w:val="002D7820"/>
    <w:rsid w:val="002F6A5F"/>
    <w:rsid w:val="00312CC5"/>
    <w:rsid w:val="00316B00"/>
    <w:rsid w:val="0034165D"/>
    <w:rsid w:val="003646BD"/>
    <w:rsid w:val="00392774"/>
    <w:rsid w:val="003965C1"/>
    <w:rsid w:val="00410D84"/>
    <w:rsid w:val="00437EAA"/>
    <w:rsid w:val="004415F7"/>
    <w:rsid w:val="004565F6"/>
    <w:rsid w:val="00470561"/>
    <w:rsid w:val="00474831"/>
    <w:rsid w:val="00486596"/>
    <w:rsid w:val="00495B04"/>
    <w:rsid w:val="004B34C1"/>
    <w:rsid w:val="004D2C53"/>
    <w:rsid w:val="004E1874"/>
    <w:rsid w:val="004F15D1"/>
    <w:rsid w:val="004F5DCC"/>
    <w:rsid w:val="00530532"/>
    <w:rsid w:val="00534ABB"/>
    <w:rsid w:val="00572F7E"/>
    <w:rsid w:val="005C2241"/>
    <w:rsid w:val="005C5527"/>
    <w:rsid w:val="005C66D6"/>
    <w:rsid w:val="005F463D"/>
    <w:rsid w:val="00600087"/>
    <w:rsid w:val="0060213D"/>
    <w:rsid w:val="00621127"/>
    <w:rsid w:val="00661D93"/>
    <w:rsid w:val="006750CA"/>
    <w:rsid w:val="0069018B"/>
    <w:rsid w:val="006941C7"/>
    <w:rsid w:val="006A3261"/>
    <w:rsid w:val="0070360C"/>
    <w:rsid w:val="00727342"/>
    <w:rsid w:val="007529D4"/>
    <w:rsid w:val="0077707A"/>
    <w:rsid w:val="0078171E"/>
    <w:rsid w:val="00795C4B"/>
    <w:rsid w:val="007A40A8"/>
    <w:rsid w:val="007A51ED"/>
    <w:rsid w:val="007A596D"/>
    <w:rsid w:val="007A7421"/>
    <w:rsid w:val="007B10B6"/>
    <w:rsid w:val="007C5AB9"/>
    <w:rsid w:val="00816C54"/>
    <w:rsid w:val="00827823"/>
    <w:rsid w:val="00885962"/>
    <w:rsid w:val="008A7C6E"/>
    <w:rsid w:val="008E3DA9"/>
    <w:rsid w:val="00922D65"/>
    <w:rsid w:val="009718AF"/>
    <w:rsid w:val="009F4B2B"/>
    <w:rsid w:val="00A41BE2"/>
    <w:rsid w:val="00A438F2"/>
    <w:rsid w:val="00A453A4"/>
    <w:rsid w:val="00A8145D"/>
    <w:rsid w:val="00AA6568"/>
    <w:rsid w:val="00B03A9D"/>
    <w:rsid w:val="00B126CD"/>
    <w:rsid w:val="00B64BEA"/>
    <w:rsid w:val="00B9453D"/>
    <w:rsid w:val="00B94C3A"/>
    <w:rsid w:val="00BA3FFF"/>
    <w:rsid w:val="00BE0BFA"/>
    <w:rsid w:val="00C064D1"/>
    <w:rsid w:val="00C212E0"/>
    <w:rsid w:val="00C5771C"/>
    <w:rsid w:val="00C90472"/>
    <w:rsid w:val="00CA0275"/>
    <w:rsid w:val="00CB388B"/>
    <w:rsid w:val="00CC0F91"/>
    <w:rsid w:val="00CC6A0B"/>
    <w:rsid w:val="00CF10F1"/>
    <w:rsid w:val="00D24715"/>
    <w:rsid w:val="00D66DD3"/>
    <w:rsid w:val="00D84ED9"/>
    <w:rsid w:val="00D93ACF"/>
    <w:rsid w:val="00DC3337"/>
    <w:rsid w:val="00DD2431"/>
    <w:rsid w:val="00DE1C7E"/>
    <w:rsid w:val="00E140D2"/>
    <w:rsid w:val="00E161CD"/>
    <w:rsid w:val="00E55A1D"/>
    <w:rsid w:val="00E568FD"/>
    <w:rsid w:val="00E67F5E"/>
    <w:rsid w:val="00E840B0"/>
    <w:rsid w:val="00EB63BC"/>
    <w:rsid w:val="00EE590D"/>
    <w:rsid w:val="00EF3FAF"/>
    <w:rsid w:val="00F03E89"/>
    <w:rsid w:val="00F519D2"/>
    <w:rsid w:val="00F57269"/>
    <w:rsid w:val="00F84D11"/>
    <w:rsid w:val="00F87FB5"/>
    <w:rsid w:val="00FA0E1B"/>
    <w:rsid w:val="00FA5038"/>
    <w:rsid w:val="00FE5C31"/>
    <w:rsid w:val="00FF4E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F3CB38"/>
  <w15:chartTrackingRefBased/>
  <w15:docId w15:val="{CC9D065C-9EDB-403C-8A9A-ED6159C6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eastAsia="en-US"/>
    </w:rPr>
  </w:style>
  <w:style w:type="paragraph" w:styleId="Antrat1">
    <w:name w:val="heading 1"/>
    <w:basedOn w:val="prastasis"/>
    <w:next w:val="prastasis"/>
    <w:qFormat/>
    <w:pPr>
      <w:keepNext/>
      <w:tabs>
        <w:tab w:val="left" w:pos="4111"/>
      </w:tabs>
      <w:spacing w:before="60"/>
      <w:ind w:right="11"/>
      <w:jc w:val="center"/>
      <w:outlineLvl w:val="0"/>
    </w:pPr>
    <w:rPr>
      <w:b/>
      <w:spacing w:val="4"/>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rFonts w:ascii="CG Times" w:hAnsi="CG Times"/>
      <w:sz w:val="20"/>
      <w:szCs w:val="20"/>
    </w:rPr>
  </w:style>
  <w:style w:type="character" w:styleId="Puslapionumeris">
    <w:name w:val="page number"/>
    <w:basedOn w:val="Numatytasispastraiposriftas"/>
    <w:semiHidden/>
  </w:style>
  <w:style w:type="character" w:styleId="Hipersaitas">
    <w:name w:val="Hyperlink"/>
    <w:uiPriority w:val="99"/>
    <w:rPr>
      <w:color w:val="0000FF"/>
      <w:u w:val="single"/>
    </w:rPr>
  </w:style>
  <w:style w:type="paragraph" w:styleId="Antrats">
    <w:name w:val="header"/>
    <w:basedOn w:val="prastasis"/>
    <w:semiHidden/>
    <w:pPr>
      <w:tabs>
        <w:tab w:val="center" w:pos="4153"/>
        <w:tab w:val="right" w:pos="8306"/>
      </w:tabs>
    </w:pPr>
  </w:style>
  <w:style w:type="paragraph" w:styleId="Pagrindinistekstas">
    <w:name w:val="Body Text"/>
    <w:basedOn w:val="prastasis"/>
    <w:semiHidden/>
    <w:pPr>
      <w:spacing w:before="200"/>
      <w:ind w:right="295"/>
      <w:jc w:val="center"/>
    </w:pPr>
    <w:rPr>
      <w:b/>
      <w:bCs/>
    </w:rPr>
  </w:style>
  <w:style w:type="character" w:styleId="Grietas">
    <w:name w:val="Strong"/>
    <w:basedOn w:val="Numatytasispastraiposriftas"/>
    <w:uiPriority w:val="22"/>
    <w:qFormat/>
    <w:rsid w:val="004F5DCC"/>
    <w:rPr>
      <w:b/>
      <w:bCs/>
    </w:rPr>
  </w:style>
  <w:style w:type="paragraph" w:styleId="Sraopastraipa">
    <w:name w:val="List Paragraph"/>
    <w:basedOn w:val="prastasis"/>
    <w:uiPriority w:val="34"/>
    <w:qFormat/>
    <w:rsid w:val="002D7820"/>
    <w:pPr>
      <w:ind w:left="720"/>
      <w:contextualSpacing/>
    </w:pPr>
  </w:style>
  <w:style w:type="paragraph" w:styleId="prastasiniatinklio">
    <w:name w:val="Normal (Web)"/>
    <w:basedOn w:val="prastasis"/>
    <w:uiPriority w:val="99"/>
    <w:semiHidden/>
    <w:unhideWhenUsed/>
    <w:rsid w:val="000259C2"/>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96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ruta.petrukaite@lrs.l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uditokt@lrs.lt" TargetMode="External"/><Relationship Id="rId17" Type="http://schemas.openxmlformats.org/officeDocument/2006/relationships/footer" Target="footer2.xml"/><Relationship Id="rId20" Type="http://schemas.openxmlformats.org/officeDocument/2006/relationships/fontTable" Target="fontTable.xml"/><Relationship Id="rId16" Type="http://schemas.openxmlformats.org/officeDocument/2006/relationships/header" Target="header3.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TemplateUrl xmlns="http://schemas.microsoft.com/sharepoint/v3" xsi:nil="true"/>
    <Pagrindinis xmlns="120aa1fc-dcaf-4f2f-b844-518cd627cfe7">true</Pagrindinis>
    <Viesas xmlns="120aa1fc-dcaf-4f2f-b844-518cd627cfe7">true</Viesas>
    <xd_ProgID xmlns="http://schemas.microsoft.com/sharepoint/v3" xsi:nil="true"/>
    <Antrinis xmlns="120aa1fc-dcaf-4f2f-b844-518cd627cfe7">false</Antrinis>
    <rusiavimas xmlns="120aa1fc-dcaf-4f2f-b844-518cd627cfe7">3</rusiavimas>
  </documentManagement>
</p:properties>
</file>

<file path=customXml/itemProps1.xml><?xml version="1.0" encoding="utf-8"?>
<ds:datastoreItem xmlns:ds="http://schemas.openxmlformats.org/officeDocument/2006/customXml" ds:itemID="{EABA1744-0BDA-437C-B3B0-2BA11E31C53B}">
  <ds:schemaRefs>
    <ds:schemaRef ds:uri="http://schemas.microsoft.com/sharepoint/v3/contenttype/forms"/>
  </ds:schemaRefs>
</ds:datastoreItem>
</file>

<file path=customXml/itemProps2.xml><?xml version="1.0" encoding="utf-8"?>
<ds:datastoreItem xmlns:ds="http://schemas.openxmlformats.org/officeDocument/2006/customXml" ds:itemID="{01498E17-99A8-4F39-A24A-B111FE364AC8}">
  <ds:schemaRefs>
    <ds:schemaRef ds:uri="http://schemas.microsoft.com/sharepoint/events"/>
  </ds:schemaRefs>
</ds:datastoreItem>
</file>

<file path=customXml/itemProps3.xml><?xml version="1.0" encoding="utf-8"?>
<ds:datastoreItem xmlns:ds="http://schemas.openxmlformats.org/officeDocument/2006/customXml" ds:itemID="{920D7DAD-C2CE-4909-80D5-7872049C6B44}"/>
</file>

<file path=customXml/itemProps4.xml><?xml version="1.0" encoding="utf-8"?>
<ds:datastoreItem xmlns:ds="http://schemas.openxmlformats.org/officeDocument/2006/customXml" ds:itemID="{F1EDE327-37B1-4CEB-8996-3693705D8431}">
  <ds:schemaRefs>
    <ds:schemaRef ds:uri="http://schemas.microsoft.com/office/2006/documentManagement/types"/>
    <ds:schemaRef ds:uri="http://schemas.microsoft.com/office/2006/metadata/properties"/>
    <ds:schemaRef ds:uri="28130d43-1b56-4a10-ad88-2cd38123f4c1"/>
    <ds:schemaRef ds:uri="http://purl.org/dc/elements/1.1/"/>
    <ds:schemaRef ds:uri="http://schemas.microsoft.com/sharepoint/v4"/>
    <ds:schemaRef ds:uri="http://schemas.microsoft.com/sharepoint/v3"/>
    <ds:schemaRef ds:uri="http://purl.org/dc/terms/"/>
    <ds:schemaRef ds:uri="http://schemas.microsoft.com/office/infopath/2007/PartnerControls"/>
    <ds:schemaRef ds:uri="http://schemas.openxmlformats.org/package/2006/metadata/core-properties"/>
    <ds:schemaRef ds:uri="98bbd031-b3ed-400d-bece-f6b9ec6c912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2023</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Seimas</Company>
  <LinksUpToDate>false</LinksUpToDate>
  <CharactersWithSpaces>2276</CharactersWithSpaces>
  <SharedDoc>false</SharedDoc>
  <HLinks>
    <vt:vector size="6" baseType="variant">
      <vt:variant>
        <vt:i4>1048638</vt:i4>
      </vt:variant>
      <vt:variant>
        <vt:i4>0</vt:i4>
      </vt:variant>
      <vt:variant>
        <vt:i4>0</vt:i4>
      </vt:variant>
      <vt:variant>
        <vt:i4>5</vt:i4>
      </vt:variant>
      <vt:variant>
        <vt:lpwstr>mailto:auditokt@lrs.lt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vartotojas</dc:creator>
  <cp:keywords/>
  <cp:lastModifiedBy>RAUDELIŪNIENĖ Akvilė</cp:lastModifiedBy>
  <cp:revision>2</cp:revision>
  <cp:lastPrinted>1899-12-31T22:00:00Z</cp:lastPrinted>
  <dcterms:created xsi:type="dcterms:W3CDTF">2021-03-10T20:30:00Z</dcterms:created>
  <dcterms:modified xsi:type="dcterms:W3CDTF">2021-03-10T20:30:00Z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0x01010030D9DBA0AD9F4678BDDB4D5C3B1BB0E200DC267EE0039D4D42B212B402AF75EC0F</vt:lpwstr>
  </property>
  <property fmtid="{D5CDD505-2E9C-101B-9397-08002B2CF9AE}" pid="3" name="_dlc_DocIdItemGuid">
    <vt:lpwstr>01890e12-5ce2-427e-80c4-0cdaa311e998</vt:lpwstr>
  </property>
</Properties>
</file>