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A8" w:rsidRPr="000D6232" w:rsidRDefault="008F5EA8" w:rsidP="008F5EA8">
      <w:pPr>
        <w:tabs>
          <w:tab w:val="center" w:pos="4680"/>
          <w:tab w:val="right" w:pos="9360"/>
        </w:tabs>
        <w:jc w:val="both"/>
        <w:rPr>
          <w:szCs w:val="24"/>
        </w:rPr>
      </w:pPr>
      <w:r w:rsidRPr="000D6232">
        <w:rPr>
          <w:b/>
          <w:color w:val="1F4E79" w:themeColor="accent1" w:themeShade="80"/>
          <w:szCs w:val="24"/>
          <w:lang w:bidi="bn-IN"/>
        </w:rPr>
        <w:t>Pareiškėjai prašo</w:t>
      </w:r>
      <w:r w:rsidRPr="000D6232">
        <w:rPr>
          <w:b/>
          <w:bCs/>
          <w:color w:val="000000" w:themeColor="text1"/>
          <w:szCs w:val="24"/>
        </w:rPr>
        <w:t>:</w:t>
      </w:r>
      <w:r w:rsidRPr="000D6232">
        <w:rPr>
          <w:szCs w:val="24"/>
        </w:rPr>
        <w:t xml:space="preserve"> </w:t>
      </w:r>
    </w:p>
    <w:p w:rsidR="008F5EA8" w:rsidRPr="000D6232" w:rsidRDefault="008F5EA8" w:rsidP="008F5EA8">
      <w:pPr>
        <w:numPr>
          <w:ilvl w:val="0"/>
          <w:numId w:val="1"/>
        </w:numPr>
        <w:autoSpaceDE w:val="0"/>
        <w:autoSpaceDN w:val="0"/>
        <w:adjustRightInd w:val="0"/>
        <w:spacing w:after="184"/>
        <w:ind w:left="360" w:hanging="360"/>
        <w:jc w:val="both"/>
        <w:rPr>
          <w:rFonts w:eastAsiaTheme="minorHAnsi"/>
          <w:color w:val="000000"/>
          <w:szCs w:val="24"/>
        </w:rPr>
      </w:pPr>
      <w:r w:rsidRPr="000D6232">
        <w:rPr>
          <w:rFonts w:eastAsiaTheme="minorHAnsi"/>
          <w:color w:val="000000"/>
          <w:szCs w:val="24"/>
        </w:rPr>
        <w:t xml:space="preserve">Įvertinti esamą daugiavaikių šeimų teisinę padėtį ir socialinės paramos sistemą Konstitucijos bei tarptautinių sutarčių pagrindu; </w:t>
      </w:r>
    </w:p>
    <w:p w:rsidR="008F5EA8" w:rsidRPr="000D6232" w:rsidRDefault="008F5EA8" w:rsidP="008F5EA8">
      <w:pPr>
        <w:numPr>
          <w:ilvl w:val="0"/>
          <w:numId w:val="1"/>
        </w:numPr>
        <w:autoSpaceDE w:val="0"/>
        <w:autoSpaceDN w:val="0"/>
        <w:adjustRightInd w:val="0"/>
        <w:spacing w:after="184"/>
        <w:ind w:left="360" w:hanging="360"/>
        <w:jc w:val="both"/>
        <w:rPr>
          <w:rFonts w:eastAsiaTheme="minorHAnsi"/>
          <w:color w:val="000000"/>
          <w:szCs w:val="24"/>
        </w:rPr>
      </w:pPr>
      <w:r w:rsidRPr="000D6232">
        <w:rPr>
          <w:rFonts w:eastAsiaTheme="minorHAnsi"/>
          <w:color w:val="000000"/>
          <w:szCs w:val="24"/>
        </w:rPr>
        <w:t xml:space="preserve">Inicijuoti įstatymo projektą, kuriuo būtų įteisintas atskiras statusas „Šeimos tarnyba valstybei“, numatant ne socialinę pašalpą, o teisinį, ekonominį ir visuomeninį pripažinimą šeimos indėliui į valstybės ateitį, kartu užtikrinant šeimų teises ir garantijas be pareigos įrodinėti skurdą ar socialinę riziką; </w:t>
      </w:r>
    </w:p>
    <w:p w:rsidR="008F5EA8" w:rsidRPr="000D6232" w:rsidRDefault="008F5EA8" w:rsidP="008F5EA8">
      <w:pPr>
        <w:numPr>
          <w:ilvl w:val="0"/>
          <w:numId w:val="1"/>
        </w:numPr>
        <w:autoSpaceDE w:val="0"/>
        <w:autoSpaceDN w:val="0"/>
        <w:adjustRightInd w:val="0"/>
        <w:spacing w:after="184"/>
        <w:ind w:left="360" w:hanging="360"/>
        <w:jc w:val="both"/>
        <w:rPr>
          <w:rFonts w:eastAsiaTheme="minorHAnsi"/>
          <w:color w:val="000000"/>
          <w:szCs w:val="24"/>
        </w:rPr>
      </w:pPr>
      <w:r w:rsidRPr="000D6232">
        <w:rPr>
          <w:rFonts w:eastAsiaTheme="minorHAnsi"/>
          <w:color w:val="000000"/>
          <w:szCs w:val="24"/>
        </w:rPr>
        <w:t xml:space="preserve">Atskirti daugiavaikes šeimas nuo socialinės rizikos grupės ir sukurti sistemą, kuri užtikrintų teisėtą atlygį, socialines garantijas, </w:t>
      </w:r>
      <w:proofErr w:type="spellStart"/>
      <w:r w:rsidRPr="000D6232">
        <w:rPr>
          <w:rFonts w:eastAsiaTheme="minorHAnsi"/>
          <w:color w:val="000000"/>
          <w:szCs w:val="24"/>
        </w:rPr>
        <w:t>pensijinio</w:t>
      </w:r>
      <w:proofErr w:type="spellEnd"/>
      <w:r w:rsidRPr="000D6232">
        <w:rPr>
          <w:rFonts w:eastAsiaTheme="minorHAnsi"/>
          <w:color w:val="000000"/>
          <w:szCs w:val="24"/>
        </w:rPr>
        <w:t xml:space="preserve"> stažo kaupimą už ilgalaikį darbą valstybės gerovei, grįstą orumu ir pagarba tėvystei; </w:t>
      </w:r>
    </w:p>
    <w:p w:rsidR="008F5EA8" w:rsidRPr="000D6232" w:rsidRDefault="008F5EA8" w:rsidP="008F5E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eastAsiaTheme="minorHAnsi"/>
          <w:color w:val="000000"/>
          <w:szCs w:val="24"/>
        </w:rPr>
      </w:pPr>
      <w:r w:rsidRPr="000D6232">
        <w:rPr>
          <w:rFonts w:eastAsiaTheme="minorHAnsi"/>
          <w:color w:val="000000"/>
          <w:szCs w:val="24"/>
        </w:rPr>
        <w:t xml:space="preserve">Suburti darbo grupę su nevyriausybinėmis organizacijomis, šeimų atstovais, socialinės politikos ekspertais ir parengti sisteminius pakeitimus. </w:t>
      </w:r>
    </w:p>
    <w:p w:rsidR="008F5EA8" w:rsidRPr="000D6232" w:rsidRDefault="008F5EA8" w:rsidP="008F5EA8">
      <w:pPr>
        <w:tabs>
          <w:tab w:val="center" w:pos="4680"/>
          <w:tab w:val="right" w:pos="9360"/>
        </w:tabs>
        <w:jc w:val="both"/>
        <w:rPr>
          <w:szCs w:val="24"/>
        </w:rPr>
      </w:pPr>
    </w:p>
    <w:p w:rsidR="00E71CE0" w:rsidRDefault="00E71CE0">
      <w:bookmarkStart w:id="0" w:name="_GoBack"/>
      <w:bookmarkEnd w:id="0"/>
    </w:p>
    <w:sectPr w:rsidR="00E71C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B2F088"/>
    <w:multiLevelType w:val="hybridMultilevel"/>
    <w:tmpl w:val="936532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A8"/>
    <w:rsid w:val="008F5EA8"/>
    <w:rsid w:val="00E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5D8C-93BA-4F76-BC97-ACBDE13D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5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C63D6BE0-8FA8-4A6D-986E-877B61EB1446}"/>
</file>

<file path=customXml/itemProps2.xml><?xml version="1.0" encoding="utf-8"?>
<ds:datastoreItem xmlns:ds="http://schemas.openxmlformats.org/officeDocument/2006/customXml" ds:itemID="{FD6D2128-B0CB-4E44-A8E0-6C47A9C41BFC}"/>
</file>

<file path=customXml/itemProps3.xml><?xml version="1.0" encoding="utf-8"?>
<ds:datastoreItem xmlns:ds="http://schemas.openxmlformats.org/officeDocument/2006/customXml" ds:itemID="{E3A7A709-9DAC-483C-8685-186BB303843F}"/>
</file>

<file path=customXml/itemProps4.xml><?xml version="1.0" encoding="utf-8"?>
<ds:datastoreItem xmlns:ds="http://schemas.openxmlformats.org/officeDocument/2006/customXml" ds:itemID="{36AFEBAE-DE2F-4D87-B12C-5162A77D2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</cp:revision>
  <dcterms:created xsi:type="dcterms:W3CDTF">2025-10-02T08:39:00Z</dcterms:created>
  <dcterms:modified xsi:type="dcterms:W3CDTF">2025-10-02T08:40:00Z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