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817"/>
        <w:gridCol w:w="282"/>
        <w:gridCol w:w="1841"/>
        <w:gridCol w:w="565"/>
        <w:gridCol w:w="2133"/>
      </w:tblGrid>
      <w:tr w:rsidR="00796197" w:rsidRPr="000C3E45" w14:paraId="301E3498" w14:textId="77777777">
        <w:tc>
          <w:tcPr>
            <w:tcW w:w="9638" w:type="dxa"/>
            <w:gridSpan w:val="5"/>
            <w:tcBorders>
              <w:bottom w:val="single" w:sz="4" w:space="0" w:color="000000"/>
            </w:tcBorders>
          </w:tcPr>
          <w:p w14:paraId="301E3493" w14:textId="77777777" w:rsidR="00796197" w:rsidRPr="000C3E45" w:rsidRDefault="00155D04">
            <w:pPr>
              <w:pStyle w:val="TableContents"/>
              <w:jc w:val="center"/>
              <w:rPr>
                <w:b/>
                <w:bCs/>
                <w:spacing w:val="20"/>
                <w:sz w:val="28"/>
                <w:szCs w:val="28"/>
              </w:rPr>
            </w:pPr>
            <w:bookmarkStart w:id="0" w:name="_GoBack"/>
            <w:bookmarkEnd w:id="0"/>
            <w:r w:rsidRPr="000C3E45">
              <w:rPr>
                <w:b/>
                <w:bCs/>
                <w:noProof/>
                <w:spacing w:val="20"/>
                <w:sz w:val="26"/>
                <w:szCs w:val="26"/>
                <w:lang w:eastAsia="lt-LT" w:bidi="ar-SA"/>
              </w:rPr>
              <w:drawing>
                <wp:inline distT="0" distB="0" distL="0" distR="0" wp14:anchorId="301E34DC" wp14:editId="301E34DD">
                  <wp:extent cx="519430" cy="621665"/>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srcRect/>
                          <a:stretch>
                            <a:fillRect/>
                          </a:stretch>
                        </pic:blipFill>
                        <pic:spPr bwMode="auto">
                          <a:xfrm>
                            <a:off x="0" y="0"/>
                            <a:ext cx="519430" cy="621665"/>
                          </a:xfrm>
                          <a:prstGeom prst="rect">
                            <a:avLst/>
                          </a:prstGeom>
                          <a:solidFill>
                            <a:srgbClr val="FFFFFF">
                              <a:alpha val="0"/>
                            </a:srgbClr>
                          </a:solidFill>
                          <a:ln w="9525">
                            <a:noFill/>
                            <a:miter lim="800000"/>
                            <a:headEnd/>
                            <a:tailEnd/>
                          </a:ln>
                        </pic:spPr>
                      </pic:pic>
                    </a:graphicData>
                  </a:graphic>
                </wp:inline>
              </w:drawing>
            </w:r>
          </w:p>
          <w:p w14:paraId="301E3494" w14:textId="77777777" w:rsidR="00796197" w:rsidRPr="000C3E45" w:rsidRDefault="00796197">
            <w:pPr>
              <w:pStyle w:val="TableContents"/>
              <w:spacing w:before="113" w:after="113"/>
              <w:jc w:val="center"/>
              <w:rPr>
                <w:b/>
                <w:bCs/>
                <w:spacing w:val="20"/>
                <w:sz w:val="28"/>
                <w:szCs w:val="28"/>
              </w:rPr>
            </w:pPr>
            <w:bookmarkStart w:id="1" w:name="DDE_LINK"/>
            <w:r w:rsidRPr="000C3E45">
              <w:rPr>
                <w:b/>
                <w:bCs/>
                <w:spacing w:val="20"/>
                <w:sz w:val="28"/>
                <w:szCs w:val="28"/>
              </w:rPr>
              <w:t>LIETUVOS RESPUBLIKOS APLINKOS MINISTERIJA</w:t>
            </w:r>
          </w:p>
          <w:p w14:paraId="301E3495" w14:textId="77777777" w:rsidR="00796197" w:rsidRPr="000C3E45" w:rsidRDefault="00205479">
            <w:pPr>
              <w:pStyle w:val="TableContents"/>
              <w:jc w:val="center"/>
              <w:rPr>
                <w:rFonts w:ascii="Arial" w:hAnsi="Arial"/>
                <w:b/>
                <w:bCs/>
                <w:spacing w:val="12"/>
                <w:sz w:val="14"/>
                <w:szCs w:val="14"/>
              </w:rPr>
            </w:pPr>
            <w:r w:rsidRPr="000C3E45">
              <w:rPr>
                <w:rFonts w:ascii="Arial" w:hAnsi="Arial"/>
                <w:b/>
                <w:bCs/>
                <w:spacing w:val="12"/>
                <w:sz w:val="14"/>
                <w:szCs w:val="14"/>
              </w:rPr>
              <w:t>B</w:t>
            </w:r>
            <w:r w:rsidR="00796197" w:rsidRPr="000C3E45">
              <w:rPr>
                <w:rFonts w:ascii="Arial" w:hAnsi="Arial"/>
                <w:b/>
                <w:bCs/>
                <w:spacing w:val="12"/>
                <w:sz w:val="14"/>
                <w:szCs w:val="14"/>
              </w:rPr>
              <w:t>iud</w:t>
            </w:r>
            <w:r w:rsidR="00342850" w:rsidRPr="000C3E45">
              <w:rPr>
                <w:rFonts w:ascii="Arial" w:hAnsi="Arial"/>
                <w:b/>
                <w:bCs/>
                <w:spacing w:val="12"/>
                <w:sz w:val="14"/>
                <w:szCs w:val="14"/>
              </w:rPr>
              <w:t>žetinė įstaiga, A. Jakšto g. 4</w:t>
            </w:r>
            <w:r w:rsidR="00796197" w:rsidRPr="000C3E45">
              <w:rPr>
                <w:rFonts w:ascii="Arial" w:hAnsi="Arial"/>
                <w:b/>
                <w:bCs/>
                <w:spacing w:val="12"/>
                <w:sz w:val="14"/>
                <w:szCs w:val="14"/>
              </w:rPr>
              <w:t>, LT-01105 Vilnius,</w:t>
            </w:r>
          </w:p>
          <w:p w14:paraId="301E3496" w14:textId="77777777" w:rsidR="00796197" w:rsidRPr="000C3E45" w:rsidRDefault="00523699">
            <w:pPr>
              <w:pStyle w:val="TableContents"/>
              <w:jc w:val="center"/>
              <w:rPr>
                <w:rFonts w:ascii="Arial" w:hAnsi="Arial"/>
                <w:b/>
                <w:bCs/>
                <w:spacing w:val="12"/>
                <w:sz w:val="14"/>
                <w:szCs w:val="14"/>
              </w:rPr>
            </w:pPr>
            <w:r w:rsidRPr="000C3E45">
              <w:rPr>
                <w:rFonts w:ascii="Arial" w:hAnsi="Arial"/>
                <w:b/>
                <w:bCs/>
                <w:spacing w:val="12"/>
                <w:sz w:val="14"/>
                <w:szCs w:val="14"/>
              </w:rPr>
              <w:t>tel. 8 706 63661</w:t>
            </w:r>
            <w:r w:rsidR="00796197" w:rsidRPr="000C3E45">
              <w:rPr>
                <w:rFonts w:ascii="Arial" w:hAnsi="Arial"/>
                <w:b/>
                <w:bCs/>
                <w:spacing w:val="12"/>
                <w:sz w:val="14"/>
                <w:szCs w:val="14"/>
              </w:rPr>
              <w:t xml:space="preserve">, faks. </w:t>
            </w:r>
            <w:r w:rsidRPr="000C3E45">
              <w:rPr>
                <w:rFonts w:ascii="Arial" w:hAnsi="Arial"/>
                <w:b/>
                <w:bCs/>
                <w:spacing w:val="12"/>
                <w:sz w:val="14"/>
                <w:szCs w:val="14"/>
              </w:rPr>
              <w:t>8 706 63663</w:t>
            </w:r>
            <w:r w:rsidR="003728E1" w:rsidRPr="000C3E45">
              <w:rPr>
                <w:rFonts w:ascii="Arial" w:hAnsi="Arial"/>
                <w:b/>
                <w:bCs/>
                <w:spacing w:val="12"/>
                <w:sz w:val="14"/>
                <w:szCs w:val="14"/>
              </w:rPr>
              <w:t xml:space="preserve">, el. p. </w:t>
            </w:r>
            <w:proofErr w:type="spellStart"/>
            <w:r w:rsidR="003728E1" w:rsidRPr="000C3E45">
              <w:rPr>
                <w:rFonts w:ascii="Arial" w:hAnsi="Arial"/>
                <w:b/>
                <w:bCs/>
                <w:spacing w:val="12"/>
                <w:sz w:val="14"/>
                <w:szCs w:val="14"/>
              </w:rPr>
              <w:t>info@am.lt</w:t>
            </w:r>
            <w:proofErr w:type="spellEnd"/>
            <w:r w:rsidR="003728E1" w:rsidRPr="000C3E45">
              <w:rPr>
                <w:rFonts w:ascii="Arial" w:hAnsi="Arial"/>
                <w:b/>
                <w:bCs/>
                <w:spacing w:val="12"/>
                <w:sz w:val="14"/>
                <w:szCs w:val="14"/>
              </w:rPr>
              <w:t>, http://</w:t>
            </w:r>
            <w:r w:rsidR="00796197" w:rsidRPr="000C3E45">
              <w:rPr>
                <w:rFonts w:ascii="Arial" w:hAnsi="Arial"/>
                <w:b/>
                <w:bCs/>
                <w:spacing w:val="12"/>
                <w:sz w:val="14"/>
                <w:szCs w:val="14"/>
              </w:rPr>
              <w:t>am.</w:t>
            </w:r>
            <w:r w:rsidR="003728E1" w:rsidRPr="000C3E45">
              <w:rPr>
                <w:rFonts w:ascii="Arial" w:hAnsi="Arial"/>
                <w:b/>
                <w:bCs/>
                <w:spacing w:val="12"/>
                <w:sz w:val="14"/>
                <w:szCs w:val="14"/>
              </w:rPr>
              <w:t>lrv.</w:t>
            </w:r>
            <w:r w:rsidR="00796197" w:rsidRPr="000C3E45">
              <w:rPr>
                <w:rFonts w:ascii="Arial" w:hAnsi="Arial"/>
                <w:b/>
                <w:bCs/>
                <w:spacing w:val="12"/>
                <w:sz w:val="14"/>
                <w:szCs w:val="14"/>
              </w:rPr>
              <w:t>lt.</w:t>
            </w:r>
          </w:p>
          <w:p w14:paraId="301E3497" w14:textId="77777777" w:rsidR="00796197" w:rsidRPr="000C3E45" w:rsidRDefault="00796197">
            <w:pPr>
              <w:pStyle w:val="TableContents"/>
              <w:jc w:val="center"/>
              <w:rPr>
                <w:rFonts w:ascii="Arial" w:hAnsi="Arial"/>
                <w:b/>
                <w:bCs/>
                <w:spacing w:val="12"/>
                <w:sz w:val="14"/>
                <w:szCs w:val="14"/>
              </w:rPr>
            </w:pPr>
            <w:r w:rsidRPr="000C3E45">
              <w:rPr>
                <w:rFonts w:ascii="Arial" w:hAnsi="Arial"/>
                <w:b/>
                <w:bCs/>
                <w:spacing w:val="12"/>
                <w:sz w:val="14"/>
                <w:szCs w:val="14"/>
              </w:rPr>
              <w:t>Duomenys kaupiami ir saugomi Juridinių asmenų registre,</w:t>
            </w:r>
            <w:bookmarkEnd w:id="1"/>
            <w:r w:rsidRPr="000C3E45">
              <w:rPr>
                <w:rFonts w:ascii="Arial" w:hAnsi="Arial"/>
                <w:b/>
                <w:bCs/>
                <w:spacing w:val="12"/>
                <w:sz w:val="14"/>
                <w:szCs w:val="14"/>
              </w:rPr>
              <w:t xml:space="preserve"> kodas 188602370</w:t>
            </w:r>
          </w:p>
        </w:tc>
      </w:tr>
      <w:tr w:rsidR="00796197" w:rsidRPr="000C3E45" w14:paraId="301E349A" w14:textId="77777777">
        <w:tc>
          <w:tcPr>
            <w:tcW w:w="9638" w:type="dxa"/>
            <w:gridSpan w:val="5"/>
            <w:tcMar>
              <w:top w:w="0" w:type="dxa"/>
              <w:left w:w="0" w:type="dxa"/>
              <w:bottom w:w="0" w:type="dxa"/>
              <w:right w:w="0" w:type="dxa"/>
            </w:tcMar>
          </w:tcPr>
          <w:p w14:paraId="301E3499" w14:textId="77777777" w:rsidR="00796197" w:rsidRPr="000C3E45" w:rsidRDefault="00796197">
            <w:pPr>
              <w:pStyle w:val="TableContents"/>
            </w:pPr>
          </w:p>
        </w:tc>
      </w:tr>
      <w:tr w:rsidR="00796197" w:rsidRPr="000C3E45" w14:paraId="301E34A6" w14:textId="77777777">
        <w:trPr>
          <w:cantSplit/>
          <w:trHeight w:val="340"/>
        </w:trPr>
        <w:tc>
          <w:tcPr>
            <w:tcW w:w="4817" w:type="dxa"/>
            <w:vMerge w:val="restart"/>
            <w:tcMar>
              <w:top w:w="0" w:type="dxa"/>
              <w:left w:w="0" w:type="dxa"/>
              <w:bottom w:w="0" w:type="dxa"/>
              <w:right w:w="0" w:type="dxa"/>
            </w:tcMar>
          </w:tcPr>
          <w:p w14:paraId="301E349B" w14:textId="77777777" w:rsidR="006E057D" w:rsidRDefault="006A7F4B" w:rsidP="006E057D">
            <w:pPr>
              <w:pStyle w:val="TableContents"/>
            </w:pPr>
            <w:r>
              <w:t>Seimo Ateities komitetui</w:t>
            </w:r>
          </w:p>
          <w:p w14:paraId="301E349C" w14:textId="77777777" w:rsidR="006E057D" w:rsidRDefault="006A7F4B" w:rsidP="006E057D">
            <w:pPr>
              <w:pStyle w:val="TableContents"/>
            </w:pPr>
            <w:r w:rsidRPr="000C3E45">
              <w:t>Švietimo, mokslo ir sporto ministerijai</w:t>
            </w:r>
          </w:p>
          <w:p w14:paraId="301E349D" w14:textId="77777777" w:rsidR="006A7F4B" w:rsidRDefault="006A7F4B" w:rsidP="006E057D">
            <w:pPr>
              <w:pStyle w:val="TableContents"/>
            </w:pPr>
          </w:p>
          <w:p w14:paraId="301E349E" w14:textId="77777777" w:rsidR="006E057D" w:rsidRDefault="006E057D" w:rsidP="006E057D">
            <w:pPr>
              <w:pStyle w:val="TableContents"/>
            </w:pPr>
            <w:r>
              <w:t>Kopija</w:t>
            </w:r>
          </w:p>
          <w:p w14:paraId="301E349F" w14:textId="77777777" w:rsidR="006E057D" w:rsidRDefault="006E057D" w:rsidP="006E057D">
            <w:pPr>
              <w:pStyle w:val="TableContents"/>
            </w:pPr>
            <w:r>
              <w:t>Vyriausybės kanceliarijai</w:t>
            </w:r>
          </w:p>
          <w:p w14:paraId="301E34A0" w14:textId="77777777" w:rsidR="00916521" w:rsidRDefault="00916521" w:rsidP="00916521">
            <w:pPr>
              <w:pStyle w:val="TableContents"/>
            </w:pPr>
          </w:p>
          <w:p w14:paraId="301E34A1" w14:textId="77777777" w:rsidR="00796197" w:rsidRPr="000C3E45" w:rsidRDefault="00796197" w:rsidP="006A7F4B">
            <w:pPr>
              <w:pStyle w:val="TableContents"/>
              <w:rPr>
                <w:spacing w:val="10"/>
              </w:rPr>
            </w:pPr>
          </w:p>
        </w:tc>
        <w:tc>
          <w:tcPr>
            <w:tcW w:w="282" w:type="dxa"/>
            <w:tcMar>
              <w:top w:w="0" w:type="dxa"/>
              <w:left w:w="0" w:type="dxa"/>
              <w:bottom w:w="0" w:type="dxa"/>
              <w:right w:w="0" w:type="dxa"/>
            </w:tcMar>
          </w:tcPr>
          <w:p w14:paraId="301E34A2" w14:textId="77777777" w:rsidR="00796197" w:rsidRPr="000C3E45" w:rsidRDefault="00796197">
            <w:pPr>
              <w:ind w:right="67"/>
              <w:jc w:val="right"/>
              <w:rPr>
                <w:spacing w:val="10"/>
              </w:rPr>
            </w:pPr>
          </w:p>
        </w:tc>
        <w:tc>
          <w:tcPr>
            <w:tcW w:w="1841" w:type="dxa"/>
            <w:tcMar>
              <w:top w:w="0" w:type="dxa"/>
              <w:left w:w="0" w:type="dxa"/>
              <w:bottom w:w="0" w:type="dxa"/>
              <w:right w:w="0" w:type="dxa"/>
            </w:tcMar>
          </w:tcPr>
          <w:p w14:paraId="301E34A3" w14:textId="77777777" w:rsidR="00796197" w:rsidRPr="000C3E45" w:rsidRDefault="00F9430E" w:rsidP="006A7F4B">
            <w:pPr>
              <w:pStyle w:val="TableContents"/>
              <w:ind w:right="67"/>
            </w:pPr>
            <w:r w:rsidRPr="000C3E45">
              <w:t>202</w:t>
            </w:r>
            <w:r w:rsidR="006E143A" w:rsidRPr="000C3E45">
              <w:t>1</w:t>
            </w:r>
            <w:r w:rsidRPr="000C3E45">
              <w:t>-</w:t>
            </w:r>
            <w:r w:rsidR="006E143A" w:rsidRPr="000C3E45">
              <w:t>0</w:t>
            </w:r>
            <w:r w:rsidR="00187555" w:rsidRPr="000C3E45">
              <w:t>3</w:t>
            </w:r>
            <w:r w:rsidRPr="000C3E45">
              <w:t>-</w:t>
            </w:r>
          </w:p>
        </w:tc>
        <w:tc>
          <w:tcPr>
            <w:tcW w:w="565" w:type="dxa"/>
          </w:tcPr>
          <w:p w14:paraId="301E34A4" w14:textId="77777777" w:rsidR="00796197" w:rsidRPr="000C3E45" w:rsidRDefault="00796197">
            <w:pPr>
              <w:ind w:right="67"/>
              <w:jc w:val="right"/>
              <w:rPr>
                <w:spacing w:val="10"/>
              </w:rPr>
            </w:pPr>
            <w:r w:rsidRPr="000C3E45">
              <w:rPr>
                <w:spacing w:val="10"/>
              </w:rPr>
              <w:t>Nr.</w:t>
            </w:r>
          </w:p>
        </w:tc>
        <w:tc>
          <w:tcPr>
            <w:tcW w:w="2133" w:type="dxa"/>
          </w:tcPr>
          <w:p w14:paraId="301E34A5" w14:textId="77777777" w:rsidR="00796197" w:rsidRPr="000C3E45" w:rsidRDefault="00777BCD" w:rsidP="006A7F4B">
            <w:pPr>
              <w:pStyle w:val="TableContents"/>
              <w:ind w:right="67"/>
            </w:pPr>
            <w:r w:rsidRPr="000C3E45">
              <w:t>66-D8</w:t>
            </w:r>
            <w:r w:rsidR="00AD6869" w:rsidRPr="000C3E45">
              <w:t>(E)</w:t>
            </w:r>
            <w:r w:rsidRPr="000C3E45">
              <w:t>-</w:t>
            </w:r>
          </w:p>
        </w:tc>
      </w:tr>
      <w:tr w:rsidR="00796197" w:rsidRPr="000C3E45" w14:paraId="301E34AC" w14:textId="77777777">
        <w:trPr>
          <w:cantSplit/>
          <w:trHeight w:val="340"/>
        </w:trPr>
        <w:tc>
          <w:tcPr>
            <w:tcW w:w="4817" w:type="dxa"/>
            <w:vMerge/>
            <w:tcMar>
              <w:top w:w="0" w:type="dxa"/>
              <w:left w:w="0" w:type="dxa"/>
              <w:bottom w:w="0" w:type="dxa"/>
              <w:right w:w="0" w:type="dxa"/>
            </w:tcMar>
          </w:tcPr>
          <w:p w14:paraId="301E34A7" w14:textId="77777777" w:rsidR="00796197" w:rsidRPr="000C3E45" w:rsidRDefault="00796197"/>
        </w:tc>
        <w:tc>
          <w:tcPr>
            <w:tcW w:w="282" w:type="dxa"/>
            <w:tcMar>
              <w:top w:w="0" w:type="dxa"/>
              <w:left w:w="0" w:type="dxa"/>
              <w:bottom w:w="0" w:type="dxa"/>
              <w:right w:w="0" w:type="dxa"/>
            </w:tcMar>
          </w:tcPr>
          <w:p w14:paraId="301E34A8" w14:textId="77777777" w:rsidR="00796197" w:rsidRPr="000C3E45" w:rsidRDefault="00796197">
            <w:pPr>
              <w:tabs>
                <w:tab w:val="left" w:pos="2869"/>
              </w:tabs>
              <w:ind w:right="67"/>
              <w:jc w:val="right"/>
              <w:rPr>
                <w:spacing w:val="10"/>
              </w:rPr>
            </w:pPr>
            <w:r w:rsidRPr="000C3E45">
              <w:rPr>
                <w:spacing w:val="10"/>
              </w:rPr>
              <w:t>Į</w:t>
            </w:r>
          </w:p>
        </w:tc>
        <w:tc>
          <w:tcPr>
            <w:tcW w:w="1841" w:type="dxa"/>
            <w:tcMar>
              <w:top w:w="0" w:type="dxa"/>
              <w:left w:w="0" w:type="dxa"/>
              <w:bottom w:w="0" w:type="dxa"/>
              <w:right w:w="0" w:type="dxa"/>
            </w:tcMar>
          </w:tcPr>
          <w:p w14:paraId="301E34A9" w14:textId="77777777" w:rsidR="00796197" w:rsidRPr="000C3E45" w:rsidRDefault="00796197" w:rsidP="00187555">
            <w:pPr>
              <w:pStyle w:val="TableContents"/>
              <w:ind w:right="67"/>
            </w:pPr>
          </w:p>
        </w:tc>
        <w:tc>
          <w:tcPr>
            <w:tcW w:w="565" w:type="dxa"/>
          </w:tcPr>
          <w:p w14:paraId="301E34AA" w14:textId="77777777" w:rsidR="00796197" w:rsidRPr="000C3E45" w:rsidRDefault="00796197">
            <w:pPr>
              <w:tabs>
                <w:tab w:val="left" w:pos="2869"/>
              </w:tabs>
              <w:ind w:right="67"/>
              <w:jc w:val="right"/>
              <w:rPr>
                <w:spacing w:val="10"/>
              </w:rPr>
            </w:pPr>
            <w:r w:rsidRPr="000C3E45">
              <w:rPr>
                <w:spacing w:val="10"/>
              </w:rPr>
              <w:t>Nr.</w:t>
            </w:r>
          </w:p>
        </w:tc>
        <w:tc>
          <w:tcPr>
            <w:tcW w:w="2133" w:type="dxa"/>
          </w:tcPr>
          <w:p w14:paraId="301E34AB" w14:textId="77777777" w:rsidR="00796197" w:rsidRPr="000C3E45" w:rsidRDefault="00796197">
            <w:pPr>
              <w:pStyle w:val="TableContents"/>
              <w:ind w:right="67"/>
            </w:pPr>
          </w:p>
        </w:tc>
      </w:tr>
      <w:tr w:rsidR="00796197" w:rsidRPr="000C3E45" w14:paraId="301E34AF" w14:textId="77777777">
        <w:trPr>
          <w:cantSplit/>
        </w:trPr>
        <w:tc>
          <w:tcPr>
            <w:tcW w:w="4817" w:type="dxa"/>
            <w:vMerge/>
            <w:tcMar>
              <w:top w:w="0" w:type="dxa"/>
              <w:left w:w="0" w:type="dxa"/>
              <w:bottom w:w="0" w:type="dxa"/>
              <w:right w:w="0" w:type="dxa"/>
            </w:tcMar>
          </w:tcPr>
          <w:p w14:paraId="301E34AD" w14:textId="77777777" w:rsidR="00796197" w:rsidRPr="000C3E45" w:rsidRDefault="00796197"/>
        </w:tc>
        <w:tc>
          <w:tcPr>
            <w:tcW w:w="4821" w:type="dxa"/>
            <w:gridSpan w:val="4"/>
            <w:tcMar>
              <w:top w:w="0" w:type="dxa"/>
              <w:left w:w="0" w:type="dxa"/>
              <w:bottom w:w="0" w:type="dxa"/>
              <w:right w:w="0" w:type="dxa"/>
            </w:tcMar>
          </w:tcPr>
          <w:p w14:paraId="301E34AE" w14:textId="77777777" w:rsidR="00796197" w:rsidRPr="000C3E45" w:rsidRDefault="00796197">
            <w:pPr>
              <w:tabs>
                <w:tab w:val="left" w:pos="2869"/>
              </w:tabs>
              <w:ind w:right="67"/>
              <w:rPr>
                <w:spacing w:val="10"/>
              </w:rPr>
            </w:pPr>
          </w:p>
        </w:tc>
      </w:tr>
      <w:tr w:rsidR="00796197" w:rsidRPr="000C3E45" w14:paraId="301E34B1" w14:textId="77777777">
        <w:trPr>
          <w:trHeight w:val="340"/>
        </w:trPr>
        <w:tc>
          <w:tcPr>
            <w:tcW w:w="9638" w:type="dxa"/>
            <w:gridSpan w:val="5"/>
            <w:tcMar>
              <w:top w:w="0" w:type="dxa"/>
              <w:left w:w="0" w:type="dxa"/>
              <w:bottom w:w="0" w:type="dxa"/>
              <w:right w:w="0" w:type="dxa"/>
            </w:tcMar>
          </w:tcPr>
          <w:p w14:paraId="301E34B0" w14:textId="77777777" w:rsidR="00796197" w:rsidRPr="000C3E45" w:rsidRDefault="00C0633A" w:rsidP="00563BAF">
            <w:pPr>
              <w:pStyle w:val="TableContents"/>
              <w:jc w:val="both"/>
              <w:rPr>
                <w:rFonts w:cs="Times New Roman"/>
                <w:b/>
                <w:bCs/>
              </w:rPr>
            </w:pPr>
            <w:r w:rsidRPr="000C3E45">
              <w:rPr>
                <w:rFonts w:cs="Times New Roman"/>
                <w:b/>
                <w:caps/>
              </w:rPr>
              <w:t xml:space="preserve">dėl </w:t>
            </w:r>
            <w:r w:rsidR="00187555" w:rsidRPr="000C3E45">
              <w:rPr>
                <w:rFonts w:cs="Times New Roman"/>
                <w:b/>
                <w:color w:val="000000"/>
              </w:rPr>
              <w:t xml:space="preserve">ŽEMĖS </w:t>
            </w:r>
            <w:r w:rsidR="003C4991">
              <w:rPr>
                <w:rFonts w:cs="Times New Roman"/>
                <w:b/>
                <w:color w:val="000000"/>
              </w:rPr>
              <w:t>IR MIŠKŲ ŪKIO SEKTORI</w:t>
            </w:r>
            <w:r w:rsidR="00563BAF">
              <w:rPr>
                <w:rFonts w:cs="Times New Roman"/>
                <w:b/>
                <w:color w:val="000000"/>
              </w:rPr>
              <w:t>A</w:t>
            </w:r>
            <w:r w:rsidR="003C4991">
              <w:rPr>
                <w:rFonts w:cs="Times New Roman"/>
                <w:b/>
                <w:color w:val="000000"/>
              </w:rPr>
              <w:t xml:space="preserve">MS SVARBIŲ </w:t>
            </w:r>
            <w:r w:rsidR="00187555" w:rsidRPr="000C3E45">
              <w:rPr>
                <w:rFonts w:cs="Times New Roman"/>
                <w:b/>
                <w:color w:val="000000"/>
              </w:rPr>
              <w:t>SPECIALISTŲ RENGIMO</w:t>
            </w:r>
          </w:p>
        </w:tc>
      </w:tr>
    </w:tbl>
    <w:p w14:paraId="301E34B2" w14:textId="77777777" w:rsidR="00525EF1" w:rsidRPr="000C3E45" w:rsidRDefault="00525EF1" w:rsidP="008958D6">
      <w:pPr>
        <w:tabs>
          <w:tab w:val="left" w:pos="426"/>
        </w:tabs>
        <w:jc w:val="both"/>
      </w:pPr>
    </w:p>
    <w:p w14:paraId="301E34B3" w14:textId="77777777" w:rsidR="00E81755" w:rsidRPr="004518E1" w:rsidRDefault="00E81755" w:rsidP="004518E1">
      <w:pPr>
        <w:pStyle w:val="Pagrindinistekstas"/>
        <w:rPr>
          <w:rFonts w:eastAsia="Times New Roman" w:cs="Times New Roman"/>
          <w:color w:val="000000"/>
          <w:lang w:eastAsia="lt-LT" w:bidi="ar-SA"/>
        </w:rPr>
      </w:pPr>
      <w:r>
        <w:rPr>
          <w:rFonts w:eastAsia="Times New Roman" w:cs="Times New Roman"/>
          <w:color w:val="000000"/>
          <w:lang w:eastAsia="lt-LT" w:bidi="ar-SA"/>
        </w:rPr>
        <w:t xml:space="preserve">Aplinkos ministerija, vykdydama Ministrės Pirmininkės pavedimą, įformintą Vyriausybės kanclerės 2021 m. kovo 12 d. pavedimu Nr. S-755, išnagrinėti </w:t>
      </w:r>
      <w:r>
        <w:t xml:space="preserve">Seimo Ateities komiteto 2021 m. kovo 5 d. sprendime Nr. 122-S-2 pateiktus siūlymus dėl </w:t>
      </w:r>
      <w:r>
        <w:rPr>
          <w:color w:val="000000"/>
        </w:rPr>
        <w:t>žemės ir miškų ūkio sektoriams svarbių specialistų</w:t>
      </w:r>
      <w:r>
        <w:t xml:space="preserve"> rengimo</w:t>
      </w:r>
      <w:r>
        <w:rPr>
          <w:rFonts w:eastAsia="Times New Roman" w:cs="Times New Roman"/>
          <w:color w:val="000000"/>
          <w:lang w:eastAsia="lt-LT" w:bidi="ar-SA"/>
        </w:rPr>
        <w:t>, išnagrinėjo sprendime keliamus klausimus ir pagal kompetenciją teikia savo nuomonę.</w:t>
      </w:r>
    </w:p>
    <w:p w14:paraId="301E34B4" w14:textId="77777777" w:rsidR="00BB51F6" w:rsidRPr="000C3E45" w:rsidRDefault="008958D6" w:rsidP="00EB3A79">
      <w:pPr>
        <w:tabs>
          <w:tab w:val="left" w:pos="426"/>
        </w:tabs>
        <w:ind w:firstLine="567"/>
        <w:jc w:val="both"/>
      </w:pPr>
      <w:r>
        <w:t xml:space="preserve">Aplinkos ministerija pastaruoju metu gavo daug raštų, kuriuose </w:t>
      </w:r>
      <w:r w:rsidRPr="000C3E45">
        <w:t xml:space="preserve">išryškinami žemės ūkio </w:t>
      </w:r>
      <w:r>
        <w:t xml:space="preserve">specialistų rengimo iššūkiai, </w:t>
      </w:r>
      <w:r w:rsidRPr="000C3E45">
        <w:t>siūlomi šių iššūkių sprendim</w:t>
      </w:r>
      <w:r>
        <w:t>ų būdai, praš</w:t>
      </w:r>
      <w:r w:rsidR="00301221">
        <w:t>o</w:t>
      </w:r>
      <w:r>
        <w:t>ma paremti žemės ūkiui svarbių profesijų specialistų rengimą</w:t>
      </w:r>
      <w:r w:rsidR="005F08B5">
        <w:t>, analogiškai pasisakoma ir dėl su miškų ūkiu susijusių studijų programų</w:t>
      </w:r>
      <w:r>
        <w:t xml:space="preserve">. </w:t>
      </w:r>
    </w:p>
    <w:p w14:paraId="301E34B5" w14:textId="77777777" w:rsidR="000477D7" w:rsidRPr="00B52C8D" w:rsidRDefault="000477D7" w:rsidP="00EB3A79">
      <w:pPr>
        <w:tabs>
          <w:tab w:val="left" w:pos="426"/>
        </w:tabs>
        <w:ind w:firstLine="567"/>
        <w:jc w:val="both"/>
        <w:rPr>
          <w:rFonts w:cs="Times New Roman"/>
          <w:b/>
          <w:lang w:eastAsia="lt-LT"/>
        </w:rPr>
      </w:pPr>
      <w:r w:rsidRPr="001C4FBB">
        <w:rPr>
          <w:rFonts w:eastAsia="Times New Roman" w:cs="Times New Roman"/>
          <w:color w:val="000000"/>
          <w:lang w:eastAsia="lt-LT"/>
        </w:rPr>
        <w:t>Pastaruoju metu priėmimas į su miškų ūkiu susijusias studijų programas, kartu ir šių studijų baigimas</w:t>
      </w:r>
      <w:r>
        <w:rPr>
          <w:rFonts w:eastAsia="Times New Roman" w:cs="Times New Roman"/>
          <w:color w:val="000000"/>
          <w:lang w:eastAsia="lt-LT"/>
        </w:rPr>
        <w:t>,</w:t>
      </w:r>
      <w:r w:rsidRPr="001C4FBB">
        <w:rPr>
          <w:rFonts w:eastAsia="Times New Roman" w:cs="Times New Roman"/>
          <w:color w:val="000000"/>
          <w:lang w:eastAsia="lt-LT"/>
        </w:rPr>
        <w:t xml:space="preserve"> yra itin sumažėjęs, tačiau</w:t>
      </w:r>
      <w:r>
        <w:rPr>
          <w:rFonts w:eastAsia="Times New Roman" w:cs="Times New Roman"/>
          <w:color w:val="000000"/>
          <w:lang w:eastAsia="lt-LT"/>
        </w:rPr>
        <w:t>,</w:t>
      </w:r>
      <w:r w:rsidRPr="001C4FBB">
        <w:rPr>
          <w:rFonts w:eastAsia="Times New Roman" w:cs="Times New Roman"/>
          <w:color w:val="000000"/>
          <w:lang w:eastAsia="lt-LT"/>
        </w:rPr>
        <w:t xml:space="preserve"> nežinodami</w:t>
      </w:r>
      <w:r w:rsidRPr="001C4FBB">
        <w:rPr>
          <w:rFonts w:eastAsia="Times New Roman" w:cs="Times New Roman"/>
          <w:lang w:eastAsia="ar-SA"/>
        </w:rPr>
        <w:t xml:space="preserve"> </w:t>
      </w:r>
      <w:r w:rsidRPr="00E012A1">
        <w:rPr>
          <w:rFonts w:eastAsia="Times New Roman" w:cs="Times New Roman"/>
          <w:lang w:eastAsia="ar-SA"/>
        </w:rPr>
        <w:t>pagrįstų</w:t>
      </w:r>
      <w:r w:rsidRPr="001C4FBB">
        <w:rPr>
          <w:rFonts w:eastAsia="Times New Roman" w:cs="Times New Roman"/>
          <w:lang w:eastAsia="ar-SA"/>
        </w:rPr>
        <w:t xml:space="preserve"> miškų ūkio specialistų ir kvalifikuotų darbuotojų prognostinių poreikių, miškų ūkio specialistų ir kvalifikuotų darbuotojų paklausos ir pasiūlos atitikties, </w:t>
      </w:r>
      <w:r>
        <w:rPr>
          <w:rFonts w:eastAsia="Times New Roman" w:cs="Times New Roman"/>
          <w:lang w:eastAsia="ar-SA"/>
        </w:rPr>
        <w:t>kai nėra</w:t>
      </w:r>
      <w:r w:rsidRPr="001C4FBB">
        <w:rPr>
          <w:rFonts w:eastAsia="Times New Roman" w:cs="Times New Roman"/>
          <w:lang w:eastAsia="ar-SA"/>
        </w:rPr>
        <w:t xml:space="preserve"> specialios</w:t>
      </w:r>
      <w:r w:rsidRPr="001C4FBB">
        <w:rPr>
          <w:rFonts w:eastAsia="Times New Roman" w:cs="Times New Roman"/>
          <w:color w:val="000000"/>
          <w:lang w:eastAsia="lt-LT"/>
        </w:rPr>
        <w:t xml:space="preserve"> </w:t>
      </w:r>
      <w:r w:rsidRPr="001C4FBB">
        <w:rPr>
          <w:rFonts w:eastAsia="Calibri" w:cs="Times New Roman"/>
          <w:lang w:eastAsia="ar-SA"/>
        </w:rPr>
        <w:t>miškų ūkio sektoriaus ypatumus atitinkančios specialistų poreikio nustatymo metodikos</w:t>
      </w:r>
      <w:r>
        <w:rPr>
          <w:rFonts w:eastAsia="Calibri" w:cs="Times New Roman"/>
          <w:lang w:eastAsia="ar-SA"/>
        </w:rPr>
        <w:t>,</w:t>
      </w:r>
      <w:r w:rsidRPr="001C4FBB">
        <w:rPr>
          <w:rFonts w:eastAsia="Calibri" w:cs="Times New Roman"/>
          <w:lang w:eastAsia="ar-SA"/>
        </w:rPr>
        <w:t xml:space="preserve"> </w:t>
      </w:r>
      <w:r w:rsidR="005F08B5">
        <w:rPr>
          <w:rFonts w:eastAsia="Calibri" w:cs="Times New Roman"/>
          <w:lang w:eastAsia="ar-SA"/>
        </w:rPr>
        <w:t xml:space="preserve">objektyviai </w:t>
      </w:r>
      <w:r w:rsidRPr="001C4FBB">
        <w:rPr>
          <w:rFonts w:eastAsia="Calibri" w:cs="Times New Roman"/>
          <w:lang w:eastAsia="ar-SA"/>
        </w:rPr>
        <w:t xml:space="preserve">negalime vertinti, kiek tai atliepia </w:t>
      </w:r>
      <w:r w:rsidRPr="001C4FBB">
        <w:rPr>
          <w:rFonts w:eastAsia="Times New Roman" w:cs="Times New Roman"/>
          <w:color w:val="000000"/>
          <w:lang w:eastAsia="lt-LT"/>
        </w:rPr>
        <w:t xml:space="preserve">miškų ūkio veiklose veikiančių darbdavių lūkesčius, </w:t>
      </w:r>
      <w:r w:rsidR="005F08B5">
        <w:rPr>
          <w:rFonts w:eastAsia="Times New Roman" w:cs="Times New Roman"/>
          <w:color w:val="000000"/>
          <w:lang w:eastAsia="lt-LT"/>
        </w:rPr>
        <w:t xml:space="preserve">atitinkamai </w:t>
      </w:r>
      <w:r w:rsidRPr="001C4FBB">
        <w:rPr>
          <w:rFonts w:eastAsia="Times New Roman" w:cs="Times New Roman"/>
          <w:color w:val="000000"/>
          <w:lang w:eastAsia="lt-LT"/>
        </w:rPr>
        <w:t xml:space="preserve">negalime </w:t>
      </w:r>
      <w:r w:rsidR="005F08B5">
        <w:rPr>
          <w:rFonts w:eastAsia="Times New Roman" w:cs="Times New Roman"/>
          <w:color w:val="000000"/>
          <w:lang w:eastAsia="lt-LT"/>
        </w:rPr>
        <w:t xml:space="preserve">pagrįstai </w:t>
      </w:r>
      <w:r w:rsidRPr="001C4FBB">
        <w:rPr>
          <w:rFonts w:eastAsia="Times New Roman" w:cs="Times New Roman"/>
          <w:color w:val="000000"/>
          <w:lang w:eastAsia="lt-LT"/>
        </w:rPr>
        <w:t>įvertinti ir tikslinio finansavimo</w:t>
      </w:r>
      <w:r w:rsidRPr="001C4FBB">
        <w:rPr>
          <w:rFonts w:eastAsia="Calibri" w:cs="Times New Roman"/>
          <w:lang w:eastAsia="ar-SA"/>
        </w:rPr>
        <w:t xml:space="preserve"> </w:t>
      </w:r>
      <w:r w:rsidRPr="001C4FBB">
        <w:rPr>
          <w:rFonts w:eastAsia="Calibri" w:cs="Times New Roman"/>
          <w:lang w:eastAsia="ar-SA"/>
        </w:rPr>
        <w:lastRenderedPageBreak/>
        <w:t>poreikių su miškų ūkiu susijusioms studijų programoms.</w:t>
      </w:r>
      <w:r>
        <w:rPr>
          <w:rFonts w:eastAsia="Calibri" w:cs="Times New Roman"/>
          <w:lang w:eastAsia="ar-SA"/>
        </w:rPr>
        <w:t xml:space="preserve"> </w:t>
      </w:r>
      <w:r w:rsidRPr="001C4FBB">
        <w:rPr>
          <w:rFonts w:eastAsia="Times New Roman" w:cs="Times New Roman"/>
          <w:color w:val="000000"/>
          <w:szCs w:val="20"/>
          <w:lang w:eastAsia="lt-LT"/>
        </w:rPr>
        <w:t>Siek</w:t>
      </w:r>
      <w:r>
        <w:rPr>
          <w:rFonts w:eastAsia="Times New Roman" w:cs="Times New Roman"/>
          <w:color w:val="000000"/>
          <w:szCs w:val="20"/>
          <w:lang w:eastAsia="lt-LT"/>
        </w:rPr>
        <w:t>dama išspręsti šiuos klausimus, Aplinkos</w:t>
      </w:r>
      <w:r w:rsidRPr="001C4FBB">
        <w:rPr>
          <w:rFonts w:eastAsia="Times New Roman" w:cs="Times New Roman"/>
          <w:color w:val="000000"/>
          <w:szCs w:val="20"/>
          <w:lang w:eastAsia="lt-LT"/>
        </w:rPr>
        <w:t xml:space="preserve"> </w:t>
      </w:r>
      <w:r>
        <w:rPr>
          <w:rFonts w:eastAsia="Times New Roman" w:cs="Times New Roman"/>
          <w:color w:val="000000"/>
          <w:szCs w:val="20"/>
          <w:lang w:eastAsia="lt-LT"/>
        </w:rPr>
        <w:t xml:space="preserve">ministerija </w:t>
      </w:r>
      <w:r>
        <w:rPr>
          <w:rFonts w:eastAsia="Times New Roman" w:cs="Times New Roman"/>
          <w:color w:val="000000"/>
          <w:lang w:eastAsia="lt-LT"/>
        </w:rPr>
        <w:t xml:space="preserve">užsakė mokslo tiriamąjį darbą </w:t>
      </w:r>
      <w:r w:rsidRPr="0074361D">
        <w:rPr>
          <w:rFonts w:eastAsia="Times New Roman" w:cs="Times New Roman"/>
          <w:color w:val="000000"/>
          <w:lang w:eastAsia="lt-LT"/>
        </w:rPr>
        <w:t>(</w:t>
      </w:r>
      <w:r w:rsidRPr="0074361D">
        <w:rPr>
          <w:rFonts w:eastAsia="Times New Roman" w:cs="Times New Roman"/>
          <w:i/>
          <w:color w:val="000000"/>
          <w:lang w:eastAsia="lt-LT"/>
        </w:rPr>
        <w:t>tyrimą atlieka Vytauto Didžiojo universitetas,</w:t>
      </w:r>
      <w:r w:rsidRPr="0074361D">
        <w:rPr>
          <w:rFonts w:eastAsia="Times New Roman" w:cs="Times New Roman"/>
          <w:color w:val="000000"/>
          <w:lang w:eastAsia="lt-LT"/>
        </w:rPr>
        <w:t xml:space="preserve"> </w:t>
      </w:r>
      <w:r w:rsidRPr="0074361D">
        <w:rPr>
          <w:rFonts w:eastAsia="Times New Roman" w:cs="Times New Roman"/>
          <w:i/>
          <w:color w:val="000000"/>
          <w:lang w:eastAsia="lt-LT"/>
        </w:rPr>
        <w:t>tyrimas turi būti baigtas iki 2021-11-25</w:t>
      </w:r>
      <w:r w:rsidRPr="0074361D">
        <w:rPr>
          <w:rFonts w:eastAsia="Times New Roman" w:cs="Times New Roman"/>
          <w:color w:val="000000"/>
          <w:lang w:eastAsia="lt-LT"/>
        </w:rPr>
        <w:t>)</w:t>
      </w:r>
      <w:r w:rsidRPr="00112A5C">
        <w:rPr>
          <w:rFonts w:eastAsia="Times New Roman" w:cs="Times New Roman"/>
          <w:color w:val="000000"/>
          <w:lang w:eastAsia="lt-LT"/>
        </w:rPr>
        <w:t>, kurio metu</w:t>
      </w:r>
      <w:r>
        <w:rPr>
          <w:rFonts w:eastAsia="Times New Roman" w:cs="Times New Roman"/>
          <w:color w:val="000000"/>
          <w:lang w:eastAsia="lt-LT"/>
        </w:rPr>
        <w:t xml:space="preserve"> </w:t>
      </w:r>
      <w:r w:rsidRPr="00112A5C">
        <w:rPr>
          <w:rFonts w:eastAsia="Times New Roman" w:cs="Times New Roman"/>
          <w:color w:val="000000"/>
          <w:lang w:eastAsia="lt-LT"/>
        </w:rPr>
        <w:t xml:space="preserve">bus parengta </w:t>
      </w:r>
      <w:r w:rsidRPr="00112A5C">
        <w:rPr>
          <w:rFonts w:eastAsia="Calibri" w:cs="Times New Roman"/>
        </w:rPr>
        <w:t>miškų ūkio sektoriaus ypatumus atitinkanti specialistų poreikio nustatymo metodika, pagal ją atlikta</w:t>
      </w:r>
      <w:r w:rsidRPr="00112A5C">
        <w:rPr>
          <w:rFonts w:eastAsia="Times New Roman" w:cs="Times New Roman"/>
          <w:color w:val="000000"/>
          <w:lang w:eastAsia="lt-LT"/>
        </w:rPr>
        <w:t xml:space="preserve"> </w:t>
      </w:r>
      <w:r w:rsidRPr="00112A5C">
        <w:rPr>
          <w:rFonts w:cs="Times New Roman"/>
        </w:rPr>
        <w:t>miškų ūkio specialistų ir kvalifikuotų darbuotojų pasiūlos ir paklausos analizė ir nustatyti studentų priėmimo pagal studijų ir mokymo programas kasmetiniai poreikiai 202</w:t>
      </w:r>
      <w:r>
        <w:rPr>
          <w:rFonts w:cs="Times New Roman"/>
        </w:rPr>
        <w:t xml:space="preserve">2 </w:t>
      </w:r>
      <w:r w:rsidRPr="00112A5C">
        <w:rPr>
          <w:rFonts w:cs="Times New Roman"/>
        </w:rPr>
        <w:t>–</w:t>
      </w:r>
      <w:r>
        <w:rPr>
          <w:rFonts w:cs="Times New Roman"/>
        </w:rPr>
        <w:t xml:space="preserve"> </w:t>
      </w:r>
      <w:r w:rsidRPr="00112A5C">
        <w:rPr>
          <w:rFonts w:cs="Times New Roman"/>
        </w:rPr>
        <w:t>2024 metams.</w:t>
      </w:r>
      <w:r w:rsidR="00B52C8D" w:rsidRPr="00B52C8D">
        <w:rPr>
          <w:rFonts w:cs="Times New Roman"/>
          <w:lang w:eastAsia="lt-LT"/>
        </w:rPr>
        <w:t xml:space="preserve"> </w:t>
      </w:r>
    </w:p>
    <w:p w14:paraId="301E34B6" w14:textId="77777777" w:rsidR="00B52C8D" w:rsidRPr="00B52C8D" w:rsidRDefault="00B52C8D" w:rsidP="00EB3A79">
      <w:pPr>
        <w:ind w:firstLine="567"/>
        <w:jc w:val="both"/>
        <w:rPr>
          <w:rFonts w:cs="Times New Roman"/>
        </w:rPr>
      </w:pPr>
      <w:r w:rsidRPr="00B52C8D">
        <w:rPr>
          <w:rFonts w:cs="Times New Roman"/>
        </w:rPr>
        <w:t xml:space="preserve">Atkreipiame dėmesį kad 2021 m. sausio 1 d. įsigaliojo Lietuvos Respublikos mokslo ir studijų įstatymo Nr. XI-242 76 ir 82 straipsnių pakeitimo įstatymas, kuriame nustatyta, kad Vyriausybės nustatyta tvarka iš valstybės biudžeto lėšų tikslinės stipendijos gali būti mokamos studentams, įstojusiems į Vyriausybės nustatytų prioritetinių studijų krypčių, studijų programų grupių ar studijų programų valstybės finansuojamas studijų vietas ar nefinansuojamas studijų vietas su studijų stipendija, neatsižvelgiant į kitas gaunamas stipendijas ar paramą. </w:t>
      </w:r>
      <w:r w:rsidR="004C17DB">
        <w:rPr>
          <w:rFonts w:cs="Times New Roman"/>
        </w:rPr>
        <w:t>Š</w:t>
      </w:r>
      <w:r w:rsidRPr="00B52C8D">
        <w:rPr>
          <w:rFonts w:cs="Times New Roman"/>
        </w:rPr>
        <w:t xml:space="preserve">vietimo, mokslo ir sporto ministerija, siekdama įgyvendinti </w:t>
      </w:r>
      <w:r w:rsidR="004C17DB">
        <w:rPr>
          <w:rFonts w:cs="Times New Roman"/>
        </w:rPr>
        <w:t>M</w:t>
      </w:r>
      <w:r w:rsidRPr="00B52C8D">
        <w:rPr>
          <w:rFonts w:cs="Times New Roman"/>
        </w:rPr>
        <w:t>okslo ir studijų įstatym</w:t>
      </w:r>
      <w:r w:rsidR="004C17DB">
        <w:rPr>
          <w:rFonts w:cs="Times New Roman"/>
        </w:rPr>
        <w:t>ą</w:t>
      </w:r>
      <w:r w:rsidRPr="00B52C8D">
        <w:rPr>
          <w:rFonts w:cs="Times New Roman"/>
        </w:rPr>
        <w:t xml:space="preserve">, parengė ir pateikė derinti Lietuvos Respublikos Vyriausybės nutarimo </w:t>
      </w:r>
      <w:r w:rsidRPr="00B52C8D">
        <w:rPr>
          <w:rFonts w:cs="Times New Roman"/>
          <w:lang w:eastAsia="lt-LT"/>
        </w:rPr>
        <w:t>„Dėl Lietuvos Respublikos Vyriausybės 2017 m. kovo 1 d. nutarimo Nr. 149 „Dėl Lietuvos Respublikos mokslo ir studijų įstatymo įgyvendinimo“ pakeitimo“ projektą (toliau – Nutarimo projektas).</w:t>
      </w:r>
      <w:r>
        <w:rPr>
          <w:rFonts w:cs="Times New Roman"/>
        </w:rPr>
        <w:t xml:space="preserve"> </w:t>
      </w:r>
      <w:r w:rsidRPr="00B52C8D">
        <w:rPr>
          <w:rFonts w:cs="Times New Roman"/>
        </w:rPr>
        <w:t>Nutarimo projektu tvirtinamas Prioritetinių studijų krypčių, studijų programų grupių ar studijų programų, kuriose studijuojantiems studentams gali būti mokamos tikslinės stipendijos, nustatymo ir tikslinių stipendijų skyrimo ir administravimo tvarkos aprašas.</w:t>
      </w:r>
      <w:r>
        <w:rPr>
          <w:rFonts w:cs="Times New Roman"/>
        </w:rPr>
        <w:t xml:space="preserve"> </w:t>
      </w:r>
      <w:r w:rsidRPr="00B52C8D">
        <w:rPr>
          <w:rFonts w:cs="Times New Roman"/>
        </w:rPr>
        <w:t>Ministerijos teiks siūlymus dėl prioritetinių studijų krypčių, studijų programų grupių ar studijų programų. Vyriausybė patvirtins prioritetines studijų kryptis, studijų programų grupes ar studijų programas, į kurias įstojusiems studentams gali būti mokamos tikslinės stipendijos.</w:t>
      </w:r>
      <w:r>
        <w:rPr>
          <w:rFonts w:cs="Times New Roman"/>
        </w:rPr>
        <w:t xml:space="preserve"> </w:t>
      </w:r>
      <w:r w:rsidRPr="00B52C8D">
        <w:rPr>
          <w:rFonts w:cs="Times New Roman"/>
          <w:lang w:eastAsia="lt-LT"/>
        </w:rPr>
        <w:t xml:space="preserve">Apraše siūloma nustatyti, kad tikslinės stipendijos mokamos </w:t>
      </w:r>
      <w:r w:rsidRPr="00B52C8D">
        <w:rPr>
          <w:rFonts w:cs="Times New Roman"/>
        </w:rPr>
        <w:t>iš ministerijoms skirtų valstybės biudžeto asignavimų ir (arba) kitų teisėtai gautų lėšų.</w:t>
      </w:r>
    </w:p>
    <w:p w14:paraId="301E34B7" w14:textId="77777777" w:rsidR="00787FA5" w:rsidRDefault="00DC7CD0" w:rsidP="00EB3A79">
      <w:pPr>
        <w:tabs>
          <w:tab w:val="left" w:pos="426"/>
        </w:tabs>
        <w:ind w:firstLine="567"/>
        <w:jc w:val="both"/>
        <w:rPr>
          <w:rFonts w:cs="Times New Roman"/>
          <w:lang w:eastAsia="lt-LT"/>
        </w:rPr>
      </w:pPr>
      <w:r>
        <w:rPr>
          <w:rFonts w:cs="Times New Roman"/>
          <w:lang w:eastAsia="lt-LT"/>
        </w:rPr>
        <w:t>Reaguodama į šiuos pokyčius ir n</w:t>
      </w:r>
      <w:r w:rsidRPr="00B52C8D">
        <w:rPr>
          <w:rFonts w:cs="Times New Roman"/>
          <w:lang w:eastAsia="lt-LT"/>
        </w:rPr>
        <w:t>elaukdam</w:t>
      </w:r>
      <w:r>
        <w:rPr>
          <w:rFonts w:cs="Times New Roman"/>
          <w:lang w:eastAsia="lt-LT"/>
        </w:rPr>
        <w:t>a</w:t>
      </w:r>
      <w:r w:rsidRPr="00B52C8D">
        <w:rPr>
          <w:rFonts w:cs="Times New Roman"/>
          <w:lang w:eastAsia="lt-LT"/>
        </w:rPr>
        <w:t xml:space="preserve"> </w:t>
      </w:r>
      <w:r w:rsidR="00787FA5">
        <w:rPr>
          <w:rFonts w:cs="Times New Roman"/>
          <w:lang w:eastAsia="lt-LT"/>
        </w:rPr>
        <w:t xml:space="preserve">aukščiau minėto tyrimo rezultatų, Aplinkos ministerija jau dabar svarsto galimybes siūlyti (Vyriausybei patvirtinus </w:t>
      </w:r>
      <w:r w:rsidR="00787FA5">
        <w:rPr>
          <w:rFonts w:cs="Times New Roman"/>
          <w:lang w:eastAsia="lt-LT"/>
        </w:rPr>
        <w:lastRenderedPageBreak/>
        <w:t xml:space="preserve">Nutarimą) miškininkystę priskirti </w:t>
      </w:r>
      <w:r>
        <w:rPr>
          <w:rFonts w:cs="Times New Roman"/>
          <w:lang w:eastAsia="lt-LT"/>
        </w:rPr>
        <w:t xml:space="preserve">prioritetinėms </w:t>
      </w:r>
      <w:r w:rsidR="00787FA5">
        <w:rPr>
          <w:rFonts w:cs="Times New Roman"/>
          <w:lang w:eastAsia="lt-LT"/>
        </w:rPr>
        <w:t xml:space="preserve">studijų </w:t>
      </w:r>
      <w:r>
        <w:rPr>
          <w:rFonts w:cs="Times New Roman"/>
          <w:lang w:eastAsia="lt-LT"/>
        </w:rPr>
        <w:t xml:space="preserve">kryptims </w:t>
      </w:r>
      <w:r w:rsidR="00787FA5">
        <w:rPr>
          <w:rFonts w:cs="Times New Roman"/>
          <w:lang w:eastAsia="lt-LT"/>
        </w:rPr>
        <w:t xml:space="preserve">ir </w:t>
      </w:r>
      <w:r>
        <w:rPr>
          <w:rFonts w:cs="Times New Roman"/>
          <w:lang w:eastAsia="lt-LT"/>
        </w:rPr>
        <w:t>iš Aplinkos ministerijai skirtų asignavimų jau šiais metais numatyti</w:t>
      </w:r>
      <w:r w:rsidR="00787FA5">
        <w:rPr>
          <w:rFonts w:cs="Times New Roman"/>
          <w:lang w:eastAsia="lt-LT"/>
        </w:rPr>
        <w:t xml:space="preserve"> tikslines stipendijas miškininkystę studijuosiantiems studentams.</w:t>
      </w:r>
    </w:p>
    <w:p w14:paraId="301E34B8" w14:textId="77777777" w:rsidR="00331D28" w:rsidRPr="00B52C8D" w:rsidRDefault="00B52C8D" w:rsidP="00EB3A79">
      <w:pPr>
        <w:tabs>
          <w:tab w:val="left" w:pos="567"/>
        </w:tabs>
        <w:jc w:val="both"/>
        <w:rPr>
          <w:rFonts w:eastAsia="Times New Roman" w:cs="Times New Roman"/>
          <w:color w:val="000000"/>
          <w:lang w:eastAsia="lt-LT"/>
        </w:rPr>
      </w:pPr>
      <w:r>
        <w:rPr>
          <w:rFonts w:eastAsia="Times New Roman" w:cs="Times New Roman"/>
          <w:color w:val="000000"/>
          <w:lang w:eastAsia="lt-LT"/>
        </w:rPr>
        <w:tab/>
      </w:r>
      <w:r w:rsidR="00331D28" w:rsidRPr="00B52C8D">
        <w:rPr>
          <w:rFonts w:eastAsia="Times New Roman" w:cs="Times New Roman"/>
          <w:color w:val="000000"/>
          <w:lang w:eastAsia="lt-LT"/>
        </w:rPr>
        <w:t xml:space="preserve">Atkreiptinas dėmesys, kad </w:t>
      </w:r>
      <w:r w:rsidR="00331D28" w:rsidRPr="00B52C8D">
        <w:rPr>
          <w:rFonts w:eastAsia="Times New Roman" w:cs="Times New Roman"/>
          <w:lang w:eastAsia="lt-LT"/>
        </w:rPr>
        <w:t>Aplinkos ministerija (</w:t>
      </w:r>
      <w:r w:rsidR="00331D28" w:rsidRPr="000B77D0">
        <w:rPr>
          <w:rFonts w:eastAsia="Times New Roman" w:cs="Times New Roman"/>
          <w:i/>
          <w:lang w:eastAsia="lt-LT"/>
        </w:rPr>
        <w:t xml:space="preserve">siekdama </w:t>
      </w:r>
      <w:r w:rsidR="00331D28" w:rsidRPr="000B77D0">
        <w:rPr>
          <w:rFonts w:eastAsia="Times New Roman" w:cs="Times New Roman"/>
          <w:i/>
          <w:color w:val="000000"/>
          <w:lang w:eastAsia="lt-LT"/>
        </w:rPr>
        <w:t xml:space="preserve">užtikrinti, kad </w:t>
      </w:r>
      <w:r w:rsidR="00787FA5" w:rsidRPr="000B77D0">
        <w:rPr>
          <w:rFonts w:eastAsia="Times New Roman" w:cs="Times New Roman"/>
          <w:i/>
          <w:color w:val="000000"/>
          <w:lang w:eastAsia="lt-LT"/>
        </w:rPr>
        <w:t xml:space="preserve">VĮ Valstybinių miškų urėdijoje </w:t>
      </w:r>
      <w:r w:rsidR="00331D28" w:rsidRPr="000B77D0">
        <w:rPr>
          <w:rFonts w:eastAsia="Times New Roman" w:cs="Times New Roman"/>
          <w:i/>
          <w:lang w:eastAsia="lt-LT"/>
        </w:rPr>
        <w:t>būtų plėtojama miškų mokslo ir švietimo veikla ir miškų urėdija sudarytų tinkamas sąlygas miškų mokslo ir mokymo institucijoms vykdyti tyrimus ir mokymo programas</w:t>
      </w:r>
      <w:r w:rsidR="00331D28" w:rsidRPr="00B52C8D">
        <w:rPr>
          <w:rFonts w:eastAsia="Times New Roman" w:cs="Times New Roman"/>
          <w:lang w:eastAsia="lt-LT"/>
        </w:rPr>
        <w:t xml:space="preserve">) dar </w:t>
      </w:r>
      <w:r w:rsidR="00331D28" w:rsidRPr="00B52C8D">
        <w:rPr>
          <w:rFonts w:eastAsia="Times New Roman" w:cs="Times New Roman"/>
          <w:color w:val="000000"/>
          <w:lang w:eastAsia="lt-LT"/>
        </w:rPr>
        <w:t xml:space="preserve">2019 m. pakeitė </w:t>
      </w:r>
      <w:r w:rsidR="00787FA5">
        <w:rPr>
          <w:rFonts w:eastAsia="Times New Roman" w:cs="Times New Roman"/>
          <w:color w:val="000000"/>
          <w:lang w:eastAsia="lt-LT"/>
        </w:rPr>
        <w:t xml:space="preserve">VĮ Valstybinių miškų urėdijos </w:t>
      </w:r>
      <w:r w:rsidR="00331D28" w:rsidRPr="00B52C8D">
        <w:rPr>
          <w:rFonts w:eastAsia="Times New Roman" w:cs="Times New Roman"/>
          <w:color w:val="000000"/>
          <w:lang w:eastAsia="lt-LT"/>
        </w:rPr>
        <w:t xml:space="preserve">įstatus ir šios įmonės vykdomų funkcijų sąrašą papildė naujomis svarbiomis su </w:t>
      </w:r>
      <w:r w:rsidR="00331D28" w:rsidRPr="00787FA5">
        <w:rPr>
          <w:rFonts w:eastAsia="Times New Roman" w:cs="Times New Roman"/>
          <w:lang w:eastAsia="lt-LT"/>
        </w:rPr>
        <w:t>miškų mokslo ir švietimo veikla susijusiomis funkcijomis</w:t>
      </w:r>
      <w:r w:rsidR="00331D28" w:rsidRPr="00B52C8D">
        <w:rPr>
          <w:rFonts w:eastAsia="Times New Roman" w:cs="Times New Roman"/>
          <w:lang w:eastAsia="lt-LT"/>
        </w:rPr>
        <w:t xml:space="preserve"> </w:t>
      </w:r>
      <w:r w:rsidR="00331D28" w:rsidRPr="00B52C8D">
        <w:rPr>
          <w:rFonts w:eastAsia="Times New Roman" w:cs="Times New Roman"/>
          <w:color w:val="000000"/>
          <w:lang w:eastAsia="lt-LT"/>
        </w:rPr>
        <w:t xml:space="preserve">– miškų urėdija </w:t>
      </w:r>
      <w:r w:rsidR="00331D28" w:rsidRPr="00B52C8D">
        <w:rPr>
          <w:rFonts w:eastAsia="Times New Roman" w:cs="Times New Roman"/>
          <w:lang w:eastAsia="lt-LT"/>
        </w:rPr>
        <w:t>bendradarbiauja su Lietuvos švietimo įstaigomis ir aukštosiomis mokyklomis rengiant ir įgyvendinant su miškais susijusias ugdymo programas;</w:t>
      </w:r>
      <w:r w:rsidR="00331D28" w:rsidRPr="00B52C8D">
        <w:rPr>
          <w:rFonts w:eastAsia="Times New Roman" w:cs="Times New Roman"/>
        </w:rPr>
        <w:t xml:space="preserve"> </w:t>
      </w:r>
      <w:r w:rsidR="00331D28" w:rsidRPr="00B52C8D">
        <w:rPr>
          <w:rFonts w:eastAsia="Times New Roman" w:cs="Times New Roman"/>
          <w:lang w:eastAsia="lt-LT"/>
        </w:rPr>
        <w:t>sudaro sąlygas miškų mokslo ir mokymo institucijų darbuotojams ir studentams atlikti mokslo tiriamuosius darbus ir atlikti mokomąsias praktikas, taip pat kelti kvalifikaciją su miškais susijusių valstybės institucijų valstybės tarnautojams ir darbuotojams;</w:t>
      </w:r>
      <w:r w:rsidR="00331D28" w:rsidRPr="00B52C8D">
        <w:rPr>
          <w:rFonts w:eastAsia="Times New Roman" w:cs="Times New Roman"/>
        </w:rPr>
        <w:t xml:space="preserve"> </w:t>
      </w:r>
      <w:r w:rsidR="00331D28" w:rsidRPr="00B52C8D">
        <w:rPr>
          <w:rFonts w:eastAsia="Times New Roman" w:cs="Times New Roman"/>
          <w:lang w:eastAsia="lt-LT"/>
        </w:rPr>
        <w:t>vykdo mokslinių tyrimų, eksperimentinės plėtros ir mokomųjų objektų priežiūros ir apsaugos darbus, taip pat bendradarbiaujant su miškų mokslo ir mokymo institucijomis vykdo gamybos ir bandomuosius darbus šiuose objektuose.</w:t>
      </w:r>
    </w:p>
    <w:p w14:paraId="301E34B9" w14:textId="77777777" w:rsidR="00331D28" w:rsidRPr="000C3E45" w:rsidRDefault="00331D28" w:rsidP="00592ED1">
      <w:pPr>
        <w:tabs>
          <w:tab w:val="left" w:pos="426"/>
        </w:tabs>
        <w:ind w:firstLine="567"/>
        <w:jc w:val="both"/>
      </w:pPr>
    </w:p>
    <w:p w14:paraId="301E34BA" w14:textId="77777777" w:rsidR="00331D28" w:rsidRDefault="00331D28" w:rsidP="00592ED1">
      <w:pPr>
        <w:tabs>
          <w:tab w:val="left" w:pos="426"/>
        </w:tabs>
        <w:ind w:firstLine="567"/>
        <w:jc w:val="both"/>
      </w:pPr>
    </w:p>
    <w:p w14:paraId="301E34BB" w14:textId="77777777" w:rsidR="004518E1" w:rsidRDefault="004518E1" w:rsidP="00592ED1">
      <w:pPr>
        <w:tabs>
          <w:tab w:val="left" w:pos="426"/>
        </w:tabs>
        <w:ind w:firstLine="567"/>
        <w:jc w:val="both"/>
      </w:pPr>
    </w:p>
    <w:p w14:paraId="301E34BC" w14:textId="77777777" w:rsidR="00787FA5" w:rsidRPr="000C3E45" w:rsidRDefault="00787FA5" w:rsidP="00592ED1">
      <w:pPr>
        <w:tabs>
          <w:tab w:val="left" w:pos="426"/>
        </w:tabs>
        <w:ind w:firstLine="567"/>
        <w:jc w:val="both"/>
      </w:pPr>
    </w:p>
    <w:tbl>
      <w:tblPr>
        <w:tblW w:w="9643" w:type="dxa"/>
        <w:tblInd w:w="8" w:type="dxa"/>
        <w:tblLayout w:type="fixed"/>
        <w:tblCellMar>
          <w:left w:w="0" w:type="dxa"/>
          <w:right w:w="0" w:type="dxa"/>
        </w:tblCellMar>
        <w:tblLook w:val="0000" w:firstRow="0" w:lastRow="0" w:firstColumn="0" w:lastColumn="0" w:noHBand="0" w:noVBand="0"/>
      </w:tblPr>
      <w:tblGrid>
        <w:gridCol w:w="4817"/>
        <w:gridCol w:w="4826"/>
      </w:tblGrid>
      <w:tr w:rsidR="00796197" w:rsidRPr="000C3E45" w14:paraId="301E34BF" w14:textId="77777777" w:rsidTr="001A2EFE">
        <w:trPr>
          <w:trHeight w:val="340"/>
        </w:trPr>
        <w:tc>
          <w:tcPr>
            <w:tcW w:w="4817" w:type="dxa"/>
            <w:vAlign w:val="bottom"/>
          </w:tcPr>
          <w:p w14:paraId="301E34BD" w14:textId="77777777" w:rsidR="00796197" w:rsidRPr="000C3E45" w:rsidRDefault="00796197" w:rsidP="00425066">
            <w:pPr>
              <w:pStyle w:val="TableContents"/>
            </w:pPr>
            <w:r w:rsidRPr="000C3E45">
              <w:t xml:space="preserve">Aplinkos </w:t>
            </w:r>
            <w:r w:rsidR="00F9430E" w:rsidRPr="000C3E45">
              <w:t>viceministr</w:t>
            </w:r>
            <w:r w:rsidR="00425066" w:rsidRPr="000C3E45">
              <w:t>as</w:t>
            </w:r>
          </w:p>
        </w:tc>
        <w:tc>
          <w:tcPr>
            <w:tcW w:w="4826" w:type="dxa"/>
            <w:vAlign w:val="bottom"/>
          </w:tcPr>
          <w:p w14:paraId="301E34BE" w14:textId="77777777" w:rsidR="00796197" w:rsidRPr="000C3E45" w:rsidRDefault="00425066" w:rsidP="00F9430E">
            <w:pPr>
              <w:ind w:right="34"/>
              <w:jc w:val="right"/>
            </w:pPr>
            <w:r w:rsidRPr="000C3E45">
              <w:t>Danas Augutis</w:t>
            </w:r>
          </w:p>
        </w:tc>
      </w:tr>
    </w:tbl>
    <w:p w14:paraId="301E34C0" w14:textId="77777777" w:rsidR="00796197" w:rsidRPr="000C3E45" w:rsidRDefault="00796197">
      <w:pPr>
        <w:pStyle w:val="Pagrindinistekstas"/>
      </w:pPr>
    </w:p>
    <w:p w14:paraId="301E34C1" w14:textId="77777777" w:rsidR="00796197" w:rsidRPr="000C3E45" w:rsidRDefault="00796197">
      <w:pPr>
        <w:pStyle w:val="Pagrindinistekstas"/>
      </w:pPr>
    </w:p>
    <w:p w14:paraId="301E34C2" w14:textId="77777777" w:rsidR="00E528EC" w:rsidRPr="000C3E45" w:rsidRDefault="00E528EC">
      <w:pPr>
        <w:pStyle w:val="Pagrindinistekstas"/>
      </w:pPr>
    </w:p>
    <w:p w14:paraId="301E34C3" w14:textId="77777777" w:rsidR="00E528EC" w:rsidRPr="000C3E45" w:rsidRDefault="00E528EC">
      <w:pPr>
        <w:pStyle w:val="Pagrindinistekstas"/>
      </w:pPr>
    </w:p>
    <w:p w14:paraId="301E34C4" w14:textId="77777777" w:rsidR="00E64ADA" w:rsidRPr="000C3E45" w:rsidRDefault="00E64ADA">
      <w:pPr>
        <w:pStyle w:val="Pagrindinistekstas"/>
      </w:pPr>
    </w:p>
    <w:p w14:paraId="301E34C5" w14:textId="77777777" w:rsidR="00E64ADA" w:rsidRPr="000C3E45" w:rsidRDefault="00E64ADA">
      <w:pPr>
        <w:pStyle w:val="Pagrindinistekstas"/>
      </w:pPr>
    </w:p>
    <w:p w14:paraId="301E34C6" w14:textId="77777777" w:rsidR="00E64ADA" w:rsidRPr="000C3E45" w:rsidRDefault="00E64ADA">
      <w:pPr>
        <w:pStyle w:val="Pagrindinistekstas"/>
      </w:pPr>
    </w:p>
    <w:p w14:paraId="301E34C7" w14:textId="77777777" w:rsidR="00E64ADA" w:rsidRPr="000C3E45" w:rsidRDefault="00E64ADA">
      <w:pPr>
        <w:pStyle w:val="Pagrindinistekstas"/>
      </w:pPr>
    </w:p>
    <w:p w14:paraId="301E34C8" w14:textId="77777777" w:rsidR="00E64ADA" w:rsidRPr="000C3E45" w:rsidRDefault="00E64ADA">
      <w:pPr>
        <w:pStyle w:val="Pagrindinistekstas"/>
      </w:pPr>
    </w:p>
    <w:p w14:paraId="301E34C9" w14:textId="77777777" w:rsidR="00E64ADA" w:rsidRPr="000C3E45" w:rsidRDefault="00E64ADA">
      <w:pPr>
        <w:pStyle w:val="Pagrindinistekstas"/>
      </w:pPr>
    </w:p>
    <w:p w14:paraId="301E34CA" w14:textId="77777777" w:rsidR="00E64ADA" w:rsidRPr="000C3E45" w:rsidRDefault="00E64ADA">
      <w:pPr>
        <w:pStyle w:val="Pagrindinistekstas"/>
      </w:pPr>
    </w:p>
    <w:p w14:paraId="301E34CB" w14:textId="77777777" w:rsidR="00E64ADA" w:rsidRDefault="00E64ADA">
      <w:pPr>
        <w:pStyle w:val="Pagrindinistekstas"/>
      </w:pPr>
    </w:p>
    <w:p w14:paraId="301E34CC" w14:textId="77777777" w:rsidR="004518E1" w:rsidRDefault="004518E1">
      <w:pPr>
        <w:pStyle w:val="Pagrindinistekstas"/>
      </w:pPr>
    </w:p>
    <w:p w14:paraId="301E34CD" w14:textId="77777777" w:rsidR="004518E1" w:rsidRDefault="004518E1">
      <w:pPr>
        <w:pStyle w:val="Pagrindinistekstas"/>
      </w:pPr>
    </w:p>
    <w:p w14:paraId="301E34CE" w14:textId="77777777" w:rsidR="004518E1" w:rsidRDefault="004518E1">
      <w:pPr>
        <w:pStyle w:val="Pagrindinistekstas"/>
      </w:pPr>
    </w:p>
    <w:p w14:paraId="301E34CF" w14:textId="77777777" w:rsidR="004518E1" w:rsidRDefault="004518E1">
      <w:pPr>
        <w:pStyle w:val="Pagrindinistekstas"/>
      </w:pPr>
    </w:p>
    <w:p w14:paraId="301E34D0" w14:textId="77777777" w:rsidR="004518E1" w:rsidRDefault="004518E1">
      <w:pPr>
        <w:pStyle w:val="Pagrindinistekstas"/>
      </w:pPr>
    </w:p>
    <w:p w14:paraId="301E34D1" w14:textId="77777777" w:rsidR="004518E1" w:rsidRDefault="004518E1">
      <w:pPr>
        <w:pStyle w:val="Pagrindinistekstas"/>
      </w:pPr>
    </w:p>
    <w:p w14:paraId="301E34D2" w14:textId="77777777" w:rsidR="004518E1" w:rsidRDefault="004518E1">
      <w:pPr>
        <w:pStyle w:val="Pagrindinistekstas"/>
      </w:pPr>
    </w:p>
    <w:p w14:paraId="301E34D3" w14:textId="77777777" w:rsidR="004518E1" w:rsidRDefault="004518E1">
      <w:pPr>
        <w:pStyle w:val="Pagrindinistekstas"/>
      </w:pPr>
    </w:p>
    <w:p w14:paraId="301E34D4" w14:textId="77777777" w:rsidR="004518E1" w:rsidRDefault="004518E1">
      <w:pPr>
        <w:pStyle w:val="Pagrindinistekstas"/>
      </w:pPr>
    </w:p>
    <w:p w14:paraId="301E34D5" w14:textId="77777777" w:rsidR="00E64ADA" w:rsidRPr="000C3E45" w:rsidRDefault="00E64ADA">
      <w:pPr>
        <w:pStyle w:val="Pagrindinistekstas"/>
      </w:pPr>
    </w:p>
    <w:p w14:paraId="301E34D6" w14:textId="77777777" w:rsidR="00E528EC" w:rsidRDefault="00E528EC">
      <w:pPr>
        <w:pStyle w:val="Pagrindinistekstas"/>
      </w:pPr>
    </w:p>
    <w:p w14:paraId="301E34D7" w14:textId="77777777" w:rsidR="00787FA5" w:rsidRPr="000C3E45" w:rsidRDefault="00787FA5">
      <w:pPr>
        <w:pStyle w:val="Pagrindinistekstas"/>
      </w:pPr>
    </w:p>
    <w:tbl>
      <w:tblPr>
        <w:tblW w:w="0" w:type="auto"/>
        <w:tblInd w:w="8" w:type="dxa"/>
        <w:tblLayout w:type="fixed"/>
        <w:tblCellMar>
          <w:left w:w="0" w:type="dxa"/>
          <w:right w:w="0" w:type="dxa"/>
        </w:tblCellMar>
        <w:tblLook w:val="0000" w:firstRow="0" w:lastRow="0" w:firstColumn="0" w:lastColumn="0" w:noHBand="0" w:noVBand="0"/>
      </w:tblPr>
      <w:tblGrid>
        <w:gridCol w:w="9643"/>
      </w:tblGrid>
      <w:tr w:rsidR="00796197" w:rsidRPr="000C3E45" w14:paraId="301E34DA" w14:textId="77777777">
        <w:trPr>
          <w:trHeight w:val="340"/>
        </w:trPr>
        <w:tc>
          <w:tcPr>
            <w:tcW w:w="9643" w:type="dxa"/>
          </w:tcPr>
          <w:p w14:paraId="301E34D8" w14:textId="77777777" w:rsidR="00941A19" w:rsidRPr="000C3E45" w:rsidRDefault="00941A19" w:rsidP="00941A19">
            <w:pPr>
              <w:pStyle w:val="Pagrindinistekstas"/>
              <w:ind w:firstLine="0"/>
            </w:pPr>
            <w:r w:rsidRPr="000C3E45">
              <w:t>V. Masaitienė, 8 695 74949, el. p. vilija.masaitiene@am.lt</w:t>
            </w:r>
          </w:p>
          <w:p w14:paraId="301E34D9" w14:textId="77777777" w:rsidR="00796197" w:rsidRPr="000C3E45" w:rsidRDefault="00796197">
            <w:pPr>
              <w:pStyle w:val="TableContents"/>
            </w:pPr>
          </w:p>
        </w:tc>
      </w:tr>
    </w:tbl>
    <w:p w14:paraId="301E34DB" w14:textId="77777777" w:rsidR="00796197" w:rsidRPr="000C3E45" w:rsidRDefault="00796197" w:rsidP="001A2EFE">
      <w:pPr>
        <w:pStyle w:val="Pagrindinistekstas"/>
        <w:ind w:firstLine="0"/>
      </w:pPr>
    </w:p>
    <w:sectPr w:rsidR="00796197" w:rsidRPr="000C3E45" w:rsidSect="001A2EFE">
      <w:headerReference w:type="even" r:id="rId12"/>
      <w:headerReference w:type="default" r:id="rId13"/>
      <w:footerReference w:type="default" r:id="rId14"/>
      <w:footerReference w:type="first" r:id="rId15"/>
      <w:footnotePr>
        <w:pos w:val="beneathText"/>
        <w:numRestart w:val="eachPage"/>
      </w:footnotePr>
      <w:endnotePr>
        <w:numFmt w:val="decimal"/>
      </w:endnotePr>
      <w:pgSz w:w="11905" w:h="16837"/>
      <w:pgMar w:top="671" w:right="567" w:bottom="1560" w:left="1701" w:header="567" w:footer="230"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1E34E0" w14:textId="77777777" w:rsidR="00D618E5" w:rsidRDefault="00D618E5">
      <w:r>
        <w:separator/>
      </w:r>
    </w:p>
  </w:endnote>
  <w:endnote w:type="continuationSeparator" w:id="0">
    <w:p w14:paraId="301E34E1" w14:textId="77777777" w:rsidR="00D618E5" w:rsidRDefault="00D618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dale Sans UI">
    <w:altName w:val="Calibri"/>
    <w:charset w:val="BA"/>
    <w:family w:val="auto"/>
    <w:pitch w:val="variable"/>
  </w:font>
  <w:font w:name="Tahoma">
    <w:panose1 w:val="020B0604030504040204"/>
    <w:charset w:val="BA"/>
    <w:family w:val="swiss"/>
    <w:pitch w:val="variable"/>
    <w:sig w:usb0="E1002EFF" w:usb1="C000605B" w:usb2="00000029" w:usb3="00000000" w:csb0="000101FF" w:csb1="00000000"/>
  </w:font>
  <w:font w:name="StarSymbol">
    <w:charset w:val="00"/>
    <w:family w:val="auto"/>
    <w:pitch w:val="variable"/>
    <w:sig w:usb0="00000003" w:usb1="10008000" w:usb2="00000000" w:usb3="00000000" w:csb0="00000001" w:csb1="00000000"/>
  </w:font>
  <w:font w:name="Calibri">
    <w:panose1 w:val="020F0502020204030204"/>
    <w:charset w:val="BA"/>
    <w:family w:val="swiss"/>
    <w:pitch w:val="variable"/>
    <w:sig w:usb0="E0002AFF" w:usb1="C000247B" w:usb2="00000009" w:usb3="00000000" w:csb0="000001FF" w:csb1="00000000"/>
  </w:font>
  <w:font w:name="Arial">
    <w:panose1 w:val="020B0604020202020204"/>
    <w:charset w:val="BA"/>
    <w:family w:val="swiss"/>
    <w:pitch w:val="variable"/>
    <w:sig w:usb0="E0002E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1E34E6" w14:textId="77777777" w:rsidR="00796197" w:rsidRDefault="00796197">
    <w:pPr>
      <w:pStyle w:val="Porat"/>
      <w:jc w:val="right"/>
      <w:rPr>
        <w:rFonts w:ascii="Arial" w:hAnsi="Arial"/>
        <w:sz w:val="10"/>
        <w:lang w:val="en-US"/>
      </w:rPr>
    </w:pPr>
  </w:p>
  <w:p w14:paraId="301E34E7" w14:textId="77777777" w:rsidR="00796197" w:rsidRDefault="00796197">
    <w:pPr>
      <w:pStyle w:val="Porat"/>
      <w:jc w:val="right"/>
      <w:rPr>
        <w:rFonts w:ascii="Arial" w:hAnsi="Arial"/>
        <w:sz w:val="10"/>
        <w:lang w:val="en-US"/>
      </w:rPr>
    </w:pPr>
  </w:p>
  <w:p w14:paraId="301E34E8" w14:textId="77777777" w:rsidR="00796197" w:rsidRDefault="00796197">
    <w:pPr>
      <w:pStyle w:val="Porat"/>
      <w:jc w:val="right"/>
      <w:rPr>
        <w:rFonts w:ascii="Arial" w:hAnsi="Arial"/>
        <w:sz w:val="10"/>
        <w:lang w:val="en-US"/>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1E34E9" w14:textId="77777777" w:rsidR="00796197" w:rsidRPr="00796197" w:rsidRDefault="00E779A1" w:rsidP="0053170E">
    <w:pPr>
      <w:pStyle w:val="Porat"/>
      <w:jc w:val="right"/>
    </w:pPr>
    <w:r>
      <w:rPr>
        <w:noProof/>
        <w:lang w:eastAsia="lt-LT" w:bidi="ar-SA"/>
      </w:rPr>
      <w:drawing>
        <wp:inline distT="0" distB="0" distL="0" distR="0" wp14:anchorId="301E34EA" wp14:editId="301E34EB">
          <wp:extent cx="469265" cy="774065"/>
          <wp:effectExtent l="0" t="0" r="6985"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9265" cy="774065"/>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1E34DE" w14:textId="77777777" w:rsidR="00D618E5" w:rsidRDefault="00D618E5">
      <w:r>
        <w:separator/>
      </w:r>
    </w:p>
  </w:footnote>
  <w:footnote w:type="continuationSeparator" w:id="0">
    <w:p w14:paraId="301E34DF" w14:textId="77777777" w:rsidR="00D618E5" w:rsidRDefault="00D618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1E34E2" w14:textId="77777777" w:rsidR="00796197" w:rsidRDefault="00D12A9A">
    <w:pPr>
      <w:pStyle w:val="Antrats"/>
      <w:framePr w:wrap="around" w:vAnchor="text" w:hAnchor="margin" w:xAlign="center" w:y="1"/>
      <w:rPr>
        <w:rStyle w:val="Puslapionumeris"/>
      </w:rPr>
    </w:pPr>
    <w:r>
      <w:rPr>
        <w:rStyle w:val="Puslapionumeris"/>
      </w:rPr>
      <w:fldChar w:fldCharType="begin"/>
    </w:r>
    <w:r w:rsidR="00796197">
      <w:rPr>
        <w:rStyle w:val="Puslapionumeris"/>
      </w:rPr>
      <w:instrText xml:space="preserve">PAGE  </w:instrText>
    </w:r>
    <w:r>
      <w:rPr>
        <w:rStyle w:val="Puslapionumeris"/>
      </w:rPr>
      <w:fldChar w:fldCharType="end"/>
    </w:r>
  </w:p>
  <w:p w14:paraId="301E34E3" w14:textId="77777777" w:rsidR="00796197" w:rsidRDefault="007961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1E34E4" w14:textId="7B0910EA" w:rsidR="00796197" w:rsidRDefault="00D12A9A">
    <w:pPr>
      <w:pStyle w:val="Antrats"/>
      <w:framePr w:wrap="around" w:vAnchor="text" w:hAnchor="margin" w:xAlign="center" w:y="1"/>
      <w:rPr>
        <w:rStyle w:val="Puslapionumeris"/>
      </w:rPr>
    </w:pPr>
    <w:r>
      <w:rPr>
        <w:rStyle w:val="Puslapionumeris"/>
      </w:rPr>
      <w:fldChar w:fldCharType="begin"/>
    </w:r>
    <w:r w:rsidR="00796197">
      <w:rPr>
        <w:rStyle w:val="Puslapionumeris"/>
      </w:rPr>
      <w:instrText xml:space="preserve">PAGE  </w:instrText>
    </w:r>
    <w:r>
      <w:rPr>
        <w:rStyle w:val="Puslapionumeris"/>
      </w:rPr>
      <w:fldChar w:fldCharType="separate"/>
    </w:r>
    <w:r w:rsidR="003E4BA2">
      <w:rPr>
        <w:rStyle w:val="Puslapionumeris"/>
        <w:noProof/>
      </w:rPr>
      <w:t>2</w:t>
    </w:r>
    <w:r>
      <w:rPr>
        <w:rStyle w:val="Puslapionumeris"/>
      </w:rPr>
      <w:fldChar w:fldCharType="end"/>
    </w:r>
  </w:p>
  <w:p w14:paraId="301E34E5" w14:textId="77777777" w:rsidR="00796197" w:rsidRDefault="0079619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15:restartNumberingAfterBreak="0">
    <w:nsid w:val="3BE92ABE"/>
    <w:multiLevelType w:val="hybridMultilevel"/>
    <w:tmpl w:val="CC707BD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4BDF6EB5"/>
    <w:multiLevelType w:val="hybridMultilevel"/>
    <w:tmpl w:val="0B168602"/>
    <w:lvl w:ilvl="0" w:tplc="A19A32F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3" w15:restartNumberingAfterBreak="0">
    <w:nsid w:val="779A185D"/>
    <w:multiLevelType w:val="hybridMultilevel"/>
    <w:tmpl w:val="A5AAF8B0"/>
    <w:lvl w:ilvl="0" w:tplc="0809000D">
      <w:start w:val="1"/>
      <w:numFmt w:val="bullet"/>
      <w:lvlText w:val=""/>
      <w:lvlJc w:val="left"/>
      <w:pPr>
        <w:ind w:left="1647" w:hanging="360"/>
      </w:pPr>
      <w:rPr>
        <w:rFonts w:ascii="Wingdings" w:hAnsi="Wingdings" w:hint="default"/>
      </w:rPr>
    </w:lvl>
    <w:lvl w:ilvl="1" w:tplc="04270003" w:tentative="1">
      <w:start w:val="1"/>
      <w:numFmt w:val="bullet"/>
      <w:lvlText w:val="o"/>
      <w:lvlJc w:val="left"/>
      <w:pPr>
        <w:ind w:left="2367" w:hanging="360"/>
      </w:pPr>
      <w:rPr>
        <w:rFonts w:ascii="Courier New" w:hAnsi="Courier New" w:cs="Courier New" w:hint="default"/>
      </w:rPr>
    </w:lvl>
    <w:lvl w:ilvl="2" w:tplc="04270005" w:tentative="1">
      <w:start w:val="1"/>
      <w:numFmt w:val="bullet"/>
      <w:lvlText w:val=""/>
      <w:lvlJc w:val="left"/>
      <w:pPr>
        <w:ind w:left="3087" w:hanging="360"/>
      </w:pPr>
      <w:rPr>
        <w:rFonts w:ascii="Wingdings" w:hAnsi="Wingdings" w:hint="default"/>
      </w:rPr>
    </w:lvl>
    <w:lvl w:ilvl="3" w:tplc="04270001" w:tentative="1">
      <w:start w:val="1"/>
      <w:numFmt w:val="bullet"/>
      <w:lvlText w:val=""/>
      <w:lvlJc w:val="left"/>
      <w:pPr>
        <w:ind w:left="3807" w:hanging="360"/>
      </w:pPr>
      <w:rPr>
        <w:rFonts w:ascii="Symbol" w:hAnsi="Symbol" w:hint="default"/>
      </w:rPr>
    </w:lvl>
    <w:lvl w:ilvl="4" w:tplc="04270003" w:tentative="1">
      <w:start w:val="1"/>
      <w:numFmt w:val="bullet"/>
      <w:lvlText w:val="o"/>
      <w:lvlJc w:val="left"/>
      <w:pPr>
        <w:ind w:left="4527" w:hanging="360"/>
      </w:pPr>
      <w:rPr>
        <w:rFonts w:ascii="Courier New" w:hAnsi="Courier New" w:cs="Courier New" w:hint="default"/>
      </w:rPr>
    </w:lvl>
    <w:lvl w:ilvl="5" w:tplc="04270005" w:tentative="1">
      <w:start w:val="1"/>
      <w:numFmt w:val="bullet"/>
      <w:lvlText w:val=""/>
      <w:lvlJc w:val="left"/>
      <w:pPr>
        <w:ind w:left="5247" w:hanging="360"/>
      </w:pPr>
      <w:rPr>
        <w:rFonts w:ascii="Wingdings" w:hAnsi="Wingdings" w:hint="default"/>
      </w:rPr>
    </w:lvl>
    <w:lvl w:ilvl="6" w:tplc="04270001" w:tentative="1">
      <w:start w:val="1"/>
      <w:numFmt w:val="bullet"/>
      <w:lvlText w:val=""/>
      <w:lvlJc w:val="left"/>
      <w:pPr>
        <w:ind w:left="5967" w:hanging="360"/>
      </w:pPr>
      <w:rPr>
        <w:rFonts w:ascii="Symbol" w:hAnsi="Symbol" w:hint="default"/>
      </w:rPr>
    </w:lvl>
    <w:lvl w:ilvl="7" w:tplc="04270003" w:tentative="1">
      <w:start w:val="1"/>
      <w:numFmt w:val="bullet"/>
      <w:lvlText w:val="o"/>
      <w:lvlJc w:val="left"/>
      <w:pPr>
        <w:ind w:left="6687" w:hanging="360"/>
      </w:pPr>
      <w:rPr>
        <w:rFonts w:ascii="Courier New" w:hAnsi="Courier New" w:cs="Courier New" w:hint="default"/>
      </w:rPr>
    </w:lvl>
    <w:lvl w:ilvl="8" w:tplc="04270005" w:tentative="1">
      <w:start w:val="1"/>
      <w:numFmt w:val="bullet"/>
      <w:lvlText w:val=""/>
      <w:lvlJc w:val="left"/>
      <w:pPr>
        <w:ind w:left="7407" w:hanging="360"/>
      </w:pPr>
      <w:rPr>
        <w:rFonts w:ascii="Wingdings" w:hAnsi="Wingdings" w:hint="default"/>
      </w:rPr>
    </w:lvl>
  </w:abstractNum>
  <w:abstractNum w:abstractNumId="4" w15:restartNumberingAfterBreak="0">
    <w:nsid w:val="790638DA"/>
    <w:multiLevelType w:val="hybridMultilevel"/>
    <w:tmpl w:val="6BC02D4A"/>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396"/>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4097"/>
  </w:hdrShapeDefaults>
  <w:footnotePr>
    <w:pos w:val="beneathText"/>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4AFE"/>
    <w:rsid w:val="0000219E"/>
    <w:rsid w:val="00027193"/>
    <w:rsid w:val="0004082F"/>
    <w:rsid w:val="000477D7"/>
    <w:rsid w:val="00053B27"/>
    <w:rsid w:val="00063A17"/>
    <w:rsid w:val="0008098F"/>
    <w:rsid w:val="000B4816"/>
    <w:rsid w:val="000B77D0"/>
    <w:rsid w:val="000C3E45"/>
    <w:rsid w:val="000C40FE"/>
    <w:rsid w:val="000E5B6F"/>
    <w:rsid w:val="000F0828"/>
    <w:rsid w:val="000F3D9D"/>
    <w:rsid w:val="0011359C"/>
    <w:rsid w:val="00121D30"/>
    <w:rsid w:val="00135375"/>
    <w:rsid w:val="00152C1F"/>
    <w:rsid w:val="00155D04"/>
    <w:rsid w:val="00175C41"/>
    <w:rsid w:val="00184C8C"/>
    <w:rsid w:val="00187555"/>
    <w:rsid w:val="001971D6"/>
    <w:rsid w:val="001A2EFE"/>
    <w:rsid w:val="001B224F"/>
    <w:rsid w:val="001D2977"/>
    <w:rsid w:val="001E0DF9"/>
    <w:rsid w:val="001F45E0"/>
    <w:rsid w:val="001F4995"/>
    <w:rsid w:val="0020074F"/>
    <w:rsid w:val="00205479"/>
    <w:rsid w:val="0021575C"/>
    <w:rsid w:val="00223812"/>
    <w:rsid w:val="00265B83"/>
    <w:rsid w:val="002741AF"/>
    <w:rsid w:val="002811B6"/>
    <w:rsid w:val="002824A1"/>
    <w:rsid w:val="00292187"/>
    <w:rsid w:val="002A0406"/>
    <w:rsid w:val="002A719F"/>
    <w:rsid w:val="002B7EAE"/>
    <w:rsid w:val="002C133B"/>
    <w:rsid w:val="002C31C0"/>
    <w:rsid w:val="002E1C57"/>
    <w:rsid w:val="002F11F4"/>
    <w:rsid w:val="002F357F"/>
    <w:rsid w:val="00301221"/>
    <w:rsid w:val="003035F9"/>
    <w:rsid w:val="00304E72"/>
    <w:rsid w:val="0031296F"/>
    <w:rsid w:val="00313DF2"/>
    <w:rsid w:val="00331D28"/>
    <w:rsid w:val="00342850"/>
    <w:rsid w:val="003728E1"/>
    <w:rsid w:val="003C3DBF"/>
    <w:rsid w:val="003C4991"/>
    <w:rsid w:val="003C54A5"/>
    <w:rsid w:val="003C6355"/>
    <w:rsid w:val="003D0D52"/>
    <w:rsid w:val="003D21BD"/>
    <w:rsid w:val="003D4BDC"/>
    <w:rsid w:val="003D6511"/>
    <w:rsid w:val="003D6683"/>
    <w:rsid w:val="003E4BA2"/>
    <w:rsid w:val="003E7E97"/>
    <w:rsid w:val="003F73EE"/>
    <w:rsid w:val="00414833"/>
    <w:rsid w:val="00422D73"/>
    <w:rsid w:val="00425066"/>
    <w:rsid w:val="00434E70"/>
    <w:rsid w:val="004518E1"/>
    <w:rsid w:val="00481645"/>
    <w:rsid w:val="00497503"/>
    <w:rsid w:val="004C17DB"/>
    <w:rsid w:val="004C3F2D"/>
    <w:rsid w:val="0051192D"/>
    <w:rsid w:val="00512C2B"/>
    <w:rsid w:val="00523699"/>
    <w:rsid w:val="00525EF1"/>
    <w:rsid w:val="0053170E"/>
    <w:rsid w:val="00563BAF"/>
    <w:rsid w:val="00567CD3"/>
    <w:rsid w:val="0058796C"/>
    <w:rsid w:val="00592ED1"/>
    <w:rsid w:val="005A2419"/>
    <w:rsid w:val="005F08B5"/>
    <w:rsid w:val="00634DF8"/>
    <w:rsid w:val="00645CC7"/>
    <w:rsid w:val="006535D9"/>
    <w:rsid w:val="006776C5"/>
    <w:rsid w:val="00685889"/>
    <w:rsid w:val="006A7DFE"/>
    <w:rsid w:val="006A7F4B"/>
    <w:rsid w:val="006C1F0A"/>
    <w:rsid w:val="006D1CC0"/>
    <w:rsid w:val="006E057D"/>
    <w:rsid w:val="006E143A"/>
    <w:rsid w:val="006F08D4"/>
    <w:rsid w:val="00725FF7"/>
    <w:rsid w:val="00731CEC"/>
    <w:rsid w:val="0074361D"/>
    <w:rsid w:val="00777BCD"/>
    <w:rsid w:val="0078222A"/>
    <w:rsid w:val="007831A7"/>
    <w:rsid w:val="00787FA5"/>
    <w:rsid w:val="00796197"/>
    <w:rsid w:val="007B2B87"/>
    <w:rsid w:val="007E1217"/>
    <w:rsid w:val="007E6B14"/>
    <w:rsid w:val="00831052"/>
    <w:rsid w:val="0086065B"/>
    <w:rsid w:val="00882860"/>
    <w:rsid w:val="00893A93"/>
    <w:rsid w:val="008958D6"/>
    <w:rsid w:val="008D4264"/>
    <w:rsid w:val="009140AE"/>
    <w:rsid w:val="00916521"/>
    <w:rsid w:val="009210E7"/>
    <w:rsid w:val="0093542C"/>
    <w:rsid w:val="00941A19"/>
    <w:rsid w:val="009529D5"/>
    <w:rsid w:val="0096068E"/>
    <w:rsid w:val="00966405"/>
    <w:rsid w:val="0099190C"/>
    <w:rsid w:val="009975B2"/>
    <w:rsid w:val="009B039D"/>
    <w:rsid w:val="009C4AFE"/>
    <w:rsid w:val="009E513F"/>
    <w:rsid w:val="009F086E"/>
    <w:rsid w:val="009F221D"/>
    <w:rsid w:val="00A15D3D"/>
    <w:rsid w:val="00A27E74"/>
    <w:rsid w:val="00A34BB2"/>
    <w:rsid w:val="00A350B4"/>
    <w:rsid w:val="00A40F2B"/>
    <w:rsid w:val="00A5051A"/>
    <w:rsid w:val="00A552C1"/>
    <w:rsid w:val="00A65FD0"/>
    <w:rsid w:val="00A713A1"/>
    <w:rsid w:val="00A75E17"/>
    <w:rsid w:val="00A91582"/>
    <w:rsid w:val="00A93C31"/>
    <w:rsid w:val="00A94527"/>
    <w:rsid w:val="00AC2287"/>
    <w:rsid w:val="00AC4126"/>
    <w:rsid w:val="00AD3195"/>
    <w:rsid w:val="00AD6869"/>
    <w:rsid w:val="00AE3C8F"/>
    <w:rsid w:val="00AF55D6"/>
    <w:rsid w:val="00B02273"/>
    <w:rsid w:val="00B22512"/>
    <w:rsid w:val="00B5100F"/>
    <w:rsid w:val="00B52B66"/>
    <w:rsid w:val="00B52C8D"/>
    <w:rsid w:val="00B71356"/>
    <w:rsid w:val="00B840EE"/>
    <w:rsid w:val="00B9467D"/>
    <w:rsid w:val="00B96905"/>
    <w:rsid w:val="00BB51F6"/>
    <w:rsid w:val="00BC08A8"/>
    <w:rsid w:val="00BD06ED"/>
    <w:rsid w:val="00BF58B9"/>
    <w:rsid w:val="00C014D9"/>
    <w:rsid w:val="00C02D0C"/>
    <w:rsid w:val="00C035C6"/>
    <w:rsid w:val="00C0633A"/>
    <w:rsid w:val="00C3135A"/>
    <w:rsid w:val="00C33E04"/>
    <w:rsid w:val="00C36C29"/>
    <w:rsid w:val="00C74037"/>
    <w:rsid w:val="00C76428"/>
    <w:rsid w:val="00C80E55"/>
    <w:rsid w:val="00C858CF"/>
    <w:rsid w:val="00CC21C8"/>
    <w:rsid w:val="00CF2AD6"/>
    <w:rsid w:val="00D032CD"/>
    <w:rsid w:val="00D12A9A"/>
    <w:rsid w:val="00D2337F"/>
    <w:rsid w:val="00D43E47"/>
    <w:rsid w:val="00D618E5"/>
    <w:rsid w:val="00D95FA5"/>
    <w:rsid w:val="00DA08F7"/>
    <w:rsid w:val="00DB23FC"/>
    <w:rsid w:val="00DC4472"/>
    <w:rsid w:val="00DC7CD0"/>
    <w:rsid w:val="00DD601A"/>
    <w:rsid w:val="00DE1D44"/>
    <w:rsid w:val="00DE3408"/>
    <w:rsid w:val="00DE56FA"/>
    <w:rsid w:val="00E012A1"/>
    <w:rsid w:val="00E17024"/>
    <w:rsid w:val="00E43FBA"/>
    <w:rsid w:val="00E528EC"/>
    <w:rsid w:val="00E53452"/>
    <w:rsid w:val="00E63B11"/>
    <w:rsid w:val="00E64ADA"/>
    <w:rsid w:val="00E65C85"/>
    <w:rsid w:val="00E70367"/>
    <w:rsid w:val="00E779A1"/>
    <w:rsid w:val="00E81755"/>
    <w:rsid w:val="00E82303"/>
    <w:rsid w:val="00EA0BD7"/>
    <w:rsid w:val="00EA23C2"/>
    <w:rsid w:val="00EA6EB1"/>
    <w:rsid w:val="00EB3A79"/>
    <w:rsid w:val="00EB4F00"/>
    <w:rsid w:val="00EC756A"/>
    <w:rsid w:val="00EF00F3"/>
    <w:rsid w:val="00F20A95"/>
    <w:rsid w:val="00F31208"/>
    <w:rsid w:val="00F52153"/>
    <w:rsid w:val="00F63375"/>
    <w:rsid w:val="00F76E39"/>
    <w:rsid w:val="00F7758F"/>
    <w:rsid w:val="00F9430E"/>
    <w:rsid w:val="00FE2A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01E3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AE3C8F"/>
    <w:pPr>
      <w:widowControl w:val="0"/>
      <w:suppressAutoHyphens/>
    </w:pPr>
    <w:rPr>
      <w:rFonts w:eastAsia="Andale Sans UI" w:cs="Tahoma"/>
      <w:sz w:val="24"/>
      <w:szCs w:val="24"/>
      <w:lang w:eastAsia="en-US" w:bidi="en-US"/>
    </w:rPr>
  </w:style>
  <w:style w:type="paragraph" w:styleId="Antrat1">
    <w:name w:val="heading 1"/>
    <w:basedOn w:val="Heading"/>
    <w:next w:val="Pagrindinistekstas"/>
    <w:qFormat/>
    <w:rsid w:val="00AE3C8F"/>
    <w:pPr>
      <w:spacing w:before="283" w:after="283"/>
      <w:outlineLvl w:val="0"/>
    </w:pPr>
    <w:rPr>
      <w:bCs/>
      <w:sz w:val="28"/>
      <w:szCs w:val="32"/>
      <w:lang w:val="lt-LT"/>
    </w:rPr>
  </w:style>
  <w:style w:type="paragraph" w:styleId="Antrat2">
    <w:name w:val="heading 2"/>
    <w:basedOn w:val="Heading"/>
    <w:next w:val="Pagrindinistekstas"/>
    <w:qFormat/>
    <w:rsid w:val="00AE3C8F"/>
    <w:pPr>
      <w:outlineLvl w:val="1"/>
    </w:pPr>
    <w:rPr>
      <w:bCs/>
      <w:iCs/>
      <w:lang w:val="lt-LT"/>
    </w:rPr>
  </w:style>
  <w:style w:type="paragraph" w:styleId="Antrat3">
    <w:name w:val="heading 3"/>
    <w:basedOn w:val="Heading"/>
    <w:next w:val="Pagrindinistekstas"/>
    <w:qFormat/>
    <w:rsid w:val="00AE3C8F"/>
    <w:pPr>
      <w:outlineLvl w:val="2"/>
    </w:pPr>
    <w:rPr>
      <w:bCs/>
      <w:sz w:val="28"/>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FootnoteCharacters">
    <w:name w:val="Footnote Characters"/>
    <w:rsid w:val="00AE3C8F"/>
  </w:style>
  <w:style w:type="character" w:styleId="Puslapionumeris">
    <w:name w:val="page number"/>
    <w:rsid w:val="00AE3C8F"/>
    <w:rPr>
      <w:rFonts w:ascii="Times New Roman" w:hAnsi="Times New Roman"/>
      <w:shd w:val="clear" w:color="auto" w:fill="auto"/>
      <w:lang w:val="lt-LT"/>
    </w:rPr>
  </w:style>
  <w:style w:type="character" w:customStyle="1" w:styleId="NumberingSymbols">
    <w:name w:val="Numbering Symbols"/>
    <w:rsid w:val="00AE3C8F"/>
  </w:style>
  <w:style w:type="character" w:customStyle="1" w:styleId="Bullets">
    <w:name w:val="Bullets"/>
    <w:rsid w:val="00AE3C8F"/>
    <w:rPr>
      <w:rFonts w:ascii="StarSymbol" w:eastAsia="StarSymbol" w:hAnsi="StarSymbol" w:cs="StarSymbol"/>
      <w:sz w:val="18"/>
      <w:szCs w:val="18"/>
    </w:rPr>
  </w:style>
  <w:style w:type="character" w:styleId="Hipersaitas">
    <w:name w:val="Hyperlink"/>
    <w:rsid w:val="00AE3C8F"/>
    <w:rPr>
      <w:color w:val="000080"/>
      <w:u w:val="single"/>
    </w:rPr>
  </w:style>
  <w:style w:type="character" w:customStyle="1" w:styleId="Placeholder">
    <w:name w:val="Placeholder"/>
    <w:rsid w:val="00AE3C8F"/>
    <w:rPr>
      <w:caps w:val="0"/>
      <w:smallCaps w:val="0"/>
      <w:color w:val="008080"/>
      <w:u w:val="dotted"/>
      <w:lang w:val="lt-LT"/>
    </w:rPr>
  </w:style>
  <w:style w:type="character" w:customStyle="1" w:styleId="EndnoteCharacters">
    <w:name w:val="Endnote Characters"/>
    <w:rsid w:val="00AE3C8F"/>
  </w:style>
  <w:style w:type="paragraph" w:styleId="Pagrindinistekstas">
    <w:name w:val="Body Text"/>
    <w:basedOn w:val="prastasis"/>
    <w:link w:val="PagrindinistekstasDiagrama"/>
    <w:rsid w:val="00AE3C8F"/>
    <w:pPr>
      <w:ind w:firstLine="567"/>
      <w:jc w:val="both"/>
    </w:pPr>
  </w:style>
  <w:style w:type="paragraph" w:customStyle="1" w:styleId="Marginalia">
    <w:name w:val="Marginalia"/>
    <w:basedOn w:val="Pagrindinistekstas"/>
    <w:rsid w:val="00AE3C8F"/>
    <w:pPr>
      <w:ind w:left="2268" w:firstLine="0"/>
    </w:pPr>
  </w:style>
  <w:style w:type="paragraph" w:customStyle="1" w:styleId="Heading">
    <w:name w:val="Heading"/>
    <w:next w:val="Pagrindinistekstas"/>
    <w:rsid w:val="00AE3C8F"/>
    <w:pPr>
      <w:keepNext/>
      <w:widowControl w:val="0"/>
      <w:suppressAutoHyphens/>
      <w:spacing w:before="240" w:after="120"/>
      <w:jc w:val="center"/>
    </w:pPr>
    <w:rPr>
      <w:rFonts w:eastAsia="Andale Sans UI" w:cs="Tahoma"/>
      <w:b/>
      <w:caps/>
      <w:sz w:val="24"/>
      <w:szCs w:val="28"/>
      <w:lang w:val="en-US" w:eastAsia="en-US" w:bidi="en-US"/>
    </w:rPr>
  </w:style>
  <w:style w:type="paragraph" w:styleId="Sraas">
    <w:name w:val="List"/>
    <w:basedOn w:val="Pagrindinistekstas"/>
    <w:rsid w:val="00AE3C8F"/>
  </w:style>
  <w:style w:type="paragraph" w:customStyle="1" w:styleId="Numbering1">
    <w:name w:val="Numbering 1"/>
    <w:basedOn w:val="Sraas"/>
    <w:rsid w:val="00AE3C8F"/>
  </w:style>
  <w:style w:type="paragraph" w:customStyle="1" w:styleId="Numbering1Cont">
    <w:name w:val="Numbering 1 Cont."/>
    <w:basedOn w:val="Sraas"/>
    <w:rsid w:val="00AE3C8F"/>
    <w:pPr>
      <w:spacing w:after="120"/>
      <w:ind w:left="360" w:firstLine="0"/>
    </w:pPr>
  </w:style>
  <w:style w:type="paragraph" w:customStyle="1" w:styleId="List1Start">
    <w:name w:val="List 1 Start"/>
    <w:basedOn w:val="Sraas"/>
    <w:rsid w:val="00AE3C8F"/>
    <w:pPr>
      <w:spacing w:before="240" w:after="120"/>
      <w:ind w:left="360" w:hanging="360"/>
    </w:pPr>
  </w:style>
  <w:style w:type="paragraph" w:customStyle="1" w:styleId="List1">
    <w:name w:val="List 1"/>
    <w:basedOn w:val="Sraas"/>
    <w:rsid w:val="00AE3C8F"/>
    <w:pPr>
      <w:spacing w:after="120"/>
      <w:ind w:left="360" w:hanging="360"/>
    </w:pPr>
  </w:style>
  <w:style w:type="paragraph" w:customStyle="1" w:styleId="List1End">
    <w:name w:val="List 1 End"/>
    <w:basedOn w:val="Sraas"/>
    <w:rsid w:val="00AE3C8F"/>
    <w:pPr>
      <w:spacing w:after="240"/>
      <w:ind w:left="360" w:hanging="360"/>
    </w:pPr>
  </w:style>
  <w:style w:type="paragraph" w:customStyle="1" w:styleId="List1Cont">
    <w:name w:val="List 1 Cont."/>
    <w:basedOn w:val="Sraas"/>
    <w:rsid w:val="00AE3C8F"/>
    <w:pPr>
      <w:spacing w:after="120"/>
      <w:ind w:left="360" w:firstLine="0"/>
    </w:pPr>
  </w:style>
  <w:style w:type="paragraph" w:customStyle="1" w:styleId="List2Start">
    <w:name w:val="List 2 Start"/>
    <w:basedOn w:val="Sraas"/>
    <w:rsid w:val="00AE3C8F"/>
    <w:pPr>
      <w:spacing w:before="240" w:after="120"/>
      <w:ind w:left="720" w:hanging="360"/>
    </w:pPr>
  </w:style>
  <w:style w:type="paragraph" w:styleId="Sraas2">
    <w:name w:val="List 2"/>
    <w:basedOn w:val="Sraas"/>
    <w:rsid w:val="00AE3C8F"/>
    <w:pPr>
      <w:spacing w:after="120"/>
      <w:ind w:left="720" w:hanging="360"/>
    </w:pPr>
  </w:style>
  <w:style w:type="paragraph" w:customStyle="1" w:styleId="List2End">
    <w:name w:val="List 2 End"/>
    <w:basedOn w:val="Sraas"/>
    <w:rsid w:val="00AE3C8F"/>
    <w:pPr>
      <w:spacing w:after="240"/>
      <w:ind w:left="720" w:hanging="360"/>
    </w:pPr>
  </w:style>
  <w:style w:type="paragraph" w:customStyle="1" w:styleId="List2Cont">
    <w:name w:val="List 2 Cont."/>
    <w:basedOn w:val="Sraas"/>
    <w:rsid w:val="00AE3C8F"/>
    <w:pPr>
      <w:spacing w:after="120"/>
      <w:ind w:left="720" w:firstLine="0"/>
    </w:pPr>
  </w:style>
  <w:style w:type="paragraph" w:styleId="Sraas3">
    <w:name w:val="List 3"/>
    <w:basedOn w:val="Sraas"/>
    <w:rsid w:val="00AE3C8F"/>
    <w:pPr>
      <w:spacing w:after="120"/>
      <w:ind w:left="1080" w:hanging="360"/>
    </w:pPr>
  </w:style>
  <w:style w:type="paragraph" w:styleId="Antrats">
    <w:name w:val="header"/>
    <w:basedOn w:val="prastasis"/>
    <w:rsid w:val="00AE3C8F"/>
    <w:pPr>
      <w:suppressLineNumbers/>
      <w:tabs>
        <w:tab w:val="center" w:pos="4800"/>
        <w:tab w:val="right" w:pos="9601"/>
      </w:tabs>
    </w:pPr>
  </w:style>
  <w:style w:type="paragraph" w:styleId="Porat">
    <w:name w:val="footer"/>
    <w:basedOn w:val="prastasis"/>
    <w:rsid w:val="00AE3C8F"/>
    <w:pPr>
      <w:suppressLineNumbers/>
      <w:tabs>
        <w:tab w:val="center" w:pos="4800"/>
        <w:tab w:val="right" w:pos="9601"/>
      </w:tabs>
    </w:pPr>
  </w:style>
  <w:style w:type="paragraph" w:customStyle="1" w:styleId="TableContents">
    <w:name w:val="Table Contents"/>
    <w:basedOn w:val="prastasis"/>
    <w:rsid w:val="00AE3C8F"/>
    <w:pPr>
      <w:suppressLineNumbers/>
    </w:pPr>
  </w:style>
  <w:style w:type="paragraph" w:customStyle="1" w:styleId="TableHeading">
    <w:name w:val="Table Heading"/>
    <w:basedOn w:val="TableContents"/>
    <w:rsid w:val="00AE3C8F"/>
    <w:pPr>
      <w:jc w:val="center"/>
    </w:pPr>
    <w:rPr>
      <w:b/>
      <w:bCs/>
      <w:i/>
      <w:iCs/>
    </w:rPr>
  </w:style>
  <w:style w:type="paragraph" w:styleId="Antrat">
    <w:name w:val="caption"/>
    <w:basedOn w:val="prastasis"/>
    <w:qFormat/>
    <w:rsid w:val="00AE3C8F"/>
    <w:pPr>
      <w:suppressLineNumbers/>
      <w:spacing w:before="120" w:after="120"/>
    </w:pPr>
    <w:rPr>
      <w:i/>
      <w:iCs/>
      <w:sz w:val="20"/>
      <w:szCs w:val="20"/>
    </w:rPr>
  </w:style>
  <w:style w:type="paragraph" w:customStyle="1" w:styleId="Table">
    <w:name w:val="Table"/>
    <w:basedOn w:val="Antrat"/>
    <w:rsid w:val="00AE3C8F"/>
    <w:pPr>
      <w:spacing w:before="0" w:after="0"/>
    </w:pPr>
  </w:style>
  <w:style w:type="paragraph" w:customStyle="1" w:styleId="Index">
    <w:name w:val="Index"/>
    <w:basedOn w:val="prastasis"/>
    <w:rsid w:val="00AE3C8F"/>
    <w:pPr>
      <w:suppressLineNumbers/>
    </w:pPr>
  </w:style>
  <w:style w:type="paragraph" w:customStyle="1" w:styleId="HorizontalLine">
    <w:name w:val="Horizontal Line"/>
    <w:basedOn w:val="prastasis"/>
    <w:next w:val="Pagrindinistekstas"/>
    <w:rsid w:val="00AE3C8F"/>
    <w:pPr>
      <w:suppressLineNumbers/>
      <w:pBdr>
        <w:bottom w:val="double" w:sz="1" w:space="0" w:color="808080"/>
      </w:pBdr>
      <w:spacing w:after="283"/>
    </w:pPr>
    <w:rPr>
      <w:sz w:val="12"/>
      <w:szCs w:val="12"/>
    </w:rPr>
  </w:style>
  <w:style w:type="paragraph" w:styleId="Debesliotekstas">
    <w:name w:val="Balloon Text"/>
    <w:basedOn w:val="prastasis"/>
    <w:link w:val="DebesliotekstasDiagrama"/>
    <w:uiPriority w:val="99"/>
    <w:semiHidden/>
    <w:unhideWhenUsed/>
    <w:rsid w:val="00304E72"/>
    <w:rPr>
      <w:rFonts w:ascii="Tahoma" w:hAnsi="Tahoma"/>
      <w:sz w:val="16"/>
      <w:szCs w:val="16"/>
    </w:rPr>
  </w:style>
  <w:style w:type="character" w:customStyle="1" w:styleId="DebesliotekstasDiagrama">
    <w:name w:val="Debesėlio tekstas Diagrama"/>
    <w:basedOn w:val="Numatytasispastraiposriftas"/>
    <w:link w:val="Debesliotekstas"/>
    <w:uiPriority w:val="99"/>
    <w:semiHidden/>
    <w:rsid w:val="00304E72"/>
    <w:rPr>
      <w:rFonts w:ascii="Tahoma" w:eastAsia="Andale Sans UI" w:hAnsi="Tahoma" w:cs="Tahoma"/>
      <w:sz w:val="16"/>
      <w:szCs w:val="16"/>
      <w:lang w:eastAsia="en-US" w:bidi="en-US"/>
    </w:rPr>
  </w:style>
  <w:style w:type="character" w:customStyle="1" w:styleId="PagrindinistekstasDiagrama">
    <w:name w:val="Pagrindinis tekstas Diagrama"/>
    <w:link w:val="Pagrindinistekstas"/>
    <w:rsid w:val="00F9430E"/>
    <w:rPr>
      <w:rFonts w:eastAsia="Andale Sans UI" w:cs="Tahoma"/>
      <w:sz w:val="24"/>
      <w:szCs w:val="24"/>
      <w:lang w:eastAsia="en-US" w:bidi="en-US"/>
    </w:rPr>
  </w:style>
  <w:style w:type="paragraph" w:styleId="Puslapioinaostekstas">
    <w:name w:val="footnote text"/>
    <w:basedOn w:val="prastasis"/>
    <w:link w:val="PuslapioinaostekstasDiagrama"/>
    <w:uiPriority w:val="99"/>
    <w:semiHidden/>
    <w:rsid w:val="003D0D52"/>
    <w:pPr>
      <w:widowControl/>
      <w:suppressAutoHyphens w:val="0"/>
    </w:pPr>
    <w:rPr>
      <w:rFonts w:eastAsia="Times New Roman" w:cs="Times New Roman"/>
      <w:sz w:val="20"/>
      <w:szCs w:val="20"/>
      <w:lang w:val="en-US" w:bidi="ar-SA"/>
    </w:rPr>
  </w:style>
  <w:style w:type="character" w:customStyle="1" w:styleId="PuslapioinaostekstasDiagrama">
    <w:name w:val="Puslapio išnašos tekstas Diagrama"/>
    <w:basedOn w:val="Numatytasispastraiposriftas"/>
    <w:link w:val="Puslapioinaostekstas"/>
    <w:uiPriority w:val="99"/>
    <w:semiHidden/>
    <w:rsid w:val="003D0D52"/>
    <w:rPr>
      <w:lang w:val="en-US" w:eastAsia="en-US"/>
    </w:rPr>
  </w:style>
  <w:style w:type="character" w:styleId="Puslapioinaosnuoroda">
    <w:name w:val="footnote reference"/>
    <w:basedOn w:val="Numatytasispastraiposriftas"/>
    <w:uiPriority w:val="99"/>
    <w:semiHidden/>
    <w:rsid w:val="003D0D52"/>
    <w:rPr>
      <w:rFonts w:cs="Times New Roman"/>
      <w:vertAlign w:val="superscript"/>
    </w:rPr>
  </w:style>
  <w:style w:type="paragraph" w:styleId="Sraopastraipa">
    <w:name w:val="List Paragraph"/>
    <w:basedOn w:val="prastasis"/>
    <w:uiPriority w:val="34"/>
    <w:qFormat/>
    <w:rsid w:val="006776C5"/>
    <w:pPr>
      <w:widowControl/>
      <w:suppressAutoHyphens w:val="0"/>
      <w:spacing w:after="160" w:line="259" w:lineRule="auto"/>
      <w:ind w:left="720"/>
      <w:contextualSpacing/>
    </w:pPr>
    <w:rPr>
      <w:rFonts w:asciiTheme="minorHAnsi" w:eastAsiaTheme="minorHAnsi" w:hAnsiTheme="minorHAnsi" w:cstheme="minorBidi"/>
      <w:sz w:val="22"/>
      <w:szCs w:val="22"/>
      <w:lang w:val="en-GB" w:bidi="ar-SA"/>
    </w:rPr>
  </w:style>
  <w:style w:type="paragraph" w:styleId="Dokumentoinaostekstas">
    <w:name w:val="endnote text"/>
    <w:basedOn w:val="prastasis"/>
    <w:link w:val="DokumentoinaostekstasDiagrama"/>
    <w:uiPriority w:val="99"/>
    <w:semiHidden/>
    <w:unhideWhenUsed/>
    <w:rsid w:val="00512C2B"/>
    <w:rPr>
      <w:sz w:val="20"/>
      <w:szCs w:val="20"/>
    </w:rPr>
  </w:style>
  <w:style w:type="character" w:customStyle="1" w:styleId="DokumentoinaostekstasDiagrama">
    <w:name w:val="Dokumento išnašos tekstas Diagrama"/>
    <w:basedOn w:val="Numatytasispastraiposriftas"/>
    <w:link w:val="Dokumentoinaostekstas"/>
    <w:uiPriority w:val="99"/>
    <w:semiHidden/>
    <w:rsid w:val="00512C2B"/>
    <w:rPr>
      <w:rFonts w:eastAsia="Andale Sans UI" w:cs="Tahoma"/>
      <w:lang w:eastAsia="en-US" w:bidi="en-US"/>
    </w:rPr>
  </w:style>
  <w:style w:type="character" w:styleId="Dokumentoinaosnumeris">
    <w:name w:val="endnote reference"/>
    <w:basedOn w:val="Numatytasispastraiposriftas"/>
    <w:uiPriority w:val="99"/>
    <w:semiHidden/>
    <w:unhideWhenUsed/>
    <w:rsid w:val="00512C2B"/>
    <w:rPr>
      <w:vertAlign w:val="superscript"/>
    </w:rPr>
  </w:style>
  <w:style w:type="character" w:styleId="Perirtashipersaitas">
    <w:name w:val="FollowedHyperlink"/>
    <w:basedOn w:val="Numatytasispastraiposriftas"/>
    <w:uiPriority w:val="99"/>
    <w:semiHidden/>
    <w:unhideWhenUsed/>
    <w:rsid w:val="00DE56FA"/>
    <w:rPr>
      <w:color w:val="800080" w:themeColor="followedHyperlink"/>
      <w:u w:val="single"/>
    </w:rPr>
  </w:style>
  <w:style w:type="paragraph" w:styleId="Pagrindiniotekstotrauka">
    <w:name w:val="Body Text Indent"/>
    <w:basedOn w:val="prastasis"/>
    <w:link w:val="PagrindiniotekstotraukaDiagrama"/>
    <w:uiPriority w:val="99"/>
    <w:semiHidden/>
    <w:unhideWhenUsed/>
    <w:rsid w:val="00BC08A8"/>
    <w:pPr>
      <w:spacing w:after="120"/>
      <w:ind w:left="283"/>
    </w:pPr>
  </w:style>
  <w:style w:type="character" w:customStyle="1" w:styleId="PagrindiniotekstotraukaDiagrama">
    <w:name w:val="Pagrindinio teksto įtrauka Diagrama"/>
    <w:basedOn w:val="Numatytasispastraiposriftas"/>
    <w:link w:val="Pagrindiniotekstotrauka"/>
    <w:uiPriority w:val="99"/>
    <w:semiHidden/>
    <w:rsid w:val="00BC08A8"/>
    <w:rPr>
      <w:rFonts w:eastAsia="Andale Sans UI" w:cs="Tahoma"/>
      <w:sz w:val="24"/>
      <w:szCs w:val="24"/>
      <w:lang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139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ilija.masaitiene\Downloads\AM_rasta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Viesas xmlns="86c198f9-2ca5-46b2-b5e9-a9ab0c015d9b">true</Viesas>
    <xd_ProgID xmlns="http://schemas.microsoft.com/sharepoint/v3" xsi:nil="true"/>
    <Antrinis xmlns="86c198f9-2ca5-46b2-b5e9-a9ab0c015d9b">true</Antrinis>
    <Pagrindinis xmlns="86c198f9-2ca5-46b2-b5e9-a9ab0c015d9b">true</Pagrindinis>
    <xd_Signature xmlns="http://schemas.microsoft.com/sharepoint/v3">false</xd_Signature>
    <_dlc_DocId xmlns="28130d43-1b56-4a10-ad88-2cd38123f4c1">Z6YWEJNPDQQR-1017902243-300</_dlc_DocId>
    <_dlc_DocIdUrl xmlns="28130d43-1b56-4a10-ad88-2cd38123f4c1">
      <Url>https://intranetas.lrs.lt/117/_layouts/15/DocIdRedir.aspx?ID=Z6YWEJNPDQQR-1017902243-300</Url>
      <Description>Z6YWEJNPDQQR-1017902243-300</Description>
    </_dlc_DocIdUrl>
    <rusiavimas xmlns="86c198f9-2ca5-46b2-b5e9-a9ab0c015d9b" xsi:nil="true"/>
    <IconOverlay xmlns="http://schemas.microsoft.com/sharepoint/v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ListFieldsContentType" ma:contentTypeID="0x0101002E9BFB4CA97EDD4F9EBD68CC83680F6F" ma:contentTypeVersion="5" ma:contentTypeDescription="" ma:contentTypeScope="" ma:versionID="3d6ee6a78d48ead694ca19f3b609bac3">
  <xsd:schema xmlns:xsd="http://www.w3.org/2001/XMLSchema" xmlns:xs="http://www.w3.org/2001/XMLSchema" xmlns:p="http://schemas.microsoft.com/office/2006/metadata/properties" xmlns:ns1="http://schemas.microsoft.com/sharepoint/v3" xmlns:ns2="28130d43-1b56-4a10-ad88-2cd38123f4c1" xmlns:ns3="86c198f9-2ca5-46b2-b5e9-a9ab0c015d9b" xmlns:ns4="http://schemas.microsoft.com/sharepoint/v4" targetNamespace="http://schemas.microsoft.com/office/2006/metadata/properties" ma:root="true" ma:fieldsID="4487b319425b1ebffb1961a15f64493d" ns1:_="" ns2:_="" ns3:_="" ns4:_="">
    <xsd:import namespace="http://schemas.microsoft.com/sharepoint/v3"/>
    <xsd:import namespace="28130d43-1b56-4a10-ad88-2cd38123f4c1"/>
    <xsd:import namespace="86c198f9-2ca5-46b2-b5e9-a9ab0c015d9b"/>
    <xsd:import namespace="http://schemas.microsoft.com/sharepoint/v4"/>
    <xsd:element name="properties">
      <xsd:complexType>
        <xsd:sequence>
          <xsd:element name="documentManagement">
            <xsd:complexType>
              <xsd:all>
                <xsd:element ref="ns2:_dlc_DocId" minOccurs="0"/>
                <xsd:element ref="ns2:_dlc_DocIdUrl" minOccurs="0"/>
                <xsd:element ref="ns2:_dlc_DocIdPersistId" minOccurs="0"/>
                <xsd:element ref="ns1:TemplateUrl" minOccurs="0"/>
                <xsd:element ref="ns1:xd_ProgID" minOccurs="0"/>
                <xsd:element ref="ns1:xd_Signature" minOccurs="0"/>
                <xsd:element ref="ns3:Viesas" minOccurs="0"/>
                <xsd:element ref="ns3:Pagrindinis" minOccurs="0"/>
                <xsd:element ref="ns3:Antrinis" minOccurs="0"/>
                <xsd:element ref="ns3:rusiavimas"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TemplateUrl" ma:index="11" nillable="true" ma:displayName="Šablono saitas" ma:hidden="true" ma:internalName="TemplateUrl">
      <xsd:simpleType>
        <xsd:restriction base="dms:Text"/>
      </xsd:simpleType>
    </xsd:element>
    <xsd:element name="xd_ProgID" ma:index="12" nillable="true" ma:displayName="HTML failo saitas" ma:hidden="true" ma:internalName="xd_ProgID">
      <xsd:simpleType>
        <xsd:restriction base="dms:Text"/>
      </xsd:simpleType>
    </xsd:element>
    <xsd:element name="xd_Signature" ma:index="13"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86c198f9-2ca5-46b2-b5e9-a9ab0c015d9b" elementFormDefault="qualified">
    <xsd:import namespace="http://schemas.microsoft.com/office/2006/documentManagement/types"/>
    <xsd:import namespace="http://schemas.microsoft.com/office/infopath/2007/PartnerControls"/>
    <xsd:element name="Viesas" ma:index="16" nillable="true" ma:displayName="Viešas" ma:default="0" ma:internalName="Viesas">
      <xsd:simpleType>
        <xsd:restriction base="dms:Boolean"/>
      </xsd:simpleType>
    </xsd:element>
    <xsd:element name="Pagrindinis" ma:index="17" nillable="true" ma:displayName="Priemonė" ma:default="0" ma:internalName="Pagrindinis">
      <xsd:simpleType>
        <xsd:restriction base="dms:Boolean"/>
      </xsd:simpleType>
    </xsd:element>
    <xsd:element name="Antrinis" ma:index="18" nillable="true" ma:displayName="Vykdymas" ma:default="0" ma:internalName="Antrinis">
      <xsd:simpleType>
        <xsd:restriction base="dms:Boolean"/>
      </xsd:simpleType>
    </xsd:element>
    <xsd:element name="rusiavimas" ma:index="19" nillable="true" ma:displayName="Rūšiavimas" ma:internalName="rusiavima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F7D630A-421A-4097-A7E0-EBD387E6A313}">
  <ds:schemaRefs>
    <ds:schemaRef ds:uri="http://schemas.microsoft.com/sharepoint/v3/contenttype/forms"/>
  </ds:schemaRefs>
</ds:datastoreItem>
</file>

<file path=customXml/itemProps2.xml><?xml version="1.0" encoding="utf-8"?>
<ds:datastoreItem xmlns:ds="http://schemas.openxmlformats.org/officeDocument/2006/customXml" ds:itemID="{84C4CE1A-2513-4537-BC3C-D1524F51C49D}">
  <ds:schemaRefs>
    <ds:schemaRef ds:uri="http://schemas.microsoft.com/office/infopath/2007/PartnerControls"/>
    <ds:schemaRef ds:uri="http://purl.org/dc/elements/1.1/"/>
    <ds:schemaRef ds:uri="http://schemas.microsoft.com/office/2006/metadata/properties"/>
    <ds:schemaRef ds:uri="f5aad5d0-9c26-490e-8743-a6c7ceabd501"/>
    <ds:schemaRef ds:uri="http://schemas.microsoft.com/sharepoint/v3"/>
    <ds:schemaRef ds:uri="19cf09c5-daa1-4028-a0ff-74a0be4ec5cc"/>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3.xml><?xml version="1.0" encoding="utf-8"?>
<ds:datastoreItem xmlns:ds="http://schemas.openxmlformats.org/officeDocument/2006/customXml" ds:itemID="{5710BC50-ACF2-4806-B549-12A3408E25DD}"/>
</file>

<file path=customXml/itemProps4.xml><?xml version="1.0" encoding="utf-8"?>
<ds:datastoreItem xmlns:ds="http://schemas.openxmlformats.org/officeDocument/2006/customXml" ds:itemID="{97662ADD-3487-4EBF-B6DB-442C57D2C857}">
  <ds:schemaRefs>
    <ds:schemaRef ds:uri="http://schemas.openxmlformats.org/officeDocument/2006/bibliography"/>
  </ds:schemaRefs>
</ds:datastoreItem>
</file>

<file path=customXml/itemProps5.xml><?xml version="1.0" encoding="utf-8"?>
<ds:datastoreItem xmlns:ds="http://schemas.openxmlformats.org/officeDocument/2006/customXml" ds:itemID="{5BF5422C-24C5-4028-9E00-BE75CFAD41D9}"/>
</file>

<file path=docProps/app.xml><?xml version="1.0" encoding="utf-8"?>
<Properties xmlns="http://schemas.openxmlformats.org/officeDocument/2006/extended-properties" xmlns:vt="http://schemas.openxmlformats.org/officeDocument/2006/docPropsVTypes">
  <Template>AM_rastas.dotx</Template>
  <TotalTime>0</TotalTime>
  <Pages>2</Pages>
  <Words>3450</Words>
  <Characters>1967</Characters>
  <Application>Microsoft Office Word</Application>
  <DocSecurity>0</DocSecurity>
  <Lines>16</Lines>
  <Paragraphs>10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LinksUpToDate>false</LinksUpToDate>
  <CharactersWithSpaces>5407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2021-03-18T06:47:00Z</dcterms:created>
  <dcterms:modified xsi:type="dcterms:W3CDTF">2021-03-18T06:47:00Z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0x0101002E9BFB4CA97EDD4F9EBD68CC83680F6F</vt:lpwstr>
  </property>
  <property fmtid="{D5CDD505-2E9C-101B-9397-08002B2CF9AE}" pid="3" name="Order">
    <vt:r8>47800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dlc_DocIdItemGuid">
    <vt:lpwstr>ae2096e3-f9f4-40ea-a0ae-a9fcec0f567f</vt:lpwstr>
  </property>
</Properties>
</file>