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A45702">
        <w:rPr>
          <w:rFonts w:ascii="Times New Roman" w:hAnsi="Times New Roman"/>
          <w:b/>
          <w:sz w:val="24"/>
          <w:szCs w:val="24"/>
        </w:rPr>
        <w:t>TOMO PUODŽIŪNO</w:t>
      </w:r>
      <w:r w:rsidR="00CC2653"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97779B">
        <w:rPr>
          <w:rFonts w:ascii="Times New Roman" w:hAnsi="Times New Roman"/>
          <w:sz w:val="24"/>
          <w:szCs w:val="24"/>
        </w:rPr>
        <w:t xml:space="preserve">rugpjūčio </w:t>
      </w:r>
      <w:r w:rsidR="00AC2891">
        <w:rPr>
          <w:rFonts w:ascii="Times New Roman" w:hAnsi="Times New Roman"/>
          <w:sz w:val="24"/>
          <w:szCs w:val="24"/>
        </w:rPr>
        <w:t>30</w:t>
      </w:r>
      <w:r w:rsidR="0049499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30AD3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97779B">
        <w:rPr>
          <w:color w:val="000000" w:themeColor="text1"/>
        </w:rPr>
        <w:t>rugpjūčio 30</w:t>
      </w:r>
      <w:r w:rsidR="00114DB1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A45702">
        <w:rPr>
          <w:color w:val="000000" w:themeColor="text1"/>
        </w:rPr>
        <w:t>Tomo Puodžiūno</w:t>
      </w:r>
      <w:r w:rsidR="0097779B">
        <w:rPr>
          <w:color w:val="000000" w:themeColor="text1"/>
        </w:rPr>
        <w:t xml:space="preserve"> </w:t>
      </w:r>
      <w:r w:rsidRPr="00E33292">
        <w:rPr>
          <w:color w:val="000000" w:themeColor="text1"/>
        </w:rPr>
        <w:t>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CF2010" w:rsidRPr="00E33292">
        <w:rPr>
          <w:color w:val="000000" w:themeColor="text1"/>
        </w:rPr>
        <w:t>atmesti šioje peticijoje pateikt</w:t>
      </w:r>
      <w:r w:rsidR="00A646FE">
        <w:rPr>
          <w:color w:val="000000" w:themeColor="text1"/>
        </w:rPr>
        <w:t>ą</w:t>
      </w:r>
      <w:r w:rsidR="001764E1" w:rsidRPr="00E33292">
        <w:rPr>
          <w:color w:val="000000" w:themeColor="text1"/>
        </w:rPr>
        <w:t xml:space="preserve"> </w:t>
      </w:r>
      <w:r w:rsidR="00CF2010" w:rsidRPr="00E33292">
        <w:rPr>
          <w:color w:val="000000" w:themeColor="text1"/>
        </w:rPr>
        <w:t>pasiūlym</w:t>
      </w:r>
      <w:r w:rsidR="00A646FE">
        <w:rPr>
          <w:color w:val="000000" w:themeColor="text1"/>
        </w:rPr>
        <w:t>ą</w:t>
      </w:r>
      <w:r w:rsidR="00A45702">
        <w:rPr>
          <w:color w:val="000000" w:themeColor="text1"/>
        </w:rPr>
        <w:t xml:space="preserve"> nustatyti didesnes mėgėjų žvejybos leidimų kainas</w:t>
      </w:r>
      <w:r w:rsidR="00AA1304" w:rsidRPr="00AA1304">
        <w:rPr>
          <w:color w:val="000000" w:themeColor="text1"/>
        </w:rPr>
        <w:t xml:space="preserve">. </w:t>
      </w:r>
      <w:r w:rsidR="0004543A" w:rsidRPr="00E33292">
        <w:rPr>
          <w:color w:val="000000" w:themeColor="text1"/>
        </w:rPr>
        <w:t xml:space="preserve">Sprendimas priimtas atsižvelgus į </w:t>
      </w:r>
      <w:r w:rsidR="00F13970" w:rsidRPr="00E33292">
        <w:rPr>
          <w:color w:val="000000" w:themeColor="text1"/>
        </w:rPr>
        <w:t xml:space="preserve">Lietuvos Respublikos </w:t>
      </w:r>
      <w:r w:rsidR="00A45702">
        <w:rPr>
          <w:color w:val="000000" w:themeColor="text1"/>
        </w:rPr>
        <w:t>aplinkos</w:t>
      </w:r>
      <w:r w:rsidR="00A646FE">
        <w:rPr>
          <w:color w:val="000000" w:themeColor="text1"/>
        </w:rPr>
        <w:t xml:space="preserve"> </w:t>
      </w:r>
      <w:r w:rsidR="00F13970" w:rsidRPr="00E33292">
        <w:rPr>
          <w:color w:val="000000" w:themeColor="text1"/>
        </w:rPr>
        <w:t>ministerijos</w:t>
      </w:r>
      <w:r w:rsidR="0004543A" w:rsidRPr="00E33292">
        <w:rPr>
          <w:color w:val="000000" w:themeColor="text1"/>
        </w:rPr>
        <w:t xml:space="preserve"> argumentus, kurie pateikiami šioje išvadoje.</w:t>
      </w:r>
    </w:p>
    <w:p w:rsidR="00C00314" w:rsidRPr="00C00314" w:rsidRDefault="00A45702" w:rsidP="00C0031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Pažymėtina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m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kainos nustatytos Lietuvos Respublikos m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statyme.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šskirti keturi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tip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leidimai, kurie galioja skirtinguose vandens telkiniuose, priklausomai nuo to, ar vandens telkinys valstybinis, ar privatus, ar išduotas leidimas naudoti žvejybos plot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ar organizuojama limituota žvejyba.</w:t>
      </w:r>
    </w:p>
    <w:p w:rsidR="00652619" w:rsidRDefault="000C4F0E" w:rsidP="00C8519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Pareiškėjo siūlomos 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</w:t>
      </w:r>
      <w:r w:rsidRPr="000C4F0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0C4F0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0C4F0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0C4F0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0C4F0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alyginus su šiuo metu galiojan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iomis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išaugt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daugiau nei tris kartus: dvi </w:t>
      </w:r>
      <w:r w:rsidR="00967B5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diena</w:t>
      </w:r>
      <w:r w:rsid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="00967B5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galiojan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io </w:t>
      </w:r>
      <w:r w:rsidR="00D07AB9" w:rsidRP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leidimo </w:t>
      </w:r>
      <w:r w:rsidR="00C00314" w:rsidRP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kaina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padid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nuo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euro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0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o centų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="00D07AB9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nuo </w:t>
      </w:r>
      <w:r w:rsidR="00D07AB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šiuo metu dvi paras galiojančio leidimo kainos) </w:t>
      </w:r>
      <w:r w:rsidR="00967B58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iki 5 </w:t>
      </w:r>
      <w:r w:rsidR="00967B5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967B58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 w:rsidR="00967B5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967B58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(apie 3,6 karto), m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galiojan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leidimo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nuo 5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15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(3 kartus), metus galiojan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leidimo –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nuo 14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50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(apie 3,6 karto).</w:t>
      </w:r>
      <w:r w:rsid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</w:t>
      </w:r>
      <w:r w:rsid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ių 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gyvendinimas neproporcingai padidint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kainas daugiau nei 3 kartus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todėl manytina, kad gyventojams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sumaž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ėtų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galimyb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sigyti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leidimus net ir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vertinus nuo paskutinio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nustatymo padid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jusias gyventoj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pajamas. Tai tur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neigiamos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takos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pl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trai, tod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prieštaraut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3 str</w:t>
      </w:r>
      <w:r w:rsid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aipsnio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3 d</w:t>
      </w:r>
      <w:r w:rsid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aliai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kurioje nustatyta, kad Aplinkos ministerija ar jos 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galiota institucija, siekdama optimizuoti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pl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tr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reguliuoja m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</w:t>
      </w:r>
      <w:r w:rsidR="00652619" w:rsidRPr="00652619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652619" w:rsidRPr="006526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vidaus vandenyse</w:t>
      </w:r>
      <w:r w:rsid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85196" w:rsidRP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 kontroliuoja visuose žuvininkyst</w:t>
      </w:r>
      <w:r w:rsidR="00C85196" w:rsidRPr="00C85196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vandens telkiniuose,</w:t>
      </w:r>
      <w:r w:rsidR="00C85196" w:rsidRP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nustatyta tvarka išduoda ir panaikina leidimus naudoti žvejybos plot</w:t>
      </w:r>
      <w:r w:rsidR="00C85196" w:rsidRPr="00C85196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C8519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C30E40" w:rsidRPr="00C00314" w:rsidRDefault="00C30E40" w:rsidP="00C30E40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Aplinkos ministerijos nuomone, įgyvendinus p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eticijo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je pateiktą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C032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bookmarkStart w:id="0" w:name="_GoBack"/>
      <w:bookmarkEnd w:id="0"/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ą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padidinti tik vienos r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ūš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ies (iš keturi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leidimo kain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neproporcingai pasikeist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suteikiam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santykis, p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avyzdžiui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as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žvejoti valstybiniuose žuvininkyst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vandens telkiniuose, 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kuriuos neišduoti leidimai naudoti žvejybos plot</w:t>
      </w:r>
      <w:r w:rsidR="0031264E" w:rsidRPr="0031264E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1264E" w:rsidRP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apt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brangesnis 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už leidimą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suteikiant</w:t>
      </w:r>
      <w:r w:rsidR="00C744D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žvejoti vandens telkiniuose, kur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intensyviai veisiamos žuvys ir organizuojama limituota žvejyba. 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Aplinkos ministerija taip pat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pažym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lymas nustatyti dviej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dien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leidimo galiojimo trukm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yra klaidinantis, nes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žvejyba gali b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vykdoma ir tamsiu paros metu, o tokios žvejybos drausti nesi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loma. 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eticijoje 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pateikto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ymo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nustatyti skirtingo dydžio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kainas, priklausomai nuo to, ar leidimas suteikia teis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paimti sugautas žuvis</w:t>
      </w:r>
      <w:r w:rsidR="0031264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įgyvendinimas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reglamentavim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padaryt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 sud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tingesn</w:t>
      </w:r>
      <w:r w:rsidR="00C744D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(principingai taikant si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lom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nuostat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ji tur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pritaikyta visiems keturiems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tipams, tod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atsirast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net 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aštuonių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ūš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leidimai).</w:t>
      </w:r>
    </w:p>
    <w:p w:rsidR="00C00314" w:rsidRPr="00C00314" w:rsidRDefault="00652619" w:rsidP="00C0031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Atkreiptinas dėmesys ir į tai, kad pareiškėjo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lomos kainos </w:t>
      </w:r>
      <w:r w:rsidR="0027321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yra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daug didesn</w:t>
      </w:r>
      <w:r w:rsidR="00C00314"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s, nei panašaus ekonominio išsivystymo Baltijos šalyse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Latvijoje ir Estijoje (Estijoje leidimai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parai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kainuoja 1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ą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savaitei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–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3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metams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–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20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; Latvijoje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leidimai dienai kainuoja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1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eurą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0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euro centų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mėnesiui –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5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metams – 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15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ur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ų)</w:t>
      </w:r>
      <w:r w:rsidR="00C00314"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C00314" w:rsidRDefault="00C00314" w:rsidP="00C0031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žymėtina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kad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Aplinkos ministerija,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atsižvelgdama 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augan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ias valstyb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išlaidas žuv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ištekli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apsaugai ir atk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rimui </w:t>
      </w:r>
      <w:r w:rsidR="005610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bei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suprasdama poreik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didinti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kainas, kurios nesikeit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jau 11 met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rengia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statymo pakeitimo 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projekt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kuriame numatoma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kainas padidinti maždaug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du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kartus.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Šis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projektas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buvo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pristatytas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tarybos, kurioje dalyva</w:t>
      </w:r>
      <w:r w:rsidR="007C4C2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vo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asociacij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atstovai,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2023 m. gegužės 31 d.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pos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dyje. Asociacij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atstov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nuomon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pareiškėjo siūlomas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kain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padidinimas per didelis ir gal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gyvendintas tik tinkamai pagrindus l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ėšų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panaudojim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</w:t>
      </w:r>
      <w:r w:rsidR="00836DF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jų 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skyrim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pl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tra susijusioms veikloms. 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Taigi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nesant pagrindimo, dar didesnis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padidinimas žvej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bendruomen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b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C0031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C0031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sutiktas labai nepalankiai.</w:t>
      </w:r>
    </w:p>
    <w:p w:rsidR="00307D44" w:rsidRPr="00C00314" w:rsidRDefault="007C4C25" w:rsidP="00C0031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Manytina</w:t>
      </w:r>
      <w:r w:rsid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kad 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neproporcingas 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leidim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padidinimas paskatint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dal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nutraukti 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gstam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veikl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tur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neigiamos 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takos m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žvejybos pl</w:t>
      </w:r>
      <w:r w:rsidR="00307D44" w:rsidRPr="00307D4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07D44" w:rsidRPr="00307D4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trai.</w:t>
      </w:r>
    </w:p>
    <w:p w:rsidR="00B9387D" w:rsidRPr="00E33292" w:rsidRDefault="00B9387D" w:rsidP="00330AD3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dalimi, Seimo Peticijų komisijos išvada dėl </w:t>
      </w:r>
      <w:r w:rsidR="005610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T. Puodžiūno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peticijoje pateikt</w:t>
      </w:r>
      <w:r w:rsidR="00FE7DA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pasiūlym</w:t>
      </w:r>
      <w:r w:rsidR="00FE7DA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rudens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(VI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sesijos darbotvarkę Seimo nutarimo „Dėl Lietuvos Respublikos Seimo Peticijų komisijos išvados dėl </w:t>
      </w:r>
      <w:r w:rsidR="005610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Tomo Puodžiūno</w:t>
      </w:r>
      <w:r w:rsidRPr="00B9387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0E0F" w:rsidRDefault="009F0E0F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0C0322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1C3C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2C88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0322"/>
    <w:rsid w:val="000C4F0E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4DB1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A1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0926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684C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21D"/>
    <w:rsid w:val="00273300"/>
    <w:rsid w:val="00280B58"/>
    <w:rsid w:val="002821BF"/>
    <w:rsid w:val="00282617"/>
    <w:rsid w:val="002875DE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2F6759"/>
    <w:rsid w:val="00302517"/>
    <w:rsid w:val="00307D44"/>
    <w:rsid w:val="0031264E"/>
    <w:rsid w:val="00312705"/>
    <w:rsid w:val="00316238"/>
    <w:rsid w:val="00320508"/>
    <w:rsid w:val="0032176A"/>
    <w:rsid w:val="00330AD3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A59E2"/>
    <w:rsid w:val="003B1E99"/>
    <w:rsid w:val="003B5D73"/>
    <w:rsid w:val="003B69A3"/>
    <w:rsid w:val="003C249C"/>
    <w:rsid w:val="003D0471"/>
    <w:rsid w:val="003E2370"/>
    <w:rsid w:val="003E3ADC"/>
    <w:rsid w:val="003E3FE8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731D2"/>
    <w:rsid w:val="004819E5"/>
    <w:rsid w:val="0048328A"/>
    <w:rsid w:val="00487756"/>
    <w:rsid w:val="004919C2"/>
    <w:rsid w:val="00491F41"/>
    <w:rsid w:val="00494994"/>
    <w:rsid w:val="004A1E1A"/>
    <w:rsid w:val="004A36FA"/>
    <w:rsid w:val="004A4BE9"/>
    <w:rsid w:val="004A4DF3"/>
    <w:rsid w:val="004B1086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05F5A"/>
    <w:rsid w:val="00506B82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0B2"/>
    <w:rsid w:val="005619B5"/>
    <w:rsid w:val="00575A8D"/>
    <w:rsid w:val="00576E5E"/>
    <w:rsid w:val="00583C5F"/>
    <w:rsid w:val="00584987"/>
    <w:rsid w:val="00594F69"/>
    <w:rsid w:val="005977E0"/>
    <w:rsid w:val="005A10E2"/>
    <w:rsid w:val="005A4F8B"/>
    <w:rsid w:val="005A5045"/>
    <w:rsid w:val="005B1920"/>
    <w:rsid w:val="005C2B1F"/>
    <w:rsid w:val="005C497B"/>
    <w:rsid w:val="005C4FEC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016DD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52619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2A05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17C90"/>
    <w:rsid w:val="007244D3"/>
    <w:rsid w:val="0072480E"/>
    <w:rsid w:val="0073085E"/>
    <w:rsid w:val="00730966"/>
    <w:rsid w:val="00737080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25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3345"/>
    <w:rsid w:val="0082419F"/>
    <w:rsid w:val="00824773"/>
    <w:rsid w:val="00831ABF"/>
    <w:rsid w:val="00836489"/>
    <w:rsid w:val="00836DF9"/>
    <w:rsid w:val="00840CD9"/>
    <w:rsid w:val="00840FE3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40B8A"/>
    <w:rsid w:val="0094550E"/>
    <w:rsid w:val="00945932"/>
    <w:rsid w:val="00947680"/>
    <w:rsid w:val="0095199C"/>
    <w:rsid w:val="00954BA8"/>
    <w:rsid w:val="00955C87"/>
    <w:rsid w:val="00960CD0"/>
    <w:rsid w:val="0096259C"/>
    <w:rsid w:val="00962D21"/>
    <w:rsid w:val="0096678A"/>
    <w:rsid w:val="00967B58"/>
    <w:rsid w:val="009716F4"/>
    <w:rsid w:val="00972156"/>
    <w:rsid w:val="00973FA4"/>
    <w:rsid w:val="009752C4"/>
    <w:rsid w:val="0097779B"/>
    <w:rsid w:val="00990C68"/>
    <w:rsid w:val="0099486D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0E0F"/>
    <w:rsid w:val="009F2503"/>
    <w:rsid w:val="009F6A1C"/>
    <w:rsid w:val="009F74AC"/>
    <w:rsid w:val="00A0519B"/>
    <w:rsid w:val="00A11004"/>
    <w:rsid w:val="00A143BD"/>
    <w:rsid w:val="00A15302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5702"/>
    <w:rsid w:val="00A46800"/>
    <w:rsid w:val="00A47BDB"/>
    <w:rsid w:val="00A54D7E"/>
    <w:rsid w:val="00A56BC2"/>
    <w:rsid w:val="00A61606"/>
    <w:rsid w:val="00A618F7"/>
    <w:rsid w:val="00A63E72"/>
    <w:rsid w:val="00A646FE"/>
    <w:rsid w:val="00A65887"/>
    <w:rsid w:val="00A74C81"/>
    <w:rsid w:val="00A855F9"/>
    <w:rsid w:val="00A8642B"/>
    <w:rsid w:val="00A87C5E"/>
    <w:rsid w:val="00A906A7"/>
    <w:rsid w:val="00A90743"/>
    <w:rsid w:val="00A96801"/>
    <w:rsid w:val="00AA1304"/>
    <w:rsid w:val="00AA6CD6"/>
    <w:rsid w:val="00AB6A08"/>
    <w:rsid w:val="00AC06DA"/>
    <w:rsid w:val="00AC13D8"/>
    <w:rsid w:val="00AC2891"/>
    <w:rsid w:val="00AC33D7"/>
    <w:rsid w:val="00AC688B"/>
    <w:rsid w:val="00AD200E"/>
    <w:rsid w:val="00AE1949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312A"/>
    <w:rsid w:val="00B24F01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5FFA"/>
    <w:rsid w:val="00B771B1"/>
    <w:rsid w:val="00B81CDD"/>
    <w:rsid w:val="00B876EF"/>
    <w:rsid w:val="00B9387D"/>
    <w:rsid w:val="00B9698B"/>
    <w:rsid w:val="00BA5940"/>
    <w:rsid w:val="00BA62C8"/>
    <w:rsid w:val="00BB3866"/>
    <w:rsid w:val="00BC11D0"/>
    <w:rsid w:val="00BC4505"/>
    <w:rsid w:val="00BD507D"/>
    <w:rsid w:val="00BF7A90"/>
    <w:rsid w:val="00C00314"/>
    <w:rsid w:val="00C02462"/>
    <w:rsid w:val="00C04105"/>
    <w:rsid w:val="00C073E5"/>
    <w:rsid w:val="00C10528"/>
    <w:rsid w:val="00C174F1"/>
    <w:rsid w:val="00C22E5B"/>
    <w:rsid w:val="00C2424F"/>
    <w:rsid w:val="00C24D0F"/>
    <w:rsid w:val="00C30E40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744DA"/>
    <w:rsid w:val="00C81970"/>
    <w:rsid w:val="00C84E99"/>
    <w:rsid w:val="00C85196"/>
    <w:rsid w:val="00C85EAA"/>
    <w:rsid w:val="00C90D1B"/>
    <w:rsid w:val="00C94265"/>
    <w:rsid w:val="00CA423F"/>
    <w:rsid w:val="00CA65A9"/>
    <w:rsid w:val="00CB491B"/>
    <w:rsid w:val="00CB6542"/>
    <w:rsid w:val="00CB65C3"/>
    <w:rsid w:val="00CC2653"/>
    <w:rsid w:val="00CD1B33"/>
    <w:rsid w:val="00CD23CA"/>
    <w:rsid w:val="00CD7212"/>
    <w:rsid w:val="00CE3076"/>
    <w:rsid w:val="00CE3F3A"/>
    <w:rsid w:val="00CF2010"/>
    <w:rsid w:val="00CF6EE3"/>
    <w:rsid w:val="00D015ED"/>
    <w:rsid w:val="00D07AB9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3393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33E"/>
    <w:rsid w:val="00E5184F"/>
    <w:rsid w:val="00E628D9"/>
    <w:rsid w:val="00E63F36"/>
    <w:rsid w:val="00E64D8E"/>
    <w:rsid w:val="00E6578D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12000"/>
    <w:rsid w:val="00F13970"/>
    <w:rsid w:val="00F229DC"/>
    <w:rsid w:val="00F25EF4"/>
    <w:rsid w:val="00F30951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1DF2"/>
    <w:rsid w:val="00FA218A"/>
    <w:rsid w:val="00FA2C96"/>
    <w:rsid w:val="00FA7BD1"/>
    <w:rsid w:val="00FB2777"/>
    <w:rsid w:val="00FB44D3"/>
    <w:rsid w:val="00FD33C3"/>
    <w:rsid w:val="00FD59C1"/>
    <w:rsid w:val="00FE6600"/>
    <w:rsid w:val="00FE71AE"/>
    <w:rsid w:val="00FE7736"/>
    <w:rsid w:val="00FE7DA1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EA2F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Z6YWEJNPDQQR-896559167-375</_dlc_DocId>
    <_dlc_DocIdUrl xmlns="28130d43-1b56-4a10-ad88-2cd38123f4c1">
      <Url>https://intranetas.lrs.lt/29/_layouts/15/DocIdRedir.aspx?ID=Z6YWEJNPDQQR-896559167-375</Url>
      <Description>Z6YWEJNPDQQR-896559167-375</Description>
    </_dlc_DocIdUrl>
  </documentManagement>
</p:properties>
</file>

<file path=customXml/itemProps1.xml><?xml version="1.0" encoding="utf-8"?>
<ds:datastoreItem xmlns:ds="http://schemas.openxmlformats.org/officeDocument/2006/customXml" ds:itemID="{C2D8B92F-9C1B-4890-A2F8-4D8CF9874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2AEF9-59F5-4BF5-99B3-CCF957634603}"/>
</file>

<file path=customXml/itemProps3.xml><?xml version="1.0" encoding="utf-8"?>
<ds:datastoreItem xmlns:ds="http://schemas.openxmlformats.org/officeDocument/2006/customXml" ds:itemID="{6028B169-06C5-4119-8111-4F071413A872}"/>
</file>

<file path=customXml/itemProps4.xml><?xml version="1.0" encoding="utf-8"?>
<ds:datastoreItem xmlns:ds="http://schemas.openxmlformats.org/officeDocument/2006/customXml" ds:itemID="{4BF389AA-2F48-4F23-9E8E-A74F803F065B}"/>
</file>

<file path=customXml/itemProps5.xml><?xml version="1.0" encoding="utf-8"?>
<ds:datastoreItem xmlns:ds="http://schemas.openxmlformats.org/officeDocument/2006/customXml" ds:itemID="{5F64CBEC-7F1C-49C1-9314-50C4E294A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16</cp:revision>
  <dcterms:created xsi:type="dcterms:W3CDTF">2023-08-17T12:04:00Z</dcterms:created>
  <dcterms:modified xsi:type="dcterms:W3CDTF">2023-09-04T07:04:00Z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97f4758f-5cec-4b49-ad1b-9d229c9203a2</vt:lpwstr>
  </property>
</Properties>
</file>