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CDB491" w14:textId="77777777" w:rsidR="00FF62A3" w:rsidRPr="004D5041" w:rsidRDefault="00FF62A3" w:rsidP="0059250B">
      <w:pPr>
        <w:jc w:val="both"/>
        <w:rPr>
          <w:rFonts w:ascii="Times New Roman" w:hAnsi="Times New Roman" w:cs="Times New Roman"/>
          <w:sz w:val="24"/>
          <w:szCs w:val="24"/>
        </w:rPr>
      </w:pPr>
    </w:p>
    <w:tbl>
      <w:tblPr>
        <w:tblW w:w="9501" w:type="dxa"/>
        <w:jc w:val="center"/>
        <w:tblLayout w:type="fixed"/>
        <w:tblCellMar>
          <w:left w:w="0" w:type="dxa"/>
          <w:right w:w="0" w:type="dxa"/>
        </w:tblCellMar>
        <w:tblLook w:val="04A0" w:firstRow="1" w:lastRow="0" w:firstColumn="1" w:lastColumn="0" w:noHBand="0" w:noVBand="1"/>
      </w:tblPr>
      <w:tblGrid>
        <w:gridCol w:w="4253"/>
        <w:gridCol w:w="995"/>
        <w:gridCol w:w="1560"/>
        <w:gridCol w:w="425"/>
        <w:gridCol w:w="2268"/>
      </w:tblGrid>
      <w:tr w:rsidR="00AA100C" w:rsidRPr="004D5041" w14:paraId="45B54E69" w14:textId="77777777" w:rsidTr="003A184D">
        <w:trPr>
          <w:cantSplit/>
          <w:trHeight w:val="270"/>
          <w:jc w:val="center"/>
        </w:trPr>
        <w:tc>
          <w:tcPr>
            <w:tcW w:w="4253" w:type="dxa"/>
            <w:vMerge w:val="restart"/>
          </w:tcPr>
          <w:p w14:paraId="59007E59" w14:textId="0A8C835A" w:rsidR="000224DB" w:rsidRPr="004D5041" w:rsidRDefault="00F17791" w:rsidP="003A184D">
            <w:pPr>
              <w:spacing w:after="0" w:line="240" w:lineRule="auto"/>
              <w:jc w:val="both"/>
              <w:rPr>
                <w:rFonts w:ascii="Times New Roman" w:hAnsi="Times New Roman" w:cs="Times New Roman"/>
                <w:sz w:val="24"/>
                <w:szCs w:val="24"/>
              </w:rPr>
            </w:pPr>
            <w:bookmarkStart w:id="0" w:name="_Hlk72422907"/>
            <w:r w:rsidRPr="004D5041">
              <w:rPr>
                <w:rFonts w:ascii="Times New Roman" w:hAnsi="Times New Roman" w:cs="Times New Roman"/>
                <w:sz w:val="24"/>
                <w:szCs w:val="24"/>
              </w:rPr>
              <w:t>Lietuvos Respublikos Seimo Sveikatos reikalų komitetui</w:t>
            </w:r>
          </w:p>
          <w:bookmarkEnd w:id="0"/>
          <w:p w14:paraId="5F162C15" w14:textId="77777777" w:rsidR="002823F0" w:rsidRPr="004D5041" w:rsidRDefault="002823F0" w:rsidP="002823F0">
            <w:pPr>
              <w:spacing w:after="0" w:line="240" w:lineRule="auto"/>
              <w:jc w:val="both"/>
              <w:rPr>
                <w:rFonts w:ascii="Times New Roman" w:hAnsi="Times New Roman" w:cs="Times New Roman"/>
                <w:sz w:val="24"/>
                <w:szCs w:val="24"/>
              </w:rPr>
            </w:pPr>
          </w:p>
          <w:p w14:paraId="33348583" w14:textId="34C9B9F1" w:rsidR="00DE5D11" w:rsidRPr="004D5041" w:rsidRDefault="00DE5D11" w:rsidP="00487CA9">
            <w:pPr>
              <w:spacing w:after="0" w:line="240" w:lineRule="auto"/>
              <w:ind w:left="284"/>
              <w:jc w:val="both"/>
              <w:rPr>
                <w:rFonts w:ascii="Times New Roman" w:eastAsia="Times New Roman" w:hAnsi="Times New Roman" w:cs="Times New Roman"/>
                <w:sz w:val="24"/>
                <w:szCs w:val="24"/>
              </w:rPr>
            </w:pPr>
          </w:p>
        </w:tc>
        <w:tc>
          <w:tcPr>
            <w:tcW w:w="995" w:type="dxa"/>
          </w:tcPr>
          <w:p w14:paraId="49C1B588" w14:textId="77777777" w:rsidR="00AA100C" w:rsidRPr="004D5041" w:rsidRDefault="00AA100C" w:rsidP="0059250B">
            <w:pPr>
              <w:spacing w:after="0" w:line="240" w:lineRule="auto"/>
              <w:jc w:val="both"/>
              <w:rPr>
                <w:rFonts w:ascii="Times New Roman" w:eastAsia="Times New Roman" w:hAnsi="Times New Roman" w:cs="Times New Roman"/>
                <w:sz w:val="24"/>
                <w:szCs w:val="24"/>
              </w:rPr>
            </w:pPr>
          </w:p>
        </w:tc>
        <w:tc>
          <w:tcPr>
            <w:tcW w:w="1560" w:type="dxa"/>
            <w:hideMark/>
          </w:tcPr>
          <w:p w14:paraId="00F2CFCE" w14:textId="0648DF6C" w:rsidR="00AA100C" w:rsidRPr="004D5041" w:rsidRDefault="00AA100C" w:rsidP="0059250B">
            <w:pPr>
              <w:spacing w:after="0" w:line="240" w:lineRule="auto"/>
              <w:jc w:val="both"/>
              <w:rPr>
                <w:rFonts w:ascii="Times New Roman" w:eastAsia="Times New Roman" w:hAnsi="Times New Roman" w:cs="Times New Roman"/>
                <w:sz w:val="24"/>
                <w:szCs w:val="24"/>
              </w:rPr>
            </w:pPr>
            <w:r w:rsidRPr="004D5041">
              <w:rPr>
                <w:rFonts w:ascii="Times New Roman" w:eastAsia="Times New Roman" w:hAnsi="Times New Roman" w:cs="Times New Roman"/>
                <w:sz w:val="24"/>
                <w:szCs w:val="24"/>
              </w:rPr>
              <w:t>202</w:t>
            </w:r>
            <w:r w:rsidR="00F37A1D" w:rsidRPr="004D5041">
              <w:rPr>
                <w:rFonts w:ascii="Times New Roman" w:eastAsia="Times New Roman" w:hAnsi="Times New Roman" w:cs="Times New Roman"/>
                <w:sz w:val="24"/>
                <w:szCs w:val="24"/>
              </w:rPr>
              <w:t>1</w:t>
            </w:r>
            <w:r w:rsidRPr="004D5041">
              <w:rPr>
                <w:rFonts w:ascii="Times New Roman" w:eastAsia="Times New Roman" w:hAnsi="Times New Roman" w:cs="Times New Roman"/>
                <w:sz w:val="24"/>
                <w:szCs w:val="24"/>
              </w:rPr>
              <w:t>-0</w:t>
            </w:r>
            <w:r w:rsidR="009345BA" w:rsidRPr="004D5041">
              <w:rPr>
                <w:rFonts w:ascii="Times New Roman" w:eastAsia="Times New Roman" w:hAnsi="Times New Roman" w:cs="Times New Roman"/>
                <w:sz w:val="24"/>
                <w:szCs w:val="24"/>
              </w:rPr>
              <w:t>5</w:t>
            </w:r>
            <w:r w:rsidRPr="004D5041">
              <w:rPr>
                <w:rFonts w:ascii="Times New Roman" w:eastAsia="Times New Roman" w:hAnsi="Times New Roman" w:cs="Times New Roman"/>
                <w:sz w:val="24"/>
                <w:szCs w:val="24"/>
              </w:rPr>
              <w:t>-</w:t>
            </w:r>
          </w:p>
        </w:tc>
        <w:tc>
          <w:tcPr>
            <w:tcW w:w="425" w:type="dxa"/>
            <w:hideMark/>
          </w:tcPr>
          <w:p w14:paraId="7E1AC3CF" w14:textId="77777777" w:rsidR="00AA100C" w:rsidRPr="004D5041" w:rsidRDefault="00AA100C" w:rsidP="0059250B">
            <w:pPr>
              <w:spacing w:after="0" w:line="240" w:lineRule="auto"/>
              <w:jc w:val="both"/>
              <w:rPr>
                <w:rFonts w:ascii="Times New Roman" w:eastAsia="Times New Roman" w:hAnsi="Times New Roman" w:cs="Times New Roman"/>
                <w:sz w:val="24"/>
                <w:szCs w:val="24"/>
              </w:rPr>
            </w:pPr>
            <w:r w:rsidRPr="004D5041">
              <w:rPr>
                <w:rFonts w:ascii="Times New Roman" w:eastAsia="Times New Roman" w:hAnsi="Times New Roman" w:cs="Times New Roman"/>
                <w:sz w:val="24"/>
                <w:szCs w:val="24"/>
              </w:rPr>
              <w:t>Nr.</w:t>
            </w:r>
          </w:p>
        </w:tc>
        <w:tc>
          <w:tcPr>
            <w:tcW w:w="2268" w:type="dxa"/>
            <w:hideMark/>
          </w:tcPr>
          <w:p w14:paraId="63D6E252" w14:textId="6A74AC39" w:rsidR="00AA100C" w:rsidRPr="004D5041" w:rsidRDefault="00AA100C" w:rsidP="0059250B">
            <w:pPr>
              <w:spacing w:after="0" w:line="240" w:lineRule="auto"/>
              <w:jc w:val="both"/>
              <w:rPr>
                <w:rFonts w:ascii="Times New Roman" w:eastAsia="Times New Roman" w:hAnsi="Times New Roman" w:cs="Times New Roman"/>
                <w:sz w:val="24"/>
                <w:szCs w:val="24"/>
              </w:rPr>
            </w:pPr>
            <w:r w:rsidRPr="004D5041">
              <w:rPr>
                <w:rFonts w:ascii="Times New Roman" w:eastAsia="Times New Roman" w:hAnsi="Times New Roman" w:cs="Times New Roman"/>
                <w:sz w:val="24"/>
                <w:szCs w:val="24"/>
              </w:rPr>
              <w:t>(1.1.20</w:t>
            </w:r>
            <w:r w:rsidR="004F379A" w:rsidRPr="004D5041">
              <w:rPr>
                <w:rFonts w:ascii="Times New Roman" w:eastAsia="Times New Roman" w:hAnsi="Times New Roman" w:cs="Times New Roman"/>
                <w:sz w:val="24"/>
                <w:szCs w:val="24"/>
              </w:rPr>
              <w:t xml:space="preserve"> MR-</w:t>
            </w:r>
            <w:r w:rsidRPr="004D5041">
              <w:rPr>
                <w:rFonts w:ascii="Times New Roman" w:eastAsia="Times New Roman" w:hAnsi="Times New Roman" w:cs="Times New Roman"/>
                <w:sz w:val="24"/>
                <w:szCs w:val="24"/>
              </w:rPr>
              <w:t>12) 10-</w:t>
            </w:r>
          </w:p>
        </w:tc>
      </w:tr>
      <w:tr w:rsidR="00AA100C" w:rsidRPr="004D5041" w14:paraId="3F65FF91" w14:textId="77777777" w:rsidTr="003A184D">
        <w:trPr>
          <w:cantSplit/>
          <w:trHeight w:val="270"/>
          <w:jc w:val="center"/>
        </w:trPr>
        <w:tc>
          <w:tcPr>
            <w:tcW w:w="4253" w:type="dxa"/>
            <w:vMerge/>
            <w:vAlign w:val="center"/>
            <w:hideMark/>
          </w:tcPr>
          <w:p w14:paraId="578DFE31" w14:textId="77777777" w:rsidR="00AA100C" w:rsidRPr="004D5041" w:rsidRDefault="00AA100C" w:rsidP="0059250B">
            <w:pPr>
              <w:spacing w:after="0" w:line="240" w:lineRule="auto"/>
              <w:ind w:left="284"/>
              <w:jc w:val="both"/>
              <w:rPr>
                <w:rFonts w:ascii="Times New Roman" w:eastAsia="Times New Roman" w:hAnsi="Times New Roman" w:cs="Times New Roman"/>
                <w:sz w:val="24"/>
                <w:szCs w:val="24"/>
              </w:rPr>
            </w:pPr>
          </w:p>
        </w:tc>
        <w:tc>
          <w:tcPr>
            <w:tcW w:w="995" w:type="dxa"/>
          </w:tcPr>
          <w:p w14:paraId="5B667146" w14:textId="77777777" w:rsidR="00AA100C" w:rsidRPr="004D5041" w:rsidRDefault="00AA100C" w:rsidP="0059250B">
            <w:pPr>
              <w:spacing w:after="0" w:line="240" w:lineRule="auto"/>
              <w:ind w:right="-142"/>
              <w:jc w:val="both"/>
              <w:rPr>
                <w:rFonts w:ascii="Times New Roman" w:eastAsia="Times New Roman" w:hAnsi="Times New Roman" w:cs="Times New Roman"/>
                <w:sz w:val="24"/>
                <w:szCs w:val="24"/>
              </w:rPr>
            </w:pPr>
          </w:p>
        </w:tc>
        <w:tc>
          <w:tcPr>
            <w:tcW w:w="1560" w:type="dxa"/>
          </w:tcPr>
          <w:p w14:paraId="5E73D8CB" w14:textId="22AE9C75" w:rsidR="00745BAA" w:rsidRPr="004D5041" w:rsidRDefault="008E2E9A" w:rsidP="0059250B">
            <w:pPr>
              <w:spacing w:after="0" w:line="240" w:lineRule="auto"/>
              <w:ind w:right="-142"/>
              <w:jc w:val="both"/>
              <w:rPr>
                <w:rFonts w:ascii="Times New Roman" w:eastAsia="Times New Roman" w:hAnsi="Times New Roman" w:cs="Times New Roman"/>
                <w:sz w:val="24"/>
                <w:szCs w:val="24"/>
              </w:rPr>
            </w:pPr>
            <w:r w:rsidRPr="004D5041">
              <w:rPr>
                <w:rFonts w:ascii="Times New Roman" w:eastAsia="Times New Roman" w:hAnsi="Times New Roman" w:cs="Times New Roman"/>
                <w:sz w:val="24"/>
                <w:szCs w:val="24"/>
              </w:rPr>
              <w:t>Į 2021-</w:t>
            </w:r>
            <w:r w:rsidR="00F17791" w:rsidRPr="004D5041">
              <w:rPr>
                <w:rFonts w:ascii="Times New Roman" w:eastAsia="Times New Roman" w:hAnsi="Times New Roman" w:cs="Times New Roman"/>
                <w:sz w:val="24"/>
                <w:szCs w:val="24"/>
              </w:rPr>
              <w:t>04</w:t>
            </w:r>
            <w:r w:rsidRPr="004D5041">
              <w:rPr>
                <w:rFonts w:ascii="Times New Roman" w:eastAsia="Times New Roman" w:hAnsi="Times New Roman" w:cs="Times New Roman"/>
                <w:sz w:val="24"/>
                <w:szCs w:val="24"/>
              </w:rPr>
              <w:t>-</w:t>
            </w:r>
            <w:r w:rsidR="00F17791" w:rsidRPr="004D5041">
              <w:rPr>
                <w:rFonts w:ascii="Times New Roman" w:eastAsia="Times New Roman" w:hAnsi="Times New Roman" w:cs="Times New Roman"/>
                <w:sz w:val="24"/>
                <w:szCs w:val="24"/>
              </w:rPr>
              <w:t>22</w:t>
            </w:r>
          </w:p>
        </w:tc>
        <w:tc>
          <w:tcPr>
            <w:tcW w:w="2693" w:type="dxa"/>
            <w:gridSpan w:val="2"/>
            <w:hideMark/>
          </w:tcPr>
          <w:p w14:paraId="42EA8C46" w14:textId="277059F5" w:rsidR="00AA100C" w:rsidRPr="004D5041" w:rsidRDefault="008E2E9A" w:rsidP="008E2E9A">
            <w:pPr>
              <w:tabs>
                <w:tab w:val="center" w:pos="1346"/>
              </w:tabs>
              <w:spacing w:after="0" w:line="240" w:lineRule="auto"/>
              <w:ind w:left="4" w:hanging="4"/>
              <w:jc w:val="both"/>
              <w:rPr>
                <w:rFonts w:ascii="Times New Roman" w:eastAsia="Times New Roman" w:hAnsi="Times New Roman" w:cs="Times New Roman"/>
                <w:sz w:val="24"/>
                <w:szCs w:val="24"/>
              </w:rPr>
            </w:pPr>
            <w:r w:rsidRPr="004D5041">
              <w:rPr>
                <w:rFonts w:ascii="Times New Roman" w:eastAsia="Times New Roman" w:hAnsi="Times New Roman" w:cs="Times New Roman"/>
                <w:sz w:val="24"/>
                <w:szCs w:val="24"/>
              </w:rPr>
              <w:t xml:space="preserve">Nr. </w:t>
            </w:r>
            <w:r w:rsidR="00F17791" w:rsidRPr="004D5041">
              <w:rPr>
                <w:rFonts w:ascii="Times New Roman" w:hAnsi="Times New Roman" w:cs="Times New Roman"/>
                <w:sz w:val="24"/>
                <w:szCs w:val="24"/>
              </w:rPr>
              <w:t>S-2021-2056</w:t>
            </w:r>
          </w:p>
          <w:p w14:paraId="312FC24A" w14:textId="59E471F8" w:rsidR="00CA7C3A" w:rsidRPr="004D5041" w:rsidRDefault="00CA7C3A" w:rsidP="006313D3">
            <w:pPr>
              <w:tabs>
                <w:tab w:val="left" w:pos="450"/>
                <w:tab w:val="left" w:pos="713"/>
              </w:tabs>
              <w:spacing w:after="0" w:line="240" w:lineRule="auto"/>
              <w:jc w:val="both"/>
              <w:rPr>
                <w:rFonts w:ascii="Times New Roman" w:eastAsia="Times New Roman" w:hAnsi="Times New Roman" w:cs="Times New Roman"/>
                <w:sz w:val="24"/>
                <w:szCs w:val="24"/>
              </w:rPr>
            </w:pPr>
          </w:p>
          <w:p w14:paraId="1D50CA1A" w14:textId="456EB38A" w:rsidR="00683670" w:rsidRPr="004D5041" w:rsidRDefault="00683670" w:rsidP="00344246">
            <w:pPr>
              <w:tabs>
                <w:tab w:val="left" w:pos="450"/>
                <w:tab w:val="left" w:pos="713"/>
              </w:tabs>
              <w:spacing w:after="0" w:line="240" w:lineRule="auto"/>
              <w:ind w:left="4" w:hanging="4"/>
              <w:jc w:val="both"/>
              <w:rPr>
                <w:rFonts w:ascii="Times New Roman" w:eastAsia="Times New Roman" w:hAnsi="Times New Roman" w:cs="Times New Roman"/>
                <w:sz w:val="24"/>
                <w:szCs w:val="24"/>
              </w:rPr>
            </w:pPr>
          </w:p>
        </w:tc>
      </w:tr>
    </w:tbl>
    <w:p w14:paraId="25FDD521" w14:textId="38D73964" w:rsidR="008E2E9A" w:rsidRPr="004D5041" w:rsidRDefault="004D5041" w:rsidP="004E2EAD">
      <w:pPr>
        <w:spacing w:after="0"/>
        <w:jc w:val="both"/>
        <w:rPr>
          <w:rFonts w:ascii="Times New Roman" w:hAnsi="Times New Roman" w:cs="Times New Roman"/>
          <w:b/>
          <w:bCs/>
          <w:sz w:val="24"/>
          <w:szCs w:val="24"/>
        </w:rPr>
      </w:pPr>
      <w:r w:rsidRPr="004D5041">
        <w:rPr>
          <w:rFonts w:ascii="Times New Roman" w:hAnsi="Times New Roman" w:cs="Times New Roman"/>
          <w:b/>
          <w:bCs/>
          <w:sz w:val="24"/>
          <w:szCs w:val="24"/>
        </w:rPr>
        <w:t>DĖL VALSTYBĖS FINANSUOJAMŲ REZIDENTŪROS VIETŲ</w:t>
      </w:r>
    </w:p>
    <w:p w14:paraId="09B579EF" w14:textId="77777777" w:rsidR="00297EE1" w:rsidRPr="004D5041" w:rsidRDefault="00297EE1" w:rsidP="00DE5D11">
      <w:pPr>
        <w:spacing w:after="0"/>
        <w:ind w:firstLine="851"/>
        <w:jc w:val="both"/>
        <w:rPr>
          <w:rFonts w:ascii="Times New Roman" w:hAnsi="Times New Roman" w:cs="Times New Roman"/>
          <w:b/>
          <w:bCs/>
          <w:sz w:val="24"/>
          <w:szCs w:val="24"/>
        </w:rPr>
      </w:pPr>
    </w:p>
    <w:p w14:paraId="6C20E9F3" w14:textId="2EF8491E" w:rsidR="00F17791" w:rsidRPr="004D5041" w:rsidRDefault="00AA100C" w:rsidP="00F17791">
      <w:pPr>
        <w:spacing w:after="0"/>
        <w:ind w:firstLine="851"/>
        <w:jc w:val="both"/>
        <w:rPr>
          <w:rFonts w:ascii="Times New Roman" w:hAnsi="Times New Roman" w:cs="Times New Roman"/>
          <w:sz w:val="24"/>
          <w:szCs w:val="24"/>
        </w:rPr>
      </w:pPr>
      <w:r w:rsidRPr="004D5041">
        <w:rPr>
          <w:rFonts w:ascii="Times New Roman" w:hAnsi="Times New Roman" w:cs="Times New Roman"/>
          <w:sz w:val="24"/>
          <w:szCs w:val="24"/>
        </w:rPr>
        <w:t xml:space="preserve">Lietuvos Respublikos sveikatos apsaugos ministerija (toliau – Sveikatos apsaugos ministerija) </w:t>
      </w:r>
      <w:r w:rsidR="008E2E9A" w:rsidRPr="004D5041">
        <w:rPr>
          <w:rFonts w:ascii="Times New Roman" w:hAnsi="Times New Roman" w:cs="Times New Roman"/>
          <w:sz w:val="24"/>
          <w:szCs w:val="24"/>
        </w:rPr>
        <w:t xml:space="preserve">išnagrinėjo </w:t>
      </w:r>
      <w:r w:rsidR="00F17791" w:rsidRPr="004D5041">
        <w:rPr>
          <w:rFonts w:ascii="Times New Roman" w:hAnsi="Times New Roman" w:cs="Times New Roman"/>
          <w:sz w:val="24"/>
          <w:szCs w:val="24"/>
        </w:rPr>
        <w:t>Lietuvos Respublikos Seimo Sveikatos reikalų komiteto</w:t>
      </w:r>
      <w:r w:rsidR="005A5D0F" w:rsidRPr="004D5041">
        <w:rPr>
          <w:rFonts w:ascii="Times New Roman" w:hAnsi="Times New Roman" w:cs="Times New Roman"/>
          <w:sz w:val="24"/>
          <w:szCs w:val="24"/>
        </w:rPr>
        <w:t xml:space="preserve"> (toliau - Seimo Sveikatos reikalų komitetas)</w:t>
      </w:r>
      <w:r w:rsidR="00F17791" w:rsidRPr="004D5041">
        <w:rPr>
          <w:rFonts w:ascii="Times New Roman" w:hAnsi="Times New Roman" w:cs="Times New Roman"/>
          <w:sz w:val="24"/>
          <w:szCs w:val="24"/>
        </w:rPr>
        <w:t xml:space="preserve"> </w:t>
      </w:r>
      <w:r w:rsidR="008E2E9A" w:rsidRPr="004D5041">
        <w:rPr>
          <w:rFonts w:ascii="Times New Roman" w:hAnsi="Times New Roman" w:cs="Times New Roman"/>
          <w:sz w:val="24"/>
          <w:szCs w:val="24"/>
        </w:rPr>
        <w:t xml:space="preserve">2021 m. </w:t>
      </w:r>
      <w:r w:rsidR="00F17791" w:rsidRPr="004D5041">
        <w:rPr>
          <w:rFonts w:ascii="Times New Roman" w:hAnsi="Times New Roman" w:cs="Times New Roman"/>
          <w:sz w:val="24"/>
          <w:szCs w:val="24"/>
        </w:rPr>
        <w:t>balandžio</w:t>
      </w:r>
      <w:r w:rsidR="008E2E9A" w:rsidRPr="004D5041">
        <w:rPr>
          <w:rFonts w:ascii="Times New Roman" w:hAnsi="Times New Roman" w:cs="Times New Roman"/>
          <w:sz w:val="24"/>
          <w:szCs w:val="24"/>
        </w:rPr>
        <w:t xml:space="preserve"> </w:t>
      </w:r>
      <w:r w:rsidR="00F17791" w:rsidRPr="004D5041">
        <w:rPr>
          <w:rFonts w:ascii="Times New Roman" w:hAnsi="Times New Roman" w:cs="Times New Roman"/>
          <w:sz w:val="24"/>
          <w:szCs w:val="24"/>
        </w:rPr>
        <w:t>22</w:t>
      </w:r>
      <w:r w:rsidR="008E2E9A" w:rsidRPr="004D5041">
        <w:rPr>
          <w:rFonts w:ascii="Times New Roman" w:hAnsi="Times New Roman" w:cs="Times New Roman"/>
          <w:sz w:val="24"/>
          <w:szCs w:val="24"/>
        </w:rPr>
        <w:t xml:space="preserve"> d. raštą Nr. </w:t>
      </w:r>
      <w:r w:rsidR="00F17791" w:rsidRPr="004D5041">
        <w:rPr>
          <w:rFonts w:ascii="Times New Roman" w:hAnsi="Times New Roman" w:cs="Times New Roman"/>
          <w:sz w:val="24"/>
          <w:szCs w:val="24"/>
        </w:rPr>
        <w:t>S-2021-2056</w:t>
      </w:r>
      <w:r w:rsidR="008E2E9A" w:rsidRPr="004D5041">
        <w:rPr>
          <w:rFonts w:ascii="Times New Roman" w:hAnsi="Times New Roman" w:cs="Times New Roman"/>
          <w:sz w:val="24"/>
          <w:szCs w:val="24"/>
        </w:rPr>
        <w:t xml:space="preserve"> „</w:t>
      </w:r>
      <w:r w:rsidR="00F17791" w:rsidRPr="004D5041">
        <w:rPr>
          <w:rFonts w:ascii="Times New Roman" w:hAnsi="Times New Roman" w:cs="Times New Roman"/>
          <w:sz w:val="24"/>
          <w:szCs w:val="24"/>
        </w:rPr>
        <w:t>Dėl valstybės finansuojamų medicinos ir odontologijos krypčių rezidentūros studijų vietų</w:t>
      </w:r>
      <w:r w:rsidR="008E2E9A" w:rsidRPr="004D5041">
        <w:rPr>
          <w:rFonts w:ascii="Times New Roman" w:hAnsi="Times New Roman" w:cs="Times New Roman"/>
          <w:sz w:val="24"/>
          <w:szCs w:val="24"/>
        </w:rPr>
        <w:t>“</w:t>
      </w:r>
      <w:r w:rsidR="00F17791" w:rsidRPr="004D5041">
        <w:rPr>
          <w:rFonts w:ascii="Times New Roman" w:hAnsi="Times New Roman" w:cs="Times New Roman"/>
          <w:sz w:val="24"/>
          <w:szCs w:val="24"/>
        </w:rPr>
        <w:t>.</w:t>
      </w:r>
    </w:p>
    <w:p w14:paraId="7385018E" w14:textId="42F8DEC2" w:rsidR="000274CF" w:rsidRPr="004D5041" w:rsidRDefault="0036422A" w:rsidP="000274CF">
      <w:pPr>
        <w:spacing w:after="0"/>
        <w:ind w:firstLine="851"/>
        <w:jc w:val="both"/>
        <w:rPr>
          <w:rFonts w:ascii="Times New Roman" w:hAnsi="Times New Roman" w:cs="Times New Roman"/>
          <w:sz w:val="24"/>
          <w:szCs w:val="24"/>
        </w:rPr>
      </w:pPr>
      <w:r w:rsidRPr="004D5041">
        <w:rPr>
          <w:rFonts w:ascii="Times New Roman" w:hAnsi="Times New Roman" w:cs="Times New Roman"/>
          <w:sz w:val="24"/>
          <w:szCs w:val="24"/>
        </w:rPr>
        <w:t xml:space="preserve">Sveikatos apsaugos ministerija informuoja, jog </w:t>
      </w:r>
      <w:r w:rsidRPr="004D5041">
        <w:rPr>
          <w:rFonts w:ascii="Times New Roman" w:eastAsia="Times New Roman" w:hAnsi="Times New Roman" w:cs="Times New Roman"/>
          <w:sz w:val="24"/>
          <w:szCs w:val="24"/>
        </w:rPr>
        <w:t>Na</w:t>
      </w:r>
      <w:r w:rsidRPr="004D5041">
        <w:rPr>
          <w:rFonts w:ascii="Times New Roman" w:hAnsi="Times New Roman" w:cs="Times New Roman"/>
          <w:snapToGrid w:val="0"/>
          <w:sz w:val="24"/>
          <w:szCs w:val="24"/>
        </w:rPr>
        <w:t>cionalinės sveikatos sistemos specialistų rengimo</w:t>
      </w:r>
      <w:r w:rsidRPr="004D5041">
        <w:rPr>
          <w:rFonts w:ascii="Times New Roman" w:hAnsi="Times New Roman" w:cs="Times New Roman"/>
          <w:caps/>
          <w:snapToGrid w:val="0"/>
          <w:sz w:val="24"/>
          <w:szCs w:val="24"/>
        </w:rPr>
        <w:t xml:space="preserve"> </w:t>
      </w:r>
      <w:r w:rsidRPr="004D5041">
        <w:rPr>
          <w:rFonts w:ascii="Times New Roman" w:hAnsi="Times New Roman" w:cs="Times New Roman"/>
          <w:snapToGrid w:val="0"/>
          <w:sz w:val="24"/>
          <w:szCs w:val="24"/>
        </w:rPr>
        <w:t>valstybinio užsakymo formavimo komiteto,</w:t>
      </w:r>
      <w:r w:rsidRPr="004D5041">
        <w:rPr>
          <w:rFonts w:ascii="Times New Roman" w:hAnsi="Times New Roman" w:cs="Times New Roman"/>
          <w:b/>
          <w:snapToGrid w:val="0"/>
          <w:sz w:val="24"/>
          <w:szCs w:val="24"/>
        </w:rPr>
        <w:t xml:space="preserve"> </w:t>
      </w:r>
      <w:r w:rsidRPr="004D5041">
        <w:rPr>
          <w:rFonts w:ascii="Times New Roman" w:hAnsi="Times New Roman" w:cs="Times New Roman"/>
          <w:snapToGrid w:val="0"/>
          <w:sz w:val="24"/>
          <w:szCs w:val="24"/>
        </w:rPr>
        <w:t xml:space="preserve">sudaryto Lietuvos Respublikos sveikatos apsaugos ministro 2013 m. gruodžio 12 d. įsakymu Nr. V-1168, posėdžio, kuris vyko </w:t>
      </w:r>
      <w:r w:rsidR="00F17791" w:rsidRPr="004D5041">
        <w:rPr>
          <w:rFonts w:ascii="Times New Roman" w:hAnsi="Times New Roman" w:cs="Times New Roman"/>
          <w:snapToGrid w:val="0"/>
          <w:sz w:val="24"/>
          <w:szCs w:val="24"/>
        </w:rPr>
        <w:t>gegužės</w:t>
      </w:r>
      <w:r w:rsidRPr="004D5041">
        <w:rPr>
          <w:rFonts w:ascii="Times New Roman" w:hAnsi="Times New Roman" w:cs="Times New Roman"/>
          <w:snapToGrid w:val="0"/>
          <w:sz w:val="24"/>
          <w:szCs w:val="24"/>
        </w:rPr>
        <w:t xml:space="preserve"> </w:t>
      </w:r>
      <w:r w:rsidR="00F17791" w:rsidRPr="004D5041">
        <w:rPr>
          <w:rFonts w:ascii="Times New Roman" w:hAnsi="Times New Roman" w:cs="Times New Roman"/>
          <w:snapToGrid w:val="0"/>
          <w:sz w:val="24"/>
          <w:szCs w:val="24"/>
        </w:rPr>
        <w:t>10</w:t>
      </w:r>
      <w:r w:rsidRPr="004D5041">
        <w:rPr>
          <w:rFonts w:ascii="Times New Roman" w:hAnsi="Times New Roman" w:cs="Times New Roman"/>
          <w:snapToGrid w:val="0"/>
          <w:sz w:val="24"/>
          <w:szCs w:val="24"/>
        </w:rPr>
        <w:t xml:space="preserve"> d., metu buvo paskirstytos </w:t>
      </w:r>
      <w:r w:rsidR="00F17791" w:rsidRPr="004D5041">
        <w:rPr>
          <w:rFonts w:ascii="Times New Roman" w:hAnsi="Times New Roman" w:cs="Times New Roman"/>
          <w:snapToGrid w:val="0"/>
          <w:sz w:val="24"/>
          <w:szCs w:val="24"/>
        </w:rPr>
        <w:t xml:space="preserve">45 papildomos </w:t>
      </w:r>
      <w:r w:rsidRPr="004D5041">
        <w:rPr>
          <w:rFonts w:ascii="Times New Roman" w:hAnsi="Times New Roman" w:cs="Times New Roman"/>
          <w:snapToGrid w:val="0"/>
          <w:sz w:val="24"/>
          <w:szCs w:val="24"/>
        </w:rPr>
        <w:t xml:space="preserve">valstybės finansuojamos </w:t>
      </w:r>
      <w:r w:rsidR="000274CF" w:rsidRPr="004D5041">
        <w:rPr>
          <w:rFonts w:ascii="Times New Roman" w:hAnsi="Times New Roman" w:cs="Times New Roman"/>
          <w:snapToGrid w:val="0"/>
          <w:sz w:val="24"/>
          <w:szCs w:val="24"/>
        </w:rPr>
        <w:t xml:space="preserve">rezidentūros </w:t>
      </w:r>
      <w:r w:rsidR="00F17791" w:rsidRPr="004D5041">
        <w:rPr>
          <w:rFonts w:ascii="Times New Roman" w:hAnsi="Times New Roman" w:cs="Times New Roman"/>
          <w:snapToGrid w:val="0"/>
          <w:sz w:val="24"/>
          <w:szCs w:val="24"/>
        </w:rPr>
        <w:t>vietos prioritetinėms medicinos rezidentūros programoms.</w:t>
      </w:r>
      <w:r w:rsidR="000274CF" w:rsidRPr="004D5041">
        <w:rPr>
          <w:rFonts w:ascii="Times New Roman" w:hAnsi="Times New Roman" w:cs="Times New Roman"/>
          <w:snapToGrid w:val="0"/>
          <w:sz w:val="24"/>
          <w:szCs w:val="24"/>
        </w:rPr>
        <w:t xml:space="preserve"> Taip pat</w:t>
      </w:r>
      <w:r w:rsidR="005A5D0F" w:rsidRPr="004D5041">
        <w:rPr>
          <w:rFonts w:ascii="Times New Roman" w:hAnsi="Times New Roman" w:cs="Times New Roman"/>
          <w:snapToGrid w:val="0"/>
          <w:sz w:val="24"/>
          <w:szCs w:val="24"/>
        </w:rPr>
        <w:t xml:space="preserve"> informuoja, kad</w:t>
      </w:r>
      <w:r w:rsidR="000274CF" w:rsidRPr="004D5041">
        <w:rPr>
          <w:rFonts w:ascii="Times New Roman" w:hAnsi="Times New Roman" w:cs="Times New Roman"/>
          <w:snapToGrid w:val="0"/>
          <w:sz w:val="24"/>
          <w:szCs w:val="24"/>
        </w:rPr>
        <w:t xml:space="preserve"> </w:t>
      </w:r>
      <w:r w:rsidR="000274CF" w:rsidRPr="004D5041">
        <w:rPr>
          <w:rFonts w:ascii="Times New Roman" w:hAnsi="Times New Roman" w:cs="Times New Roman"/>
          <w:sz w:val="24"/>
          <w:szCs w:val="24"/>
        </w:rPr>
        <w:t>Lietuvos Respublikos Vyriausybės posėdyje, vykusiame gegužės 12 d., buvo priimtas Lietuvos Respublikos Vyriausybės 2021 m. kovo 31 d. nutarimo Nr. 188 „Dėl preliminaraus valstybės  finansuojamų  pirmosios  pakopos  ir  vientisųjų  studijų,  antrosios  pakopos, doktorantūros,  profesinių  studijų  vietų,  į  kurias  2021  metais  priimami  studentai, skaičiaus, studijų stipendijų skaičiaus ir skiriamo valstybės finansavimo pagal studijų krypčių grupes, mokslo, meno sritis sąrašų patvirtinimo“ pakeitimas, kuriuo buvo pritarta valstybės finansuojamų rezidentūros vietų skaičiaus didinimui iki 365.</w:t>
      </w:r>
    </w:p>
    <w:p w14:paraId="32D1630B" w14:textId="3C7A2CC4" w:rsidR="00F17791" w:rsidRPr="004D5041" w:rsidRDefault="00F17791" w:rsidP="000274CF">
      <w:pPr>
        <w:spacing w:after="0"/>
        <w:ind w:firstLine="851"/>
        <w:jc w:val="both"/>
        <w:rPr>
          <w:rFonts w:ascii="Times New Roman" w:hAnsi="Times New Roman" w:cs="Times New Roman"/>
          <w:sz w:val="24"/>
          <w:szCs w:val="24"/>
        </w:rPr>
      </w:pPr>
      <w:r w:rsidRPr="004D5041">
        <w:rPr>
          <w:rFonts w:ascii="Times New Roman" w:hAnsi="Times New Roman" w:cs="Times New Roman"/>
          <w:sz w:val="24"/>
          <w:szCs w:val="24"/>
        </w:rPr>
        <w:t>Sveikatos apsaugos ministerija</w:t>
      </w:r>
      <w:r w:rsidR="000274CF" w:rsidRPr="004D5041">
        <w:rPr>
          <w:rFonts w:ascii="Times New Roman" w:hAnsi="Times New Roman" w:cs="Times New Roman"/>
          <w:sz w:val="24"/>
          <w:szCs w:val="24"/>
        </w:rPr>
        <w:t xml:space="preserve"> atkreipia dėmesį, kad Aštuonioliktos Lietuvos Respublikos </w:t>
      </w:r>
      <w:bookmarkStart w:id="1" w:name="_GoBack"/>
      <w:bookmarkEnd w:id="1"/>
      <w:r w:rsidR="000274CF" w:rsidRPr="004D5041">
        <w:rPr>
          <w:rFonts w:ascii="Times New Roman" w:hAnsi="Times New Roman" w:cs="Times New Roman"/>
          <w:sz w:val="24"/>
          <w:szCs w:val="24"/>
        </w:rPr>
        <w:t>Vyriausybės programos nuostatų įgyvendinimo plane, patvirtintame Lietuvos Respublikos Vyriausybės 2021 m. kovo 10 d. nutarimu Nr. 155</w:t>
      </w:r>
      <w:r w:rsidR="005A5D0F" w:rsidRPr="004D5041">
        <w:rPr>
          <w:rFonts w:ascii="Times New Roman" w:hAnsi="Times New Roman" w:cs="Times New Roman"/>
          <w:sz w:val="24"/>
          <w:szCs w:val="24"/>
        </w:rPr>
        <w:t xml:space="preserve">, </w:t>
      </w:r>
      <w:r w:rsidR="00242020" w:rsidRPr="004D5041">
        <w:rPr>
          <w:rFonts w:ascii="Times New Roman" w:hAnsi="Times New Roman" w:cs="Times New Roman"/>
          <w:sz w:val="24"/>
          <w:szCs w:val="24"/>
        </w:rPr>
        <w:t>yra</w:t>
      </w:r>
      <w:r w:rsidR="000274CF" w:rsidRPr="004D5041">
        <w:rPr>
          <w:rFonts w:ascii="Times New Roman" w:hAnsi="Times New Roman" w:cs="Times New Roman"/>
          <w:sz w:val="24"/>
          <w:szCs w:val="24"/>
        </w:rPr>
        <w:t xml:space="preserve"> numatyt</w:t>
      </w:r>
      <w:r w:rsidR="00242020" w:rsidRPr="004D5041">
        <w:rPr>
          <w:rFonts w:ascii="Times New Roman" w:hAnsi="Times New Roman" w:cs="Times New Roman"/>
          <w:sz w:val="24"/>
          <w:szCs w:val="24"/>
        </w:rPr>
        <w:t>os</w:t>
      </w:r>
      <w:r w:rsidR="000274CF" w:rsidRPr="004D5041">
        <w:rPr>
          <w:rFonts w:ascii="Times New Roman" w:hAnsi="Times New Roman" w:cs="Times New Roman"/>
          <w:sz w:val="24"/>
          <w:szCs w:val="24"/>
        </w:rPr>
        <w:t xml:space="preserve"> 8 priemonės susijusios su sveikatos priežiūros specialistų </w:t>
      </w:r>
      <w:r w:rsidR="00242020" w:rsidRPr="004D5041">
        <w:rPr>
          <w:rFonts w:ascii="Times New Roman" w:hAnsi="Times New Roman" w:cs="Times New Roman"/>
          <w:sz w:val="24"/>
          <w:szCs w:val="24"/>
        </w:rPr>
        <w:t>poreikiu</w:t>
      </w:r>
      <w:r w:rsidR="000274CF" w:rsidRPr="004D5041">
        <w:rPr>
          <w:rFonts w:ascii="Times New Roman" w:hAnsi="Times New Roman" w:cs="Times New Roman"/>
          <w:sz w:val="24"/>
          <w:szCs w:val="24"/>
        </w:rPr>
        <w:t>, jo planavimu, sveikatos priežiūros specialistų kvalifikacijos tobulinimu</w:t>
      </w:r>
      <w:r w:rsidR="005A5D0F" w:rsidRPr="004D5041">
        <w:rPr>
          <w:rFonts w:ascii="Times New Roman" w:hAnsi="Times New Roman" w:cs="Times New Roman"/>
          <w:sz w:val="24"/>
          <w:szCs w:val="24"/>
        </w:rPr>
        <w:t>, sveikatos priežiūros specialistų pritraukimu</w:t>
      </w:r>
      <w:r w:rsidR="00242020" w:rsidRPr="004D5041">
        <w:rPr>
          <w:rFonts w:ascii="Times New Roman" w:hAnsi="Times New Roman" w:cs="Times New Roman"/>
          <w:sz w:val="24"/>
          <w:szCs w:val="24"/>
        </w:rPr>
        <w:t xml:space="preserve">. Įgyvendinant šias priemones bus atsižvelgta į </w:t>
      </w:r>
      <w:r w:rsidR="005A5D0F" w:rsidRPr="004D5041">
        <w:rPr>
          <w:rFonts w:ascii="Times New Roman" w:hAnsi="Times New Roman" w:cs="Times New Roman"/>
          <w:sz w:val="24"/>
          <w:szCs w:val="24"/>
        </w:rPr>
        <w:t xml:space="preserve">Seimo Sveikatos reikalų komiteto </w:t>
      </w:r>
      <w:r w:rsidR="00242020" w:rsidRPr="004D5041">
        <w:rPr>
          <w:rFonts w:ascii="Times New Roman" w:hAnsi="Times New Roman" w:cs="Times New Roman"/>
          <w:sz w:val="24"/>
          <w:szCs w:val="24"/>
        </w:rPr>
        <w:t>pateiktus siūlymus.</w:t>
      </w:r>
    </w:p>
    <w:p w14:paraId="3A5AB95B" w14:textId="686C0BCA" w:rsidR="007E3E5D" w:rsidRPr="004D5041" w:rsidRDefault="00242020" w:rsidP="00242020">
      <w:pPr>
        <w:spacing w:after="0"/>
        <w:ind w:firstLine="851"/>
        <w:jc w:val="both"/>
        <w:rPr>
          <w:rFonts w:ascii="Times New Roman" w:hAnsi="Times New Roman" w:cs="Times New Roman"/>
          <w:sz w:val="24"/>
          <w:szCs w:val="24"/>
        </w:rPr>
      </w:pPr>
      <w:r w:rsidRPr="004D5041">
        <w:rPr>
          <w:rFonts w:ascii="Times New Roman" w:hAnsi="Times New Roman" w:cs="Times New Roman"/>
          <w:sz w:val="24"/>
          <w:szCs w:val="24"/>
        </w:rPr>
        <w:t xml:space="preserve">Sveikatos apsaugos ministerija artimiausiu metu planuoja išsiųsti raštą, kuriame kreiptųsi į savivaldybes, asmens sveikatos priežiūros įstaigas, organizacijas, vienijančias studentus ir rezidentus, bei skatintų, vadovaujantis Lietuvos Respublikos sveikatos apsaugos ministro 2008 m. lapkričio 7 d. įsakymu Nr. V-1080 ,,Dėl Lietuvos nacionalinės sveikatos sistemos įstaigų apmokėjimo už studentų ir gydytojų rezidentų studijas ir Lietuvos nacionalinės sveikatos sistemos įstaigų paskolų sutarčių sudarymo su gydytojais rezidentais ir kredito įstaigomis gydytojų rezidentų gerovei užtikrinti tvarkos aprašų patvirtinimo“, sudaryti trišales sutartis, tokiu būdu, </w:t>
      </w:r>
      <w:r w:rsidR="004D5041" w:rsidRPr="004D5041">
        <w:rPr>
          <w:rFonts w:ascii="Times New Roman" w:hAnsi="Times New Roman" w:cs="Times New Roman"/>
          <w:sz w:val="24"/>
          <w:szCs w:val="24"/>
        </w:rPr>
        <w:t xml:space="preserve">užtikrinant asmens sveikatos priežiūros specialistų poreikį </w:t>
      </w:r>
      <w:r w:rsidRPr="004D5041">
        <w:rPr>
          <w:rFonts w:ascii="Times New Roman" w:hAnsi="Times New Roman" w:cs="Times New Roman"/>
          <w:sz w:val="24"/>
          <w:szCs w:val="24"/>
        </w:rPr>
        <w:t>asmens sveikatos priežiūros įstaigo</w:t>
      </w:r>
      <w:r w:rsidR="004D5041">
        <w:rPr>
          <w:rFonts w:ascii="Times New Roman" w:hAnsi="Times New Roman" w:cs="Times New Roman"/>
          <w:sz w:val="24"/>
          <w:szCs w:val="24"/>
        </w:rPr>
        <w:t>s</w:t>
      </w:r>
      <w:r w:rsidRPr="004D5041">
        <w:rPr>
          <w:rFonts w:ascii="Times New Roman" w:hAnsi="Times New Roman" w:cs="Times New Roman"/>
          <w:sz w:val="24"/>
          <w:szCs w:val="24"/>
        </w:rPr>
        <w:t xml:space="preserve">e. </w:t>
      </w:r>
    </w:p>
    <w:p w14:paraId="2F924738" w14:textId="3DE01921" w:rsidR="0027598F" w:rsidRPr="004D5041" w:rsidRDefault="0027598F" w:rsidP="00346159">
      <w:pPr>
        <w:spacing w:after="0"/>
        <w:jc w:val="both"/>
        <w:rPr>
          <w:rFonts w:ascii="Times New Roman" w:hAnsi="Times New Roman" w:cs="Times New Roman"/>
          <w:sz w:val="24"/>
          <w:szCs w:val="24"/>
        </w:rPr>
      </w:pPr>
    </w:p>
    <w:p w14:paraId="4384E41C" w14:textId="77777777" w:rsidR="00242020" w:rsidRPr="004D5041" w:rsidRDefault="00242020" w:rsidP="00346159">
      <w:pPr>
        <w:spacing w:after="0"/>
        <w:jc w:val="both"/>
        <w:rPr>
          <w:rFonts w:ascii="Times New Roman" w:hAnsi="Times New Roman" w:cs="Times New Roman"/>
          <w:sz w:val="24"/>
          <w:szCs w:val="24"/>
        </w:rPr>
      </w:pPr>
    </w:p>
    <w:p w14:paraId="3CB0866C" w14:textId="264C55CC" w:rsidR="006313D3" w:rsidRPr="004D5041" w:rsidRDefault="00B977FD" w:rsidP="00242020">
      <w:pPr>
        <w:tabs>
          <w:tab w:val="left" w:pos="7371"/>
        </w:tabs>
        <w:spacing w:after="0"/>
        <w:jc w:val="both"/>
        <w:rPr>
          <w:rFonts w:ascii="Times New Roman" w:hAnsi="Times New Roman" w:cs="Times New Roman"/>
          <w:sz w:val="24"/>
          <w:szCs w:val="24"/>
        </w:rPr>
      </w:pPr>
      <w:r w:rsidRPr="004D5041">
        <w:rPr>
          <w:rFonts w:ascii="Times New Roman" w:hAnsi="Times New Roman" w:cs="Times New Roman"/>
          <w:sz w:val="24"/>
          <w:szCs w:val="24"/>
        </w:rPr>
        <w:t>Sveikatos apsaugos viceministr</w:t>
      </w:r>
      <w:r w:rsidR="0093560B" w:rsidRPr="004D5041">
        <w:rPr>
          <w:rFonts w:ascii="Times New Roman" w:hAnsi="Times New Roman" w:cs="Times New Roman"/>
          <w:sz w:val="24"/>
          <w:szCs w:val="24"/>
        </w:rPr>
        <w:t>as</w:t>
      </w:r>
      <w:r w:rsidRPr="004D5041">
        <w:rPr>
          <w:rFonts w:ascii="Times New Roman" w:hAnsi="Times New Roman" w:cs="Times New Roman"/>
          <w:sz w:val="24"/>
          <w:szCs w:val="24"/>
        </w:rPr>
        <w:tab/>
      </w:r>
      <w:r w:rsidR="0093560B" w:rsidRPr="004D5041">
        <w:rPr>
          <w:rFonts w:ascii="Times New Roman" w:hAnsi="Times New Roman" w:cs="Times New Roman"/>
          <w:sz w:val="24"/>
          <w:szCs w:val="24"/>
        </w:rPr>
        <w:t xml:space="preserve">    Aurimas </w:t>
      </w:r>
      <w:proofErr w:type="spellStart"/>
      <w:r w:rsidR="0093560B" w:rsidRPr="004D5041">
        <w:rPr>
          <w:rFonts w:ascii="Times New Roman" w:hAnsi="Times New Roman" w:cs="Times New Roman"/>
          <w:sz w:val="24"/>
          <w:szCs w:val="24"/>
        </w:rPr>
        <w:t>Pečkauskas</w:t>
      </w:r>
      <w:proofErr w:type="spellEnd"/>
    </w:p>
    <w:sectPr w:rsidR="006313D3" w:rsidRPr="004D5041" w:rsidSect="000F6DAD">
      <w:headerReference w:type="default" r:id="rId6"/>
      <w:footerReference w:type="default" r:id="rId7"/>
      <w:headerReference w:type="first" r:id="rId8"/>
      <w:footerReference w:type="firs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64552" w14:textId="77777777" w:rsidR="00AA7E01" w:rsidRDefault="00AA7E01" w:rsidP="00AA100C">
      <w:pPr>
        <w:spacing w:after="0" w:line="240" w:lineRule="auto"/>
      </w:pPr>
      <w:r>
        <w:separator/>
      </w:r>
    </w:p>
  </w:endnote>
  <w:endnote w:type="continuationSeparator" w:id="0">
    <w:p w14:paraId="4FF63DBC" w14:textId="77777777" w:rsidR="00AA7E01" w:rsidRDefault="00AA7E01" w:rsidP="00AA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18AB8" w14:textId="01C551D5" w:rsidR="00B977FD" w:rsidRPr="00B977FD" w:rsidRDefault="00B977FD" w:rsidP="00E079FB">
    <w:pPr>
      <w:tabs>
        <w:tab w:val="left" w:pos="0"/>
        <w:tab w:val="left" w:pos="284"/>
        <w:tab w:val="left" w:pos="9356"/>
        <w:tab w:val="right" w:pos="9638"/>
      </w:tabs>
      <w:rPr>
        <w:rFonts w:ascii="Times New Roman" w:hAnsi="Times New Roman" w:cs="Times New Roman"/>
        <w:noProof/>
        <w:lang w:eastAsia="lt-LT"/>
      </w:rPr>
    </w:pPr>
    <w:r w:rsidRPr="00B977FD">
      <w:rPr>
        <w:rFonts w:ascii="Times New Roman" w:hAnsi="Times New Roman" w:cs="Times New Roman"/>
        <w:noProof/>
        <w:lang w:eastAsia="lt-LT"/>
      </w:rPr>
      <w:t>Diana Smaliukaitė</w:t>
    </w:r>
    <w:r w:rsidRPr="00B977FD">
      <w:rPr>
        <w:rFonts w:ascii="Times New Roman" w:hAnsi="Times New Roman" w:cs="Times New Roman"/>
      </w:rPr>
      <w:t xml:space="preserve">, </w:t>
    </w:r>
    <w:r w:rsidR="00E079FB" w:rsidRPr="00E079FB">
      <w:rPr>
        <w:rFonts w:ascii="Times New Roman" w:hAnsi="Times New Roman" w:cs="Times New Roman"/>
      </w:rPr>
      <w:t xml:space="preserve">tel. </w:t>
    </w:r>
    <w:r w:rsidRPr="00B977FD">
      <w:rPr>
        <w:rFonts w:ascii="Times New Roman" w:hAnsi="Times New Roman" w:cs="Times New Roman"/>
      </w:rPr>
      <w:t>(8 5) 219 3314</w:t>
    </w:r>
    <w:r w:rsidR="00E079FB" w:rsidRPr="00E079FB">
      <w:rPr>
        <w:rFonts w:ascii="Times New Roman" w:hAnsi="Times New Roman" w:cs="Times New Roman"/>
      </w:rPr>
      <w:t xml:space="preserve">, el. p. </w:t>
    </w:r>
    <w:hyperlink r:id="rId1" w:history="1">
      <w:r w:rsidR="00E079FB" w:rsidRPr="00483501">
        <w:rPr>
          <w:rStyle w:val="Hipersaitas"/>
          <w:rFonts w:ascii="Times New Roman" w:hAnsi="Times New Roman" w:cs="Times New Roman"/>
        </w:rPr>
        <w:t>diana.smaliukaite@sam.lt</w:t>
      </w:r>
    </w:hyperlink>
    <w:r w:rsidR="00E079FB">
      <w:rPr>
        <w:rFonts w:ascii="Times New Roman" w:hAnsi="Times New Roman" w:cs="Times New Roman"/>
      </w:rPr>
      <w:t xml:space="preserve">                                              </w:t>
    </w:r>
    <w:r w:rsidRPr="00B977FD">
      <w:rPr>
        <w:rFonts w:ascii="Times New Roman" w:hAnsi="Times New Roman" w:cs="Times New Roman"/>
        <w:noProof/>
        <w:lang w:eastAsia="lt-LT"/>
      </w:rPr>
      <w:drawing>
        <wp:inline distT="0" distB="0" distL="0" distR="0" wp14:anchorId="14B069E5" wp14:editId="4EDB337B">
          <wp:extent cx="530860" cy="443063"/>
          <wp:effectExtent l="0" t="0" r="254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pic:cNvPicPr>
                    <a:picLocks noChangeAspect="1" noChangeArrowheads="1"/>
                  </pic:cNvPicPr>
                </pic:nvPicPr>
                <pic:blipFill>
                  <a:blip r:embed="rId2" cstate="print"/>
                  <a:srcRect/>
                  <a:stretch>
                    <a:fillRect/>
                  </a:stretch>
                </pic:blipFill>
                <pic:spPr bwMode="auto">
                  <a:xfrm>
                    <a:off x="0" y="0"/>
                    <a:ext cx="561592" cy="468712"/>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454163"/>
      <w:docPartObj>
        <w:docPartGallery w:val="Page Numbers (Bottom of Page)"/>
        <w:docPartUnique/>
      </w:docPartObj>
    </w:sdtPr>
    <w:sdtEndPr/>
    <w:sdtContent>
      <w:p w14:paraId="01A22502" w14:textId="43F9D569" w:rsidR="000F6DAD" w:rsidRDefault="00980C01" w:rsidP="00980C01">
        <w:pPr>
          <w:tabs>
            <w:tab w:val="left" w:pos="426"/>
            <w:tab w:val="left" w:pos="709"/>
            <w:tab w:val="left" w:pos="8505"/>
            <w:tab w:val="left" w:pos="9356"/>
            <w:tab w:val="right" w:pos="9638"/>
          </w:tabs>
          <w:rPr>
            <w:noProof/>
            <w:lang w:eastAsia="lt-LT"/>
          </w:rPr>
        </w:pPr>
        <w:r>
          <w:rPr>
            <w:rFonts w:ascii="TimesNewRomanPSMT" w:eastAsia="Calibri" w:hAnsi="TimesNewRomanPSMT" w:cs="TimesNewRomanPSMT"/>
            <w:lang w:eastAsia="lt-LT"/>
          </w:rPr>
          <w:t xml:space="preserve">Diana </w:t>
        </w:r>
        <w:proofErr w:type="spellStart"/>
        <w:r>
          <w:rPr>
            <w:rFonts w:ascii="TimesNewRomanPSMT" w:eastAsia="Calibri" w:hAnsi="TimesNewRomanPSMT" w:cs="TimesNewRomanPSMT"/>
            <w:lang w:eastAsia="lt-LT"/>
          </w:rPr>
          <w:t>Smaliukaitė</w:t>
        </w:r>
        <w:proofErr w:type="spellEnd"/>
        <w:r>
          <w:rPr>
            <w:rFonts w:ascii="TimesNewRomanPSMT" w:eastAsia="Calibri" w:hAnsi="TimesNewRomanPSMT" w:cs="TimesNewRomanPSMT"/>
            <w:lang w:eastAsia="lt-LT"/>
          </w:rPr>
          <w:t>, tel. (8 5) 219 33</w:t>
        </w:r>
        <w:r>
          <w:rPr>
            <w:rFonts w:eastAsia="Calibri" w:cs="TimesNewRomanPSMT"/>
            <w:lang w:val="en-US" w:eastAsia="lt-LT"/>
          </w:rPr>
          <w:t>14</w:t>
        </w:r>
        <w:r>
          <w:rPr>
            <w:rFonts w:ascii="TimesNewRomanPSMT" w:eastAsia="Calibri" w:hAnsi="TimesNewRomanPSMT" w:cs="TimesNewRomanPSMT"/>
            <w:lang w:eastAsia="lt-LT"/>
          </w:rPr>
          <w:t xml:space="preserve">, el. p. </w:t>
        </w:r>
        <w:hyperlink r:id="rId1" w:history="1">
          <w:r w:rsidRPr="00CE594A">
            <w:rPr>
              <w:rStyle w:val="Hipersaitas"/>
              <w:rFonts w:ascii="TimesNewRomanPSMT" w:eastAsia="Calibri" w:hAnsi="TimesNewRomanPSMT" w:cs="TimesNewRomanPSMT"/>
              <w:lang w:eastAsia="lt-LT"/>
            </w:rPr>
            <w:t>diana.smaliukaite@sam.lt</w:t>
          </w:r>
        </w:hyperlink>
        <w:r>
          <w:tab/>
          <w:t xml:space="preserve">  </w:t>
        </w:r>
        <w:r w:rsidRPr="003E2070">
          <w:rPr>
            <w:noProof/>
            <w:lang w:eastAsia="lt-LT"/>
          </w:rPr>
          <w:drawing>
            <wp:inline distT="0" distB="0" distL="0" distR="0" wp14:anchorId="251DAC23" wp14:editId="7ABB7068">
              <wp:extent cx="542261" cy="450833"/>
              <wp:effectExtent l="0" t="0" r="0" b="6985"/>
              <wp:docPr id="2" name="Paveikslėlis 2" descr="C:\Users\gurskis\Desktop\ISO 9001 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urskis\Desktop\ISO 9001 sp.jpg"/>
                      <pic:cNvPicPr>
                        <a:picLocks noChangeAspect="1" noChangeArrowheads="1"/>
                      </pic:cNvPicPr>
                    </pic:nvPicPr>
                    <pic:blipFill>
                      <a:blip r:embed="rId2"/>
                      <a:srcRect/>
                      <a:stretch>
                        <a:fillRect/>
                      </a:stretch>
                    </pic:blipFill>
                    <pic:spPr bwMode="auto">
                      <a:xfrm>
                        <a:off x="0" y="0"/>
                        <a:ext cx="556754" cy="462883"/>
                      </a:xfrm>
                      <a:prstGeom prst="rect">
                        <a:avLst/>
                      </a:prstGeom>
                      <a:noFill/>
                      <a:ln w="9525">
                        <a:noFill/>
                        <a:miter lim="800000"/>
                        <a:headEnd/>
                        <a:tailEnd/>
                      </a:ln>
                    </pic:spPr>
                  </pic:pic>
                </a:graphicData>
              </a:graphic>
            </wp:inline>
          </w:drawing>
        </w:r>
        <w:r w:rsidRPr="00ED37A7">
          <w:rPr>
            <w:noProof/>
            <w:lang w:eastAsia="lt-LT"/>
          </w:rPr>
          <w:t xml:space="preserve">  </w:t>
        </w:r>
      </w:p>
    </w:sdtContent>
  </w:sdt>
  <w:p w14:paraId="79DE5949" w14:textId="77777777" w:rsidR="000F6DAD" w:rsidRDefault="000F6DA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83ABF" w14:textId="77777777" w:rsidR="00AA7E01" w:rsidRDefault="00AA7E01" w:rsidP="00AA100C">
      <w:pPr>
        <w:spacing w:after="0" w:line="240" w:lineRule="auto"/>
      </w:pPr>
      <w:r>
        <w:separator/>
      </w:r>
    </w:p>
  </w:footnote>
  <w:footnote w:type="continuationSeparator" w:id="0">
    <w:p w14:paraId="1574D525" w14:textId="77777777" w:rsidR="00AA7E01" w:rsidRDefault="00AA7E01" w:rsidP="00AA1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746529"/>
      <w:docPartObj>
        <w:docPartGallery w:val="Page Numbers (Top of Page)"/>
        <w:docPartUnique/>
      </w:docPartObj>
    </w:sdtPr>
    <w:sdtEndPr/>
    <w:sdtContent>
      <w:p w14:paraId="12671F45" w14:textId="77777777" w:rsidR="00462643" w:rsidRDefault="00462643">
        <w:pPr>
          <w:pStyle w:val="Antrats"/>
          <w:jc w:val="center"/>
        </w:pPr>
      </w:p>
      <w:p w14:paraId="640CCBD8" w14:textId="0CFAF3C9" w:rsidR="000F6DAD" w:rsidRDefault="000F6DAD">
        <w:pPr>
          <w:pStyle w:val="Antrats"/>
          <w:jc w:val="center"/>
        </w:pPr>
        <w:r>
          <w:fldChar w:fldCharType="begin"/>
        </w:r>
        <w:r>
          <w:instrText>PAGE   \* MERGEFORMAT</w:instrText>
        </w:r>
        <w:r>
          <w:fldChar w:fldCharType="separate"/>
        </w:r>
        <w:r>
          <w:t>2</w:t>
        </w:r>
        <w:r>
          <w:fldChar w:fldCharType="end"/>
        </w:r>
      </w:p>
    </w:sdtContent>
  </w:sdt>
  <w:p w14:paraId="181CAB93" w14:textId="77777777" w:rsidR="000F6DAD" w:rsidRDefault="000F6DA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8F15F" w14:textId="77777777" w:rsidR="000F6DAD" w:rsidRPr="00AA100C" w:rsidRDefault="000F6DAD" w:rsidP="000F6DAD">
    <w:pPr>
      <w:tabs>
        <w:tab w:val="center" w:pos="4153"/>
        <w:tab w:val="right" w:pos="8306"/>
      </w:tabs>
      <w:spacing w:after="0" w:line="240" w:lineRule="auto"/>
      <w:jc w:val="center"/>
      <w:rPr>
        <w:rFonts w:ascii="Times New Roman" w:eastAsia="Times New Roman" w:hAnsi="Times New Roman" w:cs="Times New Roman"/>
        <w:noProof/>
        <w:sz w:val="24"/>
        <w:szCs w:val="24"/>
      </w:rPr>
    </w:pPr>
    <w:r w:rsidRPr="00AA100C">
      <w:rPr>
        <w:rFonts w:ascii="Times New Roman" w:eastAsia="Times New Roman" w:hAnsi="Times New Roman" w:cs="Times New Roman"/>
        <w:noProof/>
        <w:sz w:val="24"/>
        <w:szCs w:val="24"/>
      </w:rPr>
      <w:object w:dxaOrig="811" w:dyaOrig="961" w14:anchorId="29AEEE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pt;height:42pt" fillcolor="window">
          <v:imagedata r:id="rId1" o:title=""/>
        </v:shape>
        <o:OLEObject Type="Embed" ProgID="Word.Picture.8" ShapeID="_x0000_i1025" DrawAspect="Content" ObjectID="_1683109466" r:id="rId2"/>
      </w:object>
    </w:r>
  </w:p>
  <w:p w14:paraId="6D208BE5" w14:textId="77777777" w:rsidR="000F6DAD" w:rsidRPr="00AA100C" w:rsidRDefault="000F6DAD" w:rsidP="000F6DAD">
    <w:pPr>
      <w:tabs>
        <w:tab w:val="center" w:pos="4153"/>
        <w:tab w:val="right" w:pos="8306"/>
      </w:tabs>
      <w:spacing w:after="0" w:line="240" w:lineRule="auto"/>
      <w:jc w:val="center"/>
      <w:rPr>
        <w:rFonts w:ascii="Times New Roman" w:eastAsia="Times New Roman" w:hAnsi="Times New Roman" w:cs="Times New Roman"/>
        <w:sz w:val="20"/>
        <w:szCs w:val="20"/>
      </w:rPr>
    </w:pPr>
  </w:p>
  <w:p w14:paraId="14A3CDD9" w14:textId="77777777" w:rsidR="000F6DAD" w:rsidRPr="00AA100C" w:rsidRDefault="000F6DAD" w:rsidP="000F6DAD">
    <w:pPr>
      <w:tabs>
        <w:tab w:val="center" w:pos="4153"/>
        <w:tab w:val="right" w:pos="8306"/>
      </w:tabs>
      <w:spacing w:after="0" w:line="240" w:lineRule="auto"/>
      <w:jc w:val="center"/>
      <w:rPr>
        <w:rFonts w:ascii="Times New Roman" w:eastAsia="Times New Roman" w:hAnsi="Times New Roman" w:cs="Times New Roman"/>
        <w:b/>
        <w:bCs/>
        <w:sz w:val="28"/>
        <w:szCs w:val="28"/>
      </w:rPr>
    </w:pPr>
    <w:r w:rsidRPr="00AA100C">
      <w:rPr>
        <w:rFonts w:ascii="Times New Roman" w:eastAsia="Times New Roman" w:hAnsi="Times New Roman" w:cs="Times New Roman"/>
        <w:b/>
        <w:bCs/>
        <w:sz w:val="28"/>
        <w:szCs w:val="28"/>
      </w:rPr>
      <w:t>LIETUVOS RESPUBLIKOS SVEIKATOS APSAUGOS MINISTERIJA</w:t>
    </w:r>
  </w:p>
  <w:p w14:paraId="6B1CC8D5" w14:textId="77777777" w:rsidR="000F6DAD" w:rsidRPr="00AA100C" w:rsidRDefault="000F6DAD" w:rsidP="000F6DAD">
    <w:pPr>
      <w:tabs>
        <w:tab w:val="center" w:pos="4153"/>
        <w:tab w:val="right" w:pos="8306"/>
      </w:tabs>
      <w:spacing w:after="0" w:line="240" w:lineRule="auto"/>
      <w:jc w:val="center"/>
      <w:rPr>
        <w:rFonts w:ascii="Times New Roman" w:eastAsia="Times New Roman" w:hAnsi="Times New Roman" w:cs="Times New Roman"/>
        <w:sz w:val="16"/>
        <w:szCs w:val="16"/>
      </w:rPr>
    </w:pPr>
  </w:p>
  <w:p w14:paraId="4A518CC3" w14:textId="77777777" w:rsidR="000F6DAD" w:rsidRPr="00AA100C" w:rsidRDefault="000F6DAD" w:rsidP="000F6DAD">
    <w:pPr>
      <w:pBdr>
        <w:bottom w:val="single" w:sz="6" w:space="2" w:color="auto"/>
      </w:pBdr>
      <w:tabs>
        <w:tab w:val="left" w:pos="1560"/>
        <w:tab w:val="left" w:pos="3686"/>
      </w:tabs>
      <w:spacing w:after="0" w:line="216" w:lineRule="exact"/>
      <w:ind w:left="-284" w:right="-113"/>
      <w:jc w:val="center"/>
      <w:rPr>
        <w:rFonts w:ascii="Times New Roman" w:eastAsia="Times New Roman" w:hAnsi="Times New Roman" w:cs="Times New Roman"/>
        <w:sz w:val="18"/>
        <w:szCs w:val="18"/>
      </w:rPr>
    </w:pPr>
    <w:r w:rsidRPr="00AA100C">
      <w:rPr>
        <w:rFonts w:ascii="Times New Roman" w:eastAsia="Times New Roman" w:hAnsi="Times New Roman" w:cs="Times New Roman"/>
        <w:sz w:val="18"/>
        <w:szCs w:val="18"/>
      </w:rPr>
      <w:t>Biudžetinė įstaiga, Vilniaus g. 33, LT-01506 Vilnius, tel. (8 5) 266 1400,</w:t>
    </w:r>
  </w:p>
  <w:p w14:paraId="3591F892" w14:textId="77777777" w:rsidR="000F6DAD" w:rsidRPr="00AA100C" w:rsidRDefault="000F6DAD" w:rsidP="000F6DAD">
    <w:pPr>
      <w:pBdr>
        <w:bottom w:val="single" w:sz="6" w:space="2" w:color="auto"/>
      </w:pBdr>
      <w:tabs>
        <w:tab w:val="left" w:pos="1560"/>
        <w:tab w:val="left" w:pos="3686"/>
      </w:tabs>
      <w:spacing w:after="0" w:line="216" w:lineRule="exact"/>
      <w:ind w:left="-284" w:right="-113"/>
      <w:jc w:val="center"/>
      <w:rPr>
        <w:rFonts w:ascii="Times New Roman" w:eastAsia="Times New Roman" w:hAnsi="Times New Roman" w:cs="Times New Roman"/>
        <w:sz w:val="18"/>
        <w:szCs w:val="18"/>
      </w:rPr>
    </w:pPr>
    <w:r w:rsidRPr="00AA100C">
      <w:rPr>
        <w:rFonts w:ascii="Times New Roman" w:eastAsia="Times New Roman" w:hAnsi="Times New Roman" w:cs="Times New Roman"/>
        <w:sz w:val="18"/>
        <w:szCs w:val="18"/>
      </w:rPr>
      <w:t xml:space="preserve">faks. (8 5) 266 1402, el. p. </w:t>
    </w:r>
    <w:proofErr w:type="spellStart"/>
    <w:r w:rsidRPr="00AA100C">
      <w:rPr>
        <w:rFonts w:ascii="Times New Roman" w:eastAsia="Times New Roman" w:hAnsi="Times New Roman" w:cs="Times New Roman"/>
        <w:sz w:val="18"/>
        <w:szCs w:val="18"/>
      </w:rPr>
      <w:t>ministerija@sam.lt</w:t>
    </w:r>
    <w:proofErr w:type="spellEnd"/>
    <w:r w:rsidRPr="00AA100C">
      <w:rPr>
        <w:rFonts w:ascii="Times New Roman" w:eastAsia="Times New Roman" w:hAnsi="Times New Roman" w:cs="Times New Roman"/>
        <w:sz w:val="18"/>
        <w:szCs w:val="18"/>
      </w:rPr>
      <w:t>, http://</w:t>
    </w:r>
    <w:hyperlink r:id="rId3" w:history="1">
      <w:r w:rsidRPr="00AA100C">
        <w:rPr>
          <w:rFonts w:ascii="Times New Roman" w:eastAsia="Times New Roman" w:hAnsi="Times New Roman" w:cs="Times New Roman"/>
          <w:sz w:val="18"/>
          <w:szCs w:val="18"/>
        </w:rPr>
        <w:t>www.sam.lt</w:t>
      </w:r>
    </w:hyperlink>
    <w:r w:rsidRPr="00AA100C">
      <w:rPr>
        <w:rFonts w:ascii="Times New Roman" w:eastAsia="Times New Roman" w:hAnsi="Times New Roman" w:cs="Times New Roman"/>
        <w:sz w:val="18"/>
        <w:szCs w:val="18"/>
      </w:rPr>
      <w:t>.</w:t>
    </w:r>
  </w:p>
  <w:p w14:paraId="040CE123" w14:textId="78C0030E" w:rsidR="000F6DAD" w:rsidRPr="000F6DAD" w:rsidRDefault="000F6DAD" w:rsidP="000F6DAD">
    <w:pPr>
      <w:pBdr>
        <w:bottom w:val="single" w:sz="6" w:space="2" w:color="auto"/>
      </w:pBdr>
      <w:tabs>
        <w:tab w:val="left" w:pos="1560"/>
        <w:tab w:val="left" w:pos="3686"/>
      </w:tabs>
      <w:spacing w:after="0" w:line="216" w:lineRule="exact"/>
      <w:ind w:left="-284" w:right="-113"/>
      <w:jc w:val="center"/>
      <w:rPr>
        <w:rFonts w:ascii="Times New Roman" w:eastAsia="Times New Roman" w:hAnsi="Times New Roman" w:cs="Times New Roman"/>
        <w:sz w:val="18"/>
        <w:szCs w:val="18"/>
      </w:rPr>
    </w:pPr>
    <w:r w:rsidRPr="00AA100C">
      <w:rPr>
        <w:rFonts w:ascii="Times New Roman" w:eastAsia="Times New Roman" w:hAnsi="Times New Roman" w:cs="Times New Roman"/>
        <w:sz w:val="18"/>
        <w:szCs w:val="18"/>
      </w:rPr>
      <w:t>Duomenys kaupiami ir saugomi Juridinių asmenų registre, kodas 188603472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87E"/>
    <w:rsid w:val="00020FD7"/>
    <w:rsid w:val="000224DB"/>
    <w:rsid w:val="000274CF"/>
    <w:rsid w:val="00092E7D"/>
    <w:rsid w:val="00093380"/>
    <w:rsid w:val="00095732"/>
    <w:rsid w:val="000C0088"/>
    <w:rsid w:val="000D0F1A"/>
    <w:rsid w:val="000E3807"/>
    <w:rsid w:val="000F6DAD"/>
    <w:rsid w:val="001038F9"/>
    <w:rsid w:val="001310AB"/>
    <w:rsid w:val="001A68A7"/>
    <w:rsid w:val="001B7D6D"/>
    <w:rsid w:val="001E7007"/>
    <w:rsid w:val="00223F6C"/>
    <w:rsid w:val="002245B3"/>
    <w:rsid w:val="00227299"/>
    <w:rsid w:val="00242020"/>
    <w:rsid w:val="00254E91"/>
    <w:rsid w:val="0027598F"/>
    <w:rsid w:val="002772DA"/>
    <w:rsid w:val="002823F0"/>
    <w:rsid w:val="002918F3"/>
    <w:rsid w:val="00297EE1"/>
    <w:rsid w:val="002E01EC"/>
    <w:rsid w:val="0031401A"/>
    <w:rsid w:val="00331838"/>
    <w:rsid w:val="003431CE"/>
    <w:rsid w:val="00344246"/>
    <w:rsid w:val="00346159"/>
    <w:rsid w:val="0036422A"/>
    <w:rsid w:val="0037054D"/>
    <w:rsid w:val="003A184D"/>
    <w:rsid w:val="00416FAC"/>
    <w:rsid w:val="00462643"/>
    <w:rsid w:val="00473E6A"/>
    <w:rsid w:val="00487CA9"/>
    <w:rsid w:val="00491289"/>
    <w:rsid w:val="004D5041"/>
    <w:rsid w:val="004E2EAD"/>
    <w:rsid w:val="004F379A"/>
    <w:rsid w:val="005071B6"/>
    <w:rsid w:val="00554413"/>
    <w:rsid w:val="00566FCE"/>
    <w:rsid w:val="00583631"/>
    <w:rsid w:val="0059250B"/>
    <w:rsid w:val="005A5D0F"/>
    <w:rsid w:val="006037D4"/>
    <w:rsid w:val="00616F8D"/>
    <w:rsid w:val="006170A4"/>
    <w:rsid w:val="00621647"/>
    <w:rsid w:val="006313D3"/>
    <w:rsid w:val="0064437F"/>
    <w:rsid w:val="0065159C"/>
    <w:rsid w:val="00672AEB"/>
    <w:rsid w:val="00683670"/>
    <w:rsid w:val="006B194A"/>
    <w:rsid w:val="006F64D1"/>
    <w:rsid w:val="00737E6D"/>
    <w:rsid w:val="00745BAA"/>
    <w:rsid w:val="00756744"/>
    <w:rsid w:val="00760FB8"/>
    <w:rsid w:val="007834D4"/>
    <w:rsid w:val="007E3E5D"/>
    <w:rsid w:val="007E490F"/>
    <w:rsid w:val="007F4EAB"/>
    <w:rsid w:val="00830918"/>
    <w:rsid w:val="00836362"/>
    <w:rsid w:val="008A1821"/>
    <w:rsid w:val="008D65BB"/>
    <w:rsid w:val="008E2E9A"/>
    <w:rsid w:val="009215D0"/>
    <w:rsid w:val="009345BA"/>
    <w:rsid w:val="0093560B"/>
    <w:rsid w:val="00980C01"/>
    <w:rsid w:val="00985AAC"/>
    <w:rsid w:val="009A0C9D"/>
    <w:rsid w:val="009C49C5"/>
    <w:rsid w:val="009D6C66"/>
    <w:rsid w:val="009E6DC8"/>
    <w:rsid w:val="009F7DFB"/>
    <w:rsid w:val="00A12F12"/>
    <w:rsid w:val="00A26025"/>
    <w:rsid w:val="00A34C17"/>
    <w:rsid w:val="00AA100C"/>
    <w:rsid w:val="00AA7E01"/>
    <w:rsid w:val="00B82E10"/>
    <w:rsid w:val="00B977FD"/>
    <w:rsid w:val="00BB1034"/>
    <w:rsid w:val="00BB2180"/>
    <w:rsid w:val="00BC504E"/>
    <w:rsid w:val="00BC647E"/>
    <w:rsid w:val="00BD325B"/>
    <w:rsid w:val="00C02911"/>
    <w:rsid w:val="00C610F5"/>
    <w:rsid w:val="00CA7C3A"/>
    <w:rsid w:val="00CC7156"/>
    <w:rsid w:val="00DA3F72"/>
    <w:rsid w:val="00DE5D11"/>
    <w:rsid w:val="00E079FB"/>
    <w:rsid w:val="00E166C3"/>
    <w:rsid w:val="00E85550"/>
    <w:rsid w:val="00E905BF"/>
    <w:rsid w:val="00ED08BB"/>
    <w:rsid w:val="00ED6F13"/>
    <w:rsid w:val="00F14775"/>
    <w:rsid w:val="00F17791"/>
    <w:rsid w:val="00F37A1D"/>
    <w:rsid w:val="00F4187E"/>
    <w:rsid w:val="00FE2D06"/>
    <w:rsid w:val="00FF62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EEFFA02"/>
  <w15:chartTrackingRefBased/>
  <w15:docId w15:val="{E3A69F08-01F8-461B-A9E3-0EDDE8208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A100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A100C"/>
  </w:style>
  <w:style w:type="paragraph" w:styleId="Porat">
    <w:name w:val="footer"/>
    <w:basedOn w:val="prastasis"/>
    <w:link w:val="PoratDiagrama"/>
    <w:uiPriority w:val="99"/>
    <w:unhideWhenUsed/>
    <w:rsid w:val="00AA100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A100C"/>
  </w:style>
  <w:style w:type="character" w:styleId="Komentaronuoroda">
    <w:name w:val="annotation reference"/>
    <w:basedOn w:val="Numatytasispastraiposriftas"/>
    <w:uiPriority w:val="99"/>
    <w:semiHidden/>
    <w:unhideWhenUsed/>
    <w:rsid w:val="00346159"/>
    <w:rPr>
      <w:sz w:val="16"/>
      <w:szCs w:val="16"/>
    </w:rPr>
  </w:style>
  <w:style w:type="paragraph" w:styleId="Komentarotekstas">
    <w:name w:val="annotation text"/>
    <w:basedOn w:val="prastasis"/>
    <w:link w:val="KomentarotekstasDiagrama"/>
    <w:uiPriority w:val="99"/>
    <w:semiHidden/>
    <w:unhideWhenUsed/>
    <w:rsid w:val="0034615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346159"/>
    <w:rPr>
      <w:sz w:val="20"/>
      <w:szCs w:val="20"/>
    </w:rPr>
  </w:style>
  <w:style w:type="paragraph" w:styleId="Komentarotema">
    <w:name w:val="annotation subject"/>
    <w:basedOn w:val="Komentarotekstas"/>
    <w:next w:val="Komentarotekstas"/>
    <w:link w:val="KomentarotemaDiagrama"/>
    <w:uiPriority w:val="99"/>
    <w:semiHidden/>
    <w:unhideWhenUsed/>
    <w:rsid w:val="00346159"/>
    <w:rPr>
      <w:b/>
      <w:bCs/>
    </w:rPr>
  </w:style>
  <w:style w:type="character" w:customStyle="1" w:styleId="KomentarotemaDiagrama">
    <w:name w:val="Komentaro tema Diagrama"/>
    <w:basedOn w:val="KomentarotekstasDiagrama"/>
    <w:link w:val="Komentarotema"/>
    <w:uiPriority w:val="99"/>
    <w:semiHidden/>
    <w:rsid w:val="00346159"/>
    <w:rPr>
      <w:b/>
      <w:bCs/>
      <w:sz w:val="20"/>
      <w:szCs w:val="20"/>
    </w:rPr>
  </w:style>
  <w:style w:type="character" w:styleId="Hipersaitas">
    <w:name w:val="Hyperlink"/>
    <w:basedOn w:val="Numatytasispastraiposriftas"/>
    <w:uiPriority w:val="99"/>
    <w:unhideWhenUsed/>
    <w:rsid w:val="00E079FB"/>
    <w:rPr>
      <w:color w:val="0563C1" w:themeColor="hyperlink"/>
      <w:u w:val="single"/>
    </w:rPr>
  </w:style>
  <w:style w:type="character" w:customStyle="1" w:styleId="UnresolvedMention">
    <w:name w:val="Unresolved Mention"/>
    <w:basedOn w:val="Numatytasispastraiposriftas"/>
    <w:uiPriority w:val="99"/>
    <w:semiHidden/>
    <w:unhideWhenUsed/>
    <w:rsid w:val="00E079FB"/>
    <w:rPr>
      <w:color w:val="605E5C"/>
      <w:shd w:val="clear" w:color="auto" w:fill="E1DFDD"/>
    </w:rPr>
  </w:style>
  <w:style w:type="paragraph" w:customStyle="1" w:styleId="xxxmsolistparagraph">
    <w:name w:val="x_xxmsolistparagraph"/>
    <w:basedOn w:val="prastasis"/>
    <w:rsid w:val="006313D3"/>
    <w:pPr>
      <w:spacing w:after="0" w:line="240" w:lineRule="auto"/>
      <w:ind w:left="720"/>
    </w:pPr>
    <w:rPr>
      <w:rFonts w:ascii="Calibri" w:hAnsi="Calibri" w:cs="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26736">
      <w:bodyDiv w:val="1"/>
      <w:marLeft w:val="0"/>
      <w:marRight w:val="0"/>
      <w:marTop w:val="0"/>
      <w:marBottom w:val="0"/>
      <w:divBdr>
        <w:top w:val="none" w:sz="0" w:space="0" w:color="auto"/>
        <w:left w:val="none" w:sz="0" w:space="0" w:color="auto"/>
        <w:bottom w:val="none" w:sz="0" w:space="0" w:color="auto"/>
        <w:right w:val="none" w:sz="0" w:space="0" w:color="auto"/>
      </w:divBdr>
    </w:div>
    <w:div w:id="113840051">
      <w:bodyDiv w:val="1"/>
      <w:marLeft w:val="0"/>
      <w:marRight w:val="0"/>
      <w:marTop w:val="0"/>
      <w:marBottom w:val="0"/>
      <w:divBdr>
        <w:top w:val="none" w:sz="0" w:space="0" w:color="auto"/>
        <w:left w:val="none" w:sz="0" w:space="0" w:color="auto"/>
        <w:bottom w:val="none" w:sz="0" w:space="0" w:color="auto"/>
        <w:right w:val="none" w:sz="0" w:space="0" w:color="auto"/>
      </w:divBdr>
    </w:div>
    <w:div w:id="220947933">
      <w:bodyDiv w:val="1"/>
      <w:marLeft w:val="0"/>
      <w:marRight w:val="0"/>
      <w:marTop w:val="0"/>
      <w:marBottom w:val="0"/>
      <w:divBdr>
        <w:top w:val="none" w:sz="0" w:space="0" w:color="auto"/>
        <w:left w:val="none" w:sz="0" w:space="0" w:color="auto"/>
        <w:bottom w:val="none" w:sz="0" w:space="0" w:color="auto"/>
        <w:right w:val="none" w:sz="0" w:space="0" w:color="auto"/>
      </w:divBdr>
    </w:div>
    <w:div w:id="480007029">
      <w:bodyDiv w:val="1"/>
      <w:marLeft w:val="0"/>
      <w:marRight w:val="0"/>
      <w:marTop w:val="0"/>
      <w:marBottom w:val="0"/>
      <w:divBdr>
        <w:top w:val="none" w:sz="0" w:space="0" w:color="auto"/>
        <w:left w:val="none" w:sz="0" w:space="0" w:color="auto"/>
        <w:bottom w:val="none" w:sz="0" w:space="0" w:color="auto"/>
        <w:right w:val="none" w:sz="0" w:space="0" w:color="auto"/>
      </w:divBdr>
    </w:div>
    <w:div w:id="855074001">
      <w:bodyDiv w:val="1"/>
      <w:marLeft w:val="0"/>
      <w:marRight w:val="0"/>
      <w:marTop w:val="0"/>
      <w:marBottom w:val="0"/>
      <w:divBdr>
        <w:top w:val="none" w:sz="0" w:space="0" w:color="auto"/>
        <w:left w:val="none" w:sz="0" w:space="0" w:color="auto"/>
        <w:bottom w:val="none" w:sz="0" w:space="0" w:color="auto"/>
        <w:right w:val="none" w:sz="0" w:space="0" w:color="auto"/>
      </w:divBdr>
    </w:div>
    <w:div w:id="1006135362">
      <w:bodyDiv w:val="1"/>
      <w:marLeft w:val="0"/>
      <w:marRight w:val="0"/>
      <w:marTop w:val="0"/>
      <w:marBottom w:val="0"/>
      <w:divBdr>
        <w:top w:val="none" w:sz="0" w:space="0" w:color="auto"/>
        <w:left w:val="none" w:sz="0" w:space="0" w:color="auto"/>
        <w:bottom w:val="none" w:sz="0" w:space="0" w:color="auto"/>
        <w:right w:val="none" w:sz="0" w:space="0" w:color="auto"/>
      </w:divBdr>
    </w:div>
    <w:div w:id="1058557695">
      <w:bodyDiv w:val="1"/>
      <w:marLeft w:val="0"/>
      <w:marRight w:val="0"/>
      <w:marTop w:val="0"/>
      <w:marBottom w:val="0"/>
      <w:divBdr>
        <w:top w:val="none" w:sz="0" w:space="0" w:color="auto"/>
        <w:left w:val="none" w:sz="0" w:space="0" w:color="auto"/>
        <w:bottom w:val="none" w:sz="0" w:space="0" w:color="auto"/>
        <w:right w:val="none" w:sz="0" w:space="0" w:color="auto"/>
      </w:divBdr>
    </w:div>
    <w:div w:id="1231767398">
      <w:bodyDiv w:val="1"/>
      <w:marLeft w:val="0"/>
      <w:marRight w:val="0"/>
      <w:marTop w:val="0"/>
      <w:marBottom w:val="0"/>
      <w:divBdr>
        <w:top w:val="none" w:sz="0" w:space="0" w:color="auto"/>
        <w:left w:val="none" w:sz="0" w:space="0" w:color="auto"/>
        <w:bottom w:val="none" w:sz="0" w:space="0" w:color="auto"/>
        <w:right w:val="none" w:sz="0" w:space="0" w:color="auto"/>
      </w:divBdr>
    </w:div>
    <w:div w:id="1631471646">
      <w:bodyDiv w:val="1"/>
      <w:marLeft w:val="0"/>
      <w:marRight w:val="0"/>
      <w:marTop w:val="0"/>
      <w:marBottom w:val="0"/>
      <w:divBdr>
        <w:top w:val="none" w:sz="0" w:space="0" w:color="auto"/>
        <w:left w:val="none" w:sz="0" w:space="0" w:color="auto"/>
        <w:bottom w:val="none" w:sz="0" w:space="0" w:color="auto"/>
        <w:right w:val="none" w:sz="0" w:space="0" w:color="auto"/>
      </w:divBdr>
    </w:div>
    <w:div w:id="1650556651">
      <w:bodyDiv w:val="1"/>
      <w:marLeft w:val="0"/>
      <w:marRight w:val="0"/>
      <w:marTop w:val="0"/>
      <w:marBottom w:val="0"/>
      <w:divBdr>
        <w:top w:val="none" w:sz="0" w:space="0" w:color="auto"/>
        <w:left w:val="none" w:sz="0" w:space="0" w:color="auto"/>
        <w:bottom w:val="none" w:sz="0" w:space="0" w:color="auto"/>
        <w:right w:val="none" w:sz="0" w:space="0" w:color="auto"/>
      </w:divBdr>
    </w:div>
    <w:div w:id="1794134219">
      <w:bodyDiv w:val="1"/>
      <w:marLeft w:val="0"/>
      <w:marRight w:val="0"/>
      <w:marTop w:val="0"/>
      <w:marBottom w:val="0"/>
      <w:divBdr>
        <w:top w:val="none" w:sz="0" w:space="0" w:color="auto"/>
        <w:left w:val="none" w:sz="0" w:space="0" w:color="auto"/>
        <w:bottom w:val="none" w:sz="0" w:space="0" w:color="auto"/>
        <w:right w:val="none" w:sz="0" w:space="0" w:color="auto"/>
      </w:divBdr>
    </w:div>
    <w:div w:id="1806696465">
      <w:bodyDiv w:val="1"/>
      <w:marLeft w:val="0"/>
      <w:marRight w:val="0"/>
      <w:marTop w:val="0"/>
      <w:marBottom w:val="0"/>
      <w:divBdr>
        <w:top w:val="none" w:sz="0" w:space="0" w:color="auto"/>
        <w:left w:val="none" w:sz="0" w:space="0" w:color="auto"/>
        <w:bottom w:val="none" w:sz="0" w:space="0" w:color="auto"/>
        <w:right w:val="none" w:sz="0" w:space="0" w:color="auto"/>
      </w:divBdr>
    </w:div>
    <w:div w:id="1836725106">
      <w:bodyDiv w:val="1"/>
      <w:marLeft w:val="0"/>
      <w:marRight w:val="0"/>
      <w:marTop w:val="0"/>
      <w:marBottom w:val="0"/>
      <w:divBdr>
        <w:top w:val="none" w:sz="0" w:space="0" w:color="auto"/>
        <w:left w:val="none" w:sz="0" w:space="0" w:color="auto"/>
        <w:bottom w:val="none" w:sz="0" w:space="0" w:color="auto"/>
        <w:right w:val="none" w:sz="0" w:space="0" w:color="auto"/>
      </w:divBdr>
    </w:div>
    <w:div w:id="204952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mailto:diana.smaliukaite@sam.lt"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mailto:diana.smaliukaite@sam.lt"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sam.lt"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2DC4920A1EF92B40B468647F22DA15EC" ma:contentTypeVersion="2" ma:contentTypeDescription="" ma:contentTypeScope="" ma:versionID="82fee035d35dcacee41d19b45ddb7541">
  <xsd:schema xmlns:xsd="http://www.w3.org/2001/XMLSchema" xmlns:xs="http://www.w3.org/2001/XMLSchema" xmlns:p="http://schemas.microsoft.com/office/2006/metadata/properties" xmlns:ns1="http://schemas.microsoft.com/sharepoint/v3" xmlns:ns2="6d112c31-7298-46c5-a59b-a9422b9d801b" targetNamespace="http://schemas.microsoft.com/office/2006/metadata/properties" ma:root="true" ma:fieldsID="f159253ebe6b26632c1ac1bb239b7455" ns1:_="" ns2:_="">
    <xsd:import namespace="http://schemas.microsoft.com/sharepoint/v3"/>
    <xsd:import namespace="6d112c31-7298-46c5-a59b-a9422b9d801b"/>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d112c31-7298-46c5-a59b-a9422b9d801b"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6d112c31-7298-46c5-a59b-a9422b9d801b">true</Viesas>
    <Pagrindinis xmlns="6d112c31-7298-46c5-a59b-a9422b9d801b">false</Pagrindinis>
    <Antrinis xmlns="6d112c31-7298-46c5-a59b-a9422b9d801b">true</Antrinis>
    <xd_ProgID xmlns="http://schemas.microsoft.com/sharepoint/v3" xsi:nil="true"/>
    <rusiavimas xmlns="6d112c31-7298-46c5-a59b-a9422b9d801b" xsi:nil="true"/>
  </documentManagement>
</p:properties>
</file>

<file path=customXml/itemProps1.xml><?xml version="1.0" encoding="utf-8"?>
<ds:datastoreItem xmlns:ds="http://schemas.openxmlformats.org/officeDocument/2006/customXml" ds:itemID="{AC554FA1-8328-4AA8-90BE-FDAAFD81274A}"/>
</file>

<file path=customXml/itemProps2.xml><?xml version="1.0" encoding="utf-8"?>
<ds:datastoreItem xmlns:ds="http://schemas.openxmlformats.org/officeDocument/2006/customXml" ds:itemID="{8A945EEF-A9A7-40D2-801C-28E1F5758BDD}"/>
</file>

<file path=docProps/app.xml><?xml version="1.0" encoding="utf-8"?>
<Properties xmlns="http://schemas.openxmlformats.org/officeDocument/2006/extended-properties" xmlns:vt="http://schemas.openxmlformats.org/officeDocument/2006/docPropsVTypes">
  <Template>Normal.dotm</Template>
  <TotalTime>1</TotalTime>
  <Pages>1</Pages>
  <Words>1843</Words>
  <Characters>1051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Smaliukaitė</dc:creator>
  <cp:keywords/>
  <dc:description/>
  <cp:lastModifiedBy>JONELYTĖ Daiva</cp:lastModifiedBy>
  <cp:revision>2</cp:revision>
  <dcterms:created xsi:type="dcterms:W3CDTF">2021-05-21T10:38:00Z</dcterms:created>
  <dcterms:modified xsi:type="dcterms:W3CDTF">2021-05-21T10:38:00Z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0x01010030D9DBA0AD9F4678BDDB4D5C3B1BB0E2002DC4920A1EF92B40B468647F22DA15EC</vt:lpwstr>
  </property>
</Properties>
</file>