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B47B45" w14:paraId="64FF8F0E" w14:textId="77777777" w:rsidTr="00B47B45">
        <w:trPr>
          <w:cantSplit/>
        </w:trPr>
        <w:tc>
          <w:tcPr>
            <w:tcW w:w="426" w:type="dxa"/>
          </w:tcPr>
          <w:p w14:paraId="64FF8F0A" w14:textId="77777777" w:rsidR="00B47B45" w:rsidRDefault="00B47B45" w:rsidP="00B47B45">
            <w:pPr>
              <w:spacing w:before="60" w:after="60"/>
            </w:pPr>
            <w:bookmarkStart w:id="0" w:name="_GoBack"/>
            <w:bookmarkEnd w:id="0"/>
          </w:p>
        </w:tc>
        <w:tc>
          <w:tcPr>
            <w:tcW w:w="1808" w:type="dxa"/>
          </w:tcPr>
          <w:p w14:paraId="64FF8F0B" w14:textId="77777777" w:rsidR="00B47B45" w:rsidRDefault="003D1A7A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</w:sdtPr>
              <w:sdtEndPr/>
              <w:sdtContent/>
            </w:sdt>
          </w:p>
        </w:tc>
        <w:tc>
          <w:tcPr>
            <w:tcW w:w="567" w:type="dxa"/>
          </w:tcPr>
          <w:p w14:paraId="64FF8F0C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0D" w14:textId="77777777" w:rsidR="00B47B45" w:rsidRDefault="003D1A7A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</w:sdtPr>
              <w:sdtEndPr/>
              <w:sdtContent/>
            </w:sdt>
          </w:p>
        </w:tc>
      </w:tr>
      <w:tr w:rsidR="00B47B45" w14:paraId="64FF8F13" w14:textId="77777777" w:rsidTr="00B47B45">
        <w:trPr>
          <w:cantSplit/>
        </w:trPr>
        <w:tc>
          <w:tcPr>
            <w:tcW w:w="426" w:type="dxa"/>
          </w:tcPr>
          <w:p w14:paraId="64FF8F0F" w14:textId="77777777" w:rsidR="00B47B45" w:rsidRDefault="00B47B45" w:rsidP="00B47B45">
            <w:pPr>
              <w:spacing w:before="60" w:after="60"/>
            </w:pPr>
            <w:r>
              <w:t>Į</w:t>
            </w:r>
          </w:p>
        </w:tc>
        <w:tc>
          <w:tcPr>
            <w:tcW w:w="1808" w:type="dxa"/>
          </w:tcPr>
          <w:p w14:paraId="64FF8F10" w14:textId="10508053" w:rsidR="00B47B45" w:rsidRPr="00662B41" w:rsidRDefault="00E2479E" w:rsidP="00B47B45">
            <w:pPr>
              <w:spacing w:before="60" w:after="60"/>
              <w:rPr>
                <w:szCs w:val="24"/>
              </w:rPr>
            </w:pPr>
            <w:r w:rsidRPr="00662B41">
              <w:rPr>
                <w:color w:val="333333"/>
                <w:szCs w:val="24"/>
                <w:shd w:val="clear" w:color="auto" w:fill="FFFFFF"/>
              </w:rPr>
              <w:t>2021-</w:t>
            </w:r>
            <w:r w:rsidR="00817E5B">
              <w:rPr>
                <w:color w:val="333333"/>
                <w:szCs w:val="24"/>
                <w:shd w:val="clear" w:color="auto" w:fill="FFFFFF"/>
              </w:rPr>
              <w:t>05-03</w:t>
            </w:r>
          </w:p>
        </w:tc>
        <w:tc>
          <w:tcPr>
            <w:tcW w:w="567" w:type="dxa"/>
          </w:tcPr>
          <w:p w14:paraId="64FF8F11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12" w14:textId="68892A14" w:rsidR="00B47B45" w:rsidRPr="00817E5B" w:rsidRDefault="00817E5B" w:rsidP="00B47B45">
            <w:pPr>
              <w:spacing w:before="60" w:after="60"/>
              <w:rPr>
                <w:szCs w:val="24"/>
              </w:rPr>
            </w:pPr>
            <w:r w:rsidRPr="00817E5B">
              <w:rPr>
                <w:color w:val="333333"/>
                <w:szCs w:val="24"/>
                <w:shd w:val="clear" w:color="auto" w:fill="FFFFFF"/>
              </w:rPr>
              <w:t>S-2021-2277</w:t>
            </w:r>
          </w:p>
        </w:tc>
      </w:tr>
    </w:tbl>
    <w:p w14:paraId="73B16D69" w14:textId="77777777" w:rsidR="00B83A84" w:rsidRPr="00F52DDC" w:rsidRDefault="00B83A84" w:rsidP="00817E5B">
      <w:pPr>
        <w:rPr>
          <w:bCs/>
        </w:rPr>
      </w:pPr>
      <w:r w:rsidRPr="00F52DDC">
        <w:rPr>
          <w:bCs/>
        </w:rPr>
        <w:t>Lietuvos Respublikos Seimo</w:t>
      </w:r>
    </w:p>
    <w:p w14:paraId="3A6140AD" w14:textId="1D72D1A5" w:rsidR="00817E5B" w:rsidRDefault="00817E5B" w:rsidP="00817E5B">
      <w:pPr>
        <w:rPr>
          <w:bCs/>
        </w:rPr>
      </w:pPr>
      <w:r>
        <w:rPr>
          <w:bCs/>
        </w:rPr>
        <w:t>Ateities</w:t>
      </w:r>
      <w:r w:rsidR="00B83A84" w:rsidRPr="00F52DDC">
        <w:rPr>
          <w:bCs/>
        </w:rPr>
        <w:t xml:space="preserve"> komitetui</w:t>
      </w:r>
    </w:p>
    <w:p w14:paraId="58E16940" w14:textId="77777777" w:rsidR="00817E5B" w:rsidRPr="00817E5B" w:rsidRDefault="00817E5B" w:rsidP="00817E5B">
      <w:pPr>
        <w:rPr>
          <w:bCs/>
        </w:rPr>
      </w:pPr>
    </w:p>
    <w:p w14:paraId="010C65A9" w14:textId="6B306360" w:rsidR="00B41052" w:rsidRPr="00F32D4C" w:rsidRDefault="00B41052" w:rsidP="00B41052">
      <w:pPr>
        <w:pStyle w:val="Antrat1"/>
        <w:spacing w:before="480" w:after="480"/>
        <w:jc w:val="left"/>
      </w:pPr>
      <w:r w:rsidRPr="00F32D4C">
        <w:t>DĖL LIETUVOS RESPUBLIKOS</w:t>
      </w:r>
      <w:r w:rsidR="00817E5B">
        <w:t xml:space="preserve"> </w:t>
      </w:r>
      <w:r w:rsidRPr="00F32D4C">
        <w:t>SEIMO A</w:t>
      </w:r>
      <w:r>
        <w:rPr>
          <w:lang w:val="en-US"/>
        </w:rPr>
        <w:t xml:space="preserve">TEITIES </w:t>
      </w:r>
      <w:r w:rsidRPr="00F32D4C">
        <w:t>KOMITETO SPRENDIMO</w:t>
      </w:r>
    </w:p>
    <w:p w14:paraId="53A4BA6B" w14:textId="77777777" w:rsidR="00B41052" w:rsidRDefault="00B41052" w:rsidP="00B41052">
      <w:pPr>
        <w:overflowPunct w:val="0"/>
        <w:autoSpaceDE w:val="0"/>
        <w:autoSpaceDN w:val="0"/>
        <w:adjustRightInd w:val="0"/>
        <w:ind w:firstLine="720"/>
        <w:jc w:val="both"/>
        <w:rPr>
          <w:rFonts w:eastAsia="Calibri"/>
          <w:szCs w:val="24"/>
        </w:rPr>
      </w:pPr>
      <w:r w:rsidRPr="008C2935">
        <w:rPr>
          <w:szCs w:val="24"/>
        </w:rPr>
        <w:t>Įvertinę Ateities komiteto 2021-04-30 posėdžio protokole Nr.</w:t>
      </w:r>
      <w:r>
        <w:rPr>
          <w:szCs w:val="24"/>
        </w:rPr>
        <w:t xml:space="preserve"> </w:t>
      </w:r>
      <w:r w:rsidRPr="008C2935">
        <w:rPr>
          <w:szCs w:val="24"/>
        </w:rPr>
        <w:t xml:space="preserve">122-P-14 išdėstytus pasiūlymus </w:t>
      </w:r>
      <w:r w:rsidRPr="008C2935">
        <w:rPr>
          <w:rFonts w:eastAsia="Calibri"/>
          <w:szCs w:val="24"/>
        </w:rPr>
        <w:t xml:space="preserve">Lietuvos Respublikos Vyriausybei, </w:t>
      </w:r>
      <w:r>
        <w:rPr>
          <w:rFonts w:eastAsia="Calibri"/>
          <w:szCs w:val="24"/>
        </w:rPr>
        <w:t xml:space="preserve">pagal kompetenciją teikiame </w:t>
      </w:r>
      <w:r w:rsidRPr="008C2935">
        <w:rPr>
          <w:rFonts w:eastAsia="Calibri"/>
          <w:szCs w:val="24"/>
        </w:rPr>
        <w:t>informaciją</w:t>
      </w:r>
      <w:r>
        <w:rPr>
          <w:rFonts w:eastAsia="Calibri"/>
          <w:szCs w:val="24"/>
        </w:rPr>
        <w:t>.</w:t>
      </w:r>
    </w:p>
    <w:p w14:paraId="71907349" w14:textId="77777777" w:rsidR="00B41052" w:rsidRPr="001102EF" w:rsidRDefault="00B41052" w:rsidP="00B41052">
      <w:pPr>
        <w:overflowPunct w:val="0"/>
        <w:autoSpaceDE w:val="0"/>
        <w:autoSpaceDN w:val="0"/>
        <w:adjustRightInd w:val="0"/>
        <w:ind w:firstLine="720"/>
        <w:jc w:val="both"/>
        <w:rPr>
          <w:i/>
          <w:iCs/>
          <w:szCs w:val="24"/>
        </w:rPr>
      </w:pPr>
      <w:r w:rsidRPr="001102EF">
        <w:rPr>
          <w:rFonts w:eastAsia="Calibri"/>
          <w:i/>
          <w:iCs/>
          <w:szCs w:val="24"/>
        </w:rPr>
        <w:t>Dėl 1 pasiūlymų punkto.</w:t>
      </w:r>
    </w:p>
    <w:p w14:paraId="4DA3A9B6" w14:textId="5F457648" w:rsidR="00B41052" w:rsidRPr="008C2935" w:rsidRDefault="00B41052" w:rsidP="00B41052">
      <w:pPr>
        <w:ind w:firstLine="720"/>
        <w:jc w:val="both"/>
        <w:rPr>
          <w:szCs w:val="24"/>
        </w:rPr>
      </w:pPr>
      <w:r>
        <w:rPr>
          <w:szCs w:val="24"/>
        </w:rPr>
        <w:t>V</w:t>
      </w:r>
      <w:r w:rsidRPr="008C2935">
        <w:rPr>
          <w:szCs w:val="24"/>
        </w:rPr>
        <w:t>adovaujantis Teisėkūros pagrindų įstatymu, taip pat Numatomo teisinio reguliavimo poveikio vertinimo metodika (</w:t>
      </w:r>
      <w:hyperlink r:id="rId9" w:history="1">
        <w:r w:rsidRPr="008C2935">
          <w:rPr>
            <w:rStyle w:val="Hipersaitas"/>
            <w:szCs w:val="24"/>
          </w:rPr>
          <w:t>276 Dėl Numatomo teisinio reguliavimo poveikio vertinimo metodikos patvirtinimo (e-</w:t>
        </w:r>
        <w:proofErr w:type="spellStart"/>
        <w:r w:rsidRPr="008C2935">
          <w:rPr>
            <w:rStyle w:val="Hipersaitas"/>
            <w:szCs w:val="24"/>
          </w:rPr>
          <w:t>tar.lt</w:t>
        </w:r>
        <w:proofErr w:type="spellEnd"/>
        <w:r w:rsidRPr="008C2935">
          <w:rPr>
            <w:rStyle w:val="Hipersaitas"/>
            <w:szCs w:val="24"/>
          </w:rPr>
          <w:t>)</w:t>
        </w:r>
      </w:hyperlink>
      <w:r w:rsidRPr="008C2935">
        <w:rPr>
          <w:szCs w:val="24"/>
        </w:rPr>
        <w:t xml:space="preserve">) ir </w:t>
      </w:r>
      <w:r w:rsidRPr="008C2935">
        <w:rPr>
          <w:color w:val="000000"/>
          <w:szCs w:val="24"/>
        </w:rPr>
        <w:t>Galiojančio teisinio reguliavimo poveikio </w:t>
      </w:r>
      <w:proofErr w:type="spellStart"/>
      <w:r w:rsidRPr="008C2935">
        <w:rPr>
          <w:i/>
          <w:iCs/>
          <w:color w:val="000000"/>
          <w:szCs w:val="24"/>
        </w:rPr>
        <w:t>ex</w:t>
      </w:r>
      <w:proofErr w:type="spellEnd"/>
      <w:r w:rsidRPr="008C2935">
        <w:rPr>
          <w:i/>
          <w:iCs/>
          <w:color w:val="000000"/>
          <w:szCs w:val="24"/>
        </w:rPr>
        <w:t xml:space="preserve"> </w:t>
      </w:r>
      <w:proofErr w:type="spellStart"/>
      <w:r w:rsidRPr="008C2935">
        <w:rPr>
          <w:i/>
          <w:iCs/>
          <w:color w:val="000000"/>
          <w:szCs w:val="24"/>
        </w:rPr>
        <w:t>post</w:t>
      </w:r>
      <w:proofErr w:type="spellEnd"/>
      <w:r w:rsidRPr="008C2935">
        <w:rPr>
          <w:i/>
          <w:iCs/>
          <w:color w:val="000000"/>
          <w:szCs w:val="24"/>
        </w:rPr>
        <w:t> </w:t>
      </w:r>
      <w:r w:rsidRPr="008C2935">
        <w:rPr>
          <w:color w:val="000000"/>
          <w:szCs w:val="24"/>
        </w:rPr>
        <w:t>vertinimo metodika (</w:t>
      </w:r>
      <w:hyperlink r:id="rId10" w:history="1">
        <w:r w:rsidRPr="008C2935">
          <w:rPr>
            <w:rStyle w:val="Hipersaitas"/>
            <w:szCs w:val="24"/>
          </w:rPr>
          <w:t xml:space="preserve">308 Dėl Galiojančio teisinio reguliavimo poveikio </w:t>
        </w:r>
        <w:proofErr w:type="spellStart"/>
        <w:r w:rsidRPr="008C2935">
          <w:rPr>
            <w:rStyle w:val="Hipersaitas"/>
            <w:szCs w:val="24"/>
          </w:rPr>
          <w:t>ex</w:t>
        </w:r>
        <w:proofErr w:type="spellEnd"/>
        <w:r w:rsidRPr="008C2935">
          <w:rPr>
            <w:rStyle w:val="Hipersaitas"/>
            <w:szCs w:val="24"/>
          </w:rPr>
          <w:t xml:space="preserve"> </w:t>
        </w:r>
        <w:proofErr w:type="spellStart"/>
        <w:r w:rsidRPr="008C2935">
          <w:rPr>
            <w:rStyle w:val="Hipersaitas"/>
            <w:szCs w:val="24"/>
          </w:rPr>
          <w:t>post</w:t>
        </w:r>
        <w:proofErr w:type="spellEnd"/>
        <w:r w:rsidRPr="008C2935">
          <w:rPr>
            <w:rStyle w:val="Hipersaitas"/>
            <w:szCs w:val="24"/>
          </w:rPr>
          <w:t xml:space="preserve"> vertinimo metodikos ir ataskaitos formos pa... (e-</w:t>
        </w:r>
        <w:proofErr w:type="spellStart"/>
        <w:r w:rsidRPr="008C2935">
          <w:rPr>
            <w:rStyle w:val="Hipersaitas"/>
            <w:szCs w:val="24"/>
          </w:rPr>
          <w:t>tar.lt</w:t>
        </w:r>
        <w:proofErr w:type="spellEnd"/>
        <w:r w:rsidRPr="008C2935">
          <w:rPr>
            <w:rStyle w:val="Hipersaitas"/>
            <w:szCs w:val="24"/>
          </w:rPr>
          <w:t>)</w:t>
        </w:r>
      </w:hyperlink>
      <w:r w:rsidRPr="008C2935">
        <w:rPr>
          <w:color w:val="000000"/>
          <w:szCs w:val="24"/>
        </w:rPr>
        <w:t xml:space="preserve"> numatomo teisinio reguliavimo poveikio  vertinimą (</w:t>
      </w:r>
      <w:r>
        <w:rPr>
          <w:color w:val="000000"/>
          <w:szCs w:val="24"/>
        </w:rPr>
        <w:t xml:space="preserve">toliau – </w:t>
      </w:r>
      <w:proofErr w:type="spellStart"/>
      <w:r w:rsidRPr="003054C6">
        <w:rPr>
          <w:i/>
          <w:iCs/>
          <w:color w:val="000000"/>
          <w:szCs w:val="24"/>
        </w:rPr>
        <w:t>ex</w:t>
      </w:r>
      <w:proofErr w:type="spellEnd"/>
      <w:r w:rsidRPr="003054C6">
        <w:rPr>
          <w:i/>
          <w:iCs/>
          <w:color w:val="000000"/>
          <w:szCs w:val="24"/>
        </w:rPr>
        <w:t>-ante</w:t>
      </w:r>
      <w:r>
        <w:rPr>
          <w:color w:val="000000"/>
          <w:szCs w:val="24"/>
        </w:rPr>
        <w:t xml:space="preserve"> vertinimas</w:t>
      </w:r>
      <w:r w:rsidRPr="008C2935">
        <w:rPr>
          <w:color w:val="000000"/>
          <w:szCs w:val="24"/>
        </w:rPr>
        <w:t>)</w:t>
      </w:r>
      <w:r>
        <w:rPr>
          <w:color w:val="000000"/>
          <w:szCs w:val="24"/>
        </w:rPr>
        <w:t xml:space="preserve"> </w:t>
      </w:r>
      <w:r w:rsidRPr="008C2935">
        <w:rPr>
          <w:color w:val="000000"/>
          <w:szCs w:val="24"/>
        </w:rPr>
        <w:t>atlieka teisės akto projekto rengėjas, o galiojančio teisinio reguliavimo poveikio </w:t>
      </w:r>
      <w:proofErr w:type="spellStart"/>
      <w:r w:rsidRPr="008C2935">
        <w:rPr>
          <w:i/>
          <w:iCs/>
          <w:color w:val="000000"/>
          <w:szCs w:val="24"/>
        </w:rPr>
        <w:t>ex</w:t>
      </w:r>
      <w:proofErr w:type="spellEnd"/>
      <w:r w:rsidRPr="008C2935">
        <w:rPr>
          <w:i/>
          <w:iCs/>
          <w:color w:val="000000"/>
          <w:szCs w:val="24"/>
        </w:rPr>
        <w:t xml:space="preserve"> </w:t>
      </w:r>
      <w:proofErr w:type="spellStart"/>
      <w:r w:rsidRPr="008C2935">
        <w:rPr>
          <w:i/>
          <w:iCs/>
          <w:color w:val="000000"/>
          <w:szCs w:val="24"/>
        </w:rPr>
        <w:t>post</w:t>
      </w:r>
      <w:proofErr w:type="spellEnd"/>
      <w:r w:rsidRPr="008C2935">
        <w:rPr>
          <w:i/>
          <w:iCs/>
          <w:color w:val="000000"/>
          <w:szCs w:val="24"/>
        </w:rPr>
        <w:t> </w:t>
      </w:r>
      <w:r w:rsidRPr="008C2935">
        <w:rPr>
          <w:color w:val="000000"/>
          <w:szCs w:val="24"/>
        </w:rPr>
        <w:t xml:space="preserve">vertinimą </w:t>
      </w:r>
      <w:r>
        <w:rPr>
          <w:color w:val="000000"/>
          <w:szCs w:val="24"/>
        </w:rPr>
        <w:t xml:space="preserve">(toliau </w:t>
      </w:r>
      <w:r w:rsidR="004E79D8">
        <w:rPr>
          <w:color w:val="000000"/>
          <w:szCs w:val="24"/>
        </w:rPr>
        <w:t xml:space="preserve">– </w:t>
      </w:r>
      <w:proofErr w:type="spellStart"/>
      <w:r w:rsidRPr="003054C6">
        <w:rPr>
          <w:i/>
          <w:iCs/>
          <w:color w:val="000000"/>
          <w:szCs w:val="24"/>
        </w:rPr>
        <w:t>ex-post</w:t>
      </w:r>
      <w:proofErr w:type="spellEnd"/>
      <w:r>
        <w:rPr>
          <w:color w:val="000000"/>
          <w:szCs w:val="24"/>
        </w:rPr>
        <w:t xml:space="preserve"> vertinimas) </w:t>
      </w:r>
      <w:r w:rsidRPr="008C2935">
        <w:rPr>
          <w:color w:val="000000"/>
          <w:szCs w:val="24"/>
        </w:rPr>
        <w:t>atlieka ministerija</w:t>
      </w:r>
      <w:r w:rsidRPr="008C2935">
        <w:rPr>
          <w:szCs w:val="24"/>
        </w:rPr>
        <w:t xml:space="preserve"> pagal atitinkamam ministrui pavestas valdymo sritis, taigi </w:t>
      </w:r>
      <w:r>
        <w:rPr>
          <w:szCs w:val="24"/>
        </w:rPr>
        <w:t>poveikio vertinimus atlieka valstybės institucijų</w:t>
      </w:r>
      <w:r w:rsidRPr="008C2935">
        <w:rPr>
          <w:szCs w:val="24"/>
        </w:rPr>
        <w:t xml:space="preserve"> tarnautojai. Tiek atliekant </w:t>
      </w:r>
      <w:proofErr w:type="spellStart"/>
      <w:r w:rsidRPr="003054C6">
        <w:rPr>
          <w:i/>
          <w:iCs/>
          <w:szCs w:val="24"/>
        </w:rPr>
        <w:t>ex</w:t>
      </w:r>
      <w:proofErr w:type="spellEnd"/>
      <w:r w:rsidRPr="003054C6">
        <w:rPr>
          <w:i/>
          <w:iCs/>
          <w:szCs w:val="24"/>
        </w:rPr>
        <w:t>-ante</w:t>
      </w:r>
      <w:r w:rsidR="004E79D8" w:rsidRPr="003054C6">
        <w:rPr>
          <w:szCs w:val="24"/>
        </w:rPr>
        <w:t>,</w:t>
      </w:r>
      <w:r w:rsidRPr="008C2935">
        <w:rPr>
          <w:szCs w:val="24"/>
        </w:rPr>
        <w:t xml:space="preserve"> tiek </w:t>
      </w:r>
      <w:proofErr w:type="spellStart"/>
      <w:r w:rsidRPr="003054C6">
        <w:rPr>
          <w:i/>
          <w:iCs/>
          <w:szCs w:val="24"/>
        </w:rPr>
        <w:t>ex-post</w:t>
      </w:r>
      <w:proofErr w:type="spellEnd"/>
      <w:r w:rsidRPr="008C2935">
        <w:rPr>
          <w:szCs w:val="24"/>
        </w:rPr>
        <w:t xml:space="preserve"> vertinimus</w:t>
      </w:r>
      <w:r>
        <w:rPr>
          <w:szCs w:val="24"/>
        </w:rPr>
        <w:t>,</w:t>
      </w:r>
      <w:r w:rsidRPr="008C2935">
        <w:rPr>
          <w:szCs w:val="24"/>
        </w:rPr>
        <w:t xml:space="preserve"> atsižvelgiant į atliekamo poveikio vertinimo sudėtingumą ar </w:t>
      </w:r>
      <w:r w:rsidRPr="008C2935">
        <w:rPr>
          <w:color w:val="000000"/>
          <w:szCs w:val="24"/>
        </w:rPr>
        <w:t>specialių žinių ir kompetencijų poreikį</w:t>
      </w:r>
      <w:r w:rsidRPr="008C2935">
        <w:rPr>
          <w:szCs w:val="24"/>
        </w:rPr>
        <w:t xml:space="preserve">, gali būti </w:t>
      </w:r>
      <w:r w:rsidR="004E79D8" w:rsidRPr="008C2935">
        <w:rPr>
          <w:szCs w:val="24"/>
        </w:rPr>
        <w:t>pasitelkiam</w:t>
      </w:r>
      <w:r w:rsidR="004E79D8">
        <w:rPr>
          <w:szCs w:val="24"/>
        </w:rPr>
        <w:t>a</w:t>
      </w:r>
      <w:r w:rsidR="004E79D8" w:rsidRPr="008C2935">
        <w:rPr>
          <w:szCs w:val="24"/>
        </w:rPr>
        <w:t xml:space="preserve"> </w:t>
      </w:r>
      <w:r w:rsidRPr="008C2935">
        <w:rPr>
          <w:szCs w:val="24"/>
        </w:rPr>
        <w:t xml:space="preserve">išorės </w:t>
      </w:r>
      <w:r w:rsidR="004E79D8" w:rsidRPr="008C2935">
        <w:rPr>
          <w:szCs w:val="24"/>
        </w:rPr>
        <w:t>ekspert</w:t>
      </w:r>
      <w:r w:rsidR="004E79D8">
        <w:rPr>
          <w:szCs w:val="24"/>
        </w:rPr>
        <w:t>ų</w:t>
      </w:r>
      <w:r w:rsidRPr="008C2935">
        <w:rPr>
          <w:szCs w:val="24"/>
        </w:rPr>
        <w:t xml:space="preserve">, </w:t>
      </w:r>
      <w:r w:rsidR="004E79D8" w:rsidRPr="008C2935">
        <w:rPr>
          <w:szCs w:val="24"/>
        </w:rPr>
        <w:t>konsultant</w:t>
      </w:r>
      <w:r w:rsidR="004E79D8">
        <w:rPr>
          <w:szCs w:val="24"/>
        </w:rPr>
        <w:t>ų</w:t>
      </w:r>
      <w:r w:rsidR="004E79D8" w:rsidRPr="008C2935">
        <w:rPr>
          <w:szCs w:val="24"/>
        </w:rPr>
        <w:t xml:space="preserve"> </w:t>
      </w:r>
      <w:r w:rsidRPr="008C2935">
        <w:rPr>
          <w:szCs w:val="24"/>
        </w:rPr>
        <w:t xml:space="preserve">ar </w:t>
      </w:r>
      <w:r w:rsidR="004E79D8" w:rsidRPr="008C2935">
        <w:rPr>
          <w:szCs w:val="24"/>
        </w:rPr>
        <w:t>mokslinink</w:t>
      </w:r>
      <w:r w:rsidR="004E79D8">
        <w:rPr>
          <w:szCs w:val="24"/>
        </w:rPr>
        <w:t>ų</w:t>
      </w:r>
      <w:r w:rsidRPr="008C2935">
        <w:rPr>
          <w:szCs w:val="24"/>
        </w:rPr>
        <w:t>.</w:t>
      </w:r>
    </w:p>
    <w:p w14:paraId="1AB27E11" w14:textId="698EC414" w:rsidR="00B41052" w:rsidRPr="00DF7432" w:rsidRDefault="00B41052" w:rsidP="00DF7432">
      <w:pPr>
        <w:jc w:val="both"/>
        <w:rPr>
          <w:color w:val="000000"/>
        </w:rPr>
      </w:pPr>
      <w:r w:rsidRPr="008C2935">
        <w:rPr>
          <w:szCs w:val="24"/>
        </w:rPr>
        <w:tab/>
        <w:t xml:space="preserve"> </w:t>
      </w:r>
      <w:r w:rsidRPr="00036169">
        <w:rPr>
          <w:szCs w:val="24"/>
        </w:rPr>
        <w:t>P</w:t>
      </w:r>
      <w:r>
        <w:rPr>
          <w:szCs w:val="24"/>
        </w:rPr>
        <w:t>ritariame</w:t>
      </w:r>
      <w:r w:rsidRPr="00036169">
        <w:rPr>
          <w:szCs w:val="24"/>
        </w:rPr>
        <w:t>, kad ministerij</w:t>
      </w:r>
      <w:r>
        <w:rPr>
          <w:szCs w:val="24"/>
        </w:rPr>
        <w:t>ų</w:t>
      </w:r>
      <w:r w:rsidRPr="00036169">
        <w:rPr>
          <w:szCs w:val="24"/>
        </w:rPr>
        <w:t xml:space="preserve"> tarnautojų kompetencijos poveikio vertinimo atlikimo srityje turėtų būti stiprinamos, į tai atkreipė dėmesį </w:t>
      </w:r>
      <w:r>
        <w:rPr>
          <w:szCs w:val="24"/>
        </w:rPr>
        <w:t xml:space="preserve">ir </w:t>
      </w:r>
      <w:r w:rsidRPr="00036169">
        <w:rPr>
          <w:szCs w:val="24"/>
        </w:rPr>
        <w:t>savo rekomendacijose Ekonominio bendradarbiavimo ir plėtros organizacijos (toliau – EBPO) ekspertai</w:t>
      </w:r>
      <w:r w:rsidR="004E79D8">
        <w:rPr>
          <w:szCs w:val="24"/>
        </w:rPr>
        <w:t>,</w:t>
      </w:r>
      <w:r w:rsidRPr="00036169">
        <w:rPr>
          <w:szCs w:val="24"/>
        </w:rPr>
        <w:t xml:space="preserve"> įgyvendindami EBPO projektą „Įrodymais grįstos politikos formavimas ir politikos vertinimas Vyriausybės centre“. </w:t>
      </w:r>
      <w:r w:rsidRPr="00745860">
        <w:rPr>
          <w:szCs w:val="24"/>
        </w:rPr>
        <w:t>Pažymėtina, kad Vyriausybė</w:t>
      </w:r>
      <w:r w:rsidR="00DF7432" w:rsidRPr="00745860">
        <w:rPr>
          <w:szCs w:val="24"/>
        </w:rPr>
        <w:t xml:space="preserve"> dar 2019 m.</w:t>
      </w:r>
      <w:r w:rsidR="00DF7432" w:rsidRPr="00745860">
        <w:rPr>
          <w:szCs w:val="24"/>
          <w:lang w:eastAsia="lt-LT"/>
        </w:rPr>
        <w:t xml:space="preserve">, siekdama stiprinti įrodymais grįstų sprendimų priėmimą, parengė Vyriausybės įstatymo pakeitimo įstatymo projektą, kurį Seimui </w:t>
      </w:r>
      <w:r w:rsidR="00632D5D" w:rsidRPr="00745860">
        <w:rPr>
          <w:szCs w:val="24"/>
          <w:lang w:eastAsia="lt-LT"/>
        </w:rPr>
        <w:t xml:space="preserve">2019 m. liepos 16 d. </w:t>
      </w:r>
      <w:r w:rsidR="00DF7432" w:rsidRPr="00745860">
        <w:rPr>
          <w:szCs w:val="24"/>
          <w:lang w:eastAsia="lt-LT"/>
        </w:rPr>
        <w:t xml:space="preserve">priėmus </w:t>
      </w:r>
      <w:r w:rsidR="00385534" w:rsidRPr="00745860">
        <w:t xml:space="preserve">buvo </w:t>
      </w:r>
      <w:r w:rsidR="00DF7432" w:rsidRPr="00745860">
        <w:rPr>
          <w:szCs w:val="24"/>
          <w:lang w:eastAsia="lt-LT"/>
        </w:rPr>
        <w:t xml:space="preserve">įsteigtas </w:t>
      </w:r>
      <w:r w:rsidR="00DF7432" w:rsidRPr="00745860">
        <w:rPr>
          <w:bCs/>
          <w:szCs w:val="22"/>
        </w:rPr>
        <w:t xml:space="preserve">Vyriausybės </w:t>
      </w:r>
      <w:r w:rsidR="00DF7432" w:rsidRPr="00745860">
        <w:t>strateginės analizės centras (toliau – STRATA)</w:t>
      </w:r>
      <w:r w:rsidR="00385534" w:rsidRPr="00745860">
        <w:t>. Vyriausybės įstatymo pakeitimu buvo</w:t>
      </w:r>
      <w:r w:rsidR="00DF7432" w:rsidRPr="00745860">
        <w:t xml:space="preserve"> pavesta</w:t>
      </w:r>
      <w:r w:rsidR="00385534" w:rsidRPr="00745860">
        <w:t xml:space="preserve"> STRATA</w:t>
      </w:r>
      <w:r w:rsidR="00DF7432" w:rsidRPr="00745860">
        <w:t xml:space="preserve"> </w:t>
      </w:r>
      <w:r w:rsidR="00DF7432" w:rsidRPr="00745860">
        <w:rPr>
          <w:color w:val="000000"/>
        </w:rPr>
        <w:t>konsultuoti valstybės ir savivaldybių institucijas ir įstaigas metodiniais klausimais dėl įrodymais grįstų sprendimų projektų rengimo</w:t>
      </w:r>
      <w:r w:rsidR="00DF7432" w:rsidRPr="00745860">
        <w:t xml:space="preserve">, taip pat </w:t>
      </w:r>
      <w:r w:rsidR="00DF7432" w:rsidRPr="00745860">
        <w:rPr>
          <w:color w:val="000000"/>
        </w:rPr>
        <w:t>telkti valstybės institucijų ir įstaigų, kitų organizacijų turimas analitines kompetencijas į bendradarbiavimo tinklą ir koordinuoti šio tinklo veiklą.</w:t>
      </w:r>
      <w:r w:rsidR="004E79D8">
        <w:rPr>
          <w:color w:val="000000"/>
        </w:rPr>
        <w:t xml:space="preserve"> P</w:t>
      </w:r>
      <w:r w:rsidR="00385534" w:rsidRPr="00745860">
        <w:rPr>
          <w:szCs w:val="24"/>
        </w:rPr>
        <w:t xml:space="preserve">aminėtina, kad </w:t>
      </w:r>
      <w:r w:rsidR="00DF7432" w:rsidRPr="00745860">
        <w:rPr>
          <w:szCs w:val="24"/>
        </w:rPr>
        <w:t>2020 m. pradžioje</w:t>
      </w:r>
      <w:r w:rsidR="00385534" w:rsidRPr="00745860">
        <w:rPr>
          <w:szCs w:val="24"/>
        </w:rPr>
        <w:t xml:space="preserve"> </w:t>
      </w:r>
      <w:r w:rsidR="00DF7432" w:rsidRPr="00745860">
        <w:rPr>
          <w:szCs w:val="24"/>
        </w:rPr>
        <w:t>Vyriausybės sprendimu</w:t>
      </w:r>
      <w:r w:rsidR="00DF7432">
        <w:rPr>
          <w:szCs w:val="24"/>
        </w:rPr>
        <w:t xml:space="preserve"> </w:t>
      </w:r>
      <w:r w:rsidR="00DF7432" w:rsidRPr="00036169">
        <w:rPr>
          <w:szCs w:val="24"/>
        </w:rPr>
        <w:t>STRATA</w:t>
      </w:r>
      <w:r w:rsidR="00DF7432">
        <w:rPr>
          <w:szCs w:val="24"/>
        </w:rPr>
        <w:t xml:space="preserve"> </w:t>
      </w:r>
      <w:r w:rsidR="00385534">
        <w:rPr>
          <w:szCs w:val="24"/>
        </w:rPr>
        <w:t xml:space="preserve">buvo </w:t>
      </w:r>
      <w:r w:rsidR="00DF7432">
        <w:rPr>
          <w:szCs w:val="24"/>
        </w:rPr>
        <w:t>įtraukta</w:t>
      </w:r>
      <w:r w:rsidR="00DF7432" w:rsidRPr="00036169">
        <w:rPr>
          <w:szCs w:val="24"/>
        </w:rPr>
        <w:t xml:space="preserve"> </w:t>
      </w:r>
      <w:r w:rsidRPr="00036169">
        <w:rPr>
          <w:szCs w:val="24"/>
        </w:rPr>
        <w:t>į poveikio vertinimo procesą</w:t>
      </w:r>
      <w:r w:rsidR="004E79D8">
        <w:rPr>
          <w:szCs w:val="24"/>
        </w:rPr>
        <w:t>, jai</w:t>
      </w:r>
      <w:r w:rsidRPr="00036169">
        <w:rPr>
          <w:szCs w:val="24"/>
        </w:rPr>
        <w:t xml:space="preserve"> pave</w:t>
      </w:r>
      <w:r w:rsidR="00DF7432">
        <w:rPr>
          <w:szCs w:val="24"/>
        </w:rPr>
        <w:t>sta</w:t>
      </w:r>
      <w:r w:rsidRPr="00036169">
        <w:rPr>
          <w:szCs w:val="24"/>
        </w:rPr>
        <w:t xml:space="preserve"> teikti individualias konsultacijas poveikio vertinimų rengėjams atliekant </w:t>
      </w:r>
      <w:proofErr w:type="spellStart"/>
      <w:r w:rsidRPr="003054C6">
        <w:rPr>
          <w:i/>
          <w:iCs/>
          <w:szCs w:val="24"/>
        </w:rPr>
        <w:t>ex</w:t>
      </w:r>
      <w:proofErr w:type="spellEnd"/>
      <w:r w:rsidRPr="003054C6">
        <w:rPr>
          <w:i/>
          <w:iCs/>
          <w:szCs w:val="24"/>
        </w:rPr>
        <w:t>-ante</w:t>
      </w:r>
      <w:r w:rsidRPr="00036169">
        <w:rPr>
          <w:szCs w:val="24"/>
        </w:rPr>
        <w:t xml:space="preserve"> vertinimus, o 2021 m. patvirtinus </w:t>
      </w:r>
      <w:proofErr w:type="spellStart"/>
      <w:r w:rsidRPr="003054C6">
        <w:rPr>
          <w:i/>
          <w:iCs/>
          <w:szCs w:val="24"/>
        </w:rPr>
        <w:t>ex-post</w:t>
      </w:r>
      <w:proofErr w:type="spellEnd"/>
      <w:r w:rsidRPr="00036169">
        <w:rPr>
          <w:szCs w:val="24"/>
        </w:rPr>
        <w:t xml:space="preserve"> vertinimo metodiką, taip pat konsultuoti valstybės tarnautojus atliekant </w:t>
      </w:r>
      <w:r>
        <w:rPr>
          <w:szCs w:val="24"/>
        </w:rPr>
        <w:t xml:space="preserve">ir </w:t>
      </w:r>
      <w:proofErr w:type="spellStart"/>
      <w:r w:rsidRPr="003054C6">
        <w:rPr>
          <w:i/>
          <w:iCs/>
          <w:szCs w:val="24"/>
        </w:rPr>
        <w:t>ex-post</w:t>
      </w:r>
      <w:proofErr w:type="spellEnd"/>
      <w:r w:rsidRPr="00036169">
        <w:rPr>
          <w:szCs w:val="24"/>
        </w:rPr>
        <w:t xml:space="preserve"> vertinimus. </w:t>
      </w:r>
    </w:p>
    <w:p w14:paraId="4C9B0893" w14:textId="41E7E7BB" w:rsidR="00B41052" w:rsidRPr="00C22782" w:rsidRDefault="00B41052" w:rsidP="00B41052">
      <w:pPr>
        <w:ind w:firstLine="720"/>
        <w:jc w:val="both"/>
        <w:rPr>
          <w:szCs w:val="24"/>
        </w:rPr>
      </w:pPr>
      <w:r w:rsidRPr="00C22782">
        <w:rPr>
          <w:szCs w:val="24"/>
        </w:rPr>
        <w:t>Pažymėtina, kad STRATA</w:t>
      </w:r>
      <w:r w:rsidR="004E79D8">
        <w:rPr>
          <w:szCs w:val="24"/>
        </w:rPr>
        <w:t>,</w:t>
      </w:r>
      <w:r w:rsidRPr="00C22782">
        <w:rPr>
          <w:szCs w:val="24"/>
        </w:rPr>
        <w:t xml:space="preserve"> vykdydama </w:t>
      </w:r>
      <w:r w:rsidRPr="00C22782">
        <w:t xml:space="preserve">ESFA lėšomis finansuojamą projektą „Įrodymais grįsto kompetencijų centro įkūrimas“, </w:t>
      </w:r>
      <w:r w:rsidR="004E79D8" w:rsidRPr="00C22782">
        <w:t xml:space="preserve">ne tik </w:t>
      </w:r>
      <w:r w:rsidRPr="00C22782">
        <w:t xml:space="preserve">teikia individualias konsultacijas poveikio vertinimų rengėjams, </w:t>
      </w:r>
      <w:r w:rsidR="004E79D8">
        <w:t>bet</w:t>
      </w:r>
      <w:r w:rsidR="004E79D8" w:rsidRPr="00C22782">
        <w:t xml:space="preserve"> </w:t>
      </w:r>
      <w:r w:rsidRPr="00C22782">
        <w:t>ir v</w:t>
      </w:r>
      <w:r>
        <w:t>ykdo</w:t>
      </w:r>
      <w:r w:rsidRPr="00C22782">
        <w:t xml:space="preserve"> </w:t>
      </w:r>
      <w:proofErr w:type="spellStart"/>
      <w:r w:rsidRPr="003054C6">
        <w:rPr>
          <w:i/>
          <w:iCs/>
        </w:rPr>
        <w:t>ex</w:t>
      </w:r>
      <w:proofErr w:type="spellEnd"/>
      <w:r w:rsidRPr="003054C6">
        <w:rPr>
          <w:i/>
          <w:iCs/>
        </w:rPr>
        <w:t>-ante</w:t>
      </w:r>
      <w:r>
        <w:t xml:space="preserve"> vertinimo atlikimo</w:t>
      </w:r>
      <w:r w:rsidRPr="00C22782">
        <w:t xml:space="preserve"> mokymus valstybės tarnautojams</w:t>
      </w:r>
      <w:r>
        <w:t xml:space="preserve">. Į šių mokymų programos vykdymą įtraukti ne tik STRATA ekspertai, bet ir kitų institucijų ekspertai, mokslininkai, turintys patirties bei žinių poveikio vertinimo srityje. </w:t>
      </w:r>
      <w:r w:rsidR="008260FF">
        <w:br/>
      </w:r>
      <w:r w:rsidRPr="00C22782">
        <w:t xml:space="preserve">2020 m. įvykdyti 4 seminarų ciklai (2 išsamūs </w:t>
      </w:r>
      <w:proofErr w:type="spellStart"/>
      <w:r w:rsidRPr="003054C6">
        <w:rPr>
          <w:i/>
          <w:iCs/>
        </w:rPr>
        <w:t>ex</w:t>
      </w:r>
      <w:proofErr w:type="spellEnd"/>
      <w:r w:rsidRPr="003054C6">
        <w:rPr>
          <w:i/>
          <w:iCs/>
        </w:rPr>
        <w:t>-ante</w:t>
      </w:r>
      <w:r w:rsidRPr="00C22782">
        <w:t xml:space="preserve"> vertinimų seminarų ciklai ir </w:t>
      </w:r>
      <w:r w:rsidR="004E79D8">
        <w:br/>
      </w:r>
      <w:r w:rsidRPr="00C22782">
        <w:t xml:space="preserve">2 specializuoti mokymai dėl kiekybinių metodų taikymo), kuriems iš projekto skirta </w:t>
      </w:r>
      <w:r w:rsidR="004E79D8">
        <w:br/>
      </w:r>
      <w:r w:rsidRPr="00C22782">
        <w:t>17</w:t>
      </w:r>
      <w:r w:rsidR="004E79D8">
        <w:t xml:space="preserve"> </w:t>
      </w:r>
      <w:r w:rsidRPr="00C22782">
        <w:t xml:space="preserve">900 Eur, o 2021 m. įvykdyti 4 išsamūs </w:t>
      </w:r>
      <w:proofErr w:type="spellStart"/>
      <w:r w:rsidRPr="003054C6">
        <w:rPr>
          <w:i/>
          <w:iCs/>
        </w:rPr>
        <w:t>ex</w:t>
      </w:r>
      <w:proofErr w:type="spellEnd"/>
      <w:r w:rsidRPr="003054C6">
        <w:rPr>
          <w:i/>
          <w:iCs/>
        </w:rPr>
        <w:t>-ante</w:t>
      </w:r>
      <w:r w:rsidRPr="00C22782">
        <w:t xml:space="preserve"> vertinimų seminarų ciklai ir 2 trumpi </w:t>
      </w:r>
      <w:proofErr w:type="spellStart"/>
      <w:r w:rsidRPr="003054C6">
        <w:rPr>
          <w:i/>
          <w:iCs/>
        </w:rPr>
        <w:t>ex</w:t>
      </w:r>
      <w:proofErr w:type="spellEnd"/>
      <w:r w:rsidRPr="003054C6">
        <w:rPr>
          <w:i/>
          <w:iCs/>
        </w:rPr>
        <w:t>-ante</w:t>
      </w:r>
      <w:r w:rsidRPr="00C22782">
        <w:t xml:space="preserve"> </w:t>
      </w:r>
      <w:r w:rsidRPr="00C22782">
        <w:lastRenderedPageBreak/>
        <w:t>vertinimų seminarų ciklai</w:t>
      </w:r>
      <w:r w:rsidR="004E79D8">
        <w:t>,</w:t>
      </w:r>
      <w:r w:rsidRPr="00C22782">
        <w:t xml:space="preserve"> skirti Seimo darbuotojams</w:t>
      </w:r>
      <w:r w:rsidR="004E79D8">
        <w:t>;</w:t>
      </w:r>
      <w:r w:rsidRPr="00C22782">
        <w:t xml:space="preserve"> </w:t>
      </w:r>
      <w:r w:rsidR="004E79D8">
        <w:t>š</w:t>
      </w:r>
      <w:r w:rsidR="004E79D8" w:rsidRPr="00C22782">
        <w:t xml:space="preserve">iems </w:t>
      </w:r>
      <w:r w:rsidR="004E79D8">
        <w:t xml:space="preserve">ciklams </w:t>
      </w:r>
      <w:r w:rsidRPr="00C22782">
        <w:t xml:space="preserve">iš projekto lėšų skirta </w:t>
      </w:r>
      <w:r w:rsidR="004E79D8">
        <w:br/>
      </w:r>
      <w:r w:rsidRPr="00C22782">
        <w:t>17</w:t>
      </w:r>
      <w:r w:rsidR="004E79D8">
        <w:t xml:space="preserve"> </w:t>
      </w:r>
      <w:r w:rsidRPr="00C22782">
        <w:t xml:space="preserve">084 Eur. Iš viso iki š. m. spalio mėn. apmokyti 226 valstybės tarnautojai, tačiau STRATA numato mokymus tęsti bei apmokyti dar daugiau valstybės tarnautojų. </w:t>
      </w:r>
    </w:p>
    <w:p w14:paraId="72A4C44B" w14:textId="5A49623E" w:rsidR="00B41052" w:rsidRPr="00C22782" w:rsidRDefault="008260FF" w:rsidP="00B41052">
      <w:pPr>
        <w:ind w:firstLine="720"/>
        <w:jc w:val="both"/>
        <w:rPr>
          <w:szCs w:val="24"/>
        </w:rPr>
      </w:pPr>
      <w:r>
        <w:rPr>
          <w:szCs w:val="24"/>
        </w:rPr>
        <w:t>V</w:t>
      </w:r>
      <w:r w:rsidR="00B41052">
        <w:rPr>
          <w:szCs w:val="24"/>
        </w:rPr>
        <w:t xml:space="preserve">ykdydama šį projektą STRATA iki lapkričio </w:t>
      </w:r>
      <w:r w:rsidR="00B41052" w:rsidRPr="004E79D8">
        <w:rPr>
          <w:szCs w:val="24"/>
        </w:rPr>
        <w:t xml:space="preserve">1 </w:t>
      </w:r>
      <w:r w:rsidR="00B41052">
        <w:rPr>
          <w:szCs w:val="24"/>
        </w:rPr>
        <w:t xml:space="preserve">d. numačiusi parengti </w:t>
      </w:r>
      <w:proofErr w:type="spellStart"/>
      <w:r w:rsidR="00B41052" w:rsidRPr="003054C6">
        <w:rPr>
          <w:i/>
          <w:iCs/>
          <w:szCs w:val="24"/>
        </w:rPr>
        <w:t>ex-post</w:t>
      </w:r>
      <w:proofErr w:type="spellEnd"/>
      <w:r w:rsidR="00B41052">
        <w:rPr>
          <w:szCs w:val="24"/>
        </w:rPr>
        <w:t xml:space="preserve"> vertinimų atlikimo mokymų programą ir pradėti mokymus valstybės tarnautojams jau kitų metų pradžioje.</w:t>
      </w:r>
    </w:p>
    <w:p w14:paraId="360B69BB" w14:textId="6DF0DF5D" w:rsidR="00B41052" w:rsidRDefault="00B41052" w:rsidP="00B41052">
      <w:pPr>
        <w:ind w:firstLine="720"/>
        <w:jc w:val="both"/>
        <w:rPr>
          <w:szCs w:val="24"/>
        </w:rPr>
      </w:pPr>
      <w:r w:rsidRPr="008C2935">
        <w:rPr>
          <w:szCs w:val="24"/>
        </w:rPr>
        <w:t xml:space="preserve"> </w:t>
      </w:r>
      <w:r>
        <w:rPr>
          <w:szCs w:val="24"/>
        </w:rPr>
        <w:t xml:space="preserve">Paminėtina, kad Teisingumo ministerija, kaip </w:t>
      </w:r>
      <w:proofErr w:type="spellStart"/>
      <w:r w:rsidRPr="003054C6">
        <w:rPr>
          <w:i/>
          <w:iCs/>
          <w:szCs w:val="24"/>
        </w:rPr>
        <w:t>ex-post</w:t>
      </w:r>
      <w:proofErr w:type="spellEnd"/>
      <w:r>
        <w:rPr>
          <w:szCs w:val="24"/>
        </w:rPr>
        <w:t xml:space="preserve"> vertinimus koordinuojanti institucija, s</w:t>
      </w:r>
      <w:r w:rsidRPr="008C2935">
        <w:rPr>
          <w:szCs w:val="24"/>
        </w:rPr>
        <w:t>iekiant įgalin</w:t>
      </w:r>
      <w:r>
        <w:rPr>
          <w:szCs w:val="24"/>
        </w:rPr>
        <w:t xml:space="preserve">ti </w:t>
      </w:r>
      <w:proofErr w:type="spellStart"/>
      <w:r w:rsidRPr="003054C6">
        <w:rPr>
          <w:i/>
          <w:iCs/>
          <w:szCs w:val="24"/>
        </w:rPr>
        <w:t>ex-post</w:t>
      </w:r>
      <w:proofErr w:type="spellEnd"/>
      <w:r w:rsidRPr="008C2935">
        <w:rPr>
          <w:szCs w:val="24"/>
        </w:rPr>
        <w:t xml:space="preserve"> vertinim</w:t>
      </w:r>
      <w:r>
        <w:rPr>
          <w:szCs w:val="24"/>
        </w:rPr>
        <w:t>us institucijose</w:t>
      </w:r>
      <w:r w:rsidRPr="008C2935">
        <w:rPr>
          <w:szCs w:val="24"/>
        </w:rPr>
        <w:t xml:space="preserve">, </w:t>
      </w:r>
      <w:r w:rsidRPr="008C2935">
        <w:rPr>
          <w:bCs/>
          <w:szCs w:val="24"/>
          <w:lang w:eastAsia="ru-RU"/>
        </w:rPr>
        <w:t xml:space="preserve">2021–2030 metų </w:t>
      </w:r>
      <w:r w:rsidRPr="008C2935">
        <w:rPr>
          <w:bCs/>
          <w:szCs w:val="24"/>
        </w:rPr>
        <w:t xml:space="preserve">teisingumo sistemos plėtros programoje numatė </w:t>
      </w:r>
      <w:r>
        <w:rPr>
          <w:bCs/>
          <w:szCs w:val="24"/>
        </w:rPr>
        <w:t xml:space="preserve">tam skirtą </w:t>
      </w:r>
      <w:r w:rsidRPr="008C2935">
        <w:rPr>
          <w:bCs/>
          <w:szCs w:val="24"/>
        </w:rPr>
        <w:t>konkreči</w:t>
      </w:r>
      <w:r>
        <w:rPr>
          <w:bCs/>
          <w:szCs w:val="24"/>
        </w:rPr>
        <w:t xml:space="preserve">ą </w:t>
      </w:r>
      <w:r w:rsidRPr="008C2935">
        <w:rPr>
          <w:bCs/>
          <w:szCs w:val="24"/>
        </w:rPr>
        <w:t>priemonę – „</w:t>
      </w:r>
      <w:proofErr w:type="spellStart"/>
      <w:r>
        <w:rPr>
          <w:szCs w:val="24"/>
        </w:rPr>
        <w:t>į</w:t>
      </w:r>
      <w:r w:rsidRPr="008C2935">
        <w:rPr>
          <w:szCs w:val="24"/>
        </w:rPr>
        <w:t>veiklinti</w:t>
      </w:r>
      <w:proofErr w:type="spellEnd"/>
      <w:r w:rsidRPr="008C2935">
        <w:rPr>
          <w:szCs w:val="24"/>
        </w:rPr>
        <w:t xml:space="preserve"> galiojančio teisinio reguliavimo poveikio </w:t>
      </w:r>
      <w:proofErr w:type="spellStart"/>
      <w:r w:rsidRPr="003054C6">
        <w:rPr>
          <w:i/>
          <w:iCs/>
          <w:szCs w:val="24"/>
        </w:rPr>
        <w:t>ex-post</w:t>
      </w:r>
      <w:proofErr w:type="spellEnd"/>
      <w:r w:rsidRPr="008C2935">
        <w:rPr>
          <w:szCs w:val="24"/>
        </w:rPr>
        <w:t xml:space="preserve"> vertinimą“</w:t>
      </w:r>
      <w:r>
        <w:rPr>
          <w:szCs w:val="24"/>
        </w:rPr>
        <w:t xml:space="preserve"> ir planuoja skirti jai įgyvendinti reikiamas lėšas</w:t>
      </w:r>
      <w:r w:rsidRPr="008C2935">
        <w:rPr>
          <w:szCs w:val="24"/>
        </w:rPr>
        <w:t>.</w:t>
      </w:r>
      <w:r>
        <w:rPr>
          <w:szCs w:val="24"/>
        </w:rPr>
        <w:t xml:space="preserve"> Šiuo metu minėta plėtros programa svarstoma Vyriausybėje</w:t>
      </w:r>
      <w:r w:rsidR="008260FF">
        <w:rPr>
          <w:szCs w:val="24"/>
        </w:rPr>
        <w:t>;</w:t>
      </w:r>
      <w:r>
        <w:rPr>
          <w:szCs w:val="24"/>
        </w:rPr>
        <w:t xml:space="preserve"> artimiausiu metu </w:t>
      </w:r>
      <w:r w:rsidR="008260FF">
        <w:rPr>
          <w:szCs w:val="24"/>
        </w:rPr>
        <w:t xml:space="preserve">ji </w:t>
      </w:r>
      <w:r>
        <w:rPr>
          <w:szCs w:val="24"/>
        </w:rPr>
        <w:t>bus patvirtinta</w:t>
      </w:r>
      <w:r w:rsidR="008260FF">
        <w:rPr>
          <w:szCs w:val="24"/>
        </w:rPr>
        <w:t xml:space="preserve"> ir</w:t>
      </w:r>
      <w:r>
        <w:rPr>
          <w:szCs w:val="24"/>
        </w:rPr>
        <w:t xml:space="preserve"> bus pradėti rengti joje numatytų priemonių detalūs aprašymai su konkrečiomis numatomomis įgyvendinti veiklomis. </w:t>
      </w:r>
    </w:p>
    <w:p w14:paraId="6EE407C4" w14:textId="1C82D653" w:rsidR="00B41052" w:rsidRDefault="00B41052" w:rsidP="00B41052">
      <w:pPr>
        <w:ind w:firstLine="720"/>
        <w:jc w:val="both"/>
      </w:pPr>
      <w:r w:rsidRPr="00905417">
        <w:rPr>
          <w:szCs w:val="24"/>
        </w:rPr>
        <w:t xml:space="preserve">Taip pat pažymėtina, kad 2020 m. kovo 10 d. patvirtintame </w:t>
      </w:r>
      <w:r w:rsidRPr="00905417">
        <w:rPr>
          <w:color w:val="333333"/>
        </w:rPr>
        <w:t>Vyriausybės programos nuostatų įgyvendinimo plane</w:t>
      </w:r>
      <w:r w:rsidRPr="00905417">
        <w:rPr>
          <w:szCs w:val="24"/>
        </w:rPr>
        <w:t xml:space="preserve"> (</w:t>
      </w:r>
      <w:hyperlink r:id="rId11" w:history="1">
        <w:r w:rsidRPr="00905417">
          <w:rPr>
            <w:rStyle w:val="Hipersaitas"/>
          </w:rPr>
          <w:t xml:space="preserve">155 Dėl Aštuonioliktosios Lietuvos Respublikos Vyriausybės programos nuostatų įgyvendinimo plano </w:t>
        </w:r>
        <w:proofErr w:type="spellStart"/>
        <w:r w:rsidRPr="00905417">
          <w:rPr>
            <w:rStyle w:val="Hipersaitas"/>
          </w:rPr>
          <w:t>patv</w:t>
        </w:r>
        <w:proofErr w:type="spellEnd"/>
        <w:r w:rsidRPr="00905417">
          <w:rPr>
            <w:rStyle w:val="Hipersaitas"/>
          </w:rPr>
          <w:t>... (e-</w:t>
        </w:r>
        <w:proofErr w:type="spellStart"/>
        <w:r w:rsidRPr="00905417">
          <w:rPr>
            <w:rStyle w:val="Hipersaitas"/>
          </w:rPr>
          <w:t>tar.lt</w:t>
        </w:r>
        <w:proofErr w:type="spellEnd"/>
        <w:r w:rsidRPr="00905417">
          <w:rPr>
            <w:rStyle w:val="Hipersaitas"/>
          </w:rPr>
          <w:t>)</w:t>
        </w:r>
      </w:hyperlink>
      <w:r w:rsidRPr="00905417">
        <w:rPr>
          <w:szCs w:val="24"/>
        </w:rPr>
        <w:t>) numatyta iki 2022 m. I ketv. p</w:t>
      </w:r>
      <w:r w:rsidR="008260FF">
        <w:rPr>
          <w:szCs w:val="24"/>
        </w:rPr>
        <w:t>a</w:t>
      </w:r>
      <w:r w:rsidRPr="00905417">
        <w:rPr>
          <w:szCs w:val="24"/>
        </w:rPr>
        <w:t>b</w:t>
      </w:r>
      <w:r w:rsidR="008260FF">
        <w:rPr>
          <w:szCs w:val="24"/>
        </w:rPr>
        <w:t>aigos</w:t>
      </w:r>
      <w:r w:rsidRPr="00905417">
        <w:rPr>
          <w:szCs w:val="24"/>
        </w:rPr>
        <w:t xml:space="preserve"> s</w:t>
      </w:r>
      <w:r w:rsidRPr="00905417">
        <w:t xml:space="preserve">ukurti ir </w:t>
      </w:r>
      <w:proofErr w:type="spellStart"/>
      <w:r w:rsidRPr="00905417">
        <w:t>įveiklinti</w:t>
      </w:r>
      <w:proofErr w:type="spellEnd"/>
      <w:r w:rsidRPr="00905417">
        <w:t xml:space="preserve"> analitinių gebėjimų atlikti kokybiškus poveikio vertinimus stiprinimo sistemą</w:t>
      </w:r>
      <w:r w:rsidR="008260FF">
        <w:t xml:space="preserve"> </w:t>
      </w:r>
      <w:r w:rsidR="008260FF" w:rsidRPr="008C2935">
        <w:rPr>
          <w:bCs/>
          <w:szCs w:val="24"/>
          <w:lang w:eastAsia="ru-RU"/>
        </w:rPr>
        <w:t>–</w:t>
      </w:r>
      <w:r w:rsidRPr="00905417">
        <w:t xml:space="preserve"> pareng</w:t>
      </w:r>
      <w:r w:rsidR="008260FF">
        <w:t>t</w:t>
      </w:r>
      <w:r w:rsidRPr="00905417">
        <w:t>i gebėjimų stiprinimo priemonių rinkinį, kuris apimtų mokymus, metodines gaires, įvairius metodinės pagalbos ir konsultavimo būdus ir įrankius (</w:t>
      </w:r>
      <w:r w:rsidRPr="003054C6">
        <w:rPr>
          <w:szCs w:val="24"/>
        </w:rPr>
        <w:t>8.1.3 veiksmas</w:t>
      </w:r>
      <w:r w:rsidRPr="00905417">
        <w:t xml:space="preserve">). Šį veiksmą įgyvendinanti STRATA iki gruodžio 1 d. numato parengti analitinių gebėjimų atlikti kokybiškus poveikio vertinimus stiprinimo sistemos koncepciją, taip pat </w:t>
      </w:r>
      <w:proofErr w:type="spellStart"/>
      <w:r w:rsidRPr="003054C6">
        <w:rPr>
          <w:i/>
          <w:iCs/>
        </w:rPr>
        <w:t>ex</w:t>
      </w:r>
      <w:proofErr w:type="spellEnd"/>
      <w:r w:rsidRPr="003054C6">
        <w:rPr>
          <w:i/>
          <w:iCs/>
        </w:rPr>
        <w:t>-ante</w:t>
      </w:r>
      <w:r w:rsidRPr="00905417">
        <w:t xml:space="preserve"> </w:t>
      </w:r>
      <w:r>
        <w:t xml:space="preserve">vertinimo </w:t>
      </w:r>
      <w:r w:rsidRPr="00905417">
        <w:t>metodinių gairių</w:t>
      </w:r>
      <w:r>
        <w:t>, skirtų teisės aktų projektų rengėjams,</w:t>
      </w:r>
      <w:r w:rsidRPr="00905417">
        <w:t xml:space="preserve"> trumpą</w:t>
      </w:r>
      <w:r>
        <w:t xml:space="preserve"> aktualiausios informacijos</w:t>
      </w:r>
      <w:r w:rsidRPr="00905417">
        <w:t xml:space="preserve"> versiją. </w:t>
      </w:r>
      <w:r w:rsidRPr="004E79D8">
        <w:t xml:space="preserve">2022 m. </w:t>
      </w:r>
      <w:r w:rsidRPr="00117AE2">
        <w:t xml:space="preserve">sukūrus ir įdiegus šią sistemą, bus sukurta galimybė valstybės tarnautojams stiprinti gebėjimus bei </w:t>
      </w:r>
      <w:r w:rsidR="008260FF">
        <w:t>turt</w:t>
      </w:r>
      <w:r w:rsidR="008260FF" w:rsidRPr="00117AE2">
        <w:t xml:space="preserve">inti </w:t>
      </w:r>
      <w:r w:rsidRPr="00117AE2">
        <w:t>žinias poveikio vertinimo atlikimo srityje</w:t>
      </w:r>
      <w:r w:rsidR="008260FF">
        <w:t>,</w:t>
      </w:r>
      <w:r>
        <w:t xml:space="preserve"> valstybės </w:t>
      </w:r>
      <w:r w:rsidR="008260FF">
        <w:t>tarnautojai bus įgalinti</w:t>
      </w:r>
      <w:r w:rsidR="008260FF" w:rsidRPr="00117AE2">
        <w:t xml:space="preserve"> </w:t>
      </w:r>
      <w:r w:rsidRPr="00117AE2">
        <w:t xml:space="preserve">atlikti kokybiškus </w:t>
      </w:r>
      <w:proofErr w:type="spellStart"/>
      <w:r w:rsidRPr="003054C6">
        <w:rPr>
          <w:i/>
          <w:iCs/>
        </w:rPr>
        <w:t>ex</w:t>
      </w:r>
      <w:proofErr w:type="spellEnd"/>
      <w:r w:rsidRPr="003054C6">
        <w:rPr>
          <w:i/>
          <w:iCs/>
        </w:rPr>
        <w:t>-ante</w:t>
      </w:r>
      <w:r w:rsidRPr="00117AE2">
        <w:t xml:space="preserve"> </w:t>
      </w:r>
      <w:r w:rsidR="008260FF">
        <w:t>ir</w:t>
      </w:r>
      <w:r w:rsidR="008260FF" w:rsidRPr="00117AE2">
        <w:t xml:space="preserve"> </w:t>
      </w:r>
      <w:proofErr w:type="spellStart"/>
      <w:r w:rsidRPr="003054C6">
        <w:rPr>
          <w:i/>
          <w:iCs/>
        </w:rPr>
        <w:t>ex-post</w:t>
      </w:r>
      <w:proofErr w:type="spellEnd"/>
      <w:r w:rsidRPr="00117AE2">
        <w:t xml:space="preserve"> vertinimus.</w:t>
      </w:r>
    </w:p>
    <w:p w14:paraId="3D0AEC6E" w14:textId="77777777" w:rsidR="00B41052" w:rsidRPr="001102EF" w:rsidRDefault="00B41052" w:rsidP="00B41052">
      <w:pPr>
        <w:ind w:firstLine="720"/>
        <w:jc w:val="both"/>
        <w:rPr>
          <w:i/>
          <w:iCs/>
        </w:rPr>
      </w:pPr>
      <w:r w:rsidRPr="001102EF">
        <w:rPr>
          <w:i/>
          <w:iCs/>
        </w:rPr>
        <w:t>Dėl 2 pasiūlymų punkto.</w:t>
      </w:r>
    </w:p>
    <w:p w14:paraId="671D061C" w14:textId="4EA4BE70" w:rsidR="00B41052" w:rsidRPr="00117AE2" w:rsidRDefault="00B41052" w:rsidP="00B41052">
      <w:pPr>
        <w:ind w:firstLine="720"/>
        <w:jc w:val="both"/>
        <w:rPr>
          <w:szCs w:val="24"/>
        </w:rPr>
      </w:pPr>
      <w:r>
        <w:rPr>
          <w:szCs w:val="24"/>
        </w:rPr>
        <w:t>Seimo kanceliarija</w:t>
      </w:r>
      <w:r w:rsidRPr="009D2DDB">
        <w:rPr>
          <w:szCs w:val="24"/>
        </w:rPr>
        <w:t>, kuri</w:t>
      </w:r>
      <w:r>
        <w:rPr>
          <w:szCs w:val="24"/>
        </w:rPr>
        <w:t xml:space="preserve"> </w:t>
      </w:r>
      <w:r w:rsidR="008260FF">
        <w:rPr>
          <w:szCs w:val="24"/>
        </w:rPr>
        <w:t>atlieka</w:t>
      </w:r>
      <w:r w:rsidR="008260FF" w:rsidRPr="009D2DDB">
        <w:rPr>
          <w:szCs w:val="24"/>
        </w:rPr>
        <w:t xml:space="preserve"> </w:t>
      </w:r>
      <w:r w:rsidRPr="009D2DDB">
        <w:rPr>
          <w:szCs w:val="24"/>
        </w:rPr>
        <w:t>Teisės aktų registro valdytoj</w:t>
      </w:r>
      <w:r>
        <w:rPr>
          <w:szCs w:val="24"/>
        </w:rPr>
        <w:t>o</w:t>
      </w:r>
      <w:r w:rsidRPr="009D2DDB">
        <w:rPr>
          <w:szCs w:val="24"/>
        </w:rPr>
        <w:t xml:space="preserve"> ir tvarkytoj</w:t>
      </w:r>
      <w:r>
        <w:rPr>
          <w:szCs w:val="24"/>
        </w:rPr>
        <w:t xml:space="preserve">o funkcijas, yra atskira asignavimų valdytoja ir valstybės biudžeto planavimo, formavimo ir rengimo procese dalyvauja teisės aktų nustatyta tvarka. </w:t>
      </w:r>
    </w:p>
    <w:p w14:paraId="64FF8F22" w14:textId="6E7BA75C" w:rsidR="00E02A0F" w:rsidRPr="00B83A84" w:rsidRDefault="00E02A0F" w:rsidP="00E02A0F">
      <w:pPr>
        <w:jc w:val="both"/>
        <w:rPr>
          <w:szCs w:val="24"/>
        </w:rPr>
      </w:pPr>
    </w:p>
    <w:p w14:paraId="64FF8F29" w14:textId="4DEFB8B3" w:rsidR="00E02A0F" w:rsidRDefault="00E02A0F" w:rsidP="00E02A0F">
      <w:pPr>
        <w:jc w:val="both"/>
      </w:pPr>
    </w:p>
    <w:p w14:paraId="008D9581" w14:textId="52AD2D9C" w:rsidR="00817E5B" w:rsidRDefault="00817E5B" w:rsidP="00E02A0F">
      <w:pPr>
        <w:jc w:val="both"/>
      </w:pPr>
    </w:p>
    <w:p w14:paraId="58BB98E8" w14:textId="2FE5DC6A" w:rsidR="00817E5B" w:rsidRDefault="00817E5B" w:rsidP="00E02A0F">
      <w:pPr>
        <w:jc w:val="both"/>
      </w:pPr>
    </w:p>
    <w:p w14:paraId="2045AA13" w14:textId="77777777" w:rsidR="00817E5B" w:rsidRDefault="00817E5B" w:rsidP="00E02A0F">
      <w:pPr>
        <w:jc w:val="both"/>
      </w:pPr>
    </w:p>
    <w:p w14:paraId="64FF8F2A" w14:textId="6A745BA8" w:rsidR="00E02A0F" w:rsidRDefault="00E02A0F" w:rsidP="00510399">
      <w:pPr>
        <w:tabs>
          <w:tab w:val="right" w:pos="9071"/>
        </w:tabs>
        <w:jc w:val="both"/>
      </w:pPr>
      <w:r>
        <w:t>Vyriausybės kancler</w:t>
      </w:r>
      <w:r w:rsidR="006371F3">
        <w:t>ė</w:t>
      </w:r>
      <w:r w:rsidR="00D2374E">
        <w:tab/>
      </w:r>
      <w:r w:rsidR="006371F3">
        <w:t>Giedrė Balčytytė</w:t>
      </w:r>
    </w:p>
    <w:p w14:paraId="64FF8F2B" w14:textId="77777777" w:rsidR="00E02A0F" w:rsidRDefault="00E02A0F" w:rsidP="00E02A0F">
      <w:pPr>
        <w:jc w:val="both"/>
      </w:pPr>
    </w:p>
    <w:p w14:paraId="64FF8F2F" w14:textId="77777777" w:rsidR="000136D7" w:rsidRDefault="000136D7" w:rsidP="00E02A0F">
      <w:pPr>
        <w:jc w:val="both"/>
      </w:pPr>
    </w:p>
    <w:p w14:paraId="64FF8F30" w14:textId="2B9A4D08" w:rsidR="009F2969" w:rsidRDefault="009F2969" w:rsidP="00E02A0F"/>
    <w:p w14:paraId="5989F33D" w14:textId="1C454201" w:rsidR="00817E5B" w:rsidRDefault="00817E5B" w:rsidP="00E02A0F"/>
    <w:p w14:paraId="2801E7D9" w14:textId="6C282E3F" w:rsidR="00817E5B" w:rsidRDefault="00817E5B" w:rsidP="00E02A0F"/>
    <w:p w14:paraId="5C830C7D" w14:textId="2A82FCF1" w:rsidR="00817E5B" w:rsidRDefault="00817E5B" w:rsidP="00E02A0F"/>
    <w:p w14:paraId="7E2E61BE" w14:textId="5468BF11" w:rsidR="00817E5B" w:rsidRDefault="00817E5B" w:rsidP="00E02A0F"/>
    <w:p w14:paraId="5176D18E" w14:textId="56522161" w:rsidR="00817E5B" w:rsidRDefault="00817E5B" w:rsidP="00E02A0F"/>
    <w:p w14:paraId="27D77C8D" w14:textId="10D1FFCC" w:rsidR="00817E5B" w:rsidRDefault="00817E5B" w:rsidP="00E02A0F"/>
    <w:p w14:paraId="634EEF07" w14:textId="6634C90A" w:rsidR="00817E5B" w:rsidRDefault="00817E5B" w:rsidP="00E02A0F"/>
    <w:p w14:paraId="12117B3F" w14:textId="43B1E7F8" w:rsidR="00817E5B" w:rsidRDefault="00817E5B" w:rsidP="00E02A0F"/>
    <w:p w14:paraId="1B1CE4E5" w14:textId="3E85E9D3" w:rsidR="00817E5B" w:rsidRDefault="00817E5B" w:rsidP="00E02A0F"/>
    <w:p w14:paraId="00E544B2" w14:textId="768922AD" w:rsidR="00817E5B" w:rsidRDefault="00817E5B" w:rsidP="00E02A0F"/>
    <w:p w14:paraId="060438A9" w14:textId="6AFE6EC1" w:rsidR="00817E5B" w:rsidRDefault="00817E5B" w:rsidP="00E02A0F"/>
    <w:p w14:paraId="084878B0" w14:textId="77777777" w:rsidR="00817E5B" w:rsidRDefault="00817E5B" w:rsidP="00E02A0F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0136D7" w:rsidRPr="005A5E1A" w14:paraId="64FF8F32" w14:textId="77777777" w:rsidTr="000136D7">
        <w:tc>
          <w:tcPr>
            <w:tcW w:w="9854" w:type="dxa"/>
          </w:tcPr>
          <w:p w14:paraId="64FF8F31" w14:textId="77777777" w:rsidR="000136D7" w:rsidRPr="005A5E1A" w:rsidRDefault="003D1A7A" w:rsidP="009F2969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42D48E110F87445B842312154C824D67"/>
                </w:placeholder>
              </w:sdtPr>
              <w:sdtEndPr/>
              <w:sdtContent>
                <w:r w:rsidR="003054C6">
                  <w:t>Asta Petkevičienė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3C9326FF4286415D96BE19484CA60156"/>
                </w:placeholder>
                <w:showingPlcHdr/>
              </w:sdtPr>
              <w:sdtEndPr/>
              <w:sdtContent>
                <w:r w:rsidR="003054C6">
                  <w:t>+37070663944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405452044"/>
                <w:placeholder>
                  <w:docPart w:val="E853C9A01EAA47AA9B44319691A01BA7"/>
                </w:placeholder>
                <w:showingPlcHdr/>
              </w:sdtPr>
              <w:sdtEndPr/>
              <w:sdtContent>
                <w:r w:rsidR="003054C6">
                  <w:t>asta.petkeviciene@lrv.lt</w:t>
                </w:r>
              </w:sdtContent>
            </w:sdt>
          </w:p>
        </w:tc>
      </w:tr>
    </w:tbl>
    <w:p w14:paraId="64FF8F33" w14:textId="77777777" w:rsidR="009F2969" w:rsidRDefault="009F2969" w:rsidP="009F2969"/>
    <w:sectPr w:rsidR="009F2969" w:rsidSect="00B83A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134" w:bottom="709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D6386" w14:textId="77777777" w:rsidR="005076C1" w:rsidRDefault="005076C1">
      <w:r>
        <w:separator/>
      </w:r>
    </w:p>
  </w:endnote>
  <w:endnote w:type="continuationSeparator" w:id="0">
    <w:p w14:paraId="1C3BEFF5" w14:textId="77777777" w:rsidR="005076C1" w:rsidRDefault="00507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B7F7F" w14:textId="77777777" w:rsidR="00E153C1" w:rsidRDefault="00E153C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EEE74" w14:textId="77777777" w:rsidR="00E153C1" w:rsidRDefault="00E153C1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9880" w14:textId="024E279F" w:rsidR="00510399" w:rsidRDefault="00510399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E7F7E" w14:textId="77777777" w:rsidR="005076C1" w:rsidRDefault="005076C1">
      <w:r>
        <w:separator/>
      </w:r>
    </w:p>
  </w:footnote>
  <w:footnote w:type="continuationSeparator" w:id="0">
    <w:p w14:paraId="081D8EBF" w14:textId="77777777" w:rsidR="005076C1" w:rsidRDefault="00507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8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A" w14:textId="2A7A4658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D1A7A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4FF8F3D" w14:textId="77777777">
      <w:trPr>
        <w:trHeight w:hRule="exact" w:val="580"/>
      </w:trPr>
      <w:tc>
        <w:tcPr>
          <w:tcW w:w="9606" w:type="dxa"/>
        </w:tcPr>
        <w:p w14:paraId="64FF8F3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64FF8F41" w14:textId="77777777">
      <w:trPr>
        <w:trHeight w:val="860"/>
      </w:trPr>
      <w:tc>
        <w:tcPr>
          <w:tcW w:w="9606" w:type="dxa"/>
        </w:tcPr>
        <w:p w14:paraId="64FF8F3E" w14:textId="77777777" w:rsidR="00015D72" w:rsidRDefault="00523F6C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64FF8F40" w14:textId="77777777" w:rsidR="00015D72" w:rsidRDefault="003447F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B21AC2">
            <w:rPr>
              <w:b/>
              <w:sz w:val="26"/>
            </w:rPr>
            <w:t>VYRIAUSYBĖS KANCELIARIJA</w:t>
          </w:r>
        </w:p>
      </w:tc>
    </w:tr>
    <w:tr w:rsidR="00015D72" w14:paraId="64FF8F45" w14:textId="77777777">
      <w:tc>
        <w:tcPr>
          <w:tcW w:w="9606" w:type="dxa"/>
          <w:tcBorders>
            <w:bottom w:val="single" w:sz="6" w:space="0" w:color="000000"/>
          </w:tcBorders>
        </w:tcPr>
        <w:p w14:paraId="64FF8F42" w14:textId="77777777" w:rsidR="00C03954" w:rsidRDefault="00E33CD2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C03954">
            <w:rPr>
              <w:sz w:val="18"/>
              <w:szCs w:val="18"/>
            </w:rPr>
            <w:t xml:space="preserve">iudžetinė įstaiga, Gedimino pr. 11, LT-01103, Vilnius, tel.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 xml:space="preserve">3846, faks.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>3895</w:t>
          </w:r>
        </w:p>
        <w:p w14:paraId="64FF8F43" w14:textId="77777777" w:rsidR="00C03954" w:rsidRDefault="00C03954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</w:t>
          </w:r>
          <w:r w:rsidR="007F0872">
            <w:rPr>
              <w:sz w:val="18"/>
              <w:szCs w:val="18"/>
            </w:rPr>
            <w:t xml:space="preserve">.  </w:t>
          </w:r>
          <w:hyperlink r:id="rId2" w:history="1">
            <w:r w:rsidR="00B21AC2"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7F0872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 xml:space="preserve">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64FF8F44" w14:textId="77777777" w:rsidR="00015D72" w:rsidRPr="00C04661" w:rsidRDefault="00C03954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406C7A" w:rsidRDefault="00406C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2254"/>
    <w:rsid w:val="000124D3"/>
    <w:rsid w:val="000136D7"/>
    <w:rsid w:val="00015D72"/>
    <w:rsid w:val="00021BC1"/>
    <w:rsid w:val="00037C9A"/>
    <w:rsid w:val="00050386"/>
    <w:rsid w:val="00053FDB"/>
    <w:rsid w:val="000856D1"/>
    <w:rsid w:val="00087A1F"/>
    <w:rsid w:val="000C5C8B"/>
    <w:rsid w:val="0014277B"/>
    <w:rsid w:val="00145A80"/>
    <w:rsid w:val="00164C16"/>
    <w:rsid w:val="001E7AB6"/>
    <w:rsid w:val="001F6B58"/>
    <w:rsid w:val="003054C6"/>
    <w:rsid w:val="003447F0"/>
    <w:rsid w:val="00385534"/>
    <w:rsid w:val="00397532"/>
    <w:rsid w:val="003A6C6C"/>
    <w:rsid w:val="003A6EC6"/>
    <w:rsid w:val="003D1A7A"/>
    <w:rsid w:val="00402093"/>
    <w:rsid w:val="00406C7A"/>
    <w:rsid w:val="004175B3"/>
    <w:rsid w:val="00426E24"/>
    <w:rsid w:val="00461E44"/>
    <w:rsid w:val="00462E8C"/>
    <w:rsid w:val="004C587C"/>
    <w:rsid w:val="004E0D3C"/>
    <w:rsid w:val="004E6453"/>
    <w:rsid w:val="004E79D8"/>
    <w:rsid w:val="00506AD8"/>
    <w:rsid w:val="005076C1"/>
    <w:rsid w:val="00510399"/>
    <w:rsid w:val="00523F6C"/>
    <w:rsid w:val="00535A6B"/>
    <w:rsid w:val="005A5E1A"/>
    <w:rsid w:val="005F23C5"/>
    <w:rsid w:val="006119EB"/>
    <w:rsid w:val="00632D5D"/>
    <w:rsid w:val="006371F3"/>
    <w:rsid w:val="00662B41"/>
    <w:rsid w:val="006D5405"/>
    <w:rsid w:val="006F460A"/>
    <w:rsid w:val="00712DF9"/>
    <w:rsid w:val="00714055"/>
    <w:rsid w:val="00745860"/>
    <w:rsid w:val="00772EA5"/>
    <w:rsid w:val="00787A30"/>
    <w:rsid w:val="007914BF"/>
    <w:rsid w:val="00795863"/>
    <w:rsid w:val="007F0872"/>
    <w:rsid w:val="0080595D"/>
    <w:rsid w:val="00817E5B"/>
    <w:rsid w:val="008260FF"/>
    <w:rsid w:val="008660B3"/>
    <w:rsid w:val="008C2673"/>
    <w:rsid w:val="009046F1"/>
    <w:rsid w:val="009228F8"/>
    <w:rsid w:val="00927BE5"/>
    <w:rsid w:val="0095573A"/>
    <w:rsid w:val="00981D93"/>
    <w:rsid w:val="009934E9"/>
    <w:rsid w:val="009D30CA"/>
    <w:rsid w:val="009F2969"/>
    <w:rsid w:val="00A17BE7"/>
    <w:rsid w:val="00A41589"/>
    <w:rsid w:val="00AB30F0"/>
    <w:rsid w:val="00AD20CE"/>
    <w:rsid w:val="00B031CE"/>
    <w:rsid w:val="00B21AC2"/>
    <w:rsid w:val="00B41052"/>
    <w:rsid w:val="00B47B45"/>
    <w:rsid w:val="00B616EC"/>
    <w:rsid w:val="00B83A84"/>
    <w:rsid w:val="00B916B0"/>
    <w:rsid w:val="00BA3C03"/>
    <w:rsid w:val="00BC1E7A"/>
    <w:rsid w:val="00C03954"/>
    <w:rsid w:val="00C04661"/>
    <w:rsid w:val="00C70345"/>
    <w:rsid w:val="00CA111A"/>
    <w:rsid w:val="00CA6B9C"/>
    <w:rsid w:val="00CE4E8D"/>
    <w:rsid w:val="00CF3BB1"/>
    <w:rsid w:val="00D0737E"/>
    <w:rsid w:val="00D1199A"/>
    <w:rsid w:val="00D14D52"/>
    <w:rsid w:val="00D2374E"/>
    <w:rsid w:val="00D34B8E"/>
    <w:rsid w:val="00DA6183"/>
    <w:rsid w:val="00DB5A7E"/>
    <w:rsid w:val="00DD2633"/>
    <w:rsid w:val="00DF7432"/>
    <w:rsid w:val="00E02A0F"/>
    <w:rsid w:val="00E153C1"/>
    <w:rsid w:val="00E2479E"/>
    <w:rsid w:val="00E33424"/>
    <w:rsid w:val="00E33CD2"/>
    <w:rsid w:val="00E91B02"/>
    <w:rsid w:val="00EA3BAC"/>
    <w:rsid w:val="00EF58E7"/>
    <w:rsid w:val="00EF7BEA"/>
    <w:rsid w:val="00F315AC"/>
    <w:rsid w:val="00F52DDC"/>
    <w:rsid w:val="00F749FC"/>
    <w:rsid w:val="00F944C9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64FF8F0A"/>
  <w15:docId w15:val="{EEF91C24-0B51-4B78-826A-75E904BE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41052"/>
    <w:pPr>
      <w:keepNext/>
      <w:jc w:val="both"/>
      <w:outlineLvl w:val="0"/>
    </w:pPr>
    <w:rPr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basedOn w:val="Numatytasispastraiposriftas"/>
    <w:link w:val="Antrats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B41052"/>
    <w:rPr>
      <w:b/>
      <w:bCs/>
      <w:sz w:val="24"/>
      <w:szCs w:val="24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B4105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4105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41052"/>
    <w:rPr>
      <w:lang w:eastAsia="en-US"/>
    </w:rPr>
  </w:style>
  <w:style w:type="character" w:styleId="Perirtashipersaitas">
    <w:name w:val="FollowedHyperlink"/>
    <w:basedOn w:val="Numatytasispastraiposriftas"/>
    <w:semiHidden/>
    <w:unhideWhenUsed/>
    <w:rsid w:val="004E79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-tar.lt/portal/lt/legalAct/d698ded086fe11eb9fecb5ecd3bd711c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e-tar.lt/portal/lt/legalAct/7a73e670b15311eba871a26c1fc3fbc1" TargetMode="Externa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hyperlink" Target="https://www.e-tar.lt/portal/lt/legalAct/TAR.814F485EB18B/asr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2D48E110F87445B842312154C824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70ED2-2089-4BD8-8C25-FD1794DAC920}"/>
      </w:docPartPr>
      <w:docPartBody>
        <w:p w:rsidR="005C06D9" w:rsidRDefault="00A131EB" w:rsidP="00A131EB">
          <w:pPr>
            <w:pStyle w:val="42D48E110F87445B842312154C824D67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C9326FF4286415D96BE19484CA60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60510-4BB4-49B8-97B6-EB3F70697C06}"/>
      </w:docPartPr>
      <w:docPartBody>
        <w:p w:rsidR="005C06D9" w:rsidRDefault="00A131EB" w:rsidP="00A131EB">
          <w:pPr>
            <w:pStyle w:val="3C9326FF4286415D96BE19484CA60156"/>
          </w:pPr>
          <w:r>
            <w:t xml:space="preserve"> </w:t>
          </w:r>
        </w:p>
      </w:docPartBody>
    </w:docPart>
    <w:docPart>
      <w:docPartPr>
        <w:name w:val="E853C9A01EAA47AA9B44319691A01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9416-A601-4F1C-B538-BDD44F371150}"/>
      </w:docPartPr>
      <w:docPartBody>
        <w:p w:rsidR="005C06D9" w:rsidRDefault="00A131EB" w:rsidP="00A131EB">
          <w:pPr>
            <w:pStyle w:val="E853C9A01EAA47AA9B44319691A01BA7"/>
          </w:pPr>
          <w:r>
            <w:t xml:space="preserve"> </w:t>
          </w:r>
        </w:p>
      </w:docPartBody>
    </w:docPart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F"/>
    <w:rsid w:val="000B5A10"/>
    <w:rsid w:val="002112A8"/>
    <w:rsid w:val="00445F6F"/>
    <w:rsid w:val="0051473F"/>
    <w:rsid w:val="005C06D9"/>
    <w:rsid w:val="00700E0E"/>
    <w:rsid w:val="008E2BDF"/>
    <w:rsid w:val="008E5C99"/>
    <w:rsid w:val="00A131EB"/>
    <w:rsid w:val="00A55106"/>
    <w:rsid w:val="00A64D22"/>
    <w:rsid w:val="00B748C6"/>
    <w:rsid w:val="00B96F83"/>
    <w:rsid w:val="00C76D07"/>
    <w:rsid w:val="00D3532F"/>
    <w:rsid w:val="00D371A8"/>
    <w:rsid w:val="00FA2D79"/>
    <w:rsid w:val="00FE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C3FA7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0B5A10"/>
    <w:rPr>
      <w:color w:val="808080"/>
    </w:rPr>
  </w:style>
  <w:style w:type="paragraph" w:customStyle="1" w:styleId="42D48E110F87445B842312154C824D67">
    <w:name w:val="42D48E110F87445B842312154C824D67"/>
    <w:rsid w:val="00A131EB"/>
    <w:pPr>
      <w:spacing w:after="200" w:line="276" w:lineRule="auto"/>
    </w:pPr>
  </w:style>
  <w:style w:type="paragraph" w:customStyle="1" w:styleId="3C9326FF4286415D96BE19484CA60156">
    <w:name w:val="3C9326FF4286415D96BE19484CA60156"/>
    <w:rsid w:val="00A131EB"/>
    <w:pPr>
      <w:spacing w:after="200" w:line="276" w:lineRule="auto"/>
    </w:pPr>
  </w:style>
  <w:style w:type="paragraph" w:customStyle="1" w:styleId="E853C9A01EAA47AA9B44319691A01BA7">
    <w:name w:val="E853C9A01EAA47AA9B44319691A01BA7"/>
    <w:rsid w:val="00A131EB"/>
    <w:pPr>
      <w:spacing w:after="200" w:line="276" w:lineRule="auto"/>
    </w:pPr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Z6YWEJNPDQQR-1017902243-1074</_dlc_DocId>
    <_dlc_DocIdUrl xmlns="28130d43-1b56-4a10-ad88-2cd38123f4c1">
      <Url>https://intranetas.lrs.lt/117/_layouts/15/DocIdRedir.aspx?ID=Z6YWEJNPDQQR-1017902243-1074</Url>
      <Description>Z6YWEJNPDQQR-1017902243-1074</Description>
    </_dlc_DocIdUrl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F0BBAF7-35E7-406D-A11D-A560D05C304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50afb1-4c85-4cf0-ac30-96ebdb21771e"/>
    <ds:schemaRef ds:uri="http://purl.org/dc/terms/"/>
    <ds:schemaRef ds:uri="7c395236-f108-4b35-9c44-d3afd329055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00A4D5-443F-42EB-A76B-C338A9A029BE}"/>
</file>

<file path=customXml/itemProps3.xml><?xml version="1.0" encoding="utf-8"?>
<ds:datastoreItem xmlns:ds="http://schemas.openxmlformats.org/officeDocument/2006/customXml" ds:itemID="{E2AE5CCF-D925-47DD-9EA4-467855A84F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FD1617-1686-4A61-AE9D-AB38BC41D4E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698</Words>
  <Characters>5322</Characters>
  <Application>Microsoft Office Word</Application>
  <DocSecurity>0</DocSecurity>
  <Lines>44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6008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RUBEŽĖ Asta</cp:lastModifiedBy>
  <cp:revision>2</cp:revision>
  <cp:lastPrinted>2006-12-14T12:28:00Z</cp:lastPrinted>
  <dcterms:created xsi:type="dcterms:W3CDTF">2021-11-12T07:15:00Z</dcterms:created>
  <dcterms:modified xsi:type="dcterms:W3CDTF">2021-11-12T07:15:00Z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2db75c93-6568-482a-b61b-164ebc6c2b26</vt:lpwstr>
  </property>
</Properties>
</file>