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03FB8D" w14:textId="77777777" w:rsidR="00BD5AC9" w:rsidRPr="00686AC3" w:rsidRDefault="00BD5AC9" w:rsidP="00BD5AC9">
      <w:pPr>
        <w:spacing w:after="20" w:line="240" w:lineRule="auto"/>
        <w:jc w:val="center"/>
        <w:rPr>
          <w:rFonts w:eastAsia="Times New Roman"/>
          <w:b/>
          <w:bCs/>
          <w:szCs w:val="24"/>
          <w:lang w:val="lt-LT"/>
        </w:rPr>
      </w:pPr>
      <w:bookmarkStart w:id="0" w:name="_GoBack"/>
      <w:bookmarkEnd w:id="0"/>
      <w:r w:rsidRPr="00686AC3">
        <w:rPr>
          <w:rFonts w:eastAsia="Times New Roman"/>
          <w:b/>
          <w:bCs/>
          <w:noProof/>
          <w:szCs w:val="24"/>
          <w:lang w:val="lt-LT" w:eastAsia="lt-LT"/>
        </w:rPr>
        <w:drawing>
          <wp:inline distT="0" distB="0" distL="0" distR="0" wp14:anchorId="7603FC3D" wp14:editId="7603FC3E">
            <wp:extent cx="542925" cy="5524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3FB8E" w14:textId="77777777" w:rsidR="00BD5AC9" w:rsidRPr="00686AC3" w:rsidRDefault="00BD5AC9" w:rsidP="00BD5AC9">
      <w:pPr>
        <w:spacing w:after="20" w:line="240" w:lineRule="auto"/>
        <w:jc w:val="center"/>
        <w:rPr>
          <w:rFonts w:eastAsia="Times New Roman"/>
          <w:b/>
          <w:bCs/>
          <w:sz w:val="28"/>
          <w:szCs w:val="28"/>
          <w:lang w:val="lt-LT"/>
        </w:rPr>
      </w:pPr>
    </w:p>
    <w:p w14:paraId="7603FB8F" w14:textId="77777777" w:rsidR="00BD5AC9" w:rsidRPr="00686AC3" w:rsidRDefault="00BD5AC9" w:rsidP="00BD5AC9">
      <w:pPr>
        <w:overflowPunct w:val="0"/>
        <w:autoSpaceDE w:val="0"/>
        <w:autoSpaceDN w:val="0"/>
        <w:adjustRightInd w:val="0"/>
        <w:spacing w:after="20" w:line="240" w:lineRule="auto"/>
        <w:jc w:val="center"/>
        <w:textAlignment w:val="baseline"/>
        <w:rPr>
          <w:rFonts w:eastAsia="Times New Roman"/>
          <w:b/>
          <w:sz w:val="28"/>
          <w:szCs w:val="20"/>
          <w:lang w:val="lt-LT"/>
        </w:rPr>
      </w:pPr>
      <w:r w:rsidRPr="00686AC3">
        <w:rPr>
          <w:rFonts w:eastAsia="Times New Roman"/>
          <w:b/>
          <w:sz w:val="28"/>
          <w:szCs w:val="20"/>
          <w:lang w:val="lt-LT"/>
        </w:rPr>
        <w:t>LIETUVOS RESPUBLIKOS ŠVIETIMO, MOKSLO IR SPORTO MINISTERIJA</w:t>
      </w:r>
    </w:p>
    <w:p w14:paraId="7603FB90" w14:textId="77777777" w:rsidR="00BD5AC9" w:rsidRPr="00686AC3" w:rsidRDefault="00BD5AC9" w:rsidP="00BD5AC9">
      <w:pPr>
        <w:overflowPunct w:val="0"/>
        <w:autoSpaceDE w:val="0"/>
        <w:autoSpaceDN w:val="0"/>
        <w:adjustRightInd w:val="0"/>
        <w:spacing w:after="20" w:line="240" w:lineRule="auto"/>
        <w:jc w:val="center"/>
        <w:textAlignment w:val="baseline"/>
        <w:rPr>
          <w:rFonts w:eastAsia="Times New Roman"/>
          <w:b/>
          <w:sz w:val="28"/>
          <w:szCs w:val="20"/>
          <w:lang w:val="lt-LT"/>
        </w:rPr>
      </w:pPr>
    </w:p>
    <w:p w14:paraId="7603FB91" w14:textId="77777777" w:rsidR="00BD5AC9" w:rsidRPr="00686AC3" w:rsidRDefault="00BD5AC9" w:rsidP="00BD5AC9">
      <w:pPr>
        <w:tabs>
          <w:tab w:val="left" w:pos="720"/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ind w:left="480"/>
        <w:jc w:val="center"/>
        <w:textAlignment w:val="baseline"/>
        <w:rPr>
          <w:rFonts w:eastAsia="Times New Roman"/>
          <w:sz w:val="18"/>
          <w:szCs w:val="18"/>
          <w:lang w:val="lt-LT"/>
        </w:rPr>
      </w:pPr>
      <w:r w:rsidRPr="00686AC3">
        <w:rPr>
          <w:rFonts w:eastAsia="Times New Roman"/>
          <w:sz w:val="18"/>
          <w:szCs w:val="18"/>
          <w:lang w:val="lt-LT"/>
        </w:rPr>
        <w:t xml:space="preserve">Biudžetinė įstaiga, A. Volanog. 2, 01124 </w:t>
      </w:r>
      <w:smartTag w:uri="urn:schemas-tilde-lv/tildestengine" w:element="firmas">
        <w:r w:rsidRPr="00686AC3">
          <w:rPr>
            <w:rFonts w:eastAsia="Times New Roman"/>
            <w:sz w:val="18"/>
            <w:szCs w:val="18"/>
            <w:lang w:val="lt-LT"/>
          </w:rPr>
          <w:t>Vilnius</w:t>
        </w:r>
      </w:smartTag>
      <w:r w:rsidRPr="00686AC3">
        <w:rPr>
          <w:rFonts w:eastAsia="Times New Roman"/>
          <w:sz w:val="18"/>
          <w:szCs w:val="18"/>
          <w:lang w:val="lt-LT"/>
        </w:rPr>
        <w:t xml:space="preserve">, tel. (8 5) 219 1225/219 1152, el. p. smmin@smm.lt, http://www.smm.lt. Duomenys kaupiami ir saugomi Juridinių asmenų registre, kodas </w:t>
      </w:r>
      <w:r w:rsidRPr="00686AC3">
        <w:rPr>
          <w:rFonts w:eastAsia="Times New Roman"/>
          <w:sz w:val="18"/>
          <w:szCs w:val="18"/>
          <w:lang w:val="lt-LT" w:eastAsia="en-GB"/>
        </w:rPr>
        <w:t>188603091.</w:t>
      </w:r>
    </w:p>
    <w:p w14:paraId="7603FB92" w14:textId="77777777" w:rsidR="00BD5AC9" w:rsidRPr="00686AC3" w:rsidRDefault="00BD5AC9" w:rsidP="00BD5AC9">
      <w:pPr>
        <w:tabs>
          <w:tab w:val="left" w:pos="720"/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18"/>
          <w:szCs w:val="18"/>
          <w:lang w:val="lt-LT"/>
        </w:rPr>
      </w:pPr>
      <w:r w:rsidRPr="00686AC3">
        <w:rPr>
          <w:rFonts w:eastAsia="Times New Roman"/>
          <w:sz w:val="18"/>
          <w:szCs w:val="18"/>
          <w:lang w:val="lt-LT"/>
        </w:rPr>
        <w:t>Atsisk. sąsk. LT30 7300 0100 0245 7205 „Swedbank“, AB, kodas 73000</w:t>
      </w:r>
    </w:p>
    <w:p w14:paraId="7603FB93" w14:textId="77777777" w:rsidR="00BD5AC9" w:rsidRPr="00686AC3" w:rsidRDefault="00BD5AC9" w:rsidP="00BD5AC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HelveticaLT" w:eastAsia="Times New Roman" w:hAnsi="HelveticaLT"/>
          <w:szCs w:val="20"/>
          <w:lang w:val="lt-LT"/>
        </w:rPr>
      </w:pPr>
      <w:r w:rsidRPr="00686AC3">
        <w:rPr>
          <w:rFonts w:eastAsia="Times New Roman"/>
          <w:position w:val="10"/>
          <w:sz w:val="16"/>
          <w:szCs w:val="20"/>
          <w:lang w:val="lt-LT"/>
        </w:rPr>
        <w:t>____________________________________________________________________________________________________________________</w:t>
      </w:r>
    </w:p>
    <w:p w14:paraId="7603FB94" w14:textId="77777777" w:rsidR="00BD5AC9" w:rsidRPr="00686AC3" w:rsidRDefault="00BD5AC9" w:rsidP="00BD5AC9">
      <w:pPr>
        <w:overflowPunct w:val="0"/>
        <w:autoSpaceDE w:val="0"/>
        <w:autoSpaceDN w:val="0"/>
        <w:adjustRightInd w:val="0"/>
        <w:spacing w:after="20" w:line="240" w:lineRule="auto"/>
        <w:jc w:val="center"/>
        <w:textAlignment w:val="baseline"/>
        <w:rPr>
          <w:rFonts w:eastAsia="Times New Roman"/>
          <w:szCs w:val="20"/>
          <w:lang w:val="lt-LT"/>
        </w:rPr>
      </w:pP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4928"/>
        <w:gridCol w:w="817"/>
        <w:gridCol w:w="3719"/>
      </w:tblGrid>
      <w:tr w:rsidR="00BD5AC9" w:rsidRPr="00686AC3" w14:paraId="7603FBB2" w14:textId="77777777" w:rsidTr="00835FAB">
        <w:tc>
          <w:tcPr>
            <w:tcW w:w="4928" w:type="dxa"/>
          </w:tcPr>
          <w:p w14:paraId="7603FB95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Klubui „ŽŪA alumni“</w:t>
            </w:r>
          </w:p>
          <w:p w14:paraId="7603FB96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Lietuvos agronomų sąjungai</w:t>
            </w:r>
          </w:p>
          <w:p w14:paraId="7603FB97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Lietuvos grūdų augintojų asociacijai</w:t>
            </w:r>
          </w:p>
          <w:p w14:paraId="7603FB98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Lietuvos melioracijos įmonių asociacijai</w:t>
            </w:r>
          </w:p>
          <w:p w14:paraId="7603FB99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Lietuvos miškininkų sąjungai</w:t>
            </w:r>
          </w:p>
          <w:p w14:paraId="7603FB9A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Lietuvos miško ir žemės savininkų asociacijai</w:t>
            </w:r>
          </w:p>
          <w:p w14:paraId="7603FB9B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Lietuvos mokslų akademijos Žemės ūkio ir miškų mokslų skyriui</w:t>
            </w:r>
          </w:p>
          <w:p w14:paraId="7603FB9C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Lietuvos nederlingų žemių naudotojų asociacijai</w:t>
            </w:r>
          </w:p>
          <w:p w14:paraId="7603FB9D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Lietuvos Respublikos Seimo Kaimo reikalų komitetui</w:t>
            </w:r>
          </w:p>
          <w:p w14:paraId="7603FB9E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Lietuvos ūkininkų sąjungai</w:t>
            </w:r>
          </w:p>
          <w:p w14:paraId="7603FB9F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Lietuvos žemės ūkio bendrovių asociacijai</w:t>
            </w:r>
          </w:p>
          <w:p w14:paraId="7603FBA0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Lietuvos žemės ūkio konsultavimo tarnybai</w:t>
            </w:r>
          </w:p>
          <w:p w14:paraId="7603FBA1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Lietuvos žemės ūkio tarybai</w:t>
            </w:r>
          </w:p>
          <w:p w14:paraId="7603FBA2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Lietuvos žemės ūkio technikos asociacijai</w:t>
            </w:r>
          </w:p>
          <w:p w14:paraId="7603FBA3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Privačių miškų savininkų asociacijai</w:t>
            </w:r>
          </w:p>
          <w:p w14:paraId="7603FBA4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Valstybinių miškų urėdijai</w:t>
            </w:r>
          </w:p>
          <w:p w14:paraId="7603FBA5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Vytauto Didžiojo universiteto Žemės ūkio akademijos profesinei sąjungai</w:t>
            </w:r>
          </w:p>
          <w:p w14:paraId="7603FBA6" w14:textId="77777777" w:rsidR="00867106" w:rsidRPr="00760B07" w:rsidRDefault="00867106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760B07">
              <w:rPr>
                <w:rFonts w:eastAsia="Times New Roman"/>
                <w:szCs w:val="20"/>
                <w:lang w:val="lt-LT"/>
              </w:rPr>
              <w:t>Vytauto Didžiojo universitetui</w:t>
            </w:r>
          </w:p>
          <w:p w14:paraId="7603FBA7" w14:textId="77777777" w:rsidR="00686AC3" w:rsidRPr="00686AC3" w:rsidRDefault="00686AC3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</w:p>
          <w:p w14:paraId="7603FBA8" w14:textId="77777777" w:rsidR="00BD5AC9" w:rsidRPr="00686AC3" w:rsidRDefault="00BD5AC9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686AC3">
              <w:rPr>
                <w:rFonts w:eastAsia="Times New Roman"/>
                <w:szCs w:val="20"/>
                <w:lang w:val="lt-LT"/>
              </w:rPr>
              <w:t>Kopija</w:t>
            </w:r>
          </w:p>
          <w:p w14:paraId="7603FBA9" w14:textId="77777777" w:rsidR="00015A79" w:rsidRPr="00686AC3" w:rsidRDefault="00015A79" w:rsidP="000D5435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686AC3">
              <w:rPr>
                <w:rFonts w:eastAsia="Times New Roman"/>
                <w:szCs w:val="20"/>
                <w:lang w:val="lt-LT"/>
              </w:rPr>
              <w:t xml:space="preserve">Lietuvos Respublikos </w:t>
            </w:r>
            <w:r w:rsidR="00686AC3">
              <w:rPr>
                <w:rFonts w:eastAsia="Times New Roman"/>
                <w:szCs w:val="20"/>
                <w:lang w:val="lt-LT"/>
              </w:rPr>
              <w:t>a</w:t>
            </w:r>
            <w:r w:rsidRPr="00686AC3">
              <w:rPr>
                <w:rFonts w:eastAsia="Times New Roman"/>
                <w:szCs w:val="20"/>
                <w:lang w:val="lt-LT"/>
              </w:rPr>
              <w:t>plinkos ministerijai</w:t>
            </w:r>
          </w:p>
          <w:p w14:paraId="7603FBAA" w14:textId="77777777" w:rsidR="00015A79" w:rsidRPr="00686AC3" w:rsidRDefault="00015A79" w:rsidP="000D5435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686AC3">
              <w:rPr>
                <w:rFonts w:eastAsia="Times New Roman"/>
                <w:szCs w:val="20"/>
                <w:lang w:val="lt-LT"/>
              </w:rPr>
              <w:t>Lietuvos Respublikos Prezidento kanceliarijai</w:t>
            </w:r>
          </w:p>
          <w:p w14:paraId="7603FBAB" w14:textId="77777777" w:rsidR="00015A79" w:rsidRPr="00686AC3" w:rsidRDefault="00015A79" w:rsidP="000D5435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686AC3">
              <w:rPr>
                <w:rFonts w:eastAsia="Times New Roman"/>
                <w:szCs w:val="20"/>
                <w:lang w:val="lt-LT"/>
              </w:rPr>
              <w:t>Lietuvos Respublikos Seimo Ateities komitetui</w:t>
            </w:r>
          </w:p>
          <w:p w14:paraId="7603FBAC" w14:textId="77777777" w:rsidR="00015A79" w:rsidRPr="00686AC3" w:rsidRDefault="00015A79" w:rsidP="000D5435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686AC3">
              <w:rPr>
                <w:rFonts w:eastAsia="Times New Roman"/>
                <w:szCs w:val="20"/>
                <w:lang w:val="lt-LT"/>
              </w:rPr>
              <w:t xml:space="preserve">Lietuvos Respublikos </w:t>
            </w:r>
            <w:r w:rsidR="00A1117D">
              <w:rPr>
                <w:rFonts w:eastAsia="Times New Roman"/>
                <w:szCs w:val="20"/>
                <w:lang w:val="lt-LT"/>
              </w:rPr>
              <w:t xml:space="preserve">Seimo </w:t>
            </w:r>
            <w:r w:rsidRPr="00686AC3">
              <w:rPr>
                <w:rFonts w:eastAsia="Times New Roman"/>
                <w:szCs w:val="20"/>
                <w:lang w:val="lt-LT"/>
              </w:rPr>
              <w:t>Švietimo ir mokslo komitetui</w:t>
            </w:r>
          </w:p>
          <w:p w14:paraId="7603FBAD" w14:textId="77777777" w:rsidR="00015A79" w:rsidRPr="00686AC3" w:rsidRDefault="00015A79" w:rsidP="000D5435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686AC3">
              <w:rPr>
                <w:rFonts w:eastAsia="Times New Roman"/>
                <w:szCs w:val="20"/>
                <w:lang w:val="lt-LT"/>
              </w:rPr>
              <w:t xml:space="preserve">Lietuvos Respublikos Vyriausybės </w:t>
            </w:r>
            <w:r w:rsidR="00686AC3">
              <w:rPr>
                <w:rFonts w:eastAsia="Times New Roman"/>
                <w:szCs w:val="20"/>
                <w:lang w:val="lt-LT"/>
              </w:rPr>
              <w:t>k</w:t>
            </w:r>
            <w:r w:rsidRPr="00686AC3">
              <w:rPr>
                <w:rFonts w:eastAsia="Times New Roman"/>
                <w:szCs w:val="20"/>
                <w:lang w:val="lt-LT"/>
              </w:rPr>
              <w:t>anceliarijai</w:t>
            </w:r>
          </w:p>
          <w:p w14:paraId="7603FBAE" w14:textId="77777777" w:rsidR="00123D51" w:rsidRPr="00686AC3" w:rsidRDefault="00015A79" w:rsidP="00686AC3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686AC3">
              <w:rPr>
                <w:rFonts w:eastAsia="Times New Roman"/>
                <w:szCs w:val="20"/>
                <w:lang w:val="lt-LT"/>
              </w:rPr>
              <w:t xml:space="preserve">Lietuvos Respublikos </w:t>
            </w:r>
            <w:r w:rsidR="00686AC3">
              <w:rPr>
                <w:rFonts w:eastAsia="Times New Roman"/>
                <w:szCs w:val="20"/>
                <w:lang w:val="lt-LT"/>
              </w:rPr>
              <w:t>ž</w:t>
            </w:r>
            <w:r w:rsidRPr="00686AC3">
              <w:rPr>
                <w:rFonts w:eastAsia="Times New Roman"/>
                <w:szCs w:val="20"/>
                <w:lang w:val="lt-LT"/>
              </w:rPr>
              <w:t>emės ūkio ministerijai</w:t>
            </w:r>
          </w:p>
        </w:tc>
        <w:tc>
          <w:tcPr>
            <w:tcW w:w="817" w:type="dxa"/>
          </w:tcPr>
          <w:p w14:paraId="7603FBAF" w14:textId="77777777" w:rsidR="00BD5AC9" w:rsidRPr="00686AC3" w:rsidRDefault="00BD5AC9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jc w:val="center"/>
              <w:textAlignment w:val="baseline"/>
              <w:rPr>
                <w:rFonts w:eastAsia="Times New Roman"/>
                <w:szCs w:val="20"/>
                <w:lang w:val="lt-LT"/>
              </w:rPr>
            </w:pPr>
          </w:p>
        </w:tc>
        <w:bookmarkStart w:id="1" w:name="Data"/>
        <w:tc>
          <w:tcPr>
            <w:tcW w:w="3719" w:type="dxa"/>
          </w:tcPr>
          <w:p w14:paraId="7603FBB0" w14:textId="77777777" w:rsidR="00BD5AC9" w:rsidRPr="00686AC3" w:rsidRDefault="00723504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686AC3">
              <w:rPr>
                <w:rFonts w:eastAsia="Times New Roman"/>
                <w:szCs w:val="20"/>
                <w:lang w:val="lt-LT"/>
              </w:rPr>
              <w:fldChar w:fldCharType="begin">
                <w:ffData>
                  <w:name w:val="Data"/>
                  <w:enabled/>
                  <w:calcOnExit w:val="0"/>
                  <w:textInput>
                    <w:default w:val="2004 -"/>
                  </w:textInput>
                </w:ffData>
              </w:fldChar>
            </w:r>
            <w:r w:rsidR="00BD5AC9" w:rsidRPr="00686AC3">
              <w:rPr>
                <w:rFonts w:eastAsia="Times New Roman"/>
                <w:szCs w:val="20"/>
                <w:lang w:val="lt-LT"/>
              </w:rPr>
              <w:instrText xml:space="preserve"> FORMTEXT </w:instrText>
            </w:r>
            <w:r w:rsidRPr="00686AC3">
              <w:rPr>
                <w:rFonts w:eastAsia="Times New Roman"/>
                <w:szCs w:val="20"/>
                <w:lang w:val="lt-LT"/>
              </w:rPr>
            </w:r>
            <w:r w:rsidRPr="00686AC3">
              <w:rPr>
                <w:rFonts w:eastAsia="Times New Roman"/>
                <w:szCs w:val="20"/>
                <w:lang w:val="lt-LT"/>
              </w:rPr>
              <w:fldChar w:fldCharType="separate"/>
            </w:r>
            <w:r w:rsidR="000D5435" w:rsidRPr="00686AC3">
              <w:rPr>
                <w:rFonts w:eastAsia="Times New Roman"/>
                <w:szCs w:val="20"/>
                <w:lang w:val="lt-LT"/>
              </w:rPr>
              <w:t>2021</w:t>
            </w:r>
            <w:r w:rsidR="00BD5AC9" w:rsidRPr="00686AC3">
              <w:rPr>
                <w:rFonts w:eastAsia="Times New Roman"/>
                <w:szCs w:val="20"/>
                <w:lang w:val="lt-LT"/>
              </w:rPr>
              <w:t>-</w:t>
            </w:r>
            <w:r w:rsidRPr="00686AC3">
              <w:rPr>
                <w:rFonts w:eastAsia="Times New Roman"/>
                <w:szCs w:val="20"/>
                <w:lang w:val="lt-LT"/>
              </w:rPr>
              <w:fldChar w:fldCharType="end"/>
            </w:r>
            <w:bookmarkEnd w:id="1"/>
            <w:r w:rsidRPr="00686AC3">
              <w:rPr>
                <w:rFonts w:eastAsia="Times New Roman"/>
                <w:szCs w:val="20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D5AC9" w:rsidRPr="00686AC3">
              <w:rPr>
                <w:rFonts w:eastAsia="Times New Roman"/>
                <w:szCs w:val="20"/>
                <w:lang w:val="lt-LT"/>
              </w:rPr>
              <w:instrText xml:space="preserve"> FORMTEXT </w:instrText>
            </w:r>
            <w:r w:rsidRPr="00686AC3">
              <w:rPr>
                <w:rFonts w:eastAsia="Times New Roman"/>
                <w:szCs w:val="20"/>
                <w:lang w:val="lt-LT"/>
              </w:rPr>
            </w:r>
            <w:r w:rsidRPr="00686AC3">
              <w:rPr>
                <w:rFonts w:eastAsia="Times New Roman"/>
                <w:szCs w:val="20"/>
                <w:lang w:val="lt-LT"/>
              </w:rPr>
              <w:fldChar w:fldCharType="separate"/>
            </w:r>
            <w:r w:rsidR="00BD5AC9" w:rsidRPr="00686AC3">
              <w:rPr>
                <w:rFonts w:eastAsia="Times New Roman"/>
                <w:szCs w:val="20"/>
                <w:lang w:val="lt-LT"/>
              </w:rPr>
              <w:t> </w:t>
            </w:r>
            <w:r w:rsidR="00BD5AC9" w:rsidRPr="00686AC3">
              <w:rPr>
                <w:rFonts w:eastAsia="Times New Roman"/>
                <w:szCs w:val="20"/>
                <w:lang w:val="lt-LT"/>
              </w:rPr>
              <w:t> </w:t>
            </w:r>
            <w:r w:rsidRPr="00686AC3">
              <w:rPr>
                <w:rFonts w:eastAsia="Times New Roman"/>
                <w:szCs w:val="20"/>
                <w:lang w:val="lt-LT"/>
              </w:rPr>
              <w:fldChar w:fldCharType="end"/>
            </w:r>
            <w:r w:rsidR="00BD5AC9" w:rsidRPr="00686AC3">
              <w:rPr>
                <w:rFonts w:eastAsia="Times New Roman"/>
                <w:szCs w:val="20"/>
                <w:lang w:val="lt-LT"/>
              </w:rPr>
              <w:t xml:space="preserve"> - </w:t>
            </w:r>
            <w:r w:rsidRPr="00686AC3">
              <w:rPr>
                <w:rFonts w:eastAsia="Times New Roman"/>
                <w:szCs w:val="20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D5AC9" w:rsidRPr="00686AC3">
              <w:rPr>
                <w:rFonts w:eastAsia="Times New Roman"/>
                <w:szCs w:val="20"/>
                <w:lang w:val="lt-LT"/>
              </w:rPr>
              <w:instrText xml:space="preserve"> FORMTEXT </w:instrText>
            </w:r>
            <w:r w:rsidRPr="00686AC3">
              <w:rPr>
                <w:rFonts w:eastAsia="Times New Roman"/>
                <w:szCs w:val="20"/>
                <w:lang w:val="lt-LT"/>
              </w:rPr>
            </w:r>
            <w:r w:rsidRPr="00686AC3">
              <w:rPr>
                <w:rFonts w:eastAsia="Times New Roman"/>
                <w:szCs w:val="20"/>
                <w:lang w:val="lt-LT"/>
              </w:rPr>
              <w:fldChar w:fldCharType="separate"/>
            </w:r>
            <w:r w:rsidR="00BD5AC9" w:rsidRPr="00686AC3">
              <w:rPr>
                <w:rFonts w:eastAsia="Times New Roman"/>
                <w:szCs w:val="20"/>
                <w:lang w:val="lt-LT"/>
              </w:rPr>
              <w:t> </w:t>
            </w:r>
            <w:r w:rsidR="00BD5AC9" w:rsidRPr="00686AC3">
              <w:rPr>
                <w:rFonts w:eastAsia="Times New Roman"/>
                <w:szCs w:val="20"/>
                <w:lang w:val="lt-LT"/>
              </w:rPr>
              <w:t> </w:t>
            </w:r>
            <w:r w:rsidRPr="00686AC3">
              <w:rPr>
                <w:rFonts w:eastAsia="Times New Roman"/>
                <w:szCs w:val="20"/>
                <w:lang w:val="lt-LT"/>
              </w:rPr>
              <w:fldChar w:fldCharType="end"/>
            </w:r>
            <w:r w:rsidR="00BD5AC9" w:rsidRPr="00686AC3">
              <w:rPr>
                <w:rFonts w:eastAsia="Times New Roman"/>
                <w:szCs w:val="20"/>
                <w:lang w:val="lt-LT"/>
              </w:rPr>
              <w:t xml:space="preserve">Nr. </w:t>
            </w:r>
            <w:r w:rsidRPr="00686AC3">
              <w:rPr>
                <w:rFonts w:eastAsia="Times New Roman"/>
                <w:szCs w:val="20"/>
                <w:lang w:val="lt-LT"/>
              </w:rPr>
              <w:fldChar w:fldCharType="begin">
                <w:ffData>
                  <w:name w:val="Numeris"/>
                  <w:enabled/>
                  <w:calcOnExit w:val="0"/>
                  <w:textInput/>
                </w:ffData>
              </w:fldChar>
            </w:r>
            <w:bookmarkStart w:id="2" w:name="Numeris"/>
            <w:r w:rsidR="00BD5AC9" w:rsidRPr="00686AC3">
              <w:rPr>
                <w:rFonts w:eastAsia="Times New Roman"/>
                <w:szCs w:val="20"/>
                <w:lang w:val="lt-LT"/>
              </w:rPr>
              <w:instrText xml:space="preserve"> FORMTEXT </w:instrText>
            </w:r>
            <w:r w:rsidRPr="00686AC3">
              <w:rPr>
                <w:rFonts w:eastAsia="Times New Roman"/>
                <w:szCs w:val="20"/>
                <w:lang w:val="lt-LT"/>
              </w:rPr>
            </w:r>
            <w:r w:rsidRPr="00686AC3">
              <w:rPr>
                <w:rFonts w:eastAsia="Times New Roman"/>
                <w:szCs w:val="20"/>
                <w:lang w:val="lt-LT"/>
              </w:rPr>
              <w:fldChar w:fldCharType="separate"/>
            </w:r>
            <w:r w:rsidR="00BD5AC9" w:rsidRPr="00686AC3">
              <w:rPr>
                <w:rFonts w:eastAsia="Times New Roman"/>
                <w:szCs w:val="20"/>
                <w:lang w:val="lt-LT"/>
              </w:rPr>
              <w:t> </w:t>
            </w:r>
            <w:r w:rsidR="00BD5AC9" w:rsidRPr="00686AC3">
              <w:rPr>
                <w:rFonts w:eastAsia="Times New Roman"/>
                <w:szCs w:val="20"/>
                <w:lang w:val="lt-LT"/>
              </w:rPr>
              <w:t> </w:t>
            </w:r>
            <w:r w:rsidR="00BD5AC9" w:rsidRPr="00686AC3">
              <w:rPr>
                <w:rFonts w:eastAsia="Times New Roman"/>
                <w:szCs w:val="20"/>
                <w:lang w:val="lt-LT"/>
              </w:rPr>
              <w:t> </w:t>
            </w:r>
            <w:r w:rsidR="00BD5AC9" w:rsidRPr="00686AC3">
              <w:rPr>
                <w:rFonts w:eastAsia="Times New Roman"/>
                <w:szCs w:val="20"/>
                <w:lang w:val="lt-LT"/>
              </w:rPr>
              <w:t> </w:t>
            </w:r>
            <w:r w:rsidR="00BD5AC9" w:rsidRPr="00686AC3">
              <w:rPr>
                <w:rFonts w:eastAsia="Times New Roman"/>
                <w:szCs w:val="20"/>
                <w:lang w:val="lt-LT"/>
              </w:rPr>
              <w:t> </w:t>
            </w:r>
            <w:r w:rsidRPr="00686AC3">
              <w:rPr>
                <w:rFonts w:eastAsia="Times New Roman"/>
                <w:szCs w:val="20"/>
                <w:lang w:val="lt-LT"/>
              </w:rPr>
              <w:fldChar w:fldCharType="end"/>
            </w:r>
            <w:bookmarkEnd w:id="2"/>
          </w:p>
          <w:p w14:paraId="7603FBB1" w14:textId="77777777" w:rsidR="00BD5AC9" w:rsidRPr="00686AC3" w:rsidRDefault="00BD5AC9" w:rsidP="00392D8A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686AC3">
              <w:rPr>
                <w:rFonts w:eastAsia="Times New Roman"/>
                <w:szCs w:val="24"/>
                <w:lang w:val="lt-LT"/>
              </w:rPr>
              <w:t xml:space="preserve">Į  </w:t>
            </w:r>
          </w:p>
        </w:tc>
      </w:tr>
    </w:tbl>
    <w:p w14:paraId="7603FBB3" w14:textId="77777777" w:rsidR="00BD5AC9" w:rsidRPr="00686AC3" w:rsidRDefault="00BD5AC9" w:rsidP="00BD5AC9">
      <w:pPr>
        <w:overflowPunct w:val="0"/>
        <w:autoSpaceDE w:val="0"/>
        <w:autoSpaceDN w:val="0"/>
        <w:adjustRightInd w:val="0"/>
        <w:spacing w:after="20" w:line="240" w:lineRule="auto"/>
        <w:textAlignment w:val="baseline"/>
        <w:rPr>
          <w:rFonts w:eastAsia="Times New Roman"/>
          <w:szCs w:val="20"/>
          <w:lang w:val="lt-LT"/>
        </w:rPr>
      </w:pPr>
    </w:p>
    <w:p w14:paraId="7603FBB4" w14:textId="77777777" w:rsidR="00BD5AC9" w:rsidRPr="00686AC3" w:rsidRDefault="00BD5AC9" w:rsidP="00BD5AC9">
      <w:pPr>
        <w:overflowPunct w:val="0"/>
        <w:autoSpaceDE w:val="0"/>
        <w:autoSpaceDN w:val="0"/>
        <w:adjustRightInd w:val="0"/>
        <w:spacing w:after="20" w:line="240" w:lineRule="auto"/>
        <w:textAlignment w:val="baseline"/>
        <w:rPr>
          <w:rFonts w:eastAsia="Times New Roman"/>
          <w:szCs w:val="20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5"/>
      </w:tblGrid>
      <w:tr w:rsidR="00BD5AC9" w:rsidRPr="00686AC3" w14:paraId="7603FBB6" w14:textId="77777777" w:rsidTr="008121B8">
        <w:tc>
          <w:tcPr>
            <w:tcW w:w="9855" w:type="dxa"/>
          </w:tcPr>
          <w:p w14:paraId="7603FBB5" w14:textId="77777777" w:rsidR="00BD5AC9" w:rsidRPr="00686AC3" w:rsidRDefault="00BD5AC9" w:rsidP="00123D51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textAlignment w:val="baseline"/>
              <w:rPr>
                <w:rFonts w:eastAsia="Times New Roman"/>
                <w:b/>
                <w:caps/>
                <w:szCs w:val="20"/>
                <w:lang w:val="lt-LT"/>
              </w:rPr>
            </w:pPr>
            <w:r w:rsidRPr="00686AC3">
              <w:rPr>
                <w:rFonts w:eastAsia="Times New Roman"/>
                <w:b/>
                <w:szCs w:val="20"/>
                <w:lang w:val="lt-LT"/>
              </w:rPr>
              <w:t xml:space="preserve">DĖL </w:t>
            </w:r>
            <w:r w:rsidR="00123D51" w:rsidRPr="00686AC3">
              <w:rPr>
                <w:rFonts w:eastAsia="Times New Roman"/>
                <w:b/>
                <w:szCs w:val="20"/>
                <w:lang w:val="lt-LT"/>
              </w:rPr>
              <w:t>ŽEMĖS ŪKIO</w:t>
            </w:r>
            <w:r w:rsidR="000D5435" w:rsidRPr="00686AC3">
              <w:rPr>
                <w:rFonts w:eastAsia="Times New Roman"/>
                <w:b/>
                <w:szCs w:val="20"/>
                <w:lang w:val="lt-LT"/>
              </w:rPr>
              <w:t xml:space="preserve"> SPECIALISTŲ R</w:t>
            </w:r>
            <w:r w:rsidR="00123D51" w:rsidRPr="00686AC3">
              <w:rPr>
                <w:rFonts w:eastAsia="Times New Roman"/>
                <w:b/>
                <w:szCs w:val="20"/>
                <w:lang w:val="lt-LT"/>
              </w:rPr>
              <w:t>ENGIMO</w:t>
            </w:r>
          </w:p>
        </w:tc>
      </w:tr>
    </w:tbl>
    <w:p w14:paraId="7603FBB7" w14:textId="77777777" w:rsidR="00BD5AC9" w:rsidRPr="00686AC3" w:rsidRDefault="00BD5AC9" w:rsidP="00BD5AC9">
      <w:pPr>
        <w:overflowPunct w:val="0"/>
        <w:autoSpaceDE w:val="0"/>
        <w:autoSpaceDN w:val="0"/>
        <w:adjustRightInd w:val="0"/>
        <w:spacing w:after="20" w:line="240" w:lineRule="auto"/>
        <w:textAlignment w:val="baseline"/>
        <w:rPr>
          <w:rFonts w:eastAsia="Times New Roman"/>
          <w:szCs w:val="20"/>
          <w:lang w:val="lt-LT"/>
        </w:rPr>
      </w:pPr>
    </w:p>
    <w:p w14:paraId="7603FBB8" w14:textId="77777777" w:rsidR="00BD5AC9" w:rsidRPr="00686AC3" w:rsidRDefault="00BD5AC9" w:rsidP="00BD5AC9">
      <w:pPr>
        <w:overflowPunct w:val="0"/>
        <w:autoSpaceDE w:val="0"/>
        <w:autoSpaceDN w:val="0"/>
        <w:adjustRightInd w:val="0"/>
        <w:spacing w:after="20" w:line="240" w:lineRule="auto"/>
        <w:jc w:val="both"/>
        <w:textAlignment w:val="baseline"/>
        <w:rPr>
          <w:rFonts w:eastAsia="Times New Roman"/>
          <w:szCs w:val="20"/>
          <w:lang w:val="lt-LT"/>
        </w:rPr>
      </w:pPr>
    </w:p>
    <w:p w14:paraId="7603FBB9" w14:textId="77777777" w:rsidR="00BD5AC9" w:rsidRPr="00686AC3" w:rsidRDefault="00BD5AC9" w:rsidP="00AB596C">
      <w:pPr>
        <w:overflowPunct w:val="0"/>
        <w:autoSpaceDE w:val="0"/>
        <w:autoSpaceDN w:val="0"/>
        <w:adjustRightInd w:val="0"/>
        <w:spacing w:after="20" w:line="360" w:lineRule="auto"/>
        <w:ind w:firstLine="1247"/>
        <w:jc w:val="both"/>
        <w:textAlignment w:val="baseline"/>
        <w:rPr>
          <w:rFonts w:eastAsia="Times New Roman"/>
          <w:szCs w:val="20"/>
          <w:lang w:val="lt-LT"/>
        </w:rPr>
        <w:sectPr w:rsidR="00BD5AC9" w:rsidRPr="00686AC3" w:rsidSect="008121B8">
          <w:headerReference w:type="default" r:id="rId12"/>
          <w:footerReference w:type="even" r:id="rId13"/>
          <w:footerReference w:type="default" r:id="rId14"/>
          <w:pgSz w:w="11907" w:h="16840" w:code="9"/>
          <w:pgMar w:top="1138" w:right="562" w:bottom="1138" w:left="1699" w:header="288" w:footer="720" w:gutter="0"/>
          <w:cols w:space="720"/>
          <w:noEndnote/>
          <w:titlePg/>
        </w:sectPr>
      </w:pPr>
    </w:p>
    <w:p w14:paraId="7603FBBA" w14:textId="77777777" w:rsidR="00BD5AC9" w:rsidRPr="00686AC3" w:rsidRDefault="00BD5AC9" w:rsidP="009A18E7">
      <w:pPr>
        <w:overflowPunct w:val="0"/>
        <w:autoSpaceDE w:val="0"/>
        <w:autoSpaceDN w:val="0"/>
        <w:adjustRightInd w:val="0"/>
        <w:spacing w:after="20" w:line="360" w:lineRule="auto"/>
        <w:ind w:firstLine="720"/>
        <w:jc w:val="both"/>
        <w:textAlignment w:val="baseline"/>
        <w:rPr>
          <w:rFonts w:eastAsia="Times New Roman"/>
          <w:szCs w:val="20"/>
          <w:lang w:val="lt-LT"/>
        </w:rPr>
      </w:pPr>
      <w:r w:rsidRPr="00686AC3">
        <w:rPr>
          <w:rFonts w:eastAsia="Times New Roman"/>
          <w:szCs w:val="20"/>
          <w:lang w:val="lt-LT"/>
        </w:rPr>
        <w:t>Švietimo, mokslo ir sporto ministerija išnagrinėjo</w:t>
      </w:r>
      <w:r w:rsidR="00835FAB" w:rsidRPr="00686AC3">
        <w:rPr>
          <w:rFonts w:eastAsia="Times New Roman"/>
          <w:szCs w:val="20"/>
          <w:lang w:val="lt-LT"/>
        </w:rPr>
        <w:t xml:space="preserve"> </w:t>
      </w:r>
      <w:r w:rsidR="00835FAB" w:rsidRPr="00760B07">
        <w:rPr>
          <w:rFonts w:eastAsia="Times New Roman"/>
          <w:szCs w:val="20"/>
          <w:lang w:val="lt-LT"/>
        </w:rPr>
        <w:t>Vytauto Didžiojo universiteto Žemės ūkio akademijos profesinės sąjungos, Klubo „ŽŪA</w:t>
      </w:r>
      <w:r w:rsidR="00CC4588" w:rsidRPr="00760B07">
        <w:rPr>
          <w:rFonts w:eastAsia="Times New Roman"/>
          <w:szCs w:val="20"/>
          <w:lang w:val="lt-LT"/>
        </w:rPr>
        <w:t xml:space="preserve"> </w:t>
      </w:r>
      <w:r w:rsidR="00835FAB" w:rsidRPr="00760B07">
        <w:rPr>
          <w:rFonts w:eastAsia="Times New Roman"/>
          <w:szCs w:val="20"/>
          <w:lang w:val="lt-LT"/>
        </w:rPr>
        <w:t xml:space="preserve">alumni“, </w:t>
      </w:r>
      <w:r w:rsidR="000E70BB" w:rsidRPr="00760B07">
        <w:rPr>
          <w:rFonts w:eastAsia="Times New Roman"/>
          <w:szCs w:val="20"/>
          <w:lang w:val="lt-LT"/>
        </w:rPr>
        <w:t>Privačių miškų savininkų as</w:t>
      </w:r>
      <w:r w:rsidR="005671A6" w:rsidRPr="00760B07">
        <w:rPr>
          <w:rFonts w:eastAsia="Times New Roman"/>
          <w:szCs w:val="20"/>
          <w:lang w:val="lt-LT"/>
        </w:rPr>
        <w:t>o</w:t>
      </w:r>
      <w:r w:rsidR="000E70BB" w:rsidRPr="00760B07">
        <w:rPr>
          <w:rFonts w:eastAsia="Times New Roman"/>
          <w:szCs w:val="20"/>
          <w:lang w:val="lt-LT"/>
        </w:rPr>
        <w:t xml:space="preserve">ciacijos, </w:t>
      </w:r>
      <w:r w:rsidR="00835FAB" w:rsidRPr="00760B07">
        <w:rPr>
          <w:rFonts w:eastAsia="Times New Roman"/>
          <w:szCs w:val="20"/>
          <w:lang w:val="lt-LT"/>
        </w:rPr>
        <w:lastRenderedPageBreak/>
        <w:t xml:space="preserve">Lietuvos miškininkų sąjungos, </w:t>
      </w:r>
      <w:r w:rsidR="000E70BB" w:rsidRPr="00760B07">
        <w:rPr>
          <w:rFonts w:eastAsia="Times New Roman"/>
          <w:szCs w:val="20"/>
          <w:lang w:val="lt-LT"/>
        </w:rPr>
        <w:t xml:space="preserve">Lietuvos agronomų sąjungos, Lietuvos žemės ūkio tarybos, Lietuvos ūkininkų sąjungos, Lietuvos žemės ūkio bendrovių asociacijos, Lietuvos nederlingų žemių naudotojų asociacijos, Lietuvos grūdų </w:t>
      </w:r>
      <w:r w:rsidR="00760B07" w:rsidRPr="00760B07">
        <w:rPr>
          <w:rFonts w:eastAsia="Times New Roman"/>
          <w:szCs w:val="20"/>
          <w:lang w:val="lt-LT"/>
        </w:rPr>
        <w:t xml:space="preserve">augintojų </w:t>
      </w:r>
      <w:r w:rsidR="000E70BB" w:rsidRPr="00760B07">
        <w:rPr>
          <w:rFonts w:eastAsia="Times New Roman"/>
          <w:szCs w:val="20"/>
          <w:lang w:val="lt-LT"/>
        </w:rPr>
        <w:t>asociacijos</w:t>
      </w:r>
      <w:r w:rsidR="00CC4588" w:rsidRPr="00760B07">
        <w:rPr>
          <w:rFonts w:eastAsia="Times New Roman"/>
          <w:szCs w:val="20"/>
          <w:lang w:val="lt-LT"/>
        </w:rPr>
        <w:t>,</w:t>
      </w:r>
      <w:r w:rsidR="000E70BB" w:rsidRPr="00760B07">
        <w:rPr>
          <w:rFonts w:eastAsia="Times New Roman"/>
          <w:szCs w:val="20"/>
          <w:lang w:val="lt-LT"/>
        </w:rPr>
        <w:t xml:space="preserve"> Lietuvos žemės ūkio konsultavimo tarnybos, </w:t>
      </w:r>
      <w:r w:rsidR="001A13B4" w:rsidRPr="00760B07">
        <w:rPr>
          <w:rFonts w:eastAsia="Times New Roman"/>
          <w:szCs w:val="20"/>
          <w:lang w:val="lt-LT"/>
        </w:rPr>
        <w:t xml:space="preserve">Lietuvos Respublikos Seimo Kaimo reikalų komiteto, Lietuvos melioracijos įmonių asociacijos, </w:t>
      </w:r>
      <w:r w:rsidR="00557740" w:rsidRPr="00760B07">
        <w:rPr>
          <w:rFonts w:eastAsia="Times New Roman"/>
          <w:szCs w:val="20"/>
          <w:lang w:val="lt-LT"/>
        </w:rPr>
        <w:t>Lietuvos mokslų akademijos Žemės ūkio ir</w:t>
      </w:r>
      <w:r w:rsidR="00CC4588" w:rsidRPr="00760B07">
        <w:rPr>
          <w:rFonts w:eastAsia="Times New Roman"/>
          <w:szCs w:val="20"/>
          <w:lang w:val="lt-LT"/>
        </w:rPr>
        <w:t xml:space="preserve"> </w:t>
      </w:r>
      <w:r w:rsidR="00557740" w:rsidRPr="00760B07">
        <w:rPr>
          <w:rFonts w:eastAsia="Times New Roman"/>
          <w:szCs w:val="20"/>
          <w:lang w:val="lt-LT"/>
        </w:rPr>
        <w:t xml:space="preserve">miškų mokslų skyriaus, </w:t>
      </w:r>
      <w:r w:rsidR="00DC6E4C" w:rsidRPr="00760B07">
        <w:rPr>
          <w:rFonts w:eastAsia="Times New Roman"/>
          <w:szCs w:val="20"/>
          <w:lang w:val="lt-LT"/>
        </w:rPr>
        <w:t xml:space="preserve">Lietuvos žemės ūkio technikos asociacijos, </w:t>
      </w:r>
      <w:r w:rsidR="00DC6E4C" w:rsidRPr="00760B07">
        <w:rPr>
          <w:szCs w:val="24"/>
          <w:lang w:val="lt-LT"/>
        </w:rPr>
        <w:t>Lietuvos</w:t>
      </w:r>
      <w:r w:rsidR="00CC4588" w:rsidRPr="00760B07">
        <w:rPr>
          <w:szCs w:val="24"/>
          <w:lang w:val="lt-LT"/>
        </w:rPr>
        <w:t xml:space="preserve"> </w:t>
      </w:r>
      <w:r w:rsidR="00DC6E4C" w:rsidRPr="00760B07">
        <w:rPr>
          <w:szCs w:val="24"/>
          <w:lang w:val="lt-LT"/>
        </w:rPr>
        <w:t>mišk</w:t>
      </w:r>
      <w:r w:rsidR="00557740" w:rsidRPr="00760B07">
        <w:rPr>
          <w:szCs w:val="24"/>
          <w:lang w:val="lt-LT"/>
        </w:rPr>
        <w:t>o</w:t>
      </w:r>
      <w:r w:rsidR="00CC4588" w:rsidRPr="00760B07">
        <w:rPr>
          <w:szCs w:val="24"/>
          <w:lang w:val="lt-LT"/>
        </w:rPr>
        <w:t xml:space="preserve"> </w:t>
      </w:r>
      <w:r w:rsidR="00DC6E4C" w:rsidRPr="00760B07">
        <w:rPr>
          <w:szCs w:val="24"/>
          <w:lang w:val="lt-LT"/>
        </w:rPr>
        <w:t>ir</w:t>
      </w:r>
      <w:r w:rsidR="00CC4588" w:rsidRPr="00760B07">
        <w:rPr>
          <w:szCs w:val="24"/>
          <w:lang w:val="lt-LT"/>
        </w:rPr>
        <w:t xml:space="preserve"> </w:t>
      </w:r>
      <w:r w:rsidR="00DC6E4C" w:rsidRPr="00760B07">
        <w:rPr>
          <w:szCs w:val="24"/>
          <w:lang w:val="lt-LT"/>
        </w:rPr>
        <w:t>žemės</w:t>
      </w:r>
      <w:r w:rsidR="00CC4588" w:rsidRPr="00760B07">
        <w:rPr>
          <w:szCs w:val="24"/>
          <w:lang w:val="lt-LT"/>
        </w:rPr>
        <w:t xml:space="preserve"> </w:t>
      </w:r>
      <w:r w:rsidR="00DC6E4C" w:rsidRPr="00760B07">
        <w:rPr>
          <w:szCs w:val="24"/>
          <w:lang w:val="lt-LT"/>
        </w:rPr>
        <w:t>savininkų</w:t>
      </w:r>
      <w:r w:rsidR="00CC4588" w:rsidRPr="00760B07">
        <w:rPr>
          <w:szCs w:val="24"/>
          <w:lang w:val="lt-LT"/>
        </w:rPr>
        <w:t xml:space="preserve"> </w:t>
      </w:r>
      <w:r w:rsidR="00DC6E4C" w:rsidRPr="00760B07">
        <w:rPr>
          <w:szCs w:val="24"/>
          <w:lang w:val="lt-LT"/>
        </w:rPr>
        <w:t xml:space="preserve">asociacijos, </w:t>
      </w:r>
      <w:r w:rsidR="00412F43" w:rsidRPr="00760B07">
        <w:rPr>
          <w:szCs w:val="24"/>
          <w:lang w:val="lt-LT"/>
        </w:rPr>
        <w:t xml:space="preserve">Valstybinių miškų urėdijos, </w:t>
      </w:r>
      <w:r w:rsidR="001A13B4" w:rsidRPr="00760B07">
        <w:rPr>
          <w:rFonts w:eastAsia="Times New Roman"/>
          <w:szCs w:val="20"/>
          <w:lang w:val="lt-LT"/>
        </w:rPr>
        <w:t>Vytauto Didžiojo universiteto</w:t>
      </w:r>
      <w:r w:rsidR="00CC4588">
        <w:rPr>
          <w:rFonts w:eastAsia="Times New Roman"/>
          <w:szCs w:val="20"/>
          <w:lang w:val="lt-LT"/>
        </w:rPr>
        <w:t xml:space="preserve"> </w:t>
      </w:r>
      <w:r w:rsidR="001A13B4" w:rsidRPr="00686AC3">
        <w:rPr>
          <w:rFonts w:eastAsia="Times New Roman"/>
          <w:szCs w:val="20"/>
          <w:lang w:val="lt-LT"/>
        </w:rPr>
        <w:t>raštus</w:t>
      </w:r>
      <w:r w:rsidR="004B3B3B" w:rsidRPr="00686AC3">
        <w:rPr>
          <w:rFonts w:eastAsia="Times New Roman"/>
          <w:szCs w:val="20"/>
          <w:lang w:val="lt-LT"/>
        </w:rPr>
        <w:t xml:space="preserve"> ir </w:t>
      </w:r>
      <w:r w:rsidRPr="00686AC3">
        <w:rPr>
          <w:rFonts w:eastAsia="Times New Roman"/>
          <w:szCs w:val="20"/>
          <w:lang w:val="lt-LT"/>
        </w:rPr>
        <w:t xml:space="preserve">dėkoja už </w:t>
      </w:r>
      <w:r w:rsidR="00E70C31" w:rsidRPr="00686AC3">
        <w:rPr>
          <w:rFonts w:eastAsia="Times New Roman"/>
          <w:szCs w:val="20"/>
          <w:lang w:val="lt-LT"/>
        </w:rPr>
        <w:t xml:space="preserve">parodytą dėmesį žemės ūkio specialistų rengimui, </w:t>
      </w:r>
      <w:r w:rsidRPr="00686AC3">
        <w:rPr>
          <w:rFonts w:eastAsia="Times New Roman"/>
          <w:szCs w:val="20"/>
          <w:lang w:val="lt-LT"/>
        </w:rPr>
        <w:t xml:space="preserve">išsakytą nuomonę ir </w:t>
      </w:r>
      <w:r w:rsidR="00E70C31" w:rsidRPr="00686AC3">
        <w:rPr>
          <w:rFonts w:eastAsia="Times New Roman"/>
          <w:szCs w:val="20"/>
          <w:lang w:val="lt-LT"/>
        </w:rPr>
        <w:t xml:space="preserve">pateiktus </w:t>
      </w:r>
      <w:r w:rsidR="004B3B3B" w:rsidRPr="00686AC3">
        <w:rPr>
          <w:rFonts w:eastAsia="Times New Roman"/>
          <w:szCs w:val="20"/>
          <w:lang w:val="lt-LT"/>
        </w:rPr>
        <w:t>pasiūlymus.</w:t>
      </w:r>
    </w:p>
    <w:p w14:paraId="7603FBBB" w14:textId="77777777" w:rsidR="00BD5AC9" w:rsidRPr="00686AC3" w:rsidRDefault="00BD5AC9" w:rsidP="009A18E7">
      <w:pPr>
        <w:spacing w:after="20" w:line="360" w:lineRule="auto"/>
        <w:ind w:firstLine="720"/>
        <w:jc w:val="both"/>
        <w:rPr>
          <w:szCs w:val="24"/>
          <w:lang w:val="lt-LT"/>
        </w:rPr>
      </w:pPr>
      <w:r w:rsidRPr="00686AC3">
        <w:rPr>
          <w:rFonts w:eastAsia="Times New Roman"/>
          <w:szCs w:val="20"/>
          <w:lang w:val="lt-LT"/>
        </w:rPr>
        <w:t xml:space="preserve">Viena iš esminių </w:t>
      </w:r>
      <w:r w:rsidR="00D70B15" w:rsidRPr="00686AC3">
        <w:rPr>
          <w:rFonts w:eastAsia="Times New Roman"/>
          <w:szCs w:val="20"/>
          <w:lang w:val="lt-LT"/>
        </w:rPr>
        <w:t>sąlygų</w:t>
      </w:r>
      <w:r w:rsidRPr="00686AC3">
        <w:rPr>
          <w:rFonts w:eastAsia="Times New Roman"/>
          <w:szCs w:val="20"/>
          <w:lang w:val="lt-LT"/>
        </w:rPr>
        <w:t xml:space="preserve"> aukštojo mokslo studijų kokybei užtikrinti yra būsimų studentų akademinis pasirengimas. Asmuo, siekiantis įrodyti savo pasirengimą ir gebėjimą studijuoti aukštojoje mokykloje, privalo surinkti mažiausią stojamąjį konkursinį balą. </w:t>
      </w:r>
      <w:r w:rsidR="00A66E9A" w:rsidRPr="00686AC3">
        <w:rPr>
          <w:rFonts w:eastAsia="Times New Roman"/>
          <w:szCs w:val="20"/>
          <w:lang w:val="lt-LT"/>
        </w:rPr>
        <w:t>P</w:t>
      </w:r>
      <w:r w:rsidRPr="00686AC3">
        <w:rPr>
          <w:rFonts w:eastAsia="Times New Roman"/>
          <w:szCs w:val="20"/>
          <w:lang w:val="lt-LT"/>
        </w:rPr>
        <w:t xml:space="preserve">retendentas, kurio mokymosi bendrojo ugdymo mokykloje rezultatai nesiekia nustatyto minimalaus balo, nėra pasiruošęs studijoms aukštojoje mokykloje, stokoja bazinių žinių, kuriomis būtina remtis studijose. Pagal </w:t>
      </w:r>
      <w:r w:rsidR="00686AC3">
        <w:rPr>
          <w:rFonts w:eastAsia="Times New Roman"/>
          <w:szCs w:val="20"/>
          <w:lang w:val="lt-LT"/>
        </w:rPr>
        <w:t>Lietuvos Respublikos m</w:t>
      </w:r>
      <w:r w:rsidR="00D64207" w:rsidRPr="00686AC3">
        <w:rPr>
          <w:rFonts w:eastAsia="Times New Roman"/>
          <w:szCs w:val="20"/>
          <w:lang w:val="lt-LT"/>
        </w:rPr>
        <w:t xml:space="preserve">okslo ir studijų įstatymo (toliau </w:t>
      </w:r>
      <w:r w:rsidR="00686AC3">
        <w:rPr>
          <w:rFonts w:eastAsia="Times New Roman"/>
          <w:szCs w:val="20"/>
          <w:lang w:val="lt-LT"/>
        </w:rPr>
        <w:t>–</w:t>
      </w:r>
      <w:r w:rsidR="00D64207" w:rsidRPr="00686AC3">
        <w:rPr>
          <w:rFonts w:eastAsia="Times New Roman"/>
          <w:szCs w:val="20"/>
          <w:lang w:val="lt-LT"/>
        </w:rPr>
        <w:t xml:space="preserve">MSĮ) </w:t>
      </w:r>
      <w:r w:rsidRPr="00686AC3">
        <w:rPr>
          <w:rFonts w:eastAsia="Times New Roman"/>
          <w:szCs w:val="20"/>
          <w:lang w:val="lt-LT"/>
        </w:rPr>
        <w:t>77 straipsnio 1dalį stojančiųjųį trumposios pakopos, pirmosios pakopos ir vientisųjų studijų valstybės finansuojamas studijų vietas ir pretenduojančių</w:t>
      </w:r>
      <w:r w:rsidR="004D4E38" w:rsidRPr="00686AC3">
        <w:rPr>
          <w:rFonts w:eastAsia="Times New Roman"/>
          <w:szCs w:val="20"/>
          <w:lang w:val="lt-LT"/>
        </w:rPr>
        <w:t>jų</w:t>
      </w:r>
      <w:r w:rsidRPr="00686AC3">
        <w:rPr>
          <w:rFonts w:eastAsia="Times New Roman"/>
          <w:szCs w:val="20"/>
          <w:lang w:val="lt-LT"/>
        </w:rPr>
        <w:t xml:space="preserve">į studijų stipendijas konkursinė eilė sudaroma švietimo, mokslo ir sporto ministro nustatyta tvarka, įvertinus valstybinių aukštųjų mokyklų siūlymus. </w:t>
      </w:r>
      <w:r w:rsidR="00D64207" w:rsidRPr="00686AC3">
        <w:rPr>
          <w:rFonts w:eastAsia="Times New Roman"/>
          <w:szCs w:val="20"/>
          <w:lang w:val="lt-LT"/>
        </w:rPr>
        <w:t xml:space="preserve">2021 m. konkursinė eilė patvirtinta švietimo, mokslo ir sporto ministro 2020 m. lapkričio 30 d. įsakymu Nr. V-1862 „Dėl </w:t>
      </w:r>
      <w:r w:rsidR="00686AC3">
        <w:rPr>
          <w:rFonts w:eastAsia="Times New Roman"/>
          <w:szCs w:val="20"/>
          <w:lang w:val="lt-LT"/>
        </w:rPr>
        <w:t>S</w:t>
      </w:r>
      <w:r w:rsidR="00FF3B74" w:rsidRPr="00686AC3">
        <w:rPr>
          <w:rFonts w:eastAsia="Times New Roman"/>
          <w:szCs w:val="20"/>
          <w:lang w:val="lt-LT"/>
        </w:rPr>
        <w:t>tojančiųjų į pirmosios pakopos ir vientisųjų studijų valstybės finansuojamas studijų vietas ir pretenduojančiųjų į studijų stipendijas konkursinės eilės sudarymo 2021 metais tvarkos aprašo patvirtinimo“.</w:t>
      </w:r>
      <w:r w:rsidR="00392D8A">
        <w:rPr>
          <w:rFonts w:eastAsia="Times New Roman"/>
          <w:szCs w:val="20"/>
          <w:lang w:val="lt-LT"/>
        </w:rPr>
        <w:t xml:space="preserve"> </w:t>
      </w:r>
      <w:r w:rsidRPr="00686AC3">
        <w:rPr>
          <w:rFonts w:eastAsia="Times New Roman"/>
          <w:szCs w:val="20"/>
          <w:lang w:val="lt-LT"/>
        </w:rPr>
        <w:t>Stojančiųjų konkursinis balas skaičiuojamas iš brandos egzaminų, mokymosi ir kitų specialiųjų gebėjimųįvertinimo rezultatų. Jis turi būti ne žemesnis negu švietimo, mokslo ir sporto ministro nustatytas mažiausias stojamasis konkursinis balas.</w:t>
      </w:r>
      <w:r w:rsidR="00392D8A">
        <w:rPr>
          <w:rFonts w:eastAsia="Times New Roman"/>
          <w:szCs w:val="20"/>
          <w:lang w:val="lt-LT"/>
        </w:rPr>
        <w:t xml:space="preserve"> </w:t>
      </w:r>
      <w:r w:rsidR="00454328" w:rsidRPr="00686AC3">
        <w:rPr>
          <w:rFonts w:eastAsia="Times New Roman"/>
          <w:szCs w:val="20"/>
          <w:lang w:val="lt-LT"/>
        </w:rPr>
        <w:t>Konkursinių mokomųjų dalykų pagal studijų kryptis sąrašą, išskirdamos pagrindinį dalyką, kiekvienais metais nustato aukštosios mokyklos.</w:t>
      </w:r>
    </w:p>
    <w:p w14:paraId="7603FBBC" w14:textId="77777777" w:rsidR="00D64207" w:rsidRPr="00686AC3" w:rsidRDefault="00D64207" w:rsidP="009A18E7">
      <w:pPr>
        <w:overflowPunct w:val="0"/>
        <w:autoSpaceDE w:val="0"/>
        <w:autoSpaceDN w:val="0"/>
        <w:adjustRightInd w:val="0"/>
        <w:spacing w:after="20" w:line="360" w:lineRule="auto"/>
        <w:ind w:firstLine="720"/>
        <w:jc w:val="both"/>
        <w:textAlignment w:val="baseline"/>
        <w:rPr>
          <w:rFonts w:eastAsia="Times New Roman"/>
          <w:szCs w:val="20"/>
          <w:lang w:val="lt-LT"/>
        </w:rPr>
      </w:pPr>
      <w:r w:rsidRPr="00686AC3">
        <w:rPr>
          <w:rFonts w:eastAsia="Times New Roman"/>
          <w:szCs w:val="20"/>
          <w:lang w:val="lt-LT"/>
        </w:rPr>
        <w:t xml:space="preserve">Lietuvos Respublikos švietimo, mokslo ir sporto ministro 2021 m. vasario </w:t>
      </w:r>
      <w:r w:rsidR="00FF3B74" w:rsidRPr="00686AC3">
        <w:rPr>
          <w:rFonts w:eastAsia="Times New Roman"/>
          <w:szCs w:val="20"/>
          <w:lang w:val="lt-LT"/>
        </w:rPr>
        <w:t>1</w:t>
      </w:r>
      <w:r w:rsidRPr="00686AC3">
        <w:rPr>
          <w:rFonts w:eastAsia="Times New Roman"/>
          <w:szCs w:val="20"/>
          <w:lang w:val="lt-LT"/>
        </w:rPr>
        <w:t>d. įsakymu Nr. V-1</w:t>
      </w:r>
      <w:r w:rsidR="00FF3B74" w:rsidRPr="00686AC3">
        <w:rPr>
          <w:rFonts w:eastAsia="Times New Roman"/>
          <w:szCs w:val="20"/>
          <w:lang w:val="lt-LT"/>
        </w:rPr>
        <w:t>74</w:t>
      </w:r>
      <w:r w:rsidRPr="00686AC3">
        <w:rPr>
          <w:rFonts w:eastAsia="Times New Roman"/>
          <w:szCs w:val="20"/>
          <w:lang w:val="lt-LT"/>
        </w:rPr>
        <w:t xml:space="preserve"> „Dėl mažiausio stojamojo konkursinio balo stojantiesiems į pirmosios pakopos ir vientisųjų studijų valstybės finansuojamas studijų vietas ir pretenduojantiesiems į studijų stipendijas 2021 metais nustatymo“ nustatyta, kad 202</w:t>
      </w:r>
      <w:r w:rsidR="00FF3B74" w:rsidRPr="00686AC3">
        <w:rPr>
          <w:rFonts w:eastAsia="Times New Roman"/>
          <w:szCs w:val="20"/>
          <w:lang w:val="lt-LT"/>
        </w:rPr>
        <w:t>1</w:t>
      </w:r>
      <w:r w:rsidRPr="00686AC3">
        <w:rPr>
          <w:rFonts w:eastAsia="Times New Roman"/>
          <w:szCs w:val="20"/>
          <w:lang w:val="lt-LT"/>
        </w:rPr>
        <w:t>m. mažiausias konkursinis balas stojant į universitetus turės būti ne mažesnis kaip 5,4, stojant į kolegijas – ne mažesnis kaip 4,3.</w:t>
      </w:r>
    </w:p>
    <w:p w14:paraId="7603FBBD" w14:textId="77777777" w:rsidR="00D64207" w:rsidRPr="00686AC3" w:rsidRDefault="00D64207" w:rsidP="009A18E7">
      <w:pPr>
        <w:overflowPunct w:val="0"/>
        <w:autoSpaceDE w:val="0"/>
        <w:autoSpaceDN w:val="0"/>
        <w:adjustRightInd w:val="0"/>
        <w:spacing w:after="20" w:line="360" w:lineRule="auto"/>
        <w:ind w:firstLine="720"/>
        <w:jc w:val="both"/>
        <w:textAlignment w:val="baseline"/>
        <w:rPr>
          <w:rFonts w:eastAsia="Times New Roman"/>
          <w:szCs w:val="20"/>
          <w:lang w:val="lt-LT"/>
        </w:rPr>
      </w:pPr>
      <w:r w:rsidRPr="00686AC3">
        <w:rPr>
          <w:rFonts w:eastAsia="Times New Roman"/>
          <w:szCs w:val="20"/>
          <w:lang w:val="lt-LT"/>
        </w:rPr>
        <w:t xml:space="preserve">Priėmimo į aukštąsias mokyklas konkursinio balo diferenciacija pagal aukštųjų mokyklų tipus (universitetas ar kolegija) išlieka atsižvelgus į jose vykdomų studijų programų specifiką. Universitete vykdomos universitetinės studijos grindžiamos atliekamais tarptautinio lygio fundamentiniais ir taikomaisiais moksliniais tyrimais, eksperimentine plėtra ir (arba) plėtojamu profesionaliu menu, </w:t>
      </w:r>
      <w:r w:rsidRPr="00686AC3">
        <w:rPr>
          <w:rFonts w:eastAsia="Times New Roman"/>
          <w:szCs w:val="20"/>
          <w:lang w:val="lt-LT"/>
        </w:rPr>
        <w:lastRenderedPageBreak/>
        <w:t>koleginės studijos grindžiamos profesionalia praktika ir taikomaisiais moksliniais tyrimais, eksperimentine plėtra i</w:t>
      </w:r>
      <w:r w:rsidR="004B3B3B" w:rsidRPr="00686AC3">
        <w:rPr>
          <w:rFonts w:eastAsia="Times New Roman"/>
          <w:szCs w:val="20"/>
          <w:lang w:val="lt-LT"/>
        </w:rPr>
        <w:t>r (arba) profesionaliuoju menu.</w:t>
      </w:r>
    </w:p>
    <w:p w14:paraId="7603FBBE" w14:textId="77777777" w:rsidR="004D4E38" w:rsidRPr="00686AC3" w:rsidRDefault="00BD5AC9" w:rsidP="009A18E7">
      <w:pPr>
        <w:overflowPunct w:val="0"/>
        <w:autoSpaceDE w:val="0"/>
        <w:autoSpaceDN w:val="0"/>
        <w:adjustRightInd w:val="0"/>
        <w:spacing w:after="20" w:line="360" w:lineRule="auto"/>
        <w:ind w:firstLine="720"/>
        <w:jc w:val="both"/>
        <w:textAlignment w:val="baseline"/>
        <w:rPr>
          <w:rFonts w:eastAsia="Times New Roman"/>
          <w:szCs w:val="20"/>
          <w:lang w:val="lt-LT"/>
        </w:rPr>
      </w:pPr>
      <w:r w:rsidRPr="00686AC3">
        <w:rPr>
          <w:rFonts w:eastAsia="Times New Roman"/>
          <w:szCs w:val="20"/>
          <w:lang w:val="lt-LT"/>
        </w:rPr>
        <w:t>Atkreipiame dėmesį, kad</w:t>
      </w:r>
      <w:r w:rsidR="00FF3B74" w:rsidRPr="00686AC3">
        <w:rPr>
          <w:rFonts w:eastAsia="Times New Roman"/>
          <w:szCs w:val="20"/>
          <w:lang w:val="lt-LT"/>
        </w:rPr>
        <w:t>, lyginant su 2020 m., stojančiųjų į pirmosios pakopos ir vientisųjų studijų valstybės finansuojamas studijų vietas mokymosi rezultatų minimalūs rodikliai 2021 m. yra pakoreguoti.</w:t>
      </w:r>
      <w:r w:rsidR="00956D31">
        <w:rPr>
          <w:rFonts w:eastAsia="Times New Roman"/>
          <w:szCs w:val="20"/>
          <w:lang w:val="lt-LT"/>
        </w:rPr>
        <w:t xml:space="preserve"> </w:t>
      </w:r>
      <w:r w:rsidR="00FF3B74" w:rsidRPr="00686AC3">
        <w:rPr>
          <w:rFonts w:eastAsia="Times New Roman"/>
          <w:szCs w:val="20"/>
          <w:lang w:val="lt-LT"/>
        </w:rPr>
        <w:t>2021 m. a</w:t>
      </w:r>
      <w:r w:rsidRPr="00686AC3">
        <w:rPr>
          <w:rFonts w:eastAsia="Times New Roman"/>
          <w:szCs w:val="20"/>
          <w:lang w:val="lt-LT"/>
        </w:rPr>
        <w:t xml:space="preserve">tsisakyta </w:t>
      </w:r>
      <w:r w:rsidR="00FF3B74" w:rsidRPr="00686AC3">
        <w:rPr>
          <w:rFonts w:eastAsia="Times New Roman"/>
          <w:szCs w:val="20"/>
          <w:lang w:val="lt-LT"/>
        </w:rPr>
        <w:t xml:space="preserve">privalomo </w:t>
      </w:r>
      <w:r w:rsidR="004D4E38" w:rsidRPr="00686AC3">
        <w:rPr>
          <w:rFonts w:eastAsia="Times New Roman"/>
          <w:szCs w:val="20"/>
          <w:lang w:val="lt-LT"/>
        </w:rPr>
        <w:t>užsienio kalbos</w:t>
      </w:r>
      <w:r w:rsidRPr="00686AC3">
        <w:rPr>
          <w:rFonts w:eastAsia="Times New Roman"/>
          <w:szCs w:val="20"/>
          <w:lang w:val="lt-LT"/>
        </w:rPr>
        <w:t xml:space="preserve"> valstybini</w:t>
      </w:r>
      <w:r w:rsidR="004D4E38" w:rsidRPr="00686AC3">
        <w:rPr>
          <w:rFonts w:eastAsia="Times New Roman"/>
          <w:szCs w:val="20"/>
          <w:lang w:val="lt-LT"/>
        </w:rPr>
        <w:t>o</w:t>
      </w:r>
      <w:r w:rsidRPr="00686AC3">
        <w:rPr>
          <w:rFonts w:eastAsia="Times New Roman"/>
          <w:szCs w:val="20"/>
          <w:lang w:val="lt-LT"/>
        </w:rPr>
        <w:t xml:space="preserve"> brandos egzamin</w:t>
      </w:r>
      <w:r w:rsidR="004D4E38" w:rsidRPr="00686AC3">
        <w:rPr>
          <w:rFonts w:eastAsia="Times New Roman"/>
          <w:szCs w:val="20"/>
          <w:lang w:val="lt-LT"/>
        </w:rPr>
        <w:t>o, jį gal</w:t>
      </w:r>
      <w:r w:rsidR="00FF3B74" w:rsidRPr="00686AC3">
        <w:rPr>
          <w:rFonts w:eastAsia="Times New Roman"/>
          <w:szCs w:val="20"/>
          <w:lang w:val="lt-LT"/>
        </w:rPr>
        <w:t>ės</w:t>
      </w:r>
      <w:r w:rsidR="004D4E38" w:rsidRPr="00686AC3">
        <w:rPr>
          <w:rFonts w:eastAsia="Times New Roman"/>
          <w:szCs w:val="20"/>
          <w:lang w:val="lt-LT"/>
        </w:rPr>
        <w:t xml:space="preserve"> pakeisti stojančiojo </w:t>
      </w:r>
      <w:r w:rsidR="00FF3B74" w:rsidRPr="00686AC3">
        <w:rPr>
          <w:rFonts w:eastAsia="Times New Roman"/>
          <w:szCs w:val="20"/>
          <w:lang w:val="lt-LT"/>
        </w:rPr>
        <w:t xml:space="preserve">laisvai pasirinktas </w:t>
      </w:r>
      <w:r w:rsidR="004D4E38" w:rsidRPr="00686AC3">
        <w:rPr>
          <w:rFonts w:eastAsia="Times New Roman"/>
          <w:szCs w:val="20"/>
          <w:lang w:val="lt-LT"/>
        </w:rPr>
        <w:t>valstybinis brandos egzaminas.</w:t>
      </w:r>
      <w:r w:rsidRPr="00686AC3">
        <w:rPr>
          <w:rFonts w:eastAsia="Times New Roman"/>
          <w:szCs w:val="20"/>
          <w:lang w:val="lt-LT"/>
        </w:rPr>
        <w:t xml:space="preserve"> Stojantiesiems į aukštąsias mokyklas </w:t>
      </w:r>
      <w:r w:rsidR="004D4E38" w:rsidRPr="00686AC3">
        <w:rPr>
          <w:rFonts w:eastAsia="Times New Roman"/>
          <w:szCs w:val="20"/>
          <w:lang w:val="lt-LT"/>
        </w:rPr>
        <w:t xml:space="preserve">2021 m. </w:t>
      </w:r>
      <w:r w:rsidR="00FF3B74" w:rsidRPr="00686AC3">
        <w:rPr>
          <w:rFonts w:eastAsia="Times New Roman"/>
          <w:szCs w:val="20"/>
          <w:lang w:val="lt-LT"/>
        </w:rPr>
        <w:t>reikės</w:t>
      </w:r>
      <w:r w:rsidRPr="00686AC3">
        <w:rPr>
          <w:rFonts w:eastAsia="Times New Roman"/>
          <w:szCs w:val="20"/>
          <w:lang w:val="lt-LT"/>
        </w:rPr>
        <w:t xml:space="preserve"> būti išlaikius tris </w:t>
      </w:r>
      <w:r w:rsidR="00FF3B74" w:rsidRPr="00686AC3">
        <w:rPr>
          <w:rFonts w:eastAsia="Times New Roman"/>
          <w:szCs w:val="20"/>
          <w:lang w:val="lt-LT"/>
        </w:rPr>
        <w:t xml:space="preserve">valstybinius </w:t>
      </w:r>
      <w:r w:rsidRPr="00686AC3">
        <w:rPr>
          <w:rFonts w:eastAsia="Times New Roman"/>
          <w:szCs w:val="20"/>
          <w:lang w:val="lt-LT"/>
        </w:rPr>
        <w:t xml:space="preserve">brandos egzaminus: lietuvių kalbos ir literatūros, matematikos </w:t>
      </w:r>
      <w:r w:rsidR="004D4E38" w:rsidRPr="00686AC3">
        <w:rPr>
          <w:rFonts w:eastAsia="Times New Roman"/>
          <w:szCs w:val="20"/>
          <w:lang w:val="lt-LT"/>
        </w:rPr>
        <w:t>bei stojančiojo laisvai pasirinktą</w:t>
      </w:r>
      <w:r w:rsidRPr="00686AC3">
        <w:rPr>
          <w:rFonts w:eastAsia="Times New Roman"/>
          <w:szCs w:val="20"/>
          <w:lang w:val="lt-LT"/>
        </w:rPr>
        <w:t>. Išimtis – menų studijos, stojantie</w:t>
      </w:r>
      <w:r w:rsidR="00B35188">
        <w:rPr>
          <w:rFonts w:eastAsia="Times New Roman"/>
          <w:szCs w:val="20"/>
          <w:lang w:val="lt-LT"/>
        </w:rPr>
        <w:t>siems</w:t>
      </w:r>
      <w:r w:rsidRPr="00686AC3">
        <w:rPr>
          <w:rFonts w:eastAsia="Times New Roman"/>
          <w:szCs w:val="20"/>
          <w:lang w:val="lt-LT"/>
        </w:rPr>
        <w:t xml:space="preserve"> į jas matematikos egzamino laikyti nebūtina.</w:t>
      </w:r>
      <w:r w:rsidR="00956D31">
        <w:rPr>
          <w:rFonts w:eastAsia="Times New Roman"/>
          <w:szCs w:val="20"/>
          <w:lang w:val="lt-LT"/>
        </w:rPr>
        <w:t xml:space="preserve"> </w:t>
      </w:r>
      <w:r w:rsidRPr="00686AC3">
        <w:rPr>
          <w:rFonts w:eastAsia="Times New Roman"/>
          <w:szCs w:val="20"/>
          <w:lang w:val="lt-LT"/>
        </w:rPr>
        <w:t>202</w:t>
      </w:r>
      <w:r w:rsidR="004D4E38" w:rsidRPr="00686AC3">
        <w:rPr>
          <w:rFonts w:eastAsia="Times New Roman"/>
          <w:szCs w:val="20"/>
          <w:lang w:val="lt-LT"/>
        </w:rPr>
        <w:t>1</w:t>
      </w:r>
      <w:r w:rsidR="00956D31">
        <w:rPr>
          <w:rFonts w:eastAsia="Times New Roman"/>
          <w:szCs w:val="20"/>
          <w:lang w:val="lt-LT"/>
        </w:rPr>
        <w:t xml:space="preserve"> </w:t>
      </w:r>
      <w:r w:rsidRPr="00686AC3">
        <w:rPr>
          <w:rFonts w:eastAsia="Times New Roman"/>
          <w:szCs w:val="20"/>
          <w:lang w:val="lt-LT"/>
        </w:rPr>
        <w:t xml:space="preserve">m. stojant į aukštąsias mokyklas taip pat bus atsižvelgiama </w:t>
      </w:r>
      <w:r w:rsidR="00454328" w:rsidRPr="00686AC3">
        <w:rPr>
          <w:rFonts w:eastAsia="Times New Roman"/>
          <w:szCs w:val="20"/>
          <w:lang w:val="lt-LT"/>
        </w:rPr>
        <w:t xml:space="preserve">ir </w:t>
      </w:r>
      <w:r w:rsidRPr="00686AC3">
        <w:rPr>
          <w:rFonts w:eastAsia="Times New Roman"/>
          <w:szCs w:val="20"/>
          <w:lang w:val="lt-LT"/>
        </w:rPr>
        <w:t>į mokomųjų dalykų metinių</w:t>
      </w:r>
      <w:r w:rsidR="00392D8A">
        <w:rPr>
          <w:rFonts w:eastAsia="Times New Roman"/>
          <w:szCs w:val="20"/>
          <w:lang w:val="lt-LT"/>
        </w:rPr>
        <w:t xml:space="preserve"> </w:t>
      </w:r>
      <w:r w:rsidRPr="00686AC3">
        <w:rPr>
          <w:rFonts w:eastAsia="Times New Roman"/>
          <w:szCs w:val="20"/>
          <w:lang w:val="lt-LT"/>
        </w:rPr>
        <w:t>įvertinimų vidurkį. Į universitetus galės būti priimami stojantieji, kurių penkių dalykų geriausių metinių</w:t>
      </w:r>
      <w:r w:rsidR="00392D8A">
        <w:rPr>
          <w:rFonts w:eastAsia="Times New Roman"/>
          <w:szCs w:val="20"/>
          <w:lang w:val="lt-LT"/>
        </w:rPr>
        <w:t xml:space="preserve"> </w:t>
      </w:r>
      <w:r w:rsidRPr="00686AC3">
        <w:rPr>
          <w:rFonts w:eastAsia="Times New Roman"/>
          <w:szCs w:val="20"/>
          <w:lang w:val="lt-LT"/>
        </w:rPr>
        <w:t>įvertinimų aritmetinis vidurkis, suapvalintas iki sveiko skaičiaus, b</w:t>
      </w:r>
      <w:r w:rsidR="004D4E38" w:rsidRPr="00686AC3">
        <w:rPr>
          <w:rFonts w:eastAsia="Times New Roman"/>
          <w:szCs w:val="20"/>
          <w:lang w:val="lt-LT"/>
        </w:rPr>
        <w:t>us</w:t>
      </w:r>
      <w:r w:rsidRPr="00686AC3">
        <w:rPr>
          <w:rFonts w:eastAsia="Times New Roman"/>
          <w:szCs w:val="20"/>
          <w:lang w:val="lt-LT"/>
        </w:rPr>
        <w:t xml:space="preserve"> ne mažesnis negu 7</w:t>
      </w:r>
      <w:r w:rsidR="00392D8A">
        <w:rPr>
          <w:rFonts w:eastAsia="Times New Roman"/>
          <w:szCs w:val="20"/>
          <w:lang w:val="lt-LT"/>
        </w:rPr>
        <w:t xml:space="preserve"> </w:t>
      </w:r>
      <w:r w:rsidRPr="00686AC3">
        <w:rPr>
          <w:rFonts w:eastAsia="Times New Roman"/>
          <w:szCs w:val="20"/>
          <w:lang w:val="lt-LT"/>
        </w:rPr>
        <w:t xml:space="preserve">ir ne mažesnis negu 6, jeigu asmuo pretenduoja studijuoti kolegijoje. Manome, jog </w:t>
      </w:r>
      <w:r w:rsidR="00454328" w:rsidRPr="00686AC3">
        <w:rPr>
          <w:rFonts w:eastAsia="Times New Roman"/>
          <w:szCs w:val="20"/>
          <w:lang w:val="lt-LT"/>
        </w:rPr>
        <w:t>atsisakius privalomo užsienio kalbos valstybinio brandos egzamino reikalavimo ir palikus stojančia</w:t>
      </w:r>
      <w:r w:rsidR="00B35188">
        <w:rPr>
          <w:rFonts w:eastAsia="Times New Roman"/>
          <w:szCs w:val="20"/>
          <w:lang w:val="lt-LT"/>
        </w:rPr>
        <w:t>ja</w:t>
      </w:r>
      <w:r w:rsidR="00454328" w:rsidRPr="00686AC3">
        <w:rPr>
          <w:rFonts w:eastAsia="Times New Roman"/>
          <w:szCs w:val="20"/>
          <w:lang w:val="lt-LT"/>
        </w:rPr>
        <w:t>m spręsti</w:t>
      </w:r>
      <w:r w:rsidR="00686AC3">
        <w:rPr>
          <w:rFonts w:eastAsia="Times New Roman"/>
          <w:szCs w:val="20"/>
          <w:lang w:val="lt-LT"/>
        </w:rPr>
        <w:t>,</w:t>
      </w:r>
      <w:r w:rsidR="00454328" w:rsidRPr="00686AC3">
        <w:rPr>
          <w:rFonts w:eastAsia="Times New Roman"/>
          <w:szCs w:val="20"/>
          <w:lang w:val="lt-LT"/>
        </w:rPr>
        <w:t xml:space="preserve"> kokį trečią valstybinį brados egzaminą rinktis, </w:t>
      </w:r>
      <w:r w:rsidRPr="00686AC3">
        <w:rPr>
          <w:rFonts w:eastAsia="Times New Roman"/>
          <w:szCs w:val="20"/>
          <w:lang w:val="lt-LT"/>
        </w:rPr>
        <w:t>202</w:t>
      </w:r>
      <w:r w:rsidR="004D4E38" w:rsidRPr="00686AC3">
        <w:rPr>
          <w:rFonts w:eastAsia="Times New Roman"/>
          <w:szCs w:val="20"/>
          <w:lang w:val="lt-LT"/>
        </w:rPr>
        <w:t>1</w:t>
      </w:r>
      <w:r w:rsidRPr="00686AC3">
        <w:rPr>
          <w:rFonts w:eastAsia="Times New Roman"/>
          <w:szCs w:val="20"/>
          <w:lang w:val="lt-LT"/>
        </w:rPr>
        <w:t xml:space="preserve">m. padidins stojančiųjų prieinamumą į visas studijų kryptis, įskaitant ir </w:t>
      </w:r>
      <w:r w:rsidR="00E70C31" w:rsidRPr="00686AC3">
        <w:rPr>
          <w:rFonts w:eastAsia="Times New Roman"/>
          <w:szCs w:val="20"/>
          <w:lang w:val="lt-LT"/>
        </w:rPr>
        <w:t>žemės ūkio</w:t>
      </w:r>
      <w:r w:rsidR="004B3B3B" w:rsidRPr="00686AC3">
        <w:rPr>
          <w:rFonts w:eastAsia="Times New Roman"/>
          <w:szCs w:val="20"/>
          <w:lang w:val="lt-LT"/>
        </w:rPr>
        <w:t xml:space="preserve"> mokslus.</w:t>
      </w:r>
      <w:r w:rsidR="00392D8A">
        <w:rPr>
          <w:rFonts w:eastAsia="Times New Roman"/>
          <w:szCs w:val="20"/>
          <w:lang w:val="lt-LT"/>
        </w:rPr>
        <w:t xml:space="preserve"> </w:t>
      </w:r>
      <w:r w:rsidR="00557740" w:rsidRPr="00686AC3">
        <w:rPr>
          <w:rFonts w:eastAsia="Times New Roman"/>
          <w:szCs w:val="20"/>
          <w:lang w:val="lt-LT"/>
        </w:rPr>
        <w:t>Svarbu atkreipti dėmesį ir į tai, kad skaičiuojant konkursinį balą yra imami ne tik valstybinių brandos egzaminų įvertinimai ar metiniai pažymiai, tačiau pridedama papildomų balų už prizinių vietų laimėjimus</w:t>
      </w:r>
      <w:r w:rsidR="00392D8A">
        <w:rPr>
          <w:rFonts w:eastAsia="Times New Roman"/>
          <w:szCs w:val="20"/>
          <w:lang w:val="lt-LT"/>
        </w:rPr>
        <w:t xml:space="preserve"> </w:t>
      </w:r>
      <w:r w:rsidR="00557740" w:rsidRPr="00686AC3">
        <w:rPr>
          <w:rFonts w:eastAsia="Times New Roman"/>
          <w:szCs w:val="20"/>
          <w:lang w:val="lt-LT"/>
        </w:rPr>
        <w:t>tarptautinėse ir nacionalinėse olimpiadose ir konkursuose, už atliktą savanorišką veiklą,</w:t>
      </w:r>
      <w:r w:rsidR="00D01B1C" w:rsidRPr="00686AC3">
        <w:rPr>
          <w:rFonts w:eastAsia="Times New Roman"/>
          <w:szCs w:val="20"/>
          <w:lang w:val="lt-LT"/>
        </w:rPr>
        <w:t xml:space="preserve"> už brandos darbą, kurio temos pasirinkimas rodo stojančiojo motyvaciją gilintis vienoje ar kitoje srityje. Taip pat skiriami papildomi balai stojantie</w:t>
      </w:r>
      <w:r w:rsidR="00D30049">
        <w:rPr>
          <w:rFonts w:eastAsia="Times New Roman"/>
          <w:szCs w:val="20"/>
          <w:lang w:val="lt-LT"/>
        </w:rPr>
        <w:t>siems</w:t>
      </w:r>
      <w:r w:rsidR="00D01B1C" w:rsidRPr="00686AC3">
        <w:rPr>
          <w:rFonts w:eastAsia="Times New Roman"/>
          <w:szCs w:val="20"/>
          <w:lang w:val="lt-LT"/>
        </w:rPr>
        <w:t xml:space="preserve"> į universitetus ir baigusie</w:t>
      </w:r>
      <w:r w:rsidR="00D30049">
        <w:rPr>
          <w:rFonts w:eastAsia="Times New Roman"/>
          <w:szCs w:val="20"/>
          <w:lang w:val="lt-LT"/>
        </w:rPr>
        <w:t>siems</w:t>
      </w:r>
      <w:r w:rsidR="00D01B1C" w:rsidRPr="00686AC3">
        <w:rPr>
          <w:rFonts w:eastAsia="Times New Roman"/>
          <w:szCs w:val="20"/>
          <w:lang w:val="lt-LT"/>
        </w:rPr>
        <w:t xml:space="preserve"> profesines mokyklas su pagyrimu, o stojantie</w:t>
      </w:r>
      <w:r w:rsidR="00D30049">
        <w:rPr>
          <w:rFonts w:eastAsia="Times New Roman"/>
          <w:szCs w:val="20"/>
          <w:lang w:val="lt-LT"/>
        </w:rPr>
        <w:t>siems</w:t>
      </w:r>
      <w:r w:rsidR="00D01B1C" w:rsidRPr="00686AC3">
        <w:rPr>
          <w:rFonts w:eastAsia="Times New Roman"/>
          <w:szCs w:val="20"/>
          <w:lang w:val="lt-LT"/>
        </w:rPr>
        <w:t xml:space="preserve"> į kolegijas ir baigusie</w:t>
      </w:r>
      <w:r w:rsidR="00D30049">
        <w:rPr>
          <w:rFonts w:eastAsia="Times New Roman"/>
          <w:szCs w:val="20"/>
          <w:lang w:val="lt-LT"/>
        </w:rPr>
        <w:t>siems</w:t>
      </w:r>
      <w:r w:rsidR="00D01B1C" w:rsidRPr="00686AC3">
        <w:rPr>
          <w:rFonts w:eastAsia="Times New Roman"/>
          <w:szCs w:val="20"/>
          <w:lang w:val="lt-LT"/>
        </w:rPr>
        <w:t xml:space="preserve"> profesines mokyklas su pagyrimu arba turintie</w:t>
      </w:r>
      <w:r w:rsidR="00D30049">
        <w:rPr>
          <w:rFonts w:eastAsia="Times New Roman"/>
          <w:szCs w:val="20"/>
          <w:lang w:val="lt-LT"/>
        </w:rPr>
        <w:t>siems</w:t>
      </w:r>
      <w:r w:rsidR="00D01B1C" w:rsidRPr="00686AC3">
        <w:rPr>
          <w:rFonts w:eastAsia="Times New Roman"/>
          <w:szCs w:val="20"/>
          <w:lang w:val="lt-LT"/>
        </w:rPr>
        <w:t xml:space="preserve"> ne mažesnį kaip vienų metų darbo stažą pagal įgytą kvalifikaciją.</w:t>
      </w:r>
    </w:p>
    <w:p w14:paraId="7603FBBF" w14:textId="77777777" w:rsidR="00A66E9A" w:rsidRPr="00686AC3" w:rsidRDefault="00E70C31" w:rsidP="009A18E7">
      <w:pPr>
        <w:spacing w:line="360" w:lineRule="auto"/>
        <w:ind w:firstLine="720"/>
        <w:jc w:val="both"/>
        <w:rPr>
          <w:rFonts w:eastAsia="Times New Roman"/>
          <w:szCs w:val="20"/>
          <w:lang w:val="lt-LT"/>
        </w:rPr>
      </w:pPr>
      <w:r w:rsidRPr="00686AC3">
        <w:rPr>
          <w:rFonts w:eastAsia="Times New Roman"/>
          <w:lang w:val="lt-LT"/>
        </w:rPr>
        <w:t>Mažėjant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abiturientų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skaičiui (2011 m. abiturientų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buvo 36 702, o 2020 m. – 2</w:t>
      </w:r>
      <w:r w:rsidR="00A66E9A" w:rsidRPr="00686AC3">
        <w:rPr>
          <w:rFonts w:eastAsia="Times New Roman"/>
          <w:lang w:val="lt-LT"/>
        </w:rPr>
        <w:t>73</w:t>
      </w:r>
      <w:r w:rsidRPr="00686AC3">
        <w:rPr>
          <w:rFonts w:eastAsia="Times New Roman"/>
          <w:lang w:val="lt-LT"/>
        </w:rPr>
        <w:t>03) ir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blogėjant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bendrai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demografinei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situacijai, specialistų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stinga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visuose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sektoriuose, įskaitant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ir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žemės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ūkio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sektorių. Valstybės</w:t>
      </w:r>
      <w:r w:rsidR="00A55D0A" w:rsidRPr="00686AC3">
        <w:rPr>
          <w:rFonts w:eastAsia="Times New Roman"/>
          <w:lang w:val="lt-LT"/>
        </w:rPr>
        <w:t>žemės ūkio moksl</w:t>
      </w:r>
      <w:r w:rsidR="00A55D0A">
        <w:rPr>
          <w:rFonts w:eastAsia="Times New Roman"/>
          <w:lang w:val="lt-LT"/>
        </w:rPr>
        <w:t>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finansavimas2020 m. buvo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toks pat kaip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ir 2019 m. (preliminarių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vietų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universitetuose</w:t>
      </w:r>
      <w:r w:rsidR="00CC4588">
        <w:rPr>
          <w:rFonts w:eastAsia="Times New Roman"/>
          <w:lang w:val="lt-LT"/>
        </w:rPr>
        <w:t xml:space="preserve"> </w:t>
      </w:r>
      <w:r w:rsidR="004B3B3B" w:rsidRPr="00686AC3">
        <w:rPr>
          <w:rFonts w:eastAsia="Times New Roman"/>
          <w:lang w:val="lt-LT"/>
        </w:rPr>
        <w:t xml:space="preserve">160 </w:t>
      </w:r>
      <w:r w:rsidR="00A66E9A" w:rsidRPr="00686AC3">
        <w:rPr>
          <w:rFonts w:eastAsia="Times New Roman"/>
          <w:lang w:val="lt-LT"/>
        </w:rPr>
        <w:t xml:space="preserve">(2019 m. priimta – 119, 2020 m. – 128) </w:t>
      </w:r>
      <w:r w:rsidRPr="00686AC3">
        <w:rPr>
          <w:rFonts w:eastAsia="Times New Roman"/>
          <w:lang w:val="lt-LT"/>
        </w:rPr>
        <w:t>ir 170 kolegijose</w:t>
      </w:r>
      <w:r w:rsidR="00A66E9A" w:rsidRPr="00686AC3">
        <w:rPr>
          <w:rFonts w:eastAsia="Times New Roman"/>
          <w:lang w:val="lt-LT"/>
        </w:rPr>
        <w:t xml:space="preserve"> (2019 m. priimta – 128, 2020 m. </w:t>
      </w:r>
      <w:r w:rsidR="00D30049">
        <w:rPr>
          <w:rFonts w:eastAsia="Times New Roman"/>
          <w:lang w:val="lt-LT"/>
        </w:rPr>
        <w:t>–</w:t>
      </w:r>
      <w:r w:rsidR="00A66E9A" w:rsidRPr="00686AC3">
        <w:rPr>
          <w:rFonts w:eastAsia="Times New Roman"/>
          <w:lang w:val="lt-LT"/>
        </w:rPr>
        <w:t xml:space="preserve"> 100</w:t>
      </w:r>
      <w:r w:rsidRPr="00686AC3">
        <w:rPr>
          <w:rFonts w:eastAsia="Times New Roman"/>
          <w:lang w:val="lt-LT"/>
        </w:rPr>
        <w:t>). Didžiausias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konkursas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vyksta į veterinarijos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studijų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krypties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universitetines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studijų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programas (2019 m. konkursas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buvo 1,76 į vieną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vietą, 2020 m. – 1,21).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Universitetuose 2020 m. buvo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padidintas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valstybės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finansuojamų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veterinarijos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mokslų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studijų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vietų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skaičius, kuris beveik visas ir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buvo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užpildytas (2019 m. – 84, 2020 m. – 120).</w:t>
      </w:r>
      <w:r w:rsidR="00CC4588">
        <w:rPr>
          <w:rFonts w:eastAsia="Times New Roman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2020 m. konkursas į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universitetines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žemės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ūkio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mokslų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studijų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programas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buvo 0,71 į vieną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vietą (2019 m. – 0,64), koleginiame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sektoriuje į veterinarijos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mokslų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ir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žemės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ūkio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mokslų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studijų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programas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konkursas</w:t>
      </w:r>
      <w:r w:rsidR="00CC4588">
        <w:rPr>
          <w:rFonts w:eastAsia="Times New Roman"/>
          <w:szCs w:val="20"/>
          <w:lang w:val="lt-LT"/>
        </w:rPr>
        <w:t xml:space="preserve"> </w:t>
      </w:r>
      <w:r w:rsidR="00A66E9A" w:rsidRPr="00686AC3">
        <w:rPr>
          <w:rFonts w:eastAsia="Times New Roman"/>
          <w:szCs w:val="20"/>
          <w:lang w:val="lt-LT"/>
        </w:rPr>
        <w:t>buvo 0,51 (2019 m. – 0,65).</w:t>
      </w:r>
    </w:p>
    <w:p w14:paraId="7603FBC0" w14:textId="77777777" w:rsidR="00852305" w:rsidRPr="00686AC3" w:rsidRDefault="00852305" w:rsidP="009A18E7">
      <w:pPr>
        <w:spacing w:line="360" w:lineRule="auto"/>
        <w:ind w:firstLine="720"/>
        <w:jc w:val="both"/>
        <w:rPr>
          <w:rFonts w:eastAsia="Times New Roman"/>
          <w:lang w:val="lt-LT"/>
        </w:rPr>
      </w:pPr>
      <w:r w:rsidRPr="00686AC3">
        <w:rPr>
          <w:rFonts w:eastAsia="Times New Roman"/>
          <w:lang w:val="lt-LT"/>
        </w:rPr>
        <w:t>Kalbant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apie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sąlygų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sudarymą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asmenims, įgijusiems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vidurinį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išsilavinimą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regionuose, tačiau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netenkinantiems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minimalių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reikalavimų, įgyti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trūkstam</w:t>
      </w:r>
      <w:r w:rsidR="00D30049">
        <w:rPr>
          <w:rFonts w:eastAsia="Times New Roman"/>
          <w:lang w:val="lt-LT"/>
        </w:rPr>
        <w:t>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žini</w:t>
      </w:r>
      <w:r w:rsidR="00D30049">
        <w:rPr>
          <w:rFonts w:eastAsia="Times New Roman"/>
          <w:lang w:val="lt-LT"/>
        </w:rPr>
        <w:t>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ir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gebėjim</w:t>
      </w:r>
      <w:r w:rsidR="00D30049">
        <w:rPr>
          <w:rFonts w:eastAsia="Times New Roman"/>
          <w:lang w:val="lt-LT"/>
        </w:rPr>
        <w:t>ų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aukštojoje</w:t>
      </w:r>
      <w:r w:rsidR="00CC4588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mokykloje</w:t>
      </w:r>
      <w:r w:rsidR="00CC4588">
        <w:rPr>
          <w:rFonts w:eastAsia="Times New Roman"/>
          <w:lang w:val="lt-LT"/>
        </w:rPr>
        <w:t xml:space="preserve"> </w:t>
      </w:r>
      <w:r w:rsidR="00DB4DBB" w:rsidRPr="00686AC3">
        <w:rPr>
          <w:rFonts w:eastAsia="Times New Roman"/>
          <w:lang w:val="lt-LT"/>
        </w:rPr>
        <w:lastRenderedPageBreak/>
        <w:t>kandidato</w:t>
      </w:r>
      <w:r w:rsidR="00CC4588">
        <w:rPr>
          <w:rFonts w:eastAsia="Times New Roman"/>
          <w:lang w:val="lt-LT"/>
        </w:rPr>
        <w:t xml:space="preserve"> </w:t>
      </w:r>
      <w:r w:rsidR="00DB4DBB" w:rsidRPr="00686AC3">
        <w:rPr>
          <w:rFonts w:eastAsia="Times New Roman"/>
          <w:lang w:val="lt-LT"/>
        </w:rPr>
        <w:t>statusu</w:t>
      </w:r>
      <w:r w:rsidR="00877AFB" w:rsidRPr="00686AC3">
        <w:rPr>
          <w:rFonts w:eastAsia="Times New Roman"/>
          <w:lang w:val="lt-LT"/>
        </w:rPr>
        <w:t>, manome</w:t>
      </w:r>
      <w:r w:rsidR="00DB4DBB" w:rsidRPr="00686AC3">
        <w:rPr>
          <w:rFonts w:eastAsia="Times New Roman"/>
          <w:lang w:val="lt-LT"/>
        </w:rPr>
        <w:t>,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kad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tai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sukeltų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daug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papildomų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klausimų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ir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pareikalautų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papildomų</w:t>
      </w:r>
      <w:r w:rsidR="00CC4588">
        <w:rPr>
          <w:rFonts w:eastAsia="Times New Roman"/>
          <w:lang w:val="lt-LT"/>
        </w:rPr>
        <w:t xml:space="preserve"> </w:t>
      </w:r>
      <w:r w:rsidR="00DB4DBB" w:rsidRPr="00686AC3">
        <w:rPr>
          <w:rFonts w:eastAsia="Times New Roman"/>
          <w:lang w:val="lt-LT"/>
        </w:rPr>
        <w:t>v</w:t>
      </w:r>
      <w:r w:rsidR="00877AFB" w:rsidRPr="00686AC3">
        <w:rPr>
          <w:rFonts w:eastAsia="Times New Roman"/>
          <w:lang w:val="lt-LT"/>
        </w:rPr>
        <w:t>alstybės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biudžeto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lėšų. Tokių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asmenų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patekimas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į švietimo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sistemą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nėra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reglamentuotas MSĮ, todėl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kiltų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klausimų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dėl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jų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teisės į sveikatos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sistemos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nemokamas</w:t>
      </w:r>
      <w:r w:rsidR="00CC4588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 xml:space="preserve">paslaugas, į </w:t>
      </w:r>
      <w:r w:rsidR="00966585" w:rsidRPr="00686AC3">
        <w:rPr>
          <w:rFonts w:eastAsia="Times New Roman"/>
          <w:lang w:val="lt-LT"/>
        </w:rPr>
        <w:t>transport</w:t>
      </w:r>
      <w:r w:rsidR="00412F43" w:rsidRPr="00686AC3">
        <w:rPr>
          <w:rFonts w:eastAsia="Times New Roman"/>
          <w:lang w:val="lt-LT"/>
        </w:rPr>
        <w:t>o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lengvatas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ir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kitas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socialines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garantijas. Papildomai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iškiltų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klausimas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dėl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šių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asmenų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apskaitos</w:t>
      </w:r>
      <w:r w:rsidR="005B04EA">
        <w:rPr>
          <w:rFonts w:eastAsia="Times New Roman"/>
          <w:lang w:val="lt-LT"/>
        </w:rPr>
        <w:t xml:space="preserve"> </w:t>
      </w:r>
      <w:r w:rsidR="00D30049">
        <w:rPr>
          <w:rFonts w:eastAsia="Times New Roman"/>
          <w:lang w:val="lt-LT"/>
        </w:rPr>
        <w:t>v</w:t>
      </w:r>
      <w:r w:rsidR="00877AFB" w:rsidRPr="00686AC3">
        <w:rPr>
          <w:rFonts w:eastAsia="Times New Roman"/>
          <w:lang w:val="lt-LT"/>
        </w:rPr>
        <w:t>alstybiniuose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registruose, nes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kol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kas ten patenka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tik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besimokantys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ar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studijuojantys</w:t>
      </w:r>
      <w:r w:rsidR="005B04EA">
        <w:rPr>
          <w:rFonts w:eastAsia="Times New Roman"/>
          <w:lang w:val="lt-LT"/>
        </w:rPr>
        <w:t xml:space="preserve"> </w:t>
      </w:r>
      <w:r w:rsidR="00877AFB" w:rsidRPr="00686AC3">
        <w:rPr>
          <w:rFonts w:eastAsia="Times New Roman"/>
          <w:lang w:val="lt-LT"/>
        </w:rPr>
        <w:t>piliečiai.</w:t>
      </w:r>
    </w:p>
    <w:p w14:paraId="7603FBC1" w14:textId="77777777" w:rsidR="009A18E7" w:rsidRPr="00686AC3" w:rsidRDefault="009A18E7" w:rsidP="009A18E7">
      <w:pPr>
        <w:spacing w:line="360" w:lineRule="auto"/>
        <w:ind w:firstLine="720"/>
        <w:jc w:val="both"/>
        <w:rPr>
          <w:rFonts w:eastAsia="Times New Roman"/>
          <w:szCs w:val="20"/>
          <w:lang w:val="lt-LT"/>
        </w:rPr>
      </w:pPr>
      <w:r w:rsidRPr="00686AC3">
        <w:rPr>
          <w:rFonts w:eastAsia="Times New Roman"/>
          <w:lang w:val="lt-LT"/>
        </w:rPr>
        <w:t>Mažas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priimtųjų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skaičius į žemės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ūkio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studijų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kryptis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 xml:space="preserve">yra ne </w:t>
      </w:r>
      <w:r w:rsidR="005671A6" w:rsidRPr="00686AC3">
        <w:rPr>
          <w:rFonts w:eastAsia="Times New Roman"/>
          <w:lang w:val="lt-LT"/>
        </w:rPr>
        <w:t>dėl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konkursinio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balo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ar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minimalių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 xml:space="preserve">rodiklių, o </w:t>
      </w:r>
      <w:r w:rsidR="005671A6" w:rsidRPr="00686AC3">
        <w:rPr>
          <w:rFonts w:eastAsia="Times New Roman"/>
          <w:lang w:val="lt-LT"/>
        </w:rPr>
        <w:t>dėl</w:t>
      </w:r>
      <w:r w:rsidR="00966585" w:rsidRPr="00686AC3">
        <w:rPr>
          <w:rFonts w:eastAsia="Times New Roman"/>
          <w:lang w:val="lt-LT"/>
        </w:rPr>
        <w:t xml:space="preserve"> lab</w:t>
      </w:r>
      <w:r w:rsidR="00D30049">
        <w:rPr>
          <w:rFonts w:eastAsia="Times New Roman"/>
          <w:lang w:val="lt-LT"/>
        </w:rPr>
        <w:t>ai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maž</w:t>
      </w:r>
      <w:r w:rsidR="005671A6" w:rsidRPr="00686AC3">
        <w:rPr>
          <w:rFonts w:eastAsia="Times New Roman"/>
          <w:lang w:val="lt-LT"/>
        </w:rPr>
        <w:t>os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stojančių</w:t>
      </w:r>
      <w:r w:rsidR="00D30049">
        <w:rPr>
          <w:rFonts w:eastAsia="Times New Roman"/>
          <w:lang w:val="lt-LT"/>
        </w:rPr>
        <w:t>jų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iš</w:t>
      </w:r>
      <w:r w:rsidR="00966585" w:rsidRPr="00686AC3">
        <w:rPr>
          <w:rFonts w:eastAsia="Times New Roman"/>
          <w:lang w:val="lt-LT"/>
        </w:rPr>
        <w:t xml:space="preserve"> region</w:t>
      </w:r>
      <w:r w:rsidR="00D30049">
        <w:rPr>
          <w:rFonts w:eastAsia="Times New Roman"/>
          <w:lang w:val="lt-LT"/>
        </w:rPr>
        <w:t>ų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trauk</w:t>
      </w:r>
      <w:r w:rsidR="005671A6" w:rsidRPr="00686AC3">
        <w:rPr>
          <w:rFonts w:eastAsia="Times New Roman"/>
          <w:lang w:val="lt-LT"/>
        </w:rPr>
        <w:t>os</w:t>
      </w:r>
      <w:r w:rsidRPr="00686AC3">
        <w:rPr>
          <w:rFonts w:eastAsia="Times New Roman"/>
          <w:lang w:val="lt-LT"/>
        </w:rPr>
        <w:t xml:space="preserve"> į konkrečias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profesijas.</w:t>
      </w:r>
      <w:r w:rsidR="005B04EA">
        <w:rPr>
          <w:rFonts w:eastAsia="Times New Roman"/>
          <w:lang w:val="lt-LT"/>
        </w:rPr>
        <w:t xml:space="preserve"> </w:t>
      </w:r>
      <w:r w:rsidR="00557740" w:rsidRPr="00686AC3">
        <w:rPr>
          <w:lang w:val="lt-LT"/>
        </w:rPr>
        <w:t>Pritariame, kad</w:t>
      </w:r>
      <w:r w:rsidR="00966585" w:rsidRPr="00686AC3">
        <w:rPr>
          <w:lang w:val="lt-LT"/>
        </w:rPr>
        <w:t xml:space="preserve"> labai </w:t>
      </w:r>
      <w:r w:rsidR="00557740" w:rsidRPr="00686AC3">
        <w:rPr>
          <w:lang w:val="lt-LT"/>
        </w:rPr>
        <w:t>svarbų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vaidmenį</w:t>
      </w:r>
      <w:r w:rsidR="005B04EA">
        <w:rPr>
          <w:lang w:val="lt-LT"/>
        </w:rPr>
        <w:t xml:space="preserve"> </w:t>
      </w:r>
      <w:r w:rsidR="00D30049">
        <w:rPr>
          <w:lang w:val="lt-LT"/>
        </w:rPr>
        <w:t>atlieka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irmokinių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profesinis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orientavimas, kad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abiturientai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galėtų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tinkamai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pasirinkti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savo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gebėjimus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ir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norus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atitinkančias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studijas bei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būtų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pakankamai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informuoti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apie</w:t>
      </w:r>
      <w:r w:rsidR="00966585" w:rsidRPr="00686AC3">
        <w:rPr>
          <w:lang w:val="lt-LT"/>
        </w:rPr>
        <w:t xml:space="preserve"> skirtingų </w:t>
      </w:r>
      <w:r w:rsidR="00557740" w:rsidRPr="00686AC3">
        <w:rPr>
          <w:lang w:val="lt-LT"/>
        </w:rPr>
        <w:t>profesijų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ir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sektorių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perspektyvas, o nesiremtų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visuomenėje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susiformavusiais</w:t>
      </w:r>
      <w:r w:rsidR="005B04EA">
        <w:rPr>
          <w:lang w:val="lt-LT"/>
        </w:rPr>
        <w:t xml:space="preserve"> </w:t>
      </w:r>
      <w:r w:rsidR="00557740" w:rsidRPr="00686AC3">
        <w:rPr>
          <w:lang w:val="lt-LT"/>
        </w:rPr>
        <w:t>stereotipais.</w:t>
      </w:r>
    </w:p>
    <w:p w14:paraId="7603FBC2" w14:textId="77777777" w:rsidR="00966585" w:rsidRPr="00686AC3" w:rsidRDefault="00966585" w:rsidP="009A18E7">
      <w:pPr>
        <w:spacing w:line="360" w:lineRule="auto"/>
        <w:ind w:firstLine="720"/>
        <w:jc w:val="both"/>
        <w:rPr>
          <w:rFonts w:eastAsia="Times New Roman"/>
          <w:lang w:val="lt-LT"/>
        </w:rPr>
      </w:pPr>
      <w:r w:rsidRPr="00686AC3">
        <w:rPr>
          <w:rFonts w:eastAsia="Times New Roman"/>
          <w:lang w:val="lt-LT"/>
        </w:rPr>
        <w:t>Šiuo metu studijų program</w:t>
      </w:r>
      <w:r w:rsidR="00D30049">
        <w:rPr>
          <w:rFonts w:eastAsia="Times New Roman"/>
          <w:lang w:val="lt-LT"/>
        </w:rPr>
        <w:t>ų</w:t>
      </w:r>
      <w:r w:rsidRPr="00686AC3">
        <w:rPr>
          <w:rFonts w:eastAsia="Times New Roman"/>
          <w:lang w:val="lt-LT"/>
        </w:rPr>
        <w:t xml:space="preserve"> registre yra 32 žemės ūkio studijų krypčių gru</w:t>
      </w:r>
      <w:r w:rsidR="00D30049">
        <w:rPr>
          <w:rFonts w:eastAsia="Times New Roman"/>
          <w:lang w:val="lt-LT"/>
        </w:rPr>
        <w:t>p</w:t>
      </w:r>
      <w:r w:rsidRPr="00686AC3">
        <w:rPr>
          <w:rFonts w:eastAsia="Times New Roman"/>
          <w:lang w:val="lt-LT"/>
        </w:rPr>
        <w:t>ės studijų programos. Studijų kokybės vertinimo centro duomenimis</w:t>
      </w:r>
      <w:r w:rsidR="00D30049">
        <w:rPr>
          <w:rFonts w:eastAsia="Times New Roman"/>
          <w:lang w:val="lt-LT"/>
        </w:rPr>
        <w:t>,</w:t>
      </w:r>
      <w:r w:rsidRPr="00686AC3">
        <w:rPr>
          <w:rFonts w:eastAsia="Times New Roman"/>
          <w:lang w:val="lt-LT"/>
        </w:rPr>
        <w:t xml:space="preserve"> atlikus 22 programų vertinimą tik 9 iš jų buvo akredituotos maksimaliam akreditacijos laikotarpiui. Taigi, daugiau kaip pusė vykdomų studijų programų turi tobulintinų sričių. Šie skaičiai rodo nepakankamą studijų program</w:t>
      </w:r>
      <w:r w:rsidR="00D30049">
        <w:rPr>
          <w:rFonts w:eastAsia="Times New Roman"/>
          <w:lang w:val="lt-LT"/>
        </w:rPr>
        <w:t>ų</w:t>
      </w:r>
      <w:r w:rsidRPr="00686AC3">
        <w:rPr>
          <w:rFonts w:eastAsia="Times New Roman"/>
          <w:lang w:val="lt-LT"/>
        </w:rPr>
        <w:t xml:space="preserve"> kokybę ir </w:t>
      </w:r>
      <w:r w:rsidR="00D30049">
        <w:rPr>
          <w:rFonts w:eastAsia="Times New Roman"/>
          <w:lang w:val="lt-LT"/>
        </w:rPr>
        <w:t xml:space="preserve">tai, jog </w:t>
      </w:r>
      <w:r w:rsidRPr="00686AC3">
        <w:rPr>
          <w:rFonts w:eastAsia="Times New Roman"/>
          <w:lang w:val="lt-LT"/>
        </w:rPr>
        <w:t xml:space="preserve">didesnį dėmesį </w:t>
      </w:r>
      <w:r w:rsidR="00D30049">
        <w:rPr>
          <w:rFonts w:eastAsia="Times New Roman"/>
          <w:lang w:val="lt-LT"/>
        </w:rPr>
        <w:t xml:space="preserve">reikia </w:t>
      </w:r>
      <w:r w:rsidRPr="00686AC3">
        <w:rPr>
          <w:rFonts w:eastAsia="Times New Roman"/>
          <w:lang w:val="lt-LT"/>
        </w:rPr>
        <w:t>skirti studijų program</w:t>
      </w:r>
      <w:r w:rsidR="00D30049">
        <w:rPr>
          <w:rFonts w:eastAsia="Times New Roman"/>
          <w:lang w:val="lt-LT"/>
        </w:rPr>
        <w:t>ų</w:t>
      </w:r>
      <w:r w:rsidRPr="00686AC3">
        <w:rPr>
          <w:rFonts w:eastAsia="Times New Roman"/>
          <w:lang w:val="lt-LT"/>
        </w:rPr>
        <w:t xml:space="preserve"> turini</w:t>
      </w:r>
      <w:r w:rsidR="00D30049">
        <w:rPr>
          <w:rFonts w:eastAsia="Times New Roman"/>
          <w:lang w:val="lt-LT"/>
        </w:rPr>
        <w:t>ui</w:t>
      </w:r>
      <w:r w:rsidRPr="00686AC3">
        <w:rPr>
          <w:rFonts w:eastAsia="Times New Roman"/>
          <w:lang w:val="lt-LT"/>
        </w:rPr>
        <w:t xml:space="preserve"> tobulin</w:t>
      </w:r>
      <w:r w:rsidR="00D30049">
        <w:rPr>
          <w:rFonts w:eastAsia="Times New Roman"/>
          <w:lang w:val="lt-LT"/>
        </w:rPr>
        <w:t>ti</w:t>
      </w:r>
      <w:r w:rsidRPr="00686AC3">
        <w:rPr>
          <w:rFonts w:eastAsia="Times New Roman"/>
          <w:lang w:val="lt-LT"/>
        </w:rPr>
        <w:t xml:space="preserve"> bei studijų program</w:t>
      </w:r>
      <w:r w:rsidR="00D30049">
        <w:rPr>
          <w:rFonts w:eastAsia="Times New Roman"/>
          <w:lang w:val="lt-LT"/>
        </w:rPr>
        <w:t>ai</w:t>
      </w:r>
      <w:r w:rsidRPr="00686AC3">
        <w:rPr>
          <w:rFonts w:eastAsia="Times New Roman"/>
          <w:lang w:val="lt-LT"/>
        </w:rPr>
        <w:t xml:space="preserve"> įgyvendin</w:t>
      </w:r>
      <w:r w:rsidR="00D30049">
        <w:rPr>
          <w:rFonts w:eastAsia="Times New Roman"/>
          <w:lang w:val="lt-LT"/>
        </w:rPr>
        <w:t>ti</w:t>
      </w:r>
      <w:r w:rsidRPr="00686AC3">
        <w:rPr>
          <w:rFonts w:eastAsia="Times New Roman"/>
          <w:lang w:val="lt-LT"/>
        </w:rPr>
        <w:t>. Ekspertai, vertinantys studijų programas</w:t>
      </w:r>
      <w:r w:rsidR="00125C81">
        <w:rPr>
          <w:rFonts w:eastAsia="Times New Roman"/>
          <w:lang w:val="lt-LT"/>
        </w:rPr>
        <w:t>,</w:t>
      </w:r>
      <w:r w:rsidRPr="00686AC3">
        <w:rPr>
          <w:rFonts w:eastAsia="Times New Roman"/>
          <w:lang w:val="lt-LT"/>
        </w:rPr>
        <w:t xml:space="preserve"> įvardija šias pagrindines studijų program</w:t>
      </w:r>
      <w:r w:rsidR="00125C81">
        <w:rPr>
          <w:rFonts w:eastAsia="Times New Roman"/>
          <w:lang w:val="lt-LT"/>
        </w:rPr>
        <w:t>ų</w:t>
      </w:r>
      <w:r w:rsidRPr="00686AC3">
        <w:rPr>
          <w:rFonts w:eastAsia="Times New Roman"/>
          <w:lang w:val="lt-LT"/>
        </w:rPr>
        <w:t xml:space="preserve"> tobulintinas sritis: program</w:t>
      </w:r>
      <w:r w:rsidR="00125C81">
        <w:rPr>
          <w:rFonts w:eastAsia="Times New Roman"/>
          <w:lang w:val="lt-LT"/>
        </w:rPr>
        <w:t>ų</w:t>
      </w:r>
      <w:r w:rsidRPr="00686AC3">
        <w:rPr>
          <w:rFonts w:eastAsia="Times New Roman"/>
          <w:lang w:val="lt-LT"/>
        </w:rPr>
        <w:t xml:space="preserve"> sandara, program</w:t>
      </w:r>
      <w:r w:rsidR="00125C81">
        <w:rPr>
          <w:rFonts w:eastAsia="Times New Roman"/>
          <w:lang w:val="lt-LT"/>
        </w:rPr>
        <w:t>ų</w:t>
      </w:r>
      <w:r w:rsidRPr="00686AC3">
        <w:rPr>
          <w:rFonts w:eastAsia="Times New Roman"/>
          <w:lang w:val="lt-LT"/>
        </w:rPr>
        <w:t xml:space="preserve"> vadyba, studijų eigos tobulinimas. Nuo 2019 m. </w:t>
      </w:r>
      <w:r w:rsidR="00114157" w:rsidRPr="00686AC3">
        <w:rPr>
          <w:rFonts w:eastAsia="Times New Roman"/>
          <w:lang w:val="lt-LT"/>
        </w:rPr>
        <w:t>pereita nuo studijų programų prie studijų krypčių vertinimo. Nuo 2021 m. II</w:t>
      </w:r>
      <w:r w:rsidR="00392D8A">
        <w:rPr>
          <w:rFonts w:eastAsia="Times New Roman"/>
          <w:lang w:val="lt-LT"/>
        </w:rPr>
        <w:t xml:space="preserve"> </w:t>
      </w:r>
      <w:r w:rsidR="00114157" w:rsidRPr="00686AC3">
        <w:rPr>
          <w:rFonts w:eastAsia="Times New Roman"/>
          <w:lang w:val="lt-LT"/>
        </w:rPr>
        <w:t>ketv. pradedamas maisto studijų bei veterinarijos studijų krypčių vertinimas, 2022 m. II</w:t>
      </w:r>
      <w:r w:rsidR="00392D8A">
        <w:rPr>
          <w:rFonts w:eastAsia="Times New Roman"/>
          <w:lang w:val="lt-LT"/>
        </w:rPr>
        <w:t xml:space="preserve"> </w:t>
      </w:r>
      <w:r w:rsidR="00114157" w:rsidRPr="00686AC3">
        <w:rPr>
          <w:rFonts w:eastAsia="Times New Roman"/>
          <w:lang w:val="lt-LT"/>
        </w:rPr>
        <w:t>ketv. – miškininkystės, 2025</w:t>
      </w:r>
      <w:r w:rsidR="00392D8A">
        <w:rPr>
          <w:rFonts w:eastAsia="Times New Roman"/>
          <w:lang w:val="lt-LT"/>
        </w:rPr>
        <w:t xml:space="preserve"> </w:t>
      </w:r>
      <w:r w:rsidR="00114157" w:rsidRPr="00686AC3">
        <w:rPr>
          <w:rFonts w:eastAsia="Times New Roman"/>
          <w:lang w:val="lt-LT"/>
        </w:rPr>
        <w:t xml:space="preserve">m. I ketv. – agronomijos, žemės ūkio, gyvulininkystės, žuvininkystės krypčių vertinimas. Pasibaigus studijų krypčių vertinimui turėsime visų </w:t>
      </w:r>
      <w:r w:rsidR="008F0602" w:rsidRPr="00686AC3">
        <w:rPr>
          <w:rFonts w:eastAsia="Times New Roman"/>
          <w:lang w:val="lt-LT"/>
        </w:rPr>
        <w:t>ž</w:t>
      </w:r>
      <w:r w:rsidR="00114157" w:rsidRPr="00686AC3">
        <w:rPr>
          <w:rFonts w:eastAsia="Times New Roman"/>
          <w:lang w:val="lt-LT"/>
        </w:rPr>
        <w:t>emės ūkio studijų krypčių grupės programų vykdymo kokybės situaciją, aukštosios mokyklos gaus ekspertų pastabas ir pasiūlymus, kaip patobulinti studijų programas, kad jos užtikrintų kokybišką šio sektoriaus specialistų rengimą.</w:t>
      </w:r>
    </w:p>
    <w:p w14:paraId="7603FBC3" w14:textId="77777777" w:rsidR="00B06B47" w:rsidRPr="00686AC3" w:rsidRDefault="00B06B47" w:rsidP="009A18E7">
      <w:pPr>
        <w:spacing w:line="360" w:lineRule="auto"/>
        <w:ind w:firstLine="720"/>
        <w:jc w:val="both"/>
        <w:rPr>
          <w:lang w:val="lt-LT"/>
        </w:rPr>
      </w:pPr>
      <w:r w:rsidRPr="00686AC3">
        <w:rPr>
          <w:lang w:val="lt-LT"/>
        </w:rPr>
        <w:t>Kalbant apie naujų specialistų poreikį</w:t>
      </w:r>
      <w:r w:rsidR="00125C81">
        <w:rPr>
          <w:lang w:val="lt-LT"/>
        </w:rPr>
        <w:t>,</w:t>
      </w:r>
      <w:r w:rsidRPr="00686AC3">
        <w:rPr>
          <w:lang w:val="lt-LT"/>
        </w:rPr>
        <w:t xml:space="preserve"> svarbu paminėti jau parengtų specialistų situaciją darbo rinkoje. STRATA duomenimis</w:t>
      </w:r>
      <w:r w:rsidR="00125C81">
        <w:rPr>
          <w:lang w:val="lt-LT"/>
        </w:rPr>
        <w:t>,</w:t>
      </w:r>
      <w:r w:rsidRPr="00686AC3">
        <w:rPr>
          <w:lang w:val="lt-LT"/>
        </w:rPr>
        <w:t xml:space="preserve"> po metų nuo studijų baigimo daugiausiai įsidarbina antrosios pakopos (magistrantūros) žemės ūkio absolventų (88 proc.), taip pat jie daugiausiai ir uždirba (1,2 t</w:t>
      </w:r>
      <w:r w:rsidR="00125C81">
        <w:rPr>
          <w:lang w:val="lt-LT"/>
        </w:rPr>
        <w:t>ū</w:t>
      </w:r>
      <w:r w:rsidRPr="00686AC3">
        <w:rPr>
          <w:lang w:val="lt-LT"/>
        </w:rPr>
        <w:t xml:space="preserve">kst. Eur). Dauguma pirmosios ir antrosios pakopų absolventų </w:t>
      </w:r>
      <w:r w:rsidR="00046BE6">
        <w:rPr>
          <w:lang w:val="lt-LT"/>
        </w:rPr>
        <w:t>renkasi v</w:t>
      </w:r>
      <w:r w:rsidRPr="00686AC3">
        <w:rPr>
          <w:lang w:val="lt-LT"/>
        </w:rPr>
        <w:t>idurinės kvalifikacijos profesij</w:t>
      </w:r>
      <w:r w:rsidR="00046BE6">
        <w:rPr>
          <w:lang w:val="lt-LT"/>
        </w:rPr>
        <w:t>as</w:t>
      </w:r>
      <w:r w:rsidRPr="00686AC3">
        <w:rPr>
          <w:lang w:val="lt-LT"/>
        </w:rPr>
        <w:t>, kurioms nereikia aukštojo išsilavinimo. Kas šeštas dirb</w:t>
      </w:r>
      <w:r w:rsidR="00046BE6">
        <w:rPr>
          <w:lang w:val="lt-LT"/>
        </w:rPr>
        <w:t>a</w:t>
      </w:r>
      <w:r w:rsidRPr="00686AC3">
        <w:rPr>
          <w:lang w:val="lt-LT"/>
        </w:rPr>
        <w:t xml:space="preserve">ntis kolegijų absolventas dirba </w:t>
      </w:r>
      <w:r w:rsidRPr="00046BE6">
        <w:rPr>
          <w:lang w:val="lt-LT"/>
        </w:rPr>
        <w:t xml:space="preserve">žemos kvalifikacijos </w:t>
      </w:r>
      <w:r w:rsidR="00046BE6">
        <w:rPr>
          <w:lang w:val="lt-LT"/>
        </w:rPr>
        <w:t>darbą</w:t>
      </w:r>
      <w:r w:rsidRPr="00046BE6">
        <w:rPr>
          <w:lang w:val="lt-LT"/>
        </w:rPr>
        <w:t>. Analizuojant</w:t>
      </w:r>
      <w:r w:rsidRPr="00686AC3">
        <w:rPr>
          <w:lang w:val="lt-LT"/>
        </w:rPr>
        <w:t xml:space="preserve"> 2018 m. įsidarbinamumo duomenis</w:t>
      </w:r>
      <w:r w:rsidR="00046BE6">
        <w:rPr>
          <w:lang w:val="lt-LT"/>
        </w:rPr>
        <w:t>,</w:t>
      </w:r>
      <w:r w:rsidRPr="00686AC3">
        <w:rPr>
          <w:lang w:val="lt-LT"/>
        </w:rPr>
        <w:t xml:space="preserve"> matom</w:t>
      </w:r>
      <w:r w:rsidR="00046BE6">
        <w:rPr>
          <w:lang w:val="lt-LT"/>
        </w:rPr>
        <w:t>a</w:t>
      </w:r>
      <w:r w:rsidRPr="00686AC3">
        <w:rPr>
          <w:lang w:val="lt-LT"/>
        </w:rPr>
        <w:t>, kad universitetiniame sektoriuje pirmojoje pakopoje beveik visose studijų kryptyse, išskyrus žuvininkystės, koleginiame sektoriuje – visose studijų kryptyse, daugiau kaip pusė absolventų dirba samdomą darbą, tačiau iš jų gana maža dalis dirba aukštos kvalifikacijos darbą, kuriam reikalingas aukštasis išsilavinimas. Detalesnė informacija pateikiama lentelėje.</w:t>
      </w:r>
    </w:p>
    <w:p w14:paraId="7603FBC4" w14:textId="77777777" w:rsidR="004E3771" w:rsidRPr="00686AC3" w:rsidRDefault="00B06B47" w:rsidP="004E3771">
      <w:pPr>
        <w:jc w:val="both"/>
        <w:rPr>
          <w:rFonts w:eastAsia="Times New Roman"/>
          <w:b/>
          <w:szCs w:val="24"/>
          <w:lang w:val="lt-LT"/>
        </w:rPr>
      </w:pPr>
      <w:r w:rsidRPr="00686AC3">
        <w:rPr>
          <w:rFonts w:eastAsia="Times New Roman"/>
          <w:b/>
          <w:szCs w:val="24"/>
          <w:lang w:val="lt-LT"/>
        </w:rPr>
        <w:lastRenderedPageBreak/>
        <w:t>Įsidarbinamumas pagal studijų kryptis (veterinarijos ir žemės ūkio mokslų studijų krypčių grupių) 2018 m. (2017 m. absolventai 12 mėn. po studijų baigimo)</w:t>
      </w:r>
    </w:p>
    <w:tbl>
      <w:tblPr>
        <w:tblStyle w:val="Lentelstinklelis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57"/>
        <w:gridCol w:w="2680"/>
        <w:gridCol w:w="1559"/>
        <w:gridCol w:w="1701"/>
        <w:gridCol w:w="1843"/>
      </w:tblGrid>
      <w:tr w:rsidR="004E3771" w:rsidRPr="00686AC3" w14:paraId="7603FBCD" w14:textId="77777777" w:rsidTr="00B06B47">
        <w:tc>
          <w:tcPr>
            <w:tcW w:w="1857" w:type="dxa"/>
          </w:tcPr>
          <w:p w14:paraId="7603FBC5" w14:textId="77777777" w:rsidR="004E3771" w:rsidRPr="00686AC3" w:rsidRDefault="00B06B47" w:rsidP="00322D3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Institucijos tipas</w:t>
            </w:r>
          </w:p>
        </w:tc>
        <w:tc>
          <w:tcPr>
            <w:tcW w:w="2680" w:type="dxa"/>
          </w:tcPr>
          <w:p w14:paraId="7603FBC6" w14:textId="77777777" w:rsidR="004E3771" w:rsidRPr="00686AC3" w:rsidRDefault="00B06B47" w:rsidP="00322D3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Studijų kryptis</w:t>
            </w:r>
          </w:p>
        </w:tc>
        <w:tc>
          <w:tcPr>
            <w:tcW w:w="1559" w:type="dxa"/>
          </w:tcPr>
          <w:p w14:paraId="7603FBC7" w14:textId="77777777" w:rsidR="00B06B47" w:rsidRPr="00686AC3" w:rsidRDefault="00B06B47" w:rsidP="00322D3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2017 m. baigė absolventų ir netęsė studijų</w:t>
            </w:r>
          </w:p>
          <w:p w14:paraId="7603FBC8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603FBC9" w14:textId="77777777" w:rsidR="00635DE3" w:rsidRPr="00686AC3" w:rsidRDefault="00635DE3" w:rsidP="00322D3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 mėn. po studijų baigimo netęsė studijų ir dirbo samdomą darbą</w:t>
            </w:r>
          </w:p>
          <w:p w14:paraId="7603FBCA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7603FBCB" w14:textId="77777777" w:rsidR="00635DE3" w:rsidRPr="00686AC3" w:rsidRDefault="00635DE3" w:rsidP="00322D3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jų dirbo aukštos kvalifikacijos darbą 12 mėn. po studijų baigimo</w:t>
            </w:r>
          </w:p>
          <w:p w14:paraId="7603FBCC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22D3F" w:rsidRPr="00686AC3" w14:paraId="7603FBD3" w14:textId="77777777" w:rsidTr="00B06B47">
        <w:tc>
          <w:tcPr>
            <w:tcW w:w="1857" w:type="dxa"/>
            <w:vMerge w:val="restart"/>
          </w:tcPr>
          <w:p w14:paraId="7603FBCE" w14:textId="77777777" w:rsidR="00322D3F" w:rsidRPr="00686AC3" w:rsidRDefault="00322D3F" w:rsidP="00322D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03FBCF" w14:textId="77777777" w:rsidR="00322D3F" w:rsidRPr="00686AC3" w:rsidRDefault="00322D3F" w:rsidP="00322D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03FBD0" w14:textId="77777777" w:rsidR="00322D3F" w:rsidRPr="00686AC3" w:rsidRDefault="00322D3F" w:rsidP="00322D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03FBD1" w14:textId="77777777" w:rsidR="00322D3F" w:rsidRPr="00686AC3" w:rsidRDefault="00322D3F" w:rsidP="00322D3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Universitetai</w:t>
            </w:r>
          </w:p>
        </w:tc>
        <w:tc>
          <w:tcPr>
            <w:tcW w:w="7783" w:type="dxa"/>
            <w:gridSpan w:val="4"/>
          </w:tcPr>
          <w:p w14:paraId="7603FBD2" w14:textId="77777777" w:rsidR="00322D3F" w:rsidRPr="00686AC3" w:rsidRDefault="00322D3F" w:rsidP="00322D3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Pirmoji</w:t>
            </w:r>
            <w:r w:rsidR="00956D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86A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pakopa</w:t>
            </w:r>
          </w:p>
        </w:tc>
      </w:tr>
      <w:tr w:rsidR="004E3771" w:rsidRPr="00686AC3" w14:paraId="7603FBD9" w14:textId="77777777" w:rsidTr="00B06B47">
        <w:tc>
          <w:tcPr>
            <w:tcW w:w="1857" w:type="dxa"/>
            <w:vMerge/>
          </w:tcPr>
          <w:p w14:paraId="7603FBD4" w14:textId="77777777" w:rsidR="004E3771" w:rsidRPr="00686AC3" w:rsidRDefault="004E3771" w:rsidP="00322D3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0" w:type="dxa"/>
          </w:tcPr>
          <w:p w14:paraId="7603FBD5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Veterinarija</w:t>
            </w:r>
          </w:p>
        </w:tc>
        <w:tc>
          <w:tcPr>
            <w:tcW w:w="1559" w:type="dxa"/>
          </w:tcPr>
          <w:p w14:paraId="7603FBD6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701" w:type="dxa"/>
          </w:tcPr>
          <w:p w14:paraId="7603FBD7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843" w:type="dxa"/>
          </w:tcPr>
          <w:p w14:paraId="7603FBD8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4E3771" w:rsidRPr="00686AC3" w14:paraId="7603FBDF" w14:textId="77777777" w:rsidTr="00B06B47">
        <w:tc>
          <w:tcPr>
            <w:tcW w:w="1857" w:type="dxa"/>
            <w:vMerge/>
          </w:tcPr>
          <w:p w14:paraId="7603FBDA" w14:textId="77777777" w:rsidR="004E3771" w:rsidRPr="00686AC3" w:rsidRDefault="004E3771" w:rsidP="00322D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</w:tcPr>
          <w:p w14:paraId="7603FBDB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Agronomija</w:t>
            </w:r>
          </w:p>
        </w:tc>
        <w:tc>
          <w:tcPr>
            <w:tcW w:w="1559" w:type="dxa"/>
          </w:tcPr>
          <w:p w14:paraId="7603FBDC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01" w:type="dxa"/>
          </w:tcPr>
          <w:p w14:paraId="7603FBDD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843" w:type="dxa"/>
          </w:tcPr>
          <w:p w14:paraId="7603FBDE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E3771" w:rsidRPr="00686AC3" w14:paraId="7603FBE5" w14:textId="77777777" w:rsidTr="00B06B47">
        <w:tc>
          <w:tcPr>
            <w:tcW w:w="1857" w:type="dxa"/>
            <w:vMerge/>
          </w:tcPr>
          <w:p w14:paraId="7603FBE0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</w:tcPr>
          <w:p w14:paraId="7603FBE1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Gyvulininkystė</w:t>
            </w:r>
          </w:p>
        </w:tc>
        <w:tc>
          <w:tcPr>
            <w:tcW w:w="1559" w:type="dxa"/>
          </w:tcPr>
          <w:p w14:paraId="7603FBE2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701" w:type="dxa"/>
          </w:tcPr>
          <w:p w14:paraId="7603FBE3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43" w:type="dxa"/>
          </w:tcPr>
          <w:p w14:paraId="7603FBE4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E3771" w:rsidRPr="00686AC3" w14:paraId="7603FBEB" w14:textId="77777777" w:rsidTr="00B06B47">
        <w:tc>
          <w:tcPr>
            <w:tcW w:w="1857" w:type="dxa"/>
            <w:vMerge/>
          </w:tcPr>
          <w:p w14:paraId="7603FBE6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</w:tcPr>
          <w:p w14:paraId="7603FBE7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Maistostudijos</w:t>
            </w:r>
          </w:p>
        </w:tc>
        <w:tc>
          <w:tcPr>
            <w:tcW w:w="1559" w:type="dxa"/>
          </w:tcPr>
          <w:p w14:paraId="7603FBE8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01" w:type="dxa"/>
          </w:tcPr>
          <w:p w14:paraId="7603FBE9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843" w:type="dxa"/>
          </w:tcPr>
          <w:p w14:paraId="7603FBEA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E3771" w:rsidRPr="00686AC3" w14:paraId="7603FBF1" w14:textId="77777777" w:rsidTr="00B06B47">
        <w:tc>
          <w:tcPr>
            <w:tcW w:w="1857" w:type="dxa"/>
            <w:vMerge/>
          </w:tcPr>
          <w:p w14:paraId="7603FBEC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</w:tcPr>
          <w:p w14:paraId="7603FBED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Miškininkystė</w:t>
            </w:r>
          </w:p>
        </w:tc>
        <w:tc>
          <w:tcPr>
            <w:tcW w:w="1559" w:type="dxa"/>
          </w:tcPr>
          <w:p w14:paraId="7603FBEE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701" w:type="dxa"/>
          </w:tcPr>
          <w:p w14:paraId="7603FBEF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14:paraId="7603FBF0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E3771" w:rsidRPr="00686AC3" w14:paraId="7603FBF7" w14:textId="77777777" w:rsidTr="00B06B47">
        <w:tc>
          <w:tcPr>
            <w:tcW w:w="1857" w:type="dxa"/>
            <w:vMerge/>
          </w:tcPr>
          <w:p w14:paraId="7603FBF2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</w:tcPr>
          <w:p w14:paraId="7603FBF3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Žemėsūkis</w:t>
            </w:r>
          </w:p>
        </w:tc>
        <w:tc>
          <w:tcPr>
            <w:tcW w:w="1559" w:type="dxa"/>
          </w:tcPr>
          <w:p w14:paraId="7603FBF4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14:paraId="7603FBF5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7603FBF6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E3771" w:rsidRPr="00686AC3" w14:paraId="7603FBFD" w14:textId="77777777" w:rsidTr="00B06B47">
        <w:tc>
          <w:tcPr>
            <w:tcW w:w="1857" w:type="dxa"/>
            <w:vMerge/>
          </w:tcPr>
          <w:p w14:paraId="7603FBF8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</w:tcPr>
          <w:p w14:paraId="7603FBF9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Žuvininkystė</w:t>
            </w:r>
          </w:p>
        </w:tc>
        <w:tc>
          <w:tcPr>
            <w:tcW w:w="1559" w:type="dxa"/>
          </w:tcPr>
          <w:p w14:paraId="7603FBFA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14:paraId="7603FBFB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7603FBFC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2D3F" w:rsidRPr="00686AC3" w14:paraId="7603FC00" w14:textId="77777777" w:rsidTr="00B06B47">
        <w:tc>
          <w:tcPr>
            <w:tcW w:w="1857" w:type="dxa"/>
            <w:vMerge/>
          </w:tcPr>
          <w:p w14:paraId="7603FBFE" w14:textId="77777777" w:rsidR="00322D3F" w:rsidRPr="00686AC3" w:rsidRDefault="00322D3F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3" w:type="dxa"/>
            <w:gridSpan w:val="4"/>
          </w:tcPr>
          <w:p w14:paraId="7603FBFF" w14:textId="77777777" w:rsidR="00322D3F" w:rsidRPr="00686AC3" w:rsidRDefault="00322D3F" w:rsidP="00322D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Antroji</w:t>
            </w:r>
            <w:r w:rsidR="00956D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86A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pakopa</w:t>
            </w:r>
          </w:p>
        </w:tc>
      </w:tr>
      <w:tr w:rsidR="004E3771" w:rsidRPr="00686AC3" w14:paraId="7603FC06" w14:textId="77777777" w:rsidTr="00B06B47">
        <w:tc>
          <w:tcPr>
            <w:tcW w:w="1857" w:type="dxa"/>
            <w:vMerge/>
          </w:tcPr>
          <w:p w14:paraId="7603FC01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</w:tcPr>
          <w:p w14:paraId="7603FC02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Agronomija</w:t>
            </w:r>
          </w:p>
        </w:tc>
        <w:tc>
          <w:tcPr>
            <w:tcW w:w="1559" w:type="dxa"/>
          </w:tcPr>
          <w:p w14:paraId="7603FC03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14:paraId="7603FC04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3" w:type="dxa"/>
          </w:tcPr>
          <w:p w14:paraId="7603FC05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E3771" w:rsidRPr="00686AC3" w14:paraId="7603FC0C" w14:textId="77777777" w:rsidTr="00B06B47">
        <w:tc>
          <w:tcPr>
            <w:tcW w:w="1857" w:type="dxa"/>
            <w:vMerge/>
          </w:tcPr>
          <w:p w14:paraId="7603FC07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</w:tcPr>
          <w:p w14:paraId="7603FC08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Gyvulininkystė</w:t>
            </w:r>
          </w:p>
        </w:tc>
        <w:tc>
          <w:tcPr>
            <w:tcW w:w="1559" w:type="dxa"/>
          </w:tcPr>
          <w:p w14:paraId="7603FC09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14:paraId="7603FC0A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3" w:type="dxa"/>
          </w:tcPr>
          <w:p w14:paraId="7603FC0B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E3771" w:rsidRPr="00686AC3" w14:paraId="7603FC12" w14:textId="77777777" w:rsidTr="00B06B47">
        <w:tc>
          <w:tcPr>
            <w:tcW w:w="1857" w:type="dxa"/>
            <w:vMerge/>
          </w:tcPr>
          <w:p w14:paraId="7603FC0D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</w:tcPr>
          <w:p w14:paraId="7603FC0E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Maistostudijos</w:t>
            </w:r>
          </w:p>
        </w:tc>
        <w:tc>
          <w:tcPr>
            <w:tcW w:w="1559" w:type="dxa"/>
          </w:tcPr>
          <w:p w14:paraId="7603FC0F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14:paraId="7603FC10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7603FC11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E3771" w:rsidRPr="00686AC3" w14:paraId="7603FC18" w14:textId="77777777" w:rsidTr="00B06B47">
        <w:tc>
          <w:tcPr>
            <w:tcW w:w="1857" w:type="dxa"/>
            <w:vMerge/>
          </w:tcPr>
          <w:p w14:paraId="7603FC13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</w:tcPr>
          <w:p w14:paraId="7603FC14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Miškininkystė</w:t>
            </w:r>
          </w:p>
        </w:tc>
        <w:tc>
          <w:tcPr>
            <w:tcW w:w="1559" w:type="dxa"/>
          </w:tcPr>
          <w:p w14:paraId="7603FC15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701" w:type="dxa"/>
          </w:tcPr>
          <w:p w14:paraId="7603FC16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843" w:type="dxa"/>
          </w:tcPr>
          <w:p w14:paraId="7603FC17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4E3771" w:rsidRPr="00686AC3" w14:paraId="7603FC1E" w14:textId="77777777" w:rsidTr="00B06B47">
        <w:tc>
          <w:tcPr>
            <w:tcW w:w="1857" w:type="dxa"/>
            <w:vMerge w:val="restart"/>
          </w:tcPr>
          <w:p w14:paraId="7603FC19" w14:textId="77777777" w:rsidR="004E3771" w:rsidRPr="00686AC3" w:rsidRDefault="004E3771" w:rsidP="00322D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Kolegijos</w:t>
            </w:r>
          </w:p>
        </w:tc>
        <w:tc>
          <w:tcPr>
            <w:tcW w:w="2680" w:type="dxa"/>
          </w:tcPr>
          <w:p w14:paraId="7603FC1A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Veterinarija</w:t>
            </w:r>
          </w:p>
        </w:tc>
        <w:tc>
          <w:tcPr>
            <w:tcW w:w="1559" w:type="dxa"/>
          </w:tcPr>
          <w:p w14:paraId="7603FC1B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701" w:type="dxa"/>
          </w:tcPr>
          <w:p w14:paraId="7603FC1C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843" w:type="dxa"/>
          </w:tcPr>
          <w:p w14:paraId="7603FC1D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4E3771" w:rsidRPr="00686AC3" w14:paraId="7603FC24" w14:textId="77777777" w:rsidTr="00B06B47">
        <w:tc>
          <w:tcPr>
            <w:tcW w:w="1857" w:type="dxa"/>
            <w:vMerge/>
          </w:tcPr>
          <w:p w14:paraId="7603FC1F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</w:tcPr>
          <w:p w14:paraId="7603FC20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Miškininkystė</w:t>
            </w:r>
          </w:p>
        </w:tc>
        <w:tc>
          <w:tcPr>
            <w:tcW w:w="1559" w:type="dxa"/>
          </w:tcPr>
          <w:p w14:paraId="7603FC21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701" w:type="dxa"/>
          </w:tcPr>
          <w:p w14:paraId="7603FC22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843" w:type="dxa"/>
          </w:tcPr>
          <w:p w14:paraId="7603FC23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4E3771" w:rsidRPr="00686AC3" w14:paraId="7603FC2A" w14:textId="77777777" w:rsidTr="00B06B47">
        <w:tc>
          <w:tcPr>
            <w:tcW w:w="1857" w:type="dxa"/>
            <w:vMerge/>
          </w:tcPr>
          <w:p w14:paraId="7603FC25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</w:tcPr>
          <w:p w14:paraId="7603FC26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Žemėsūkis</w:t>
            </w:r>
          </w:p>
        </w:tc>
        <w:tc>
          <w:tcPr>
            <w:tcW w:w="1559" w:type="dxa"/>
          </w:tcPr>
          <w:p w14:paraId="7603FC27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701" w:type="dxa"/>
          </w:tcPr>
          <w:p w14:paraId="7603FC28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843" w:type="dxa"/>
          </w:tcPr>
          <w:p w14:paraId="7603FC29" w14:textId="77777777" w:rsidR="004E3771" w:rsidRPr="00686AC3" w:rsidRDefault="004E3771" w:rsidP="00322D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AC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</w:tbl>
    <w:p w14:paraId="7603FC2B" w14:textId="77777777" w:rsidR="00AB596C" w:rsidRPr="00686AC3" w:rsidRDefault="00322D3F" w:rsidP="00322D3F">
      <w:pPr>
        <w:spacing w:line="360" w:lineRule="auto"/>
        <w:ind w:firstLine="1440"/>
        <w:jc w:val="right"/>
        <w:rPr>
          <w:lang w:val="lt-LT"/>
        </w:rPr>
      </w:pPr>
      <w:r w:rsidRPr="00686AC3">
        <w:rPr>
          <w:lang w:val="lt-LT"/>
        </w:rPr>
        <w:t>Duomenų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šaltinis: STRATA</w:t>
      </w:r>
      <w:r w:rsidR="00290D49">
        <w:rPr>
          <w:lang w:val="lt-LT"/>
        </w:rPr>
        <w:t>.</w:t>
      </w:r>
    </w:p>
    <w:p w14:paraId="7603FC2C" w14:textId="77777777" w:rsidR="00322D3F" w:rsidRPr="00686AC3" w:rsidRDefault="008820DD" w:rsidP="00412F43">
      <w:pPr>
        <w:spacing w:line="360" w:lineRule="auto"/>
        <w:ind w:firstLine="720"/>
        <w:jc w:val="both"/>
        <w:rPr>
          <w:lang w:val="lt-LT"/>
        </w:rPr>
      </w:pPr>
      <w:r w:rsidRPr="00686AC3">
        <w:rPr>
          <w:lang w:val="lt-LT"/>
        </w:rPr>
        <w:t>Manytina, kad</w:t>
      </w:r>
      <w:r w:rsidR="005B04EA">
        <w:rPr>
          <w:lang w:val="lt-LT"/>
        </w:rPr>
        <w:t xml:space="preserve"> </w:t>
      </w:r>
      <w:r w:rsidR="004B3B3B" w:rsidRPr="00686AC3">
        <w:rPr>
          <w:lang w:val="lt-LT"/>
        </w:rPr>
        <w:t>viena</w:t>
      </w:r>
      <w:r w:rsidR="005B04EA">
        <w:rPr>
          <w:lang w:val="lt-LT"/>
        </w:rPr>
        <w:t xml:space="preserve"> </w:t>
      </w:r>
      <w:r w:rsidR="004B3B3B" w:rsidRPr="00686AC3">
        <w:rPr>
          <w:lang w:val="lt-LT"/>
        </w:rPr>
        <w:t>iš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s</w:t>
      </w:r>
      <w:r w:rsidR="004B3B3B" w:rsidRPr="00686AC3">
        <w:rPr>
          <w:lang w:val="lt-LT"/>
        </w:rPr>
        <w:t xml:space="preserve">ąlygų, </w:t>
      </w:r>
      <w:r w:rsidR="00D01B1C" w:rsidRPr="00686AC3">
        <w:rPr>
          <w:lang w:val="lt-LT"/>
        </w:rPr>
        <w:t>kodėl</w:t>
      </w:r>
      <w:r w:rsidR="005B04EA">
        <w:rPr>
          <w:lang w:val="lt-LT"/>
        </w:rPr>
        <w:t xml:space="preserve"> </w:t>
      </w:r>
      <w:r w:rsidR="004B3B3B" w:rsidRPr="00686AC3">
        <w:rPr>
          <w:lang w:val="lt-LT"/>
        </w:rPr>
        <w:t>maža</w:t>
      </w:r>
      <w:r w:rsidR="005B04EA">
        <w:rPr>
          <w:lang w:val="lt-LT"/>
        </w:rPr>
        <w:t xml:space="preserve"> </w:t>
      </w:r>
      <w:r w:rsidR="004B3B3B" w:rsidRPr="00686AC3">
        <w:rPr>
          <w:lang w:val="lt-LT"/>
        </w:rPr>
        <w:t>dalis</w:t>
      </w:r>
      <w:r w:rsidR="005B04EA">
        <w:rPr>
          <w:lang w:val="lt-LT"/>
        </w:rPr>
        <w:t xml:space="preserve"> </w:t>
      </w:r>
      <w:r w:rsidR="004B3B3B" w:rsidRPr="00686AC3">
        <w:rPr>
          <w:lang w:val="lt-LT"/>
        </w:rPr>
        <w:t>absolventų</w:t>
      </w:r>
      <w:r w:rsidR="005B04EA">
        <w:rPr>
          <w:lang w:val="lt-LT"/>
        </w:rPr>
        <w:t xml:space="preserve"> </w:t>
      </w:r>
      <w:r w:rsidR="004B3B3B" w:rsidRPr="00686AC3">
        <w:rPr>
          <w:lang w:val="lt-LT"/>
        </w:rPr>
        <w:t>dirba</w:t>
      </w:r>
      <w:r w:rsidR="005B04EA">
        <w:rPr>
          <w:lang w:val="lt-LT"/>
        </w:rPr>
        <w:t xml:space="preserve"> </w:t>
      </w:r>
      <w:r w:rsidR="004B3B3B" w:rsidRPr="00686AC3">
        <w:rPr>
          <w:lang w:val="lt-LT"/>
        </w:rPr>
        <w:t>aukštos</w:t>
      </w:r>
      <w:r w:rsidR="005B04EA">
        <w:rPr>
          <w:lang w:val="lt-LT"/>
        </w:rPr>
        <w:t xml:space="preserve"> </w:t>
      </w:r>
      <w:r w:rsidR="004B3B3B" w:rsidRPr="00686AC3">
        <w:rPr>
          <w:lang w:val="lt-LT"/>
        </w:rPr>
        <w:t>kvalifikacijos</w:t>
      </w:r>
      <w:r w:rsidR="005B04EA">
        <w:rPr>
          <w:lang w:val="lt-LT"/>
        </w:rPr>
        <w:t xml:space="preserve"> </w:t>
      </w:r>
      <w:r w:rsidR="004B3B3B" w:rsidRPr="00686AC3">
        <w:rPr>
          <w:lang w:val="lt-LT"/>
        </w:rPr>
        <w:t>darbą,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yra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nekonkurencing</w:t>
      </w:r>
      <w:r w:rsidR="009A18E7" w:rsidRPr="00686AC3">
        <w:rPr>
          <w:lang w:val="lt-LT"/>
        </w:rPr>
        <w:t>i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atlyginim</w:t>
      </w:r>
      <w:r w:rsidR="009A18E7" w:rsidRPr="00686AC3">
        <w:rPr>
          <w:lang w:val="lt-LT"/>
        </w:rPr>
        <w:t>ai</w:t>
      </w:r>
      <w:r w:rsidRPr="00686AC3">
        <w:rPr>
          <w:lang w:val="lt-LT"/>
        </w:rPr>
        <w:t>. Pagal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vidutines pajamas žemės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ūkio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absolventai, baigę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pirmosios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pakopos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arba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vientisųjų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studijų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universitetines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programas</w:t>
      </w:r>
      <w:r w:rsidR="00046BE6">
        <w:rPr>
          <w:lang w:val="lt-LT"/>
        </w:rPr>
        <w:t>,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uždirba 1</w:t>
      </w:r>
      <w:r w:rsidR="00392D8A">
        <w:rPr>
          <w:lang w:val="lt-LT"/>
        </w:rPr>
        <w:t xml:space="preserve"> </w:t>
      </w:r>
      <w:r w:rsidRPr="00686AC3">
        <w:rPr>
          <w:lang w:val="lt-LT"/>
        </w:rPr>
        <w:t>080 eurų, kolegines – 1</w:t>
      </w:r>
      <w:r w:rsidR="00392D8A">
        <w:rPr>
          <w:lang w:val="lt-LT"/>
        </w:rPr>
        <w:t xml:space="preserve"> </w:t>
      </w:r>
      <w:r w:rsidRPr="00686AC3">
        <w:rPr>
          <w:lang w:val="lt-LT"/>
        </w:rPr>
        <w:t>051 eurų.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Daugiausiai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universitetinio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sektoriaus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absolventai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uždirba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baigę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 xml:space="preserve">informatikos </w:t>
      </w:r>
      <w:r w:rsidR="00046BE6">
        <w:rPr>
          <w:lang w:val="lt-LT"/>
        </w:rPr>
        <w:t>–</w:t>
      </w:r>
      <w:r w:rsidRPr="00686AC3">
        <w:rPr>
          <w:lang w:val="lt-LT"/>
        </w:rPr>
        <w:t>1</w:t>
      </w:r>
      <w:r w:rsidR="00392D8A">
        <w:rPr>
          <w:lang w:val="lt-LT"/>
        </w:rPr>
        <w:t xml:space="preserve"> </w:t>
      </w:r>
      <w:r w:rsidRPr="00686AC3">
        <w:rPr>
          <w:lang w:val="lt-LT"/>
        </w:rPr>
        <w:t xml:space="preserve">833 eurus, matematikos </w:t>
      </w:r>
      <w:r w:rsidR="00046BE6">
        <w:rPr>
          <w:lang w:val="lt-LT"/>
        </w:rPr>
        <w:t>–</w:t>
      </w:r>
      <w:r w:rsidRPr="00686AC3">
        <w:rPr>
          <w:lang w:val="lt-LT"/>
        </w:rPr>
        <w:t xml:space="preserve"> 1</w:t>
      </w:r>
      <w:r w:rsidR="00392D8A">
        <w:rPr>
          <w:lang w:val="lt-LT"/>
        </w:rPr>
        <w:t xml:space="preserve"> </w:t>
      </w:r>
      <w:r w:rsidRPr="00686AC3">
        <w:rPr>
          <w:lang w:val="lt-LT"/>
        </w:rPr>
        <w:t xml:space="preserve">536 eurus, sveikatos </w:t>
      </w:r>
      <w:r w:rsidR="00046BE6">
        <w:rPr>
          <w:lang w:val="lt-LT"/>
        </w:rPr>
        <w:t>–</w:t>
      </w:r>
      <w:r w:rsidRPr="00686AC3">
        <w:rPr>
          <w:lang w:val="lt-LT"/>
        </w:rPr>
        <w:t xml:space="preserve"> 1</w:t>
      </w:r>
      <w:r w:rsidR="00392D8A">
        <w:rPr>
          <w:lang w:val="lt-LT"/>
        </w:rPr>
        <w:t xml:space="preserve"> </w:t>
      </w:r>
      <w:r w:rsidRPr="00686AC3">
        <w:rPr>
          <w:lang w:val="lt-LT"/>
        </w:rPr>
        <w:t>502 eurus, inžinerijos – 1</w:t>
      </w:r>
      <w:r w:rsidR="00392D8A">
        <w:rPr>
          <w:lang w:val="lt-LT"/>
        </w:rPr>
        <w:t xml:space="preserve"> </w:t>
      </w:r>
      <w:r w:rsidRPr="00686AC3">
        <w:rPr>
          <w:lang w:val="lt-LT"/>
        </w:rPr>
        <w:t>418 eurų</w:t>
      </w:r>
      <w:r w:rsidR="005B04EA">
        <w:rPr>
          <w:lang w:val="lt-LT"/>
        </w:rPr>
        <w:t xml:space="preserve"> </w:t>
      </w:r>
      <w:r w:rsidR="00015A79" w:rsidRPr="00686AC3">
        <w:rPr>
          <w:lang w:val="lt-LT"/>
        </w:rPr>
        <w:t>mokslus</w:t>
      </w:r>
      <w:r w:rsidRPr="00686AC3">
        <w:rPr>
          <w:lang w:val="lt-LT"/>
        </w:rPr>
        <w:t>. Mažiausiai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universitetų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absolventai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uždirba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baigę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sporto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krypties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programas – 797 eurus. Koleginiame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sektoriuje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didžiausi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atlyginimai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yra</w:t>
      </w:r>
      <w:r w:rsidR="005B04EA">
        <w:rPr>
          <w:lang w:val="lt-LT"/>
        </w:rPr>
        <w:t xml:space="preserve"> </w:t>
      </w:r>
      <w:r w:rsidR="00015A79" w:rsidRPr="00686AC3">
        <w:rPr>
          <w:lang w:val="lt-LT"/>
        </w:rPr>
        <w:t>absolventų, baigusių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informatikos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mokslus</w:t>
      </w:r>
      <w:r w:rsidR="00046BE6">
        <w:rPr>
          <w:lang w:val="lt-LT"/>
        </w:rPr>
        <w:t>,</w:t>
      </w:r>
      <w:r w:rsidRPr="00686AC3">
        <w:rPr>
          <w:lang w:val="lt-LT"/>
        </w:rPr>
        <w:t xml:space="preserve"> – 1</w:t>
      </w:r>
      <w:r w:rsidR="00392D8A">
        <w:rPr>
          <w:lang w:val="lt-LT"/>
        </w:rPr>
        <w:t xml:space="preserve"> </w:t>
      </w:r>
      <w:r w:rsidRPr="00686AC3">
        <w:rPr>
          <w:lang w:val="lt-LT"/>
        </w:rPr>
        <w:t xml:space="preserve">362 eurai, mažiausi </w:t>
      </w:r>
      <w:r w:rsidR="00C06904" w:rsidRPr="00686AC3">
        <w:rPr>
          <w:lang w:val="lt-LT"/>
        </w:rPr>
        <w:t>–</w:t>
      </w:r>
      <w:r w:rsidRPr="00686AC3">
        <w:rPr>
          <w:lang w:val="lt-LT"/>
        </w:rPr>
        <w:t xml:space="preserve"> veterinarijos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moksl</w:t>
      </w:r>
      <w:r w:rsidR="00015A79" w:rsidRPr="00686AC3">
        <w:rPr>
          <w:lang w:val="lt-LT"/>
        </w:rPr>
        <w:t>us</w:t>
      </w:r>
      <w:r w:rsidR="00392D8A">
        <w:rPr>
          <w:lang w:val="lt-LT"/>
        </w:rPr>
        <w:t xml:space="preserve"> </w:t>
      </w:r>
      <w:r w:rsidR="00046BE6">
        <w:rPr>
          <w:lang w:val="lt-LT"/>
        </w:rPr>
        <w:t>–</w:t>
      </w:r>
      <w:r w:rsidRPr="00686AC3">
        <w:rPr>
          <w:lang w:val="lt-LT"/>
        </w:rPr>
        <w:t xml:space="preserve"> 793 eurai.</w:t>
      </w:r>
    </w:p>
    <w:p w14:paraId="7603FC2D" w14:textId="77777777" w:rsidR="00015A79" w:rsidRPr="00686AC3" w:rsidRDefault="00C028F9" w:rsidP="009A18E7">
      <w:pPr>
        <w:spacing w:line="360" w:lineRule="auto"/>
        <w:ind w:firstLine="720"/>
        <w:jc w:val="both"/>
        <w:rPr>
          <w:rFonts w:eastAsia="Times New Roman"/>
          <w:lang w:val="lt-LT"/>
        </w:rPr>
      </w:pPr>
      <w:r w:rsidRPr="00686AC3">
        <w:rPr>
          <w:rFonts w:eastAsia="Times New Roman"/>
          <w:lang w:val="lt-LT"/>
        </w:rPr>
        <w:t>Kalbant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apie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žemės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ūkio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specialist</w:t>
      </w:r>
      <w:r w:rsidR="00D01B1C" w:rsidRPr="00686AC3">
        <w:rPr>
          <w:rFonts w:eastAsia="Times New Roman"/>
          <w:lang w:val="lt-LT"/>
        </w:rPr>
        <w:t>ų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skatinimą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svarbu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pažymėti, kad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2020 metais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Žemės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ūkio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ministerija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skyrė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tikslines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skatinamąsias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stipendijas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asmenims, pasirinkusiems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studijų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programas, susijusias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su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žemės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ūkio, maisto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ūkio, veterinarijos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ir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kaimo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plėtros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sritimis. Stipendijos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 xml:space="preserve">dydis </w:t>
      </w:r>
      <w:r w:rsidR="00046BE6">
        <w:rPr>
          <w:rFonts w:eastAsia="Times New Roman"/>
          <w:lang w:val="lt-LT"/>
        </w:rPr>
        <w:t xml:space="preserve">– </w:t>
      </w:r>
      <w:r w:rsidR="00015A79" w:rsidRPr="00686AC3">
        <w:rPr>
          <w:rFonts w:eastAsia="Times New Roman"/>
          <w:lang w:val="lt-LT"/>
        </w:rPr>
        <w:t xml:space="preserve">200 eurų per mėnesį. </w:t>
      </w:r>
      <w:r w:rsidRPr="00686AC3">
        <w:rPr>
          <w:rFonts w:eastAsia="Times New Roman"/>
          <w:lang w:val="lt-LT"/>
        </w:rPr>
        <w:t>Iš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v</w:t>
      </w:r>
      <w:r w:rsidR="00015A79" w:rsidRPr="00686AC3">
        <w:rPr>
          <w:rFonts w:eastAsia="Times New Roman"/>
          <w:lang w:val="lt-LT"/>
        </w:rPr>
        <w:t>iso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buvo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planuojama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skirti 142 tikslines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stipendijas, tačiau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pagal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priėmimo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faktinius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skaičius, šias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stipendijas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gavo 100 asmenų. Stipendijų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skyrimas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padidino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tik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kelių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Vytauto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Didžiojo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universiteto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studijų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programų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priėmimą (agr</w:t>
      </w:r>
      <w:r w:rsidR="00C06904" w:rsidRPr="00686AC3">
        <w:rPr>
          <w:rFonts w:eastAsia="Times New Roman"/>
          <w:lang w:val="lt-LT"/>
        </w:rPr>
        <w:t>o</w:t>
      </w:r>
      <w:r w:rsidR="00015A79" w:rsidRPr="00686AC3">
        <w:rPr>
          <w:rFonts w:eastAsia="Times New Roman"/>
          <w:lang w:val="lt-LT"/>
        </w:rPr>
        <w:t>nomija, miškininkystė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ir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color w:val="000000"/>
          <w:lang w:val="lt-LT"/>
        </w:rPr>
        <w:lastRenderedPageBreak/>
        <w:t>žemės</w:t>
      </w:r>
      <w:r w:rsidR="005B04EA">
        <w:rPr>
          <w:rFonts w:eastAsia="Times New Roman"/>
          <w:color w:val="000000"/>
          <w:lang w:val="lt-LT"/>
        </w:rPr>
        <w:t xml:space="preserve"> </w:t>
      </w:r>
      <w:r w:rsidR="00015A79" w:rsidRPr="00686AC3">
        <w:rPr>
          <w:rFonts w:eastAsia="Times New Roman"/>
          <w:color w:val="000000"/>
          <w:lang w:val="lt-LT"/>
        </w:rPr>
        <w:t>ūkio</w:t>
      </w:r>
      <w:r w:rsidR="005B04EA">
        <w:rPr>
          <w:rFonts w:eastAsia="Times New Roman"/>
          <w:color w:val="000000"/>
          <w:lang w:val="lt-LT"/>
        </w:rPr>
        <w:t xml:space="preserve"> </w:t>
      </w:r>
      <w:r w:rsidR="00015A79" w:rsidRPr="00686AC3">
        <w:rPr>
          <w:rFonts w:eastAsia="Times New Roman"/>
          <w:color w:val="000000"/>
          <w:lang w:val="lt-LT"/>
        </w:rPr>
        <w:t>mechanikos</w:t>
      </w:r>
      <w:r w:rsidR="005B04EA">
        <w:rPr>
          <w:rFonts w:eastAsia="Times New Roman"/>
          <w:color w:val="000000"/>
          <w:lang w:val="lt-LT"/>
        </w:rPr>
        <w:t xml:space="preserve"> </w:t>
      </w:r>
      <w:r w:rsidR="00015A79" w:rsidRPr="00686AC3">
        <w:rPr>
          <w:rFonts w:eastAsia="Times New Roman"/>
          <w:color w:val="000000"/>
          <w:lang w:val="lt-LT"/>
        </w:rPr>
        <w:t>inžinerija),</w:t>
      </w:r>
      <w:r w:rsidR="005B04EA">
        <w:rPr>
          <w:rFonts w:eastAsia="Times New Roman"/>
          <w:color w:val="000000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kitos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studijų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programos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stojančiųjų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susidomėjimo</w:t>
      </w:r>
      <w:r w:rsidR="005B04EA">
        <w:rPr>
          <w:rFonts w:eastAsia="Times New Roman"/>
          <w:lang w:val="lt-LT"/>
        </w:rPr>
        <w:t xml:space="preserve"> </w:t>
      </w:r>
      <w:r w:rsidR="00015A79" w:rsidRPr="00686AC3">
        <w:rPr>
          <w:rFonts w:eastAsia="Times New Roman"/>
          <w:lang w:val="lt-LT"/>
        </w:rPr>
        <w:t>nesulaukė.</w:t>
      </w:r>
      <w:r w:rsidRPr="00686AC3">
        <w:rPr>
          <w:rFonts w:eastAsia="Times New Roman"/>
          <w:lang w:val="lt-LT"/>
        </w:rPr>
        <w:t xml:space="preserve"> Tai rodo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žymiai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gilesnes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šio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sektoriaus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problemas negu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motyvavimo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rinktis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šias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studijas</w:t>
      </w:r>
      <w:r w:rsidR="005B04EA">
        <w:rPr>
          <w:rFonts w:eastAsia="Times New Roman"/>
          <w:lang w:val="lt-LT"/>
        </w:rPr>
        <w:t xml:space="preserve"> </w:t>
      </w:r>
      <w:r w:rsidRPr="00686AC3">
        <w:rPr>
          <w:rFonts w:eastAsia="Times New Roman"/>
          <w:lang w:val="lt-LT"/>
        </w:rPr>
        <w:t>stoka.</w:t>
      </w:r>
    </w:p>
    <w:p w14:paraId="7603FC2E" w14:textId="77777777" w:rsidR="00215948" w:rsidRPr="00686AC3" w:rsidRDefault="00015A79" w:rsidP="00015A79">
      <w:pPr>
        <w:tabs>
          <w:tab w:val="left" w:pos="851"/>
        </w:tabs>
        <w:spacing w:after="0" w:line="360" w:lineRule="auto"/>
        <w:jc w:val="both"/>
        <w:rPr>
          <w:szCs w:val="24"/>
          <w:lang w:val="lt-LT"/>
        </w:rPr>
      </w:pPr>
      <w:r w:rsidRPr="00686AC3">
        <w:rPr>
          <w:rFonts w:eastAsia="Times New Roman"/>
          <w:lang w:val="lt-LT"/>
        </w:rPr>
        <w:tab/>
      </w:r>
      <w:r w:rsidR="00454328" w:rsidRPr="00686AC3">
        <w:rPr>
          <w:szCs w:val="24"/>
          <w:lang w:val="lt-LT"/>
        </w:rPr>
        <w:t xml:space="preserve">Siekiant padidinti nepopuliarių, bet atitinkamam ūkio sektoriui svarbių studijų programų, kuriose </w:t>
      </w:r>
      <w:r w:rsidR="00454328" w:rsidRPr="00686AC3">
        <w:rPr>
          <w:szCs w:val="24"/>
          <w:lang w:val="lt-LT" w:eastAsia="lt-LT"/>
        </w:rPr>
        <w:t>nustatytas ar prognozuojamas aukštos kvalifikacijos specialistų trūkumas,</w:t>
      </w:r>
      <w:r w:rsidR="00454328" w:rsidRPr="00686AC3">
        <w:rPr>
          <w:szCs w:val="24"/>
          <w:lang w:val="lt-LT"/>
        </w:rPr>
        <w:t xml:space="preserve"> konkurencingumą ir patrauklumą bei sudaryti galimybes visoms šakinėms ministerijoms įsitraukti į atitinkamų specialistų ruošimo skatinimą </w:t>
      </w:r>
      <w:r w:rsidR="00290D49">
        <w:rPr>
          <w:szCs w:val="24"/>
          <w:lang w:val="lt-LT"/>
        </w:rPr>
        <w:t>MSĮ</w:t>
      </w:r>
      <w:r w:rsidR="00454328" w:rsidRPr="00686AC3">
        <w:rPr>
          <w:szCs w:val="24"/>
          <w:lang w:val="lt-LT"/>
        </w:rPr>
        <w:t xml:space="preserve"> 82 straipsnio 10</w:t>
      </w:r>
      <w:r w:rsidR="00454328" w:rsidRPr="00686AC3">
        <w:rPr>
          <w:szCs w:val="24"/>
          <w:vertAlign w:val="superscript"/>
          <w:lang w:val="lt-LT"/>
        </w:rPr>
        <w:t xml:space="preserve">1 </w:t>
      </w:r>
      <w:r w:rsidR="00454328" w:rsidRPr="00686AC3">
        <w:rPr>
          <w:szCs w:val="24"/>
          <w:lang w:val="lt-LT"/>
        </w:rPr>
        <w:t xml:space="preserve">dalyje įtvirtinta galimybė mokėti tikslines stipendijas asmenims, įstojusiems į Vyriausybės nustatytas prioritetines studijų kryptis ar profesinio mokymo programas. </w:t>
      </w:r>
      <w:r w:rsidR="00C028F9" w:rsidRPr="00686AC3">
        <w:rPr>
          <w:szCs w:val="24"/>
          <w:lang w:val="lt-LT"/>
        </w:rPr>
        <w:t>Tikėtina, kad t</w:t>
      </w:r>
      <w:r w:rsidR="00454328" w:rsidRPr="00686AC3">
        <w:rPr>
          <w:szCs w:val="24"/>
          <w:lang w:val="lt-LT"/>
        </w:rPr>
        <w:t>ikslinės stipendijos paskatins didesnį skaičių asmenų rinktis Vyriausybės nustatytas prioritetines studijas, taip pat padidins galimybes į valstybės finansuojamas vietas pritraukti didesnį skaičių gabių, aukštesnius mokymosi pasiekimų įvertinimus turinči</w:t>
      </w:r>
      <w:r w:rsidR="00215948" w:rsidRPr="00686AC3">
        <w:rPr>
          <w:szCs w:val="24"/>
          <w:lang w:val="lt-LT"/>
        </w:rPr>
        <w:t>ų</w:t>
      </w:r>
      <w:r w:rsidR="00454328" w:rsidRPr="00686AC3">
        <w:rPr>
          <w:szCs w:val="24"/>
          <w:lang w:val="lt-LT"/>
        </w:rPr>
        <w:t xml:space="preserve"> ir labiau motyvuot</w:t>
      </w:r>
      <w:r w:rsidR="00215948" w:rsidRPr="00686AC3">
        <w:rPr>
          <w:szCs w:val="24"/>
          <w:lang w:val="lt-LT"/>
        </w:rPr>
        <w:t>ų</w:t>
      </w:r>
      <w:r w:rsidR="00454328" w:rsidRPr="00686AC3">
        <w:rPr>
          <w:szCs w:val="24"/>
          <w:lang w:val="lt-LT"/>
        </w:rPr>
        <w:t xml:space="preserve"> asmen</w:t>
      </w:r>
      <w:r w:rsidR="00215948" w:rsidRPr="00686AC3">
        <w:rPr>
          <w:szCs w:val="24"/>
          <w:lang w:val="lt-LT"/>
        </w:rPr>
        <w:t>ų</w:t>
      </w:r>
      <w:r w:rsidR="00454328" w:rsidRPr="00686AC3">
        <w:rPr>
          <w:szCs w:val="24"/>
          <w:lang w:val="lt-LT"/>
        </w:rPr>
        <w:t>. Ministerijos, surinkusios informaciją apie trūkstamų specialistų poreikius, teiks pasiūlymus Vyriausybei dėl studijų krypčių ar programų, kurioms galėtų būti skiriamos tikslinės stipendijos</w:t>
      </w:r>
      <w:r w:rsidR="00046BE6">
        <w:rPr>
          <w:szCs w:val="24"/>
          <w:lang w:val="lt-LT"/>
        </w:rPr>
        <w:t>,</w:t>
      </w:r>
      <w:r w:rsidR="00454328" w:rsidRPr="00686AC3">
        <w:rPr>
          <w:szCs w:val="24"/>
          <w:lang w:val="lt-LT"/>
        </w:rPr>
        <w:t xml:space="preserve"> įtraukimo į prioritetinių studijų krypčių sąrašą.</w:t>
      </w:r>
    </w:p>
    <w:p w14:paraId="7603FC2F" w14:textId="77777777" w:rsidR="00762CBA" w:rsidRPr="00686AC3" w:rsidRDefault="00215948" w:rsidP="00AB596C">
      <w:pPr>
        <w:overflowPunct w:val="0"/>
        <w:autoSpaceDE w:val="0"/>
        <w:autoSpaceDN w:val="0"/>
        <w:adjustRightInd w:val="0"/>
        <w:spacing w:after="20" w:line="360" w:lineRule="auto"/>
        <w:ind w:firstLine="720"/>
        <w:jc w:val="both"/>
        <w:textAlignment w:val="baseline"/>
        <w:rPr>
          <w:szCs w:val="24"/>
          <w:lang w:val="lt-LT" w:eastAsia="lt-LT"/>
        </w:rPr>
      </w:pPr>
      <w:r w:rsidRPr="00686AC3">
        <w:rPr>
          <w:szCs w:val="24"/>
          <w:lang w:val="lt-LT"/>
        </w:rPr>
        <w:t>Švietimo mokslo ir sporto ministerija, atsižvelgdama į M</w:t>
      </w:r>
      <w:r w:rsidR="008E3552">
        <w:rPr>
          <w:szCs w:val="24"/>
          <w:lang w:val="lt-LT"/>
        </w:rPr>
        <w:t>SĮ</w:t>
      </w:r>
      <w:r w:rsidRPr="00686AC3">
        <w:rPr>
          <w:szCs w:val="24"/>
          <w:lang w:val="lt-LT"/>
        </w:rPr>
        <w:t xml:space="preserve"> 82 straipsnio 10</w:t>
      </w:r>
      <w:r w:rsidRPr="00686AC3">
        <w:rPr>
          <w:szCs w:val="24"/>
          <w:vertAlign w:val="superscript"/>
          <w:lang w:val="lt-LT"/>
        </w:rPr>
        <w:t xml:space="preserve">1 </w:t>
      </w:r>
      <w:r w:rsidRPr="00686AC3">
        <w:rPr>
          <w:szCs w:val="24"/>
          <w:lang w:val="lt-LT"/>
        </w:rPr>
        <w:t xml:space="preserve">dalį, parengė ir </w:t>
      </w:r>
      <w:r w:rsidR="00E70C31" w:rsidRPr="00686AC3">
        <w:rPr>
          <w:szCs w:val="24"/>
          <w:lang w:val="lt-LT"/>
        </w:rPr>
        <w:t>pateikė Lietuvos Respublikos Vyriausybei</w:t>
      </w:r>
      <w:r w:rsidRPr="00686AC3">
        <w:rPr>
          <w:szCs w:val="24"/>
          <w:lang w:val="lt-LT"/>
        </w:rPr>
        <w:t xml:space="preserve"> Lietuvos Respublikos Vyriausybės nutarimo </w:t>
      </w:r>
      <w:r w:rsidRPr="00686AC3">
        <w:rPr>
          <w:szCs w:val="24"/>
          <w:lang w:val="lt-LT" w:eastAsia="lt-LT"/>
        </w:rPr>
        <w:t xml:space="preserve">„Dėl Lietuvos Respublikos Vyriausybės 2017 m. kovo 1 d. nutarimo Nr. 149 „Dėl Lietuvos Respublikos mokslo ir studijų įstatymo įgyvendinimo“ pakeitimo“ projektą, kuriuo bus </w:t>
      </w:r>
      <w:r w:rsidRPr="00686AC3">
        <w:rPr>
          <w:szCs w:val="24"/>
          <w:lang w:val="lt-LT"/>
        </w:rPr>
        <w:t xml:space="preserve">patvirtintas </w:t>
      </w:r>
      <w:r w:rsidRPr="00686AC3">
        <w:rPr>
          <w:szCs w:val="24"/>
          <w:lang w:val="lt-LT" w:eastAsia="lt-LT"/>
        </w:rPr>
        <w:t xml:space="preserve">Prioritetinių studijų krypčių, studijų programų grupių ar studijų programų, kuriose studijuojantiems studentams gali būti mokamos tikslinės stipendijos, nustatymo ir </w:t>
      </w:r>
      <w:r w:rsidRPr="00686AC3">
        <w:rPr>
          <w:bCs/>
          <w:szCs w:val="24"/>
          <w:lang w:val="lt-LT"/>
        </w:rPr>
        <w:t>tikslinių stipendijų skyrimo ir administravimo tvarkos aprašas</w:t>
      </w:r>
      <w:r w:rsidRPr="00686AC3">
        <w:rPr>
          <w:szCs w:val="24"/>
          <w:lang w:val="lt-LT" w:eastAsia="lt-LT"/>
        </w:rPr>
        <w:t>.</w:t>
      </w:r>
    </w:p>
    <w:p w14:paraId="7603FC30" w14:textId="77777777" w:rsidR="00BD5AC9" w:rsidRPr="00686AC3" w:rsidRDefault="00BD5AC9" w:rsidP="00AB596C">
      <w:pPr>
        <w:overflowPunct w:val="0"/>
        <w:autoSpaceDE w:val="0"/>
        <w:autoSpaceDN w:val="0"/>
        <w:adjustRightInd w:val="0"/>
        <w:spacing w:after="20" w:line="360" w:lineRule="auto"/>
        <w:ind w:firstLine="720"/>
        <w:jc w:val="both"/>
        <w:textAlignment w:val="baseline"/>
        <w:rPr>
          <w:rFonts w:eastAsia="Times New Roman"/>
          <w:szCs w:val="20"/>
          <w:lang w:val="lt-LT"/>
        </w:rPr>
      </w:pPr>
      <w:r w:rsidRPr="00686AC3">
        <w:rPr>
          <w:rFonts w:eastAsia="Times New Roman"/>
          <w:szCs w:val="20"/>
          <w:lang w:val="lt-LT"/>
        </w:rPr>
        <w:t>Manome, kad dabartinės stojančiųjų atrankos sąlygos yra būtinos siekiant užtikrinti, kad į aukštojo mokslo studijas ateitų pakankamai pasiruošę studijuoti abiturientai, nes jų pasirengimas studijuoti yra neatsiejama studijų kokybės dalis.</w:t>
      </w:r>
    </w:p>
    <w:p w14:paraId="7603FC31" w14:textId="77777777" w:rsidR="00557740" w:rsidRPr="00686AC3" w:rsidRDefault="00015A79" w:rsidP="009A18E7">
      <w:pPr>
        <w:spacing w:line="360" w:lineRule="auto"/>
        <w:ind w:firstLine="720"/>
        <w:jc w:val="both"/>
        <w:rPr>
          <w:lang w:val="lt-LT"/>
        </w:rPr>
      </w:pPr>
      <w:r w:rsidRPr="00686AC3">
        <w:rPr>
          <w:lang w:val="lt-LT"/>
        </w:rPr>
        <w:t>Akivaizdu, kad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garantijų, jog žemės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ūkio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studijos tarp stojančiųjų taps populiarios, o jas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baigę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absolventai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važiuos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dirbti į regionus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pagal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įgytą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specialybę, vien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atskiros į stojančiuosius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nukreiptos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priemonės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nesukurs. Jaunų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specialistų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pritraukimo į regionus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problema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yra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daug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platesnis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klausimas, į kurį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tu</w:t>
      </w:r>
      <w:r w:rsidR="009A18E7" w:rsidRPr="00686AC3">
        <w:rPr>
          <w:lang w:val="lt-LT"/>
        </w:rPr>
        <w:t>rėtų</w:t>
      </w:r>
      <w:r w:rsidR="005B04EA">
        <w:rPr>
          <w:lang w:val="lt-LT"/>
        </w:rPr>
        <w:t xml:space="preserve"> </w:t>
      </w:r>
      <w:r w:rsidR="009A18E7" w:rsidRPr="00686AC3">
        <w:rPr>
          <w:lang w:val="lt-LT"/>
        </w:rPr>
        <w:t>įsitraukti</w:t>
      </w:r>
      <w:r w:rsidR="005B04EA">
        <w:rPr>
          <w:lang w:val="lt-LT"/>
        </w:rPr>
        <w:t xml:space="preserve"> </w:t>
      </w:r>
      <w:r w:rsidR="009A18E7" w:rsidRPr="00686AC3">
        <w:rPr>
          <w:lang w:val="lt-LT"/>
        </w:rPr>
        <w:t>daug</w:t>
      </w:r>
      <w:r w:rsidR="005B04EA">
        <w:rPr>
          <w:lang w:val="lt-LT"/>
        </w:rPr>
        <w:t xml:space="preserve"> </w:t>
      </w:r>
      <w:r w:rsidR="009A18E7" w:rsidRPr="00686AC3">
        <w:rPr>
          <w:lang w:val="lt-LT"/>
        </w:rPr>
        <w:t>plačiau</w:t>
      </w:r>
      <w:r w:rsidR="005B04EA">
        <w:rPr>
          <w:lang w:val="lt-LT"/>
        </w:rPr>
        <w:t xml:space="preserve"> </w:t>
      </w:r>
      <w:r w:rsidR="009A18E7" w:rsidRPr="00686AC3">
        <w:rPr>
          <w:lang w:val="lt-LT"/>
        </w:rPr>
        <w:t>konkrečios</w:t>
      </w:r>
      <w:r w:rsidR="005B04EA">
        <w:rPr>
          <w:lang w:val="lt-LT"/>
        </w:rPr>
        <w:t xml:space="preserve"> </w:t>
      </w:r>
      <w:r w:rsidR="009A18E7" w:rsidRPr="00686AC3">
        <w:rPr>
          <w:lang w:val="lt-LT"/>
        </w:rPr>
        <w:t>savivaldybės, šakinės</w:t>
      </w:r>
      <w:r w:rsidR="005B04EA">
        <w:rPr>
          <w:lang w:val="lt-LT"/>
        </w:rPr>
        <w:t xml:space="preserve"> </w:t>
      </w:r>
      <w:r w:rsidR="009A18E7" w:rsidRPr="00686AC3">
        <w:rPr>
          <w:lang w:val="lt-LT"/>
        </w:rPr>
        <w:t xml:space="preserve">ministerijos, </w:t>
      </w:r>
      <w:r w:rsidRPr="00686AC3">
        <w:rPr>
          <w:lang w:val="lt-LT"/>
        </w:rPr>
        <w:t>aukštosios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mokyklos</w:t>
      </w:r>
      <w:r w:rsidR="005B04EA">
        <w:rPr>
          <w:lang w:val="lt-LT"/>
        </w:rPr>
        <w:t xml:space="preserve"> </w:t>
      </w:r>
      <w:r w:rsidR="009A18E7" w:rsidRPr="00686AC3">
        <w:rPr>
          <w:lang w:val="lt-LT"/>
        </w:rPr>
        <w:t>ir</w:t>
      </w:r>
      <w:r w:rsidR="005B04EA">
        <w:rPr>
          <w:lang w:val="lt-LT"/>
        </w:rPr>
        <w:t xml:space="preserve"> </w:t>
      </w:r>
      <w:r w:rsidRPr="00686AC3">
        <w:rPr>
          <w:lang w:val="lt-LT"/>
        </w:rPr>
        <w:t>darbdaviai.</w:t>
      </w:r>
    </w:p>
    <w:p w14:paraId="7603FC32" w14:textId="77777777" w:rsidR="00215948" w:rsidRPr="00686AC3" w:rsidRDefault="00215948" w:rsidP="00BD5AC9">
      <w:pPr>
        <w:overflowPunct w:val="0"/>
        <w:autoSpaceDE w:val="0"/>
        <w:autoSpaceDN w:val="0"/>
        <w:adjustRightInd w:val="0"/>
        <w:spacing w:after="20" w:line="240" w:lineRule="auto"/>
        <w:jc w:val="both"/>
        <w:textAlignment w:val="baseline"/>
        <w:rPr>
          <w:rFonts w:eastAsia="Times New Roman"/>
          <w:szCs w:val="20"/>
          <w:lang w:val="lt-LT"/>
        </w:rPr>
        <w:sectPr w:rsidR="00215948" w:rsidRPr="00686AC3" w:rsidSect="008121B8">
          <w:type w:val="continuous"/>
          <w:pgSz w:w="11907" w:h="16840" w:code="9"/>
          <w:pgMar w:top="1138" w:right="562" w:bottom="1138" w:left="1699" w:header="288" w:footer="720" w:gutter="0"/>
          <w:cols w:space="720"/>
          <w:formProt w:val="0"/>
          <w:noEndnote/>
          <w:titlePg/>
        </w:sectPr>
      </w:pPr>
    </w:p>
    <w:p w14:paraId="7603FC33" w14:textId="77777777" w:rsidR="00BD5AC9" w:rsidRPr="00686AC3" w:rsidRDefault="00BD5AC9" w:rsidP="00BD5AC9">
      <w:pPr>
        <w:overflowPunct w:val="0"/>
        <w:autoSpaceDE w:val="0"/>
        <w:autoSpaceDN w:val="0"/>
        <w:adjustRightInd w:val="0"/>
        <w:spacing w:after="20" w:line="240" w:lineRule="auto"/>
        <w:jc w:val="both"/>
        <w:textAlignment w:val="baseline"/>
        <w:rPr>
          <w:rFonts w:eastAsia="Times New Roman"/>
          <w:szCs w:val="20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78"/>
        <w:gridCol w:w="4077"/>
      </w:tblGrid>
      <w:tr w:rsidR="00BD5AC9" w:rsidRPr="00686AC3" w14:paraId="7603FC37" w14:textId="77777777" w:rsidTr="008121B8">
        <w:trPr>
          <w:cantSplit/>
        </w:trPr>
        <w:tc>
          <w:tcPr>
            <w:tcW w:w="5778" w:type="dxa"/>
          </w:tcPr>
          <w:p w14:paraId="7603FC34" w14:textId="77777777" w:rsidR="005B04EA" w:rsidRDefault="005B04EA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jc w:val="both"/>
              <w:textAlignment w:val="baseline"/>
              <w:rPr>
                <w:rFonts w:eastAsia="Times New Roman"/>
                <w:szCs w:val="20"/>
                <w:lang w:val="lt-LT"/>
              </w:rPr>
            </w:pPr>
          </w:p>
          <w:p w14:paraId="7603FC35" w14:textId="77777777" w:rsidR="00BD5AC9" w:rsidRPr="00686AC3" w:rsidRDefault="00BD5AC9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jc w:val="both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686AC3">
              <w:rPr>
                <w:rFonts w:eastAsia="Times New Roman"/>
                <w:szCs w:val="20"/>
                <w:lang w:val="lt-LT"/>
              </w:rPr>
              <w:t>Švietimo, mokslo ir sporto viceministras</w:t>
            </w:r>
          </w:p>
        </w:tc>
        <w:tc>
          <w:tcPr>
            <w:tcW w:w="4077" w:type="dxa"/>
          </w:tcPr>
          <w:p w14:paraId="7603FC36" w14:textId="77777777" w:rsidR="00BD5AC9" w:rsidRPr="00686AC3" w:rsidRDefault="008121B8" w:rsidP="00BD5AC9">
            <w:pPr>
              <w:overflowPunct w:val="0"/>
              <w:autoSpaceDE w:val="0"/>
              <w:autoSpaceDN w:val="0"/>
              <w:adjustRightInd w:val="0"/>
              <w:spacing w:after="20" w:line="240" w:lineRule="auto"/>
              <w:jc w:val="center"/>
              <w:textAlignment w:val="baseline"/>
              <w:rPr>
                <w:rFonts w:eastAsia="Times New Roman"/>
                <w:szCs w:val="20"/>
                <w:lang w:val="lt-LT"/>
              </w:rPr>
            </w:pPr>
            <w:r w:rsidRPr="00686AC3">
              <w:rPr>
                <w:rFonts w:eastAsia="Times New Roman"/>
                <w:szCs w:val="20"/>
                <w:lang w:val="lt-LT"/>
              </w:rPr>
              <w:t>Gintautas Jakštas</w:t>
            </w:r>
          </w:p>
        </w:tc>
      </w:tr>
    </w:tbl>
    <w:p w14:paraId="7603FC38" w14:textId="77777777" w:rsidR="00215948" w:rsidRPr="00686AC3" w:rsidRDefault="00215948" w:rsidP="00BD5AC9">
      <w:pPr>
        <w:overflowPunct w:val="0"/>
        <w:autoSpaceDE w:val="0"/>
        <w:autoSpaceDN w:val="0"/>
        <w:adjustRightInd w:val="0"/>
        <w:spacing w:after="20" w:line="240" w:lineRule="auto"/>
        <w:jc w:val="both"/>
        <w:textAlignment w:val="baseline"/>
        <w:rPr>
          <w:rFonts w:eastAsia="Times New Roman"/>
          <w:szCs w:val="20"/>
          <w:lang w:val="lt-LT"/>
        </w:rPr>
      </w:pPr>
    </w:p>
    <w:p w14:paraId="7603FC39" w14:textId="77777777" w:rsidR="005B04EA" w:rsidRDefault="005B04EA">
      <w:pPr>
        <w:overflowPunct w:val="0"/>
        <w:autoSpaceDE w:val="0"/>
        <w:autoSpaceDN w:val="0"/>
        <w:adjustRightInd w:val="0"/>
        <w:spacing w:after="20" w:line="240" w:lineRule="auto"/>
        <w:jc w:val="both"/>
        <w:textAlignment w:val="baseline"/>
        <w:rPr>
          <w:rFonts w:eastAsia="Times New Roman"/>
          <w:szCs w:val="20"/>
          <w:lang w:val="lt-LT"/>
        </w:rPr>
      </w:pPr>
    </w:p>
    <w:p w14:paraId="7603FC3A" w14:textId="77777777" w:rsidR="005B04EA" w:rsidRDefault="005B04EA">
      <w:pPr>
        <w:overflowPunct w:val="0"/>
        <w:autoSpaceDE w:val="0"/>
        <w:autoSpaceDN w:val="0"/>
        <w:adjustRightInd w:val="0"/>
        <w:spacing w:after="20" w:line="240" w:lineRule="auto"/>
        <w:jc w:val="both"/>
        <w:textAlignment w:val="baseline"/>
        <w:rPr>
          <w:rFonts w:eastAsia="Times New Roman"/>
          <w:szCs w:val="20"/>
          <w:lang w:val="lt-LT"/>
        </w:rPr>
      </w:pPr>
    </w:p>
    <w:p w14:paraId="7603FC3B" w14:textId="77777777" w:rsidR="005B04EA" w:rsidRDefault="005B04EA">
      <w:pPr>
        <w:overflowPunct w:val="0"/>
        <w:autoSpaceDE w:val="0"/>
        <w:autoSpaceDN w:val="0"/>
        <w:adjustRightInd w:val="0"/>
        <w:spacing w:after="20" w:line="240" w:lineRule="auto"/>
        <w:jc w:val="both"/>
        <w:textAlignment w:val="baseline"/>
        <w:rPr>
          <w:rFonts w:eastAsia="Times New Roman"/>
          <w:szCs w:val="20"/>
          <w:lang w:val="lt-LT"/>
        </w:rPr>
      </w:pPr>
    </w:p>
    <w:p w14:paraId="7603FC3C" w14:textId="77777777" w:rsidR="00DE521C" w:rsidRDefault="00BD5AC9">
      <w:pPr>
        <w:overflowPunct w:val="0"/>
        <w:autoSpaceDE w:val="0"/>
        <w:autoSpaceDN w:val="0"/>
        <w:adjustRightInd w:val="0"/>
        <w:spacing w:after="20" w:line="240" w:lineRule="auto"/>
        <w:jc w:val="both"/>
        <w:textAlignment w:val="baseline"/>
        <w:rPr>
          <w:lang w:val="lt-LT"/>
        </w:rPr>
      </w:pPr>
      <w:r w:rsidRPr="00686AC3">
        <w:rPr>
          <w:rFonts w:eastAsia="Times New Roman"/>
          <w:szCs w:val="20"/>
          <w:lang w:val="lt-LT"/>
        </w:rPr>
        <w:t>Indrė</w:t>
      </w:r>
      <w:r w:rsidR="003861CE">
        <w:rPr>
          <w:rFonts w:eastAsia="Times New Roman"/>
          <w:szCs w:val="20"/>
          <w:lang w:val="lt-LT"/>
        </w:rPr>
        <w:t xml:space="preserve"> </w:t>
      </w:r>
      <w:r w:rsidRPr="00686AC3">
        <w:rPr>
          <w:rFonts w:eastAsia="Times New Roman"/>
          <w:szCs w:val="20"/>
          <w:lang w:val="lt-LT"/>
        </w:rPr>
        <w:t>Mitkevičiūtė, tel. +370 5</w:t>
      </w:r>
      <w:r w:rsidR="00046BE6">
        <w:rPr>
          <w:rFonts w:eastAsia="Times New Roman"/>
          <w:szCs w:val="20"/>
          <w:lang w:val="lt-LT"/>
        </w:rPr>
        <w:t> </w:t>
      </w:r>
      <w:r w:rsidRPr="00686AC3">
        <w:rPr>
          <w:rFonts w:eastAsia="Times New Roman"/>
          <w:szCs w:val="20"/>
          <w:lang w:val="lt-LT"/>
        </w:rPr>
        <w:t>2191</w:t>
      </w:r>
      <w:r w:rsidR="008121B8" w:rsidRPr="00686AC3">
        <w:rPr>
          <w:rFonts w:eastAsia="Times New Roman"/>
          <w:szCs w:val="20"/>
          <w:lang w:val="lt-LT"/>
        </w:rPr>
        <w:t>228</w:t>
      </w:r>
      <w:r w:rsidRPr="00686AC3">
        <w:rPr>
          <w:rFonts w:eastAsia="Times New Roman"/>
          <w:szCs w:val="20"/>
          <w:lang w:val="lt-LT"/>
        </w:rPr>
        <w:t>, el. p. Indre.Mitkeviciute@smm.lt</w:t>
      </w:r>
    </w:p>
    <w:sectPr w:rsidR="00DE521C" w:rsidSect="008121B8">
      <w:type w:val="continuous"/>
      <w:pgSz w:w="11907" w:h="16840" w:code="9"/>
      <w:pgMar w:top="1138" w:right="562" w:bottom="1138" w:left="1699" w:header="288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3FC41" w14:textId="77777777" w:rsidR="00D97DB5" w:rsidRDefault="00D97DB5" w:rsidP="00524917">
      <w:pPr>
        <w:spacing w:after="0" w:line="240" w:lineRule="auto"/>
      </w:pPr>
      <w:r>
        <w:separator/>
      </w:r>
    </w:p>
  </w:endnote>
  <w:endnote w:type="continuationSeparator" w:id="0">
    <w:p w14:paraId="7603FC42" w14:textId="77777777" w:rsidR="00D97DB5" w:rsidRDefault="00D97DB5" w:rsidP="00524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HelveticaLT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3FC45" w14:textId="77777777" w:rsidR="00DE521C" w:rsidRDefault="00723504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 w:rsidR="00DE521C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603FC46" w14:textId="77777777" w:rsidR="00DE521C" w:rsidRDefault="00DE521C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3FC47" w14:textId="77777777" w:rsidR="00DE521C" w:rsidRDefault="00DE521C">
    <w:pPr>
      <w:pStyle w:val="Porat"/>
      <w:ind w:right="360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03FC3F" w14:textId="77777777" w:rsidR="00D97DB5" w:rsidRDefault="00D97DB5" w:rsidP="00524917">
      <w:pPr>
        <w:spacing w:after="0" w:line="240" w:lineRule="auto"/>
      </w:pPr>
      <w:r>
        <w:separator/>
      </w:r>
    </w:p>
  </w:footnote>
  <w:footnote w:type="continuationSeparator" w:id="0">
    <w:p w14:paraId="7603FC40" w14:textId="77777777" w:rsidR="00D97DB5" w:rsidRDefault="00D97DB5" w:rsidP="00524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2393800"/>
      <w:docPartObj>
        <w:docPartGallery w:val="Page Numbers (Top of Page)"/>
        <w:docPartUnique/>
      </w:docPartObj>
    </w:sdtPr>
    <w:sdtEndPr/>
    <w:sdtContent>
      <w:p w14:paraId="7603FC43" w14:textId="67F32ED3" w:rsidR="00DE521C" w:rsidRDefault="00723504">
        <w:pPr>
          <w:pStyle w:val="Antrats"/>
          <w:jc w:val="center"/>
        </w:pPr>
        <w:r>
          <w:rPr>
            <w:noProof/>
            <w:lang w:val="lt-LT"/>
          </w:rPr>
          <w:fldChar w:fldCharType="begin"/>
        </w:r>
        <w:r w:rsidR="00DE521C">
          <w:rPr>
            <w:noProof/>
            <w:lang w:val="lt-LT"/>
          </w:rPr>
          <w:instrText>PAGE   \* MERGEFORMAT</w:instrText>
        </w:r>
        <w:r>
          <w:rPr>
            <w:noProof/>
            <w:lang w:val="lt-LT"/>
          </w:rPr>
          <w:fldChar w:fldCharType="separate"/>
        </w:r>
        <w:r w:rsidR="005229EB">
          <w:rPr>
            <w:noProof/>
            <w:lang w:val="lt-LT"/>
          </w:rPr>
          <w:t>2</w:t>
        </w:r>
        <w:r>
          <w:rPr>
            <w:noProof/>
            <w:lang w:val="lt-LT"/>
          </w:rPr>
          <w:fldChar w:fldCharType="end"/>
        </w:r>
      </w:p>
    </w:sdtContent>
  </w:sdt>
  <w:p w14:paraId="7603FC44" w14:textId="77777777" w:rsidR="00DE521C" w:rsidRDefault="00DE521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D3E55"/>
    <w:multiLevelType w:val="hybridMultilevel"/>
    <w:tmpl w:val="0B7AB6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en-US" w:vendorID="64" w:dllVersion="131078" w:nlCheck="1" w:checkStyle="1"/>
  <w:defaultTabStop w:val="720"/>
  <w:hyphenationZone w:val="396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AC9"/>
    <w:rsid w:val="00015A79"/>
    <w:rsid w:val="00046BE6"/>
    <w:rsid w:val="00086C1E"/>
    <w:rsid w:val="00092A0B"/>
    <w:rsid w:val="000D5435"/>
    <w:rsid w:val="000E70BB"/>
    <w:rsid w:val="00114157"/>
    <w:rsid w:val="00123D51"/>
    <w:rsid w:val="00125C81"/>
    <w:rsid w:val="00146483"/>
    <w:rsid w:val="001A13B4"/>
    <w:rsid w:val="001C2B08"/>
    <w:rsid w:val="00215948"/>
    <w:rsid w:val="00242DD1"/>
    <w:rsid w:val="00290D49"/>
    <w:rsid w:val="002A18D6"/>
    <w:rsid w:val="002D27B9"/>
    <w:rsid w:val="00322D3F"/>
    <w:rsid w:val="0035077E"/>
    <w:rsid w:val="00361223"/>
    <w:rsid w:val="00362D57"/>
    <w:rsid w:val="003861CE"/>
    <w:rsid w:val="00392D8A"/>
    <w:rsid w:val="003B6C13"/>
    <w:rsid w:val="003C71A5"/>
    <w:rsid w:val="00412F43"/>
    <w:rsid w:val="0042012B"/>
    <w:rsid w:val="00454328"/>
    <w:rsid w:val="004671D3"/>
    <w:rsid w:val="00477EB5"/>
    <w:rsid w:val="004817BA"/>
    <w:rsid w:val="004B3B3B"/>
    <w:rsid w:val="004D4E38"/>
    <w:rsid w:val="004E3771"/>
    <w:rsid w:val="004F6C49"/>
    <w:rsid w:val="005229EB"/>
    <w:rsid w:val="005237F5"/>
    <w:rsid w:val="00524917"/>
    <w:rsid w:val="00557740"/>
    <w:rsid w:val="005671A6"/>
    <w:rsid w:val="00575B47"/>
    <w:rsid w:val="005B04EA"/>
    <w:rsid w:val="00630F5A"/>
    <w:rsid w:val="00631588"/>
    <w:rsid w:val="00635DE3"/>
    <w:rsid w:val="00686AC3"/>
    <w:rsid w:val="006B1D91"/>
    <w:rsid w:val="006C4C6B"/>
    <w:rsid w:val="00723504"/>
    <w:rsid w:val="00760B07"/>
    <w:rsid w:val="00762CBA"/>
    <w:rsid w:val="007D0782"/>
    <w:rsid w:val="007E5FE1"/>
    <w:rsid w:val="008121B8"/>
    <w:rsid w:val="00835FAB"/>
    <w:rsid w:val="00852305"/>
    <w:rsid w:val="00867106"/>
    <w:rsid w:val="00876AFB"/>
    <w:rsid w:val="00877AFB"/>
    <w:rsid w:val="008820DD"/>
    <w:rsid w:val="008B27A3"/>
    <w:rsid w:val="008E3552"/>
    <w:rsid w:val="008E64CC"/>
    <w:rsid w:val="008F0602"/>
    <w:rsid w:val="00906022"/>
    <w:rsid w:val="009441B0"/>
    <w:rsid w:val="00956D31"/>
    <w:rsid w:val="00966585"/>
    <w:rsid w:val="009749CB"/>
    <w:rsid w:val="009955F3"/>
    <w:rsid w:val="009A18E7"/>
    <w:rsid w:val="009C4ABB"/>
    <w:rsid w:val="009D4693"/>
    <w:rsid w:val="00A1117D"/>
    <w:rsid w:val="00A44D27"/>
    <w:rsid w:val="00A55D0A"/>
    <w:rsid w:val="00A64D9F"/>
    <w:rsid w:val="00A66E9A"/>
    <w:rsid w:val="00A7162B"/>
    <w:rsid w:val="00AB596C"/>
    <w:rsid w:val="00B06B47"/>
    <w:rsid w:val="00B30025"/>
    <w:rsid w:val="00B35188"/>
    <w:rsid w:val="00B5241C"/>
    <w:rsid w:val="00B84EBF"/>
    <w:rsid w:val="00BD5AC9"/>
    <w:rsid w:val="00BE0D05"/>
    <w:rsid w:val="00C028F9"/>
    <w:rsid w:val="00C06904"/>
    <w:rsid w:val="00CC4588"/>
    <w:rsid w:val="00D01B1C"/>
    <w:rsid w:val="00D30049"/>
    <w:rsid w:val="00D52B14"/>
    <w:rsid w:val="00D538C2"/>
    <w:rsid w:val="00D64207"/>
    <w:rsid w:val="00D70B15"/>
    <w:rsid w:val="00D84F28"/>
    <w:rsid w:val="00D97DB5"/>
    <w:rsid w:val="00DB4DBB"/>
    <w:rsid w:val="00DC6E4C"/>
    <w:rsid w:val="00DD4F01"/>
    <w:rsid w:val="00DE521C"/>
    <w:rsid w:val="00E32382"/>
    <w:rsid w:val="00E359C6"/>
    <w:rsid w:val="00E566D2"/>
    <w:rsid w:val="00E70C31"/>
    <w:rsid w:val="00EA01D9"/>
    <w:rsid w:val="00EB7577"/>
    <w:rsid w:val="00EE346B"/>
    <w:rsid w:val="00F46062"/>
    <w:rsid w:val="00F90C00"/>
    <w:rsid w:val="00FB12C2"/>
    <w:rsid w:val="00FF3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tilde-lv/tildestengine" w:name="firmas"/>
  <w:shapeDefaults>
    <o:shapedefaults v:ext="edit" spidmax="10241"/>
    <o:shapelayout v:ext="edit">
      <o:idmap v:ext="edit" data="1"/>
    </o:shapelayout>
  </w:shapeDefaults>
  <w:decimalSymbol w:val=","/>
  <w:listSeparator w:val=";"/>
  <w14:docId w14:val="7603FB8D"/>
  <w15:docId w15:val="{4AC080FD-3385-4A6A-AE01-C28893FAA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24917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semiHidden/>
    <w:unhideWhenUsed/>
    <w:rsid w:val="00BD5A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BD5AC9"/>
  </w:style>
  <w:style w:type="paragraph" w:styleId="Antrats">
    <w:name w:val="header"/>
    <w:basedOn w:val="prastasis"/>
    <w:link w:val="AntratsDiagrama"/>
    <w:uiPriority w:val="99"/>
    <w:semiHidden/>
    <w:unhideWhenUsed/>
    <w:rsid w:val="00BD5A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BD5AC9"/>
  </w:style>
  <w:style w:type="character" w:styleId="Puslapionumeris">
    <w:name w:val="page number"/>
    <w:basedOn w:val="Numatytasispastraiposriftas"/>
    <w:rsid w:val="00BD5AC9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5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D5435"/>
    <w:rPr>
      <w:rFonts w:ascii="Tahoma" w:hAnsi="Tahoma" w:cs="Tahoma"/>
      <w:sz w:val="16"/>
      <w:szCs w:val="16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5237F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5237F5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5237F5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237F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237F5"/>
    <w:rPr>
      <w:b/>
      <w:bCs/>
      <w:sz w:val="20"/>
      <w:szCs w:val="20"/>
    </w:rPr>
  </w:style>
  <w:style w:type="paragraph" w:styleId="Sraopastraipa">
    <w:name w:val="List Paragraph"/>
    <w:basedOn w:val="prastasis"/>
    <w:uiPriority w:val="34"/>
    <w:qFormat/>
    <w:rsid w:val="00E70C31"/>
    <w:pPr>
      <w:spacing w:after="0" w:line="240" w:lineRule="auto"/>
      <w:ind w:left="720"/>
      <w:contextualSpacing/>
    </w:pPr>
    <w:rPr>
      <w:szCs w:val="24"/>
      <w:lang w:val="lt-LT" w:eastAsia="lt-LT"/>
    </w:rPr>
  </w:style>
  <w:style w:type="table" w:styleId="Lentelstinklelis">
    <w:name w:val="Table Grid"/>
    <w:basedOn w:val="prastojilentel"/>
    <w:uiPriority w:val="39"/>
    <w:rsid w:val="004E3771"/>
    <w:pPr>
      <w:spacing w:after="0" w:line="240" w:lineRule="auto"/>
    </w:pPr>
    <w:rPr>
      <w:rFonts w:asciiTheme="minorHAnsi" w:hAnsiTheme="minorHAnsi" w:cstheme="minorBidi"/>
      <w:sz w:val="22"/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false</Pagrindinis>
    <TemplateUrl xmlns="http://schemas.microsoft.com/sharepoint/v3" xsi:nil="true"/>
    <Viesas xmlns="4a6cae65-3fae-4748-a4e1-59d3bb63688c">true</Viesas>
    <Antrinis xmlns="4a6cae65-3fae-4748-a4e1-59d3bb63688c">true</Antrinis>
    <xd_ProgID xmlns="http://schemas.microsoft.com/sharepoint/v3" xsi:nil="true"/>
    <rusiavimas xmlns="4a6cae65-3fae-4748-a4e1-59d3bb63688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0BEE1-ADC5-4001-9458-DDA14F2A806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20D02C3-70FE-44EB-86BD-AC2059F697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74796B-0AB9-4BFF-A357-64365D8B5F68}"/>
</file>

<file path=customXml/itemProps4.xml><?xml version="1.0" encoding="utf-8"?>
<ds:datastoreItem xmlns:ds="http://schemas.openxmlformats.org/officeDocument/2006/customXml" ds:itemID="{5A870593-21C7-4C2B-9F2D-310F5D9F7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10122</Words>
  <Characters>5770</Characters>
  <Application>Microsoft Office Word</Application>
  <DocSecurity>0</DocSecurity>
  <Lines>48</Lines>
  <Paragraphs>31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8fc163f8-0fae-4f9e-ad05-2f7c26706066</vt:lpstr>
      <vt:lpstr/>
    </vt:vector>
  </TitlesOfParts>
  <Company/>
  <LinksUpToDate>false</LinksUpToDate>
  <CharactersWithSpaces>15861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8fc163f8-0fae-4f9e-ad05-2f7c26706066</dc:title>
  <dc:creator>Aopulskyte</dc:creator>
  <cp:lastModifiedBy>STEPONĖNIENĖ Rūta</cp:lastModifiedBy>
  <cp:revision>2</cp:revision>
  <dcterms:created xsi:type="dcterms:W3CDTF">2021-04-14T13:59:00Z</dcterms:created>
  <dcterms:modified xsi:type="dcterms:W3CDTF">2021-04-14T13:59:00Z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Komentarai">
    <vt:lpwstr>Pridėta vizavimo metu</vt:lpwstr>
  </property>
</Properties>
</file>