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47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8838DC">
        <w:rPr>
          <w:rFonts w:eastAsia="Times New Roman" w:cs="Times New Roman"/>
          <w:szCs w:val="24"/>
          <w:lang w:eastAsia="lt-LT"/>
        </w:rPr>
        <w:t>rugsėjo 8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13.</w:t>
      </w:r>
      <w:r w:rsidR="003853D6">
        <w:rPr>
          <w:rFonts w:eastAsia="Times New Roman" w:cs="Times New Roman"/>
          <w:szCs w:val="24"/>
          <w:lang w:eastAsia="lt-LT"/>
        </w:rPr>
        <w:t>35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3853D6" w:rsidRPr="003853D6">
        <w:t>Antano Algimanto Miškinio peticij</w:t>
      </w:r>
      <w:r w:rsidR="003853D6">
        <w:t>a</w:t>
      </w:r>
      <w:bookmarkStart w:id="0" w:name="_GoBack"/>
      <w:bookmarkEnd w:id="0"/>
      <w:r w:rsidR="003853D6" w:rsidRPr="003853D6">
        <w:t xml:space="preserve"> dėl įteisinimo teisės aktuose nuostatos, kad asmenims, davusiems priesaiką, gavusiems Lietuvos Respublikos piliečio pasą ar tapatybės kortelę, būtų įteikta Lietuvos Respublikos Konstitucija</w:t>
      </w:r>
      <w:r w:rsidR="003853D6">
        <w:t>.</w:t>
      </w:r>
    </w:p>
    <w:p w:rsidR="003853D6" w:rsidRDefault="003853D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3853D6"/>
    <w:rsid w:val="00485106"/>
    <w:rsid w:val="004944D3"/>
    <w:rsid w:val="004B21AC"/>
    <w:rsid w:val="00554E02"/>
    <w:rsid w:val="0061404A"/>
    <w:rsid w:val="006B1375"/>
    <w:rsid w:val="006C5956"/>
    <w:rsid w:val="006F6447"/>
    <w:rsid w:val="0074259B"/>
    <w:rsid w:val="0076593F"/>
    <w:rsid w:val="007A108C"/>
    <w:rsid w:val="007B4EB8"/>
    <w:rsid w:val="008838DC"/>
    <w:rsid w:val="008A41F0"/>
    <w:rsid w:val="00911E1A"/>
    <w:rsid w:val="00924143"/>
    <w:rsid w:val="00926DAC"/>
    <w:rsid w:val="009656B0"/>
    <w:rsid w:val="00972CC1"/>
    <w:rsid w:val="00AC4EC8"/>
    <w:rsid w:val="00B21744"/>
    <w:rsid w:val="00B25C5D"/>
    <w:rsid w:val="00B47BEB"/>
    <w:rsid w:val="00B70AF8"/>
    <w:rsid w:val="00C37958"/>
    <w:rsid w:val="00C51910"/>
    <w:rsid w:val="00CB02A6"/>
    <w:rsid w:val="00DC7BEC"/>
    <w:rsid w:val="00DE5F9D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270C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Z6YWEJNPDQQR-896559167-158</_dlc_DocId>
    <_dlc_DocIdUrl xmlns="28130d43-1b56-4a10-ad88-2cd38123f4c1">
      <Url>https://intranetas.lrs.lt/29/_layouts/15/DocIdRedir.aspx?ID=Z6YWEJNPDQQR-896559167-158</Url>
      <Description>Z6YWEJNPDQQR-896559167-158</Description>
    </_dlc_DocIdUrl>
  </documentManagement>
</p:properties>
</file>

<file path=customXml/itemProps1.xml><?xml version="1.0" encoding="utf-8"?>
<ds:datastoreItem xmlns:ds="http://schemas.openxmlformats.org/officeDocument/2006/customXml" ds:itemID="{74668922-9A45-4C14-863B-5AE7CAB7A8D6}"/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2021-08-31T09:52:00Z</dcterms:created>
  <dcterms:modified xsi:type="dcterms:W3CDTF">2021-08-31T09:53:00Z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07745eb3-c137-41a4-9299-4644fe1994de</vt:lpwstr>
  </property>
</Properties>
</file>