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7" w:rsidRPr="00AF0999" w:rsidRDefault="00792337" w:rsidP="0059116A">
      <w:pPr>
        <w:spacing w:after="0" w:line="360" w:lineRule="auto"/>
        <w:jc w:val="center"/>
      </w:pPr>
      <w:r w:rsidRPr="00AF0999">
        <w:rPr>
          <w:noProof/>
          <w:lang w:eastAsia="lt-LT"/>
        </w:rPr>
        <w:drawing>
          <wp:inline distT="0" distB="0" distL="0" distR="0" wp14:anchorId="1F84EC23" wp14:editId="4963BAB4">
            <wp:extent cx="522605" cy="61468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37" w:rsidRPr="00AF0999" w:rsidRDefault="00792337" w:rsidP="0059116A">
      <w:pPr>
        <w:spacing w:after="0" w:line="360" w:lineRule="auto"/>
        <w:jc w:val="center"/>
        <w:rPr>
          <w:rFonts w:eastAsia="Times New Roman"/>
          <w:b/>
        </w:rPr>
      </w:pPr>
      <w:r w:rsidRPr="00AF0999">
        <w:rPr>
          <w:rFonts w:eastAsia="Times New Roman"/>
          <w:b/>
        </w:rPr>
        <w:t>LIETUVOS RESPUBLIKOS SEIMO KANCELIARIJOS</w:t>
      </w:r>
    </w:p>
    <w:p w:rsidR="00792337" w:rsidRPr="00AF0999" w:rsidRDefault="00792337" w:rsidP="0059116A">
      <w:pPr>
        <w:spacing w:after="0" w:line="360" w:lineRule="auto"/>
        <w:jc w:val="center"/>
        <w:rPr>
          <w:rFonts w:eastAsia="Times New Roman"/>
          <w:b/>
          <w:spacing w:val="4"/>
        </w:rPr>
      </w:pPr>
      <w:r w:rsidRPr="00AF0999">
        <w:rPr>
          <w:rFonts w:eastAsia="Times New Roman"/>
          <w:b/>
          <w:spacing w:val="4"/>
        </w:rPr>
        <w:t>TEISĖS DEPARTAMENTAS</w:t>
      </w:r>
    </w:p>
    <w:p w:rsidR="00792337" w:rsidRPr="00AF0999" w:rsidRDefault="00792337" w:rsidP="0059116A">
      <w:pPr>
        <w:spacing w:after="0" w:line="360" w:lineRule="auto"/>
        <w:ind w:right="11"/>
        <w:jc w:val="center"/>
        <w:rPr>
          <w:rFonts w:eastAsia="Times New Roman"/>
          <w:b/>
          <w:spacing w:val="4"/>
        </w:rPr>
      </w:pPr>
    </w:p>
    <w:p w:rsidR="00792337" w:rsidRPr="00AF0999" w:rsidRDefault="00792337" w:rsidP="0059116A">
      <w:pPr>
        <w:spacing w:after="0" w:line="360" w:lineRule="auto"/>
        <w:ind w:right="11"/>
        <w:jc w:val="center"/>
        <w:rPr>
          <w:rFonts w:eastAsia="Times New Roman"/>
          <w:sz w:val="18"/>
          <w:szCs w:val="18"/>
        </w:rPr>
      </w:pPr>
      <w:r w:rsidRPr="00AF0999">
        <w:rPr>
          <w:rFonts w:eastAsia="Times New Roman"/>
          <w:sz w:val="18"/>
          <w:szCs w:val="18"/>
        </w:rPr>
        <w:t>Biudžetinė įstaiga  Gedimino pr. 53,  01109 Vilnius   Tel. (8 5)  239 6169   Faks. (8 5)  239 6319   El. p. td@lrs.lt</w:t>
      </w:r>
    </w:p>
    <w:p w:rsidR="00792337" w:rsidRPr="00AF0999" w:rsidRDefault="00792337" w:rsidP="0059116A">
      <w:pPr>
        <w:spacing w:after="0" w:line="360" w:lineRule="auto"/>
        <w:jc w:val="center"/>
        <w:rPr>
          <w:rFonts w:eastAsia="Times New Roman"/>
          <w:sz w:val="18"/>
          <w:szCs w:val="18"/>
        </w:rPr>
      </w:pPr>
      <w:r w:rsidRPr="00AF0999">
        <w:rPr>
          <w:rFonts w:eastAsia="Times New Roman"/>
          <w:sz w:val="18"/>
          <w:szCs w:val="18"/>
        </w:rPr>
        <w:t>Duomenys kaupiami ir saugomi  Juridinių asmenų registre  Kodas 188605295</w:t>
      </w:r>
    </w:p>
    <w:p w:rsidR="00792337" w:rsidRPr="00AF0999" w:rsidRDefault="00792337" w:rsidP="0059116A">
      <w:pPr>
        <w:spacing w:after="0" w:line="360" w:lineRule="auto"/>
        <w:rPr>
          <w:rFonts w:eastAsia="Times New Roman"/>
          <w:sz w:val="18"/>
          <w:szCs w:val="18"/>
        </w:rPr>
      </w:pPr>
      <w:r w:rsidRPr="00AF0999">
        <w:rPr>
          <w:rFonts w:eastAsia="Times New Roman"/>
          <w:sz w:val="18"/>
          <w:szCs w:val="18"/>
        </w:rPr>
        <w:t>________________________________________________________________________________________</w:t>
      </w:r>
      <w:r w:rsidR="00CE5CC2" w:rsidRPr="00AF0999">
        <w:rPr>
          <w:rFonts w:eastAsia="Times New Roman"/>
          <w:sz w:val="18"/>
          <w:szCs w:val="18"/>
        </w:rPr>
        <w:t>___________________</w:t>
      </w:r>
    </w:p>
    <w:p w:rsidR="00792337" w:rsidRPr="00AF0999" w:rsidRDefault="00792337" w:rsidP="0059116A">
      <w:pPr>
        <w:spacing w:after="0" w:line="360" w:lineRule="auto"/>
        <w:rPr>
          <w:sz w:val="24"/>
          <w:szCs w:val="24"/>
        </w:rPr>
      </w:pPr>
    </w:p>
    <w:p w:rsidR="00792337" w:rsidRPr="00AF0999" w:rsidRDefault="00792337" w:rsidP="0059116A">
      <w:pPr>
        <w:spacing w:after="0" w:line="360" w:lineRule="auto"/>
        <w:rPr>
          <w:rFonts w:cs="Times New Roman"/>
          <w:sz w:val="24"/>
          <w:szCs w:val="24"/>
        </w:rPr>
      </w:pPr>
      <w:r w:rsidRPr="00AF0999">
        <w:rPr>
          <w:rFonts w:cs="Times New Roman"/>
          <w:sz w:val="24"/>
          <w:szCs w:val="24"/>
        </w:rPr>
        <w:t xml:space="preserve">Lietuvos </w:t>
      </w:r>
      <w:r w:rsidR="002B7484" w:rsidRPr="00AF0999">
        <w:rPr>
          <w:rFonts w:cs="Times New Roman"/>
          <w:sz w:val="24"/>
          <w:szCs w:val="24"/>
        </w:rPr>
        <w:t>Respublikos Seimo</w:t>
      </w:r>
      <w:r w:rsidR="002B7484" w:rsidRPr="00AF0999">
        <w:rPr>
          <w:rFonts w:cs="Times New Roman"/>
          <w:sz w:val="24"/>
          <w:szCs w:val="24"/>
        </w:rPr>
        <w:tab/>
      </w:r>
      <w:r w:rsidR="002B7484" w:rsidRPr="00AF0999">
        <w:rPr>
          <w:rFonts w:cs="Times New Roman"/>
          <w:sz w:val="24"/>
          <w:szCs w:val="24"/>
        </w:rPr>
        <w:tab/>
      </w:r>
      <w:r w:rsidR="002B7484" w:rsidRPr="00AF0999">
        <w:rPr>
          <w:rFonts w:cs="Times New Roman"/>
          <w:sz w:val="24"/>
          <w:szCs w:val="24"/>
        </w:rPr>
        <w:tab/>
      </w:r>
      <w:r w:rsidR="00F9522F">
        <w:rPr>
          <w:rFonts w:cs="Times New Roman"/>
          <w:sz w:val="24"/>
          <w:szCs w:val="24"/>
        </w:rPr>
        <w:t xml:space="preserve">  </w:t>
      </w:r>
      <w:r w:rsidR="00A24306">
        <w:rPr>
          <w:rFonts w:cs="Times New Roman"/>
          <w:sz w:val="24"/>
          <w:szCs w:val="24"/>
        </w:rPr>
        <w:t>2023-09-</w:t>
      </w:r>
      <w:r w:rsidR="00F9522F">
        <w:rPr>
          <w:rFonts w:cs="Times New Roman"/>
          <w:sz w:val="24"/>
          <w:szCs w:val="24"/>
        </w:rPr>
        <w:t>21</w:t>
      </w:r>
      <w:r w:rsidRPr="00AF0999">
        <w:rPr>
          <w:rFonts w:cs="Times New Roman"/>
          <w:sz w:val="24"/>
          <w:szCs w:val="24"/>
        </w:rPr>
        <w:t xml:space="preserve"> Nr. V-202</w:t>
      </w:r>
      <w:r w:rsidR="00A24306">
        <w:rPr>
          <w:rFonts w:cs="Times New Roman"/>
          <w:sz w:val="24"/>
          <w:szCs w:val="24"/>
        </w:rPr>
        <w:t>3</w:t>
      </w:r>
      <w:r w:rsidRPr="00AF0999">
        <w:rPr>
          <w:rFonts w:cs="Times New Roman"/>
          <w:sz w:val="24"/>
          <w:szCs w:val="24"/>
        </w:rPr>
        <w:t>-</w:t>
      </w:r>
    </w:p>
    <w:p w:rsidR="00792337" w:rsidRPr="00AF0999" w:rsidRDefault="00792337" w:rsidP="0059116A">
      <w:pPr>
        <w:spacing w:after="0" w:line="360" w:lineRule="auto"/>
        <w:rPr>
          <w:rFonts w:cs="Times New Roman"/>
          <w:sz w:val="24"/>
          <w:szCs w:val="24"/>
        </w:rPr>
      </w:pPr>
      <w:r w:rsidRPr="00AF0999">
        <w:rPr>
          <w:rFonts w:cs="Times New Roman"/>
          <w:sz w:val="24"/>
          <w:szCs w:val="24"/>
        </w:rPr>
        <w:t>Peticijų komisijai</w:t>
      </w:r>
      <w:r w:rsidRPr="00AF0999">
        <w:rPr>
          <w:rFonts w:cs="Times New Roman"/>
          <w:sz w:val="24"/>
          <w:szCs w:val="24"/>
        </w:rPr>
        <w:tab/>
      </w:r>
      <w:r w:rsidR="00A24306">
        <w:rPr>
          <w:rFonts w:cs="Times New Roman"/>
          <w:sz w:val="24"/>
          <w:szCs w:val="24"/>
        </w:rPr>
        <w:tab/>
      </w:r>
      <w:r w:rsidR="00A24306">
        <w:rPr>
          <w:rFonts w:cs="Times New Roman"/>
          <w:sz w:val="24"/>
          <w:szCs w:val="24"/>
        </w:rPr>
        <w:tab/>
        <w:t xml:space="preserve">                     Į 2023</w:t>
      </w:r>
      <w:r w:rsidR="007A6C24" w:rsidRPr="005C24BA">
        <w:rPr>
          <w:rFonts w:cs="Times New Roman"/>
          <w:sz w:val="24"/>
          <w:szCs w:val="24"/>
        </w:rPr>
        <w:t>-</w:t>
      </w:r>
      <w:r w:rsidR="001204E6">
        <w:rPr>
          <w:rFonts w:cs="Times New Roman"/>
          <w:sz w:val="24"/>
          <w:szCs w:val="24"/>
          <w:lang w:val="en-US"/>
        </w:rPr>
        <w:t>0</w:t>
      </w:r>
      <w:r w:rsidR="00A24306">
        <w:rPr>
          <w:rFonts w:cs="Times New Roman"/>
          <w:sz w:val="24"/>
          <w:szCs w:val="24"/>
          <w:lang w:val="en-US"/>
        </w:rPr>
        <w:t>9</w:t>
      </w:r>
      <w:r w:rsidR="00B359D8" w:rsidRPr="005C24BA">
        <w:rPr>
          <w:rFonts w:cs="Times New Roman"/>
          <w:sz w:val="24"/>
          <w:szCs w:val="24"/>
          <w:lang w:val="en-US"/>
        </w:rPr>
        <w:t>-</w:t>
      </w:r>
      <w:r w:rsidR="005C24BA" w:rsidRPr="005C24BA">
        <w:rPr>
          <w:rFonts w:cs="Times New Roman"/>
          <w:sz w:val="24"/>
          <w:szCs w:val="24"/>
          <w:lang w:val="en-US"/>
        </w:rPr>
        <w:t>14</w:t>
      </w:r>
      <w:r w:rsidR="00B359D8" w:rsidRPr="005C24BA">
        <w:rPr>
          <w:rFonts w:cs="Times New Roman"/>
          <w:sz w:val="24"/>
          <w:szCs w:val="24"/>
          <w:lang w:val="en-US"/>
        </w:rPr>
        <w:t xml:space="preserve"> </w:t>
      </w:r>
      <w:r w:rsidR="009D24C0" w:rsidRPr="005C24BA">
        <w:rPr>
          <w:rFonts w:cs="Times New Roman"/>
          <w:sz w:val="24"/>
          <w:szCs w:val="24"/>
        </w:rPr>
        <w:t xml:space="preserve"> Nr. </w:t>
      </w:r>
      <w:r w:rsidR="00A24306">
        <w:rPr>
          <w:rFonts w:cs="Times New Roman"/>
          <w:bCs/>
          <w:sz w:val="24"/>
          <w:szCs w:val="24"/>
        </w:rPr>
        <w:t>V-2023-13734</w:t>
      </w:r>
      <w:r w:rsidRPr="00AF0999">
        <w:rPr>
          <w:rFonts w:cs="Times New Roman"/>
          <w:sz w:val="24"/>
          <w:szCs w:val="24"/>
        </w:rPr>
        <w:tab/>
      </w:r>
      <w:r w:rsidRPr="00AF0999">
        <w:rPr>
          <w:rFonts w:cs="Times New Roman"/>
          <w:sz w:val="24"/>
          <w:szCs w:val="24"/>
        </w:rPr>
        <w:tab/>
      </w:r>
      <w:r w:rsidRPr="00AF0999">
        <w:rPr>
          <w:rFonts w:cs="Times New Roman"/>
          <w:sz w:val="24"/>
          <w:szCs w:val="24"/>
        </w:rPr>
        <w:tab/>
      </w:r>
      <w:r w:rsidRPr="00AF0999">
        <w:rPr>
          <w:rFonts w:cs="Times New Roman"/>
          <w:sz w:val="24"/>
          <w:szCs w:val="24"/>
        </w:rPr>
        <w:tab/>
      </w:r>
      <w:r w:rsidRPr="00AF0999">
        <w:rPr>
          <w:rFonts w:cs="Times New Roman"/>
          <w:sz w:val="24"/>
          <w:szCs w:val="24"/>
        </w:rPr>
        <w:tab/>
      </w:r>
      <w:r w:rsidRPr="00AF0999">
        <w:rPr>
          <w:rFonts w:cs="Times New Roman"/>
          <w:sz w:val="24"/>
          <w:szCs w:val="24"/>
        </w:rPr>
        <w:tab/>
      </w:r>
    </w:p>
    <w:p w:rsidR="00792337" w:rsidRPr="00AF0999" w:rsidRDefault="00792337" w:rsidP="0059116A">
      <w:pPr>
        <w:spacing w:after="0" w:line="360" w:lineRule="auto"/>
        <w:rPr>
          <w:rFonts w:cs="Times New Roman"/>
          <w:b/>
          <w:sz w:val="28"/>
          <w:szCs w:val="28"/>
        </w:rPr>
      </w:pPr>
      <w:r w:rsidRPr="00AF0999">
        <w:rPr>
          <w:rFonts w:cs="Times New Roman"/>
          <w:b/>
          <w:sz w:val="28"/>
          <w:szCs w:val="28"/>
        </w:rPr>
        <w:t>DĖL NUOMONĖS PATEIKIMO</w:t>
      </w:r>
    </w:p>
    <w:p w:rsidR="00792337" w:rsidRPr="00AF0999" w:rsidRDefault="00792337" w:rsidP="0059116A">
      <w:pPr>
        <w:spacing w:after="0" w:line="360" w:lineRule="auto"/>
        <w:rPr>
          <w:rFonts w:cs="Times New Roman"/>
          <w:b/>
          <w:strike/>
          <w:sz w:val="24"/>
          <w:szCs w:val="24"/>
        </w:rPr>
      </w:pPr>
    </w:p>
    <w:p w:rsidR="00FD26CE" w:rsidRPr="00AF0999" w:rsidRDefault="00F97AC6" w:rsidP="00FD26CE">
      <w:pPr>
        <w:spacing w:after="0" w:line="360" w:lineRule="auto"/>
        <w:ind w:firstLine="851"/>
        <w:jc w:val="both"/>
        <w:rPr>
          <w:sz w:val="24"/>
          <w:szCs w:val="24"/>
        </w:rPr>
      </w:pPr>
      <w:r w:rsidRPr="004670A7">
        <w:rPr>
          <w:rFonts w:cs="Times New Roman"/>
          <w:sz w:val="24"/>
          <w:szCs w:val="24"/>
        </w:rPr>
        <w:t>Į</w:t>
      </w:r>
      <w:r w:rsidR="002F2607" w:rsidRPr="004670A7">
        <w:rPr>
          <w:rFonts w:cs="Times New Roman"/>
          <w:sz w:val="24"/>
          <w:szCs w:val="24"/>
        </w:rPr>
        <w:t>vertinęs</w:t>
      </w:r>
      <w:r w:rsidRPr="004670A7">
        <w:rPr>
          <w:rFonts w:cs="Times New Roman"/>
          <w:sz w:val="24"/>
          <w:szCs w:val="24"/>
        </w:rPr>
        <w:t xml:space="preserve"> </w:t>
      </w:r>
      <w:r w:rsidR="009D5ED3">
        <w:rPr>
          <w:rFonts w:cs="Times New Roman"/>
          <w:sz w:val="24"/>
          <w:szCs w:val="24"/>
        </w:rPr>
        <w:t>&lt;...&gt;</w:t>
      </w:r>
      <w:r w:rsidR="001B3E05" w:rsidRPr="004670A7">
        <w:rPr>
          <w:rFonts w:cs="Times New Roman"/>
          <w:sz w:val="24"/>
          <w:szCs w:val="24"/>
        </w:rPr>
        <w:t xml:space="preserve"> (toliau - P</w:t>
      </w:r>
      <w:r w:rsidR="007A6C24" w:rsidRPr="004670A7">
        <w:rPr>
          <w:rFonts w:cs="Times New Roman"/>
          <w:sz w:val="24"/>
          <w:szCs w:val="24"/>
        </w:rPr>
        <w:t>areiškėjas</w:t>
      </w:r>
      <w:r w:rsidR="00054808" w:rsidRPr="004670A7">
        <w:rPr>
          <w:rFonts w:cs="Times New Roman"/>
          <w:sz w:val="24"/>
          <w:szCs w:val="24"/>
        </w:rPr>
        <w:t>)</w:t>
      </w:r>
      <w:r w:rsidRPr="004670A7">
        <w:rPr>
          <w:rFonts w:cs="Times New Roman"/>
          <w:sz w:val="24"/>
          <w:szCs w:val="24"/>
        </w:rPr>
        <w:t xml:space="preserve"> peticijoje pateiktų pasiūlymus</w:t>
      </w:r>
      <w:r w:rsidR="004310A0" w:rsidRPr="004670A7">
        <w:rPr>
          <w:rFonts w:cs="Times New Roman"/>
          <w:sz w:val="24"/>
          <w:szCs w:val="24"/>
        </w:rPr>
        <w:t>,</w:t>
      </w:r>
      <w:r w:rsidR="00BD7505" w:rsidRPr="004670A7">
        <w:rPr>
          <w:rFonts w:cs="Times New Roman"/>
          <w:sz w:val="24"/>
          <w:szCs w:val="24"/>
        </w:rPr>
        <w:t xml:space="preserve"> </w:t>
      </w:r>
      <w:r w:rsidR="002F2607" w:rsidRPr="004670A7">
        <w:rPr>
          <w:rFonts w:cs="Times New Roman"/>
          <w:sz w:val="24"/>
          <w:szCs w:val="24"/>
        </w:rPr>
        <w:t>Teisė</w:t>
      </w:r>
      <w:r w:rsidR="00A24306">
        <w:rPr>
          <w:rFonts w:cs="Times New Roman"/>
          <w:sz w:val="24"/>
          <w:szCs w:val="24"/>
        </w:rPr>
        <w:t>s departamentas laikosi nuomonės</w:t>
      </w:r>
      <w:r w:rsidR="002F2607" w:rsidRPr="004670A7">
        <w:rPr>
          <w:rFonts w:cs="Times New Roman"/>
          <w:sz w:val="24"/>
          <w:szCs w:val="24"/>
        </w:rPr>
        <w:t xml:space="preserve">, kad </w:t>
      </w:r>
      <w:r w:rsidR="00CE5CC2" w:rsidRPr="004670A7">
        <w:rPr>
          <w:rFonts w:cs="Times New Roman"/>
          <w:sz w:val="24"/>
          <w:szCs w:val="24"/>
        </w:rPr>
        <w:t>P</w:t>
      </w:r>
      <w:r w:rsidR="00A24306">
        <w:rPr>
          <w:rFonts w:cs="Times New Roman"/>
          <w:sz w:val="24"/>
          <w:szCs w:val="24"/>
        </w:rPr>
        <w:t>areiškėjo siūlomas Baudžiamojo</w:t>
      </w:r>
      <w:r w:rsidR="007A6C24" w:rsidRPr="004670A7">
        <w:rPr>
          <w:rFonts w:cs="Times New Roman"/>
          <w:sz w:val="24"/>
          <w:szCs w:val="24"/>
        </w:rPr>
        <w:t xml:space="preserve"> proceso </w:t>
      </w:r>
      <w:r w:rsidR="007A6C24" w:rsidRPr="005C24BA">
        <w:rPr>
          <w:rFonts w:cs="Times New Roman"/>
          <w:sz w:val="24"/>
          <w:szCs w:val="24"/>
        </w:rPr>
        <w:t>kodekso</w:t>
      </w:r>
      <w:r w:rsidR="00A24306">
        <w:rPr>
          <w:rFonts w:cs="Times New Roman"/>
          <w:sz w:val="24"/>
          <w:szCs w:val="24"/>
        </w:rPr>
        <w:t xml:space="preserve"> (toliau –BPK) 429 straipsnio</w:t>
      </w:r>
      <w:r w:rsidRPr="004670A7">
        <w:rPr>
          <w:rFonts w:cs="Times New Roman"/>
          <w:sz w:val="24"/>
          <w:szCs w:val="24"/>
        </w:rPr>
        <w:t xml:space="preserve"> </w:t>
      </w:r>
      <w:r w:rsidR="00A24306">
        <w:rPr>
          <w:rFonts w:cs="Times New Roman"/>
          <w:sz w:val="24"/>
          <w:szCs w:val="24"/>
        </w:rPr>
        <w:t>pakeitimas tinkamai išsprendžia BPK 428 straipsnio 3 dalies ir 429 straipsnio 3 dalies</w:t>
      </w:r>
      <w:r w:rsidR="00FD26CE">
        <w:rPr>
          <w:rFonts w:cs="Times New Roman"/>
          <w:sz w:val="24"/>
          <w:szCs w:val="24"/>
        </w:rPr>
        <w:t xml:space="preserve"> normų kolizijos klausimą,</w:t>
      </w:r>
      <w:r w:rsidR="00A24306">
        <w:rPr>
          <w:rFonts w:cs="Times New Roman"/>
          <w:sz w:val="24"/>
          <w:szCs w:val="24"/>
        </w:rPr>
        <w:t xml:space="preserve"> atitinka teisinio aiškumo ir nuoseklumo principus ir</w:t>
      </w:r>
      <w:r w:rsidR="002F2607" w:rsidRPr="004670A7">
        <w:rPr>
          <w:rFonts w:cs="Times New Roman"/>
          <w:sz w:val="24"/>
          <w:szCs w:val="24"/>
        </w:rPr>
        <w:t xml:space="preserve"> sistemiškai</w:t>
      </w:r>
      <w:r w:rsidR="00CA7500" w:rsidRPr="004670A7">
        <w:rPr>
          <w:rFonts w:cs="Times New Roman"/>
          <w:sz w:val="24"/>
          <w:szCs w:val="24"/>
        </w:rPr>
        <w:t xml:space="preserve"> </w:t>
      </w:r>
      <w:r w:rsidR="002F2607" w:rsidRPr="004670A7">
        <w:rPr>
          <w:rFonts w:cs="Times New Roman"/>
          <w:sz w:val="24"/>
          <w:szCs w:val="24"/>
        </w:rPr>
        <w:t>dera su</w:t>
      </w:r>
      <w:r w:rsidR="00FA50BF" w:rsidRPr="004670A7">
        <w:rPr>
          <w:rFonts w:cs="Times New Roman"/>
          <w:sz w:val="24"/>
          <w:szCs w:val="24"/>
        </w:rPr>
        <w:t xml:space="preserve"> </w:t>
      </w:r>
      <w:r w:rsidR="00A24306">
        <w:rPr>
          <w:rFonts w:cs="Times New Roman"/>
          <w:sz w:val="24"/>
          <w:szCs w:val="24"/>
        </w:rPr>
        <w:t>B</w:t>
      </w:r>
      <w:r w:rsidR="00FD26CE">
        <w:rPr>
          <w:rFonts w:cs="Times New Roman"/>
          <w:sz w:val="24"/>
          <w:szCs w:val="24"/>
        </w:rPr>
        <w:t>PK</w:t>
      </w:r>
      <w:r w:rsidR="00A24306">
        <w:rPr>
          <w:rFonts w:cs="Times New Roman"/>
          <w:sz w:val="24"/>
          <w:szCs w:val="24"/>
        </w:rPr>
        <w:t xml:space="preserve"> </w:t>
      </w:r>
      <w:r w:rsidR="00FA50BF" w:rsidRPr="004670A7">
        <w:rPr>
          <w:rFonts w:cs="Times New Roman"/>
          <w:sz w:val="24"/>
          <w:szCs w:val="24"/>
        </w:rPr>
        <w:t xml:space="preserve">normomis, reglamentuojančiomis </w:t>
      </w:r>
      <w:r w:rsidR="00FD26CE">
        <w:rPr>
          <w:rFonts w:cs="Times New Roman"/>
          <w:sz w:val="24"/>
          <w:szCs w:val="24"/>
        </w:rPr>
        <w:t xml:space="preserve">teismo sprendimų apskundimą, todėl Teisės departamentas Pareiškėjo peticijoje pateiktam pasiūlymui pastabų neturi. </w:t>
      </w:r>
    </w:p>
    <w:p w:rsidR="009E2A7F" w:rsidRDefault="009E2A7F" w:rsidP="005F357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D5430" w:rsidRPr="00AF0999" w:rsidRDefault="00BD5430" w:rsidP="005F357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D5430" w:rsidRPr="00BD5430" w:rsidRDefault="00BD5430" w:rsidP="00BD5430">
      <w:pPr>
        <w:spacing w:line="360" w:lineRule="auto"/>
        <w:jc w:val="both"/>
        <w:rPr>
          <w:sz w:val="24"/>
          <w:szCs w:val="24"/>
          <w:lang w:eastAsia="lt-LT"/>
        </w:rPr>
      </w:pPr>
      <w:r w:rsidRPr="00BD5430">
        <w:rPr>
          <w:sz w:val="24"/>
          <w:szCs w:val="24"/>
          <w:lang w:eastAsia="lt-LT"/>
        </w:rPr>
        <w:t>D</w:t>
      </w:r>
      <w:r>
        <w:rPr>
          <w:sz w:val="24"/>
          <w:szCs w:val="24"/>
          <w:lang w:eastAsia="lt-LT"/>
        </w:rPr>
        <w:t xml:space="preserve">epartamento direktorius </w:t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  <w:t xml:space="preserve"> </w:t>
      </w:r>
      <w:r w:rsidRPr="00BD5430">
        <w:rPr>
          <w:sz w:val="24"/>
          <w:szCs w:val="24"/>
          <w:lang w:eastAsia="lt-LT"/>
        </w:rPr>
        <w:t xml:space="preserve"> </w:t>
      </w:r>
    </w:p>
    <w:p w:rsidR="00BD5430" w:rsidRPr="00BD5430" w:rsidRDefault="00BD5430" w:rsidP="00BD5430">
      <w:pPr>
        <w:spacing w:line="360" w:lineRule="auto"/>
        <w:jc w:val="both"/>
        <w:rPr>
          <w:sz w:val="24"/>
          <w:szCs w:val="24"/>
          <w:lang w:eastAsia="lt-LT"/>
        </w:rPr>
      </w:pPr>
    </w:p>
    <w:p w:rsidR="00BD5430" w:rsidRPr="00BD5430" w:rsidRDefault="00BD5430" w:rsidP="00BD5430">
      <w:pPr>
        <w:spacing w:line="360" w:lineRule="auto"/>
        <w:jc w:val="both"/>
        <w:rPr>
          <w:sz w:val="24"/>
          <w:szCs w:val="24"/>
        </w:rPr>
      </w:pPr>
    </w:p>
    <w:p w:rsidR="00BD5430" w:rsidRPr="00BD5430" w:rsidRDefault="00BD5430" w:rsidP="00BD5430">
      <w:pPr>
        <w:pStyle w:val="Betarp"/>
        <w:spacing w:line="360" w:lineRule="auto"/>
        <w:rPr>
          <w:sz w:val="24"/>
          <w:szCs w:val="24"/>
        </w:rPr>
      </w:pPr>
    </w:p>
    <w:p w:rsidR="001B79CF" w:rsidRPr="00BD5430" w:rsidRDefault="001B79CF" w:rsidP="009D5ED3">
      <w:pPr>
        <w:pStyle w:val="Betarp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1B79CF" w:rsidRPr="00BD5430" w:rsidSect="00053077">
      <w:headerReference w:type="default" r:id="rId8"/>
      <w:headerReference w:type="first" r:id="rId9"/>
      <w:pgSz w:w="11906" w:h="16838"/>
      <w:pgMar w:top="142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99" w:rsidRDefault="00AF0999" w:rsidP="00EA0A26">
      <w:pPr>
        <w:spacing w:after="0" w:line="240" w:lineRule="auto"/>
      </w:pPr>
      <w:r>
        <w:separator/>
      </w:r>
    </w:p>
  </w:endnote>
  <w:endnote w:type="continuationSeparator" w:id="0">
    <w:p w:rsidR="00AF0999" w:rsidRDefault="00AF0999" w:rsidP="00E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99" w:rsidRDefault="00AF0999" w:rsidP="00EA0A26">
      <w:pPr>
        <w:spacing w:after="0" w:line="240" w:lineRule="auto"/>
      </w:pPr>
      <w:r>
        <w:separator/>
      </w:r>
    </w:p>
  </w:footnote>
  <w:footnote w:type="continuationSeparator" w:id="0">
    <w:p w:rsidR="00AF0999" w:rsidRDefault="00AF0999" w:rsidP="00EA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771929"/>
      <w:docPartObj>
        <w:docPartGallery w:val="Page Numbers (Top of Page)"/>
        <w:docPartUnique/>
      </w:docPartObj>
    </w:sdtPr>
    <w:sdtEndPr/>
    <w:sdtContent>
      <w:p w:rsidR="00AF0999" w:rsidRDefault="00AF099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30">
          <w:rPr>
            <w:noProof/>
          </w:rPr>
          <w:t>2</w:t>
        </w:r>
        <w:r>
          <w:fldChar w:fldCharType="end"/>
        </w:r>
      </w:p>
    </w:sdtContent>
  </w:sdt>
  <w:p w:rsidR="00AF0999" w:rsidRDefault="00AF099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99" w:rsidRDefault="00AF0999" w:rsidP="00AF0999">
    <w:pPr>
      <w:pStyle w:val="Antrats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A"/>
    <w:rsid w:val="00053077"/>
    <w:rsid w:val="00054808"/>
    <w:rsid w:val="00057E75"/>
    <w:rsid w:val="0006188B"/>
    <w:rsid w:val="000C4176"/>
    <w:rsid w:val="001033F0"/>
    <w:rsid w:val="001113AB"/>
    <w:rsid w:val="00116B89"/>
    <w:rsid w:val="001204E6"/>
    <w:rsid w:val="0016638E"/>
    <w:rsid w:val="00173D51"/>
    <w:rsid w:val="001A47EA"/>
    <w:rsid w:val="001A7B81"/>
    <w:rsid w:val="001B3E05"/>
    <w:rsid w:val="001B79CF"/>
    <w:rsid w:val="001C083F"/>
    <w:rsid w:val="001D112E"/>
    <w:rsid w:val="001D6BE8"/>
    <w:rsid w:val="001E3623"/>
    <w:rsid w:val="00223223"/>
    <w:rsid w:val="00224E4F"/>
    <w:rsid w:val="002312B7"/>
    <w:rsid w:val="002531D1"/>
    <w:rsid w:val="002B26A1"/>
    <w:rsid w:val="002B7484"/>
    <w:rsid w:val="002C708A"/>
    <w:rsid w:val="002F2607"/>
    <w:rsid w:val="00394404"/>
    <w:rsid w:val="003E7D62"/>
    <w:rsid w:val="003F104A"/>
    <w:rsid w:val="004310A0"/>
    <w:rsid w:val="004670A7"/>
    <w:rsid w:val="0047187B"/>
    <w:rsid w:val="0049755F"/>
    <w:rsid w:val="004D4C8A"/>
    <w:rsid w:val="00582576"/>
    <w:rsid w:val="0059116A"/>
    <w:rsid w:val="005B1D2C"/>
    <w:rsid w:val="005C24BA"/>
    <w:rsid w:val="005F357C"/>
    <w:rsid w:val="00606604"/>
    <w:rsid w:val="006263E2"/>
    <w:rsid w:val="006B1375"/>
    <w:rsid w:val="006B2769"/>
    <w:rsid w:val="00727CDB"/>
    <w:rsid w:val="00727FD6"/>
    <w:rsid w:val="00737D53"/>
    <w:rsid w:val="00772CFF"/>
    <w:rsid w:val="00780C19"/>
    <w:rsid w:val="00792337"/>
    <w:rsid w:val="007A6C24"/>
    <w:rsid w:val="007E5055"/>
    <w:rsid w:val="00815E20"/>
    <w:rsid w:val="00871AD3"/>
    <w:rsid w:val="00893A32"/>
    <w:rsid w:val="008B0412"/>
    <w:rsid w:val="00941ECB"/>
    <w:rsid w:val="00963C82"/>
    <w:rsid w:val="00995B91"/>
    <w:rsid w:val="009D24C0"/>
    <w:rsid w:val="009D5ED3"/>
    <w:rsid w:val="009E2A7F"/>
    <w:rsid w:val="00A11FAD"/>
    <w:rsid w:val="00A24306"/>
    <w:rsid w:val="00A45D9F"/>
    <w:rsid w:val="00A566EB"/>
    <w:rsid w:val="00A62B2C"/>
    <w:rsid w:val="00AB32F2"/>
    <w:rsid w:val="00AB58B5"/>
    <w:rsid w:val="00AE11CF"/>
    <w:rsid w:val="00AF0999"/>
    <w:rsid w:val="00AF1832"/>
    <w:rsid w:val="00B359D8"/>
    <w:rsid w:val="00B40711"/>
    <w:rsid w:val="00B47492"/>
    <w:rsid w:val="00BA09D4"/>
    <w:rsid w:val="00BB152A"/>
    <w:rsid w:val="00BB74F9"/>
    <w:rsid w:val="00BD5430"/>
    <w:rsid w:val="00BD7505"/>
    <w:rsid w:val="00BD7FBA"/>
    <w:rsid w:val="00C148EA"/>
    <w:rsid w:val="00C975F1"/>
    <w:rsid w:val="00CA5803"/>
    <w:rsid w:val="00CA7500"/>
    <w:rsid w:val="00CE5CC2"/>
    <w:rsid w:val="00D77263"/>
    <w:rsid w:val="00D87691"/>
    <w:rsid w:val="00DB2BFF"/>
    <w:rsid w:val="00E21793"/>
    <w:rsid w:val="00E325A1"/>
    <w:rsid w:val="00E35BC3"/>
    <w:rsid w:val="00E766E9"/>
    <w:rsid w:val="00E87B00"/>
    <w:rsid w:val="00EA0A26"/>
    <w:rsid w:val="00EC43C7"/>
    <w:rsid w:val="00ED4A90"/>
    <w:rsid w:val="00F000E7"/>
    <w:rsid w:val="00F2465B"/>
    <w:rsid w:val="00F5659A"/>
    <w:rsid w:val="00F82C76"/>
    <w:rsid w:val="00F8583D"/>
    <w:rsid w:val="00F9522F"/>
    <w:rsid w:val="00F97AC6"/>
    <w:rsid w:val="00FA2B63"/>
    <w:rsid w:val="00FA446F"/>
    <w:rsid w:val="00FA50BF"/>
    <w:rsid w:val="00FB6FF3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FBD3"/>
  <w15:chartTrackingRefBased/>
  <w15:docId w15:val="{26B9DF9D-2CEB-42F3-B588-A330874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0A2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0A2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A0A26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792337"/>
    <w:pPr>
      <w:tabs>
        <w:tab w:val="center" w:pos="4819"/>
        <w:tab w:val="right" w:pos="9638"/>
      </w:tabs>
      <w:spacing w:after="0" w:line="240" w:lineRule="auto"/>
      <w:jc w:val="both"/>
    </w:pPr>
    <w:rPr>
      <w:rFonts w:eastAsia="Calibri" w:cs="Times New Roman"/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2337"/>
    <w:rPr>
      <w:rFonts w:eastAsia="Calibri" w:cs="Times New Roman"/>
      <w:sz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9D24C0"/>
    <w:pPr>
      <w:spacing w:after="120" w:line="360" w:lineRule="auto"/>
      <w:jc w:val="both"/>
    </w:pPr>
    <w:rPr>
      <w:rFonts w:eastAsia="Calibri" w:cs="Times New Roman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9D24C0"/>
    <w:rPr>
      <w:rFonts w:eastAsia="Calibri" w:cs="Times New Roman"/>
      <w:sz w:val="24"/>
    </w:rPr>
  </w:style>
  <w:style w:type="character" w:styleId="Hipersaitas">
    <w:name w:val="Hyperlink"/>
    <w:semiHidden/>
    <w:rsid w:val="009D24C0"/>
    <w:rPr>
      <w:color w:val="00000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591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9116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7263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BD5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Z6YWEJNPDQQR-896559167-389</_dlc_DocId>
    <_dlc_DocIdUrl xmlns="28130d43-1b56-4a10-ad88-2cd38123f4c1">
      <Url>https://intranetas.lrs.lt/29/_layouts/15/DocIdRedir.aspx?ID=Z6YWEJNPDQQR-896559167-389</Url>
      <Description>Z6YWEJNPDQQR-896559167-389</Description>
    </_dlc_DocIdUrl>
  </documentManagement>
</p:properties>
</file>

<file path=customXml/itemProps1.xml><?xml version="1.0" encoding="utf-8"?>
<ds:datastoreItem xmlns:ds="http://schemas.openxmlformats.org/officeDocument/2006/customXml" ds:itemID="{CA8750D3-0C7B-4904-B435-C7B50BE2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1FB0A-CBE8-4C28-B2F5-85FC0C9982A7}"/>
</file>

<file path=customXml/itemProps3.xml><?xml version="1.0" encoding="utf-8"?>
<ds:datastoreItem xmlns:ds="http://schemas.openxmlformats.org/officeDocument/2006/customXml" ds:itemID="{030297E8-9125-4DE6-BA99-35B1F4186968}"/>
</file>

<file path=customXml/itemProps4.xml><?xml version="1.0" encoding="utf-8"?>
<ds:datastoreItem xmlns:ds="http://schemas.openxmlformats.org/officeDocument/2006/customXml" ds:itemID="{0E4F000A-0A08-4BC8-82DC-15060E0DF6AA}"/>
</file>

<file path=customXml/itemProps5.xml><?xml version="1.0" encoding="utf-8"?>
<ds:datastoreItem xmlns:ds="http://schemas.openxmlformats.org/officeDocument/2006/customXml" ds:itemID="{4DD7BD97-9E4E-4C7A-BE73-FFCF43B90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dc:description/>
  <cp:lastModifiedBy>GRICIŪTĖ Rasa</cp:lastModifiedBy>
  <cp:revision>3</cp:revision>
  <cp:lastPrinted>2022-11-27T08:10:00Z</cp:lastPrinted>
  <dcterms:created xsi:type="dcterms:W3CDTF">2023-10-02T11:14:00Z</dcterms:created>
  <dcterms:modified xsi:type="dcterms:W3CDTF">2023-10-02T11:15:00Z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d56728a5-6b02-422b-a4a7-5f8dd01c1806</vt:lpwstr>
  </property>
</Properties>
</file>