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CBD" w:rsidRPr="00A60CBD" w:rsidRDefault="00A60CBD" w:rsidP="00A60CBD">
      <w:pPr>
        <w:spacing w:after="0" w:line="240" w:lineRule="auto"/>
        <w:jc w:val="center"/>
        <w:rPr>
          <w:rFonts w:eastAsia="Calibri" w:cs="Times New Roman"/>
          <w:sz w:val="24"/>
        </w:rPr>
      </w:pPr>
      <w:r w:rsidRPr="00A60CBD">
        <w:rPr>
          <w:rFonts w:eastAsia="Calibri" w:cs="Times New Roman"/>
          <w:noProof/>
          <w:sz w:val="24"/>
          <w:lang w:eastAsia="lt-LT"/>
        </w:rPr>
        <w:drawing>
          <wp:inline distT="0" distB="0" distL="0" distR="0" wp14:anchorId="2863AC42" wp14:editId="12D42510">
            <wp:extent cx="527050" cy="615950"/>
            <wp:effectExtent l="0" t="0" r="0" b="0"/>
            <wp:docPr id="4"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7050" cy="615950"/>
                    </a:xfrm>
                    <a:prstGeom prst="rect">
                      <a:avLst/>
                    </a:prstGeom>
                    <a:noFill/>
                    <a:ln>
                      <a:noFill/>
                    </a:ln>
                  </pic:spPr>
                </pic:pic>
              </a:graphicData>
            </a:graphic>
          </wp:inline>
        </w:drawing>
      </w:r>
    </w:p>
    <w:p w:rsidR="00A60CBD" w:rsidRPr="00A60CBD" w:rsidRDefault="00A60CBD" w:rsidP="00A60CBD">
      <w:pPr>
        <w:spacing w:after="0" w:line="240" w:lineRule="auto"/>
        <w:jc w:val="center"/>
        <w:rPr>
          <w:rFonts w:eastAsia="Calibri" w:cs="Times New Roman"/>
          <w:sz w:val="12"/>
          <w:szCs w:val="12"/>
        </w:rPr>
      </w:pPr>
    </w:p>
    <w:p w:rsidR="00A60CBD" w:rsidRPr="00A60CBD" w:rsidRDefault="00A60CBD" w:rsidP="00A60CBD">
      <w:pPr>
        <w:spacing w:after="0" w:line="240" w:lineRule="auto"/>
        <w:jc w:val="center"/>
        <w:rPr>
          <w:rFonts w:eastAsia="Times New Roman" w:cs="Times New Roman"/>
          <w:b/>
          <w:sz w:val="24"/>
          <w:szCs w:val="24"/>
        </w:rPr>
      </w:pPr>
      <w:r w:rsidRPr="00A60CBD">
        <w:rPr>
          <w:rFonts w:eastAsia="Times New Roman" w:cs="Times New Roman"/>
          <w:b/>
          <w:sz w:val="24"/>
          <w:szCs w:val="24"/>
        </w:rPr>
        <w:t>LIETUVOS RESPUBLIKOS SEI</w:t>
      </w:r>
      <w:bookmarkStart w:id="0" w:name="_GoBack"/>
      <w:bookmarkEnd w:id="0"/>
      <w:r w:rsidRPr="00A60CBD">
        <w:rPr>
          <w:rFonts w:eastAsia="Times New Roman" w:cs="Times New Roman"/>
          <w:b/>
          <w:sz w:val="24"/>
          <w:szCs w:val="24"/>
        </w:rPr>
        <w:t>MO KANCELIARIJOS</w:t>
      </w:r>
    </w:p>
    <w:p w:rsidR="00A60CBD" w:rsidRPr="00A60CBD" w:rsidRDefault="00A60CBD" w:rsidP="00A60CBD">
      <w:pPr>
        <w:spacing w:after="0" w:line="240" w:lineRule="auto"/>
        <w:jc w:val="center"/>
        <w:rPr>
          <w:rFonts w:eastAsia="Times New Roman" w:cs="Times New Roman"/>
          <w:b/>
          <w:spacing w:val="4"/>
          <w:sz w:val="24"/>
          <w:szCs w:val="24"/>
        </w:rPr>
      </w:pPr>
      <w:r w:rsidRPr="00A60CBD">
        <w:rPr>
          <w:rFonts w:eastAsia="Times New Roman" w:cs="Times New Roman"/>
          <w:b/>
          <w:spacing w:val="4"/>
          <w:sz w:val="24"/>
          <w:szCs w:val="24"/>
        </w:rPr>
        <w:t>TEISĖS DEPARTAMENTAS</w:t>
      </w:r>
    </w:p>
    <w:p w:rsidR="00A60CBD" w:rsidRPr="00A60CBD" w:rsidRDefault="00A60CBD" w:rsidP="00A60CBD">
      <w:pPr>
        <w:spacing w:after="0" w:line="240" w:lineRule="auto"/>
        <w:ind w:right="11"/>
        <w:jc w:val="center"/>
        <w:rPr>
          <w:rFonts w:eastAsia="Times New Roman" w:cs="Times New Roman"/>
          <w:b/>
          <w:spacing w:val="4"/>
          <w:sz w:val="12"/>
          <w:szCs w:val="12"/>
        </w:rPr>
      </w:pPr>
    </w:p>
    <w:p w:rsidR="00A60CBD" w:rsidRPr="00A60CBD" w:rsidRDefault="00A60CBD" w:rsidP="00A60CBD">
      <w:pPr>
        <w:spacing w:after="0" w:line="240" w:lineRule="auto"/>
        <w:ind w:right="11"/>
        <w:jc w:val="center"/>
        <w:rPr>
          <w:rFonts w:eastAsia="Times New Roman" w:cs="Times New Roman"/>
          <w:sz w:val="18"/>
          <w:szCs w:val="18"/>
          <w:lang w:val="en-US"/>
        </w:rPr>
      </w:pPr>
      <w:r w:rsidRPr="00A60CBD">
        <w:rPr>
          <w:rFonts w:eastAsia="Times New Roman" w:cs="Times New Roman"/>
          <w:sz w:val="18"/>
          <w:szCs w:val="18"/>
        </w:rPr>
        <w:t xml:space="preserve">Biudžetinė įstaiga  Gedimino pr. 53,  01109 Vilnius  Tel. </w:t>
      </w:r>
      <w:r w:rsidRPr="00A60CBD">
        <w:rPr>
          <w:rFonts w:eastAsia="Calibri" w:cs="Times New Roman"/>
          <w:sz w:val="18"/>
          <w:szCs w:val="18"/>
        </w:rPr>
        <w:t xml:space="preserve">(0 5) </w:t>
      </w:r>
      <w:r w:rsidR="0037730B">
        <w:rPr>
          <w:rFonts w:eastAsia="Calibri" w:cs="Times New Roman"/>
          <w:sz w:val="18"/>
          <w:szCs w:val="18"/>
        </w:rPr>
        <w:t xml:space="preserve"> </w:t>
      </w:r>
      <w:r w:rsidRPr="00A60CBD">
        <w:rPr>
          <w:rFonts w:eastAsia="Calibri" w:cs="Times New Roman"/>
          <w:sz w:val="18"/>
          <w:szCs w:val="18"/>
        </w:rPr>
        <w:t>209 6169</w:t>
      </w:r>
      <w:r w:rsidRPr="00A60CBD">
        <w:rPr>
          <w:rFonts w:eastAsia="Calibri" w:cs="Times New Roman"/>
          <w:color w:val="1F497D"/>
          <w:sz w:val="24"/>
        </w:rPr>
        <w:t xml:space="preserve">  </w:t>
      </w:r>
      <w:r w:rsidRPr="00A60CBD">
        <w:rPr>
          <w:rFonts w:eastAsia="Times New Roman" w:cs="Times New Roman"/>
          <w:sz w:val="18"/>
          <w:szCs w:val="18"/>
        </w:rPr>
        <w:t xml:space="preserve">El. p. </w:t>
      </w:r>
      <w:proofErr w:type="spellStart"/>
      <w:r w:rsidRPr="00A60CBD">
        <w:rPr>
          <w:rFonts w:eastAsia="Times New Roman" w:cs="Times New Roman"/>
          <w:sz w:val="18"/>
          <w:szCs w:val="18"/>
        </w:rPr>
        <w:t>td</w:t>
      </w:r>
      <w:proofErr w:type="spellEnd"/>
      <w:r w:rsidRPr="00A60CBD">
        <w:rPr>
          <w:rFonts w:eastAsia="Times New Roman" w:cs="Times New Roman"/>
          <w:sz w:val="18"/>
          <w:szCs w:val="18"/>
          <w:lang w:val="en-US"/>
        </w:rPr>
        <w:t>@</w:t>
      </w:r>
      <w:proofErr w:type="spellStart"/>
      <w:r w:rsidRPr="00A60CBD">
        <w:rPr>
          <w:rFonts w:eastAsia="Times New Roman" w:cs="Times New Roman"/>
          <w:sz w:val="18"/>
          <w:szCs w:val="18"/>
          <w:lang w:val="en-US"/>
        </w:rPr>
        <w:t>lrs.lt</w:t>
      </w:r>
      <w:proofErr w:type="spellEnd"/>
    </w:p>
    <w:p w:rsidR="00A60CBD" w:rsidRPr="00A60CBD" w:rsidRDefault="00A60CBD" w:rsidP="00A60CBD">
      <w:pPr>
        <w:spacing w:after="0" w:line="240" w:lineRule="auto"/>
        <w:jc w:val="center"/>
        <w:rPr>
          <w:rFonts w:eastAsia="Times New Roman" w:cs="Times New Roman"/>
          <w:sz w:val="18"/>
          <w:szCs w:val="20"/>
        </w:rPr>
      </w:pPr>
      <w:r w:rsidRPr="00A60CBD">
        <w:rPr>
          <w:rFonts w:eastAsia="Times New Roman" w:cs="Times New Roman"/>
          <w:sz w:val="18"/>
          <w:szCs w:val="20"/>
        </w:rPr>
        <w:t>Duomenys kaupiami ir saugomi  Juridinių asmenų registre  Kodas 188605295</w:t>
      </w:r>
    </w:p>
    <w:p w:rsidR="00A60CBD" w:rsidRPr="00A60CBD" w:rsidRDefault="00A60CBD" w:rsidP="00A60CBD">
      <w:pPr>
        <w:spacing w:after="0" w:line="240" w:lineRule="auto"/>
        <w:ind w:right="142"/>
        <w:jc w:val="both"/>
        <w:rPr>
          <w:rFonts w:eastAsia="Times New Roman" w:cs="Times New Roman"/>
          <w:sz w:val="16"/>
          <w:szCs w:val="16"/>
        </w:rPr>
      </w:pPr>
      <w:r w:rsidRPr="00A60CBD">
        <w:rPr>
          <w:rFonts w:eastAsia="Times New Roman" w:cs="Times New Roman"/>
          <w:sz w:val="16"/>
          <w:szCs w:val="16"/>
        </w:rPr>
        <w:t>______________________________________________________________________________________</w:t>
      </w:r>
      <w:r w:rsidR="00620304">
        <w:rPr>
          <w:rFonts w:eastAsia="Times New Roman" w:cs="Times New Roman"/>
          <w:sz w:val="16"/>
          <w:szCs w:val="16"/>
        </w:rPr>
        <w:t>______________________________</w:t>
      </w:r>
    </w:p>
    <w:p w:rsidR="00A60CBD" w:rsidRPr="00A60CBD" w:rsidRDefault="00A60CBD" w:rsidP="00A60CBD">
      <w:pPr>
        <w:spacing w:after="0" w:line="240" w:lineRule="auto"/>
        <w:jc w:val="both"/>
        <w:rPr>
          <w:rFonts w:eastAsia="Times New Roman" w:cs="Times New Roman"/>
          <w:sz w:val="8"/>
          <w:szCs w:val="8"/>
        </w:rPr>
      </w:pPr>
    </w:p>
    <w:p w:rsidR="00A60CBD" w:rsidRPr="00A60CBD" w:rsidRDefault="00A60CBD" w:rsidP="00A60CBD">
      <w:pPr>
        <w:spacing w:after="0" w:line="360" w:lineRule="auto"/>
        <w:rPr>
          <w:rFonts w:cs="Times New Roman"/>
          <w:sz w:val="24"/>
          <w:szCs w:val="24"/>
        </w:rPr>
      </w:pPr>
      <w:r w:rsidRPr="00A60CBD">
        <w:rPr>
          <w:rFonts w:cs="Times New Roman"/>
          <w:sz w:val="24"/>
          <w:szCs w:val="24"/>
        </w:rPr>
        <w:t>Lietuvos Respublikos Seimo</w:t>
      </w:r>
      <w:r w:rsidRPr="00A60CBD">
        <w:rPr>
          <w:rFonts w:cs="Times New Roman"/>
          <w:sz w:val="24"/>
          <w:szCs w:val="24"/>
        </w:rPr>
        <w:tab/>
      </w:r>
      <w:r w:rsidRPr="00A60CBD">
        <w:rPr>
          <w:rFonts w:cs="Times New Roman"/>
          <w:sz w:val="24"/>
          <w:szCs w:val="24"/>
        </w:rPr>
        <w:tab/>
      </w:r>
      <w:r w:rsidRPr="00A60CBD">
        <w:rPr>
          <w:rFonts w:cs="Times New Roman"/>
          <w:sz w:val="24"/>
          <w:szCs w:val="24"/>
        </w:rPr>
        <w:tab/>
        <w:t xml:space="preserve"> 2024-</w:t>
      </w:r>
      <w:r w:rsidRPr="003A6405">
        <w:rPr>
          <w:rFonts w:cs="Times New Roman"/>
          <w:sz w:val="24"/>
          <w:szCs w:val="24"/>
        </w:rPr>
        <w:t>0</w:t>
      </w:r>
      <w:r w:rsidR="00525153" w:rsidRPr="003A6405">
        <w:rPr>
          <w:rFonts w:cs="Times New Roman"/>
          <w:sz w:val="24"/>
          <w:szCs w:val="24"/>
        </w:rPr>
        <w:t>6</w:t>
      </w:r>
      <w:r w:rsidRPr="003A6405">
        <w:rPr>
          <w:rFonts w:cs="Times New Roman"/>
          <w:sz w:val="24"/>
          <w:szCs w:val="24"/>
        </w:rPr>
        <w:t>-</w:t>
      </w:r>
      <w:r w:rsidR="002E37FB" w:rsidRPr="003A6405">
        <w:rPr>
          <w:rFonts w:cs="Times New Roman"/>
          <w:sz w:val="24"/>
          <w:szCs w:val="24"/>
        </w:rPr>
        <w:t>0</w:t>
      </w:r>
      <w:r w:rsidR="003D4848" w:rsidRPr="003A6405">
        <w:rPr>
          <w:rFonts w:cs="Times New Roman"/>
          <w:sz w:val="24"/>
          <w:szCs w:val="24"/>
        </w:rPr>
        <w:t>4</w:t>
      </w:r>
      <w:r w:rsidRPr="003A6405">
        <w:rPr>
          <w:rFonts w:cs="Times New Roman"/>
          <w:sz w:val="24"/>
          <w:szCs w:val="24"/>
        </w:rPr>
        <w:t xml:space="preserve"> Nr. V-2024</w:t>
      </w:r>
      <w:r w:rsidRPr="00A60CBD">
        <w:rPr>
          <w:rFonts w:cs="Times New Roman"/>
          <w:sz w:val="24"/>
          <w:szCs w:val="24"/>
        </w:rPr>
        <w:t>-</w:t>
      </w:r>
    </w:p>
    <w:p w:rsidR="00A60CBD" w:rsidRPr="00A60CBD" w:rsidRDefault="00A60CBD" w:rsidP="00A60CBD">
      <w:pPr>
        <w:spacing w:after="0" w:line="360" w:lineRule="auto"/>
        <w:rPr>
          <w:rFonts w:cs="Times New Roman"/>
          <w:sz w:val="24"/>
          <w:szCs w:val="24"/>
        </w:rPr>
      </w:pPr>
      <w:r w:rsidRPr="00A60CBD">
        <w:rPr>
          <w:rFonts w:cs="Times New Roman"/>
          <w:sz w:val="24"/>
          <w:szCs w:val="24"/>
        </w:rPr>
        <w:t>Peticijų komisijai</w:t>
      </w:r>
      <w:r w:rsidRPr="00A60CBD">
        <w:rPr>
          <w:rFonts w:cs="Times New Roman"/>
          <w:sz w:val="24"/>
          <w:szCs w:val="24"/>
        </w:rPr>
        <w:tab/>
      </w:r>
      <w:r w:rsidRPr="00A60CBD">
        <w:rPr>
          <w:rFonts w:cs="Times New Roman"/>
          <w:sz w:val="24"/>
          <w:szCs w:val="24"/>
        </w:rPr>
        <w:tab/>
      </w:r>
      <w:r w:rsidRPr="00A60CBD">
        <w:rPr>
          <w:rFonts w:cs="Times New Roman"/>
          <w:sz w:val="24"/>
          <w:szCs w:val="24"/>
        </w:rPr>
        <w:tab/>
        <w:t xml:space="preserve">                     Į 2024-0</w:t>
      </w:r>
      <w:r w:rsidR="002E37FB">
        <w:rPr>
          <w:rFonts w:cs="Times New Roman"/>
          <w:sz w:val="24"/>
          <w:szCs w:val="24"/>
        </w:rPr>
        <w:t>5-09</w:t>
      </w:r>
      <w:r w:rsidRPr="00A60CBD">
        <w:rPr>
          <w:rFonts w:cs="Times New Roman"/>
          <w:sz w:val="24"/>
          <w:szCs w:val="24"/>
        </w:rPr>
        <w:t xml:space="preserve"> Nr. </w:t>
      </w:r>
      <w:r w:rsidRPr="00A60CBD">
        <w:rPr>
          <w:rFonts w:cs="Times New Roman"/>
          <w:bCs/>
          <w:sz w:val="24"/>
          <w:szCs w:val="24"/>
        </w:rPr>
        <w:t>V-2024-</w:t>
      </w:r>
      <w:r w:rsidR="002E37FB">
        <w:rPr>
          <w:rFonts w:cs="Times New Roman"/>
          <w:bCs/>
          <w:sz w:val="24"/>
          <w:szCs w:val="24"/>
        </w:rPr>
        <w:t>7255</w:t>
      </w:r>
      <w:r w:rsidRPr="00A60CBD">
        <w:rPr>
          <w:rFonts w:cs="Times New Roman"/>
          <w:sz w:val="24"/>
          <w:szCs w:val="24"/>
        </w:rPr>
        <w:tab/>
      </w:r>
      <w:r w:rsidRPr="00A60CBD">
        <w:rPr>
          <w:rFonts w:cs="Times New Roman"/>
          <w:sz w:val="24"/>
          <w:szCs w:val="24"/>
        </w:rPr>
        <w:tab/>
      </w:r>
      <w:r w:rsidRPr="00A60CBD">
        <w:rPr>
          <w:rFonts w:cs="Times New Roman"/>
          <w:sz w:val="24"/>
          <w:szCs w:val="24"/>
        </w:rPr>
        <w:tab/>
      </w:r>
      <w:r w:rsidRPr="00A60CBD">
        <w:rPr>
          <w:rFonts w:cs="Times New Roman"/>
          <w:sz w:val="24"/>
          <w:szCs w:val="24"/>
        </w:rPr>
        <w:tab/>
      </w:r>
      <w:r w:rsidRPr="00A60CBD">
        <w:rPr>
          <w:rFonts w:cs="Times New Roman"/>
          <w:sz w:val="24"/>
          <w:szCs w:val="24"/>
        </w:rPr>
        <w:tab/>
      </w:r>
      <w:r w:rsidRPr="00A60CBD">
        <w:rPr>
          <w:rFonts w:cs="Times New Roman"/>
          <w:sz w:val="24"/>
          <w:szCs w:val="24"/>
        </w:rPr>
        <w:tab/>
      </w:r>
    </w:p>
    <w:p w:rsidR="00A60CBD" w:rsidRPr="00A60CBD" w:rsidRDefault="00A60CBD" w:rsidP="00A60CBD">
      <w:pPr>
        <w:spacing w:after="0" w:line="360" w:lineRule="auto"/>
        <w:jc w:val="both"/>
        <w:rPr>
          <w:rFonts w:cs="Times New Roman"/>
          <w:b/>
          <w:sz w:val="24"/>
          <w:szCs w:val="24"/>
        </w:rPr>
      </w:pPr>
      <w:r w:rsidRPr="00A60CBD">
        <w:rPr>
          <w:rFonts w:cs="Times New Roman"/>
          <w:b/>
          <w:sz w:val="24"/>
          <w:szCs w:val="24"/>
        </w:rPr>
        <w:t>D</w:t>
      </w:r>
      <w:r w:rsidRPr="00A60CBD">
        <w:rPr>
          <w:b/>
          <w:bCs/>
          <w:color w:val="000000"/>
          <w:sz w:val="24"/>
          <w:szCs w:val="24"/>
          <w:shd w:val="clear" w:color="auto" w:fill="FFFFFF"/>
        </w:rPr>
        <w:t>ĖL PETICIJOJE PATEIKT</w:t>
      </w:r>
      <w:r w:rsidR="004B0ADD">
        <w:rPr>
          <w:b/>
          <w:bCs/>
          <w:color w:val="000000"/>
          <w:sz w:val="24"/>
          <w:szCs w:val="24"/>
          <w:shd w:val="clear" w:color="auto" w:fill="FFFFFF"/>
        </w:rPr>
        <w:t>Ų</w:t>
      </w:r>
      <w:r w:rsidRPr="00A60CBD">
        <w:rPr>
          <w:b/>
          <w:bCs/>
          <w:color w:val="000000"/>
          <w:sz w:val="24"/>
          <w:szCs w:val="24"/>
          <w:shd w:val="clear" w:color="auto" w:fill="FFFFFF"/>
        </w:rPr>
        <w:t xml:space="preserve"> SIŪLYM</w:t>
      </w:r>
      <w:r w:rsidR="004B0ADD">
        <w:rPr>
          <w:b/>
          <w:bCs/>
          <w:color w:val="000000"/>
          <w:sz w:val="24"/>
          <w:szCs w:val="24"/>
          <w:shd w:val="clear" w:color="auto" w:fill="FFFFFF"/>
        </w:rPr>
        <w:t>Ų</w:t>
      </w:r>
      <w:r w:rsidRPr="00A60CBD">
        <w:rPr>
          <w:b/>
          <w:bCs/>
          <w:color w:val="000000"/>
          <w:sz w:val="24"/>
          <w:szCs w:val="24"/>
          <w:shd w:val="clear" w:color="auto" w:fill="FFFFFF"/>
        </w:rPr>
        <w:t xml:space="preserve"> </w:t>
      </w:r>
    </w:p>
    <w:p w:rsidR="00A60CBD" w:rsidRDefault="00A60CBD" w:rsidP="00A60CBD">
      <w:pPr>
        <w:spacing w:after="0" w:line="360" w:lineRule="auto"/>
        <w:rPr>
          <w:rFonts w:cs="Times New Roman"/>
          <w:b/>
          <w:strike/>
          <w:sz w:val="24"/>
          <w:szCs w:val="24"/>
        </w:rPr>
      </w:pPr>
    </w:p>
    <w:p w:rsidR="00B97ACD" w:rsidRPr="00635CE3" w:rsidRDefault="00B97ACD" w:rsidP="00B97ACD">
      <w:pPr>
        <w:spacing w:after="0" w:line="240" w:lineRule="auto"/>
        <w:ind w:right="11"/>
        <w:jc w:val="center"/>
        <w:rPr>
          <w:rFonts w:eastAsia="Times New Roman" w:cs="Times New Roman"/>
          <w:b/>
          <w:spacing w:val="4"/>
          <w:sz w:val="12"/>
          <w:szCs w:val="12"/>
        </w:rPr>
      </w:pPr>
    </w:p>
    <w:p w:rsidR="00B86D1A" w:rsidRDefault="00A60CBD" w:rsidP="00B30448">
      <w:pPr>
        <w:spacing w:after="0" w:line="360" w:lineRule="auto"/>
        <w:ind w:firstLine="709"/>
        <w:jc w:val="both"/>
        <w:rPr>
          <w:color w:val="000000"/>
          <w:sz w:val="24"/>
          <w:szCs w:val="24"/>
        </w:rPr>
      </w:pPr>
      <w:r w:rsidRPr="00A60CBD">
        <w:rPr>
          <w:rFonts w:cs="Times New Roman"/>
          <w:sz w:val="24"/>
          <w:szCs w:val="24"/>
        </w:rPr>
        <w:t xml:space="preserve">Teisės departamente </w:t>
      </w:r>
      <w:r w:rsidR="00525153">
        <w:rPr>
          <w:rFonts w:cs="Times New Roman"/>
          <w:sz w:val="24"/>
          <w:szCs w:val="24"/>
        </w:rPr>
        <w:t xml:space="preserve">gauta </w:t>
      </w:r>
      <w:r w:rsidR="002E37FB">
        <w:rPr>
          <w:rFonts w:cs="Times New Roman"/>
          <w:sz w:val="24"/>
          <w:szCs w:val="24"/>
        </w:rPr>
        <w:t xml:space="preserve">M. </w:t>
      </w:r>
      <w:proofErr w:type="spellStart"/>
      <w:r w:rsidR="002E37FB">
        <w:rPr>
          <w:rFonts w:cs="Times New Roman"/>
          <w:sz w:val="24"/>
          <w:szCs w:val="24"/>
        </w:rPr>
        <w:t>Jotautaitės</w:t>
      </w:r>
      <w:proofErr w:type="spellEnd"/>
      <w:r w:rsidRPr="00A60CBD">
        <w:rPr>
          <w:rFonts w:cs="Times New Roman"/>
          <w:sz w:val="24"/>
          <w:szCs w:val="24"/>
        </w:rPr>
        <w:t xml:space="preserve"> (toliau – Pareiškėja) </w:t>
      </w:r>
      <w:r w:rsidRPr="00620304">
        <w:rPr>
          <w:rFonts w:cs="Times New Roman"/>
          <w:sz w:val="24"/>
          <w:szCs w:val="24"/>
        </w:rPr>
        <w:t>peticij</w:t>
      </w:r>
      <w:r w:rsidR="002E37FB">
        <w:rPr>
          <w:rFonts w:cs="Times New Roman"/>
          <w:sz w:val="24"/>
          <w:szCs w:val="24"/>
        </w:rPr>
        <w:t xml:space="preserve">a, </w:t>
      </w:r>
      <w:r w:rsidRPr="00620304">
        <w:rPr>
          <w:rFonts w:cs="Times New Roman"/>
          <w:sz w:val="24"/>
          <w:szCs w:val="24"/>
        </w:rPr>
        <w:t>kuri</w:t>
      </w:r>
      <w:r w:rsidR="002E37FB">
        <w:rPr>
          <w:rFonts w:cs="Times New Roman"/>
          <w:sz w:val="24"/>
          <w:szCs w:val="24"/>
        </w:rPr>
        <w:t>oje</w:t>
      </w:r>
      <w:r w:rsidR="003779B0" w:rsidRPr="00620304">
        <w:rPr>
          <w:rFonts w:cs="Times New Roman"/>
          <w:sz w:val="24"/>
          <w:szCs w:val="24"/>
        </w:rPr>
        <w:t xml:space="preserve"> </w:t>
      </w:r>
      <w:r w:rsidRPr="00620304">
        <w:rPr>
          <w:rFonts w:cs="Times New Roman"/>
          <w:sz w:val="24"/>
          <w:szCs w:val="24"/>
        </w:rPr>
        <w:t xml:space="preserve">prašoma </w:t>
      </w:r>
      <w:r w:rsidR="00161F44" w:rsidRPr="00620304">
        <w:rPr>
          <w:rFonts w:cs="Times New Roman"/>
          <w:sz w:val="24"/>
          <w:szCs w:val="24"/>
        </w:rPr>
        <w:t xml:space="preserve">pakeisti Lietuvos Respublikos </w:t>
      </w:r>
      <w:r w:rsidR="002E37FB">
        <w:rPr>
          <w:rFonts w:cs="Times New Roman"/>
          <w:sz w:val="24"/>
          <w:szCs w:val="24"/>
        </w:rPr>
        <w:t xml:space="preserve">miškų </w:t>
      </w:r>
      <w:r w:rsidR="00161F44" w:rsidRPr="00620304">
        <w:rPr>
          <w:rFonts w:cs="Times New Roman"/>
          <w:sz w:val="24"/>
          <w:szCs w:val="24"/>
        </w:rPr>
        <w:t xml:space="preserve">įstatymo </w:t>
      </w:r>
      <w:r w:rsidR="002E37FB">
        <w:rPr>
          <w:rFonts w:cs="Times New Roman"/>
          <w:sz w:val="24"/>
          <w:szCs w:val="24"/>
        </w:rPr>
        <w:t>3</w:t>
      </w:r>
      <w:r w:rsidR="00161F44" w:rsidRPr="00620304">
        <w:rPr>
          <w:rFonts w:cs="Times New Roman"/>
          <w:sz w:val="24"/>
          <w:szCs w:val="24"/>
        </w:rPr>
        <w:t xml:space="preserve"> straipsnio </w:t>
      </w:r>
      <w:r w:rsidR="009040EF">
        <w:rPr>
          <w:rFonts w:cs="Times New Roman"/>
          <w:sz w:val="24"/>
          <w:szCs w:val="24"/>
        </w:rPr>
        <w:t>4</w:t>
      </w:r>
      <w:r w:rsidR="00161F44" w:rsidRPr="00620304">
        <w:rPr>
          <w:rFonts w:cs="Times New Roman"/>
          <w:sz w:val="24"/>
          <w:szCs w:val="24"/>
        </w:rPr>
        <w:t xml:space="preserve"> dalį</w:t>
      </w:r>
      <w:r w:rsidR="000D48C6">
        <w:rPr>
          <w:rFonts w:cs="Times New Roman"/>
          <w:sz w:val="24"/>
          <w:szCs w:val="24"/>
        </w:rPr>
        <w:t xml:space="preserve">, joje nustatant, kad </w:t>
      </w:r>
      <w:r w:rsidR="009040EF">
        <w:rPr>
          <w:rFonts w:cs="Times New Roman"/>
          <w:sz w:val="24"/>
          <w:szCs w:val="24"/>
        </w:rPr>
        <w:t>III grupė</w:t>
      </w:r>
      <w:r w:rsidR="000D48C6">
        <w:rPr>
          <w:rFonts w:cs="Times New Roman"/>
          <w:sz w:val="24"/>
          <w:szCs w:val="24"/>
        </w:rPr>
        <w:t>s, kuriai priskiriami</w:t>
      </w:r>
      <w:r w:rsidR="009040EF">
        <w:rPr>
          <w:rFonts w:cs="Times New Roman"/>
          <w:sz w:val="24"/>
          <w:szCs w:val="24"/>
        </w:rPr>
        <w:t xml:space="preserve"> apsauginiai miškai</w:t>
      </w:r>
      <w:r w:rsidR="000D48C6">
        <w:rPr>
          <w:rFonts w:cs="Times New Roman"/>
          <w:sz w:val="24"/>
          <w:szCs w:val="24"/>
        </w:rPr>
        <w:t xml:space="preserve">, miškuose (t. y. </w:t>
      </w:r>
      <w:r w:rsidR="009040EF">
        <w:rPr>
          <w:rFonts w:cs="Times New Roman"/>
          <w:sz w:val="24"/>
          <w:szCs w:val="24"/>
        </w:rPr>
        <w:t>genetinių, geologinių, geomorfologinių, hidrografinių, kultūrinių draustinių ar jų dalių, kultūrinių rezervatų mišk</w:t>
      </w:r>
      <w:r w:rsidR="000D48C6">
        <w:rPr>
          <w:rFonts w:cs="Times New Roman"/>
          <w:sz w:val="24"/>
          <w:szCs w:val="24"/>
        </w:rPr>
        <w:t>uose</w:t>
      </w:r>
      <w:r w:rsidR="009040EF">
        <w:rPr>
          <w:rFonts w:cs="Times New Roman"/>
          <w:sz w:val="24"/>
          <w:szCs w:val="24"/>
        </w:rPr>
        <w:t>, atkuriamųjų ir genetinių sklypų, miško sėklinių medynų, laukų apsaugini</w:t>
      </w:r>
      <w:r w:rsidR="000D48C6">
        <w:rPr>
          <w:rFonts w:cs="Times New Roman"/>
          <w:sz w:val="24"/>
          <w:szCs w:val="24"/>
        </w:rPr>
        <w:t>uose</w:t>
      </w:r>
      <w:r w:rsidR="009040EF">
        <w:rPr>
          <w:rFonts w:cs="Times New Roman"/>
          <w:sz w:val="24"/>
          <w:szCs w:val="24"/>
        </w:rPr>
        <w:t>, apsaugos zonų mišk</w:t>
      </w:r>
      <w:r w:rsidR="000D48C6">
        <w:rPr>
          <w:rFonts w:cs="Times New Roman"/>
          <w:sz w:val="24"/>
          <w:szCs w:val="24"/>
        </w:rPr>
        <w:t>uose) būtų draudžiami plynieji pagrindiniai miško kirtimai.</w:t>
      </w:r>
      <w:r w:rsidR="009040EF">
        <w:rPr>
          <w:rFonts w:cs="Times New Roman"/>
          <w:sz w:val="24"/>
          <w:szCs w:val="24"/>
        </w:rPr>
        <w:t xml:space="preserve"> </w:t>
      </w:r>
      <w:r w:rsidR="000D48C6" w:rsidRPr="00B40654">
        <w:rPr>
          <w:rFonts w:cs="Times New Roman"/>
          <w:sz w:val="24"/>
          <w:szCs w:val="24"/>
        </w:rPr>
        <w:t>Pagal galiojančio Miškų įstatymo 3 straipsnio 4 dalies nuostatas III grupės</w:t>
      </w:r>
      <w:r w:rsidR="000D48C6" w:rsidRPr="00B40654">
        <w:rPr>
          <w:color w:val="000000"/>
        </w:rPr>
        <w:t xml:space="preserve"> </w:t>
      </w:r>
      <w:r w:rsidR="000D48C6" w:rsidRPr="00B40654">
        <w:rPr>
          <w:color w:val="000000"/>
          <w:sz w:val="24"/>
          <w:szCs w:val="24"/>
        </w:rPr>
        <w:t xml:space="preserve">miškuose plynieji pagrindiniai miško kirtimai draudžiami nacionaliniuose parkuose, išskyrus pelkinių ir užmirkusių </w:t>
      </w:r>
      <w:proofErr w:type="spellStart"/>
      <w:r w:rsidR="000D48C6" w:rsidRPr="00B40654">
        <w:rPr>
          <w:color w:val="000000"/>
          <w:sz w:val="24"/>
          <w:szCs w:val="24"/>
        </w:rPr>
        <w:t>augaviečių</w:t>
      </w:r>
      <w:proofErr w:type="spellEnd"/>
      <w:r w:rsidR="000D48C6" w:rsidRPr="00B40654">
        <w:rPr>
          <w:color w:val="000000"/>
          <w:sz w:val="24"/>
          <w:szCs w:val="24"/>
        </w:rPr>
        <w:t xml:space="preserve"> medynus, o kituose miškuose nustatytas plynųjų pagrindinių miško kirtimų apribojimas - plynųjų pagrindinių miško kirtimų biržės plotas negali būti didesnis kaip 5 hektarai.</w:t>
      </w:r>
      <w:r w:rsidR="000D48C6" w:rsidRPr="000D48C6">
        <w:rPr>
          <w:color w:val="000000"/>
          <w:sz w:val="24"/>
          <w:szCs w:val="24"/>
        </w:rPr>
        <w:t xml:space="preserve"> </w:t>
      </w:r>
    </w:p>
    <w:p w:rsidR="00272634" w:rsidRDefault="000D48C6" w:rsidP="00B30448">
      <w:pPr>
        <w:spacing w:after="0" w:line="360" w:lineRule="auto"/>
        <w:ind w:firstLine="709"/>
        <w:jc w:val="both"/>
        <w:rPr>
          <w:color w:val="000000"/>
          <w:sz w:val="24"/>
          <w:szCs w:val="24"/>
        </w:rPr>
      </w:pPr>
      <w:r>
        <w:rPr>
          <w:color w:val="000000"/>
          <w:sz w:val="24"/>
          <w:szCs w:val="24"/>
        </w:rPr>
        <w:t>Pareiškėja taip pat prašo pakeisti</w:t>
      </w:r>
      <w:r w:rsidR="00B86D1A">
        <w:rPr>
          <w:color w:val="000000"/>
          <w:sz w:val="24"/>
          <w:szCs w:val="24"/>
        </w:rPr>
        <w:t xml:space="preserve"> Miškų įstatymo 3 straipsnio 5 dalies 1 ir 2 punktus, kuriems siūlo dvi </w:t>
      </w:r>
      <w:r w:rsidR="00525153">
        <w:rPr>
          <w:color w:val="000000"/>
          <w:sz w:val="24"/>
          <w:szCs w:val="24"/>
        </w:rPr>
        <w:t xml:space="preserve">teisinio reguliavimo </w:t>
      </w:r>
      <w:r w:rsidR="00B86D1A">
        <w:rPr>
          <w:color w:val="000000"/>
          <w:sz w:val="24"/>
          <w:szCs w:val="24"/>
        </w:rPr>
        <w:t xml:space="preserve">alternatyvas. </w:t>
      </w:r>
    </w:p>
    <w:p w:rsidR="00272634" w:rsidRDefault="00B86D1A" w:rsidP="00B30448">
      <w:pPr>
        <w:spacing w:after="0" w:line="360" w:lineRule="auto"/>
        <w:ind w:firstLine="709"/>
        <w:jc w:val="both"/>
        <w:rPr>
          <w:color w:val="000000"/>
          <w:sz w:val="24"/>
          <w:szCs w:val="24"/>
        </w:rPr>
      </w:pPr>
      <w:r>
        <w:rPr>
          <w:color w:val="000000"/>
          <w:sz w:val="24"/>
          <w:szCs w:val="24"/>
        </w:rPr>
        <w:t>Pirmoji alternatyva</w:t>
      </w:r>
      <w:r w:rsidRPr="003A6405">
        <w:rPr>
          <w:color w:val="000000"/>
          <w:sz w:val="24"/>
          <w:szCs w:val="24"/>
        </w:rPr>
        <w:t>: IV</w:t>
      </w:r>
      <w:r w:rsidR="00013AC7" w:rsidRPr="003A6405">
        <w:rPr>
          <w:rFonts w:cs="Times New Roman"/>
          <w:sz w:val="24"/>
          <w:szCs w:val="24"/>
        </w:rPr>
        <w:t>A</w:t>
      </w:r>
      <w:r w:rsidRPr="003A6405">
        <w:rPr>
          <w:color w:val="000000"/>
          <w:sz w:val="24"/>
          <w:szCs w:val="24"/>
        </w:rPr>
        <w:t xml:space="preserve"> grupės, kuriai priskiriami normalaus kirtimo amžiaus ūkiniai miškai</w:t>
      </w:r>
      <w:r w:rsidR="003D4848" w:rsidRPr="003A6405">
        <w:rPr>
          <w:color w:val="000000"/>
          <w:sz w:val="24"/>
          <w:szCs w:val="24"/>
        </w:rPr>
        <w:t>,</w:t>
      </w:r>
      <w:r w:rsidRPr="003A6405">
        <w:rPr>
          <w:color w:val="000000"/>
          <w:sz w:val="24"/>
          <w:szCs w:val="24"/>
        </w:rPr>
        <w:t xml:space="preserve"> ir </w:t>
      </w:r>
      <w:r w:rsidR="003D4848" w:rsidRPr="003A6405">
        <w:rPr>
          <w:color w:val="000000"/>
          <w:sz w:val="24"/>
          <w:szCs w:val="24"/>
        </w:rPr>
        <w:t xml:space="preserve">IVB grupės, kuriai priskiriami trumpo </w:t>
      </w:r>
      <w:r w:rsidRPr="003A6405">
        <w:rPr>
          <w:color w:val="000000"/>
          <w:sz w:val="24"/>
          <w:szCs w:val="24"/>
        </w:rPr>
        <w:t xml:space="preserve">kirtimo amžiaus </w:t>
      </w:r>
      <w:proofErr w:type="spellStart"/>
      <w:r w:rsidRPr="003A6405">
        <w:rPr>
          <w:color w:val="000000"/>
          <w:sz w:val="24"/>
          <w:szCs w:val="24"/>
        </w:rPr>
        <w:t>plantaciniai</w:t>
      </w:r>
      <w:proofErr w:type="spellEnd"/>
      <w:r w:rsidRPr="003A6405">
        <w:rPr>
          <w:color w:val="000000"/>
          <w:sz w:val="24"/>
          <w:szCs w:val="24"/>
        </w:rPr>
        <w:t xml:space="preserve"> miškai, miškuose uždrausti plynuosius pagrindinius miško kirtimus.</w:t>
      </w:r>
      <w:r>
        <w:rPr>
          <w:color w:val="000000"/>
          <w:sz w:val="24"/>
          <w:szCs w:val="24"/>
        </w:rPr>
        <w:t xml:space="preserve"> </w:t>
      </w:r>
      <w:r w:rsidR="00013AC7">
        <w:rPr>
          <w:color w:val="000000"/>
          <w:sz w:val="24"/>
          <w:szCs w:val="24"/>
        </w:rPr>
        <w:t xml:space="preserve"> </w:t>
      </w:r>
    </w:p>
    <w:p w:rsidR="00272634" w:rsidRDefault="00272634" w:rsidP="00B30448">
      <w:pPr>
        <w:spacing w:after="0" w:line="360" w:lineRule="auto"/>
        <w:ind w:firstLine="709"/>
        <w:jc w:val="both"/>
        <w:rPr>
          <w:color w:val="000000"/>
          <w:sz w:val="24"/>
          <w:szCs w:val="24"/>
        </w:rPr>
      </w:pPr>
      <w:r>
        <w:rPr>
          <w:color w:val="000000"/>
          <w:sz w:val="24"/>
          <w:szCs w:val="24"/>
        </w:rPr>
        <w:t xml:space="preserve">Antroji alternatyva: </w:t>
      </w:r>
      <w:r w:rsidR="00B86D1A">
        <w:rPr>
          <w:rFonts w:cs="Times New Roman"/>
          <w:sz w:val="24"/>
          <w:szCs w:val="24"/>
        </w:rPr>
        <w:t>IV</w:t>
      </w:r>
      <w:r w:rsidR="00B86D1A" w:rsidRPr="00013AC7">
        <w:rPr>
          <w:rFonts w:cs="Times New Roman"/>
          <w:sz w:val="24"/>
          <w:szCs w:val="24"/>
        </w:rPr>
        <w:t xml:space="preserve">A </w:t>
      </w:r>
      <w:r w:rsidR="00B86D1A">
        <w:rPr>
          <w:rFonts w:cs="Times New Roman"/>
          <w:sz w:val="24"/>
          <w:szCs w:val="24"/>
        </w:rPr>
        <w:t xml:space="preserve">grupės, kuriai </w:t>
      </w:r>
      <w:r w:rsidR="00B86D1A">
        <w:rPr>
          <w:color w:val="000000"/>
          <w:sz w:val="24"/>
          <w:szCs w:val="24"/>
        </w:rPr>
        <w:t xml:space="preserve">priskiriami normalaus kirtimo amžiaus ūkiniai miškai, </w:t>
      </w:r>
      <w:r>
        <w:rPr>
          <w:color w:val="000000"/>
          <w:sz w:val="24"/>
          <w:szCs w:val="24"/>
        </w:rPr>
        <w:t>miškuose p</w:t>
      </w:r>
      <w:r w:rsidRPr="000D48C6">
        <w:rPr>
          <w:color w:val="000000"/>
          <w:sz w:val="24"/>
          <w:szCs w:val="24"/>
        </w:rPr>
        <w:t xml:space="preserve">lynieji pagrindiniai miško kirtimai </w:t>
      </w:r>
      <w:r>
        <w:rPr>
          <w:color w:val="000000"/>
          <w:sz w:val="24"/>
          <w:szCs w:val="24"/>
        </w:rPr>
        <w:t xml:space="preserve">būtų </w:t>
      </w:r>
      <w:r w:rsidRPr="000D48C6">
        <w:rPr>
          <w:color w:val="000000"/>
          <w:sz w:val="24"/>
          <w:szCs w:val="24"/>
        </w:rPr>
        <w:t xml:space="preserve">draudžiami nacionaliniuose parkuose, išskyrus pelkinių ir užmirkusių </w:t>
      </w:r>
      <w:proofErr w:type="spellStart"/>
      <w:r w:rsidRPr="000D48C6">
        <w:rPr>
          <w:color w:val="000000"/>
          <w:sz w:val="24"/>
          <w:szCs w:val="24"/>
        </w:rPr>
        <w:t>augaviečių</w:t>
      </w:r>
      <w:proofErr w:type="spellEnd"/>
      <w:r w:rsidRPr="000D48C6">
        <w:rPr>
          <w:color w:val="000000"/>
          <w:sz w:val="24"/>
          <w:szCs w:val="24"/>
        </w:rPr>
        <w:t xml:space="preserve"> medynus</w:t>
      </w:r>
      <w:r>
        <w:rPr>
          <w:color w:val="000000"/>
          <w:sz w:val="24"/>
          <w:szCs w:val="24"/>
        </w:rPr>
        <w:t>, o kituose miškuose nustatytas plynųjų pagrindinių miško kirtimų,</w:t>
      </w:r>
      <w:r w:rsidRPr="00272634">
        <w:rPr>
          <w:color w:val="000000"/>
          <w:sz w:val="24"/>
          <w:szCs w:val="24"/>
        </w:rPr>
        <w:t xml:space="preserve"> išskyrus plynuosius sanitarinius miško kirtimus,</w:t>
      </w:r>
      <w:r>
        <w:rPr>
          <w:color w:val="000000"/>
          <w:sz w:val="24"/>
          <w:szCs w:val="24"/>
        </w:rPr>
        <w:t xml:space="preserve"> apribojimas - p</w:t>
      </w:r>
      <w:r w:rsidRPr="000D48C6">
        <w:rPr>
          <w:color w:val="000000"/>
          <w:sz w:val="24"/>
          <w:szCs w:val="24"/>
        </w:rPr>
        <w:t xml:space="preserve">lynųjų pagrindinių miško kirtimų biržės plotas negali būti didesnis kaip </w:t>
      </w:r>
      <w:r>
        <w:rPr>
          <w:color w:val="000000"/>
          <w:sz w:val="24"/>
          <w:szCs w:val="24"/>
        </w:rPr>
        <w:t>4</w:t>
      </w:r>
      <w:r w:rsidRPr="000D48C6">
        <w:rPr>
          <w:color w:val="000000"/>
          <w:sz w:val="24"/>
          <w:szCs w:val="24"/>
        </w:rPr>
        <w:t xml:space="preserve"> hektarai. </w:t>
      </w:r>
      <w:r w:rsidR="002905EE">
        <w:rPr>
          <w:color w:val="000000"/>
          <w:sz w:val="24"/>
          <w:szCs w:val="24"/>
        </w:rPr>
        <w:t xml:space="preserve">IVB grupės, kuriai priskiriami trumpo kirtimo amžiaus </w:t>
      </w:r>
      <w:proofErr w:type="spellStart"/>
      <w:r w:rsidR="002905EE">
        <w:rPr>
          <w:color w:val="000000"/>
          <w:sz w:val="24"/>
          <w:szCs w:val="24"/>
        </w:rPr>
        <w:t>plantaciniai</w:t>
      </w:r>
      <w:proofErr w:type="spellEnd"/>
      <w:r w:rsidR="002905EE">
        <w:rPr>
          <w:color w:val="000000"/>
          <w:sz w:val="24"/>
          <w:szCs w:val="24"/>
        </w:rPr>
        <w:t xml:space="preserve"> miškai, miškuose būtų nustatytas plynųjų pagrindinių miško kirtimų,</w:t>
      </w:r>
      <w:r w:rsidR="002905EE" w:rsidRPr="00272634">
        <w:rPr>
          <w:color w:val="000000"/>
          <w:sz w:val="24"/>
          <w:szCs w:val="24"/>
        </w:rPr>
        <w:t xml:space="preserve"> išskyrus plynuosius sanitarinius miško kirtimus,</w:t>
      </w:r>
      <w:r w:rsidR="002905EE">
        <w:rPr>
          <w:color w:val="000000"/>
          <w:sz w:val="24"/>
          <w:szCs w:val="24"/>
        </w:rPr>
        <w:t xml:space="preserve"> apribojimas - p</w:t>
      </w:r>
      <w:r w:rsidR="002905EE" w:rsidRPr="000D48C6">
        <w:rPr>
          <w:color w:val="000000"/>
          <w:sz w:val="24"/>
          <w:szCs w:val="24"/>
        </w:rPr>
        <w:t xml:space="preserve">lynųjų pagrindinių miško kirtimų biržės plotas negali būti didesnis kaip </w:t>
      </w:r>
      <w:r w:rsidR="002905EE">
        <w:rPr>
          <w:color w:val="000000"/>
          <w:sz w:val="24"/>
          <w:szCs w:val="24"/>
        </w:rPr>
        <w:t>6</w:t>
      </w:r>
      <w:r w:rsidR="002905EE" w:rsidRPr="000D48C6">
        <w:rPr>
          <w:color w:val="000000"/>
          <w:sz w:val="24"/>
          <w:szCs w:val="24"/>
        </w:rPr>
        <w:t xml:space="preserve"> hektarai</w:t>
      </w:r>
      <w:r w:rsidR="002905EE">
        <w:rPr>
          <w:color w:val="000000"/>
          <w:sz w:val="24"/>
          <w:szCs w:val="24"/>
        </w:rPr>
        <w:t>.</w:t>
      </w:r>
    </w:p>
    <w:p w:rsidR="002905EE" w:rsidRDefault="002905EE" w:rsidP="00B30448">
      <w:pPr>
        <w:spacing w:after="0" w:line="360" w:lineRule="auto"/>
        <w:ind w:firstLine="709"/>
        <w:jc w:val="both"/>
        <w:rPr>
          <w:color w:val="000000"/>
          <w:sz w:val="24"/>
          <w:szCs w:val="24"/>
        </w:rPr>
      </w:pPr>
      <w:r w:rsidRPr="00B40654">
        <w:rPr>
          <w:rFonts w:cs="Times New Roman"/>
          <w:sz w:val="24"/>
          <w:szCs w:val="24"/>
        </w:rPr>
        <w:lastRenderedPageBreak/>
        <w:t xml:space="preserve">Pagal galiojančio Miškų įstatymo 3 straipsnio 5 dalies nuostatas IVA grupės, kuriai </w:t>
      </w:r>
      <w:r w:rsidRPr="00B40654">
        <w:rPr>
          <w:color w:val="000000"/>
          <w:sz w:val="24"/>
          <w:szCs w:val="24"/>
        </w:rPr>
        <w:t>priskiriami normalaus kirtimo amžiaus ūkiniai miškai, miškuose</w:t>
      </w:r>
      <w:r w:rsidRPr="00B40654">
        <w:rPr>
          <w:color w:val="000000"/>
        </w:rPr>
        <w:t xml:space="preserve"> </w:t>
      </w:r>
      <w:r w:rsidRPr="00B40654">
        <w:rPr>
          <w:color w:val="000000"/>
          <w:sz w:val="24"/>
          <w:szCs w:val="24"/>
        </w:rPr>
        <w:t xml:space="preserve">plynieji pagrindiniai miško kirtimai draudžiami nacionaliniuose parkuose, išskyrus pelkinių ir užmirkusių </w:t>
      </w:r>
      <w:proofErr w:type="spellStart"/>
      <w:r w:rsidRPr="00B40654">
        <w:rPr>
          <w:color w:val="000000"/>
          <w:sz w:val="24"/>
          <w:szCs w:val="24"/>
        </w:rPr>
        <w:t>augaviečių</w:t>
      </w:r>
      <w:proofErr w:type="spellEnd"/>
      <w:r w:rsidRPr="00B40654">
        <w:rPr>
          <w:color w:val="000000"/>
          <w:sz w:val="24"/>
          <w:szCs w:val="24"/>
        </w:rPr>
        <w:t xml:space="preserve"> medynus, o kituose miškuose nustatytas plynųjų pagrindinių miško kirtimų apribojimas - plynųjų pagrindinių miško kirtimų biržės plotas negali būti didesnis kaip 8 hektarai. IVB grupės, kuriai priskiriami trumpo kirtimo amžiaus </w:t>
      </w:r>
      <w:proofErr w:type="spellStart"/>
      <w:r w:rsidRPr="00B40654">
        <w:rPr>
          <w:color w:val="000000"/>
          <w:sz w:val="24"/>
          <w:szCs w:val="24"/>
        </w:rPr>
        <w:t>plantaciniai</w:t>
      </w:r>
      <w:proofErr w:type="spellEnd"/>
      <w:r w:rsidRPr="00B40654">
        <w:rPr>
          <w:color w:val="000000"/>
          <w:sz w:val="24"/>
          <w:szCs w:val="24"/>
        </w:rPr>
        <w:t xml:space="preserve"> miškai, miškuose jokie miško kirtimų draudimai ar apribojimai nėra nustatyti.</w:t>
      </w:r>
      <w:r w:rsidR="00366443">
        <w:rPr>
          <w:color w:val="000000"/>
          <w:sz w:val="24"/>
          <w:szCs w:val="24"/>
        </w:rPr>
        <w:t xml:space="preserve"> </w:t>
      </w:r>
    </w:p>
    <w:p w:rsidR="00366443" w:rsidRPr="00366443" w:rsidRDefault="00366443" w:rsidP="00366443">
      <w:pPr>
        <w:spacing w:after="0" w:line="360" w:lineRule="auto"/>
        <w:ind w:firstLine="720"/>
        <w:jc w:val="both"/>
        <w:rPr>
          <w:rFonts w:eastAsia="Times New Roman" w:cs="Times New Roman"/>
          <w:color w:val="000000"/>
          <w:sz w:val="24"/>
          <w:szCs w:val="24"/>
          <w:lang w:eastAsia="lt-LT"/>
        </w:rPr>
      </w:pPr>
      <w:r>
        <w:rPr>
          <w:rFonts w:eastAsia="Times New Roman" w:cs="Times New Roman"/>
          <w:color w:val="000000"/>
          <w:sz w:val="24"/>
          <w:szCs w:val="24"/>
          <w:lang w:eastAsia="lt-LT"/>
        </w:rPr>
        <w:t xml:space="preserve">Pareiškėjos </w:t>
      </w:r>
      <w:r w:rsidR="004B0ADD">
        <w:rPr>
          <w:rFonts w:eastAsia="Times New Roman" w:cs="Times New Roman"/>
          <w:color w:val="000000"/>
          <w:sz w:val="24"/>
          <w:szCs w:val="24"/>
          <w:lang w:eastAsia="lt-LT"/>
        </w:rPr>
        <w:t>pa</w:t>
      </w:r>
      <w:r>
        <w:rPr>
          <w:rFonts w:eastAsia="Times New Roman" w:cs="Times New Roman"/>
          <w:color w:val="000000"/>
          <w:sz w:val="24"/>
          <w:szCs w:val="24"/>
          <w:lang w:eastAsia="lt-LT"/>
        </w:rPr>
        <w:t xml:space="preserve">siūlymų kontekste atkreiptinas dėmesys, kad </w:t>
      </w:r>
      <w:r w:rsidRPr="00366443">
        <w:rPr>
          <w:rFonts w:eastAsia="Times New Roman" w:cs="Times New Roman"/>
          <w:color w:val="000000"/>
          <w:sz w:val="24"/>
          <w:szCs w:val="24"/>
          <w:lang w:eastAsia="lt-LT"/>
        </w:rPr>
        <w:t>Konstitucinis Teismas 1998</w:t>
      </w:r>
      <w:r>
        <w:rPr>
          <w:rFonts w:eastAsia="Times New Roman" w:cs="Times New Roman"/>
          <w:color w:val="000000"/>
          <w:sz w:val="24"/>
          <w:szCs w:val="24"/>
          <w:lang w:eastAsia="lt-LT"/>
        </w:rPr>
        <w:t xml:space="preserve"> </w:t>
      </w:r>
      <w:r w:rsidRPr="00366443">
        <w:rPr>
          <w:rFonts w:eastAsia="Times New Roman" w:cs="Times New Roman"/>
          <w:color w:val="000000"/>
          <w:sz w:val="24"/>
          <w:szCs w:val="24"/>
          <w:lang w:eastAsia="lt-LT"/>
        </w:rPr>
        <w:t xml:space="preserve">m. birželio 1 d. nutarime yra pažymėjęs: „Miškas yra vienas iš pagrindinių gamtos turtų. Jis yra vieningos ekologinės sistemos dalis, tarnauja visuomenės ir žmonių gerovei, saugo kraštovaizdžio stabilumą, gerina aplinkos kokybę. Miškui, kaip aplinkos sudedamajai daliai, yra taikomi bendrieji aplinkos apsaugos principai: aplinkos apsauga yra valstybės bei kiekvieno gyventojo rūpestis ir pareiga; viešieji ir privatūs interesai turi būti skirti aplinkos kokybei gerinti; neigiamo poveikio aplinkai mažinimas; gamybos </w:t>
      </w:r>
      <w:proofErr w:type="spellStart"/>
      <w:r w:rsidRPr="00366443">
        <w:rPr>
          <w:rFonts w:eastAsia="Times New Roman" w:cs="Times New Roman"/>
          <w:color w:val="000000"/>
          <w:sz w:val="24"/>
          <w:szCs w:val="24"/>
          <w:lang w:eastAsia="lt-LT"/>
        </w:rPr>
        <w:t>ekologizavimas</w:t>
      </w:r>
      <w:proofErr w:type="spellEnd"/>
      <w:r w:rsidRPr="00366443">
        <w:rPr>
          <w:rFonts w:eastAsia="Times New Roman" w:cs="Times New Roman"/>
          <w:color w:val="000000"/>
          <w:sz w:val="24"/>
          <w:szCs w:val="24"/>
          <w:lang w:eastAsia="lt-LT"/>
        </w:rPr>
        <w:t>; gamtos išteklių racionalus ir kompleksiškas naudojimas. Aplinkos apsaugos reikalavimai paprastai įtvirtinami ir detalizuojami atitinkamų įstatymų normose, kuriose nustatytos miškų valdytojų, savininkų ir naudotojų pareigos ir teisės.“</w:t>
      </w:r>
    </w:p>
    <w:p w:rsidR="00366443" w:rsidRPr="00366443" w:rsidRDefault="00366443" w:rsidP="00366443">
      <w:pPr>
        <w:spacing w:after="0" w:line="360" w:lineRule="auto"/>
        <w:ind w:firstLine="720"/>
        <w:jc w:val="both"/>
        <w:rPr>
          <w:rFonts w:eastAsia="Times New Roman" w:cs="Times New Roman"/>
          <w:color w:val="000000"/>
          <w:sz w:val="24"/>
          <w:szCs w:val="24"/>
          <w:lang w:eastAsia="lt-LT"/>
        </w:rPr>
      </w:pPr>
      <w:r w:rsidRPr="00366443">
        <w:rPr>
          <w:rFonts w:eastAsia="Times New Roman" w:cs="Times New Roman"/>
          <w:color w:val="000000"/>
          <w:sz w:val="24"/>
          <w:szCs w:val="24"/>
          <w:lang w:eastAsia="lt-LT"/>
        </w:rPr>
        <w:t>Be to, Konstitucinio Teismo</w:t>
      </w:r>
      <w:r>
        <w:rPr>
          <w:rFonts w:eastAsia="Times New Roman" w:cs="Times New Roman"/>
          <w:color w:val="000000"/>
          <w:sz w:val="24"/>
          <w:szCs w:val="24"/>
          <w:lang w:eastAsia="lt-LT"/>
        </w:rPr>
        <w:t xml:space="preserve"> </w:t>
      </w:r>
      <w:r w:rsidRPr="00366443">
        <w:rPr>
          <w:rFonts w:eastAsia="Times New Roman" w:cs="Times New Roman"/>
          <w:color w:val="000000"/>
          <w:sz w:val="24"/>
          <w:szCs w:val="24"/>
          <w:lang w:eastAsia="lt-LT"/>
        </w:rPr>
        <w:t>2005 m. gegužės 13 d. nutarime</w:t>
      </w:r>
      <w:r>
        <w:rPr>
          <w:rFonts w:eastAsia="Times New Roman" w:cs="Times New Roman"/>
          <w:color w:val="000000"/>
          <w:sz w:val="24"/>
          <w:szCs w:val="24"/>
          <w:lang w:eastAsia="lt-LT"/>
        </w:rPr>
        <w:t xml:space="preserve"> </w:t>
      </w:r>
      <w:r w:rsidRPr="00366443">
        <w:rPr>
          <w:rFonts w:eastAsia="Times New Roman" w:cs="Times New Roman"/>
          <w:color w:val="000000"/>
          <w:sz w:val="24"/>
          <w:szCs w:val="24"/>
          <w:lang w:eastAsia="lt-LT"/>
        </w:rPr>
        <w:t>pažymėta:</w:t>
      </w:r>
    </w:p>
    <w:p w:rsidR="00366443" w:rsidRPr="00366443" w:rsidRDefault="00366443" w:rsidP="00366443">
      <w:pPr>
        <w:spacing w:after="0" w:line="360" w:lineRule="auto"/>
        <w:ind w:firstLine="720"/>
        <w:jc w:val="both"/>
        <w:rPr>
          <w:rFonts w:eastAsia="Times New Roman" w:cs="Times New Roman"/>
          <w:color w:val="000000"/>
          <w:sz w:val="24"/>
          <w:szCs w:val="24"/>
          <w:lang w:eastAsia="lt-LT"/>
        </w:rPr>
      </w:pPr>
      <w:r>
        <w:rPr>
          <w:rFonts w:eastAsia="Times New Roman" w:cs="Times New Roman"/>
          <w:color w:val="000000"/>
          <w:sz w:val="24"/>
          <w:szCs w:val="24"/>
          <w:lang w:eastAsia="lt-LT"/>
        </w:rPr>
        <w:t xml:space="preserve">- </w:t>
      </w:r>
      <w:r w:rsidRPr="00366443">
        <w:rPr>
          <w:rFonts w:eastAsia="Times New Roman" w:cs="Times New Roman"/>
          <w:color w:val="000000"/>
          <w:sz w:val="24"/>
          <w:szCs w:val="24"/>
          <w:lang w:eastAsia="lt-LT"/>
        </w:rPr>
        <w:t>natūralią gamtinę aplinką, gyvūniją ir augaliją, atskirus gamtos objektus ir ypač vertingas vietoves Konstitucija traktuoja kaip visuotinę reikšmę turinčias nacionalines vertybes; iš Konstitucijos 54 straipsnio valstybei kyla priedermė nustatyti tokį teisinį reguliavimą ir veikti taip, kad būtų apsaugota natūrali gamtinė aplinka, atskiri jos objektai, kad būtų užtikrintas racionalus gamtos išteklių naudojimas ir jų atkūrimas bei gausinimas;</w:t>
      </w:r>
    </w:p>
    <w:p w:rsidR="00366443" w:rsidRPr="00366443" w:rsidRDefault="00366443" w:rsidP="00366443">
      <w:pPr>
        <w:spacing w:after="0" w:line="360" w:lineRule="auto"/>
        <w:ind w:firstLine="720"/>
        <w:jc w:val="both"/>
        <w:rPr>
          <w:rFonts w:eastAsia="Times New Roman" w:cs="Times New Roman"/>
          <w:color w:val="000000"/>
          <w:sz w:val="24"/>
          <w:szCs w:val="24"/>
          <w:lang w:eastAsia="lt-LT"/>
        </w:rPr>
      </w:pPr>
      <w:r>
        <w:rPr>
          <w:rFonts w:eastAsia="Times New Roman" w:cs="Times New Roman"/>
          <w:color w:val="000000"/>
          <w:sz w:val="24"/>
          <w:szCs w:val="24"/>
          <w:lang w:eastAsia="lt-LT"/>
        </w:rPr>
        <w:t xml:space="preserve">- </w:t>
      </w:r>
      <w:r w:rsidRPr="00366443">
        <w:rPr>
          <w:rFonts w:eastAsia="Times New Roman" w:cs="Times New Roman"/>
          <w:color w:val="000000"/>
          <w:sz w:val="24"/>
          <w:szCs w:val="24"/>
          <w:lang w:eastAsia="lt-LT"/>
        </w:rPr>
        <w:t>valstybė, turėdama konstitucinę priedermę veikti taip, kad būtų garantuota natūralios gamtinės aplinkos, atskirų jos objektų apsauga, gamtos išteklių racionalus naudojimas, atkūrimas bei jų gausinimas, gali įstatymu nustatyti tokį teisinį reguliavimą, pagal kurį būtų ribojamas atskirų gamtinės aplinkos objektų (gamtos išteklių) naudojimas, o tam tikri teisinių santykių subjektai būtų įpareigoti atitinkamai veikti arba susilaikyti nuo tam tikrų veiksmų;</w:t>
      </w:r>
    </w:p>
    <w:p w:rsidR="00366443" w:rsidRPr="00366443" w:rsidRDefault="00366443" w:rsidP="00366443">
      <w:pPr>
        <w:spacing w:after="0" w:line="360" w:lineRule="auto"/>
        <w:ind w:firstLine="720"/>
        <w:jc w:val="both"/>
        <w:rPr>
          <w:rFonts w:eastAsia="Times New Roman" w:cs="Times New Roman"/>
          <w:color w:val="000000"/>
          <w:sz w:val="24"/>
          <w:szCs w:val="24"/>
          <w:lang w:eastAsia="lt-LT"/>
        </w:rPr>
      </w:pPr>
      <w:r>
        <w:rPr>
          <w:rFonts w:eastAsia="Times New Roman" w:cs="Times New Roman"/>
          <w:color w:val="000000"/>
          <w:sz w:val="24"/>
          <w:szCs w:val="24"/>
          <w:lang w:eastAsia="lt-LT"/>
        </w:rPr>
        <w:t xml:space="preserve">- </w:t>
      </w:r>
      <w:r w:rsidRPr="00366443">
        <w:rPr>
          <w:rFonts w:eastAsia="Times New Roman" w:cs="Times New Roman"/>
          <w:color w:val="000000"/>
          <w:sz w:val="24"/>
          <w:szCs w:val="24"/>
          <w:lang w:eastAsia="lt-LT"/>
        </w:rPr>
        <w:t xml:space="preserve">valstybė, saugodama natūralią gamtinę aplinką ir jos atskirus objektus, siekdama užtikrinti gamtos išteklių racionalų naudojimą, atkūrimą ir gausinimą, turi garantuoti ir Konstitucijoje įtvirtintų vertybių pusiausvyrą; valstybė, reguliuodama su natūralios gamtinės aplinkos ir jos objektų apsauga, gamtos išteklių naudojimu, atkūrimu ir gausinimu susijusius santykius, taip pat ir ribodama atskirų gamtinės aplinkos objektų (gamtos išteklių) naudojimą ar įpareigodama tam tikrus teisinių santykių subjektus atitinkamai veikti arba susilaikyti nuo tam tikrų veiksmų, yra saistoma konstitucinio socialinės darnos imperatyvo, Konstitucijoje įtvirtintų teisingumo, protingumo bei </w:t>
      </w:r>
      <w:r w:rsidRPr="00366443">
        <w:rPr>
          <w:rFonts w:eastAsia="Times New Roman" w:cs="Times New Roman"/>
          <w:color w:val="000000"/>
          <w:sz w:val="24"/>
          <w:szCs w:val="24"/>
          <w:lang w:eastAsia="lt-LT"/>
        </w:rPr>
        <w:lastRenderedPageBreak/>
        <w:t>proporcingumo principų,</w:t>
      </w:r>
      <w:r>
        <w:rPr>
          <w:rFonts w:eastAsia="Times New Roman" w:cs="Times New Roman"/>
          <w:color w:val="000000"/>
          <w:sz w:val="24"/>
          <w:szCs w:val="24"/>
          <w:lang w:eastAsia="lt-LT"/>
        </w:rPr>
        <w:t xml:space="preserve"> </w:t>
      </w:r>
      <w:proofErr w:type="spellStart"/>
      <w:r w:rsidRPr="00366443">
        <w:rPr>
          <w:rFonts w:eastAsia="Times New Roman" w:cs="Times New Roman"/>
          <w:i/>
          <w:iCs/>
          <w:color w:val="000000"/>
          <w:sz w:val="24"/>
          <w:szCs w:val="24"/>
          <w:lang w:eastAsia="lt-LT"/>
        </w:rPr>
        <w:t>inter</w:t>
      </w:r>
      <w:proofErr w:type="spellEnd"/>
      <w:r w:rsidRPr="00366443">
        <w:rPr>
          <w:rFonts w:eastAsia="Times New Roman" w:cs="Times New Roman"/>
          <w:i/>
          <w:iCs/>
          <w:color w:val="000000"/>
          <w:sz w:val="24"/>
          <w:szCs w:val="24"/>
          <w:lang w:eastAsia="lt-LT"/>
        </w:rPr>
        <w:t xml:space="preserve"> alia</w:t>
      </w:r>
      <w:r>
        <w:rPr>
          <w:rFonts w:eastAsia="Times New Roman" w:cs="Times New Roman"/>
          <w:i/>
          <w:iCs/>
          <w:color w:val="000000"/>
          <w:sz w:val="24"/>
          <w:szCs w:val="24"/>
          <w:lang w:eastAsia="lt-LT"/>
        </w:rPr>
        <w:t xml:space="preserve"> </w:t>
      </w:r>
      <w:r w:rsidRPr="00366443">
        <w:rPr>
          <w:rFonts w:eastAsia="Times New Roman" w:cs="Times New Roman"/>
          <w:color w:val="000000"/>
          <w:sz w:val="24"/>
          <w:szCs w:val="24"/>
          <w:lang w:eastAsia="lt-LT"/>
        </w:rPr>
        <w:t xml:space="preserve">kai tokiais ribojimais ar </w:t>
      </w:r>
      <w:proofErr w:type="spellStart"/>
      <w:r w:rsidRPr="00366443">
        <w:rPr>
          <w:rFonts w:eastAsia="Times New Roman" w:cs="Times New Roman"/>
          <w:color w:val="000000"/>
          <w:sz w:val="24"/>
          <w:szCs w:val="24"/>
          <w:lang w:eastAsia="lt-LT"/>
        </w:rPr>
        <w:t>įpareigojimais</w:t>
      </w:r>
      <w:proofErr w:type="spellEnd"/>
      <w:r w:rsidRPr="00366443">
        <w:rPr>
          <w:rFonts w:eastAsia="Times New Roman" w:cs="Times New Roman"/>
          <w:color w:val="000000"/>
          <w:sz w:val="24"/>
          <w:szCs w:val="24"/>
          <w:lang w:eastAsia="lt-LT"/>
        </w:rPr>
        <w:t xml:space="preserve"> yra įsiterpiama į asmens konstitucinių teisių ir laisvių įgyvendinimą.</w:t>
      </w:r>
    </w:p>
    <w:p w:rsidR="00366443" w:rsidRPr="00366443" w:rsidRDefault="00366443" w:rsidP="00366443">
      <w:pPr>
        <w:spacing w:after="0" w:line="360" w:lineRule="auto"/>
        <w:ind w:firstLine="720"/>
        <w:jc w:val="both"/>
        <w:rPr>
          <w:rFonts w:eastAsia="Times New Roman" w:cs="Times New Roman"/>
          <w:color w:val="000000"/>
          <w:sz w:val="24"/>
          <w:szCs w:val="24"/>
          <w:lang w:eastAsia="lt-LT"/>
        </w:rPr>
      </w:pPr>
      <w:r w:rsidRPr="00366443">
        <w:rPr>
          <w:rFonts w:eastAsia="Times New Roman" w:cs="Times New Roman"/>
          <w:color w:val="000000"/>
          <w:sz w:val="24"/>
          <w:szCs w:val="24"/>
          <w:lang w:eastAsia="lt-LT"/>
        </w:rPr>
        <w:t>Miškų įstatymo 3 straipsnio 1 dalyje nustatyta, kad pagal ūkininkavimo tikslus, ūkininkavimo režimą ir pagrindinę funkcinę paskirtį miškai skirstomi į keturias grupes. Atsižvelgiant į tai, kokiai grupei yra priskirtas miškas, jame taikomi tam tikri miško kirtimo draudimai bei apribojimai (Miškų įstatymo 3 straipsnio 2</w:t>
      </w:r>
      <w:r w:rsidR="00525153">
        <w:rPr>
          <w:rFonts w:eastAsia="Times New Roman" w:cs="Times New Roman"/>
          <w:color w:val="000000"/>
          <w:sz w:val="24"/>
          <w:szCs w:val="24"/>
          <w:lang w:eastAsia="lt-LT"/>
        </w:rPr>
        <w:t xml:space="preserve"> - </w:t>
      </w:r>
      <w:r w:rsidRPr="00366443">
        <w:rPr>
          <w:rFonts w:eastAsia="Times New Roman" w:cs="Times New Roman"/>
          <w:color w:val="000000"/>
          <w:sz w:val="24"/>
          <w:szCs w:val="24"/>
          <w:lang w:eastAsia="lt-LT"/>
        </w:rPr>
        <w:t xml:space="preserve">5 dalys). Atkreiptinas dėmesys į tai, kad I grupei yra priskiriami miškai, esantys vertingiausiose saugomose teritorijose: valstybiniuose gamtiniuose rezervatuose, valstybinių parkų ir biosferos stebėsenos (monitoringo) teritorijose esančiuose gamtiniuose rezervatuose ir </w:t>
      </w:r>
      <w:proofErr w:type="spellStart"/>
      <w:r w:rsidRPr="00366443">
        <w:rPr>
          <w:rFonts w:eastAsia="Times New Roman" w:cs="Times New Roman"/>
          <w:color w:val="000000"/>
          <w:sz w:val="24"/>
          <w:szCs w:val="24"/>
          <w:lang w:eastAsia="lt-LT"/>
        </w:rPr>
        <w:t>rezervatinėse</w:t>
      </w:r>
      <w:proofErr w:type="spellEnd"/>
      <w:r w:rsidRPr="00366443">
        <w:rPr>
          <w:rFonts w:eastAsia="Times New Roman" w:cs="Times New Roman"/>
          <w:color w:val="000000"/>
          <w:sz w:val="24"/>
          <w:szCs w:val="24"/>
          <w:lang w:eastAsia="lt-LT"/>
        </w:rPr>
        <w:t xml:space="preserve"> </w:t>
      </w:r>
      <w:proofErr w:type="spellStart"/>
      <w:r w:rsidRPr="00366443">
        <w:rPr>
          <w:rFonts w:eastAsia="Times New Roman" w:cs="Times New Roman"/>
          <w:color w:val="000000"/>
          <w:sz w:val="24"/>
          <w:szCs w:val="24"/>
          <w:lang w:eastAsia="lt-LT"/>
        </w:rPr>
        <w:t>apyrubėse</w:t>
      </w:r>
      <w:proofErr w:type="spellEnd"/>
      <w:r w:rsidRPr="00366443">
        <w:rPr>
          <w:rFonts w:eastAsia="Times New Roman" w:cs="Times New Roman"/>
          <w:color w:val="000000"/>
          <w:sz w:val="24"/>
          <w:szCs w:val="24"/>
          <w:lang w:eastAsia="lt-LT"/>
        </w:rPr>
        <w:t xml:space="preserve">. Šios grupės miškuose, išskyrus Saugomų teritorijų įstatyme ir rezervatų nuostatuose numatytus atvejus, miško </w:t>
      </w:r>
      <w:r w:rsidR="009B39F9">
        <w:rPr>
          <w:rFonts w:eastAsia="Times New Roman" w:cs="Times New Roman"/>
          <w:color w:val="000000"/>
          <w:sz w:val="24"/>
          <w:szCs w:val="24"/>
          <w:lang w:eastAsia="lt-LT"/>
        </w:rPr>
        <w:t xml:space="preserve">kirtimai </w:t>
      </w:r>
      <w:r w:rsidRPr="00366443">
        <w:rPr>
          <w:rFonts w:eastAsia="Times New Roman" w:cs="Times New Roman"/>
          <w:color w:val="000000"/>
          <w:sz w:val="24"/>
          <w:szCs w:val="24"/>
          <w:lang w:eastAsia="lt-LT"/>
        </w:rPr>
        <w:t xml:space="preserve">yra draudžiami. II grupės ekosistemų apsaugos ir rekreaciniuose miškuose (kraštovaizdžio, telmologinių, </w:t>
      </w:r>
      <w:proofErr w:type="spellStart"/>
      <w:r w:rsidRPr="00366443">
        <w:rPr>
          <w:rFonts w:eastAsia="Times New Roman" w:cs="Times New Roman"/>
          <w:color w:val="000000"/>
          <w:sz w:val="24"/>
          <w:szCs w:val="24"/>
          <w:lang w:eastAsia="lt-LT"/>
        </w:rPr>
        <w:t>pedologinių</w:t>
      </w:r>
      <w:proofErr w:type="spellEnd"/>
      <w:r w:rsidRPr="00366443">
        <w:rPr>
          <w:rFonts w:eastAsia="Times New Roman" w:cs="Times New Roman"/>
          <w:color w:val="000000"/>
          <w:sz w:val="24"/>
          <w:szCs w:val="24"/>
          <w:lang w:eastAsia="lt-LT"/>
        </w:rPr>
        <w:t xml:space="preserve">, botaninių, zoologinių, botaninių-zoologinių draustinių miškuose ar jų dalyse, </w:t>
      </w:r>
      <w:proofErr w:type="spellStart"/>
      <w:r w:rsidRPr="00366443">
        <w:rPr>
          <w:rFonts w:eastAsia="Times New Roman" w:cs="Times New Roman"/>
          <w:color w:val="000000"/>
          <w:sz w:val="24"/>
          <w:szCs w:val="24"/>
          <w:lang w:eastAsia="lt-LT"/>
        </w:rPr>
        <w:t>priešeroziniuose</w:t>
      </w:r>
      <w:proofErr w:type="spellEnd"/>
      <w:r w:rsidRPr="00366443">
        <w:rPr>
          <w:rFonts w:eastAsia="Times New Roman" w:cs="Times New Roman"/>
          <w:color w:val="000000"/>
          <w:sz w:val="24"/>
          <w:szCs w:val="24"/>
          <w:lang w:eastAsia="lt-LT"/>
        </w:rPr>
        <w:t xml:space="preserve"> miškuose; miško parkuose, miestų miškuose, valstybinių parkų rekreacinių zonų miškuose, rekreaciniuose miško sklypuose ir kituose poilsiui skirtuose miškuose)</w:t>
      </w:r>
      <w:r>
        <w:rPr>
          <w:rFonts w:eastAsia="Times New Roman" w:cs="Times New Roman"/>
          <w:color w:val="000000"/>
          <w:sz w:val="24"/>
          <w:szCs w:val="24"/>
          <w:lang w:eastAsia="lt-LT"/>
        </w:rPr>
        <w:t xml:space="preserve"> </w:t>
      </w:r>
      <w:r w:rsidRPr="00366443">
        <w:rPr>
          <w:rFonts w:eastAsia="Times New Roman" w:cs="Times New Roman"/>
          <w:color w:val="000000"/>
          <w:sz w:val="24"/>
          <w:szCs w:val="24"/>
          <w:lang w:eastAsia="lt-LT"/>
        </w:rPr>
        <w:t xml:space="preserve">draudžiami plynieji pagrindiniai miško kirtimai. III grupės apsauginiuose miškuose (genetinių, geologinių, geomorfologinių, hidrografinių, kultūrinių draustinių ar jų dalių, kultūrinių rezervatų miškuose, atkuriamųjų ir genetinių sklypų, miško sėklinių medynų, laukų apsauginiuose, apsaugos zonų miškuose) nustatytas plynųjų pagrindinių miško kirtimų apribojimas – biržės plotas negali būti didesnis kaip 5 hektarai. Plynieji pagrindiniai miško kirtimai draudžiami apsauginiuose miškuose ir IVA grupei priskirtuose normalaus kirtimo amžiaus ūkiniuose miškuose, esančiuose nacionalinių parkų teritorijose, išskyrus pelkinių ir užmirkusių </w:t>
      </w:r>
      <w:proofErr w:type="spellStart"/>
      <w:r w:rsidRPr="00366443">
        <w:rPr>
          <w:rFonts w:eastAsia="Times New Roman" w:cs="Times New Roman"/>
          <w:color w:val="000000"/>
          <w:sz w:val="24"/>
          <w:szCs w:val="24"/>
          <w:lang w:eastAsia="lt-LT"/>
        </w:rPr>
        <w:t>augaviečių</w:t>
      </w:r>
      <w:proofErr w:type="spellEnd"/>
      <w:r w:rsidRPr="00366443">
        <w:rPr>
          <w:rFonts w:eastAsia="Times New Roman" w:cs="Times New Roman"/>
          <w:color w:val="000000"/>
          <w:sz w:val="24"/>
          <w:szCs w:val="24"/>
          <w:lang w:eastAsia="lt-LT"/>
        </w:rPr>
        <w:t xml:space="preserve"> medynus. IVA grupės normalaus kirtimo amžiaus ūkiniuose miškuose apribojamas plynųjų pagrindinių miško kirtimų, išskyrus plynuosius sanitarinius miško kirtimus, biržės plotas (negali būti didesnis kaip 8</w:t>
      </w:r>
      <w:r>
        <w:rPr>
          <w:rFonts w:eastAsia="Times New Roman" w:cs="Times New Roman"/>
          <w:color w:val="000000"/>
          <w:sz w:val="24"/>
          <w:szCs w:val="24"/>
          <w:lang w:eastAsia="lt-LT"/>
        </w:rPr>
        <w:t xml:space="preserve"> </w:t>
      </w:r>
      <w:r w:rsidRPr="00366443">
        <w:rPr>
          <w:rFonts w:eastAsia="Times New Roman" w:cs="Times New Roman"/>
          <w:color w:val="000000"/>
          <w:sz w:val="24"/>
          <w:szCs w:val="24"/>
          <w:lang w:eastAsia="lt-LT"/>
        </w:rPr>
        <w:t>hektarai).</w:t>
      </w:r>
    </w:p>
    <w:p w:rsidR="00366443" w:rsidRDefault="00366443" w:rsidP="00366443">
      <w:pPr>
        <w:spacing w:after="0" w:line="360" w:lineRule="auto"/>
        <w:ind w:firstLine="720"/>
        <w:jc w:val="both"/>
        <w:rPr>
          <w:rFonts w:eastAsia="Times New Roman" w:cs="Times New Roman"/>
          <w:color w:val="000000"/>
          <w:sz w:val="24"/>
          <w:szCs w:val="24"/>
          <w:lang w:eastAsia="lt-LT"/>
        </w:rPr>
      </w:pPr>
      <w:r w:rsidRPr="00366443">
        <w:rPr>
          <w:rFonts w:eastAsia="Times New Roman" w:cs="Times New Roman"/>
          <w:color w:val="000000"/>
          <w:sz w:val="24"/>
          <w:szCs w:val="24"/>
          <w:lang w:eastAsia="lt-LT"/>
        </w:rPr>
        <w:t>Taigi Miškų įstatyme, atsižvelgiant į miškų vertingumą, įvairius ūkininkavimo miškuose tikslus (pavyzdžiui:</w:t>
      </w:r>
      <w:r>
        <w:rPr>
          <w:rFonts w:eastAsia="Times New Roman" w:cs="Times New Roman"/>
          <w:color w:val="000000"/>
          <w:sz w:val="24"/>
          <w:szCs w:val="24"/>
          <w:lang w:eastAsia="lt-LT"/>
        </w:rPr>
        <w:t xml:space="preserve"> </w:t>
      </w:r>
      <w:r w:rsidRPr="00366443">
        <w:rPr>
          <w:rFonts w:eastAsia="Times New Roman" w:cs="Times New Roman"/>
          <w:color w:val="000000"/>
          <w:sz w:val="24"/>
          <w:szCs w:val="24"/>
          <w:lang w:eastAsia="lt-LT"/>
        </w:rPr>
        <w:t>sudaryti sąlygas miškams natūraliai augti; išsaugoti arba atkurti miško ekosistemas ar atskirus jų komponentus;</w:t>
      </w:r>
      <w:r>
        <w:rPr>
          <w:rFonts w:eastAsia="Times New Roman" w:cs="Times New Roman"/>
          <w:color w:val="000000"/>
          <w:sz w:val="24"/>
          <w:szCs w:val="24"/>
          <w:lang w:eastAsia="lt-LT"/>
        </w:rPr>
        <w:t xml:space="preserve"> </w:t>
      </w:r>
      <w:r w:rsidRPr="00366443">
        <w:rPr>
          <w:rFonts w:eastAsia="Times New Roman" w:cs="Times New Roman"/>
          <w:color w:val="000000"/>
          <w:sz w:val="24"/>
          <w:szCs w:val="24"/>
          <w:lang w:eastAsia="lt-LT"/>
        </w:rPr>
        <w:t>formuoti ir išsaugoti rekreacinę miško aplinką; formuoti produktyvius medynus, galinčius atlikti dirvožemio, oro, vandens, žmogaus gyvenamosios aplinkos apsaugos funkcijas; laikantis aplinkosaugos reikalavimų, formuoti produktyvius medynus, nepertraukiamai tiekti medieną; greičiau išauginti kuo daugiau medienos),</w:t>
      </w:r>
      <w:r>
        <w:rPr>
          <w:rFonts w:eastAsia="Times New Roman" w:cs="Times New Roman"/>
          <w:color w:val="000000"/>
          <w:sz w:val="24"/>
          <w:szCs w:val="24"/>
          <w:lang w:eastAsia="lt-LT"/>
        </w:rPr>
        <w:t xml:space="preserve"> </w:t>
      </w:r>
      <w:r w:rsidRPr="00366443">
        <w:rPr>
          <w:rFonts w:eastAsia="Times New Roman" w:cs="Times New Roman"/>
          <w:color w:val="000000"/>
          <w:sz w:val="24"/>
          <w:szCs w:val="24"/>
          <w:lang w:eastAsia="lt-LT"/>
        </w:rPr>
        <w:t>yra į</w:t>
      </w:r>
      <w:r w:rsidR="004B0ADD">
        <w:rPr>
          <w:rFonts w:eastAsia="Times New Roman" w:cs="Times New Roman"/>
          <w:color w:val="000000"/>
          <w:sz w:val="24"/>
          <w:szCs w:val="24"/>
          <w:lang w:eastAsia="lt-LT"/>
        </w:rPr>
        <w:t>t</w:t>
      </w:r>
      <w:r w:rsidRPr="00366443">
        <w:rPr>
          <w:rFonts w:eastAsia="Times New Roman" w:cs="Times New Roman"/>
          <w:color w:val="000000"/>
          <w:sz w:val="24"/>
          <w:szCs w:val="24"/>
          <w:lang w:eastAsia="lt-LT"/>
        </w:rPr>
        <w:t xml:space="preserve">virtinti plynųjų </w:t>
      </w:r>
      <w:r w:rsidR="00F470B4">
        <w:rPr>
          <w:rFonts w:eastAsia="Times New Roman" w:cs="Times New Roman"/>
          <w:color w:val="000000"/>
          <w:sz w:val="24"/>
          <w:szCs w:val="24"/>
          <w:lang w:eastAsia="lt-LT"/>
        </w:rPr>
        <w:t xml:space="preserve">pagrindinių </w:t>
      </w:r>
      <w:r w:rsidRPr="00366443">
        <w:rPr>
          <w:rFonts w:eastAsia="Times New Roman" w:cs="Times New Roman"/>
          <w:color w:val="000000"/>
          <w:sz w:val="24"/>
          <w:szCs w:val="24"/>
          <w:lang w:eastAsia="lt-LT"/>
        </w:rPr>
        <w:t>miško kirtimų ribojimai ir draudimai. Šiame kontekste svarbu paminėti ir tai, kad pagal Miškų įstatymo 15</w:t>
      </w:r>
      <w:r>
        <w:rPr>
          <w:rFonts w:eastAsia="Times New Roman" w:cs="Times New Roman"/>
          <w:color w:val="000000"/>
          <w:sz w:val="24"/>
          <w:szCs w:val="24"/>
          <w:lang w:eastAsia="lt-LT"/>
        </w:rPr>
        <w:t xml:space="preserve"> </w:t>
      </w:r>
      <w:r w:rsidRPr="00366443">
        <w:rPr>
          <w:rFonts w:eastAsia="Times New Roman" w:cs="Times New Roman"/>
          <w:color w:val="000000"/>
          <w:sz w:val="24"/>
          <w:szCs w:val="24"/>
          <w:lang w:eastAsia="lt-LT"/>
        </w:rPr>
        <w:t>straipsnio 2 dalį kirtavietėse miškas turi būti atkurtas ne vėliau kaip per trejus metus po jų atsiradimo. Pagal Miškų įstatymo 9 straipsnio 1 dalį miškai turi būti tvarkomi pagal nepertraukiamo naudojimo principą, kad mediena bei kiti miško ištekliai būtų nuolat tiekiami ir būtų išlaikyta metinė ar periodinė pusiausvyra tarp medienos prieaugio ir jos naudojimo masto, o pagal šio straipsnio 2 dalį</w:t>
      </w:r>
      <w:bookmarkStart w:id="1" w:name="part_a4446fa303504286ae01e0ec4ce4e4ae"/>
      <w:bookmarkEnd w:id="1"/>
      <w:r w:rsidR="009B39F9">
        <w:rPr>
          <w:rFonts w:eastAsia="Times New Roman" w:cs="Times New Roman"/>
          <w:color w:val="000000"/>
          <w:sz w:val="24"/>
          <w:szCs w:val="24"/>
          <w:lang w:eastAsia="lt-LT"/>
        </w:rPr>
        <w:t xml:space="preserve"> </w:t>
      </w:r>
      <w:r w:rsidRPr="00366443">
        <w:rPr>
          <w:rFonts w:eastAsia="Times New Roman" w:cs="Times New Roman"/>
          <w:color w:val="000000"/>
          <w:sz w:val="24"/>
          <w:szCs w:val="24"/>
          <w:lang w:eastAsia="lt-LT"/>
        </w:rPr>
        <w:t xml:space="preserve">miško valdytojai, savininkai ir naudotojai privalo saugoti miškus nuo gaisrų, </w:t>
      </w:r>
      <w:r w:rsidRPr="00366443">
        <w:rPr>
          <w:rFonts w:eastAsia="Times New Roman" w:cs="Times New Roman"/>
          <w:color w:val="000000"/>
          <w:sz w:val="24"/>
          <w:szCs w:val="24"/>
          <w:lang w:eastAsia="lt-LT"/>
        </w:rPr>
        <w:lastRenderedPageBreak/>
        <w:t>kenkėjų, ligų ir kitų neigiamų veiksnių, laiku ir tinkamai atkurti iškirstą mišką, mišką naudoti tokiais būdais, kurie padėtų mažinti neigiamą poveikį aplinkai, racionaliai ūkininkauti miško žemėje (miške), palaikyti dirvožemio našumą, saugoti biologinę įvairovę, laikytis įstatymų ir kitų teisės aktų nustatytų reikalavimų. Pažymėtina ir tai, kad, kaip konstatuota Konstitucinio Teismo</w:t>
      </w:r>
      <w:r w:rsidR="009B39F9">
        <w:rPr>
          <w:rFonts w:eastAsia="Times New Roman" w:cs="Times New Roman"/>
          <w:color w:val="000000"/>
          <w:sz w:val="24"/>
          <w:szCs w:val="24"/>
          <w:lang w:eastAsia="lt-LT"/>
        </w:rPr>
        <w:t xml:space="preserve"> </w:t>
      </w:r>
      <w:r w:rsidRPr="00366443">
        <w:rPr>
          <w:rFonts w:eastAsia="Times New Roman" w:cs="Times New Roman"/>
          <w:color w:val="000000"/>
          <w:sz w:val="24"/>
          <w:szCs w:val="24"/>
          <w:lang w:eastAsia="lt-LT"/>
        </w:rPr>
        <w:t>2019 m. balandžio 16 d. nutarime, įstatymų leidėjas, nustatydamas miškų ūkio valdymo teisinį reguliavimą, turi paisyti</w:t>
      </w:r>
      <w:r w:rsidR="009B39F9">
        <w:rPr>
          <w:rFonts w:eastAsia="Times New Roman" w:cs="Times New Roman"/>
          <w:color w:val="000000"/>
          <w:sz w:val="24"/>
          <w:szCs w:val="24"/>
          <w:lang w:eastAsia="lt-LT"/>
        </w:rPr>
        <w:t xml:space="preserve"> </w:t>
      </w:r>
      <w:proofErr w:type="spellStart"/>
      <w:r w:rsidRPr="00366443">
        <w:rPr>
          <w:rFonts w:eastAsia="Times New Roman" w:cs="Times New Roman"/>
          <w:i/>
          <w:iCs/>
          <w:color w:val="000000"/>
          <w:sz w:val="24"/>
          <w:szCs w:val="24"/>
          <w:lang w:eastAsia="lt-LT"/>
        </w:rPr>
        <w:t>inter</w:t>
      </w:r>
      <w:proofErr w:type="spellEnd"/>
      <w:r w:rsidRPr="00366443">
        <w:rPr>
          <w:rFonts w:eastAsia="Times New Roman" w:cs="Times New Roman"/>
          <w:i/>
          <w:iCs/>
          <w:color w:val="000000"/>
          <w:sz w:val="24"/>
          <w:szCs w:val="24"/>
          <w:lang w:eastAsia="lt-LT"/>
        </w:rPr>
        <w:t xml:space="preserve"> alia</w:t>
      </w:r>
      <w:r w:rsidR="009B39F9">
        <w:rPr>
          <w:rFonts w:eastAsia="Times New Roman" w:cs="Times New Roman"/>
          <w:i/>
          <w:iCs/>
          <w:color w:val="000000"/>
          <w:sz w:val="24"/>
          <w:szCs w:val="24"/>
          <w:lang w:eastAsia="lt-LT"/>
        </w:rPr>
        <w:t xml:space="preserve"> </w:t>
      </w:r>
      <w:r w:rsidRPr="00366443">
        <w:rPr>
          <w:rFonts w:eastAsia="Times New Roman" w:cs="Times New Roman"/>
          <w:color w:val="000000"/>
          <w:sz w:val="24"/>
          <w:szCs w:val="24"/>
          <w:lang w:eastAsia="lt-LT"/>
        </w:rPr>
        <w:t>iš Konstitucijos 46 straipsnio 3 dalies kylančios valstybės pareigos reguliuoti ūkinę veiklą taip, kad ji tarnautų bendrai tautos gerovei, kartu įgyvendinti iš Konstitucijos 54 straipsnio, 128 straipsnio 2 dalies kylančius reikalavimus, be kita ko, užtikrinti tinkamą miškų apsaugą, taip pat jų, kaip valstybės turto, racionalų tvarkymą ir naudojimą.</w:t>
      </w:r>
    </w:p>
    <w:p w:rsidR="00366443" w:rsidRPr="00335E1A" w:rsidRDefault="00366443" w:rsidP="00366443">
      <w:pPr>
        <w:spacing w:after="0" w:line="360" w:lineRule="auto"/>
        <w:ind w:firstLine="720"/>
        <w:jc w:val="both"/>
        <w:rPr>
          <w:rFonts w:eastAsia="Times New Roman" w:cs="Times New Roman"/>
          <w:color w:val="000000" w:themeColor="text1"/>
          <w:sz w:val="24"/>
          <w:szCs w:val="24"/>
          <w:lang w:eastAsia="lt-LT"/>
        </w:rPr>
      </w:pPr>
      <w:r w:rsidRPr="00366443">
        <w:rPr>
          <w:rFonts w:eastAsia="Times New Roman" w:cs="Times New Roman"/>
          <w:color w:val="000000"/>
          <w:sz w:val="24"/>
          <w:szCs w:val="24"/>
          <w:lang w:eastAsia="lt-LT"/>
        </w:rPr>
        <w:t xml:space="preserve">Atsižvelgiant į tai, kas išdėstyta, </w:t>
      </w:r>
      <w:r w:rsidR="00EF41FD">
        <w:rPr>
          <w:rFonts w:eastAsia="Times New Roman" w:cs="Times New Roman"/>
          <w:color w:val="000000"/>
          <w:sz w:val="24"/>
          <w:szCs w:val="24"/>
          <w:lang w:eastAsia="lt-LT"/>
        </w:rPr>
        <w:t xml:space="preserve">vertinant Pareiškėjos </w:t>
      </w:r>
      <w:r w:rsidR="00F470B4">
        <w:rPr>
          <w:rFonts w:eastAsia="Times New Roman" w:cs="Times New Roman"/>
          <w:color w:val="000000"/>
          <w:sz w:val="24"/>
          <w:szCs w:val="24"/>
          <w:lang w:eastAsia="lt-LT"/>
        </w:rPr>
        <w:t xml:space="preserve">peticijoje pateiktus </w:t>
      </w:r>
      <w:r w:rsidR="00EF41FD">
        <w:rPr>
          <w:rFonts w:eastAsia="Times New Roman" w:cs="Times New Roman"/>
          <w:color w:val="000000"/>
          <w:sz w:val="24"/>
          <w:szCs w:val="24"/>
          <w:lang w:eastAsia="lt-LT"/>
        </w:rPr>
        <w:t>pasiūlymus, reikėtų įvertinti,</w:t>
      </w:r>
      <w:r w:rsidRPr="00366443">
        <w:rPr>
          <w:rFonts w:eastAsia="Times New Roman" w:cs="Times New Roman"/>
          <w:color w:val="000000"/>
          <w:sz w:val="24"/>
          <w:szCs w:val="24"/>
          <w:lang w:eastAsia="lt-LT"/>
        </w:rPr>
        <w:t xml:space="preserve"> ar plynųjų </w:t>
      </w:r>
      <w:r w:rsidR="00EF41FD">
        <w:rPr>
          <w:rFonts w:eastAsia="Times New Roman" w:cs="Times New Roman"/>
          <w:color w:val="000000"/>
          <w:sz w:val="24"/>
          <w:szCs w:val="24"/>
          <w:lang w:eastAsia="lt-LT"/>
        </w:rPr>
        <w:t xml:space="preserve">pagrindinių </w:t>
      </w:r>
      <w:r w:rsidRPr="00366443">
        <w:rPr>
          <w:rFonts w:eastAsia="Times New Roman" w:cs="Times New Roman"/>
          <w:color w:val="000000"/>
          <w:sz w:val="24"/>
          <w:szCs w:val="24"/>
          <w:lang w:eastAsia="lt-LT"/>
        </w:rPr>
        <w:t xml:space="preserve">miško kirtimų </w:t>
      </w:r>
      <w:r w:rsidR="00EF41FD">
        <w:rPr>
          <w:rFonts w:eastAsia="Times New Roman" w:cs="Times New Roman"/>
          <w:color w:val="000000"/>
          <w:sz w:val="24"/>
          <w:szCs w:val="24"/>
          <w:lang w:eastAsia="lt-LT"/>
        </w:rPr>
        <w:t xml:space="preserve">draudimas arba </w:t>
      </w:r>
      <w:r w:rsidRPr="00366443">
        <w:rPr>
          <w:rFonts w:eastAsia="Times New Roman" w:cs="Times New Roman"/>
          <w:color w:val="000000"/>
          <w:sz w:val="24"/>
          <w:szCs w:val="24"/>
          <w:lang w:eastAsia="lt-LT"/>
        </w:rPr>
        <w:t xml:space="preserve">ribojimas </w:t>
      </w:r>
      <w:r w:rsidR="00EF41FD">
        <w:rPr>
          <w:rFonts w:eastAsia="Times New Roman" w:cs="Times New Roman"/>
          <w:color w:val="000000"/>
          <w:sz w:val="24"/>
          <w:szCs w:val="24"/>
          <w:lang w:eastAsia="lt-LT"/>
        </w:rPr>
        <w:t>III bei IV grupės miškuose</w:t>
      </w:r>
      <w:r w:rsidRPr="00366443">
        <w:rPr>
          <w:rFonts w:eastAsia="Times New Roman" w:cs="Times New Roman"/>
          <w:color w:val="000000"/>
          <w:sz w:val="24"/>
          <w:szCs w:val="24"/>
          <w:lang w:eastAsia="lt-LT"/>
        </w:rPr>
        <w:t xml:space="preserve"> būtų tinkama aplinkos apsaugos priemonė siekiant išsaugoti miškus, kaip</w:t>
      </w:r>
      <w:r w:rsidR="00EF41FD">
        <w:rPr>
          <w:rFonts w:eastAsia="Times New Roman" w:cs="Times New Roman"/>
          <w:color w:val="000000"/>
          <w:sz w:val="24"/>
          <w:szCs w:val="24"/>
          <w:lang w:eastAsia="lt-LT"/>
        </w:rPr>
        <w:t xml:space="preserve"> </w:t>
      </w:r>
      <w:r w:rsidRPr="00366443">
        <w:rPr>
          <w:rFonts w:eastAsia="Times New Roman" w:cs="Times New Roman"/>
          <w:color w:val="000000"/>
          <w:sz w:val="24"/>
          <w:szCs w:val="24"/>
          <w:lang w:eastAsia="lt-LT"/>
        </w:rPr>
        <w:t>visuotinę reikšmę turinčią nacionalinę vertybę, ypač tais atvejais, kai toks miško kirtimas būtų vienintelis būdas apsaugoti mišką nuo</w:t>
      </w:r>
      <w:r w:rsidR="00EF41FD">
        <w:rPr>
          <w:rFonts w:eastAsia="Times New Roman" w:cs="Times New Roman"/>
          <w:color w:val="000000"/>
          <w:sz w:val="24"/>
          <w:szCs w:val="24"/>
          <w:lang w:eastAsia="lt-LT"/>
        </w:rPr>
        <w:t xml:space="preserve"> </w:t>
      </w:r>
      <w:r w:rsidRPr="00366443">
        <w:rPr>
          <w:rFonts w:eastAsia="Times New Roman" w:cs="Times New Roman"/>
          <w:color w:val="000000"/>
          <w:sz w:val="24"/>
          <w:szCs w:val="24"/>
          <w:lang w:eastAsia="lt-LT"/>
        </w:rPr>
        <w:t xml:space="preserve">miško kenkėjų plitimo ar sutvarkyti jį po stichinių nelaimių; ar taip būtų užtikrintas racionalus miško išteklių naudojimas siekiant aprūpinti šalies pramonę žaliava, suteikti šaliai didžiausią socialinę ir ekonominę naudą (kaip, be kita ko, nustatyta Miškų įstatymo 1 straipsnio 1 dalyje), t. y. ar </w:t>
      </w:r>
      <w:r w:rsidR="00EF41FD">
        <w:rPr>
          <w:rFonts w:eastAsia="Times New Roman" w:cs="Times New Roman"/>
          <w:color w:val="000000"/>
          <w:sz w:val="24"/>
          <w:szCs w:val="24"/>
          <w:lang w:eastAsia="lt-LT"/>
        </w:rPr>
        <w:t>Pareiškėjos pasiūlymų</w:t>
      </w:r>
      <w:r w:rsidRPr="00366443">
        <w:rPr>
          <w:rFonts w:eastAsia="Times New Roman" w:cs="Times New Roman"/>
          <w:color w:val="000000"/>
          <w:sz w:val="24"/>
          <w:szCs w:val="24"/>
          <w:lang w:eastAsia="lt-LT"/>
        </w:rPr>
        <w:t xml:space="preserve"> turinys dera su Konstitucinio Teismo suformuota oficialiąja konstitucine natūralios gamtinės aplinkos apsaugos doktrina ir Miškų įstatyme nustatytu teisiniu reguliavimu.</w:t>
      </w:r>
      <w:r w:rsidR="00F470B4">
        <w:rPr>
          <w:rFonts w:eastAsia="Times New Roman" w:cs="Times New Roman"/>
          <w:color w:val="000000"/>
          <w:sz w:val="24"/>
          <w:szCs w:val="24"/>
          <w:lang w:eastAsia="lt-LT"/>
        </w:rPr>
        <w:t xml:space="preserve"> </w:t>
      </w:r>
      <w:r w:rsidR="00F470B4" w:rsidRPr="00335E1A">
        <w:rPr>
          <w:rFonts w:eastAsia="Times New Roman" w:cs="Times New Roman"/>
          <w:color w:val="000000" w:themeColor="text1"/>
          <w:sz w:val="24"/>
          <w:szCs w:val="24"/>
          <w:lang w:eastAsia="lt-LT"/>
        </w:rPr>
        <w:t xml:space="preserve">Atsižvelgiant į tai, manytina, kad, siekiant tinkamai įvertinti Pareiškėjos peticijoje pateiktus pasiūlymus, reikėtų gauti Aplinkos ministerijos, kaip atliekančios </w:t>
      </w:r>
      <w:r w:rsidR="00F470B4" w:rsidRPr="00335E1A">
        <w:rPr>
          <w:color w:val="000000" w:themeColor="text1"/>
          <w:sz w:val="24"/>
          <w:szCs w:val="24"/>
        </w:rPr>
        <w:t>miškų ūkio valstybinio valdymo funkcijas, specialistų</w:t>
      </w:r>
      <w:r w:rsidR="00335E1A" w:rsidRPr="00335E1A">
        <w:rPr>
          <w:color w:val="000000" w:themeColor="text1"/>
          <w:sz w:val="24"/>
          <w:szCs w:val="24"/>
        </w:rPr>
        <w:t xml:space="preserve"> nuomonę.</w:t>
      </w:r>
      <w:r w:rsidR="00F470B4" w:rsidRPr="00335E1A">
        <w:rPr>
          <w:rFonts w:eastAsia="Times New Roman" w:cs="Times New Roman"/>
          <w:color w:val="000000" w:themeColor="text1"/>
          <w:sz w:val="24"/>
          <w:szCs w:val="24"/>
          <w:lang w:eastAsia="lt-LT"/>
        </w:rPr>
        <w:t xml:space="preserve"> </w:t>
      </w:r>
    </w:p>
    <w:p w:rsidR="00366443" w:rsidRPr="00366443" w:rsidRDefault="004B0ADD" w:rsidP="00366443">
      <w:pPr>
        <w:spacing w:after="0" w:line="360" w:lineRule="auto"/>
        <w:ind w:firstLine="720"/>
        <w:jc w:val="both"/>
        <w:rPr>
          <w:rFonts w:eastAsia="Times New Roman" w:cs="Times New Roman"/>
          <w:color w:val="000000"/>
          <w:sz w:val="24"/>
          <w:szCs w:val="24"/>
          <w:lang w:eastAsia="lt-LT"/>
        </w:rPr>
      </w:pPr>
      <w:r>
        <w:rPr>
          <w:rFonts w:eastAsia="Times New Roman" w:cs="Times New Roman"/>
          <w:color w:val="000000"/>
          <w:sz w:val="24"/>
          <w:szCs w:val="24"/>
          <w:lang w:eastAsia="lt-LT"/>
        </w:rPr>
        <w:t>Kartu a</w:t>
      </w:r>
      <w:r w:rsidR="00335E1A">
        <w:rPr>
          <w:rFonts w:eastAsia="Times New Roman" w:cs="Times New Roman"/>
          <w:color w:val="000000"/>
          <w:sz w:val="24"/>
          <w:szCs w:val="24"/>
          <w:lang w:eastAsia="lt-LT"/>
        </w:rPr>
        <w:t xml:space="preserve">tkreiptinas dėmesys ir į tai, kad pagal Pareiškėjos peticijoje pateiktus pasiūlymus </w:t>
      </w:r>
      <w:r w:rsidR="00366443" w:rsidRPr="00366443">
        <w:rPr>
          <w:rFonts w:eastAsia="Times New Roman" w:cs="Times New Roman"/>
          <w:color w:val="000000"/>
          <w:sz w:val="24"/>
          <w:szCs w:val="24"/>
          <w:lang w:eastAsia="lt-LT"/>
        </w:rPr>
        <w:t>plyn</w:t>
      </w:r>
      <w:r w:rsidR="00335E1A">
        <w:rPr>
          <w:rFonts w:eastAsia="Times New Roman" w:cs="Times New Roman"/>
          <w:color w:val="000000"/>
          <w:sz w:val="24"/>
          <w:szCs w:val="24"/>
          <w:lang w:eastAsia="lt-LT"/>
        </w:rPr>
        <w:t>ieji pagrindiniai</w:t>
      </w:r>
      <w:r w:rsidR="00366443" w:rsidRPr="00366443">
        <w:rPr>
          <w:rFonts w:eastAsia="Times New Roman" w:cs="Times New Roman"/>
          <w:color w:val="000000"/>
          <w:sz w:val="24"/>
          <w:szCs w:val="24"/>
          <w:lang w:eastAsia="lt-LT"/>
        </w:rPr>
        <w:t xml:space="preserve"> miško kirtim</w:t>
      </w:r>
      <w:r w:rsidR="00335E1A">
        <w:rPr>
          <w:rFonts w:eastAsia="Times New Roman" w:cs="Times New Roman"/>
          <w:color w:val="000000"/>
          <w:sz w:val="24"/>
          <w:szCs w:val="24"/>
          <w:lang w:eastAsia="lt-LT"/>
        </w:rPr>
        <w:t>ai būtų draudžiami ar ribojami III ir IV grupės miškuose,</w:t>
      </w:r>
      <w:r w:rsidR="00366443" w:rsidRPr="00366443">
        <w:rPr>
          <w:rFonts w:eastAsia="Times New Roman" w:cs="Times New Roman"/>
          <w:color w:val="000000"/>
          <w:sz w:val="24"/>
          <w:szCs w:val="24"/>
          <w:lang w:eastAsia="lt-LT"/>
        </w:rPr>
        <w:t xml:space="preserve"> nepriklausomai nuo miško nuosavybės formos, t.</w:t>
      </w:r>
      <w:r w:rsidR="00335E1A">
        <w:rPr>
          <w:rFonts w:eastAsia="Times New Roman" w:cs="Times New Roman"/>
          <w:color w:val="000000"/>
          <w:sz w:val="24"/>
          <w:szCs w:val="24"/>
          <w:lang w:eastAsia="lt-LT"/>
        </w:rPr>
        <w:t xml:space="preserve"> </w:t>
      </w:r>
      <w:r w:rsidR="00366443" w:rsidRPr="00366443">
        <w:rPr>
          <w:rFonts w:eastAsia="Times New Roman" w:cs="Times New Roman"/>
          <w:color w:val="000000"/>
          <w:sz w:val="24"/>
          <w:szCs w:val="24"/>
          <w:lang w:eastAsia="lt-LT"/>
        </w:rPr>
        <w:t>y. tiek valstybiniuose, tiek privačiuose miškuose. Taigi</w:t>
      </w:r>
      <w:r w:rsidR="00335E1A">
        <w:rPr>
          <w:rFonts w:eastAsia="Times New Roman" w:cs="Times New Roman"/>
          <w:color w:val="000000"/>
          <w:sz w:val="24"/>
          <w:szCs w:val="24"/>
          <w:lang w:eastAsia="lt-LT"/>
        </w:rPr>
        <w:t>,</w:t>
      </w:r>
      <w:r w:rsidR="00366443" w:rsidRPr="00366443">
        <w:rPr>
          <w:rFonts w:eastAsia="Times New Roman" w:cs="Times New Roman"/>
          <w:color w:val="000000"/>
          <w:sz w:val="24"/>
          <w:szCs w:val="24"/>
          <w:lang w:eastAsia="lt-LT"/>
        </w:rPr>
        <w:t xml:space="preserve"> pagal </w:t>
      </w:r>
      <w:r w:rsidR="00335E1A">
        <w:rPr>
          <w:rFonts w:eastAsia="Times New Roman" w:cs="Times New Roman"/>
          <w:color w:val="000000"/>
          <w:sz w:val="24"/>
          <w:szCs w:val="24"/>
          <w:lang w:eastAsia="lt-LT"/>
        </w:rPr>
        <w:t>Pareiškėjos peticijoje pateiktus pasiūlymus</w:t>
      </w:r>
      <w:r w:rsidR="00335E1A" w:rsidRPr="00366443">
        <w:rPr>
          <w:rFonts w:eastAsia="Times New Roman" w:cs="Times New Roman"/>
          <w:color w:val="000000"/>
          <w:sz w:val="24"/>
          <w:szCs w:val="24"/>
          <w:lang w:eastAsia="lt-LT"/>
        </w:rPr>
        <w:t xml:space="preserve"> </w:t>
      </w:r>
      <w:r w:rsidR="00366443" w:rsidRPr="00366443">
        <w:rPr>
          <w:rFonts w:eastAsia="Times New Roman" w:cs="Times New Roman"/>
          <w:color w:val="000000"/>
          <w:sz w:val="24"/>
          <w:szCs w:val="24"/>
          <w:lang w:eastAsia="lt-LT"/>
        </w:rPr>
        <w:t>turėtų būti ribojama arba draudžiama tiek valstybinių miškų valdytojų, tiek privačių miškų savininkų veikla, susijusi su miško išteklių (žaliavinės medienos, miško kirtimo liekanų ir pan.) naudojimu.</w:t>
      </w:r>
      <w:r w:rsidR="00335E1A">
        <w:rPr>
          <w:rFonts w:eastAsia="Times New Roman" w:cs="Times New Roman"/>
          <w:color w:val="000000"/>
          <w:sz w:val="24"/>
          <w:szCs w:val="24"/>
          <w:lang w:eastAsia="lt-LT"/>
        </w:rPr>
        <w:t xml:space="preserve"> </w:t>
      </w:r>
      <w:r w:rsidR="00366443" w:rsidRPr="00366443">
        <w:rPr>
          <w:rFonts w:eastAsia="Times New Roman" w:cs="Times New Roman"/>
          <w:color w:val="000000"/>
          <w:sz w:val="24"/>
          <w:szCs w:val="24"/>
          <w:lang w:eastAsia="lt-LT"/>
        </w:rPr>
        <w:t xml:space="preserve">Valstybinių miškų valdymo atžvilgiu svarstytinas </w:t>
      </w:r>
      <w:r w:rsidR="00335E1A">
        <w:rPr>
          <w:rFonts w:eastAsia="Times New Roman" w:cs="Times New Roman"/>
          <w:color w:val="000000"/>
          <w:sz w:val="24"/>
          <w:szCs w:val="24"/>
          <w:lang w:eastAsia="lt-LT"/>
        </w:rPr>
        <w:t>Pareiškėjos peticijoje pateiktų pasiūlymų</w:t>
      </w:r>
      <w:r w:rsidR="00366443" w:rsidRPr="00366443">
        <w:rPr>
          <w:rFonts w:eastAsia="Times New Roman" w:cs="Times New Roman"/>
          <w:color w:val="000000"/>
          <w:sz w:val="24"/>
          <w:szCs w:val="24"/>
          <w:lang w:eastAsia="lt-LT"/>
        </w:rPr>
        <w:t xml:space="preserve"> santykis su Valstybės ir savivaldybių turto valdymo, naudojimo ir disponavimo juo įstatymo 9 straipsnyje įtvirtintais valstybės ir savivaldybių turto valdymo, naudojimo ir disponavimo juo principais.</w:t>
      </w:r>
      <w:r w:rsidR="00335E1A">
        <w:rPr>
          <w:rFonts w:eastAsia="Times New Roman" w:cs="Times New Roman"/>
          <w:color w:val="000000"/>
          <w:sz w:val="24"/>
          <w:szCs w:val="24"/>
          <w:lang w:eastAsia="lt-LT"/>
        </w:rPr>
        <w:t xml:space="preserve"> </w:t>
      </w:r>
      <w:r w:rsidR="00366443" w:rsidRPr="00366443">
        <w:rPr>
          <w:rFonts w:eastAsia="Times New Roman" w:cs="Times New Roman"/>
          <w:color w:val="000000"/>
          <w:sz w:val="24"/>
          <w:szCs w:val="24"/>
          <w:lang w:eastAsia="lt-LT"/>
        </w:rPr>
        <w:t>Privačių miškų savininkų vykdomos miško ūkio veiklos atžvilgiu pažymėtina, kad Konstitucinis Teismas 2005 m. gegužės 13</w:t>
      </w:r>
      <w:r w:rsidR="00335E1A">
        <w:rPr>
          <w:rFonts w:eastAsia="Times New Roman" w:cs="Times New Roman"/>
          <w:color w:val="000000"/>
          <w:sz w:val="24"/>
          <w:szCs w:val="24"/>
          <w:lang w:eastAsia="lt-LT"/>
        </w:rPr>
        <w:t xml:space="preserve"> </w:t>
      </w:r>
      <w:r w:rsidR="00366443" w:rsidRPr="00366443">
        <w:rPr>
          <w:rFonts w:eastAsia="Times New Roman" w:cs="Times New Roman"/>
          <w:color w:val="000000"/>
          <w:sz w:val="24"/>
          <w:szCs w:val="24"/>
          <w:lang w:eastAsia="lt-LT"/>
        </w:rPr>
        <w:t>d. nutarime yra konstatavęs, jog valstybė, keisdama ūkinės veiklos santykių teisinį reguliavimą, gali keisti ir ūkinės veiklos sąlygas ar apskritai nustatyti tokį teisinį reguliavimą, pagal kurį tam tikra ūkinė veikla turi būti nutraukta, tačiau keisdama ūkinės veiklos sąlygas ar nutraukdama tam tikrą ūkinę veiklą valstybė turi paisyti</w:t>
      </w:r>
      <w:r w:rsidR="00335E1A">
        <w:rPr>
          <w:rFonts w:eastAsia="Times New Roman" w:cs="Times New Roman"/>
          <w:color w:val="000000"/>
          <w:sz w:val="24"/>
          <w:szCs w:val="24"/>
          <w:lang w:eastAsia="lt-LT"/>
        </w:rPr>
        <w:t xml:space="preserve"> </w:t>
      </w:r>
      <w:proofErr w:type="spellStart"/>
      <w:r w:rsidR="00366443" w:rsidRPr="00366443">
        <w:rPr>
          <w:rFonts w:eastAsia="Times New Roman" w:cs="Times New Roman"/>
          <w:i/>
          <w:iCs/>
          <w:color w:val="000000"/>
          <w:sz w:val="24"/>
          <w:szCs w:val="24"/>
          <w:lang w:eastAsia="lt-LT"/>
        </w:rPr>
        <w:t>inter</w:t>
      </w:r>
      <w:proofErr w:type="spellEnd"/>
      <w:r w:rsidR="00366443" w:rsidRPr="00366443">
        <w:rPr>
          <w:rFonts w:eastAsia="Times New Roman" w:cs="Times New Roman"/>
          <w:i/>
          <w:iCs/>
          <w:color w:val="000000"/>
          <w:sz w:val="24"/>
          <w:szCs w:val="24"/>
          <w:lang w:eastAsia="lt-LT"/>
        </w:rPr>
        <w:t xml:space="preserve"> alia</w:t>
      </w:r>
      <w:r w:rsidR="00335E1A">
        <w:rPr>
          <w:rFonts w:eastAsia="Times New Roman" w:cs="Times New Roman"/>
          <w:i/>
          <w:iCs/>
          <w:color w:val="000000"/>
          <w:sz w:val="24"/>
          <w:szCs w:val="24"/>
          <w:lang w:eastAsia="lt-LT"/>
        </w:rPr>
        <w:t xml:space="preserve"> </w:t>
      </w:r>
      <w:r w:rsidR="00366443" w:rsidRPr="00366443">
        <w:rPr>
          <w:rFonts w:eastAsia="Times New Roman" w:cs="Times New Roman"/>
          <w:color w:val="000000"/>
          <w:sz w:val="24"/>
          <w:szCs w:val="24"/>
          <w:lang w:eastAsia="lt-LT"/>
        </w:rPr>
        <w:t xml:space="preserve">Konstitucijoje įtvirtinto teisėtų </w:t>
      </w:r>
      <w:r w:rsidR="00366443" w:rsidRPr="00366443">
        <w:rPr>
          <w:rFonts w:eastAsia="Times New Roman" w:cs="Times New Roman"/>
          <w:color w:val="000000"/>
          <w:sz w:val="24"/>
          <w:szCs w:val="24"/>
          <w:lang w:eastAsia="lt-LT"/>
        </w:rPr>
        <w:lastRenderedPageBreak/>
        <w:t>lūkesčių apsaugos principo, suponuojančio ir įgytų teisių apsaugą; jeigu ūkio subjektas pagal galiojančius įstatymus ar kitus teisės aktus įgijo teisę užsiimti tam tikra ūkine veikla ir šią teisę įgyvendino, keičiant tokios ūkinės veiklos teisinį reguliavimą taip, kad yra pabloginamos šios ūkinės veiklos sąlygos arba ši ūkinė veikla apskritai nutraukiama, atsižvelgiant į tai, dėl ko minėtos ūkinės veiklos teisinis reguliavimas yra keičiamas ir kokiu mastu jis yra keičiamas, taip pat atsižvelgiant į kitas reikšmės turinčias aplinkybes, valstybei gali atsirasti pareiga atlyginti (kompensuoti) ūkio subjektams ir kitiems asmenims praradimus, jų patirtus dėl minėto teisinio reguliavimo pakeitimo.</w:t>
      </w:r>
    </w:p>
    <w:p w:rsidR="00366443" w:rsidRPr="00366443" w:rsidRDefault="00366443" w:rsidP="00366443">
      <w:pPr>
        <w:spacing w:after="0" w:line="360" w:lineRule="auto"/>
        <w:ind w:firstLine="720"/>
        <w:jc w:val="both"/>
        <w:rPr>
          <w:rFonts w:eastAsia="Times New Roman" w:cs="Times New Roman"/>
          <w:color w:val="000000"/>
          <w:sz w:val="24"/>
          <w:szCs w:val="24"/>
          <w:lang w:eastAsia="lt-LT"/>
        </w:rPr>
      </w:pPr>
      <w:r w:rsidRPr="00366443">
        <w:rPr>
          <w:rFonts w:eastAsia="Times New Roman" w:cs="Times New Roman"/>
          <w:color w:val="000000"/>
          <w:sz w:val="24"/>
          <w:szCs w:val="24"/>
          <w:lang w:eastAsia="lt-LT"/>
        </w:rPr>
        <w:t>Šiame kontekste atkreiptinas dėmesys į tai, kad Saugomų teritorijų įstatymo 32</w:t>
      </w:r>
      <w:r w:rsidRPr="00366443">
        <w:rPr>
          <w:rFonts w:eastAsia="Times New Roman" w:cs="Times New Roman"/>
          <w:color w:val="000000"/>
          <w:sz w:val="24"/>
          <w:szCs w:val="24"/>
          <w:vertAlign w:val="superscript"/>
          <w:lang w:eastAsia="lt-LT"/>
        </w:rPr>
        <w:t>1</w:t>
      </w:r>
      <w:r w:rsidR="00601CB6">
        <w:rPr>
          <w:rFonts w:eastAsia="Times New Roman" w:cs="Times New Roman"/>
          <w:color w:val="000000"/>
          <w:sz w:val="24"/>
          <w:szCs w:val="24"/>
          <w:vertAlign w:val="superscript"/>
          <w:lang w:eastAsia="lt-LT"/>
        </w:rPr>
        <w:t xml:space="preserve"> </w:t>
      </w:r>
      <w:r w:rsidRPr="00366443">
        <w:rPr>
          <w:rFonts w:eastAsia="Times New Roman" w:cs="Times New Roman"/>
          <w:color w:val="000000"/>
          <w:sz w:val="24"/>
          <w:szCs w:val="24"/>
          <w:lang w:eastAsia="lt-LT"/>
        </w:rPr>
        <w:t>straipsnyje reglamentuojamos kompensacijos už saugomose teritorijose nustatytus veiklos apribojimus ir numatytas vienkartinių ir kasmetinių kompensacijų mokėjimas privataus miško savininkams, kurių miško valdose nustatomi nauji veiklos apribojimai, dėl kurių uždraudžiamas brandžių medynų kirtimas arba reikalaujama dalį kirstinų medžių palikti neiškirstų. Miškų įstatyme nėra nustatyta reguliavimo, susijusio su kompensacijų mokėjimu privačių miškų savininkams, jeigu įstatymu būtų nustatyti miško kirtimo apribojimai.</w:t>
      </w:r>
    </w:p>
    <w:p w:rsidR="00366443" w:rsidRPr="00927A7F" w:rsidRDefault="00E1640B" w:rsidP="00366443">
      <w:pPr>
        <w:spacing w:after="0" w:line="360" w:lineRule="auto"/>
        <w:ind w:firstLine="720"/>
        <w:jc w:val="both"/>
        <w:rPr>
          <w:rFonts w:eastAsia="Times New Roman" w:cs="Times New Roman"/>
          <w:color w:val="000000"/>
          <w:sz w:val="24"/>
          <w:szCs w:val="24"/>
          <w:lang w:eastAsia="lt-LT"/>
        </w:rPr>
      </w:pPr>
      <w:r>
        <w:rPr>
          <w:rFonts w:eastAsia="Times New Roman" w:cs="Times New Roman"/>
          <w:color w:val="000000"/>
          <w:sz w:val="24"/>
          <w:szCs w:val="24"/>
          <w:lang w:eastAsia="lt-LT"/>
        </w:rPr>
        <w:t>Pažymėtina</w:t>
      </w:r>
      <w:r w:rsidR="00601CB6" w:rsidRPr="00927A7F">
        <w:rPr>
          <w:rFonts w:eastAsia="Times New Roman" w:cs="Times New Roman"/>
          <w:color w:val="000000"/>
          <w:sz w:val="24"/>
          <w:szCs w:val="24"/>
          <w:lang w:eastAsia="lt-LT"/>
        </w:rPr>
        <w:t xml:space="preserve">, kad pagal Pareiškėjos peticijoje pateiktus pasiūlymus dėl Miškų įstatymo </w:t>
      </w:r>
      <w:r w:rsidR="00601CB6" w:rsidRPr="00927A7F">
        <w:rPr>
          <w:rStyle w:val="normaltextrun"/>
          <w:sz w:val="24"/>
          <w:szCs w:val="24"/>
        </w:rPr>
        <w:t>3 straipsnio 5 dalies 1 ir 2 punkt</w:t>
      </w:r>
      <w:r w:rsidR="003A6405">
        <w:rPr>
          <w:rStyle w:val="normaltextrun"/>
          <w:sz w:val="24"/>
          <w:szCs w:val="24"/>
        </w:rPr>
        <w:t>ų</w:t>
      </w:r>
      <w:r w:rsidR="00601CB6" w:rsidRPr="00927A7F">
        <w:rPr>
          <w:rStyle w:val="normaltextrun"/>
          <w:sz w:val="24"/>
          <w:szCs w:val="24"/>
        </w:rPr>
        <w:t xml:space="preserve"> pagal abi teisinio reguliavimo alternatyvas pl</w:t>
      </w:r>
      <w:r w:rsidR="00927A7F" w:rsidRPr="00927A7F">
        <w:rPr>
          <w:rStyle w:val="normaltextrun"/>
          <w:sz w:val="24"/>
          <w:szCs w:val="24"/>
        </w:rPr>
        <w:t>y</w:t>
      </w:r>
      <w:r w:rsidR="00601CB6" w:rsidRPr="00927A7F">
        <w:rPr>
          <w:rStyle w:val="normaltextrun"/>
          <w:sz w:val="24"/>
          <w:szCs w:val="24"/>
        </w:rPr>
        <w:t>nieji pagrindiniai mišk</w:t>
      </w:r>
      <w:r w:rsidR="00927A7F">
        <w:rPr>
          <w:rStyle w:val="normaltextrun"/>
          <w:sz w:val="24"/>
          <w:szCs w:val="24"/>
        </w:rPr>
        <w:t>o</w:t>
      </w:r>
      <w:r w:rsidR="00601CB6" w:rsidRPr="00927A7F">
        <w:rPr>
          <w:rStyle w:val="normaltextrun"/>
          <w:sz w:val="24"/>
          <w:szCs w:val="24"/>
        </w:rPr>
        <w:t xml:space="preserve"> kirtimai būtų draudžiami, ar nustatomas plynųjų pagrindinių miško kirtimų biržės </w:t>
      </w:r>
      <w:r>
        <w:rPr>
          <w:rStyle w:val="normaltextrun"/>
          <w:sz w:val="24"/>
          <w:szCs w:val="24"/>
        </w:rPr>
        <w:t>ploto</w:t>
      </w:r>
      <w:r w:rsidR="00927A7F">
        <w:rPr>
          <w:rStyle w:val="normaltextrun"/>
          <w:sz w:val="24"/>
          <w:szCs w:val="24"/>
        </w:rPr>
        <w:t xml:space="preserve"> </w:t>
      </w:r>
      <w:r w:rsidR="00601CB6" w:rsidRPr="00927A7F">
        <w:rPr>
          <w:rStyle w:val="normaltextrun"/>
          <w:sz w:val="24"/>
          <w:szCs w:val="24"/>
        </w:rPr>
        <w:t xml:space="preserve">apribojimas būtų taikomi IV grupės ūkiniuose miškuose. Pagal </w:t>
      </w:r>
      <w:r w:rsidR="00927A7F" w:rsidRPr="00927A7F">
        <w:rPr>
          <w:rStyle w:val="normaltextrun"/>
          <w:sz w:val="24"/>
          <w:szCs w:val="24"/>
        </w:rPr>
        <w:t>M</w:t>
      </w:r>
      <w:r w:rsidR="00601CB6" w:rsidRPr="00927A7F">
        <w:rPr>
          <w:rStyle w:val="normaltextrun"/>
          <w:sz w:val="24"/>
          <w:szCs w:val="24"/>
        </w:rPr>
        <w:t>iškų įstaty</w:t>
      </w:r>
      <w:r w:rsidR="00927A7F" w:rsidRPr="00927A7F">
        <w:rPr>
          <w:rStyle w:val="normaltextrun"/>
          <w:sz w:val="24"/>
          <w:szCs w:val="24"/>
        </w:rPr>
        <w:t>mo nuo</w:t>
      </w:r>
      <w:r w:rsidR="00927A7F">
        <w:rPr>
          <w:rStyle w:val="normaltextrun"/>
          <w:sz w:val="24"/>
          <w:szCs w:val="24"/>
        </w:rPr>
        <w:t>s</w:t>
      </w:r>
      <w:r w:rsidR="00927A7F" w:rsidRPr="00927A7F">
        <w:rPr>
          <w:rStyle w:val="normaltextrun"/>
          <w:sz w:val="24"/>
          <w:szCs w:val="24"/>
        </w:rPr>
        <w:t>tatas šiuose miškuose ūkininkavimo tik</w:t>
      </w:r>
      <w:r w:rsidR="00927A7F">
        <w:rPr>
          <w:rStyle w:val="normaltextrun"/>
          <w:sz w:val="24"/>
          <w:szCs w:val="24"/>
        </w:rPr>
        <w:t>sl</w:t>
      </w:r>
      <w:r w:rsidR="00927A7F" w:rsidRPr="00927A7F">
        <w:rPr>
          <w:rStyle w:val="normaltextrun"/>
          <w:sz w:val="24"/>
          <w:szCs w:val="24"/>
        </w:rPr>
        <w:t xml:space="preserve">as </w:t>
      </w:r>
      <w:r>
        <w:rPr>
          <w:rStyle w:val="normaltextrun"/>
          <w:sz w:val="24"/>
          <w:szCs w:val="24"/>
        </w:rPr>
        <w:t xml:space="preserve">- </w:t>
      </w:r>
      <w:r w:rsidR="00927A7F" w:rsidRPr="00927A7F">
        <w:rPr>
          <w:rFonts w:eastAsia="Times New Roman" w:cs="Times New Roman"/>
          <w:color w:val="000000"/>
          <w:sz w:val="24"/>
          <w:szCs w:val="24"/>
          <w:lang w:eastAsia="lt-LT"/>
        </w:rPr>
        <w:t>laikantis aplinkosaugos reikalavimų, formuoti produktyvius medynus, nepertraukiamai tiekti medieną (normalaus kirtimo amžiaus ūkini</w:t>
      </w:r>
      <w:r w:rsidR="00927A7F">
        <w:rPr>
          <w:rFonts w:eastAsia="Times New Roman" w:cs="Times New Roman"/>
          <w:color w:val="000000"/>
          <w:sz w:val="24"/>
          <w:szCs w:val="24"/>
          <w:lang w:eastAsia="lt-LT"/>
        </w:rPr>
        <w:t>uose</w:t>
      </w:r>
      <w:r w:rsidR="00927A7F" w:rsidRPr="00927A7F">
        <w:rPr>
          <w:rFonts w:eastAsia="Times New Roman" w:cs="Times New Roman"/>
          <w:color w:val="000000"/>
          <w:sz w:val="24"/>
          <w:szCs w:val="24"/>
          <w:lang w:eastAsia="lt-LT"/>
        </w:rPr>
        <w:t xml:space="preserve"> mišk</w:t>
      </w:r>
      <w:r w:rsidR="00927A7F">
        <w:rPr>
          <w:rFonts w:eastAsia="Times New Roman" w:cs="Times New Roman"/>
          <w:color w:val="000000"/>
          <w:sz w:val="24"/>
          <w:szCs w:val="24"/>
          <w:lang w:eastAsia="lt-LT"/>
        </w:rPr>
        <w:t>uose</w:t>
      </w:r>
      <w:r w:rsidR="00927A7F" w:rsidRPr="00927A7F">
        <w:rPr>
          <w:rFonts w:eastAsia="Times New Roman" w:cs="Times New Roman"/>
          <w:color w:val="000000"/>
          <w:sz w:val="24"/>
          <w:szCs w:val="24"/>
          <w:lang w:eastAsia="lt-LT"/>
        </w:rPr>
        <w:t>) arba</w:t>
      </w:r>
      <w:r w:rsidR="00927A7F" w:rsidRPr="00927A7F">
        <w:rPr>
          <w:rStyle w:val="normaltextrun"/>
          <w:sz w:val="24"/>
          <w:szCs w:val="24"/>
        </w:rPr>
        <w:t xml:space="preserve"> </w:t>
      </w:r>
      <w:r w:rsidR="00927A7F" w:rsidRPr="00927A7F">
        <w:rPr>
          <w:rFonts w:eastAsia="Times New Roman" w:cs="Times New Roman"/>
          <w:color w:val="000000"/>
          <w:sz w:val="24"/>
          <w:szCs w:val="24"/>
          <w:lang w:eastAsia="lt-LT"/>
        </w:rPr>
        <w:t>greičiau išauginti kuo daugiau medienos</w:t>
      </w:r>
      <w:r w:rsidR="00927A7F" w:rsidRPr="00927A7F">
        <w:rPr>
          <w:rStyle w:val="normaltextrun"/>
          <w:sz w:val="24"/>
          <w:szCs w:val="24"/>
        </w:rPr>
        <w:t xml:space="preserve"> (</w:t>
      </w:r>
      <w:r w:rsidR="00927A7F" w:rsidRPr="00927A7F">
        <w:rPr>
          <w:rFonts w:eastAsia="Times New Roman" w:cs="Times New Roman"/>
          <w:color w:val="000000"/>
          <w:sz w:val="24"/>
          <w:szCs w:val="24"/>
          <w:lang w:eastAsia="lt-LT"/>
        </w:rPr>
        <w:t xml:space="preserve">trumpo kirtimo amžiaus </w:t>
      </w:r>
      <w:proofErr w:type="spellStart"/>
      <w:r w:rsidR="00927A7F" w:rsidRPr="00927A7F">
        <w:rPr>
          <w:rFonts w:eastAsia="Times New Roman" w:cs="Times New Roman"/>
          <w:color w:val="000000"/>
          <w:sz w:val="24"/>
          <w:szCs w:val="24"/>
          <w:lang w:eastAsia="lt-LT"/>
        </w:rPr>
        <w:t>plantacin</w:t>
      </w:r>
      <w:r w:rsidR="00927A7F">
        <w:rPr>
          <w:rFonts w:eastAsia="Times New Roman" w:cs="Times New Roman"/>
          <w:color w:val="000000"/>
          <w:sz w:val="24"/>
          <w:szCs w:val="24"/>
          <w:lang w:eastAsia="lt-LT"/>
        </w:rPr>
        <w:t>iuose</w:t>
      </w:r>
      <w:proofErr w:type="spellEnd"/>
      <w:r w:rsidR="00927A7F" w:rsidRPr="00927A7F">
        <w:rPr>
          <w:rFonts w:eastAsia="Times New Roman" w:cs="Times New Roman"/>
          <w:color w:val="000000"/>
          <w:sz w:val="24"/>
          <w:szCs w:val="24"/>
          <w:lang w:eastAsia="lt-LT"/>
        </w:rPr>
        <w:t xml:space="preserve"> mišk</w:t>
      </w:r>
      <w:r w:rsidR="00927A7F">
        <w:rPr>
          <w:rFonts w:eastAsia="Times New Roman" w:cs="Times New Roman"/>
          <w:color w:val="000000"/>
          <w:sz w:val="24"/>
          <w:szCs w:val="24"/>
          <w:lang w:eastAsia="lt-LT"/>
        </w:rPr>
        <w:t xml:space="preserve">uose). </w:t>
      </w:r>
      <w:r>
        <w:rPr>
          <w:rFonts w:eastAsia="Times New Roman" w:cs="Times New Roman"/>
          <w:color w:val="000000"/>
          <w:sz w:val="24"/>
          <w:szCs w:val="24"/>
          <w:lang w:eastAsia="lt-LT"/>
        </w:rPr>
        <w:t>Atkreiptinas dėmesys, ka</w:t>
      </w:r>
      <w:r w:rsidR="00F960C7">
        <w:rPr>
          <w:rFonts w:eastAsia="Times New Roman" w:cs="Times New Roman"/>
          <w:color w:val="000000"/>
          <w:sz w:val="24"/>
          <w:szCs w:val="24"/>
          <w:lang w:eastAsia="lt-LT"/>
        </w:rPr>
        <w:t>d Pareiškėja peticijoje nesiūlo pakeisti šių ūkininkavimo tikslų. Mūsų nuomone, minėti</w:t>
      </w:r>
      <w:r w:rsidR="00927A7F" w:rsidRPr="00927A7F">
        <w:rPr>
          <w:rFonts w:eastAsia="Times New Roman" w:cs="Times New Roman"/>
          <w:color w:val="000000"/>
          <w:sz w:val="24"/>
          <w:szCs w:val="24"/>
          <w:lang w:eastAsia="lt-LT"/>
        </w:rPr>
        <w:t xml:space="preserve"> ūkininkavimo tikslai užtikrina vieną iš Miškų įstatymo 1 straipsnio 1 dalyje nustatytų įstatymo paskirčių - </w:t>
      </w:r>
      <w:r w:rsidR="00927A7F" w:rsidRPr="00927A7F">
        <w:rPr>
          <w:color w:val="000000"/>
          <w:sz w:val="24"/>
          <w:szCs w:val="24"/>
        </w:rPr>
        <w:t>aprūpinti šalies pramonę žaliava</w:t>
      </w:r>
      <w:r w:rsidR="00F960C7">
        <w:rPr>
          <w:color w:val="000000"/>
          <w:sz w:val="24"/>
          <w:szCs w:val="24"/>
        </w:rPr>
        <w:t xml:space="preserve"> bei</w:t>
      </w:r>
      <w:r w:rsidR="00927A7F" w:rsidRPr="00927A7F">
        <w:rPr>
          <w:color w:val="000000"/>
          <w:sz w:val="24"/>
          <w:szCs w:val="24"/>
        </w:rPr>
        <w:t xml:space="preserve"> suteikti šaliai didžiausią socialinę ir ekonominę naudą, - įgyvendi</w:t>
      </w:r>
      <w:r w:rsidR="00F960C7">
        <w:rPr>
          <w:color w:val="000000"/>
          <w:sz w:val="24"/>
          <w:szCs w:val="24"/>
        </w:rPr>
        <w:t>n</w:t>
      </w:r>
      <w:r w:rsidR="00927A7F" w:rsidRPr="00927A7F">
        <w:rPr>
          <w:color w:val="000000"/>
          <w:sz w:val="24"/>
          <w:szCs w:val="24"/>
        </w:rPr>
        <w:t>imą</w:t>
      </w:r>
      <w:r w:rsidR="003A6405">
        <w:rPr>
          <w:color w:val="000000"/>
          <w:sz w:val="24"/>
          <w:szCs w:val="24"/>
        </w:rPr>
        <w:t>, todėl Pareiškėjos peticijoje pateikti pasiūlymai vertintini kaip nederantys su Miškų įstatyme nustatyta</w:t>
      </w:r>
      <w:r w:rsidR="001C7E75">
        <w:rPr>
          <w:color w:val="000000"/>
          <w:sz w:val="24"/>
          <w:szCs w:val="24"/>
        </w:rPr>
        <w:t>i</w:t>
      </w:r>
      <w:r w:rsidR="003A6405">
        <w:rPr>
          <w:color w:val="000000"/>
          <w:sz w:val="24"/>
          <w:szCs w:val="24"/>
        </w:rPr>
        <w:t>s šio įstatymo tik</w:t>
      </w:r>
      <w:r w:rsidR="001C7E75">
        <w:rPr>
          <w:color w:val="000000"/>
          <w:sz w:val="24"/>
          <w:szCs w:val="24"/>
        </w:rPr>
        <w:t>s</w:t>
      </w:r>
      <w:r w:rsidR="003A6405">
        <w:rPr>
          <w:color w:val="000000"/>
          <w:sz w:val="24"/>
          <w:szCs w:val="24"/>
        </w:rPr>
        <w:t>lais</w:t>
      </w:r>
      <w:r w:rsidR="00927A7F" w:rsidRPr="00927A7F">
        <w:rPr>
          <w:color w:val="000000"/>
          <w:sz w:val="24"/>
          <w:szCs w:val="24"/>
        </w:rPr>
        <w:t xml:space="preserve">. </w:t>
      </w:r>
      <w:r>
        <w:rPr>
          <w:color w:val="000000"/>
          <w:sz w:val="24"/>
          <w:szCs w:val="24"/>
        </w:rPr>
        <w:t xml:space="preserve">Šiame kontekste </w:t>
      </w:r>
      <w:r w:rsidR="00F960C7">
        <w:rPr>
          <w:color w:val="000000"/>
          <w:sz w:val="24"/>
          <w:szCs w:val="24"/>
        </w:rPr>
        <w:t>atkreiptinas dėmesys</w:t>
      </w:r>
      <w:r>
        <w:rPr>
          <w:color w:val="000000"/>
          <w:sz w:val="24"/>
          <w:szCs w:val="24"/>
        </w:rPr>
        <w:t xml:space="preserve"> ir į tai</w:t>
      </w:r>
      <w:r w:rsidR="00F960C7">
        <w:rPr>
          <w:color w:val="000000"/>
          <w:sz w:val="24"/>
          <w:szCs w:val="24"/>
        </w:rPr>
        <w:t>, kad pagal šiuos Pareiškėjos</w:t>
      </w:r>
      <w:r w:rsidR="00927A7F" w:rsidRPr="00927A7F">
        <w:rPr>
          <w:rFonts w:eastAsia="Times New Roman" w:cs="Times New Roman"/>
          <w:color w:val="000000"/>
          <w:sz w:val="24"/>
          <w:szCs w:val="24"/>
          <w:lang w:eastAsia="lt-LT"/>
        </w:rPr>
        <w:t xml:space="preserve"> </w:t>
      </w:r>
      <w:r w:rsidR="00F960C7">
        <w:rPr>
          <w:rFonts w:eastAsia="Times New Roman" w:cs="Times New Roman"/>
          <w:color w:val="000000"/>
          <w:sz w:val="24"/>
          <w:szCs w:val="24"/>
          <w:lang w:eastAsia="lt-LT"/>
        </w:rPr>
        <w:t xml:space="preserve">peticijoje pateiktus pasiūlymus sumažėtų </w:t>
      </w:r>
      <w:r w:rsidR="00366443" w:rsidRPr="00927A7F">
        <w:rPr>
          <w:rFonts w:eastAsia="Times New Roman" w:cs="Times New Roman"/>
          <w:color w:val="000000"/>
          <w:sz w:val="24"/>
          <w:szCs w:val="24"/>
          <w:lang w:eastAsia="lt-LT"/>
        </w:rPr>
        <w:t>valstybės biudžet</w:t>
      </w:r>
      <w:r w:rsidR="00F960C7">
        <w:rPr>
          <w:rFonts w:eastAsia="Times New Roman" w:cs="Times New Roman"/>
          <w:color w:val="000000"/>
          <w:sz w:val="24"/>
          <w:szCs w:val="24"/>
          <w:lang w:eastAsia="lt-LT"/>
        </w:rPr>
        <w:t>o</w:t>
      </w:r>
      <w:r w:rsidR="00366443" w:rsidRPr="00927A7F">
        <w:rPr>
          <w:rFonts w:eastAsia="Times New Roman" w:cs="Times New Roman"/>
          <w:color w:val="000000"/>
          <w:sz w:val="24"/>
          <w:szCs w:val="24"/>
          <w:lang w:eastAsia="lt-LT"/>
        </w:rPr>
        <w:t xml:space="preserve"> lėš</w:t>
      </w:r>
      <w:r w:rsidR="00F960C7">
        <w:rPr>
          <w:rFonts w:eastAsia="Times New Roman" w:cs="Times New Roman"/>
          <w:color w:val="000000"/>
          <w:sz w:val="24"/>
          <w:szCs w:val="24"/>
          <w:lang w:eastAsia="lt-LT"/>
        </w:rPr>
        <w:t>os</w:t>
      </w:r>
      <w:r w:rsidR="00B40654">
        <w:rPr>
          <w:rFonts w:eastAsia="Times New Roman" w:cs="Times New Roman"/>
          <w:color w:val="000000"/>
          <w:sz w:val="24"/>
          <w:szCs w:val="24"/>
          <w:lang w:eastAsia="lt-LT"/>
        </w:rPr>
        <w:t>, gaunamos</w:t>
      </w:r>
      <w:r w:rsidR="00366443" w:rsidRPr="00927A7F">
        <w:rPr>
          <w:rFonts w:eastAsia="Times New Roman" w:cs="Times New Roman"/>
          <w:color w:val="000000"/>
          <w:sz w:val="24"/>
          <w:szCs w:val="24"/>
          <w:lang w:eastAsia="lt-LT"/>
        </w:rPr>
        <w:t xml:space="preserve"> iš </w:t>
      </w:r>
      <w:r w:rsidR="00B40654">
        <w:rPr>
          <w:rFonts w:eastAsia="Times New Roman" w:cs="Times New Roman"/>
          <w:color w:val="000000"/>
          <w:sz w:val="24"/>
          <w:szCs w:val="24"/>
          <w:lang w:eastAsia="lt-LT"/>
        </w:rPr>
        <w:t xml:space="preserve">valstybinių </w:t>
      </w:r>
      <w:r w:rsidR="00366443" w:rsidRPr="00927A7F">
        <w:rPr>
          <w:rFonts w:eastAsia="Times New Roman" w:cs="Times New Roman"/>
          <w:color w:val="000000"/>
          <w:sz w:val="24"/>
          <w:szCs w:val="24"/>
          <w:lang w:eastAsia="lt-LT"/>
        </w:rPr>
        <w:t>miškų valdytojams Miškų įstatymo 7 straipsnio 3 daly</w:t>
      </w:r>
      <w:r w:rsidR="00B40654">
        <w:rPr>
          <w:rFonts w:eastAsia="Times New Roman" w:cs="Times New Roman"/>
          <w:color w:val="000000"/>
          <w:sz w:val="24"/>
          <w:szCs w:val="24"/>
          <w:lang w:eastAsia="lt-LT"/>
        </w:rPr>
        <w:t>j</w:t>
      </w:r>
      <w:r w:rsidR="00366443" w:rsidRPr="00927A7F">
        <w:rPr>
          <w:rFonts w:eastAsia="Times New Roman" w:cs="Times New Roman"/>
          <w:color w:val="000000"/>
          <w:sz w:val="24"/>
          <w:szCs w:val="24"/>
          <w:lang w:eastAsia="lt-LT"/>
        </w:rPr>
        <w:t>e nustatytų privalomųjų atskaitymų</w:t>
      </w:r>
      <w:r w:rsidR="00F960C7">
        <w:rPr>
          <w:rFonts w:eastAsia="Times New Roman" w:cs="Times New Roman"/>
          <w:color w:val="000000"/>
          <w:sz w:val="24"/>
          <w:szCs w:val="24"/>
          <w:lang w:eastAsia="lt-LT"/>
        </w:rPr>
        <w:t xml:space="preserve"> </w:t>
      </w:r>
      <w:r w:rsidR="00366443" w:rsidRPr="00927A7F">
        <w:rPr>
          <w:rFonts w:eastAsia="Times New Roman" w:cs="Times New Roman"/>
          <w:color w:val="000000"/>
          <w:sz w:val="24"/>
          <w:szCs w:val="24"/>
          <w:lang w:eastAsia="lt-LT"/>
        </w:rPr>
        <w:t xml:space="preserve">į valstybės biudžetą iš pajamų už parduotą žaliavinę medieną ir nenukirstą mišką, </w:t>
      </w:r>
      <w:r w:rsidR="00B40654">
        <w:rPr>
          <w:rFonts w:eastAsia="Times New Roman" w:cs="Times New Roman"/>
          <w:color w:val="000000"/>
          <w:sz w:val="24"/>
          <w:szCs w:val="24"/>
          <w:lang w:eastAsia="lt-LT"/>
        </w:rPr>
        <w:t xml:space="preserve">taip pat sumažėtų lėšos, gautos iš miškų valdytojų </w:t>
      </w:r>
      <w:r w:rsidR="00366443" w:rsidRPr="00927A7F">
        <w:rPr>
          <w:rFonts w:eastAsia="Times New Roman" w:cs="Times New Roman"/>
          <w:color w:val="000000"/>
          <w:sz w:val="24"/>
          <w:szCs w:val="24"/>
          <w:lang w:eastAsia="lt-LT"/>
        </w:rPr>
        <w:t xml:space="preserve">į valstybės biudžetą Bendrosioms miškų ūkio reikmėms tenkinti ir </w:t>
      </w:r>
      <w:proofErr w:type="spellStart"/>
      <w:r w:rsidR="00366443" w:rsidRPr="00927A7F">
        <w:rPr>
          <w:rFonts w:eastAsia="Times New Roman" w:cs="Times New Roman"/>
          <w:color w:val="000000"/>
          <w:sz w:val="24"/>
          <w:szCs w:val="24"/>
          <w:lang w:eastAsia="lt-LT"/>
        </w:rPr>
        <w:t>gamtotvarkos</w:t>
      </w:r>
      <w:proofErr w:type="spellEnd"/>
      <w:r w:rsidR="00366443" w:rsidRPr="00927A7F">
        <w:rPr>
          <w:rFonts w:eastAsia="Times New Roman" w:cs="Times New Roman"/>
          <w:color w:val="000000"/>
          <w:sz w:val="24"/>
          <w:szCs w:val="24"/>
          <w:lang w:eastAsia="lt-LT"/>
        </w:rPr>
        <w:t xml:space="preserve"> priemonėms miškuose įgyvendinti (Miškų įstatymo 7</w:t>
      </w:r>
      <w:r w:rsidR="00B40654">
        <w:rPr>
          <w:rFonts w:eastAsia="Times New Roman" w:cs="Times New Roman"/>
          <w:color w:val="000000"/>
          <w:sz w:val="24"/>
          <w:szCs w:val="24"/>
          <w:lang w:eastAsia="lt-LT"/>
        </w:rPr>
        <w:t xml:space="preserve"> </w:t>
      </w:r>
      <w:r w:rsidR="00366443" w:rsidRPr="00927A7F">
        <w:rPr>
          <w:rFonts w:eastAsia="Times New Roman" w:cs="Times New Roman"/>
          <w:color w:val="000000"/>
          <w:sz w:val="24"/>
          <w:szCs w:val="24"/>
          <w:lang w:eastAsia="lt-LT"/>
        </w:rPr>
        <w:t>straipsnio 2 dalis).</w:t>
      </w:r>
    </w:p>
    <w:p w:rsidR="005305CA" w:rsidRPr="006D37A7" w:rsidRDefault="00A60CBD" w:rsidP="006D37A7">
      <w:pPr>
        <w:spacing w:after="0" w:line="360" w:lineRule="auto"/>
        <w:ind w:firstLine="709"/>
        <w:jc w:val="both"/>
        <w:rPr>
          <w:rFonts w:cs="Times New Roman"/>
          <w:sz w:val="24"/>
          <w:szCs w:val="24"/>
        </w:rPr>
      </w:pPr>
      <w:r w:rsidRPr="006D37A7">
        <w:rPr>
          <w:rFonts w:cs="Times New Roman"/>
          <w:sz w:val="24"/>
          <w:szCs w:val="24"/>
        </w:rPr>
        <w:t>Įvertinus Pareiškėj</w:t>
      </w:r>
      <w:r w:rsidR="00CA3036" w:rsidRPr="006D37A7">
        <w:rPr>
          <w:rFonts w:cs="Times New Roman"/>
          <w:sz w:val="24"/>
          <w:szCs w:val="24"/>
        </w:rPr>
        <w:t>o</w:t>
      </w:r>
      <w:r w:rsidR="002905EE" w:rsidRPr="006D37A7">
        <w:rPr>
          <w:rFonts w:cs="Times New Roman"/>
          <w:sz w:val="24"/>
          <w:szCs w:val="24"/>
        </w:rPr>
        <w:t>s</w:t>
      </w:r>
      <w:r w:rsidRPr="006D37A7">
        <w:rPr>
          <w:rFonts w:cs="Times New Roman"/>
          <w:sz w:val="24"/>
          <w:szCs w:val="24"/>
        </w:rPr>
        <w:t xml:space="preserve"> peticijo</w:t>
      </w:r>
      <w:r w:rsidR="002C1E94" w:rsidRPr="006D37A7">
        <w:rPr>
          <w:rFonts w:cs="Times New Roman"/>
          <w:sz w:val="24"/>
          <w:szCs w:val="24"/>
        </w:rPr>
        <w:t>s</w:t>
      </w:r>
      <w:r w:rsidR="00B958C2" w:rsidRPr="006D37A7">
        <w:rPr>
          <w:rFonts w:cs="Times New Roman"/>
          <w:sz w:val="24"/>
          <w:szCs w:val="24"/>
        </w:rPr>
        <w:t>e pateikt</w:t>
      </w:r>
      <w:r w:rsidR="002905EE" w:rsidRPr="006D37A7">
        <w:rPr>
          <w:rFonts w:cs="Times New Roman"/>
          <w:sz w:val="24"/>
          <w:szCs w:val="24"/>
        </w:rPr>
        <w:t>ų</w:t>
      </w:r>
      <w:r w:rsidRPr="006D37A7">
        <w:rPr>
          <w:rFonts w:cs="Times New Roman"/>
          <w:sz w:val="24"/>
          <w:szCs w:val="24"/>
        </w:rPr>
        <w:t xml:space="preserve"> </w:t>
      </w:r>
      <w:r w:rsidR="00601CB6">
        <w:rPr>
          <w:rFonts w:cs="Times New Roman"/>
          <w:sz w:val="24"/>
          <w:szCs w:val="24"/>
        </w:rPr>
        <w:t>pa</w:t>
      </w:r>
      <w:r w:rsidRPr="006D37A7">
        <w:rPr>
          <w:rFonts w:cs="Times New Roman"/>
          <w:sz w:val="24"/>
          <w:szCs w:val="24"/>
        </w:rPr>
        <w:t>siūlym</w:t>
      </w:r>
      <w:r w:rsidR="002905EE" w:rsidRPr="006D37A7">
        <w:rPr>
          <w:rFonts w:cs="Times New Roman"/>
          <w:sz w:val="24"/>
          <w:szCs w:val="24"/>
        </w:rPr>
        <w:t>ų</w:t>
      </w:r>
      <w:r w:rsidRPr="006D37A7">
        <w:rPr>
          <w:rFonts w:cs="Times New Roman"/>
          <w:sz w:val="24"/>
          <w:szCs w:val="24"/>
        </w:rPr>
        <w:t xml:space="preserve"> turinį ir argumentus</w:t>
      </w:r>
      <w:r w:rsidR="005305CA" w:rsidRPr="006D37A7">
        <w:rPr>
          <w:rFonts w:cs="Times New Roman"/>
          <w:sz w:val="24"/>
          <w:szCs w:val="24"/>
        </w:rPr>
        <w:t xml:space="preserve"> ir atsižvelgiant į Konstitucinio Teismo oficialiąją doktriną</w:t>
      </w:r>
      <w:r w:rsidR="008B501D" w:rsidRPr="006D37A7">
        <w:rPr>
          <w:rFonts w:cs="Times New Roman"/>
          <w:sz w:val="24"/>
          <w:szCs w:val="24"/>
        </w:rPr>
        <w:t>,</w:t>
      </w:r>
      <w:r w:rsidR="005305CA" w:rsidRPr="006D37A7">
        <w:rPr>
          <w:rStyle w:val="normaltextrun"/>
          <w:sz w:val="24"/>
          <w:szCs w:val="24"/>
        </w:rPr>
        <w:t xml:space="preserve"> </w:t>
      </w:r>
      <w:r w:rsidR="00B64666" w:rsidRPr="006D37A7">
        <w:rPr>
          <w:rStyle w:val="normaltextrun"/>
          <w:sz w:val="24"/>
          <w:szCs w:val="24"/>
        </w:rPr>
        <w:t xml:space="preserve">manome, </w:t>
      </w:r>
      <w:r w:rsidR="008B501D" w:rsidRPr="006D37A7">
        <w:rPr>
          <w:rStyle w:val="normaltextrun"/>
          <w:sz w:val="24"/>
          <w:szCs w:val="24"/>
        </w:rPr>
        <w:t>kad Pareiškėjos</w:t>
      </w:r>
      <w:r w:rsidR="006D37A7">
        <w:rPr>
          <w:rStyle w:val="normaltextrun"/>
          <w:sz w:val="24"/>
          <w:szCs w:val="24"/>
        </w:rPr>
        <w:t xml:space="preserve"> peticijoje</w:t>
      </w:r>
      <w:r w:rsidR="008B501D" w:rsidRPr="006D37A7">
        <w:rPr>
          <w:rStyle w:val="normaltextrun"/>
          <w:sz w:val="24"/>
          <w:szCs w:val="24"/>
        </w:rPr>
        <w:t xml:space="preserve"> teikiami pasiūlymai </w:t>
      </w:r>
      <w:r w:rsidR="008B501D" w:rsidRPr="006D37A7">
        <w:rPr>
          <w:rStyle w:val="normaltextrun"/>
          <w:sz w:val="24"/>
          <w:szCs w:val="24"/>
        </w:rPr>
        <w:lastRenderedPageBreak/>
        <w:t xml:space="preserve">dėl Miškų įstatymo 3 straipsnio 4 dalies bei 5 dalies 1 punkto pagal antrąją </w:t>
      </w:r>
      <w:r w:rsidR="00B40654">
        <w:rPr>
          <w:rStyle w:val="normaltextrun"/>
          <w:sz w:val="24"/>
          <w:szCs w:val="24"/>
        </w:rPr>
        <w:t xml:space="preserve">teisinio reguliavimo </w:t>
      </w:r>
      <w:r w:rsidR="008B501D" w:rsidRPr="006D37A7">
        <w:rPr>
          <w:rStyle w:val="normaltextrun"/>
          <w:sz w:val="24"/>
          <w:szCs w:val="24"/>
        </w:rPr>
        <w:t xml:space="preserve">alternatyvą </w:t>
      </w:r>
      <w:r w:rsidR="006D37A7" w:rsidRPr="006D37A7">
        <w:rPr>
          <w:rStyle w:val="normaltextrun"/>
          <w:sz w:val="24"/>
          <w:szCs w:val="24"/>
        </w:rPr>
        <w:t>pakeitim</w:t>
      </w:r>
      <w:r w:rsidR="006D37A7">
        <w:rPr>
          <w:rStyle w:val="normaltextrun"/>
          <w:sz w:val="24"/>
          <w:szCs w:val="24"/>
        </w:rPr>
        <w:t>o</w:t>
      </w:r>
      <w:r w:rsidR="006D37A7" w:rsidRPr="006D37A7">
        <w:rPr>
          <w:rStyle w:val="normaltextrun"/>
          <w:sz w:val="24"/>
          <w:szCs w:val="24"/>
        </w:rPr>
        <w:t xml:space="preserve">, </w:t>
      </w:r>
      <w:r w:rsidR="00601CB6">
        <w:rPr>
          <w:rStyle w:val="normaltextrun"/>
          <w:sz w:val="24"/>
          <w:szCs w:val="24"/>
        </w:rPr>
        <w:t>į</w:t>
      </w:r>
      <w:r w:rsidR="006D37A7" w:rsidRPr="006D37A7">
        <w:rPr>
          <w:rStyle w:val="normaltextrun"/>
          <w:sz w:val="24"/>
          <w:szCs w:val="24"/>
        </w:rPr>
        <w:t>vertinus apli</w:t>
      </w:r>
      <w:r w:rsidR="006D37A7">
        <w:rPr>
          <w:rStyle w:val="normaltextrun"/>
          <w:sz w:val="24"/>
          <w:szCs w:val="24"/>
        </w:rPr>
        <w:t>n</w:t>
      </w:r>
      <w:r w:rsidR="006D37A7" w:rsidRPr="006D37A7">
        <w:rPr>
          <w:rStyle w:val="normaltextrun"/>
          <w:sz w:val="24"/>
          <w:szCs w:val="24"/>
        </w:rPr>
        <w:t>kosa</w:t>
      </w:r>
      <w:r w:rsidR="006D37A7">
        <w:rPr>
          <w:rStyle w:val="normaltextrun"/>
          <w:sz w:val="24"/>
          <w:szCs w:val="24"/>
        </w:rPr>
        <w:t>u</w:t>
      </w:r>
      <w:r w:rsidR="006D37A7" w:rsidRPr="006D37A7">
        <w:rPr>
          <w:rStyle w:val="normaltextrun"/>
          <w:sz w:val="24"/>
          <w:szCs w:val="24"/>
        </w:rPr>
        <w:t>gos specialistų nuomon</w:t>
      </w:r>
      <w:r w:rsidR="00601CB6">
        <w:rPr>
          <w:rStyle w:val="normaltextrun"/>
          <w:sz w:val="24"/>
          <w:szCs w:val="24"/>
        </w:rPr>
        <w:t>ę</w:t>
      </w:r>
      <w:r w:rsidR="006D37A7" w:rsidRPr="006D37A7">
        <w:rPr>
          <w:rStyle w:val="normaltextrun"/>
          <w:sz w:val="24"/>
          <w:szCs w:val="24"/>
        </w:rPr>
        <w:t xml:space="preserve">, </w:t>
      </w:r>
      <w:r w:rsidR="008B501D" w:rsidRPr="006D37A7">
        <w:rPr>
          <w:rStyle w:val="normaltextrun"/>
          <w:sz w:val="24"/>
          <w:szCs w:val="24"/>
        </w:rPr>
        <w:t>gal</w:t>
      </w:r>
      <w:r w:rsidR="00601CB6">
        <w:rPr>
          <w:rStyle w:val="normaltextrun"/>
          <w:sz w:val="24"/>
          <w:szCs w:val="24"/>
        </w:rPr>
        <w:t>ėtų</w:t>
      </w:r>
      <w:r w:rsidR="008B501D" w:rsidRPr="006D37A7">
        <w:rPr>
          <w:rStyle w:val="normaltextrun"/>
          <w:sz w:val="24"/>
          <w:szCs w:val="24"/>
        </w:rPr>
        <w:t xml:space="preserve"> būti svarstomi</w:t>
      </w:r>
      <w:r w:rsidR="00601CB6">
        <w:rPr>
          <w:rStyle w:val="normaltextrun"/>
          <w:sz w:val="24"/>
          <w:szCs w:val="24"/>
        </w:rPr>
        <w:t xml:space="preserve"> Seime</w:t>
      </w:r>
      <w:r w:rsidR="008B501D" w:rsidRPr="006D37A7">
        <w:rPr>
          <w:rStyle w:val="normaltextrun"/>
          <w:sz w:val="24"/>
          <w:szCs w:val="24"/>
        </w:rPr>
        <w:t>.</w:t>
      </w:r>
      <w:r w:rsidR="006D37A7">
        <w:rPr>
          <w:rStyle w:val="normaltextrun"/>
          <w:sz w:val="24"/>
          <w:szCs w:val="24"/>
        </w:rPr>
        <w:t xml:space="preserve"> Tuo tarpu</w:t>
      </w:r>
      <w:r w:rsidR="008B501D" w:rsidRPr="006D37A7">
        <w:rPr>
          <w:rStyle w:val="normaltextrun"/>
          <w:sz w:val="24"/>
          <w:szCs w:val="24"/>
        </w:rPr>
        <w:t xml:space="preserve"> Parei</w:t>
      </w:r>
      <w:r w:rsidR="006D37A7" w:rsidRPr="006D37A7">
        <w:rPr>
          <w:rStyle w:val="normaltextrun"/>
          <w:sz w:val="24"/>
          <w:szCs w:val="24"/>
        </w:rPr>
        <w:t>š</w:t>
      </w:r>
      <w:r w:rsidR="008B501D" w:rsidRPr="006D37A7">
        <w:rPr>
          <w:rStyle w:val="normaltextrun"/>
          <w:sz w:val="24"/>
          <w:szCs w:val="24"/>
        </w:rPr>
        <w:t>kėjos petic</w:t>
      </w:r>
      <w:r w:rsidR="006D37A7" w:rsidRPr="006D37A7">
        <w:rPr>
          <w:rStyle w:val="normaltextrun"/>
          <w:sz w:val="24"/>
          <w:szCs w:val="24"/>
        </w:rPr>
        <w:t>i</w:t>
      </w:r>
      <w:r w:rsidR="008B501D" w:rsidRPr="006D37A7">
        <w:rPr>
          <w:rStyle w:val="normaltextrun"/>
          <w:sz w:val="24"/>
          <w:szCs w:val="24"/>
        </w:rPr>
        <w:t>j</w:t>
      </w:r>
      <w:r w:rsidR="006D37A7" w:rsidRPr="006D37A7">
        <w:rPr>
          <w:rStyle w:val="normaltextrun"/>
          <w:sz w:val="24"/>
          <w:szCs w:val="24"/>
        </w:rPr>
        <w:t>o</w:t>
      </w:r>
      <w:r w:rsidR="008B501D" w:rsidRPr="006D37A7">
        <w:rPr>
          <w:rStyle w:val="normaltextrun"/>
          <w:sz w:val="24"/>
          <w:szCs w:val="24"/>
        </w:rPr>
        <w:t>je pate</w:t>
      </w:r>
      <w:r w:rsidR="006D37A7" w:rsidRPr="006D37A7">
        <w:rPr>
          <w:rStyle w:val="normaltextrun"/>
          <w:sz w:val="24"/>
          <w:szCs w:val="24"/>
        </w:rPr>
        <w:t>i</w:t>
      </w:r>
      <w:r w:rsidR="008B501D" w:rsidRPr="006D37A7">
        <w:rPr>
          <w:rStyle w:val="normaltextrun"/>
          <w:sz w:val="24"/>
          <w:szCs w:val="24"/>
        </w:rPr>
        <w:t xml:space="preserve">kti pasiūlymai dėl </w:t>
      </w:r>
      <w:r w:rsidR="006D37A7" w:rsidRPr="006D37A7">
        <w:rPr>
          <w:rStyle w:val="normaltextrun"/>
          <w:sz w:val="24"/>
          <w:szCs w:val="24"/>
        </w:rPr>
        <w:t>M</w:t>
      </w:r>
      <w:r w:rsidR="008B501D" w:rsidRPr="006D37A7">
        <w:rPr>
          <w:rStyle w:val="normaltextrun"/>
          <w:sz w:val="24"/>
          <w:szCs w:val="24"/>
        </w:rPr>
        <w:t xml:space="preserve">iškų </w:t>
      </w:r>
      <w:r w:rsidR="006D37A7" w:rsidRPr="006D37A7">
        <w:rPr>
          <w:rStyle w:val="normaltextrun"/>
          <w:sz w:val="24"/>
          <w:szCs w:val="24"/>
        </w:rPr>
        <w:t>į</w:t>
      </w:r>
      <w:r w:rsidR="008B501D" w:rsidRPr="006D37A7">
        <w:rPr>
          <w:rStyle w:val="normaltextrun"/>
          <w:sz w:val="24"/>
          <w:szCs w:val="24"/>
        </w:rPr>
        <w:t>statymo 3 straipsnio 5 dalies</w:t>
      </w:r>
      <w:r w:rsidR="006D37A7" w:rsidRPr="006D37A7">
        <w:rPr>
          <w:rStyle w:val="normaltextrun"/>
          <w:sz w:val="24"/>
          <w:szCs w:val="24"/>
        </w:rPr>
        <w:t xml:space="preserve"> 1 punkto pagal pirmąją </w:t>
      </w:r>
      <w:r w:rsidR="00B40654">
        <w:rPr>
          <w:rStyle w:val="normaltextrun"/>
          <w:sz w:val="24"/>
          <w:szCs w:val="24"/>
        </w:rPr>
        <w:t xml:space="preserve">teisinio reguliavimo </w:t>
      </w:r>
      <w:r w:rsidR="006D37A7" w:rsidRPr="006D37A7">
        <w:rPr>
          <w:rStyle w:val="normaltextrun"/>
          <w:sz w:val="24"/>
          <w:szCs w:val="24"/>
        </w:rPr>
        <w:t xml:space="preserve">alternatyvą ir 2 punkto </w:t>
      </w:r>
      <w:r w:rsidR="006D37A7" w:rsidRPr="003A6405">
        <w:rPr>
          <w:rStyle w:val="normaltextrun"/>
          <w:sz w:val="24"/>
          <w:szCs w:val="24"/>
        </w:rPr>
        <w:t>pagal</w:t>
      </w:r>
      <w:r w:rsidR="005714F6" w:rsidRPr="003A6405">
        <w:rPr>
          <w:rStyle w:val="normaltextrun"/>
          <w:sz w:val="24"/>
          <w:szCs w:val="24"/>
        </w:rPr>
        <w:t xml:space="preserve"> abi</w:t>
      </w:r>
      <w:r w:rsidR="006D37A7" w:rsidRPr="003A6405">
        <w:rPr>
          <w:rStyle w:val="normaltextrun"/>
          <w:sz w:val="24"/>
          <w:szCs w:val="24"/>
        </w:rPr>
        <w:t xml:space="preserve"> </w:t>
      </w:r>
      <w:r w:rsidR="00B40654" w:rsidRPr="003A6405">
        <w:rPr>
          <w:rStyle w:val="normaltextrun"/>
          <w:sz w:val="24"/>
          <w:szCs w:val="24"/>
        </w:rPr>
        <w:t>teisinio</w:t>
      </w:r>
      <w:r w:rsidR="00B40654">
        <w:rPr>
          <w:rStyle w:val="normaltextrun"/>
          <w:sz w:val="24"/>
          <w:szCs w:val="24"/>
        </w:rPr>
        <w:t xml:space="preserve"> reguliavimo</w:t>
      </w:r>
      <w:r w:rsidR="006D37A7" w:rsidRPr="006D37A7">
        <w:rPr>
          <w:rStyle w:val="normaltextrun"/>
          <w:sz w:val="24"/>
          <w:szCs w:val="24"/>
        </w:rPr>
        <w:t xml:space="preserve"> alternatyvas pakeitimai vertintini, kaip </w:t>
      </w:r>
      <w:r w:rsidR="005305CA" w:rsidRPr="006D37A7">
        <w:rPr>
          <w:rFonts w:cs="Times New Roman"/>
          <w:sz w:val="24"/>
          <w:szCs w:val="24"/>
        </w:rPr>
        <w:t>neatitinka</w:t>
      </w:r>
      <w:r w:rsidR="006D37A7" w:rsidRPr="006D37A7">
        <w:rPr>
          <w:rFonts w:cs="Times New Roman"/>
          <w:sz w:val="24"/>
          <w:szCs w:val="24"/>
        </w:rPr>
        <w:t>ntys</w:t>
      </w:r>
      <w:r w:rsidR="005305CA" w:rsidRPr="006D37A7">
        <w:rPr>
          <w:rFonts w:cs="Times New Roman"/>
          <w:sz w:val="24"/>
          <w:szCs w:val="24"/>
        </w:rPr>
        <w:t xml:space="preserve"> Konstitucinio Teismo oficialiosios doktrinos,</w:t>
      </w:r>
      <w:r w:rsidR="006D37A7" w:rsidRPr="006D37A7">
        <w:rPr>
          <w:rFonts w:cs="Times New Roman"/>
          <w:sz w:val="24"/>
          <w:szCs w:val="24"/>
        </w:rPr>
        <w:t xml:space="preserve"> </w:t>
      </w:r>
      <w:r w:rsidR="006D37A7" w:rsidRPr="006D37A7">
        <w:rPr>
          <w:rStyle w:val="normaltextrun"/>
          <w:color w:val="000000"/>
          <w:sz w:val="24"/>
          <w:szCs w:val="24"/>
          <w:shd w:val="clear" w:color="auto" w:fill="FFFFFF"/>
        </w:rPr>
        <w:t xml:space="preserve">sistemiškai nederantys su kitomis Miškų įstatymo nuostatomis, o </w:t>
      </w:r>
      <w:r w:rsidR="00E1640B">
        <w:rPr>
          <w:rStyle w:val="normaltextrun"/>
          <w:color w:val="000000"/>
          <w:sz w:val="24"/>
          <w:szCs w:val="24"/>
          <w:shd w:val="clear" w:color="auto" w:fill="FFFFFF"/>
        </w:rPr>
        <w:t>p</w:t>
      </w:r>
      <w:r w:rsidR="006D37A7" w:rsidRPr="006D37A7">
        <w:rPr>
          <w:rStyle w:val="normaltextrun"/>
          <w:color w:val="000000"/>
          <w:sz w:val="24"/>
          <w:szCs w:val="24"/>
          <w:shd w:val="clear" w:color="auto" w:fill="FFFFFF"/>
        </w:rPr>
        <w:t xml:space="preserve">eticijoje </w:t>
      </w:r>
      <w:r w:rsidR="005305CA" w:rsidRPr="006D37A7">
        <w:rPr>
          <w:rFonts w:cs="Times New Roman"/>
          <w:sz w:val="24"/>
          <w:szCs w:val="24"/>
        </w:rPr>
        <w:t xml:space="preserve">pateikti argumentai nepagrindžia siūlomo </w:t>
      </w:r>
      <w:r w:rsidR="006D37A7">
        <w:rPr>
          <w:rFonts w:cs="Times New Roman"/>
          <w:sz w:val="24"/>
          <w:szCs w:val="24"/>
        </w:rPr>
        <w:t xml:space="preserve">Miškų </w:t>
      </w:r>
      <w:r w:rsidR="005305CA" w:rsidRPr="006D37A7">
        <w:rPr>
          <w:rFonts w:cs="Times New Roman"/>
          <w:sz w:val="24"/>
          <w:szCs w:val="24"/>
        </w:rPr>
        <w:t xml:space="preserve">įstatymo </w:t>
      </w:r>
      <w:r w:rsidR="006D37A7">
        <w:rPr>
          <w:rFonts w:cs="Times New Roman"/>
          <w:sz w:val="24"/>
          <w:szCs w:val="24"/>
        </w:rPr>
        <w:t>pakeitimo</w:t>
      </w:r>
      <w:r w:rsidR="005305CA" w:rsidRPr="006D37A7">
        <w:rPr>
          <w:rFonts w:cs="Times New Roman"/>
          <w:sz w:val="24"/>
          <w:szCs w:val="24"/>
        </w:rPr>
        <w:t xml:space="preserve"> būtinumo.</w:t>
      </w:r>
    </w:p>
    <w:p w:rsidR="00A60CBD" w:rsidRDefault="00A60CBD" w:rsidP="00A60CBD">
      <w:pPr>
        <w:spacing w:after="0" w:line="360" w:lineRule="auto"/>
        <w:jc w:val="both"/>
        <w:rPr>
          <w:rFonts w:cs="Times New Roman"/>
          <w:sz w:val="24"/>
          <w:szCs w:val="24"/>
        </w:rPr>
      </w:pPr>
    </w:p>
    <w:p w:rsidR="006D37A7" w:rsidRDefault="006D37A7" w:rsidP="00A60CBD">
      <w:pPr>
        <w:spacing w:after="0" w:line="360" w:lineRule="auto"/>
        <w:jc w:val="both"/>
        <w:rPr>
          <w:rFonts w:cs="Times New Roman"/>
          <w:sz w:val="24"/>
          <w:szCs w:val="24"/>
        </w:rPr>
      </w:pPr>
    </w:p>
    <w:p w:rsidR="006D37A7" w:rsidRPr="00A60CBD" w:rsidRDefault="006D37A7" w:rsidP="00A60CBD">
      <w:pPr>
        <w:spacing w:after="0" w:line="360" w:lineRule="auto"/>
        <w:jc w:val="both"/>
        <w:rPr>
          <w:rFonts w:cs="Times New Roman"/>
          <w:sz w:val="24"/>
          <w:szCs w:val="24"/>
        </w:rPr>
      </w:pPr>
    </w:p>
    <w:p w:rsidR="00A60CBD" w:rsidRPr="00A60CBD" w:rsidRDefault="00A60CBD" w:rsidP="00A60CBD">
      <w:pPr>
        <w:spacing w:line="360" w:lineRule="auto"/>
        <w:jc w:val="both"/>
        <w:rPr>
          <w:sz w:val="24"/>
          <w:szCs w:val="24"/>
          <w:lang w:eastAsia="lt-LT"/>
        </w:rPr>
      </w:pPr>
      <w:r w:rsidRPr="00A60CBD">
        <w:rPr>
          <w:sz w:val="24"/>
          <w:szCs w:val="24"/>
          <w:lang w:eastAsia="lt-LT"/>
        </w:rPr>
        <w:t>Departamento direktorius</w:t>
      </w:r>
      <w:r w:rsidR="005B04BE">
        <w:rPr>
          <w:sz w:val="24"/>
          <w:szCs w:val="24"/>
          <w:lang w:eastAsia="lt-LT"/>
        </w:rPr>
        <w:t xml:space="preserve"> </w:t>
      </w:r>
      <w:r w:rsidR="005B04BE">
        <w:rPr>
          <w:sz w:val="24"/>
          <w:szCs w:val="24"/>
          <w:lang w:eastAsia="lt-LT"/>
        </w:rPr>
        <w:tab/>
      </w:r>
      <w:r w:rsidR="005B04BE">
        <w:rPr>
          <w:sz w:val="24"/>
          <w:szCs w:val="24"/>
          <w:lang w:eastAsia="lt-LT"/>
        </w:rPr>
        <w:tab/>
      </w:r>
      <w:r w:rsidR="005B04BE">
        <w:rPr>
          <w:sz w:val="24"/>
          <w:szCs w:val="24"/>
          <w:lang w:eastAsia="lt-LT"/>
        </w:rPr>
        <w:tab/>
      </w:r>
      <w:r w:rsidR="005B04BE">
        <w:rPr>
          <w:sz w:val="24"/>
          <w:szCs w:val="24"/>
          <w:lang w:eastAsia="lt-LT"/>
        </w:rPr>
        <w:tab/>
        <w:t xml:space="preserve">                 </w:t>
      </w:r>
      <w:r w:rsidRPr="00A60CBD">
        <w:rPr>
          <w:sz w:val="24"/>
          <w:szCs w:val="24"/>
          <w:lang w:eastAsia="lt-LT"/>
        </w:rPr>
        <w:t xml:space="preserve">  Dainius </w:t>
      </w:r>
      <w:proofErr w:type="spellStart"/>
      <w:r w:rsidRPr="00A60CBD">
        <w:rPr>
          <w:sz w:val="24"/>
          <w:szCs w:val="24"/>
          <w:lang w:eastAsia="lt-LT"/>
        </w:rPr>
        <w:t>Zebleckis</w:t>
      </w:r>
      <w:proofErr w:type="spellEnd"/>
    </w:p>
    <w:p w:rsidR="00A60CBD" w:rsidRPr="00A60CBD" w:rsidRDefault="00A60CBD" w:rsidP="00A60CBD">
      <w:pPr>
        <w:spacing w:line="360" w:lineRule="auto"/>
        <w:jc w:val="both"/>
        <w:rPr>
          <w:sz w:val="24"/>
          <w:szCs w:val="24"/>
        </w:rPr>
      </w:pPr>
    </w:p>
    <w:p w:rsidR="00A60CBD" w:rsidRPr="00A60CBD" w:rsidRDefault="00A60CBD" w:rsidP="00A60CBD">
      <w:pPr>
        <w:spacing w:after="0" w:line="360" w:lineRule="auto"/>
        <w:jc w:val="both"/>
        <w:rPr>
          <w:rFonts w:eastAsia="Times New Roman" w:cs="Times New Roman"/>
          <w:bCs/>
          <w:sz w:val="24"/>
          <w:szCs w:val="20"/>
        </w:rPr>
      </w:pPr>
    </w:p>
    <w:p w:rsidR="00A60CBD" w:rsidRPr="00A60CBD" w:rsidRDefault="00A60CBD" w:rsidP="00A60CBD">
      <w:pPr>
        <w:spacing w:after="0" w:line="360" w:lineRule="auto"/>
        <w:jc w:val="both"/>
        <w:rPr>
          <w:rFonts w:eastAsia="Times New Roman" w:cs="Times New Roman"/>
          <w:bCs/>
          <w:sz w:val="24"/>
          <w:szCs w:val="20"/>
        </w:rPr>
      </w:pPr>
    </w:p>
    <w:p w:rsidR="00A60CBD" w:rsidRPr="00A60CBD" w:rsidRDefault="00A60CBD" w:rsidP="00A60CBD">
      <w:pPr>
        <w:spacing w:after="0" w:line="360" w:lineRule="auto"/>
        <w:jc w:val="both"/>
        <w:rPr>
          <w:rFonts w:eastAsia="Times New Roman" w:cs="Times New Roman"/>
          <w:bCs/>
          <w:sz w:val="24"/>
          <w:szCs w:val="20"/>
        </w:rPr>
      </w:pPr>
    </w:p>
    <w:p w:rsidR="00A60CBD" w:rsidRPr="00A60CBD" w:rsidRDefault="00A60CBD" w:rsidP="00A60CBD">
      <w:pPr>
        <w:spacing w:after="0" w:line="360" w:lineRule="auto"/>
        <w:jc w:val="both"/>
        <w:rPr>
          <w:rFonts w:eastAsia="Times New Roman" w:cs="Times New Roman"/>
          <w:bCs/>
          <w:sz w:val="24"/>
          <w:szCs w:val="20"/>
        </w:rPr>
      </w:pPr>
    </w:p>
    <w:p w:rsidR="00A60CBD" w:rsidRPr="00A60CBD" w:rsidRDefault="00A60CBD" w:rsidP="00A60CBD">
      <w:pPr>
        <w:spacing w:after="0" w:line="360" w:lineRule="auto"/>
        <w:jc w:val="both"/>
        <w:rPr>
          <w:rFonts w:eastAsia="Times New Roman" w:cs="Times New Roman"/>
          <w:bCs/>
          <w:sz w:val="24"/>
          <w:szCs w:val="20"/>
        </w:rPr>
      </w:pPr>
    </w:p>
    <w:p w:rsidR="00A60CBD" w:rsidRPr="00A60CBD" w:rsidRDefault="00A60CBD" w:rsidP="00A60CBD">
      <w:pPr>
        <w:spacing w:after="0" w:line="360" w:lineRule="auto"/>
        <w:jc w:val="both"/>
        <w:rPr>
          <w:rFonts w:eastAsia="Times New Roman" w:cs="Times New Roman"/>
          <w:bCs/>
          <w:sz w:val="24"/>
          <w:szCs w:val="20"/>
        </w:rPr>
      </w:pPr>
    </w:p>
    <w:p w:rsidR="00A60CBD" w:rsidRDefault="00A60CBD" w:rsidP="00A60CBD">
      <w:pPr>
        <w:spacing w:after="0" w:line="360" w:lineRule="auto"/>
        <w:jc w:val="both"/>
        <w:rPr>
          <w:rFonts w:eastAsia="Times New Roman" w:cs="Times New Roman"/>
          <w:bCs/>
          <w:sz w:val="24"/>
          <w:szCs w:val="20"/>
        </w:rPr>
      </w:pPr>
    </w:p>
    <w:p w:rsidR="00B40654" w:rsidRDefault="00B40654" w:rsidP="00A60CBD">
      <w:pPr>
        <w:spacing w:after="0" w:line="360" w:lineRule="auto"/>
        <w:jc w:val="both"/>
        <w:rPr>
          <w:rFonts w:eastAsia="Times New Roman" w:cs="Times New Roman"/>
          <w:bCs/>
          <w:sz w:val="24"/>
          <w:szCs w:val="20"/>
        </w:rPr>
      </w:pPr>
    </w:p>
    <w:p w:rsidR="00B40654" w:rsidRDefault="00B40654" w:rsidP="00A60CBD">
      <w:pPr>
        <w:spacing w:after="0" w:line="360" w:lineRule="auto"/>
        <w:jc w:val="both"/>
        <w:rPr>
          <w:rFonts w:eastAsia="Times New Roman" w:cs="Times New Roman"/>
          <w:bCs/>
          <w:sz w:val="24"/>
          <w:szCs w:val="20"/>
        </w:rPr>
      </w:pPr>
    </w:p>
    <w:p w:rsidR="00B40654" w:rsidRDefault="00B40654" w:rsidP="00A60CBD">
      <w:pPr>
        <w:spacing w:after="0" w:line="360" w:lineRule="auto"/>
        <w:jc w:val="both"/>
        <w:rPr>
          <w:rFonts w:eastAsia="Times New Roman" w:cs="Times New Roman"/>
          <w:bCs/>
          <w:sz w:val="24"/>
          <w:szCs w:val="20"/>
        </w:rPr>
      </w:pPr>
    </w:p>
    <w:p w:rsidR="00B40654" w:rsidRPr="00A60CBD" w:rsidRDefault="00B40654" w:rsidP="00A60CBD">
      <w:pPr>
        <w:spacing w:after="0" w:line="360" w:lineRule="auto"/>
        <w:jc w:val="both"/>
        <w:rPr>
          <w:rFonts w:eastAsia="Times New Roman" w:cs="Times New Roman"/>
          <w:bCs/>
          <w:sz w:val="24"/>
          <w:szCs w:val="20"/>
        </w:rPr>
      </w:pPr>
    </w:p>
    <w:p w:rsidR="00A60CBD" w:rsidRPr="00A60CBD" w:rsidRDefault="00A60CBD" w:rsidP="00A60CBD">
      <w:pPr>
        <w:spacing w:after="0" w:line="360" w:lineRule="auto"/>
        <w:jc w:val="both"/>
        <w:rPr>
          <w:rFonts w:eastAsia="Times New Roman" w:cs="Times New Roman"/>
          <w:sz w:val="24"/>
          <w:szCs w:val="20"/>
        </w:rPr>
      </w:pPr>
      <w:r w:rsidRPr="00A60CBD">
        <w:rPr>
          <w:rFonts w:eastAsia="Times New Roman" w:cs="Times New Roman"/>
          <w:bCs/>
          <w:sz w:val="24"/>
          <w:szCs w:val="20"/>
        </w:rPr>
        <w:t>N. Azguridienė, tel.</w:t>
      </w:r>
      <w:r w:rsidRPr="00A60CBD">
        <w:rPr>
          <w:rFonts w:eastAsia="Times New Roman" w:cs="Times New Roman"/>
          <w:bCs/>
          <w:color w:val="000000"/>
          <w:sz w:val="24"/>
          <w:szCs w:val="24"/>
          <w:lang w:eastAsia="lt-LT"/>
        </w:rPr>
        <w:t xml:space="preserve"> (0 5)</w:t>
      </w:r>
      <w:r w:rsidRPr="00A60CBD">
        <w:rPr>
          <w:rFonts w:eastAsia="Times New Roman" w:cs="Times New Roman"/>
          <w:bCs/>
          <w:sz w:val="24"/>
          <w:szCs w:val="20"/>
        </w:rPr>
        <w:t xml:space="preserve"> </w:t>
      </w:r>
      <w:r w:rsidR="0037730B">
        <w:rPr>
          <w:rFonts w:eastAsia="Times New Roman" w:cs="Times New Roman"/>
          <w:bCs/>
          <w:sz w:val="24"/>
          <w:szCs w:val="20"/>
        </w:rPr>
        <w:t xml:space="preserve"> </w:t>
      </w:r>
      <w:r w:rsidRPr="00A60CBD">
        <w:rPr>
          <w:rFonts w:eastAsia="Times New Roman" w:cs="Times New Roman"/>
          <w:bCs/>
          <w:sz w:val="24"/>
          <w:szCs w:val="20"/>
        </w:rPr>
        <w:t xml:space="preserve">209 6546, el. p. </w:t>
      </w:r>
      <w:hyperlink r:id="rId7" w:history="1">
        <w:r w:rsidRPr="00A60CBD">
          <w:rPr>
            <w:rFonts w:eastAsia="Times New Roman" w:cs="Times New Roman"/>
            <w:bCs/>
            <w:color w:val="000000"/>
            <w:sz w:val="24"/>
            <w:szCs w:val="20"/>
          </w:rPr>
          <w:t>neringa.azguridiene@lrs.lt</w:t>
        </w:r>
      </w:hyperlink>
    </w:p>
    <w:p w:rsidR="00A60CBD" w:rsidRPr="00A60CBD" w:rsidRDefault="00A60CBD" w:rsidP="00A60CBD">
      <w:pPr>
        <w:spacing w:after="0" w:line="360" w:lineRule="auto"/>
        <w:jc w:val="both"/>
      </w:pPr>
      <w:r w:rsidRPr="00A60CBD">
        <w:rPr>
          <w:rFonts w:eastAsia="Times New Roman" w:cs="Times New Roman"/>
          <w:bCs/>
          <w:color w:val="000000"/>
          <w:sz w:val="24"/>
          <w:szCs w:val="24"/>
          <w:lang w:eastAsia="lt-LT"/>
        </w:rPr>
        <w:t xml:space="preserve">S. Švedas, tel. (0 5) </w:t>
      </w:r>
      <w:r w:rsidR="0037730B">
        <w:rPr>
          <w:rFonts w:eastAsia="Times New Roman" w:cs="Times New Roman"/>
          <w:bCs/>
          <w:color w:val="000000"/>
          <w:sz w:val="24"/>
          <w:szCs w:val="24"/>
          <w:lang w:eastAsia="lt-LT"/>
        </w:rPr>
        <w:t xml:space="preserve"> </w:t>
      </w:r>
      <w:r w:rsidRPr="00A60CBD">
        <w:rPr>
          <w:rFonts w:eastAsia="Times New Roman" w:cs="Times New Roman"/>
          <w:bCs/>
          <w:color w:val="000000"/>
          <w:sz w:val="24"/>
          <w:szCs w:val="24"/>
          <w:lang w:eastAsia="lt-LT"/>
        </w:rPr>
        <w:t>209 6165, el. p. saulius.svedas</w:t>
      </w:r>
      <w:hyperlink r:id="rId8" w:history="1">
        <w:r w:rsidRPr="00A60CBD">
          <w:rPr>
            <w:rFonts w:eastAsia="Times New Roman" w:cs="Times New Roman"/>
            <w:bCs/>
            <w:color w:val="000000"/>
            <w:sz w:val="24"/>
            <w:szCs w:val="24"/>
            <w:lang w:eastAsia="lt-LT"/>
          </w:rPr>
          <w:t>@lrs.lt</w:t>
        </w:r>
      </w:hyperlink>
    </w:p>
    <w:p w:rsidR="006B1375" w:rsidRDefault="006B1375"/>
    <w:sectPr w:rsidR="006B1375" w:rsidSect="00E9455A">
      <w:headerReference w:type="default" r:id="rId9"/>
      <w:headerReference w:type="first" r:id="rId10"/>
      <w:pgSz w:w="11906" w:h="16838"/>
      <w:pgMar w:top="993" w:right="70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4B1E" w:rsidRDefault="00A04B1E">
      <w:pPr>
        <w:spacing w:after="0" w:line="240" w:lineRule="auto"/>
      </w:pPr>
      <w:r>
        <w:separator/>
      </w:r>
    </w:p>
  </w:endnote>
  <w:endnote w:type="continuationSeparator" w:id="0">
    <w:p w:rsidR="00A04B1E" w:rsidRDefault="00A04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4B1E" w:rsidRDefault="00A04B1E">
      <w:pPr>
        <w:spacing w:after="0" w:line="240" w:lineRule="auto"/>
      </w:pPr>
      <w:r>
        <w:separator/>
      </w:r>
    </w:p>
  </w:footnote>
  <w:footnote w:type="continuationSeparator" w:id="0">
    <w:p w:rsidR="00A04B1E" w:rsidRDefault="00A04B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4771929"/>
      <w:docPartObj>
        <w:docPartGallery w:val="Page Numbers (Top of Page)"/>
        <w:docPartUnique/>
      </w:docPartObj>
    </w:sdtPr>
    <w:sdtEndPr/>
    <w:sdtContent>
      <w:p w:rsidR="00AF0999" w:rsidRDefault="0043084F">
        <w:pPr>
          <w:pStyle w:val="Antrats"/>
          <w:jc w:val="center"/>
        </w:pPr>
        <w:r>
          <w:fldChar w:fldCharType="begin"/>
        </w:r>
        <w:r>
          <w:instrText>PAGE   \* MERGEFORMAT</w:instrText>
        </w:r>
        <w:r>
          <w:fldChar w:fldCharType="separate"/>
        </w:r>
        <w:r w:rsidR="00E603D6">
          <w:rPr>
            <w:noProof/>
          </w:rPr>
          <w:t>6</w:t>
        </w:r>
        <w:r>
          <w:fldChar w:fldCharType="end"/>
        </w:r>
      </w:p>
    </w:sdtContent>
  </w:sdt>
  <w:p w:rsidR="00AF0999" w:rsidRDefault="00E603D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999" w:rsidRDefault="00E603D6" w:rsidP="00AF0999">
    <w:pPr>
      <w:pStyle w:val="Antrats"/>
      <w:tabs>
        <w:tab w:val="clear" w:pos="4819"/>
        <w:tab w:val="clear"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CBD"/>
    <w:rsid w:val="00013AC7"/>
    <w:rsid w:val="00034B7E"/>
    <w:rsid w:val="00054F0A"/>
    <w:rsid w:val="00081115"/>
    <w:rsid w:val="00095938"/>
    <w:rsid w:val="000D48C6"/>
    <w:rsid w:val="000F6B87"/>
    <w:rsid w:val="00161F44"/>
    <w:rsid w:val="001C7E75"/>
    <w:rsid w:val="00272634"/>
    <w:rsid w:val="002905EE"/>
    <w:rsid w:val="002C1E94"/>
    <w:rsid w:val="002C705D"/>
    <w:rsid w:val="002E37FB"/>
    <w:rsid w:val="00335E1A"/>
    <w:rsid w:val="00366443"/>
    <w:rsid w:val="0037730B"/>
    <w:rsid w:val="003779B0"/>
    <w:rsid w:val="003A6405"/>
    <w:rsid w:val="003D120C"/>
    <w:rsid w:val="003D4848"/>
    <w:rsid w:val="003E75A9"/>
    <w:rsid w:val="00427CC1"/>
    <w:rsid w:val="0043084F"/>
    <w:rsid w:val="004B0ADD"/>
    <w:rsid w:val="00525153"/>
    <w:rsid w:val="0052657F"/>
    <w:rsid w:val="005305CA"/>
    <w:rsid w:val="005714F6"/>
    <w:rsid w:val="00594FB0"/>
    <w:rsid w:val="005B04BE"/>
    <w:rsid w:val="005C5E31"/>
    <w:rsid w:val="00601CB6"/>
    <w:rsid w:val="00620304"/>
    <w:rsid w:val="006B1375"/>
    <w:rsid w:val="006C4352"/>
    <w:rsid w:val="006D37A7"/>
    <w:rsid w:val="007D544F"/>
    <w:rsid w:val="00826044"/>
    <w:rsid w:val="008B02DD"/>
    <w:rsid w:val="008B501D"/>
    <w:rsid w:val="008C13A5"/>
    <w:rsid w:val="009040EF"/>
    <w:rsid w:val="00927A7F"/>
    <w:rsid w:val="00961FD9"/>
    <w:rsid w:val="009B39F9"/>
    <w:rsid w:val="009C7BCC"/>
    <w:rsid w:val="00A04B1E"/>
    <w:rsid w:val="00A365DB"/>
    <w:rsid w:val="00A60CBD"/>
    <w:rsid w:val="00AE499B"/>
    <w:rsid w:val="00B30448"/>
    <w:rsid w:val="00B40654"/>
    <w:rsid w:val="00B64666"/>
    <w:rsid w:val="00B86D1A"/>
    <w:rsid w:val="00B958C2"/>
    <w:rsid w:val="00B97ACD"/>
    <w:rsid w:val="00C7434B"/>
    <w:rsid w:val="00C92DCD"/>
    <w:rsid w:val="00CA3036"/>
    <w:rsid w:val="00DF2AF9"/>
    <w:rsid w:val="00E03DCE"/>
    <w:rsid w:val="00E1640B"/>
    <w:rsid w:val="00E603D6"/>
    <w:rsid w:val="00E9455A"/>
    <w:rsid w:val="00EF41FD"/>
    <w:rsid w:val="00F470B4"/>
    <w:rsid w:val="00F858A1"/>
    <w:rsid w:val="00F960C7"/>
    <w:rsid w:val="00FB4D91"/>
    <w:rsid w:val="00FF44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B98F4"/>
  <w15:chartTrackingRefBased/>
  <w15:docId w15:val="{0495F7F2-183D-4529-8675-422FD7EFB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A60CB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A60CBD"/>
  </w:style>
  <w:style w:type="paragraph" w:customStyle="1" w:styleId="paragraph">
    <w:name w:val="paragraph"/>
    <w:basedOn w:val="prastasis"/>
    <w:rsid w:val="00B64666"/>
    <w:pPr>
      <w:spacing w:before="100" w:beforeAutospacing="1" w:after="100" w:afterAutospacing="1" w:line="240" w:lineRule="auto"/>
    </w:pPr>
    <w:rPr>
      <w:rFonts w:eastAsia="Times New Roman" w:cs="Times New Roman"/>
      <w:sz w:val="24"/>
      <w:szCs w:val="24"/>
      <w:lang w:eastAsia="lt-LT"/>
    </w:rPr>
  </w:style>
  <w:style w:type="character" w:customStyle="1" w:styleId="normaltextrun">
    <w:name w:val="normaltextrun"/>
    <w:basedOn w:val="Numatytasispastraiposriftas"/>
    <w:rsid w:val="00B64666"/>
  </w:style>
  <w:style w:type="character" w:customStyle="1" w:styleId="eop">
    <w:name w:val="eop"/>
    <w:basedOn w:val="Numatytasispastraiposriftas"/>
    <w:rsid w:val="00B64666"/>
  </w:style>
  <w:style w:type="paragraph" w:styleId="Sraopastraipa">
    <w:name w:val="List Paragraph"/>
    <w:basedOn w:val="prastasis"/>
    <w:uiPriority w:val="34"/>
    <w:qFormat/>
    <w:rsid w:val="00366443"/>
    <w:pPr>
      <w:ind w:left="720"/>
      <w:contextualSpacing/>
    </w:pPr>
  </w:style>
  <w:style w:type="paragraph" w:styleId="Debesliotekstas">
    <w:name w:val="Balloon Text"/>
    <w:basedOn w:val="prastasis"/>
    <w:link w:val="DebesliotekstasDiagrama"/>
    <w:uiPriority w:val="99"/>
    <w:semiHidden/>
    <w:unhideWhenUsed/>
    <w:rsid w:val="00013AC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13A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28481">
      <w:bodyDiv w:val="1"/>
      <w:marLeft w:val="0"/>
      <w:marRight w:val="0"/>
      <w:marTop w:val="0"/>
      <w:marBottom w:val="0"/>
      <w:divBdr>
        <w:top w:val="none" w:sz="0" w:space="0" w:color="auto"/>
        <w:left w:val="none" w:sz="0" w:space="0" w:color="auto"/>
        <w:bottom w:val="none" w:sz="0" w:space="0" w:color="auto"/>
        <w:right w:val="none" w:sz="0" w:space="0" w:color="auto"/>
      </w:divBdr>
      <w:divsChild>
        <w:div w:id="1481927233">
          <w:marLeft w:val="0"/>
          <w:marRight w:val="0"/>
          <w:marTop w:val="0"/>
          <w:marBottom w:val="0"/>
          <w:divBdr>
            <w:top w:val="none" w:sz="0" w:space="0" w:color="auto"/>
            <w:left w:val="none" w:sz="0" w:space="0" w:color="auto"/>
            <w:bottom w:val="none" w:sz="0" w:space="0" w:color="auto"/>
            <w:right w:val="none" w:sz="0" w:space="0" w:color="auto"/>
          </w:divBdr>
        </w:div>
        <w:div w:id="1788697159">
          <w:marLeft w:val="0"/>
          <w:marRight w:val="0"/>
          <w:marTop w:val="0"/>
          <w:marBottom w:val="0"/>
          <w:divBdr>
            <w:top w:val="none" w:sz="0" w:space="0" w:color="auto"/>
            <w:left w:val="none" w:sz="0" w:space="0" w:color="auto"/>
            <w:bottom w:val="none" w:sz="0" w:space="0" w:color="auto"/>
            <w:right w:val="none" w:sz="0" w:space="0" w:color="auto"/>
          </w:divBdr>
        </w:div>
      </w:divsChild>
    </w:div>
    <w:div w:id="195168793">
      <w:bodyDiv w:val="1"/>
      <w:marLeft w:val="0"/>
      <w:marRight w:val="0"/>
      <w:marTop w:val="0"/>
      <w:marBottom w:val="0"/>
      <w:divBdr>
        <w:top w:val="none" w:sz="0" w:space="0" w:color="auto"/>
        <w:left w:val="none" w:sz="0" w:space="0" w:color="auto"/>
        <w:bottom w:val="none" w:sz="0" w:space="0" w:color="auto"/>
        <w:right w:val="none" w:sz="0" w:space="0" w:color="auto"/>
      </w:divBdr>
    </w:div>
    <w:div w:id="225336808">
      <w:bodyDiv w:val="1"/>
      <w:marLeft w:val="0"/>
      <w:marRight w:val="0"/>
      <w:marTop w:val="0"/>
      <w:marBottom w:val="0"/>
      <w:divBdr>
        <w:top w:val="none" w:sz="0" w:space="0" w:color="auto"/>
        <w:left w:val="none" w:sz="0" w:space="0" w:color="auto"/>
        <w:bottom w:val="none" w:sz="0" w:space="0" w:color="auto"/>
        <w:right w:val="none" w:sz="0" w:space="0" w:color="auto"/>
      </w:divBdr>
    </w:div>
    <w:div w:id="463086596">
      <w:bodyDiv w:val="1"/>
      <w:marLeft w:val="0"/>
      <w:marRight w:val="0"/>
      <w:marTop w:val="0"/>
      <w:marBottom w:val="0"/>
      <w:divBdr>
        <w:top w:val="none" w:sz="0" w:space="0" w:color="auto"/>
        <w:left w:val="none" w:sz="0" w:space="0" w:color="auto"/>
        <w:bottom w:val="none" w:sz="0" w:space="0" w:color="auto"/>
        <w:right w:val="none" w:sz="0" w:space="0" w:color="auto"/>
      </w:divBdr>
    </w:div>
    <w:div w:id="560602601">
      <w:bodyDiv w:val="1"/>
      <w:marLeft w:val="0"/>
      <w:marRight w:val="0"/>
      <w:marTop w:val="0"/>
      <w:marBottom w:val="0"/>
      <w:divBdr>
        <w:top w:val="none" w:sz="0" w:space="0" w:color="auto"/>
        <w:left w:val="none" w:sz="0" w:space="0" w:color="auto"/>
        <w:bottom w:val="none" w:sz="0" w:space="0" w:color="auto"/>
        <w:right w:val="none" w:sz="0" w:space="0" w:color="auto"/>
      </w:divBdr>
      <w:divsChild>
        <w:div w:id="1251425430">
          <w:marLeft w:val="0"/>
          <w:marRight w:val="0"/>
          <w:marTop w:val="0"/>
          <w:marBottom w:val="0"/>
          <w:divBdr>
            <w:top w:val="none" w:sz="0" w:space="0" w:color="auto"/>
            <w:left w:val="none" w:sz="0" w:space="0" w:color="auto"/>
            <w:bottom w:val="none" w:sz="0" w:space="0" w:color="auto"/>
            <w:right w:val="none" w:sz="0" w:space="0" w:color="auto"/>
          </w:divBdr>
        </w:div>
        <w:div w:id="1841627241">
          <w:marLeft w:val="0"/>
          <w:marRight w:val="0"/>
          <w:marTop w:val="0"/>
          <w:marBottom w:val="0"/>
          <w:divBdr>
            <w:top w:val="none" w:sz="0" w:space="0" w:color="auto"/>
            <w:left w:val="none" w:sz="0" w:space="0" w:color="auto"/>
            <w:bottom w:val="none" w:sz="0" w:space="0" w:color="auto"/>
            <w:right w:val="none" w:sz="0" w:space="0" w:color="auto"/>
          </w:divBdr>
        </w:div>
        <w:div w:id="1100875483">
          <w:marLeft w:val="0"/>
          <w:marRight w:val="0"/>
          <w:marTop w:val="0"/>
          <w:marBottom w:val="0"/>
          <w:divBdr>
            <w:top w:val="none" w:sz="0" w:space="0" w:color="auto"/>
            <w:left w:val="none" w:sz="0" w:space="0" w:color="auto"/>
            <w:bottom w:val="none" w:sz="0" w:space="0" w:color="auto"/>
            <w:right w:val="none" w:sz="0" w:space="0" w:color="auto"/>
          </w:divBdr>
        </w:div>
        <w:div w:id="129829184">
          <w:marLeft w:val="0"/>
          <w:marRight w:val="0"/>
          <w:marTop w:val="0"/>
          <w:marBottom w:val="0"/>
          <w:divBdr>
            <w:top w:val="none" w:sz="0" w:space="0" w:color="auto"/>
            <w:left w:val="none" w:sz="0" w:space="0" w:color="auto"/>
            <w:bottom w:val="none" w:sz="0" w:space="0" w:color="auto"/>
            <w:right w:val="none" w:sz="0" w:space="0" w:color="auto"/>
          </w:divBdr>
        </w:div>
        <w:div w:id="1938516002">
          <w:marLeft w:val="0"/>
          <w:marRight w:val="0"/>
          <w:marTop w:val="0"/>
          <w:marBottom w:val="0"/>
          <w:divBdr>
            <w:top w:val="none" w:sz="0" w:space="0" w:color="auto"/>
            <w:left w:val="none" w:sz="0" w:space="0" w:color="auto"/>
            <w:bottom w:val="none" w:sz="0" w:space="0" w:color="auto"/>
            <w:right w:val="none" w:sz="0" w:space="0" w:color="auto"/>
          </w:divBdr>
        </w:div>
        <w:div w:id="109129561">
          <w:marLeft w:val="0"/>
          <w:marRight w:val="0"/>
          <w:marTop w:val="0"/>
          <w:marBottom w:val="0"/>
          <w:divBdr>
            <w:top w:val="none" w:sz="0" w:space="0" w:color="auto"/>
            <w:left w:val="none" w:sz="0" w:space="0" w:color="auto"/>
            <w:bottom w:val="none" w:sz="0" w:space="0" w:color="auto"/>
            <w:right w:val="none" w:sz="0" w:space="0" w:color="auto"/>
          </w:divBdr>
        </w:div>
        <w:div w:id="1931238661">
          <w:marLeft w:val="0"/>
          <w:marRight w:val="0"/>
          <w:marTop w:val="0"/>
          <w:marBottom w:val="0"/>
          <w:divBdr>
            <w:top w:val="none" w:sz="0" w:space="0" w:color="auto"/>
            <w:left w:val="none" w:sz="0" w:space="0" w:color="auto"/>
            <w:bottom w:val="none" w:sz="0" w:space="0" w:color="auto"/>
            <w:right w:val="none" w:sz="0" w:space="0" w:color="auto"/>
          </w:divBdr>
        </w:div>
        <w:div w:id="884215489">
          <w:marLeft w:val="0"/>
          <w:marRight w:val="0"/>
          <w:marTop w:val="0"/>
          <w:marBottom w:val="0"/>
          <w:divBdr>
            <w:top w:val="none" w:sz="0" w:space="0" w:color="auto"/>
            <w:left w:val="none" w:sz="0" w:space="0" w:color="auto"/>
            <w:bottom w:val="none" w:sz="0" w:space="0" w:color="auto"/>
            <w:right w:val="none" w:sz="0" w:space="0" w:color="auto"/>
          </w:divBdr>
        </w:div>
        <w:div w:id="533810203">
          <w:marLeft w:val="0"/>
          <w:marRight w:val="0"/>
          <w:marTop w:val="0"/>
          <w:marBottom w:val="0"/>
          <w:divBdr>
            <w:top w:val="none" w:sz="0" w:space="0" w:color="auto"/>
            <w:left w:val="none" w:sz="0" w:space="0" w:color="auto"/>
            <w:bottom w:val="none" w:sz="0" w:space="0" w:color="auto"/>
            <w:right w:val="none" w:sz="0" w:space="0" w:color="auto"/>
          </w:divBdr>
        </w:div>
        <w:div w:id="894201321">
          <w:marLeft w:val="0"/>
          <w:marRight w:val="0"/>
          <w:marTop w:val="0"/>
          <w:marBottom w:val="0"/>
          <w:divBdr>
            <w:top w:val="none" w:sz="0" w:space="0" w:color="auto"/>
            <w:left w:val="none" w:sz="0" w:space="0" w:color="auto"/>
            <w:bottom w:val="none" w:sz="0" w:space="0" w:color="auto"/>
            <w:right w:val="none" w:sz="0" w:space="0" w:color="auto"/>
          </w:divBdr>
        </w:div>
        <w:div w:id="635766929">
          <w:marLeft w:val="0"/>
          <w:marRight w:val="0"/>
          <w:marTop w:val="0"/>
          <w:marBottom w:val="0"/>
          <w:divBdr>
            <w:top w:val="none" w:sz="0" w:space="0" w:color="auto"/>
            <w:left w:val="none" w:sz="0" w:space="0" w:color="auto"/>
            <w:bottom w:val="none" w:sz="0" w:space="0" w:color="auto"/>
            <w:right w:val="none" w:sz="0" w:space="0" w:color="auto"/>
          </w:divBdr>
        </w:div>
        <w:div w:id="652414754">
          <w:marLeft w:val="0"/>
          <w:marRight w:val="0"/>
          <w:marTop w:val="0"/>
          <w:marBottom w:val="0"/>
          <w:divBdr>
            <w:top w:val="none" w:sz="0" w:space="0" w:color="auto"/>
            <w:left w:val="none" w:sz="0" w:space="0" w:color="auto"/>
            <w:bottom w:val="none" w:sz="0" w:space="0" w:color="auto"/>
            <w:right w:val="none" w:sz="0" w:space="0" w:color="auto"/>
          </w:divBdr>
        </w:div>
      </w:divsChild>
    </w:div>
    <w:div w:id="994842266">
      <w:bodyDiv w:val="1"/>
      <w:marLeft w:val="0"/>
      <w:marRight w:val="0"/>
      <w:marTop w:val="0"/>
      <w:marBottom w:val="0"/>
      <w:divBdr>
        <w:top w:val="none" w:sz="0" w:space="0" w:color="auto"/>
        <w:left w:val="none" w:sz="0" w:space="0" w:color="auto"/>
        <w:bottom w:val="none" w:sz="0" w:space="0" w:color="auto"/>
        <w:right w:val="none" w:sz="0" w:space="0" w:color="auto"/>
      </w:divBdr>
      <w:divsChild>
        <w:div w:id="1099449862">
          <w:marLeft w:val="0"/>
          <w:marRight w:val="0"/>
          <w:marTop w:val="0"/>
          <w:marBottom w:val="0"/>
          <w:divBdr>
            <w:top w:val="none" w:sz="0" w:space="0" w:color="auto"/>
            <w:left w:val="none" w:sz="0" w:space="0" w:color="auto"/>
            <w:bottom w:val="none" w:sz="0" w:space="0" w:color="auto"/>
            <w:right w:val="none" w:sz="0" w:space="0" w:color="auto"/>
          </w:divBdr>
        </w:div>
        <w:div w:id="1609193266">
          <w:marLeft w:val="0"/>
          <w:marRight w:val="0"/>
          <w:marTop w:val="0"/>
          <w:marBottom w:val="0"/>
          <w:divBdr>
            <w:top w:val="none" w:sz="0" w:space="0" w:color="auto"/>
            <w:left w:val="none" w:sz="0" w:space="0" w:color="auto"/>
            <w:bottom w:val="none" w:sz="0" w:space="0" w:color="auto"/>
            <w:right w:val="none" w:sz="0" w:space="0" w:color="auto"/>
          </w:divBdr>
        </w:div>
      </w:divsChild>
    </w:div>
    <w:div w:id="1139761487">
      <w:bodyDiv w:val="1"/>
      <w:marLeft w:val="0"/>
      <w:marRight w:val="0"/>
      <w:marTop w:val="0"/>
      <w:marBottom w:val="0"/>
      <w:divBdr>
        <w:top w:val="none" w:sz="0" w:space="0" w:color="auto"/>
        <w:left w:val="none" w:sz="0" w:space="0" w:color="auto"/>
        <w:bottom w:val="none" w:sz="0" w:space="0" w:color="auto"/>
        <w:right w:val="none" w:sz="0" w:space="0" w:color="auto"/>
      </w:divBdr>
    </w:div>
    <w:div w:id="1186215879">
      <w:bodyDiv w:val="1"/>
      <w:marLeft w:val="0"/>
      <w:marRight w:val="0"/>
      <w:marTop w:val="0"/>
      <w:marBottom w:val="0"/>
      <w:divBdr>
        <w:top w:val="none" w:sz="0" w:space="0" w:color="auto"/>
        <w:left w:val="none" w:sz="0" w:space="0" w:color="auto"/>
        <w:bottom w:val="none" w:sz="0" w:space="0" w:color="auto"/>
        <w:right w:val="none" w:sz="0" w:space="0" w:color="auto"/>
      </w:divBdr>
      <w:divsChild>
        <w:div w:id="114834509">
          <w:marLeft w:val="0"/>
          <w:marRight w:val="0"/>
          <w:marTop w:val="0"/>
          <w:marBottom w:val="0"/>
          <w:divBdr>
            <w:top w:val="none" w:sz="0" w:space="0" w:color="auto"/>
            <w:left w:val="none" w:sz="0" w:space="0" w:color="auto"/>
            <w:bottom w:val="none" w:sz="0" w:space="0" w:color="auto"/>
            <w:right w:val="none" w:sz="0" w:space="0" w:color="auto"/>
          </w:divBdr>
        </w:div>
        <w:div w:id="2146656942">
          <w:marLeft w:val="0"/>
          <w:marRight w:val="0"/>
          <w:marTop w:val="0"/>
          <w:marBottom w:val="0"/>
          <w:divBdr>
            <w:top w:val="none" w:sz="0" w:space="0" w:color="auto"/>
            <w:left w:val="none" w:sz="0" w:space="0" w:color="auto"/>
            <w:bottom w:val="none" w:sz="0" w:space="0" w:color="auto"/>
            <w:right w:val="none" w:sz="0" w:space="0" w:color="auto"/>
          </w:divBdr>
        </w:div>
      </w:divsChild>
    </w:div>
    <w:div w:id="1204977182">
      <w:bodyDiv w:val="1"/>
      <w:marLeft w:val="0"/>
      <w:marRight w:val="0"/>
      <w:marTop w:val="0"/>
      <w:marBottom w:val="0"/>
      <w:divBdr>
        <w:top w:val="none" w:sz="0" w:space="0" w:color="auto"/>
        <w:left w:val="none" w:sz="0" w:space="0" w:color="auto"/>
        <w:bottom w:val="none" w:sz="0" w:space="0" w:color="auto"/>
        <w:right w:val="none" w:sz="0" w:space="0" w:color="auto"/>
      </w:divBdr>
    </w:div>
    <w:div w:id="1775713734">
      <w:bodyDiv w:val="1"/>
      <w:marLeft w:val="0"/>
      <w:marRight w:val="0"/>
      <w:marTop w:val="0"/>
      <w:marBottom w:val="0"/>
      <w:divBdr>
        <w:top w:val="none" w:sz="0" w:space="0" w:color="auto"/>
        <w:left w:val="none" w:sz="0" w:space="0" w:color="auto"/>
        <w:bottom w:val="none" w:sz="0" w:space="0" w:color="auto"/>
        <w:right w:val="none" w:sz="0" w:space="0" w:color="auto"/>
      </w:divBdr>
      <w:divsChild>
        <w:div w:id="336349803">
          <w:marLeft w:val="0"/>
          <w:marRight w:val="0"/>
          <w:marTop w:val="0"/>
          <w:marBottom w:val="0"/>
          <w:divBdr>
            <w:top w:val="none" w:sz="0" w:space="0" w:color="auto"/>
            <w:left w:val="none" w:sz="0" w:space="0" w:color="auto"/>
            <w:bottom w:val="none" w:sz="0" w:space="0" w:color="auto"/>
            <w:right w:val="none" w:sz="0" w:space="0" w:color="auto"/>
          </w:divBdr>
        </w:div>
        <w:div w:id="439184638">
          <w:marLeft w:val="0"/>
          <w:marRight w:val="0"/>
          <w:marTop w:val="0"/>
          <w:marBottom w:val="0"/>
          <w:divBdr>
            <w:top w:val="none" w:sz="0" w:space="0" w:color="auto"/>
            <w:left w:val="none" w:sz="0" w:space="0" w:color="auto"/>
            <w:bottom w:val="none" w:sz="0" w:space="0" w:color="auto"/>
            <w:right w:val="none" w:sz="0" w:space="0" w:color="auto"/>
          </w:divBdr>
        </w:div>
      </w:divsChild>
    </w:div>
    <w:div w:id="1825972305">
      <w:bodyDiv w:val="1"/>
      <w:marLeft w:val="0"/>
      <w:marRight w:val="0"/>
      <w:marTop w:val="0"/>
      <w:marBottom w:val="0"/>
      <w:divBdr>
        <w:top w:val="none" w:sz="0" w:space="0" w:color="auto"/>
        <w:left w:val="none" w:sz="0" w:space="0" w:color="auto"/>
        <w:bottom w:val="none" w:sz="0" w:space="0" w:color="auto"/>
        <w:right w:val="none" w:sz="0" w:space="0" w:color="auto"/>
      </w:divBdr>
      <w:divsChild>
        <w:div w:id="1691100884">
          <w:marLeft w:val="0"/>
          <w:marRight w:val="0"/>
          <w:marTop w:val="0"/>
          <w:marBottom w:val="0"/>
          <w:divBdr>
            <w:top w:val="none" w:sz="0" w:space="0" w:color="auto"/>
            <w:left w:val="none" w:sz="0" w:space="0" w:color="auto"/>
            <w:bottom w:val="none" w:sz="0" w:space="0" w:color="auto"/>
            <w:right w:val="none" w:sz="0" w:space="0" w:color="auto"/>
          </w:divBdr>
        </w:div>
        <w:div w:id="636691599">
          <w:marLeft w:val="0"/>
          <w:marRight w:val="0"/>
          <w:marTop w:val="0"/>
          <w:marBottom w:val="0"/>
          <w:divBdr>
            <w:top w:val="none" w:sz="0" w:space="0" w:color="auto"/>
            <w:left w:val="none" w:sz="0" w:space="0" w:color="auto"/>
            <w:bottom w:val="none" w:sz="0" w:space="0" w:color="auto"/>
            <w:right w:val="none" w:sz="0" w:space="0" w:color="auto"/>
          </w:divBdr>
        </w:div>
        <w:div w:id="342513758">
          <w:marLeft w:val="0"/>
          <w:marRight w:val="0"/>
          <w:marTop w:val="0"/>
          <w:marBottom w:val="0"/>
          <w:divBdr>
            <w:top w:val="none" w:sz="0" w:space="0" w:color="auto"/>
            <w:left w:val="none" w:sz="0" w:space="0" w:color="auto"/>
            <w:bottom w:val="none" w:sz="0" w:space="0" w:color="auto"/>
            <w:right w:val="none" w:sz="0" w:space="0" w:color="auto"/>
          </w:divBdr>
        </w:div>
        <w:div w:id="497768724">
          <w:marLeft w:val="0"/>
          <w:marRight w:val="0"/>
          <w:marTop w:val="0"/>
          <w:marBottom w:val="0"/>
          <w:divBdr>
            <w:top w:val="none" w:sz="0" w:space="0" w:color="auto"/>
            <w:left w:val="none" w:sz="0" w:space="0" w:color="auto"/>
            <w:bottom w:val="none" w:sz="0" w:space="0" w:color="auto"/>
            <w:right w:val="none" w:sz="0" w:space="0" w:color="auto"/>
          </w:divBdr>
        </w:div>
      </w:divsChild>
    </w:div>
    <w:div w:id="2131702437">
      <w:bodyDiv w:val="1"/>
      <w:marLeft w:val="0"/>
      <w:marRight w:val="0"/>
      <w:marTop w:val="0"/>
      <w:marBottom w:val="0"/>
      <w:divBdr>
        <w:top w:val="none" w:sz="0" w:space="0" w:color="auto"/>
        <w:left w:val="none" w:sz="0" w:space="0" w:color="auto"/>
        <w:bottom w:val="none" w:sz="0" w:space="0" w:color="auto"/>
        <w:right w:val="none" w:sz="0" w:space="0" w:color="auto"/>
      </w:divBdr>
      <w:divsChild>
        <w:div w:id="2086411387">
          <w:marLeft w:val="0"/>
          <w:marRight w:val="0"/>
          <w:marTop w:val="0"/>
          <w:marBottom w:val="0"/>
          <w:divBdr>
            <w:top w:val="none" w:sz="0" w:space="0" w:color="auto"/>
            <w:left w:val="none" w:sz="0" w:space="0" w:color="auto"/>
            <w:bottom w:val="none" w:sz="0" w:space="0" w:color="auto"/>
            <w:right w:val="none" w:sz="0" w:space="0" w:color="auto"/>
          </w:divBdr>
          <w:divsChild>
            <w:div w:id="1350176711">
              <w:marLeft w:val="0"/>
              <w:marRight w:val="0"/>
              <w:marTop w:val="0"/>
              <w:marBottom w:val="0"/>
              <w:divBdr>
                <w:top w:val="none" w:sz="0" w:space="0" w:color="auto"/>
                <w:left w:val="none" w:sz="0" w:space="0" w:color="auto"/>
                <w:bottom w:val="none" w:sz="0" w:space="0" w:color="auto"/>
                <w:right w:val="none" w:sz="0" w:space="0" w:color="auto"/>
              </w:divBdr>
            </w:div>
            <w:div w:id="1414356093">
              <w:marLeft w:val="0"/>
              <w:marRight w:val="0"/>
              <w:marTop w:val="0"/>
              <w:marBottom w:val="0"/>
              <w:divBdr>
                <w:top w:val="none" w:sz="0" w:space="0" w:color="auto"/>
                <w:left w:val="none" w:sz="0" w:space="0" w:color="auto"/>
                <w:bottom w:val="none" w:sz="0" w:space="0" w:color="auto"/>
                <w:right w:val="none" w:sz="0" w:space="0" w:color="auto"/>
              </w:divBdr>
            </w:div>
            <w:div w:id="1302231781">
              <w:marLeft w:val="0"/>
              <w:marRight w:val="0"/>
              <w:marTop w:val="0"/>
              <w:marBottom w:val="0"/>
              <w:divBdr>
                <w:top w:val="none" w:sz="0" w:space="0" w:color="auto"/>
                <w:left w:val="none" w:sz="0" w:space="0" w:color="auto"/>
                <w:bottom w:val="none" w:sz="0" w:space="0" w:color="auto"/>
                <w:right w:val="none" w:sz="0" w:space="0" w:color="auto"/>
              </w:divBdr>
            </w:div>
            <w:div w:id="1099373927">
              <w:marLeft w:val="0"/>
              <w:marRight w:val="0"/>
              <w:marTop w:val="0"/>
              <w:marBottom w:val="0"/>
              <w:divBdr>
                <w:top w:val="none" w:sz="0" w:space="0" w:color="auto"/>
                <w:left w:val="none" w:sz="0" w:space="0" w:color="auto"/>
                <w:bottom w:val="none" w:sz="0" w:space="0" w:color="auto"/>
                <w:right w:val="none" w:sz="0" w:space="0" w:color="auto"/>
              </w:divBdr>
            </w:div>
          </w:divsChild>
        </w:div>
        <w:div w:id="8990553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ena.sambaraite@lrs.lt" TargetMode="External"/><Relationship Id="rId13"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hyperlink" Target="mailto:neringa.azguridiene@lrs.lt" TargetMode="External"/><Relationship Id="rId12"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customXml" Target="../customXml/item4.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Z6YWEJNPDQQR-896559167-465</_dlc_DocId>
    <_dlc_DocIdUrl xmlns="28130d43-1b56-4a10-ad88-2cd38123f4c1">
      <Url>https://intranetas.lrs.lt/29/_layouts/15/DocIdRedir.aspx?ID=Z6YWEJNPDQQR-896559167-465</Url>
      <Description>Z6YWEJNPDQQR-896559167-465</Description>
    </_dlc_DocIdUrl>
  </documentManagement>
</p:properties>
</file>

<file path=customXml/itemProps1.xml><?xml version="1.0" encoding="utf-8"?>
<ds:datastoreItem xmlns:ds="http://schemas.openxmlformats.org/officeDocument/2006/customXml" ds:itemID="{849BF210-49D8-4BD0-9784-EFFDC18EE981}"/>
</file>

<file path=customXml/itemProps2.xml><?xml version="1.0" encoding="utf-8"?>
<ds:datastoreItem xmlns:ds="http://schemas.openxmlformats.org/officeDocument/2006/customXml" ds:itemID="{2CAFEBCD-79F9-4F6E-A93A-9C51B36A6F5E}"/>
</file>

<file path=customXml/itemProps3.xml><?xml version="1.0" encoding="utf-8"?>
<ds:datastoreItem xmlns:ds="http://schemas.openxmlformats.org/officeDocument/2006/customXml" ds:itemID="{640F625F-3535-43AD-A2B1-32D69976B021}"/>
</file>

<file path=customXml/itemProps4.xml><?xml version="1.0" encoding="utf-8"?>
<ds:datastoreItem xmlns:ds="http://schemas.openxmlformats.org/officeDocument/2006/customXml" ds:itemID="{A4944AAB-471B-44C5-A3BB-5685ABDEFCD9}"/>
</file>

<file path=docProps/app.xml><?xml version="1.0" encoding="utf-8"?>
<Properties xmlns="http://schemas.openxmlformats.org/officeDocument/2006/extended-properties" xmlns:vt="http://schemas.openxmlformats.org/officeDocument/2006/docPropsVTypes">
  <Template>Normal.dotm</Template>
  <TotalTime>1</TotalTime>
  <Pages>6</Pages>
  <Words>10375</Words>
  <Characters>5914</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AZGURIDIENĖ Neringa</dc:creator>
  <cp:keywords/>
  <dc:description/>
  <cp:lastModifiedBy>KNIUKŠTIENĖ Rimantė</cp:lastModifiedBy>
  <cp:revision>2</cp:revision>
  <cp:lastPrinted>2024-06-03T14:27:00Z</cp:lastPrinted>
  <dcterms:created xsi:type="dcterms:W3CDTF">2024-06-04T08:08:00Z</dcterms:created>
  <dcterms:modified xsi:type="dcterms:W3CDTF">2024-06-04T08:08:00Z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09586aea-8f73-4dde-9c76-8458cf8c3196</vt:lpwstr>
  </property>
</Properties>
</file>