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D8" w:rsidRDefault="00470B1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lt-LT"/>
        </w:rPr>
        <w:drawing>
          <wp:inline distT="0" distB="0" distL="0" distR="0">
            <wp:extent cx="523875" cy="6191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2D8" w:rsidRPr="002A22D1" w:rsidRDefault="00DC22D8">
      <w:pPr>
        <w:jc w:val="center"/>
        <w:rPr>
          <w:rFonts w:ascii="Times New Roman" w:hAnsi="Times New Roman"/>
          <w:sz w:val="12"/>
          <w:szCs w:val="12"/>
        </w:rPr>
      </w:pPr>
    </w:p>
    <w:p w:rsidR="00DC22D8" w:rsidRDefault="00DC22D8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LIETUVOS RESPUBLIKOS SEIMO</w:t>
      </w:r>
    </w:p>
    <w:p w:rsidR="00DC22D8" w:rsidRDefault="00DC22D8">
      <w:pPr>
        <w:jc w:val="center"/>
        <w:rPr>
          <w:rFonts w:ascii="Times New Roman" w:hAnsi="Times New Roman"/>
          <w:b/>
          <w:spacing w:val="4"/>
          <w:sz w:val="22"/>
        </w:rPr>
      </w:pPr>
      <w:r>
        <w:rPr>
          <w:rFonts w:ascii="Times New Roman" w:hAnsi="Times New Roman"/>
          <w:b/>
          <w:bCs/>
          <w:spacing w:val="4"/>
          <w:sz w:val="24"/>
        </w:rPr>
        <w:t>PETICIJŲ KOMISIJA</w:t>
      </w:r>
    </w:p>
    <w:p w:rsidR="00DC22D8" w:rsidRDefault="00DC22D8" w:rsidP="00161BD4">
      <w:pPr>
        <w:spacing w:before="60"/>
        <w:ind w:right="11"/>
        <w:jc w:val="center"/>
        <w:rPr>
          <w:rFonts w:ascii="Times New Roman" w:hAnsi="Times New Roman"/>
          <w:b/>
          <w:spacing w:val="4"/>
          <w:sz w:val="8"/>
        </w:rPr>
      </w:pPr>
    </w:p>
    <w:p w:rsidR="00DC22D8" w:rsidRDefault="00DC22D8" w:rsidP="00161BD4">
      <w:pPr>
        <w:rPr>
          <w:rFonts w:ascii="Times New Roman" w:hAnsi="Times New Roman"/>
          <w:sz w:val="18"/>
          <w:u w:val="single"/>
          <w:lang w:val="en-US"/>
        </w:rPr>
      </w:pPr>
    </w:p>
    <w:p w:rsidR="00470B13" w:rsidRPr="00BC533E" w:rsidRDefault="00470B13" w:rsidP="00470B13">
      <w:pPr>
        <w:pStyle w:val="Betarp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C533E">
        <w:rPr>
          <w:rFonts w:ascii="Times New Roman" w:hAnsi="Times New Roman"/>
          <w:b/>
          <w:sz w:val="24"/>
          <w:szCs w:val="24"/>
        </w:rPr>
        <w:t>IŠVADA</w:t>
      </w:r>
    </w:p>
    <w:p w:rsidR="00470B13" w:rsidRPr="00BC533E" w:rsidRDefault="00470B13" w:rsidP="00470B13">
      <w:pPr>
        <w:pStyle w:val="Betarp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C533E">
        <w:rPr>
          <w:rFonts w:ascii="Times New Roman" w:hAnsi="Times New Roman"/>
          <w:sz w:val="24"/>
          <w:szCs w:val="24"/>
        </w:rPr>
        <w:t>2020 m. birželio 17 d.</w:t>
      </w:r>
    </w:p>
    <w:p w:rsidR="00470B13" w:rsidRPr="00BC533E" w:rsidRDefault="00470B13" w:rsidP="00470B13">
      <w:pPr>
        <w:pStyle w:val="Betarp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C533E">
        <w:rPr>
          <w:rFonts w:ascii="Times New Roman" w:hAnsi="Times New Roman"/>
          <w:sz w:val="24"/>
          <w:szCs w:val="24"/>
        </w:rPr>
        <w:t>Vilnius</w:t>
      </w:r>
    </w:p>
    <w:p w:rsidR="00470B13" w:rsidRPr="00BC533E" w:rsidRDefault="00470B13" w:rsidP="00470B13">
      <w:pPr>
        <w:pStyle w:val="Betarp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470B13" w:rsidRPr="00BC533E" w:rsidRDefault="00470B13" w:rsidP="00470B13">
      <w:pPr>
        <w:pStyle w:val="Style"/>
        <w:widowControl/>
        <w:autoSpaceDE/>
        <w:autoSpaceDN/>
        <w:adjustRightInd/>
        <w:spacing w:line="276" w:lineRule="auto"/>
        <w:jc w:val="center"/>
        <w:rPr>
          <w:lang w:val="lt-LT"/>
        </w:rPr>
      </w:pPr>
      <w:r w:rsidRPr="00BC533E">
        <w:rPr>
          <w:lang w:val="lt-LT"/>
        </w:rPr>
        <w:t>Dėl Seimo Peticijų komisijos sprendimo</w:t>
      </w:r>
    </w:p>
    <w:p w:rsidR="00470B13" w:rsidRPr="00BC533E" w:rsidRDefault="00470B13" w:rsidP="00470B13">
      <w:pPr>
        <w:pStyle w:val="Style"/>
        <w:widowControl/>
        <w:autoSpaceDE/>
        <w:autoSpaceDN/>
        <w:adjustRightInd/>
        <w:spacing w:line="276" w:lineRule="auto"/>
        <w:jc w:val="both"/>
        <w:rPr>
          <w:lang w:val="lt-LT"/>
        </w:rPr>
      </w:pPr>
    </w:p>
    <w:p w:rsidR="00470B13" w:rsidRPr="00BC533E" w:rsidRDefault="00470B13" w:rsidP="00470B13">
      <w:pPr>
        <w:spacing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C533E">
        <w:rPr>
          <w:rFonts w:ascii="Times New Roman" w:hAnsi="Times New Roman"/>
          <w:sz w:val="24"/>
          <w:szCs w:val="24"/>
        </w:rPr>
        <w:t xml:space="preserve">Lietuvos Respublikos Seimo Peticijų komisija (toliau – Komisija) 2020 m. birželio 17 d. posėdyje iš esmės išnagrinėjo </w:t>
      </w:r>
      <w:r w:rsidRPr="00BC533E">
        <w:rPr>
          <w:rFonts w:ascii="Times New Roman" w:hAnsi="Times New Roman"/>
          <w:bCs/>
          <w:sz w:val="24"/>
          <w:szCs w:val="24"/>
        </w:rPr>
        <w:t xml:space="preserve">Milvydo </w:t>
      </w:r>
      <w:proofErr w:type="spellStart"/>
      <w:r w:rsidRPr="00BC533E">
        <w:rPr>
          <w:rFonts w:ascii="Times New Roman" w:hAnsi="Times New Roman"/>
          <w:bCs/>
          <w:sz w:val="24"/>
          <w:szCs w:val="24"/>
        </w:rPr>
        <w:t>Juškausko</w:t>
      </w:r>
      <w:proofErr w:type="spellEnd"/>
      <w:r w:rsidRPr="00BC533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peticiją</w:t>
      </w:r>
      <w:r w:rsidRPr="00BC533E">
        <w:rPr>
          <w:rFonts w:ascii="Times New Roman" w:hAnsi="Times New Roman"/>
          <w:bCs/>
          <w:sz w:val="24"/>
          <w:szCs w:val="24"/>
        </w:rPr>
        <w:t xml:space="preserve"> </w:t>
      </w:r>
      <w:r w:rsidRPr="00BC533E">
        <w:rPr>
          <w:rFonts w:ascii="Times New Roman" w:hAnsi="Times New Roman"/>
          <w:sz w:val="24"/>
          <w:szCs w:val="24"/>
        </w:rPr>
        <w:t xml:space="preserve">„Dėl Lietuvos Respublikos valstybės vėliavos ir kitų vėliavų įstatymo 10 straipsnio papildymo“ </w:t>
      </w:r>
      <w:r>
        <w:rPr>
          <w:rFonts w:ascii="Times New Roman" w:hAnsi="Times New Roman"/>
          <w:sz w:val="24"/>
          <w:szCs w:val="24"/>
        </w:rPr>
        <w:t xml:space="preserve">ir priėmė sprendimą atmesti joje pateiktą pasiūlymą </w:t>
      </w:r>
      <w:r w:rsidRPr="00BC533E">
        <w:rPr>
          <w:rFonts w:ascii="Times New Roman" w:hAnsi="Times New Roman"/>
          <w:sz w:val="24"/>
          <w:szCs w:val="24"/>
        </w:rPr>
        <w:t>papildyti Lietuvos Respublikos valstybės vėliavos ir kitų vėliavų įstatymo 10 straipsnio 1 dalį 13 punktu: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533E">
        <w:rPr>
          <w:rFonts w:ascii="Times New Roman" w:hAnsi="Times New Roman"/>
          <w:bCs/>
          <w:sz w:val="24"/>
          <w:szCs w:val="24"/>
        </w:rPr>
        <w:t>„13) Signatarų namų Vilniuje.“.</w:t>
      </w:r>
    </w:p>
    <w:p w:rsidR="00470B13" w:rsidRPr="00BC533E" w:rsidRDefault="00470B13" w:rsidP="00470B13">
      <w:pPr>
        <w:spacing w:line="360" w:lineRule="auto"/>
        <w:ind w:firstLine="780"/>
        <w:jc w:val="both"/>
        <w:rPr>
          <w:rFonts w:ascii="Times New Roman" w:hAnsi="Times New Roman"/>
          <w:sz w:val="24"/>
          <w:szCs w:val="24"/>
        </w:rPr>
      </w:pPr>
      <w:r w:rsidRPr="00BC533E">
        <w:rPr>
          <w:rFonts w:ascii="Times New Roman" w:hAnsi="Times New Roman"/>
          <w:sz w:val="24"/>
          <w:szCs w:val="24"/>
        </w:rPr>
        <w:t xml:space="preserve">Komisija šį sprendimą priėmė, atsižvelgusi į Lietuvos Respublikos kultūros ministerijos, Lietuvos </w:t>
      </w:r>
      <w:r>
        <w:rPr>
          <w:rFonts w:ascii="Times New Roman" w:hAnsi="Times New Roman"/>
          <w:sz w:val="24"/>
          <w:szCs w:val="24"/>
        </w:rPr>
        <w:t>i</w:t>
      </w:r>
      <w:r w:rsidRPr="00BC533E">
        <w:rPr>
          <w:rFonts w:ascii="Times New Roman" w:hAnsi="Times New Roman"/>
          <w:sz w:val="24"/>
          <w:szCs w:val="24"/>
        </w:rPr>
        <w:t xml:space="preserve">storijos instituto, </w:t>
      </w:r>
      <w:r>
        <w:rPr>
          <w:rFonts w:ascii="Times New Roman" w:hAnsi="Times New Roman"/>
          <w:sz w:val="24"/>
          <w:szCs w:val="24"/>
          <w:lang w:eastAsia="lt-LT"/>
        </w:rPr>
        <w:t>Lietuvos nacionalinio</w:t>
      </w:r>
      <w:r w:rsidRPr="007F3F4E">
        <w:rPr>
          <w:rFonts w:ascii="Times New Roman" w:hAnsi="Times New Roman"/>
          <w:sz w:val="24"/>
          <w:szCs w:val="24"/>
          <w:lang w:eastAsia="lt-LT"/>
        </w:rPr>
        <w:t xml:space="preserve"> muziejaus</w:t>
      </w:r>
      <w:r w:rsidRPr="007F3F4E">
        <w:rPr>
          <w:rFonts w:ascii="Times New Roman" w:hAnsi="Times New Roman"/>
          <w:sz w:val="24"/>
          <w:szCs w:val="24"/>
        </w:rPr>
        <w:t xml:space="preserve"> ir </w:t>
      </w:r>
      <w:r>
        <w:rPr>
          <w:rFonts w:ascii="Times New Roman" w:hAnsi="Times New Roman"/>
          <w:sz w:val="24"/>
          <w:szCs w:val="24"/>
        </w:rPr>
        <w:t>Lietuvos h</w:t>
      </w:r>
      <w:r w:rsidRPr="007F3F4E">
        <w:rPr>
          <w:rFonts w:ascii="Times New Roman" w:hAnsi="Times New Roman"/>
          <w:sz w:val="24"/>
          <w:szCs w:val="24"/>
        </w:rPr>
        <w:t>eraldikos komisijos</w:t>
      </w:r>
      <w:r w:rsidRPr="00BC53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pateiktas nuomones</w:t>
      </w:r>
      <w:r w:rsidRPr="00BC533E">
        <w:rPr>
          <w:rFonts w:ascii="Times New Roman" w:hAnsi="Times New Roman"/>
          <w:sz w:val="24"/>
          <w:szCs w:val="24"/>
        </w:rPr>
        <w:t xml:space="preserve"> ir dėl šių motyvų:</w:t>
      </w:r>
    </w:p>
    <w:p w:rsidR="00470B13" w:rsidRPr="00BC533E" w:rsidRDefault="00470B13" w:rsidP="00470B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BC533E">
        <w:rPr>
          <w:rFonts w:ascii="Times New Roman" w:hAnsi="Times New Roman"/>
          <w:sz w:val="24"/>
          <w:szCs w:val="24"/>
        </w:rPr>
        <w:t>Lietuvos Respublikos valstybinės (trispalvė</w:t>
      </w:r>
      <w:r>
        <w:rPr>
          <w:rFonts w:ascii="Times New Roman" w:hAnsi="Times New Roman"/>
          <w:sz w:val="24"/>
          <w:szCs w:val="24"/>
        </w:rPr>
        <w:t>s</w:t>
      </w:r>
      <w:r w:rsidRPr="00BC533E">
        <w:rPr>
          <w:rFonts w:ascii="Times New Roman" w:hAnsi="Times New Roman"/>
          <w:sz w:val="24"/>
          <w:szCs w:val="24"/>
        </w:rPr>
        <w:t>) ir istorinės (herbinė</w:t>
      </w:r>
      <w:r>
        <w:rPr>
          <w:rFonts w:ascii="Times New Roman" w:hAnsi="Times New Roman"/>
          <w:sz w:val="24"/>
          <w:szCs w:val="24"/>
        </w:rPr>
        <w:t>s</w:t>
      </w:r>
      <w:r w:rsidRPr="00BC533E">
        <w:rPr>
          <w:rFonts w:ascii="Times New Roman" w:hAnsi="Times New Roman"/>
          <w:sz w:val="24"/>
          <w:szCs w:val="24"/>
        </w:rPr>
        <w:t xml:space="preserve">) vėliavų vartojimą viešoje erdvėje </w:t>
      </w:r>
      <w:r>
        <w:rPr>
          <w:rFonts w:ascii="Times New Roman" w:hAnsi="Times New Roman"/>
          <w:sz w:val="24"/>
          <w:szCs w:val="24"/>
        </w:rPr>
        <w:t xml:space="preserve">reglamentuoja Lietuvos Respublikos valstybės vėliavos ir kitų vėliavų </w:t>
      </w:r>
      <w:r w:rsidRPr="00BC533E">
        <w:rPr>
          <w:rFonts w:ascii="Times New Roman" w:hAnsi="Times New Roman"/>
          <w:sz w:val="24"/>
          <w:szCs w:val="24"/>
        </w:rPr>
        <w:t>į</w:t>
      </w:r>
      <w:r>
        <w:rPr>
          <w:rFonts w:ascii="Times New Roman" w:hAnsi="Times New Roman"/>
          <w:sz w:val="24"/>
          <w:szCs w:val="24"/>
        </w:rPr>
        <w:t>statymas (toliau – Įstatymas). Lietuvos Respublikos</w:t>
      </w:r>
      <w:r w:rsidRPr="00BC533E">
        <w:rPr>
          <w:rFonts w:ascii="Times New Roman" w:hAnsi="Times New Roman"/>
          <w:sz w:val="24"/>
          <w:szCs w:val="24"/>
        </w:rPr>
        <w:t xml:space="preserve"> Seimas 2004 m. priėmė naują įstatymo ,,Dėl Lietuvos valstybes vėliavos“ redakciją. </w:t>
      </w:r>
      <w:r>
        <w:rPr>
          <w:rFonts w:ascii="Times New Roman" w:hAnsi="Times New Roman"/>
          <w:sz w:val="24"/>
          <w:szCs w:val="24"/>
        </w:rPr>
        <w:t>Jame</w:t>
      </w:r>
      <w:r w:rsidRPr="00BC533E">
        <w:rPr>
          <w:rFonts w:ascii="Times New Roman" w:hAnsi="Times New Roman"/>
          <w:sz w:val="24"/>
          <w:szCs w:val="24"/>
        </w:rPr>
        <w:t xml:space="preserve"> buvo įteisinta dar viena </w:t>
      </w:r>
      <w:r>
        <w:rPr>
          <w:rFonts w:ascii="Times New Roman" w:hAnsi="Times New Roman"/>
          <w:sz w:val="24"/>
          <w:szCs w:val="24"/>
        </w:rPr>
        <w:t>Lietuvos Respublikos</w:t>
      </w:r>
      <w:r w:rsidRPr="00BC53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valstybinė</w:t>
      </w:r>
      <w:r w:rsidRPr="00BC533E">
        <w:rPr>
          <w:rFonts w:ascii="Times New Roman" w:hAnsi="Times New Roman"/>
          <w:sz w:val="24"/>
          <w:szCs w:val="24"/>
        </w:rPr>
        <w:t xml:space="preserve"> vėliava, pavadinta ,,Lietuvos valstybė</w:t>
      </w:r>
      <w:r>
        <w:rPr>
          <w:rFonts w:ascii="Times New Roman" w:hAnsi="Times New Roman"/>
          <w:sz w:val="24"/>
          <w:szCs w:val="24"/>
        </w:rPr>
        <w:t>s istorine</w:t>
      </w:r>
      <w:r w:rsidRPr="00BC533E">
        <w:rPr>
          <w:rFonts w:ascii="Times New Roman" w:hAnsi="Times New Roman"/>
          <w:sz w:val="24"/>
          <w:szCs w:val="24"/>
        </w:rPr>
        <w:t xml:space="preserve"> vėliava“. </w:t>
      </w:r>
      <w:r>
        <w:rPr>
          <w:rFonts w:ascii="Times New Roman" w:hAnsi="Times New Roman"/>
          <w:sz w:val="24"/>
          <w:szCs w:val="24"/>
        </w:rPr>
        <w:t>Jame taip pat buvo nustatyta, kad</w:t>
      </w:r>
      <w:r w:rsidRPr="00BC533E">
        <w:rPr>
          <w:rFonts w:ascii="Times New Roman" w:hAnsi="Times New Roman"/>
          <w:sz w:val="24"/>
          <w:szCs w:val="24"/>
        </w:rPr>
        <w:t xml:space="preserve"> ši nauja vėliava iš</w:t>
      </w:r>
      <w:r>
        <w:rPr>
          <w:rFonts w:ascii="Times New Roman" w:hAnsi="Times New Roman"/>
          <w:sz w:val="24"/>
          <w:szCs w:val="24"/>
        </w:rPr>
        <w:t xml:space="preserve">keliama ir </w:t>
      </w:r>
      <w:r w:rsidRPr="00BC533E">
        <w:rPr>
          <w:rFonts w:ascii="Times New Roman" w:hAnsi="Times New Roman"/>
          <w:sz w:val="24"/>
          <w:szCs w:val="24"/>
        </w:rPr>
        <w:t xml:space="preserve">vasario 16 d. </w:t>
      </w:r>
      <w:r>
        <w:rPr>
          <w:rFonts w:ascii="Times New Roman" w:hAnsi="Times New Roman"/>
          <w:sz w:val="24"/>
          <w:szCs w:val="24"/>
        </w:rPr>
        <w:t>– Lietuvos valstybė</w:t>
      </w:r>
      <w:r w:rsidRPr="00BC533E">
        <w:rPr>
          <w:rFonts w:ascii="Times New Roman" w:hAnsi="Times New Roman"/>
          <w:sz w:val="24"/>
          <w:szCs w:val="24"/>
        </w:rPr>
        <w:t xml:space="preserve">s atkūrimo dieną </w:t>
      </w:r>
      <w:r>
        <w:rPr>
          <w:rFonts w:ascii="Times New Roman" w:hAnsi="Times New Roman"/>
          <w:sz w:val="24"/>
          <w:szCs w:val="24"/>
        </w:rPr>
        <w:t>–</w:t>
      </w:r>
      <w:r w:rsidRPr="00BC533E">
        <w:rPr>
          <w:rFonts w:ascii="Times New Roman" w:hAnsi="Times New Roman"/>
          <w:sz w:val="24"/>
          <w:szCs w:val="24"/>
        </w:rPr>
        <w:t xml:space="preserve"> prie (ant ar virš) Signatarų namų pastato, esančio Pilies g., </w:t>
      </w:r>
      <w:r>
        <w:rPr>
          <w:rFonts w:ascii="Times New Roman" w:hAnsi="Times New Roman"/>
          <w:sz w:val="24"/>
          <w:szCs w:val="24"/>
        </w:rPr>
        <w:t>Vilniuje</w:t>
      </w:r>
      <w:r w:rsidRPr="00BC533E">
        <w:rPr>
          <w:rFonts w:ascii="Times New Roman" w:hAnsi="Times New Roman"/>
          <w:sz w:val="24"/>
          <w:szCs w:val="24"/>
        </w:rPr>
        <w:t>.</w:t>
      </w:r>
    </w:p>
    <w:p w:rsidR="00470B13" w:rsidRPr="00BC533E" w:rsidRDefault="00470B13" w:rsidP="00470B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533E">
        <w:rPr>
          <w:rFonts w:ascii="Times New Roman" w:hAnsi="Times New Roman"/>
          <w:sz w:val="24"/>
          <w:szCs w:val="24"/>
        </w:rPr>
        <w:t xml:space="preserve">2018 m. Seimas priėmė Įstatymo </w:t>
      </w:r>
      <w:r>
        <w:rPr>
          <w:rFonts w:ascii="Times New Roman" w:hAnsi="Times New Roman"/>
          <w:sz w:val="24"/>
          <w:szCs w:val="24"/>
        </w:rPr>
        <w:t>pakeitimus</w:t>
      </w:r>
      <w:r w:rsidRPr="00BC533E">
        <w:rPr>
          <w:rFonts w:ascii="Times New Roman" w:hAnsi="Times New Roman"/>
          <w:sz w:val="24"/>
          <w:szCs w:val="24"/>
        </w:rPr>
        <w:t>, kurie dar labiau</w:t>
      </w:r>
      <w:r>
        <w:rPr>
          <w:rFonts w:ascii="Times New Roman" w:hAnsi="Times New Roman"/>
          <w:sz w:val="24"/>
          <w:szCs w:val="24"/>
        </w:rPr>
        <w:t xml:space="preserve"> išplėtė ,,Lietuvos valstybinė</w:t>
      </w:r>
      <w:r w:rsidRPr="00BC533E">
        <w:rPr>
          <w:rFonts w:ascii="Times New Roman" w:hAnsi="Times New Roman"/>
          <w:sz w:val="24"/>
          <w:szCs w:val="24"/>
        </w:rPr>
        <w:t>s istorinės vėliavos“ vartojimą viešoje erdvė</w:t>
      </w:r>
      <w:r>
        <w:rPr>
          <w:rFonts w:ascii="Times New Roman" w:hAnsi="Times New Roman"/>
          <w:sz w:val="24"/>
          <w:szCs w:val="24"/>
        </w:rPr>
        <w:t>je, bet</w:t>
      </w:r>
      <w:r w:rsidRPr="00BC53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Įstatyme </w:t>
      </w:r>
      <w:r w:rsidRPr="00BC533E">
        <w:rPr>
          <w:rFonts w:ascii="Times New Roman" w:hAnsi="Times New Roman"/>
          <w:sz w:val="24"/>
          <w:szCs w:val="24"/>
        </w:rPr>
        <w:t xml:space="preserve">nebeliko </w:t>
      </w:r>
      <w:r>
        <w:rPr>
          <w:rFonts w:ascii="Times New Roman" w:hAnsi="Times New Roman"/>
          <w:sz w:val="24"/>
          <w:szCs w:val="24"/>
        </w:rPr>
        <w:t>prievolės</w:t>
      </w:r>
      <w:r w:rsidRPr="00BC533E">
        <w:rPr>
          <w:rFonts w:ascii="Times New Roman" w:hAnsi="Times New Roman"/>
          <w:sz w:val="24"/>
          <w:szCs w:val="24"/>
        </w:rPr>
        <w:t xml:space="preserve"> ,,Lietuvos valstybinės istorinės vė</w:t>
      </w:r>
      <w:r>
        <w:rPr>
          <w:rFonts w:ascii="Times New Roman" w:hAnsi="Times New Roman"/>
          <w:sz w:val="24"/>
          <w:szCs w:val="24"/>
        </w:rPr>
        <w:t>liavos“</w:t>
      </w:r>
      <w:r w:rsidRPr="00BC53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iškelti</w:t>
      </w:r>
      <w:r w:rsidRPr="00BC533E">
        <w:rPr>
          <w:rFonts w:ascii="Times New Roman" w:hAnsi="Times New Roman"/>
          <w:sz w:val="24"/>
          <w:szCs w:val="24"/>
        </w:rPr>
        <w:t xml:space="preserve"> vasario 16 d. prie Signatarų namų.</w:t>
      </w:r>
    </w:p>
    <w:p w:rsidR="00470B13" w:rsidRPr="00BC533E" w:rsidRDefault="00470B13" w:rsidP="00470B1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Manytina</w:t>
      </w:r>
      <w:r w:rsidRPr="00BC533E">
        <w:rPr>
          <w:rFonts w:ascii="Times New Roman" w:hAnsi="Times New Roman"/>
          <w:sz w:val="24"/>
          <w:szCs w:val="24"/>
        </w:rPr>
        <w:t xml:space="preserve">, kad prie Signatarų namų Vilniuje </w:t>
      </w:r>
      <w:r>
        <w:rPr>
          <w:rFonts w:ascii="Times New Roman" w:hAnsi="Times New Roman"/>
          <w:sz w:val="24"/>
          <w:szCs w:val="24"/>
        </w:rPr>
        <w:t>–</w:t>
      </w:r>
      <w:r w:rsidRPr="00BC53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modernios </w:t>
      </w:r>
      <w:r w:rsidRPr="00BC533E">
        <w:rPr>
          <w:rFonts w:ascii="Times New Roman" w:hAnsi="Times New Roman"/>
          <w:sz w:val="24"/>
          <w:szCs w:val="24"/>
        </w:rPr>
        <w:t xml:space="preserve">Lietuvos Respublikos valstybės paskelbimo vietos </w:t>
      </w:r>
      <w:r>
        <w:rPr>
          <w:rFonts w:ascii="Times New Roman" w:hAnsi="Times New Roman"/>
          <w:sz w:val="24"/>
          <w:szCs w:val="24"/>
        </w:rPr>
        <w:t>–</w:t>
      </w:r>
      <w:r w:rsidRPr="00BC533E">
        <w:rPr>
          <w:rFonts w:ascii="Times New Roman" w:hAnsi="Times New Roman"/>
          <w:sz w:val="24"/>
          <w:szCs w:val="24"/>
        </w:rPr>
        <w:t xml:space="preserve"> užtektų iškelti tik Lietuvos Respublikos valstybinę vėliavą (trispalvę). Nepriklausomybės Akto signatarai dė</w:t>
      </w:r>
      <w:r>
        <w:rPr>
          <w:rFonts w:ascii="Times New Roman" w:hAnsi="Times New Roman"/>
          <w:sz w:val="24"/>
          <w:szCs w:val="24"/>
        </w:rPr>
        <w:t>l trispalvė</w:t>
      </w:r>
      <w:r w:rsidRPr="00BC533E">
        <w:rPr>
          <w:rFonts w:ascii="Times New Roman" w:hAnsi="Times New Roman"/>
          <w:sz w:val="24"/>
          <w:szCs w:val="24"/>
        </w:rPr>
        <w:t>s apsisprendė neužilgo po nepriklausomybes paskelbimo. Tokios vėliavos būdingos demokratinėms respublikoms.</w:t>
      </w:r>
    </w:p>
    <w:p w:rsidR="00470B13" w:rsidRPr="00BF5C7C" w:rsidRDefault="00470B13" w:rsidP="00470B1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33E">
        <w:rPr>
          <w:rFonts w:ascii="Times New Roman" w:hAnsi="Times New Roman"/>
          <w:sz w:val="24"/>
          <w:szCs w:val="24"/>
        </w:rPr>
        <w:t xml:space="preserve">1918 m. lietuviams trispalvė simbolizavo nacionalinį apsisprendimą ir siekį gyventi nepriklausomoje etnografinėje valstybėje. Tokią prasmę Lietuvos Respublikos valstybinė trispalvė </w:t>
      </w:r>
      <w:r w:rsidRPr="00BC533E">
        <w:rPr>
          <w:rFonts w:ascii="Times New Roman" w:hAnsi="Times New Roman"/>
          <w:sz w:val="24"/>
          <w:szCs w:val="24"/>
        </w:rPr>
        <w:lastRenderedPageBreak/>
        <w:t>turi ir šiandien. ,,Lietuvos valstybės istorinės vėliavos</w:t>
      </w:r>
      <w:r>
        <w:rPr>
          <w:rFonts w:ascii="Times New Roman" w:hAnsi="Times New Roman"/>
          <w:sz w:val="24"/>
          <w:szCs w:val="24"/>
        </w:rPr>
        <w:t>“</w:t>
      </w:r>
      <w:r w:rsidRPr="00BC533E">
        <w:rPr>
          <w:rFonts w:ascii="Times New Roman" w:hAnsi="Times New Roman"/>
          <w:sz w:val="24"/>
          <w:szCs w:val="24"/>
        </w:rPr>
        <w:t xml:space="preserve"> prasmė kita, todėl kelti šią vėliavą prie Signatarų namų (tuo labiau </w:t>
      </w:r>
      <w:r>
        <w:rPr>
          <w:rFonts w:ascii="Times New Roman" w:hAnsi="Times New Roman"/>
          <w:sz w:val="24"/>
          <w:szCs w:val="24"/>
        </w:rPr>
        <w:t xml:space="preserve">nuolat) būtų neistoriška ir </w:t>
      </w:r>
      <w:r w:rsidRPr="00BC533E">
        <w:rPr>
          <w:rFonts w:ascii="Times New Roman" w:hAnsi="Times New Roman"/>
          <w:sz w:val="24"/>
          <w:szCs w:val="24"/>
        </w:rPr>
        <w:t xml:space="preserve">tai klaidintų visuomenę. Apskritai, demokratinės respublikos paprastai turi vieną valstybinę vėliavą (savo vėliavas turi respublikų </w:t>
      </w:r>
      <w:r w:rsidRPr="00BF5C7C">
        <w:rPr>
          <w:rFonts w:ascii="Times New Roman" w:hAnsi="Times New Roman"/>
          <w:sz w:val="24"/>
          <w:szCs w:val="24"/>
        </w:rPr>
        <w:t>prezidentai. Taip pat egzistuoja įvairios regioninės, istorinės ir kt. vėliavos, tačiau jų funkcija labiau dekoratyvinė.</w:t>
      </w:r>
    </w:p>
    <w:p w:rsidR="00470B13" w:rsidRPr="005213BA" w:rsidRDefault="00470B13" w:rsidP="00470B13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  <w:r w:rsidRPr="00BF5C7C">
        <w:rPr>
          <w:rFonts w:ascii="Times New Roman" w:hAnsi="Times New Roman"/>
          <w:bCs/>
          <w:sz w:val="24"/>
          <w:szCs w:val="24"/>
        </w:rPr>
        <w:t xml:space="preserve">2) </w:t>
      </w:r>
      <w:r w:rsidRPr="005213BA">
        <w:rPr>
          <w:rFonts w:ascii="Times New Roman" w:hAnsi="Times New Roman"/>
          <w:sz w:val="24"/>
          <w:szCs w:val="24"/>
        </w:rPr>
        <w:t xml:space="preserve">Lietuvos Respublikos valstybės vėliavos ir kitų vėliavų įstatymo 10 straipsnio 3-7 dalyse nustatyta, </w:t>
      </w:r>
      <w:r w:rsidRPr="005213BA">
        <w:rPr>
          <w:rFonts w:ascii="Times New Roman" w:hAnsi="Times New Roman"/>
          <w:sz w:val="24"/>
          <w:szCs w:val="24"/>
          <w:lang w:eastAsia="lt-LT"/>
        </w:rPr>
        <w:t xml:space="preserve">Lietuvos valstybės istorinė vėliava </w:t>
      </w:r>
      <w:r w:rsidRPr="005213BA">
        <w:rPr>
          <w:rFonts w:ascii="Times New Roman" w:hAnsi="Times New Roman"/>
          <w:b/>
          <w:sz w:val="24"/>
          <w:szCs w:val="24"/>
          <w:lang w:eastAsia="lt-LT"/>
        </w:rPr>
        <w:t>gali būti</w:t>
      </w:r>
      <w:r w:rsidRPr="005213BA">
        <w:rPr>
          <w:rFonts w:ascii="Times New Roman" w:hAnsi="Times New Roman"/>
          <w:sz w:val="24"/>
          <w:szCs w:val="24"/>
          <w:lang w:eastAsia="lt-LT"/>
        </w:rPr>
        <w:t xml:space="preserve"> iškeliama ir prie, virš ar ant kitų pilių ir objektų, susijusių su Lietuvos valstybingumu ir Lietuvos valstybės gynyba, užsienio reikalų ministro sprendimu </w:t>
      </w:r>
      <w:r>
        <w:rPr>
          <w:rFonts w:ascii="Times New Roman" w:hAnsi="Times New Roman"/>
          <w:sz w:val="24"/>
          <w:szCs w:val="24"/>
          <w:lang w:eastAsia="lt-LT"/>
        </w:rPr>
        <w:t xml:space="preserve">prie </w:t>
      </w:r>
      <w:r w:rsidRPr="005213BA">
        <w:rPr>
          <w:rFonts w:ascii="Times New Roman" w:hAnsi="Times New Roman"/>
          <w:sz w:val="24"/>
          <w:szCs w:val="24"/>
          <w:lang w:eastAsia="lt-LT"/>
        </w:rPr>
        <w:t>Lietuvos diplomatinių atstovybių, konsulinių įstaigų ir šių atstovybių bei įstaigų padalinių, taip pat specialiųjų misijų, esanč</w:t>
      </w:r>
      <w:r>
        <w:rPr>
          <w:rFonts w:ascii="Times New Roman" w:hAnsi="Times New Roman"/>
          <w:sz w:val="24"/>
          <w:szCs w:val="24"/>
          <w:lang w:eastAsia="lt-LT"/>
        </w:rPr>
        <w:t>ių užsienio valstybėse, pastatų</w:t>
      </w:r>
      <w:r w:rsidRPr="005213BA">
        <w:rPr>
          <w:rFonts w:ascii="Times New Roman" w:hAnsi="Times New Roman"/>
          <w:sz w:val="24"/>
          <w:szCs w:val="24"/>
          <w:lang w:eastAsia="lt-LT"/>
        </w:rPr>
        <w:t>,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5213BA">
        <w:rPr>
          <w:rFonts w:ascii="Times New Roman" w:hAnsi="Times New Roman"/>
          <w:sz w:val="24"/>
          <w:szCs w:val="24"/>
          <w:lang w:eastAsia="lt-LT"/>
        </w:rPr>
        <w:t xml:space="preserve">valstybės švenčių dienomis </w:t>
      </w:r>
      <w:r>
        <w:rPr>
          <w:rFonts w:ascii="Times New Roman" w:hAnsi="Times New Roman"/>
          <w:sz w:val="24"/>
          <w:szCs w:val="24"/>
          <w:lang w:eastAsia="lt-LT"/>
        </w:rPr>
        <w:t xml:space="preserve">prie </w:t>
      </w:r>
      <w:r w:rsidRPr="005213BA">
        <w:rPr>
          <w:rFonts w:ascii="Times New Roman" w:hAnsi="Times New Roman"/>
          <w:sz w:val="24"/>
          <w:szCs w:val="24"/>
          <w:lang w:eastAsia="lt-LT"/>
        </w:rPr>
        <w:t>valstybės ir savivaldybių institucijų ir įstaigų pastatų</w:t>
      </w:r>
      <w:r>
        <w:rPr>
          <w:rFonts w:ascii="Times New Roman" w:hAnsi="Times New Roman"/>
          <w:sz w:val="24"/>
          <w:szCs w:val="24"/>
          <w:lang w:eastAsia="lt-LT"/>
        </w:rPr>
        <w:t xml:space="preserve"> ir kt.</w:t>
      </w:r>
    </w:p>
    <w:p w:rsidR="00470B13" w:rsidRPr="005213BA" w:rsidRDefault="00470B13" w:rsidP="00470B13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  <w:r w:rsidRPr="005213BA">
        <w:rPr>
          <w:rFonts w:ascii="Times New Roman" w:hAnsi="Times New Roman"/>
          <w:sz w:val="24"/>
          <w:szCs w:val="24"/>
          <w:lang w:eastAsia="lt-LT"/>
        </w:rPr>
        <w:t xml:space="preserve">Taigi, Įstatymas nedraudžia iškelti Lietuvos valstybės istorinės vėliavos prie Signatarų namų. </w:t>
      </w:r>
    </w:p>
    <w:p w:rsidR="00470B13" w:rsidRDefault="00470B13" w:rsidP="00470B13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13BA">
        <w:rPr>
          <w:rFonts w:ascii="Times New Roman" w:hAnsi="Times New Roman"/>
          <w:sz w:val="24"/>
          <w:szCs w:val="24"/>
        </w:rPr>
        <w:t>Peticijų komisija, vadovaudamasi Peticijų įstatymo 12 straipsnio 3 dalies ir Seimo Peticijų komisijos nuostatų 28 punktu, siūlo Seimo seniūnų sueigai</w:t>
      </w:r>
      <w:r w:rsidRPr="00BF5C7C">
        <w:rPr>
          <w:rFonts w:ascii="Times New Roman" w:hAnsi="Times New Roman"/>
          <w:sz w:val="24"/>
          <w:szCs w:val="24"/>
        </w:rPr>
        <w:t xml:space="preserve"> įtraukti į Lietuvos Respublikos Seimo pavasario sesijos darbotvarkę protokolinio nutarimo dėl Peticijų komisijos sprendimo dėl </w:t>
      </w:r>
      <w:r w:rsidRPr="00BF5C7C">
        <w:rPr>
          <w:rFonts w:ascii="Times New Roman" w:hAnsi="Times New Roman"/>
          <w:bCs/>
          <w:sz w:val="24"/>
          <w:szCs w:val="24"/>
        </w:rPr>
        <w:t xml:space="preserve">Milvydo </w:t>
      </w:r>
      <w:proofErr w:type="spellStart"/>
      <w:r w:rsidRPr="00BF5C7C">
        <w:rPr>
          <w:rFonts w:ascii="Times New Roman" w:hAnsi="Times New Roman"/>
          <w:bCs/>
          <w:sz w:val="24"/>
          <w:szCs w:val="24"/>
        </w:rPr>
        <w:t>Juškausko</w:t>
      </w:r>
      <w:proofErr w:type="spellEnd"/>
      <w:r w:rsidRPr="00BF5C7C">
        <w:rPr>
          <w:rFonts w:ascii="Times New Roman" w:hAnsi="Times New Roman"/>
          <w:bCs/>
          <w:sz w:val="24"/>
          <w:szCs w:val="24"/>
        </w:rPr>
        <w:t xml:space="preserve"> </w:t>
      </w:r>
      <w:r w:rsidRPr="00BF5C7C">
        <w:rPr>
          <w:rFonts w:ascii="Times New Roman" w:hAnsi="Times New Roman"/>
          <w:sz w:val="24"/>
          <w:szCs w:val="24"/>
        </w:rPr>
        <w:t>peticijos projektą.</w:t>
      </w:r>
    </w:p>
    <w:p w:rsidR="00470B13" w:rsidRDefault="00470B13" w:rsidP="00470B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35A0" w:rsidRDefault="00B035A0" w:rsidP="00B035A0">
      <w:pPr>
        <w:pStyle w:val="Pagrindiniotekstotrauka"/>
        <w:spacing w:line="360" w:lineRule="auto"/>
        <w:ind w:left="0" w:firstLine="720"/>
      </w:pPr>
      <w:r>
        <w:t>PRIDEDAMA:</w:t>
      </w:r>
    </w:p>
    <w:p w:rsidR="00B035A0" w:rsidRDefault="00B035A0" w:rsidP="00B035A0">
      <w:pPr>
        <w:pStyle w:val="Pagrindiniotekstotrauka"/>
        <w:spacing w:line="360" w:lineRule="auto"/>
        <w:ind w:left="0" w:firstLine="720"/>
      </w:pPr>
      <w:r>
        <w:rPr>
          <w:bCs/>
        </w:rPr>
        <w:t xml:space="preserve">1. Milvydo </w:t>
      </w:r>
      <w:proofErr w:type="spellStart"/>
      <w:r>
        <w:rPr>
          <w:bCs/>
        </w:rPr>
        <w:t>Juškausko</w:t>
      </w:r>
      <w:proofErr w:type="spellEnd"/>
      <w:r>
        <w:rPr>
          <w:bCs/>
        </w:rPr>
        <w:t xml:space="preserve"> </w:t>
      </w:r>
      <w:r>
        <w:t>peticijos</w:t>
      </w:r>
      <w:r>
        <w:rPr>
          <w:bCs/>
        </w:rPr>
        <w:t xml:space="preserve"> </w:t>
      </w:r>
      <w:r>
        <w:t>kopija, 1 lapas.</w:t>
      </w:r>
    </w:p>
    <w:p w:rsidR="00B035A0" w:rsidRDefault="00B035A0" w:rsidP="00B035A0">
      <w:pPr>
        <w:pStyle w:val="Pagrindiniotekstotrauka"/>
        <w:spacing w:line="360" w:lineRule="auto"/>
        <w:ind w:left="0" w:firstLine="720"/>
      </w:pPr>
      <w:r>
        <w:t>2. Kultūros ministerijos 2020 m. gegužės 15 d. raštas Nr.</w:t>
      </w:r>
      <w:r>
        <w:rPr>
          <w:rStyle w:val="dlxnowrap1"/>
          <w:bCs/>
        </w:rPr>
        <w:t xml:space="preserve"> </w:t>
      </w:r>
      <w:r>
        <w:rPr>
          <w:bCs/>
        </w:rPr>
        <w:t>S1-115</w:t>
      </w:r>
      <w:r>
        <w:rPr>
          <w:rStyle w:val="dlxnowrap1"/>
          <w:bCs/>
        </w:rPr>
        <w:t>, 7 lapai.</w:t>
      </w:r>
    </w:p>
    <w:p w:rsidR="00B035A0" w:rsidRDefault="00B035A0" w:rsidP="00B035A0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Išrašas iš Peticijų komisijos 2020 m. birželio 17 d. posėdžio protokolo Nr. 250-P-08,              1 lapas.</w:t>
      </w:r>
    </w:p>
    <w:p w:rsidR="00B035A0" w:rsidRDefault="00B035A0" w:rsidP="00B035A0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Lietuvos Respublikos Seimo protokolinio nutarimo projektas, 1 lapas.</w:t>
      </w:r>
      <w:r>
        <w:rPr>
          <w:rFonts w:ascii="Times New Roman" w:hAnsi="Times New Roman"/>
          <w:sz w:val="24"/>
          <w:szCs w:val="24"/>
        </w:rPr>
        <w:tab/>
      </w:r>
    </w:p>
    <w:p w:rsidR="00B035A0" w:rsidRDefault="00B035A0" w:rsidP="00B035A0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035A0" w:rsidRDefault="00B035A0" w:rsidP="00B035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Komisijos pirmininkas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Petras </w:t>
      </w:r>
      <w:proofErr w:type="spellStart"/>
      <w:r>
        <w:rPr>
          <w:rFonts w:ascii="Times New Roman" w:hAnsi="Times New Roman"/>
          <w:sz w:val="24"/>
          <w:szCs w:val="24"/>
        </w:rPr>
        <w:t>Čimbaras</w:t>
      </w:r>
      <w:proofErr w:type="spellEnd"/>
    </w:p>
    <w:p w:rsidR="00B035A0" w:rsidRDefault="00B035A0" w:rsidP="00B035A0">
      <w:pPr>
        <w:jc w:val="both"/>
        <w:rPr>
          <w:rFonts w:ascii="Times New Roman" w:hAnsi="Times New Roman"/>
          <w:sz w:val="24"/>
          <w:szCs w:val="24"/>
        </w:rPr>
      </w:pPr>
    </w:p>
    <w:p w:rsidR="00B035A0" w:rsidRDefault="00B035A0" w:rsidP="00B035A0">
      <w:pPr>
        <w:jc w:val="both"/>
        <w:rPr>
          <w:rFonts w:ascii="Times New Roman" w:hAnsi="Times New Roman"/>
          <w:sz w:val="24"/>
          <w:szCs w:val="24"/>
        </w:rPr>
      </w:pPr>
    </w:p>
    <w:p w:rsidR="00B035A0" w:rsidRDefault="00B035A0" w:rsidP="00B035A0">
      <w:pPr>
        <w:jc w:val="both"/>
        <w:rPr>
          <w:rFonts w:ascii="Times New Roman" w:hAnsi="Times New Roman"/>
          <w:sz w:val="24"/>
          <w:szCs w:val="24"/>
        </w:rPr>
      </w:pPr>
    </w:p>
    <w:p w:rsidR="00B035A0" w:rsidRDefault="00B035A0" w:rsidP="00B035A0">
      <w:pPr>
        <w:jc w:val="both"/>
        <w:rPr>
          <w:rFonts w:ascii="Times New Roman" w:hAnsi="Times New Roman"/>
          <w:sz w:val="24"/>
          <w:szCs w:val="24"/>
        </w:rPr>
      </w:pPr>
    </w:p>
    <w:p w:rsidR="00B035A0" w:rsidRDefault="00B035A0" w:rsidP="00B035A0">
      <w:pPr>
        <w:jc w:val="both"/>
        <w:rPr>
          <w:rFonts w:ascii="Times New Roman" w:hAnsi="Times New Roman"/>
          <w:sz w:val="24"/>
          <w:szCs w:val="24"/>
        </w:rPr>
      </w:pPr>
    </w:p>
    <w:p w:rsidR="00B035A0" w:rsidRDefault="00B035A0" w:rsidP="00B035A0">
      <w:pPr>
        <w:jc w:val="both"/>
        <w:rPr>
          <w:rFonts w:ascii="Times New Roman" w:hAnsi="Times New Roman"/>
          <w:sz w:val="24"/>
          <w:szCs w:val="24"/>
        </w:rPr>
      </w:pPr>
    </w:p>
    <w:p w:rsidR="00B035A0" w:rsidRDefault="00B035A0" w:rsidP="00B035A0">
      <w:pPr>
        <w:jc w:val="both"/>
        <w:rPr>
          <w:rFonts w:ascii="Times New Roman" w:hAnsi="Times New Roman"/>
          <w:sz w:val="24"/>
          <w:szCs w:val="24"/>
        </w:rPr>
      </w:pPr>
    </w:p>
    <w:p w:rsidR="00B035A0" w:rsidRDefault="00B035A0" w:rsidP="00B035A0">
      <w:pPr>
        <w:jc w:val="both"/>
        <w:rPr>
          <w:rFonts w:ascii="Times New Roman" w:hAnsi="Times New Roman"/>
          <w:sz w:val="24"/>
          <w:szCs w:val="24"/>
        </w:rPr>
      </w:pPr>
    </w:p>
    <w:p w:rsidR="00B035A0" w:rsidRDefault="00B035A0" w:rsidP="00B035A0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035A0" w:rsidRDefault="00B035A0" w:rsidP="00B035A0">
      <w:pPr>
        <w:pStyle w:val="Antrat1"/>
        <w:spacing w:line="276" w:lineRule="auto"/>
        <w:jc w:val="both"/>
        <w:rPr>
          <w:i w:val="0"/>
        </w:rPr>
      </w:pPr>
      <w:r>
        <w:rPr>
          <w:i w:val="0"/>
        </w:rPr>
        <w:t xml:space="preserve">Janina </w:t>
      </w:r>
      <w:proofErr w:type="spellStart"/>
      <w:r>
        <w:rPr>
          <w:i w:val="0"/>
        </w:rPr>
        <w:t>Šniaukštienė</w:t>
      </w:r>
      <w:proofErr w:type="spellEnd"/>
      <w:r>
        <w:rPr>
          <w:i w:val="0"/>
        </w:rPr>
        <w:t xml:space="preserve">, tel. (8 5) 239 6819, el. p. janina.sniaukstiene@lrs.lt </w:t>
      </w:r>
    </w:p>
    <w:p w:rsidR="009B5347" w:rsidRPr="00BC533E" w:rsidRDefault="009B5347" w:rsidP="00470B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9B5347" w:rsidRPr="00BC533E" w:rsidSect="00470B13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type w:val="continuous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13" w:rsidRDefault="00470B13">
      <w:r>
        <w:separator/>
      </w:r>
    </w:p>
  </w:endnote>
  <w:endnote w:type="continuationSeparator" w:id="0">
    <w:p w:rsidR="00470B13" w:rsidRDefault="0047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2D8" w:rsidRDefault="00DC22D8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DC22D8" w:rsidRDefault="00DC22D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BD4" w:rsidRDefault="00161BD4" w:rsidP="00161BD4">
    <w:pPr>
      <w:pStyle w:val="Porat"/>
      <w:tabs>
        <w:tab w:val="clear" w:pos="4320"/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13" w:rsidRDefault="00470B13">
      <w:r>
        <w:separator/>
      </w:r>
    </w:p>
  </w:footnote>
  <w:footnote w:type="continuationSeparator" w:id="0">
    <w:p w:rsidR="00470B13" w:rsidRDefault="00470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2D8" w:rsidRDefault="00DC22D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C22D8" w:rsidRDefault="00DC22D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2D8" w:rsidRDefault="00DC22D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035A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C22D8" w:rsidRDefault="00DC22D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BD4" w:rsidRDefault="00161BD4" w:rsidP="00161BD4">
    <w:pPr>
      <w:pStyle w:val="Antrats"/>
      <w:tabs>
        <w:tab w:val="clear" w:pos="4320"/>
        <w:tab w:val="clear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attachedTemplate r:id="rId1"/>
  <w:defaultTabStop w:val="720"/>
  <w:hyphenationZone w:val="3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13"/>
    <w:rsid w:val="00161BD4"/>
    <w:rsid w:val="001D5633"/>
    <w:rsid w:val="00290BBE"/>
    <w:rsid w:val="002A22D1"/>
    <w:rsid w:val="00470B13"/>
    <w:rsid w:val="00782631"/>
    <w:rsid w:val="00850452"/>
    <w:rsid w:val="009B5347"/>
    <w:rsid w:val="00B035A0"/>
    <w:rsid w:val="00D40A27"/>
    <w:rsid w:val="00D423C0"/>
    <w:rsid w:val="00DC22D8"/>
    <w:rsid w:val="00E5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0D748E5"/>
  <w15:chartTrackingRefBased/>
  <w15:docId w15:val="{FA13612E-DAF4-4CB7-BC87-103FA260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470B13"/>
    <w:pPr>
      <w:keepNext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semiHidden/>
  </w:style>
  <w:style w:type="paragraph" w:styleId="Antrat">
    <w:name w:val="caption"/>
    <w:basedOn w:val="prastasis"/>
    <w:next w:val="prastasis"/>
    <w:qFormat/>
    <w:pPr>
      <w:spacing w:before="200"/>
      <w:ind w:right="295"/>
      <w:jc w:val="center"/>
    </w:pPr>
    <w:rPr>
      <w:rFonts w:ascii="Times New Roman" w:hAnsi="Times New Roman"/>
      <w:b/>
      <w:sz w:val="22"/>
    </w:rPr>
  </w:style>
  <w:style w:type="character" w:customStyle="1" w:styleId="Antrat1Diagrama">
    <w:name w:val="Antraštė 1 Diagrama"/>
    <w:basedOn w:val="Numatytasispastraiposriftas"/>
    <w:link w:val="Antrat1"/>
    <w:rsid w:val="00470B13"/>
    <w:rPr>
      <w:rFonts w:ascii="Times New Roman" w:hAnsi="Times New Roman"/>
      <w:i/>
      <w:iCs/>
      <w:sz w:val="24"/>
      <w:szCs w:val="24"/>
      <w:lang w:eastAsia="en-US"/>
    </w:rPr>
  </w:style>
  <w:style w:type="paragraph" w:customStyle="1" w:styleId="Style">
    <w:name w:val="Style"/>
    <w:rsid w:val="00470B1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470B13"/>
    <w:rPr>
      <w:rFonts w:ascii="Calibri" w:eastAsia="Calibri" w:hAnsi="Calibri"/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semiHidden/>
    <w:rsid w:val="00470B13"/>
    <w:pPr>
      <w:ind w:left="720"/>
      <w:jc w:val="both"/>
    </w:pPr>
    <w:rPr>
      <w:rFonts w:ascii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470B13"/>
    <w:rPr>
      <w:rFonts w:ascii="Times New Roman" w:hAnsi="Times New Roman"/>
      <w:sz w:val="24"/>
      <w:szCs w:val="24"/>
      <w:lang w:eastAsia="en-US"/>
    </w:rPr>
  </w:style>
  <w:style w:type="character" w:customStyle="1" w:styleId="dlxnowrap1">
    <w:name w:val="dlxnowrap1"/>
    <w:rsid w:val="00470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490fs02.lrsk.lrs.lt\katalogai$\sniaukstiene.j\Desktop\Peticij&#371;%20k.%20(protokolams)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Z6YWEJNPDQQR-896559167-42</_dlc_DocId>
    <_dlc_DocIdUrl xmlns="28130d43-1b56-4a10-ad88-2cd38123f4c1">
      <Url>https://intranetas.lrs.lt/29/_layouts/15/DocIdRedir.aspx?ID=Z6YWEJNPDQQR-896559167-42</Url>
      <Description>Z6YWEJNPDQQR-896559167-42</Description>
    </_dlc_DocIdUrl>
  </documentManagement>
</p:properties>
</file>

<file path=customXml/itemProps1.xml><?xml version="1.0" encoding="utf-8"?>
<ds:datastoreItem xmlns:ds="http://schemas.openxmlformats.org/officeDocument/2006/customXml" ds:itemID="{93C50187-3950-48C5-AC91-8167C597014A}"/>
</file>

<file path=customXml/itemProps2.xml><?xml version="1.0" encoding="utf-8"?>
<ds:datastoreItem xmlns:ds="http://schemas.openxmlformats.org/officeDocument/2006/customXml" ds:itemID="{5561AC8D-AE33-4BEF-983A-00EB87567C31}"/>
</file>

<file path=customXml/itemProps3.xml><?xml version="1.0" encoding="utf-8"?>
<ds:datastoreItem xmlns:ds="http://schemas.openxmlformats.org/officeDocument/2006/customXml" ds:itemID="{C01A894C-E697-4396-B98D-0971E53BFF7E}"/>
</file>

<file path=customXml/itemProps4.xml><?xml version="1.0" encoding="utf-8"?>
<ds:datastoreItem xmlns:ds="http://schemas.openxmlformats.org/officeDocument/2006/customXml" ds:itemID="{828F1017-E747-418C-973D-2576D8D5A7B9}"/>
</file>

<file path=docProps/app.xml><?xml version="1.0" encoding="utf-8"?>
<Properties xmlns="http://schemas.openxmlformats.org/officeDocument/2006/extended-properties" xmlns:vt="http://schemas.openxmlformats.org/officeDocument/2006/docPropsVTypes">
  <Template>Peticijų k. (protokolams).dot</Template>
  <TotalTime>5</TotalTime>
  <Pages>2</Pages>
  <Words>2556</Words>
  <Characters>1458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Vilnius</vt:lpstr>
      <vt:lpstr>Vilnius</vt:lpstr>
    </vt:vector>
  </TitlesOfParts>
  <Company>LR Seimas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Vilnius</dc:title>
  <dc:subject/>
  <dc:creator>„Windows“ vartotojas</dc:creator>
  <cp:keywords/>
  <cp:lastModifiedBy>ŠNIAUKŠTIENĖ Janina</cp:lastModifiedBy>
  <cp:revision>5</cp:revision>
  <cp:lastPrinted>2001-05-19T15:20:00Z</cp:lastPrinted>
  <dcterms:created xsi:type="dcterms:W3CDTF">2020-06-18T04:56:00Z</dcterms:created>
  <dcterms:modified xsi:type="dcterms:W3CDTF">2020-06-25T09:06:00Z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a58263de-22b6-4905-bc5f-1053cb79d417</vt:lpwstr>
  </property>
  <property fmtid="{D5CDD505-2E9C-101B-9397-08002B2CF9AE}" pid="3" name="ContentTypeId">
    <vt:lpwstr>0x010100147D90CBC16D234CA619BBDEA3061AC4</vt:lpwstr>
  </property>
</Properties>
</file>