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B03C55" w:rsidRPr="004D7EB3" w:rsidRDefault="00B03C55" w:rsidP="00576E5E">
      <w:pPr>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B06799" w:rsidRDefault="00B06799" w:rsidP="00576E5E">
      <w:pPr>
        <w:ind w:right="11" w:firstLine="851"/>
        <w:jc w:val="center"/>
        <w:rPr>
          <w:rFonts w:ascii="Times New Roman" w:hAnsi="Times New Roman"/>
          <w:b/>
          <w:spacing w:val="4"/>
          <w:sz w:val="24"/>
          <w:szCs w:val="24"/>
        </w:rPr>
      </w:pPr>
    </w:p>
    <w:p w:rsidR="0008529B" w:rsidRPr="004D7EB3" w:rsidRDefault="0008529B"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0735E8">
        <w:rPr>
          <w:rFonts w:ascii="Times New Roman" w:hAnsi="Times New Roman"/>
          <w:b/>
          <w:sz w:val="24"/>
          <w:szCs w:val="24"/>
        </w:rPr>
        <w:t xml:space="preserve">DIANOS LOPAITIENĖS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077E1C">
        <w:rPr>
          <w:rFonts w:ascii="Times New Roman" w:hAnsi="Times New Roman"/>
          <w:sz w:val="24"/>
          <w:szCs w:val="24"/>
        </w:rPr>
        <w:t>spalio</w:t>
      </w:r>
      <w:r w:rsidR="00967838">
        <w:rPr>
          <w:rFonts w:ascii="Times New Roman" w:hAnsi="Times New Roman"/>
          <w:sz w:val="24"/>
          <w:szCs w:val="24"/>
        </w:rPr>
        <w:t xml:space="preserve"> 12</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B06799" w:rsidRDefault="00B06799" w:rsidP="00E82AA5">
      <w:pPr>
        <w:spacing w:line="360" w:lineRule="auto"/>
        <w:ind w:firstLine="851"/>
        <w:jc w:val="both"/>
        <w:rPr>
          <w:rFonts w:ascii="Times New Roman" w:hAnsi="Times New Roman"/>
          <w:iCs/>
          <w:sz w:val="24"/>
          <w:szCs w:val="24"/>
        </w:rPr>
      </w:pPr>
      <w:bookmarkStart w:id="0" w:name="_Hlk82516170"/>
    </w:p>
    <w:p w:rsidR="0008529B" w:rsidRDefault="0008529B" w:rsidP="00E82AA5">
      <w:pPr>
        <w:spacing w:line="360" w:lineRule="auto"/>
        <w:ind w:firstLine="851"/>
        <w:jc w:val="both"/>
        <w:rPr>
          <w:rFonts w:ascii="Times New Roman" w:hAnsi="Times New Roman"/>
          <w:iCs/>
          <w:sz w:val="24"/>
          <w:szCs w:val="24"/>
        </w:rPr>
      </w:pPr>
    </w:p>
    <w:p w:rsidR="00B03C55" w:rsidRDefault="002F3372" w:rsidP="00E82AA5">
      <w:pPr>
        <w:spacing w:line="360" w:lineRule="auto"/>
        <w:ind w:firstLine="851"/>
        <w:jc w:val="both"/>
        <w:rPr>
          <w:rFonts w:ascii="Times New Roman" w:hAnsi="Times New Roman"/>
          <w:iCs/>
          <w:sz w:val="24"/>
          <w:szCs w:val="24"/>
        </w:rPr>
      </w:pPr>
      <w:r w:rsidRPr="00AF673B">
        <w:rPr>
          <w:rFonts w:ascii="Times New Roman" w:hAnsi="Times New Roman"/>
          <w:iCs/>
          <w:sz w:val="24"/>
          <w:szCs w:val="24"/>
        </w:rPr>
        <w:t xml:space="preserve">Lietuvos Respublikos Seimo Peticijų komisija 2022 m. </w:t>
      </w:r>
      <w:r w:rsidR="00077E1C" w:rsidRPr="00AF673B">
        <w:rPr>
          <w:rFonts w:ascii="Times New Roman" w:hAnsi="Times New Roman"/>
          <w:iCs/>
          <w:sz w:val="24"/>
          <w:szCs w:val="24"/>
        </w:rPr>
        <w:t>spalio</w:t>
      </w:r>
      <w:r w:rsidR="00135DEF">
        <w:rPr>
          <w:rFonts w:ascii="Times New Roman" w:hAnsi="Times New Roman"/>
          <w:iCs/>
          <w:sz w:val="24"/>
          <w:szCs w:val="24"/>
        </w:rPr>
        <w:t xml:space="preserve"> </w:t>
      </w:r>
      <w:r w:rsidR="00967838">
        <w:rPr>
          <w:rFonts w:ascii="Times New Roman" w:hAnsi="Times New Roman"/>
          <w:iCs/>
          <w:sz w:val="24"/>
          <w:szCs w:val="24"/>
        </w:rPr>
        <w:t>12</w:t>
      </w:r>
      <w:r w:rsidR="00135DEF">
        <w:rPr>
          <w:rFonts w:ascii="Times New Roman" w:hAnsi="Times New Roman"/>
          <w:iCs/>
          <w:sz w:val="24"/>
          <w:szCs w:val="24"/>
        </w:rPr>
        <w:t xml:space="preserve"> </w:t>
      </w:r>
      <w:r w:rsidRPr="00AF673B">
        <w:rPr>
          <w:rFonts w:ascii="Times New Roman" w:hAnsi="Times New Roman"/>
          <w:iCs/>
          <w:sz w:val="24"/>
          <w:szCs w:val="24"/>
        </w:rPr>
        <w:t xml:space="preserve">d. posėdyje iš esmės išnagrinėjo </w:t>
      </w:r>
      <w:r w:rsidR="000735E8" w:rsidRPr="00AF673B">
        <w:rPr>
          <w:rFonts w:ascii="Times New Roman" w:hAnsi="Times New Roman"/>
          <w:iCs/>
          <w:sz w:val="24"/>
          <w:szCs w:val="24"/>
        </w:rPr>
        <w:t xml:space="preserve">Dianos </w:t>
      </w:r>
      <w:proofErr w:type="spellStart"/>
      <w:r w:rsidR="000735E8" w:rsidRPr="00AF673B">
        <w:rPr>
          <w:rFonts w:ascii="Times New Roman" w:hAnsi="Times New Roman"/>
          <w:iCs/>
          <w:sz w:val="24"/>
          <w:szCs w:val="24"/>
        </w:rPr>
        <w:t>Lopaitienės</w:t>
      </w:r>
      <w:proofErr w:type="spellEnd"/>
      <w:r w:rsidRPr="00AF673B">
        <w:rPr>
          <w:rFonts w:ascii="Times New Roman" w:hAnsi="Times New Roman"/>
          <w:iCs/>
          <w:sz w:val="24"/>
          <w:szCs w:val="24"/>
        </w:rPr>
        <w:t xml:space="preserve"> peticiją ir priėmė sprendimą teikti Seimui išvadą atmesti šioje peticijoje pateikt</w:t>
      </w:r>
      <w:r w:rsidR="00E17E32" w:rsidRPr="00AF673B">
        <w:rPr>
          <w:rFonts w:ascii="Times New Roman" w:hAnsi="Times New Roman"/>
          <w:iCs/>
          <w:sz w:val="24"/>
          <w:szCs w:val="24"/>
        </w:rPr>
        <w:t xml:space="preserve">us </w:t>
      </w:r>
      <w:r w:rsidRPr="00AF673B">
        <w:rPr>
          <w:rFonts w:ascii="Times New Roman" w:hAnsi="Times New Roman"/>
          <w:iCs/>
          <w:sz w:val="24"/>
          <w:szCs w:val="24"/>
        </w:rPr>
        <w:t>pasiūlym</w:t>
      </w:r>
      <w:r w:rsidR="00E17E32" w:rsidRPr="00AF673B">
        <w:rPr>
          <w:rFonts w:ascii="Times New Roman" w:hAnsi="Times New Roman"/>
          <w:iCs/>
          <w:sz w:val="24"/>
          <w:szCs w:val="24"/>
        </w:rPr>
        <w:t>us papildyti Lietuvos Respublikos teritorijų planavimo įstatymą nuostatomis, įtvirtinančiomis</w:t>
      </w:r>
      <w:r w:rsidR="00E17E32" w:rsidRPr="00AF673B">
        <w:rPr>
          <w:rFonts w:ascii="Times New Roman" w:hAnsi="Times New Roman"/>
          <w:sz w:val="24"/>
          <w:szCs w:val="24"/>
        </w:rPr>
        <w:t xml:space="preserve"> </w:t>
      </w:r>
      <w:r w:rsidR="00AF673B" w:rsidRPr="00AF673B">
        <w:rPr>
          <w:rFonts w:ascii="Times New Roman" w:hAnsi="Times New Roman"/>
          <w:sz w:val="24"/>
          <w:szCs w:val="24"/>
        </w:rPr>
        <w:t xml:space="preserve">valstybės poreikiams </w:t>
      </w:r>
      <w:r w:rsidR="00E17E32" w:rsidRPr="00AF673B">
        <w:rPr>
          <w:rFonts w:ascii="Times New Roman" w:hAnsi="Times New Roman"/>
          <w:iCs/>
          <w:sz w:val="24"/>
          <w:szCs w:val="24"/>
        </w:rPr>
        <w:t>rezervuot</w:t>
      </w:r>
      <w:r w:rsidR="00AF673B">
        <w:rPr>
          <w:rFonts w:ascii="Times New Roman" w:hAnsi="Times New Roman"/>
          <w:iCs/>
          <w:sz w:val="24"/>
          <w:szCs w:val="24"/>
        </w:rPr>
        <w:t>os</w:t>
      </w:r>
      <w:r w:rsidR="00E17E32" w:rsidRPr="00AF673B">
        <w:rPr>
          <w:rFonts w:ascii="Times New Roman" w:hAnsi="Times New Roman"/>
          <w:iCs/>
          <w:sz w:val="24"/>
          <w:szCs w:val="24"/>
        </w:rPr>
        <w:t xml:space="preserve"> teritorij</w:t>
      </w:r>
      <w:r w:rsidR="00AF673B">
        <w:rPr>
          <w:rFonts w:ascii="Times New Roman" w:hAnsi="Times New Roman"/>
          <w:iCs/>
          <w:sz w:val="24"/>
          <w:szCs w:val="24"/>
        </w:rPr>
        <w:t>os</w:t>
      </w:r>
      <w:r w:rsidR="00E17E32" w:rsidRPr="00AF673B">
        <w:rPr>
          <w:rFonts w:ascii="Times New Roman" w:hAnsi="Times New Roman"/>
          <w:iCs/>
          <w:sz w:val="24"/>
          <w:szCs w:val="24"/>
        </w:rPr>
        <w:t xml:space="preserve"> sąvoką</w:t>
      </w:r>
      <w:r w:rsidR="00AF673B">
        <w:rPr>
          <w:rFonts w:ascii="Times New Roman" w:hAnsi="Times New Roman"/>
          <w:iCs/>
          <w:sz w:val="24"/>
          <w:szCs w:val="24"/>
        </w:rPr>
        <w:t xml:space="preserve">, </w:t>
      </w:r>
      <w:r w:rsidR="00E17E32" w:rsidRPr="00AF673B">
        <w:rPr>
          <w:rFonts w:ascii="Times New Roman" w:hAnsi="Times New Roman"/>
          <w:iCs/>
          <w:sz w:val="24"/>
          <w:szCs w:val="24"/>
        </w:rPr>
        <w:t xml:space="preserve">teritorijų rezervavimo valstybės poreikiams panaikinimo tvarką, </w:t>
      </w:r>
      <w:r w:rsidR="002300F4">
        <w:rPr>
          <w:rFonts w:ascii="Times New Roman" w:hAnsi="Times New Roman"/>
          <w:iCs/>
          <w:sz w:val="24"/>
          <w:szCs w:val="24"/>
        </w:rPr>
        <w:t>p</w:t>
      </w:r>
      <w:r w:rsidR="002300F4" w:rsidRPr="002300F4">
        <w:rPr>
          <w:rFonts w:ascii="Times New Roman" w:hAnsi="Times New Roman"/>
          <w:iCs/>
          <w:sz w:val="24"/>
          <w:szCs w:val="24"/>
        </w:rPr>
        <w:t>asikeitus valstyb</w:t>
      </w:r>
      <w:r w:rsidR="002300F4" w:rsidRPr="002300F4">
        <w:rPr>
          <w:rFonts w:ascii="Times New Roman" w:hAnsi="Times New Roman" w:hint="eastAsia"/>
          <w:iCs/>
          <w:sz w:val="24"/>
          <w:szCs w:val="24"/>
        </w:rPr>
        <w:t>ė</w:t>
      </w:r>
      <w:r w:rsidR="002300F4" w:rsidRPr="002300F4">
        <w:rPr>
          <w:rFonts w:ascii="Times New Roman" w:hAnsi="Times New Roman"/>
          <w:iCs/>
          <w:sz w:val="24"/>
          <w:szCs w:val="24"/>
        </w:rPr>
        <w:t>s poreikiams rezervuotose teritorijose</w:t>
      </w:r>
      <w:r w:rsidR="002300F4">
        <w:rPr>
          <w:rFonts w:ascii="Times New Roman" w:hAnsi="Times New Roman"/>
          <w:iCs/>
          <w:sz w:val="24"/>
          <w:szCs w:val="24"/>
        </w:rPr>
        <w:t>,</w:t>
      </w:r>
      <w:r w:rsidR="002300F4" w:rsidRPr="002300F4">
        <w:rPr>
          <w:rFonts w:ascii="Times New Roman" w:hAnsi="Times New Roman"/>
          <w:iCs/>
          <w:sz w:val="24"/>
          <w:szCs w:val="24"/>
        </w:rPr>
        <w:t xml:space="preserve"> </w:t>
      </w:r>
      <w:r w:rsidR="00E17E32" w:rsidRPr="00AF673B">
        <w:rPr>
          <w:rFonts w:ascii="Times New Roman" w:hAnsi="Times New Roman"/>
          <w:iCs/>
          <w:sz w:val="24"/>
          <w:szCs w:val="24"/>
        </w:rPr>
        <w:t xml:space="preserve">informacijos apie teritorijų rezervavimą valstybei svarbiems projektams viešinimo tvarką. </w:t>
      </w:r>
      <w:r w:rsidRPr="00AF673B">
        <w:rPr>
          <w:rFonts w:ascii="Times New Roman" w:hAnsi="Times New Roman"/>
          <w:iCs/>
          <w:sz w:val="24"/>
          <w:szCs w:val="24"/>
        </w:rPr>
        <w:t xml:space="preserve">Sprendimas priimtas atsižvelgus į </w:t>
      </w:r>
      <w:r w:rsidR="007E67BA" w:rsidRPr="00AF673B">
        <w:rPr>
          <w:rFonts w:ascii="Times New Roman" w:hAnsi="Times New Roman"/>
          <w:iCs/>
          <w:sz w:val="24"/>
          <w:szCs w:val="24"/>
        </w:rPr>
        <w:t xml:space="preserve">Lietuvos Respublikos </w:t>
      </w:r>
      <w:r w:rsidR="000735E8" w:rsidRPr="00AF673B">
        <w:rPr>
          <w:rFonts w:ascii="Times New Roman" w:hAnsi="Times New Roman"/>
          <w:iCs/>
          <w:sz w:val="24"/>
          <w:szCs w:val="24"/>
        </w:rPr>
        <w:t>aplinkos</w:t>
      </w:r>
      <w:r w:rsidR="007E67BA" w:rsidRPr="00AF673B">
        <w:rPr>
          <w:rFonts w:ascii="Times New Roman" w:hAnsi="Times New Roman"/>
          <w:iCs/>
          <w:sz w:val="24"/>
          <w:szCs w:val="24"/>
        </w:rPr>
        <w:t xml:space="preserve"> ministerijos</w:t>
      </w:r>
      <w:r w:rsidRPr="00AF673B">
        <w:rPr>
          <w:rFonts w:ascii="Times New Roman" w:hAnsi="Times New Roman"/>
          <w:iCs/>
          <w:sz w:val="24"/>
          <w:szCs w:val="24"/>
        </w:rPr>
        <w:t xml:space="preserve"> nuomon</w:t>
      </w:r>
      <w:r w:rsidR="000735E8" w:rsidRPr="00AF673B">
        <w:rPr>
          <w:rFonts w:ascii="Times New Roman" w:hAnsi="Times New Roman"/>
          <w:iCs/>
          <w:sz w:val="24"/>
          <w:szCs w:val="24"/>
        </w:rPr>
        <w:t>ę</w:t>
      </w:r>
      <w:r w:rsidRPr="00AF673B">
        <w:rPr>
          <w:rFonts w:ascii="Times New Roman" w:hAnsi="Times New Roman"/>
          <w:iCs/>
          <w:sz w:val="24"/>
          <w:szCs w:val="24"/>
        </w:rPr>
        <w:t>.</w:t>
      </w:r>
    </w:p>
    <w:p w:rsidR="00AE71B7" w:rsidRPr="007D7C6A" w:rsidRDefault="00997B2A" w:rsidP="00997B2A">
      <w:pPr>
        <w:spacing w:line="360" w:lineRule="auto"/>
        <w:ind w:firstLine="851"/>
        <w:jc w:val="both"/>
        <w:rPr>
          <w:rFonts w:ascii="Times New Roman" w:hAnsi="Times New Roman"/>
          <w:bCs/>
          <w:i/>
          <w:iCs/>
          <w:sz w:val="24"/>
          <w:szCs w:val="24"/>
        </w:rPr>
      </w:pPr>
      <w:r w:rsidRPr="007D7C6A">
        <w:rPr>
          <w:rFonts w:ascii="Times New Roman" w:hAnsi="Times New Roman"/>
          <w:bCs/>
          <w:i/>
          <w:iCs/>
          <w:sz w:val="24"/>
          <w:szCs w:val="24"/>
        </w:rPr>
        <w:t xml:space="preserve">Dėl visuomenės informavimo, konsultavimo ir dalyvavimo priimant sprendimus dėl teritorijų planavimo </w:t>
      </w:r>
    </w:p>
    <w:p w:rsidR="00B03C55" w:rsidRPr="00F37012" w:rsidRDefault="00997B2A" w:rsidP="00B03C55">
      <w:pPr>
        <w:widowControl w:val="0"/>
        <w:spacing w:line="360" w:lineRule="auto"/>
        <w:ind w:firstLine="851"/>
        <w:jc w:val="both"/>
        <w:rPr>
          <w:rFonts w:ascii="Times New Roman" w:hAnsi="Times New Roman"/>
          <w:iCs/>
          <w:sz w:val="24"/>
          <w:szCs w:val="24"/>
        </w:rPr>
      </w:pPr>
      <w:r w:rsidRPr="00FE0EA8">
        <w:rPr>
          <w:rFonts w:ascii="Times New Roman" w:hAnsi="Times New Roman"/>
          <w:iCs/>
          <w:sz w:val="24"/>
          <w:szCs w:val="24"/>
        </w:rPr>
        <w:t>Peticijoje pateikta nuomonė, kad Visuomenės informavimo, konsultavimo ir dalyvavimo priimant sprendimus dėl teritorijų planavimo nuostatuose</w:t>
      </w:r>
      <w:r w:rsidR="00C0490F" w:rsidRPr="00FE0EA8">
        <w:rPr>
          <w:rFonts w:ascii="Times New Roman" w:hAnsi="Times New Roman"/>
          <w:iCs/>
          <w:sz w:val="24"/>
          <w:szCs w:val="24"/>
        </w:rPr>
        <w:t>,</w:t>
      </w:r>
      <w:r w:rsidR="00C0490F" w:rsidRPr="00FE0EA8">
        <w:rPr>
          <w:rFonts w:ascii="Times New Roman" w:hAnsi="Times New Roman"/>
          <w:sz w:val="24"/>
          <w:szCs w:val="24"/>
        </w:rPr>
        <w:t xml:space="preserve"> patvirtintuose </w:t>
      </w:r>
      <w:r w:rsidR="00C0490F" w:rsidRPr="00FE0EA8">
        <w:rPr>
          <w:rFonts w:ascii="Times New Roman" w:hAnsi="Times New Roman"/>
          <w:iCs/>
          <w:sz w:val="24"/>
          <w:szCs w:val="24"/>
        </w:rPr>
        <w:t>Lietuvos Respublikos Vyriausybės 1996 m. rugsėjo 18 d. nutarim</w:t>
      </w:r>
      <w:r w:rsidR="004643EE" w:rsidRPr="00FE0EA8">
        <w:rPr>
          <w:rFonts w:ascii="Times New Roman" w:hAnsi="Times New Roman"/>
          <w:iCs/>
          <w:sz w:val="24"/>
          <w:szCs w:val="24"/>
        </w:rPr>
        <w:t>u</w:t>
      </w:r>
      <w:r w:rsidR="00C0490F" w:rsidRPr="00FE0EA8">
        <w:rPr>
          <w:rFonts w:ascii="Times New Roman" w:hAnsi="Times New Roman"/>
          <w:iCs/>
          <w:sz w:val="24"/>
          <w:szCs w:val="24"/>
        </w:rPr>
        <w:t xml:space="preserve"> Nr. 1079 </w:t>
      </w:r>
      <w:r w:rsidR="00E508EB">
        <w:rPr>
          <w:rFonts w:ascii="Times New Roman" w:hAnsi="Times New Roman"/>
          <w:iCs/>
          <w:sz w:val="24"/>
          <w:szCs w:val="24"/>
        </w:rPr>
        <w:t>(toliau – Nuostatai)</w:t>
      </w:r>
      <w:r w:rsidR="00C0490F" w:rsidRPr="00FE0EA8">
        <w:rPr>
          <w:rFonts w:ascii="Times New Roman" w:hAnsi="Times New Roman"/>
          <w:iCs/>
          <w:sz w:val="24"/>
          <w:szCs w:val="24"/>
        </w:rPr>
        <w:t>,</w:t>
      </w:r>
      <w:r w:rsidRPr="00FE0EA8">
        <w:rPr>
          <w:rFonts w:ascii="Times New Roman" w:hAnsi="Times New Roman"/>
          <w:iCs/>
          <w:sz w:val="24"/>
          <w:szCs w:val="24"/>
        </w:rPr>
        <w:t xml:space="preserve"> „numatyta visuomenės informavimo tvarka leidžia visuomenei susipažinti tik su jau parengtu planavimo dokumentu“, „Nuostatų 14 punkte nurodoma viešinimo tvarka parengus teritorijų planavimo dokumentą įpareigoja planavimo organizatorių ar jo įgaliotą asmenį ne vėliau kaip prieš 5 darbo dienas iki konsultavimosi procedūrų pradžios apie tai </w:t>
      </w:r>
      <w:bookmarkStart w:id="1" w:name="_Hlk108787625"/>
      <w:r w:rsidRPr="00FE0EA8">
        <w:rPr>
          <w:rFonts w:ascii="Times New Roman" w:hAnsi="Times New Roman"/>
          <w:iCs/>
          <w:sz w:val="24"/>
          <w:szCs w:val="24"/>
        </w:rPr>
        <w:t>raštu informuoti &lt;...&gt; suinteresuotą visuomenę &lt;...&gt; kuri LR teritorijų planavimo dokumentų rengimo ir teritorijų planavimo proceso valstybinės priežiūros informacinėje sistemoje ar raštu teikė pasiūlymus dėl teritorijų planavimo dokumentų ir pareiškė ketinimą dalyvauti konsultavimosi procedūrose</w:t>
      </w:r>
      <w:r w:rsidR="001234F2" w:rsidRPr="00FE0EA8">
        <w:rPr>
          <w:rFonts w:ascii="Times New Roman" w:hAnsi="Times New Roman"/>
          <w:iCs/>
          <w:sz w:val="24"/>
          <w:szCs w:val="24"/>
        </w:rPr>
        <w:t>“</w:t>
      </w:r>
      <w:r w:rsidR="00E66EA8">
        <w:rPr>
          <w:rFonts w:ascii="Times New Roman" w:hAnsi="Times New Roman"/>
          <w:iCs/>
          <w:sz w:val="24"/>
          <w:szCs w:val="24"/>
        </w:rPr>
        <w:t xml:space="preserve"> (</w:t>
      </w:r>
      <w:r w:rsidR="00F242AC">
        <w:rPr>
          <w:rFonts w:ascii="Times New Roman" w:hAnsi="Times New Roman"/>
          <w:iCs/>
          <w:sz w:val="24"/>
          <w:szCs w:val="24"/>
        </w:rPr>
        <w:t xml:space="preserve">Peticijų komisijos pastaba – dabar </w:t>
      </w:r>
      <w:r w:rsidR="00E66EA8">
        <w:rPr>
          <w:rFonts w:ascii="Times New Roman" w:hAnsi="Times New Roman"/>
          <w:iCs/>
          <w:sz w:val="24"/>
          <w:szCs w:val="24"/>
        </w:rPr>
        <w:t>galioj</w:t>
      </w:r>
      <w:r w:rsidR="00F242AC">
        <w:rPr>
          <w:rFonts w:ascii="Times New Roman" w:hAnsi="Times New Roman"/>
          <w:iCs/>
          <w:sz w:val="24"/>
          <w:szCs w:val="24"/>
        </w:rPr>
        <w:t>ančioje</w:t>
      </w:r>
      <w:r w:rsidR="00E66EA8">
        <w:rPr>
          <w:rFonts w:ascii="Times New Roman" w:hAnsi="Times New Roman"/>
          <w:iCs/>
          <w:sz w:val="24"/>
          <w:szCs w:val="24"/>
        </w:rPr>
        <w:t xml:space="preserve"> Nuostatų redakcij</w:t>
      </w:r>
      <w:r w:rsidR="00F242AC">
        <w:rPr>
          <w:rFonts w:ascii="Times New Roman" w:hAnsi="Times New Roman"/>
          <w:iCs/>
          <w:sz w:val="24"/>
          <w:szCs w:val="24"/>
        </w:rPr>
        <w:t>oje šios nuostatos nėra</w:t>
      </w:r>
      <w:r w:rsidR="00E66EA8">
        <w:rPr>
          <w:rFonts w:ascii="Times New Roman" w:hAnsi="Times New Roman"/>
          <w:iCs/>
          <w:sz w:val="24"/>
          <w:szCs w:val="24"/>
        </w:rPr>
        <w:t>)</w:t>
      </w:r>
      <w:r w:rsidRPr="00FE0EA8">
        <w:rPr>
          <w:rFonts w:ascii="Times New Roman" w:hAnsi="Times New Roman"/>
          <w:iCs/>
          <w:sz w:val="24"/>
          <w:szCs w:val="24"/>
        </w:rPr>
        <w:t xml:space="preserve">. </w:t>
      </w:r>
      <w:bookmarkEnd w:id="1"/>
      <w:r w:rsidR="00F37012">
        <w:rPr>
          <w:rFonts w:ascii="Times New Roman" w:hAnsi="Times New Roman"/>
          <w:iCs/>
          <w:sz w:val="24"/>
          <w:szCs w:val="24"/>
        </w:rPr>
        <w:t>Anot p</w:t>
      </w:r>
      <w:r w:rsidR="001234F2" w:rsidRPr="00FE0EA8">
        <w:rPr>
          <w:rFonts w:ascii="Times New Roman" w:hAnsi="Times New Roman"/>
          <w:iCs/>
          <w:sz w:val="24"/>
          <w:szCs w:val="24"/>
        </w:rPr>
        <w:t>areiškėjos</w:t>
      </w:r>
      <w:r w:rsidR="00F37012">
        <w:rPr>
          <w:rFonts w:ascii="Times New Roman" w:hAnsi="Times New Roman"/>
          <w:iCs/>
          <w:sz w:val="24"/>
          <w:szCs w:val="24"/>
        </w:rPr>
        <w:t xml:space="preserve">, </w:t>
      </w:r>
      <w:r w:rsidR="001234F2" w:rsidRPr="00FE0EA8">
        <w:rPr>
          <w:rFonts w:ascii="Times New Roman" w:hAnsi="Times New Roman"/>
          <w:iCs/>
          <w:sz w:val="24"/>
          <w:szCs w:val="24"/>
        </w:rPr>
        <w:t>„</w:t>
      </w:r>
      <w:r w:rsidRPr="00FE0EA8">
        <w:rPr>
          <w:rFonts w:ascii="Times New Roman" w:hAnsi="Times New Roman"/>
          <w:iCs/>
          <w:sz w:val="24"/>
          <w:szCs w:val="24"/>
        </w:rPr>
        <w:t>informuojama tik ta visuomenės dalis, kuri dalyvavo rengiant teritorijų planavimo dokumentą, taip, atsižvelgiant į esamą visuomenės informavimo tvarką, užkertant kelią didž</w:t>
      </w:r>
      <w:r w:rsidR="006B6A3E">
        <w:rPr>
          <w:rFonts w:ascii="Times New Roman" w:hAnsi="Times New Roman"/>
          <w:iCs/>
          <w:sz w:val="24"/>
          <w:szCs w:val="24"/>
        </w:rPr>
        <w:t>i</w:t>
      </w:r>
      <w:r w:rsidR="00BD3788" w:rsidRPr="00FE0EA8">
        <w:rPr>
          <w:rFonts w:ascii="Times New Roman" w:hAnsi="Times New Roman"/>
          <w:iCs/>
          <w:sz w:val="24"/>
          <w:szCs w:val="24"/>
        </w:rPr>
        <w:t>a</w:t>
      </w:r>
      <w:r w:rsidRPr="00FE0EA8">
        <w:rPr>
          <w:rFonts w:ascii="Times New Roman" w:hAnsi="Times New Roman"/>
          <w:iCs/>
          <w:sz w:val="24"/>
          <w:szCs w:val="24"/>
        </w:rPr>
        <w:t>jai daliai suinteresuotų asmenų dalyvauti ne tik planavimo dokumento rengimo bet ir kitame viešinimo proceso etape“.</w:t>
      </w:r>
      <w:r w:rsidR="00F37012">
        <w:rPr>
          <w:rFonts w:ascii="Times New Roman" w:hAnsi="Times New Roman"/>
          <w:iCs/>
          <w:sz w:val="24"/>
          <w:szCs w:val="24"/>
        </w:rPr>
        <w:t xml:space="preserve"> Pareiškėja siūlo T</w:t>
      </w:r>
      <w:r w:rsidR="00F37012" w:rsidRPr="00F37012">
        <w:rPr>
          <w:rFonts w:ascii="Times New Roman" w:hAnsi="Times New Roman"/>
          <w:iCs/>
          <w:sz w:val="24"/>
          <w:szCs w:val="24"/>
        </w:rPr>
        <w:t>eritorij</w:t>
      </w:r>
      <w:r w:rsidR="00F37012" w:rsidRPr="00F37012">
        <w:rPr>
          <w:rFonts w:ascii="Times New Roman" w:hAnsi="Times New Roman" w:hint="eastAsia"/>
          <w:iCs/>
          <w:sz w:val="24"/>
          <w:szCs w:val="24"/>
        </w:rPr>
        <w:t>ų</w:t>
      </w:r>
      <w:r w:rsidR="00F37012" w:rsidRPr="00F37012">
        <w:rPr>
          <w:rFonts w:ascii="Times New Roman" w:hAnsi="Times New Roman"/>
          <w:iCs/>
          <w:sz w:val="24"/>
          <w:szCs w:val="24"/>
        </w:rPr>
        <w:t xml:space="preserve"> planavimo </w:t>
      </w:r>
      <w:r w:rsidR="00F37012" w:rsidRPr="00F37012">
        <w:rPr>
          <w:rFonts w:ascii="Times New Roman" w:hAnsi="Times New Roman" w:hint="eastAsia"/>
          <w:iCs/>
          <w:sz w:val="24"/>
          <w:szCs w:val="24"/>
        </w:rPr>
        <w:t>į</w:t>
      </w:r>
      <w:r w:rsidR="00F37012" w:rsidRPr="00F37012">
        <w:rPr>
          <w:rFonts w:ascii="Times New Roman" w:hAnsi="Times New Roman"/>
          <w:iCs/>
          <w:sz w:val="24"/>
          <w:szCs w:val="24"/>
        </w:rPr>
        <w:t>statym</w:t>
      </w:r>
      <w:r w:rsidR="00F37012" w:rsidRPr="00F37012">
        <w:rPr>
          <w:rFonts w:ascii="Times New Roman" w:hAnsi="Times New Roman" w:hint="eastAsia"/>
          <w:iCs/>
          <w:sz w:val="24"/>
          <w:szCs w:val="24"/>
        </w:rPr>
        <w:t>ą</w:t>
      </w:r>
      <w:r w:rsidR="00F37012">
        <w:rPr>
          <w:rFonts w:ascii="Times New Roman" w:hAnsi="Times New Roman"/>
          <w:iCs/>
          <w:sz w:val="24"/>
          <w:szCs w:val="24"/>
        </w:rPr>
        <w:t xml:space="preserve"> papildyti nuostatomis, reglamentuojančiomis i</w:t>
      </w:r>
      <w:r w:rsidR="00F37012" w:rsidRPr="00F37012">
        <w:rPr>
          <w:rFonts w:ascii="Times New Roman" w:hAnsi="Times New Roman"/>
          <w:iCs/>
          <w:sz w:val="24"/>
          <w:szCs w:val="24"/>
        </w:rPr>
        <w:t>nformacijos apie teritorij</w:t>
      </w:r>
      <w:r w:rsidR="00F37012" w:rsidRPr="00F37012">
        <w:rPr>
          <w:rFonts w:ascii="Times New Roman" w:hAnsi="Times New Roman" w:hint="eastAsia"/>
          <w:iCs/>
          <w:sz w:val="24"/>
          <w:szCs w:val="24"/>
        </w:rPr>
        <w:t>ų</w:t>
      </w:r>
      <w:r w:rsidR="00F37012" w:rsidRPr="00F37012">
        <w:rPr>
          <w:rFonts w:ascii="Times New Roman" w:hAnsi="Times New Roman"/>
          <w:iCs/>
          <w:sz w:val="24"/>
          <w:szCs w:val="24"/>
        </w:rPr>
        <w:t xml:space="preserve"> rezervavim</w:t>
      </w:r>
      <w:r w:rsidR="00F37012" w:rsidRPr="00F37012">
        <w:rPr>
          <w:rFonts w:ascii="Times New Roman" w:hAnsi="Times New Roman" w:hint="eastAsia"/>
          <w:iCs/>
          <w:sz w:val="24"/>
          <w:szCs w:val="24"/>
        </w:rPr>
        <w:t>ą</w:t>
      </w:r>
      <w:r w:rsidR="00F37012" w:rsidRPr="00F37012">
        <w:rPr>
          <w:rFonts w:ascii="Times New Roman" w:hAnsi="Times New Roman"/>
          <w:iCs/>
          <w:sz w:val="24"/>
          <w:szCs w:val="24"/>
        </w:rPr>
        <w:t xml:space="preserve"> valstybei svarb</w:t>
      </w:r>
      <w:r w:rsidR="00F37012">
        <w:rPr>
          <w:rFonts w:ascii="Times New Roman" w:hAnsi="Times New Roman"/>
          <w:iCs/>
          <w:sz w:val="24"/>
          <w:szCs w:val="24"/>
        </w:rPr>
        <w:t xml:space="preserve">iems </w:t>
      </w:r>
      <w:r w:rsidR="00F37012">
        <w:rPr>
          <w:rFonts w:ascii="Times New Roman" w:hAnsi="Times New Roman"/>
          <w:iCs/>
          <w:sz w:val="24"/>
          <w:szCs w:val="24"/>
        </w:rPr>
        <w:lastRenderedPageBreak/>
        <w:t>projektams viešinimo, susipažinimo su parengtais teritorijų planavimo dokumentais tvarką</w:t>
      </w:r>
      <w:r w:rsidR="00BA5E98">
        <w:rPr>
          <w:rFonts w:ascii="Times New Roman" w:hAnsi="Times New Roman"/>
          <w:iCs/>
          <w:sz w:val="24"/>
          <w:szCs w:val="24"/>
        </w:rPr>
        <w:t>.</w:t>
      </w:r>
    </w:p>
    <w:p w:rsidR="005F02A9" w:rsidRDefault="00BA5E98" w:rsidP="00BA5E98">
      <w:pPr>
        <w:widowControl w:val="0"/>
        <w:spacing w:line="360" w:lineRule="auto"/>
        <w:ind w:firstLine="851"/>
        <w:jc w:val="both"/>
        <w:rPr>
          <w:rFonts w:ascii="Times New Roman" w:hAnsi="Times New Roman"/>
          <w:iCs/>
          <w:sz w:val="24"/>
          <w:szCs w:val="24"/>
        </w:rPr>
      </w:pPr>
      <w:r>
        <w:rPr>
          <w:rFonts w:ascii="Times New Roman" w:hAnsi="Times New Roman"/>
          <w:iCs/>
          <w:sz w:val="24"/>
          <w:szCs w:val="24"/>
        </w:rPr>
        <w:t xml:space="preserve">Vertinant pareiškėjos pasiūlymus, pažymėtina, kad </w:t>
      </w:r>
      <w:r w:rsidRPr="00BA5E98">
        <w:rPr>
          <w:rFonts w:ascii="Times New Roman" w:hAnsi="Times New Roman"/>
          <w:iCs/>
          <w:sz w:val="24"/>
          <w:szCs w:val="24"/>
        </w:rPr>
        <w:t>Teritorij</w:t>
      </w:r>
      <w:r w:rsidRPr="00BA5E98">
        <w:rPr>
          <w:rFonts w:ascii="Times New Roman" w:hAnsi="Times New Roman" w:hint="eastAsia"/>
          <w:iCs/>
          <w:sz w:val="24"/>
          <w:szCs w:val="24"/>
        </w:rPr>
        <w:t>ų</w:t>
      </w:r>
      <w:r w:rsidRPr="00BA5E98">
        <w:rPr>
          <w:rFonts w:ascii="Times New Roman" w:hAnsi="Times New Roman"/>
          <w:iCs/>
          <w:sz w:val="24"/>
          <w:szCs w:val="24"/>
        </w:rPr>
        <w:t xml:space="preserve"> planavimo </w:t>
      </w:r>
      <w:r w:rsidRPr="00BA5E98">
        <w:rPr>
          <w:rFonts w:ascii="Times New Roman" w:hAnsi="Times New Roman" w:hint="eastAsia"/>
          <w:iCs/>
          <w:sz w:val="24"/>
          <w:szCs w:val="24"/>
        </w:rPr>
        <w:t>į</w:t>
      </w:r>
      <w:r w:rsidRPr="00BA5E98">
        <w:rPr>
          <w:rFonts w:ascii="Times New Roman" w:hAnsi="Times New Roman"/>
          <w:iCs/>
          <w:sz w:val="24"/>
          <w:szCs w:val="24"/>
        </w:rPr>
        <w:t>statymo 32 straipsnyje</w:t>
      </w:r>
      <w:r w:rsidR="002B19A8">
        <w:rPr>
          <w:rFonts w:ascii="Times New Roman" w:hAnsi="Times New Roman"/>
          <w:iCs/>
          <w:sz w:val="24"/>
          <w:szCs w:val="24"/>
        </w:rPr>
        <w:t xml:space="preserve"> yra</w:t>
      </w:r>
      <w:r>
        <w:rPr>
          <w:rFonts w:ascii="Times New Roman" w:hAnsi="Times New Roman"/>
          <w:iCs/>
          <w:sz w:val="24"/>
          <w:szCs w:val="24"/>
        </w:rPr>
        <w:t xml:space="preserve"> nustatytos teritorijų planavimo viešinimo procedūros: </w:t>
      </w:r>
      <w:r w:rsidRPr="00BA5E98">
        <w:rPr>
          <w:rFonts w:ascii="Times New Roman" w:hAnsi="Times New Roman"/>
          <w:iCs/>
          <w:sz w:val="24"/>
          <w:szCs w:val="24"/>
        </w:rPr>
        <w:t>1) informacijos teikimas visuomenei apie teritorij</w:t>
      </w:r>
      <w:r w:rsidRPr="00BA5E98">
        <w:rPr>
          <w:rFonts w:ascii="Times New Roman" w:hAnsi="Times New Roman" w:hint="eastAsia"/>
          <w:iCs/>
          <w:sz w:val="24"/>
          <w:szCs w:val="24"/>
        </w:rPr>
        <w:t>ų</w:t>
      </w:r>
      <w:r w:rsidRPr="00BA5E98">
        <w:rPr>
          <w:rFonts w:ascii="Times New Roman" w:hAnsi="Times New Roman"/>
          <w:iCs/>
          <w:sz w:val="24"/>
          <w:szCs w:val="24"/>
        </w:rPr>
        <w:t xml:space="preserve"> planavimo pradži</w:t>
      </w:r>
      <w:r w:rsidRPr="00BA5E98">
        <w:rPr>
          <w:rFonts w:ascii="Times New Roman" w:hAnsi="Times New Roman" w:hint="eastAsia"/>
          <w:iCs/>
          <w:sz w:val="24"/>
          <w:szCs w:val="24"/>
        </w:rPr>
        <w:t>ą</w:t>
      </w:r>
      <w:r w:rsidRPr="00BA5E98">
        <w:rPr>
          <w:rFonts w:ascii="Times New Roman" w:hAnsi="Times New Roman"/>
          <w:iCs/>
          <w:sz w:val="24"/>
          <w:szCs w:val="24"/>
        </w:rPr>
        <w:t xml:space="preserve"> ir tikslus;</w:t>
      </w:r>
      <w:r>
        <w:rPr>
          <w:rFonts w:ascii="Times New Roman" w:hAnsi="Times New Roman"/>
          <w:iCs/>
          <w:sz w:val="24"/>
          <w:szCs w:val="24"/>
        </w:rPr>
        <w:t xml:space="preserve"> </w:t>
      </w:r>
      <w:r w:rsidRPr="00BA5E98">
        <w:rPr>
          <w:rFonts w:ascii="Times New Roman" w:hAnsi="Times New Roman"/>
          <w:iCs/>
          <w:sz w:val="24"/>
          <w:szCs w:val="24"/>
        </w:rPr>
        <w:t>2) susipažinimas su parengtais teritorij</w:t>
      </w:r>
      <w:r w:rsidRPr="00BA5E98">
        <w:rPr>
          <w:rFonts w:ascii="Times New Roman" w:hAnsi="Times New Roman" w:hint="eastAsia"/>
          <w:iCs/>
          <w:sz w:val="24"/>
          <w:szCs w:val="24"/>
        </w:rPr>
        <w:t>ų</w:t>
      </w:r>
      <w:r w:rsidRPr="00BA5E98">
        <w:rPr>
          <w:rFonts w:ascii="Times New Roman" w:hAnsi="Times New Roman"/>
          <w:iCs/>
          <w:sz w:val="24"/>
          <w:szCs w:val="24"/>
        </w:rPr>
        <w:t xml:space="preserve"> planavimo dokumentais;</w:t>
      </w:r>
      <w:r>
        <w:rPr>
          <w:rFonts w:ascii="Times New Roman" w:hAnsi="Times New Roman"/>
          <w:iCs/>
          <w:sz w:val="24"/>
          <w:szCs w:val="24"/>
        </w:rPr>
        <w:t xml:space="preserve"> </w:t>
      </w:r>
      <w:r w:rsidRPr="00BA5E98">
        <w:rPr>
          <w:rFonts w:ascii="Times New Roman" w:hAnsi="Times New Roman"/>
          <w:iCs/>
          <w:sz w:val="24"/>
          <w:szCs w:val="24"/>
        </w:rPr>
        <w:t>3) konsultavimasis;</w:t>
      </w:r>
      <w:r>
        <w:rPr>
          <w:rFonts w:ascii="Times New Roman" w:hAnsi="Times New Roman"/>
          <w:iCs/>
          <w:sz w:val="24"/>
          <w:szCs w:val="24"/>
        </w:rPr>
        <w:t xml:space="preserve"> </w:t>
      </w:r>
      <w:r w:rsidRPr="00BA5E98">
        <w:rPr>
          <w:rFonts w:ascii="Times New Roman" w:hAnsi="Times New Roman"/>
          <w:iCs/>
          <w:sz w:val="24"/>
          <w:szCs w:val="24"/>
        </w:rPr>
        <w:t>4) pasi</w:t>
      </w:r>
      <w:r w:rsidRPr="00BA5E98">
        <w:rPr>
          <w:rFonts w:ascii="Times New Roman" w:hAnsi="Times New Roman" w:hint="eastAsia"/>
          <w:iCs/>
          <w:sz w:val="24"/>
          <w:szCs w:val="24"/>
        </w:rPr>
        <w:t>ū</w:t>
      </w:r>
      <w:r w:rsidRPr="00BA5E98">
        <w:rPr>
          <w:rFonts w:ascii="Times New Roman" w:hAnsi="Times New Roman"/>
          <w:iCs/>
          <w:sz w:val="24"/>
          <w:szCs w:val="24"/>
        </w:rPr>
        <w:t>lym</w:t>
      </w:r>
      <w:r w:rsidRPr="00BA5E98">
        <w:rPr>
          <w:rFonts w:ascii="Times New Roman" w:hAnsi="Times New Roman" w:hint="eastAsia"/>
          <w:iCs/>
          <w:sz w:val="24"/>
          <w:szCs w:val="24"/>
        </w:rPr>
        <w:t>ų</w:t>
      </w:r>
      <w:r w:rsidRPr="00BA5E98">
        <w:rPr>
          <w:rFonts w:ascii="Times New Roman" w:hAnsi="Times New Roman"/>
          <w:iCs/>
          <w:sz w:val="24"/>
          <w:szCs w:val="24"/>
        </w:rPr>
        <w:t xml:space="preserve"> teikimas ir nagrin</w:t>
      </w:r>
      <w:r w:rsidRPr="00BA5E98">
        <w:rPr>
          <w:rFonts w:ascii="Times New Roman" w:hAnsi="Times New Roman" w:hint="eastAsia"/>
          <w:iCs/>
          <w:sz w:val="24"/>
          <w:szCs w:val="24"/>
        </w:rPr>
        <w:t>ė</w:t>
      </w:r>
      <w:r w:rsidRPr="00BA5E98">
        <w:rPr>
          <w:rFonts w:ascii="Times New Roman" w:hAnsi="Times New Roman"/>
          <w:iCs/>
          <w:sz w:val="24"/>
          <w:szCs w:val="24"/>
        </w:rPr>
        <w:t>jimas;</w:t>
      </w:r>
      <w:r>
        <w:rPr>
          <w:rFonts w:ascii="Times New Roman" w:hAnsi="Times New Roman"/>
          <w:iCs/>
          <w:sz w:val="24"/>
          <w:szCs w:val="24"/>
        </w:rPr>
        <w:t xml:space="preserve"> </w:t>
      </w:r>
      <w:r w:rsidRPr="00BA5E98">
        <w:rPr>
          <w:rFonts w:ascii="Times New Roman" w:hAnsi="Times New Roman"/>
          <w:iCs/>
          <w:sz w:val="24"/>
          <w:szCs w:val="24"/>
        </w:rPr>
        <w:t>5) viešas svarstymas.</w:t>
      </w:r>
      <w:r w:rsidR="005F02A9">
        <w:rPr>
          <w:rFonts w:ascii="Times New Roman" w:hAnsi="Times New Roman"/>
          <w:iCs/>
          <w:sz w:val="24"/>
          <w:szCs w:val="24"/>
        </w:rPr>
        <w:t xml:space="preserve"> </w:t>
      </w:r>
      <w:r w:rsidR="002B19A8">
        <w:rPr>
          <w:rFonts w:ascii="Times New Roman" w:hAnsi="Times New Roman"/>
          <w:iCs/>
          <w:sz w:val="24"/>
          <w:szCs w:val="24"/>
        </w:rPr>
        <w:t>Šiame įstatyme įtvirtinta, kad t</w:t>
      </w:r>
      <w:r w:rsidR="005F02A9" w:rsidRPr="005F02A9">
        <w:rPr>
          <w:rFonts w:ascii="Times New Roman" w:hAnsi="Times New Roman"/>
          <w:iCs/>
          <w:sz w:val="24"/>
          <w:szCs w:val="24"/>
        </w:rPr>
        <w:t>eritorij</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planavimo dokument</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viešinimo proced</w:t>
      </w:r>
      <w:r w:rsidR="005F02A9" w:rsidRPr="005F02A9">
        <w:rPr>
          <w:rFonts w:ascii="Times New Roman" w:hAnsi="Times New Roman" w:hint="eastAsia"/>
          <w:iCs/>
          <w:sz w:val="24"/>
          <w:szCs w:val="24"/>
        </w:rPr>
        <w:t>ū</w:t>
      </w:r>
      <w:r w:rsidR="005F02A9" w:rsidRPr="005F02A9">
        <w:rPr>
          <w:rFonts w:ascii="Times New Roman" w:hAnsi="Times New Roman"/>
          <w:iCs/>
          <w:sz w:val="24"/>
          <w:szCs w:val="24"/>
        </w:rPr>
        <w:t>r</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tvarka, atsižvelgiant </w:t>
      </w:r>
      <w:r w:rsidR="005F02A9" w:rsidRPr="005F02A9">
        <w:rPr>
          <w:rFonts w:ascii="Times New Roman" w:hAnsi="Times New Roman" w:hint="eastAsia"/>
          <w:iCs/>
          <w:sz w:val="24"/>
          <w:szCs w:val="24"/>
        </w:rPr>
        <w:t>į</w:t>
      </w:r>
      <w:r w:rsidR="005F02A9" w:rsidRPr="005F02A9">
        <w:rPr>
          <w:rFonts w:ascii="Times New Roman" w:hAnsi="Times New Roman"/>
          <w:iCs/>
          <w:sz w:val="24"/>
          <w:szCs w:val="24"/>
        </w:rPr>
        <w:t xml:space="preserve"> teritorij</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planavimo dokument</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r</w:t>
      </w:r>
      <w:r w:rsidR="005F02A9" w:rsidRPr="005F02A9">
        <w:rPr>
          <w:rFonts w:ascii="Times New Roman" w:hAnsi="Times New Roman" w:hint="eastAsia"/>
          <w:iCs/>
          <w:sz w:val="24"/>
          <w:szCs w:val="24"/>
        </w:rPr>
        <w:t>ūšį</w:t>
      </w:r>
      <w:r w:rsidR="005F02A9" w:rsidRPr="005F02A9">
        <w:rPr>
          <w:rFonts w:ascii="Times New Roman" w:hAnsi="Times New Roman"/>
          <w:iCs/>
          <w:sz w:val="24"/>
          <w:szCs w:val="24"/>
        </w:rPr>
        <w:t xml:space="preserve"> ir lygmen</w:t>
      </w:r>
      <w:r w:rsidR="005F02A9" w:rsidRPr="005F02A9">
        <w:rPr>
          <w:rFonts w:ascii="Times New Roman" w:hAnsi="Times New Roman" w:hint="eastAsia"/>
          <w:iCs/>
          <w:sz w:val="24"/>
          <w:szCs w:val="24"/>
        </w:rPr>
        <w:t>į</w:t>
      </w:r>
      <w:r w:rsidR="005F02A9" w:rsidRPr="005F02A9">
        <w:rPr>
          <w:rFonts w:ascii="Times New Roman" w:hAnsi="Times New Roman"/>
          <w:iCs/>
          <w:sz w:val="24"/>
          <w:szCs w:val="24"/>
        </w:rPr>
        <w:t>, nustatoma Vyriausyb</w:t>
      </w:r>
      <w:r w:rsidR="005F02A9" w:rsidRPr="005F02A9">
        <w:rPr>
          <w:rFonts w:ascii="Times New Roman" w:hAnsi="Times New Roman" w:hint="eastAsia"/>
          <w:iCs/>
          <w:sz w:val="24"/>
          <w:szCs w:val="24"/>
        </w:rPr>
        <w:t>ė</w:t>
      </w:r>
      <w:r w:rsidR="005F02A9" w:rsidRPr="005F02A9">
        <w:rPr>
          <w:rFonts w:ascii="Times New Roman" w:hAnsi="Times New Roman"/>
          <w:iCs/>
          <w:sz w:val="24"/>
          <w:szCs w:val="24"/>
        </w:rPr>
        <w:t>s tvirtinamuose Visuomen</w:t>
      </w:r>
      <w:r w:rsidR="005F02A9" w:rsidRPr="005F02A9">
        <w:rPr>
          <w:rFonts w:ascii="Times New Roman" w:hAnsi="Times New Roman" w:hint="eastAsia"/>
          <w:iCs/>
          <w:sz w:val="24"/>
          <w:szCs w:val="24"/>
        </w:rPr>
        <w:t>ė</w:t>
      </w:r>
      <w:r w:rsidR="005F02A9" w:rsidRPr="005F02A9">
        <w:rPr>
          <w:rFonts w:ascii="Times New Roman" w:hAnsi="Times New Roman"/>
          <w:iCs/>
          <w:sz w:val="24"/>
          <w:szCs w:val="24"/>
        </w:rPr>
        <w:t>s informavimo, konsultavimo ir dalyvavimo priimant sprendimus d</w:t>
      </w:r>
      <w:r w:rsidR="005F02A9" w:rsidRPr="005F02A9">
        <w:rPr>
          <w:rFonts w:ascii="Times New Roman" w:hAnsi="Times New Roman" w:hint="eastAsia"/>
          <w:iCs/>
          <w:sz w:val="24"/>
          <w:szCs w:val="24"/>
        </w:rPr>
        <w:t>ė</w:t>
      </w:r>
      <w:r w:rsidR="005F02A9" w:rsidRPr="005F02A9">
        <w:rPr>
          <w:rFonts w:ascii="Times New Roman" w:hAnsi="Times New Roman"/>
          <w:iCs/>
          <w:sz w:val="24"/>
          <w:szCs w:val="24"/>
        </w:rPr>
        <w:t>l teritorij</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planavimo nuostatuose</w:t>
      </w:r>
      <w:r w:rsidR="005F02A9">
        <w:rPr>
          <w:rFonts w:ascii="Times New Roman" w:hAnsi="Times New Roman"/>
          <w:iCs/>
          <w:sz w:val="24"/>
          <w:szCs w:val="24"/>
        </w:rPr>
        <w:t xml:space="preserve"> (</w:t>
      </w:r>
      <w:r w:rsidR="005F02A9" w:rsidRPr="005F02A9">
        <w:rPr>
          <w:rFonts w:ascii="Times New Roman" w:hAnsi="Times New Roman"/>
          <w:iCs/>
          <w:sz w:val="24"/>
          <w:szCs w:val="24"/>
        </w:rPr>
        <w:t>Teritorij</w:t>
      </w:r>
      <w:r w:rsidR="005F02A9" w:rsidRPr="005F02A9">
        <w:rPr>
          <w:rFonts w:ascii="Times New Roman" w:hAnsi="Times New Roman" w:hint="eastAsia"/>
          <w:iCs/>
          <w:sz w:val="24"/>
          <w:szCs w:val="24"/>
        </w:rPr>
        <w:t>ų</w:t>
      </w:r>
      <w:r w:rsidR="005F02A9" w:rsidRPr="005F02A9">
        <w:rPr>
          <w:rFonts w:ascii="Times New Roman" w:hAnsi="Times New Roman"/>
          <w:iCs/>
          <w:sz w:val="24"/>
          <w:szCs w:val="24"/>
        </w:rPr>
        <w:t xml:space="preserve"> planavimo </w:t>
      </w:r>
      <w:r w:rsidR="005F02A9" w:rsidRPr="005F02A9">
        <w:rPr>
          <w:rFonts w:ascii="Times New Roman" w:hAnsi="Times New Roman" w:hint="eastAsia"/>
          <w:iCs/>
          <w:sz w:val="24"/>
          <w:szCs w:val="24"/>
        </w:rPr>
        <w:t>į</w:t>
      </w:r>
      <w:r w:rsidR="005F02A9" w:rsidRPr="005F02A9">
        <w:rPr>
          <w:rFonts w:ascii="Times New Roman" w:hAnsi="Times New Roman"/>
          <w:iCs/>
          <w:sz w:val="24"/>
          <w:szCs w:val="24"/>
        </w:rPr>
        <w:t>statymo 31 straipsnio 2 dal</w:t>
      </w:r>
      <w:r w:rsidR="005F02A9">
        <w:rPr>
          <w:rFonts w:ascii="Times New Roman" w:hAnsi="Times New Roman"/>
          <w:iCs/>
          <w:sz w:val="24"/>
          <w:szCs w:val="24"/>
        </w:rPr>
        <w:t>is).</w:t>
      </w:r>
      <w:r w:rsidR="005F02A9" w:rsidRPr="005F02A9">
        <w:rPr>
          <w:rFonts w:ascii="Times New Roman" w:hAnsi="Times New Roman"/>
          <w:iCs/>
          <w:sz w:val="24"/>
          <w:szCs w:val="24"/>
        </w:rPr>
        <w:t xml:space="preserve">   </w:t>
      </w:r>
    </w:p>
    <w:p w:rsidR="00BA5E98" w:rsidRDefault="005F02A9" w:rsidP="00BA5E98">
      <w:pPr>
        <w:widowControl w:val="0"/>
        <w:spacing w:line="360" w:lineRule="auto"/>
        <w:ind w:firstLine="851"/>
        <w:jc w:val="both"/>
        <w:rPr>
          <w:rFonts w:ascii="Times New Roman" w:hAnsi="Times New Roman"/>
          <w:iCs/>
          <w:sz w:val="24"/>
          <w:szCs w:val="24"/>
        </w:rPr>
      </w:pPr>
      <w:r>
        <w:rPr>
          <w:rFonts w:ascii="Times New Roman" w:hAnsi="Times New Roman"/>
          <w:iCs/>
          <w:sz w:val="24"/>
          <w:szCs w:val="24"/>
        </w:rPr>
        <w:t>T</w:t>
      </w:r>
      <w:r w:rsidRPr="005F02A9">
        <w:rPr>
          <w:rFonts w:ascii="Times New Roman" w:hAnsi="Times New Roman"/>
          <w:iCs/>
          <w:sz w:val="24"/>
          <w:szCs w:val="24"/>
        </w:rPr>
        <w:t>eritorij</w:t>
      </w:r>
      <w:r w:rsidRPr="005F02A9">
        <w:rPr>
          <w:rFonts w:ascii="Times New Roman" w:hAnsi="Times New Roman" w:hint="eastAsia"/>
          <w:iCs/>
          <w:sz w:val="24"/>
          <w:szCs w:val="24"/>
        </w:rPr>
        <w:t>ų</w:t>
      </w:r>
      <w:r w:rsidRPr="005F02A9">
        <w:rPr>
          <w:rFonts w:ascii="Times New Roman" w:hAnsi="Times New Roman"/>
          <w:iCs/>
          <w:sz w:val="24"/>
          <w:szCs w:val="24"/>
        </w:rPr>
        <w:t xml:space="preserve"> planavimo dokument</w:t>
      </w:r>
      <w:r w:rsidRPr="005F02A9">
        <w:rPr>
          <w:rFonts w:ascii="Times New Roman" w:hAnsi="Times New Roman" w:hint="eastAsia"/>
          <w:iCs/>
          <w:sz w:val="24"/>
          <w:szCs w:val="24"/>
        </w:rPr>
        <w:t>ų</w:t>
      </w:r>
      <w:r w:rsidRPr="005F02A9">
        <w:rPr>
          <w:rFonts w:ascii="Times New Roman" w:hAnsi="Times New Roman"/>
          <w:iCs/>
          <w:sz w:val="24"/>
          <w:szCs w:val="24"/>
        </w:rPr>
        <w:t xml:space="preserve"> viešinimo proced</w:t>
      </w:r>
      <w:r w:rsidRPr="005F02A9">
        <w:rPr>
          <w:rFonts w:ascii="Times New Roman" w:hAnsi="Times New Roman" w:hint="eastAsia"/>
          <w:iCs/>
          <w:sz w:val="24"/>
          <w:szCs w:val="24"/>
        </w:rPr>
        <w:t>ū</w:t>
      </w:r>
      <w:r w:rsidRPr="005F02A9">
        <w:rPr>
          <w:rFonts w:ascii="Times New Roman" w:hAnsi="Times New Roman"/>
          <w:iCs/>
          <w:sz w:val="24"/>
          <w:szCs w:val="24"/>
        </w:rPr>
        <w:t>ra, per kuri</w:t>
      </w:r>
      <w:r w:rsidRPr="005F02A9">
        <w:rPr>
          <w:rFonts w:ascii="Times New Roman" w:hAnsi="Times New Roman" w:hint="eastAsia"/>
          <w:iCs/>
          <w:sz w:val="24"/>
          <w:szCs w:val="24"/>
        </w:rPr>
        <w:t>ą</w:t>
      </w:r>
      <w:r w:rsidRPr="005F02A9">
        <w:rPr>
          <w:rFonts w:ascii="Times New Roman" w:hAnsi="Times New Roman"/>
          <w:iCs/>
          <w:sz w:val="24"/>
          <w:szCs w:val="24"/>
        </w:rPr>
        <w:t xml:space="preserve"> visuomenei sudaromos galimyb</w:t>
      </w:r>
      <w:r w:rsidRPr="005F02A9">
        <w:rPr>
          <w:rFonts w:ascii="Times New Roman" w:hAnsi="Times New Roman" w:hint="eastAsia"/>
          <w:iCs/>
          <w:sz w:val="24"/>
          <w:szCs w:val="24"/>
        </w:rPr>
        <w:t>ė</w:t>
      </w:r>
      <w:r w:rsidRPr="005F02A9">
        <w:rPr>
          <w:rFonts w:ascii="Times New Roman" w:hAnsi="Times New Roman"/>
          <w:iCs/>
          <w:sz w:val="24"/>
          <w:szCs w:val="24"/>
        </w:rPr>
        <w:t xml:space="preserve">s </w:t>
      </w:r>
      <w:r w:rsidRPr="005F02A9">
        <w:rPr>
          <w:rFonts w:ascii="Times New Roman" w:hAnsi="Times New Roman" w:hint="eastAsia"/>
          <w:iCs/>
          <w:sz w:val="24"/>
          <w:szCs w:val="24"/>
        </w:rPr>
        <w:t>į</w:t>
      </w:r>
      <w:r w:rsidRPr="005F02A9">
        <w:rPr>
          <w:rFonts w:ascii="Times New Roman" w:hAnsi="Times New Roman"/>
          <w:iCs/>
          <w:sz w:val="24"/>
          <w:szCs w:val="24"/>
        </w:rPr>
        <w:t>gyti žini</w:t>
      </w:r>
      <w:r w:rsidRPr="005F02A9">
        <w:rPr>
          <w:rFonts w:ascii="Times New Roman" w:hAnsi="Times New Roman" w:hint="eastAsia"/>
          <w:iCs/>
          <w:sz w:val="24"/>
          <w:szCs w:val="24"/>
        </w:rPr>
        <w:t>ų</w:t>
      </w:r>
      <w:r w:rsidRPr="005F02A9">
        <w:rPr>
          <w:rFonts w:ascii="Times New Roman" w:hAnsi="Times New Roman"/>
          <w:iCs/>
          <w:sz w:val="24"/>
          <w:szCs w:val="24"/>
        </w:rPr>
        <w:t xml:space="preserve"> apie teritorij</w:t>
      </w:r>
      <w:r w:rsidRPr="005F02A9">
        <w:rPr>
          <w:rFonts w:ascii="Times New Roman" w:hAnsi="Times New Roman" w:hint="eastAsia"/>
          <w:iCs/>
          <w:sz w:val="24"/>
          <w:szCs w:val="24"/>
        </w:rPr>
        <w:t>ų</w:t>
      </w:r>
      <w:r w:rsidRPr="005F02A9">
        <w:rPr>
          <w:rFonts w:ascii="Times New Roman" w:hAnsi="Times New Roman"/>
          <w:iCs/>
          <w:sz w:val="24"/>
          <w:szCs w:val="24"/>
        </w:rPr>
        <w:t xml:space="preserve"> planavimo dokument</w:t>
      </w:r>
      <w:r w:rsidRPr="005F02A9">
        <w:rPr>
          <w:rFonts w:ascii="Times New Roman" w:hAnsi="Times New Roman" w:hint="eastAsia"/>
          <w:iCs/>
          <w:sz w:val="24"/>
          <w:szCs w:val="24"/>
        </w:rPr>
        <w:t>ą</w:t>
      </w:r>
      <w:r>
        <w:rPr>
          <w:rFonts w:ascii="Times New Roman" w:hAnsi="Times New Roman"/>
          <w:iCs/>
          <w:sz w:val="24"/>
          <w:szCs w:val="24"/>
        </w:rPr>
        <w:t xml:space="preserve"> (</w:t>
      </w:r>
      <w:r w:rsidRPr="005F02A9">
        <w:rPr>
          <w:rFonts w:ascii="Times New Roman" w:hAnsi="Times New Roman"/>
          <w:iCs/>
          <w:sz w:val="24"/>
          <w:szCs w:val="24"/>
        </w:rPr>
        <w:t>pateikiamas viešai susipažinti teritorij</w:t>
      </w:r>
      <w:r w:rsidRPr="005F02A9">
        <w:rPr>
          <w:rFonts w:ascii="Times New Roman" w:hAnsi="Times New Roman" w:hint="eastAsia"/>
          <w:iCs/>
          <w:sz w:val="24"/>
          <w:szCs w:val="24"/>
        </w:rPr>
        <w:t>ų</w:t>
      </w:r>
      <w:r w:rsidRPr="005F02A9">
        <w:rPr>
          <w:rFonts w:ascii="Times New Roman" w:hAnsi="Times New Roman"/>
          <w:iCs/>
          <w:sz w:val="24"/>
          <w:szCs w:val="24"/>
        </w:rPr>
        <w:t xml:space="preserve"> planavimo dokumento pagrindinis br</w:t>
      </w:r>
      <w:r w:rsidRPr="005F02A9">
        <w:rPr>
          <w:rFonts w:ascii="Times New Roman" w:hAnsi="Times New Roman" w:hint="eastAsia"/>
          <w:iCs/>
          <w:sz w:val="24"/>
          <w:szCs w:val="24"/>
        </w:rPr>
        <w:t>ėž</w:t>
      </w:r>
      <w:r w:rsidRPr="005F02A9">
        <w:rPr>
          <w:rFonts w:ascii="Times New Roman" w:hAnsi="Times New Roman"/>
          <w:iCs/>
          <w:sz w:val="24"/>
          <w:szCs w:val="24"/>
        </w:rPr>
        <w:t>inys, aiškinami jo sprendiniai siekiant sužinoti visuomen</w:t>
      </w:r>
      <w:r w:rsidRPr="005F02A9">
        <w:rPr>
          <w:rFonts w:ascii="Times New Roman" w:hAnsi="Times New Roman" w:hint="eastAsia"/>
          <w:iCs/>
          <w:sz w:val="24"/>
          <w:szCs w:val="24"/>
        </w:rPr>
        <w:t>ė</w:t>
      </w:r>
      <w:r w:rsidRPr="005F02A9">
        <w:rPr>
          <w:rFonts w:ascii="Times New Roman" w:hAnsi="Times New Roman"/>
          <w:iCs/>
          <w:sz w:val="24"/>
          <w:szCs w:val="24"/>
        </w:rPr>
        <w:t>s nuomon</w:t>
      </w:r>
      <w:r w:rsidRPr="005F02A9">
        <w:rPr>
          <w:rFonts w:ascii="Times New Roman" w:hAnsi="Times New Roman" w:hint="eastAsia"/>
          <w:iCs/>
          <w:sz w:val="24"/>
          <w:szCs w:val="24"/>
        </w:rPr>
        <w:t>ę</w:t>
      </w:r>
      <w:r w:rsidRPr="005F02A9">
        <w:rPr>
          <w:rFonts w:ascii="Times New Roman" w:hAnsi="Times New Roman"/>
          <w:iCs/>
          <w:sz w:val="24"/>
          <w:szCs w:val="24"/>
        </w:rPr>
        <w:t xml:space="preserve"> ir gauti jos pasi</w:t>
      </w:r>
      <w:r w:rsidRPr="005F02A9">
        <w:rPr>
          <w:rFonts w:ascii="Times New Roman" w:hAnsi="Times New Roman" w:hint="eastAsia"/>
          <w:iCs/>
          <w:sz w:val="24"/>
          <w:szCs w:val="24"/>
        </w:rPr>
        <w:t>ū</w:t>
      </w:r>
      <w:r w:rsidRPr="005F02A9">
        <w:rPr>
          <w:rFonts w:ascii="Times New Roman" w:hAnsi="Times New Roman"/>
          <w:iCs/>
          <w:sz w:val="24"/>
          <w:szCs w:val="24"/>
        </w:rPr>
        <w:t>lym</w:t>
      </w:r>
      <w:r w:rsidRPr="005F02A9">
        <w:rPr>
          <w:rFonts w:ascii="Times New Roman" w:hAnsi="Times New Roman" w:hint="eastAsia"/>
          <w:iCs/>
          <w:sz w:val="24"/>
          <w:szCs w:val="24"/>
        </w:rPr>
        <w:t>ų</w:t>
      </w:r>
      <w:r w:rsidRPr="005F02A9">
        <w:rPr>
          <w:rFonts w:ascii="Times New Roman" w:hAnsi="Times New Roman"/>
          <w:iCs/>
          <w:sz w:val="24"/>
          <w:szCs w:val="24"/>
        </w:rPr>
        <w:t xml:space="preserve"> d</w:t>
      </w:r>
      <w:r w:rsidRPr="005F02A9">
        <w:rPr>
          <w:rFonts w:ascii="Times New Roman" w:hAnsi="Times New Roman" w:hint="eastAsia"/>
          <w:iCs/>
          <w:sz w:val="24"/>
          <w:szCs w:val="24"/>
        </w:rPr>
        <w:t>ė</w:t>
      </w:r>
      <w:r w:rsidRPr="005F02A9">
        <w:rPr>
          <w:rFonts w:ascii="Times New Roman" w:hAnsi="Times New Roman"/>
          <w:iCs/>
          <w:sz w:val="24"/>
          <w:szCs w:val="24"/>
        </w:rPr>
        <w:t>l t</w:t>
      </w:r>
      <w:r w:rsidRPr="005F02A9">
        <w:rPr>
          <w:rFonts w:ascii="Times New Roman" w:hAnsi="Times New Roman" w:hint="eastAsia"/>
          <w:iCs/>
          <w:sz w:val="24"/>
          <w:szCs w:val="24"/>
        </w:rPr>
        <w:t>ų</w:t>
      </w:r>
      <w:r w:rsidRPr="005F02A9">
        <w:rPr>
          <w:rFonts w:ascii="Times New Roman" w:hAnsi="Times New Roman"/>
          <w:iCs/>
          <w:sz w:val="24"/>
          <w:szCs w:val="24"/>
        </w:rPr>
        <w:t xml:space="preserve"> sprendini</w:t>
      </w:r>
      <w:r w:rsidRPr="005F02A9">
        <w:rPr>
          <w:rFonts w:ascii="Times New Roman" w:hAnsi="Times New Roman" w:hint="eastAsia"/>
          <w:iCs/>
          <w:sz w:val="24"/>
          <w:szCs w:val="24"/>
        </w:rPr>
        <w:t>ų</w:t>
      </w:r>
      <w:r>
        <w:rPr>
          <w:rFonts w:ascii="Times New Roman" w:hAnsi="Times New Roman"/>
          <w:iCs/>
          <w:sz w:val="24"/>
          <w:szCs w:val="24"/>
        </w:rPr>
        <w:t xml:space="preserve">) atliekama </w:t>
      </w:r>
      <w:r w:rsidRPr="005F02A9">
        <w:rPr>
          <w:rFonts w:ascii="Times New Roman" w:hAnsi="Times New Roman" w:hint="eastAsia"/>
          <w:iCs/>
          <w:sz w:val="24"/>
          <w:szCs w:val="24"/>
        </w:rPr>
        <w:t>į</w:t>
      </w:r>
      <w:r w:rsidRPr="005F02A9">
        <w:rPr>
          <w:rFonts w:ascii="Times New Roman" w:hAnsi="Times New Roman"/>
          <w:iCs/>
          <w:sz w:val="24"/>
          <w:szCs w:val="24"/>
        </w:rPr>
        <w:t>vykdžius kitas viešinimo proced</w:t>
      </w:r>
      <w:r w:rsidRPr="005F02A9">
        <w:rPr>
          <w:rFonts w:ascii="Times New Roman" w:hAnsi="Times New Roman" w:hint="eastAsia"/>
          <w:iCs/>
          <w:sz w:val="24"/>
          <w:szCs w:val="24"/>
        </w:rPr>
        <w:t>ū</w:t>
      </w:r>
      <w:r w:rsidRPr="005F02A9">
        <w:rPr>
          <w:rFonts w:ascii="Times New Roman" w:hAnsi="Times New Roman"/>
          <w:iCs/>
          <w:sz w:val="24"/>
          <w:szCs w:val="24"/>
        </w:rPr>
        <w:t>ras.</w:t>
      </w:r>
    </w:p>
    <w:p w:rsidR="00E77533" w:rsidRDefault="00E66EA8" w:rsidP="004A4E5B">
      <w:pPr>
        <w:spacing w:line="360" w:lineRule="auto"/>
        <w:ind w:firstLine="851"/>
        <w:jc w:val="both"/>
        <w:rPr>
          <w:rFonts w:ascii="Times New Roman" w:hAnsi="Times New Roman"/>
          <w:iCs/>
          <w:sz w:val="24"/>
          <w:szCs w:val="24"/>
        </w:rPr>
      </w:pPr>
      <w:r>
        <w:rPr>
          <w:rFonts w:ascii="Times New Roman" w:hAnsi="Times New Roman"/>
          <w:iCs/>
          <w:sz w:val="24"/>
          <w:szCs w:val="24"/>
        </w:rPr>
        <w:t>N</w:t>
      </w:r>
      <w:r w:rsidR="002E41D8" w:rsidRPr="00FE0EA8">
        <w:rPr>
          <w:rFonts w:ascii="Times New Roman" w:hAnsi="Times New Roman"/>
          <w:iCs/>
          <w:sz w:val="24"/>
          <w:szCs w:val="24"/>
        </w:rPr>
        <w:t xml:space="preserve">uostatų 13 </w:t>
      </w:r>
      <w:r w:rsidR="004A4E5B">
        <w:rPr>
          <w:rFonts w:ascii="Times New Roman" w:hAnsi="Times New Roman"/>
          <w:iCs/>
          <w:sz w:val="24"/>
          <w:szCs w:val="24"/>
        </w:rPr>
        <w:t xml:space="preserve">ir 14 </w:t>
      </w:r>
      <w:r w:rsidR="002E41D8" w:rsidRPr="00FE0EA8">
        <w:rPr>
          <w:rFonts w:ascii="Times New Roman" w:hAnsi="Times New Roman"/>
          <w:iCs/>
          <w:sz w:val="24"/>
          <w:szCs w:val="24"/>
        </w:rPr>
        <w:t>punkt</w:t>
      </w:r>
      <w:r w:rsidR="004A4E5B">
        <w:rPr>
          <w:rFonts w:ascii="Times New Roman" w:hAnsi="Times New Roman"/>
          <w:iCs/>
          <w:sz w:val="24"/>
          <w:szCs w:val="24"/>
        </w:rPr>
        <w:t>uose</w:t>
      </w:r>
      <w:r w:rsidR="002E41D8" w:rsidRPr="00FE0EA8">
        <w:rPr>
          <w:rFonts w:ascii="Times New Roman" w:hAnsi="Times New Roman"/>
          <w:iCs/>
          <w:sz w:val="24"/>
          <w:szCs w:val="24"/>
        </w:rPr>
        <w:t xml:space="preserve"> nustatyta, kad p</w:t>
      </w:r>
      <w:r w:rsidR="00997B2A" w:rsidRPr="00FE0EA8">
        <w:rPr>
          <w:rFonts w:ascii="Times New Roman" w:hAnsi="Times New Roman"/>
          <w:iCs/>
          <w:sz w:val="24"/>
          <w:szCs w:val="24"/>
        </w:rPr>
        <w:t xml:space="preserve">lanavimo organizatorius ar jo įgaliotas asmuo valstybės institucijų sprendimus dėl valstybės lygmens teritorijų planavimo dokumentų (išskyrus specialiojo teritorijų planavimo žemėtvarkos dokumentus) rengimo ar keitimo (ar kompleksinių dokumentų koregavimo) pradžios, planavimo tikslų, planavimo darbų programą, kurioje nurodoma, ar bus atliekamas </w:t>
      </w:r>
      <w:r w:rsidR="00830A18" w:rsidRPr="00FE0EA8">
        <w:rPr>
          <w:rFonts w:ascii="Times New Roman" w:hAnsi="Times New Roman"/>
          <w:iCs/>
          <w:sz w:val="24"/>
          <w:szCs w:val="24"/>
        </w:rPr>
        <w:t>strateginio poveikio aplinkai vertinimas</w:t>
      </w:r>
      <w:r w:rsidR="00997B2A" w:rsidRPr="00FE0EA8">
        <w:rPr>
          <w:rFonts w:ascii="Times New Roman" w:hAnsi="Times New Roman"/>
          <w:iCs/>
          <w:sz w:val="24"/>
          <w:szCs w:val="24"/>
        </w:rPr>
        <w:t xml:space="preserve"> (jeigu </w:t>
      </w:r>
      <w:r w:rsidR="00830A18" w:rsidRPr="00FE0EA8">
        <w:rPr>
          <w:rFonts w:ascii="Times New Roman" w:hAnsi="Times New Roman"/>
          <w:iCs/>
          <w:sz w:val="24"/>
          <w:szCs w:val="24"/>
        </w:rPr>
        <w:t xml:space="preserve">strateginio poveikio aplinkai vertinimas </w:t>
      </w:r>
      <w:r w:rsidR="00997B2A" w:rsidRPr="00FE0EA8">
        <w:rPr>
          <w:rFonts w:ascii="Times New Roman" w:hAnsi="Times New Roman"/>
          <w:iCs/>
          <w:sz w:val="24"/>
          <w:szCs w:val="24"/>
        </w:rPr>
        <w:t xml:space="preserve">neatliekamas, nurodomi motyvai), ne vėliau kaip per 5 darbo dienas nuo jų priėmimo paskelbia šiais informacijos teikimo būdais: valstybės institucijų buveinėse, interneto svetainėse ir </w:t>
      </w:r>
      <w:r w:rsidR="003559D5" w:rsidRPr="00FE0EA8">
        <w:rPr>
          <w:rFonts w:ascii="Times New Roman" w:hAnsi="Times New Roman"/>
          <w:iCs/>
          <w:sz w:val="24"/>
          <w:szCs w:val="24"/>
        </w:rPr>
        <w:t>Lietuvos Respublikos teritorij</w:t>
      </w:r>
      <w:r w:rsidR="003559D5" w:rsidRPr="00FE0EA8">
        <w:rPr>
          <w:rFonts w:ascii="Times New Roman" w:hAnsi="Times New Roman" w:hint="eastAsia"/>
          <w:iCs/>
          <w:sz w:val="24"/>
          <w:szCs w:val="24"/>
        </w:rPr>
        <w:t>ų</w:t>
      </w:r>
      <w:r w:rsidR="003559D5" w:rsidRPr="00FE0EA8">
        <w:rPr>
          <w:rFonts w:ascii="Times New Roman" w:hAnsi="Times New Roman"/>
          <w:iCs/>
          <w:sz w:val="24"/>
          <w:szCs w:val="24"/>
        </w:rPr>
        <w:t xml:space="preserve"> planavimo dokument</w:t>
      </w:r>
      <w:r w:rsidR="003559D5" w:rsidRPr="00FE0EA8">
        <w:rPr>
          <w:rFonts w:ascii="Times New Roman" w:hAnsi="Times New Roman" w:hint="eastAsia"/>
          <w:iCs/>
          <w:sz w:val="24"/>
          <w:szCs w:val="24"/>
        </w:rPr>
        <w:t>ų</w:t>
      </w:r>
      <w:r w:rsidR="003559D5" w:rsidRPr="00FE0EA8">
        <w:rPr>
          <w:rFonts w:ascii="Times New Roman" w:hAnsi="Times New Roman"/>
          <w:iCs/>
          <w:sz w:val="24"/>
          <w:szCs w:val="24"/>
        </w:rPr>
        <w:t xml:space="preserve"> rengimo ir teritorij</w:t>
      </w:r>
      <w:r w:rsidR="003559D5" w:rsidRPr="00FE0EA8">
        <w:rPr>
          <w:rFonts w:ascii="Times New Roman" w:hAnsi="Times New Roman" w:hint="eastAsia"/>
          <w:iCs/>
          <w:sz w:val="24"/>
          <w:szCs w:val="24"/>
        </w:rPr>
        <w:t>ų</w:t>
      </w:r>
      <w:r w:rsidR="003559D5" w:rsidRPr="00FE0EA8">
        <w:rPr>
          <w:rFonts w:ascii="Times New Roman" w:hAnsi="Times New Roman"/>
          <w:iCs/>
          <w:sz w:val="24"/>
          <w:szCs w:val="24"/>
        </w:rPr>
        <w:t xml:space="preserve"> planavimo proceso valstybin</w:t>
      </w:r>
      <w:r w:rsidR="003559D5" w:rsidRPr="00FE0EA8">
        <w:rPr>
          <w:rFonts w:ascii="Times New Roman" w:hAnsi="Times New Roman" w:hint="eastAsia"/>
          <w:iCs/>
          <w:sz w:val="24"/>
          <w:szCs w:val="24"/>
        </w:rPr>
        <w:t>ė</w:t>
      </w:r>
      <w:r w:rsidR="003559D5" w:rsidRPr="00FE0EA8">
        <w:rPr>
          <w:rFonts w:ascii="Times New Roman" w:hAnsi="Times New Roman"/>
          <w:iCs/>
          <w:sz w:val="24"/>
          <w:szCs w:val="24"/>
        </w:rPr>
        <w:t>s prieži</w:t>
      </w:r>
      <w:r w:rsidR="003559D5" w:rsidRPr="00FE0EA8">
        <w:rPr>
          <w:rFonts w:ascii="Times New Roman" w:hAnsi="Times New Roman" w:hint="eastAsia"/>
          <w:iCs/>
          <w:sz w:val="24"/>
          <w:szCs w:val="24"/>
        </w:rPr>
        <w:t>ū</w:t>
      </w:r>
      <w:r w:rsidR="003559D5" w:rsidRPr="00FE0EA8">
        <w:rPr>
          <w:rFonts w:ascii="Times New Roman" w:hAnsi="Times New Roman"/>
          <w:iCs/>
          <w:sz w:val="24"/>
          <w:szCs w:val="24"/>
        </w:rPr>
        <w:t>ros informacin</w:t>
      </w:r>
      <w:r w:rsidR="003559D5" w:rsidRPr="00FE0EA8">
        <w:rPr>
          <w:rFonts w:ascii="Times New Roman" w:hAnsi="Times New Roman" w:hint="eastAsia"/>
          <w:iCs/>
          <w:sz w:val="24"/>
          <w:szCs w:val="24"/>
        </w:rPr>
        <w:t>ė</w:t>
      </w:r>
      <w:r w:rsidR="003559D5" w:rsidRPr="00FE0EA8">
        <w:rPr>
          <w:rFonts w:ascii="Times New Roman" w:hAnsi="Times New Roman"/>
          <w:iCs/>
          <w:sz w:val="24"/>
          <w:szCs w:val="24"/>
        </w:rPr>
        <w:t>je sistemoje</w:t>
      </w:r>
      <w:r w:rsidR="00997B2A" w:rsidRPr="00FE0EA8">
        <w:rPr>
          <w:rFonts w:ascii="Times New Roman" w:hAnsi="Times New Roman"/>
          <w:iCs/>
          <w:sz w:val="24"/>
          <w:szCs w:val="24"/>
        </w:rPr>
        <w:t xml:space="preserve">. Nurodoma, kam ir kokiu adresu visuomenė gali teikti pasiūlymus, pateikiami planavimo organizatoriaus, teritorijų planavimo dokumento rengėjo adresai ir telefonų numeriai, elektroninis paštas ir interneto svetainė. </w:t>
      </w:r>
      <w:r w:rsidR="004A4E5B" w:rsidRPr="004A4E5B">
        <w:rPr>
          <w:rFonts w:ascii="Times New Roman" w:hAnsi="Times New Roman"/>
          <w:iCs/>
          <w:sz w:val="24"/>
          <w:szCs w:val="24"/>
        </w:rPr>
        <w:t>Planavimo organizatorius ir teritorij</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planavimo dokument</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reng</w:t>
      </w:r>
      <w:r w:rsidR="004A4E5B" w:rsidRPr="004A4E5B">
        <w:rPr>
          <w:rFonts w:ascii="Times New Roman" w:hAnsi="Times New Roman" w:hint="eastAsia"/>
          <w:iCs/>
          <w:sz w:val="24"/>
          <w:szCs w:val="24"/>
        </w:rPr>
        <w:t>ė</w:t>
      </w:r>
      <w:r w:rsidR="004A4E5B" w:rsidRPr="004A4E5B">
        <w:rPr>
          <w:rFonts w:ascii="Times New Roman" w:hAnsi="Times New Roman"/>
          <w:iCs/>
          <w:sz w:val="24"/>
          <w:szCs w:val="24"/>
        </w:rPr>
        <w:t>jas tariasi su kompetentingomis organizacijomis ar suinteresuota visuomene d</w:t>
      </w:r>
      <w:r w:rsidR="004A4E5B" w:rsidRPr="004A4E5B">
        <w:rPr>
          <w:rFonts w:ascii="Times New Roman" w:hAnsi="Times New Roman" w:hint="eastAsia"/>
          <w:iCs/>
          <w:sz w:val="24"/>
          <w:szCs w:val="24"/>
        </w:rPr>
        <w:t>ė</w:t>
      </w:r>
      <w:r w:rsidR="004A4E5B" w:rsidRPr="004A4E5B">
        <w:rPr>
          <w:rFonts w:ascii="Times New Roman" w:hAnsi="Times New Roman"/>
          <w:iCs/>
          <w:sz w:val="24"/>
          <w:szCs w:val="24"/>
        </w:rPr>
        <w:t>l rengiam</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teritorij</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planavimo dokumento sprendini</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supažindina su rengimo etape rengiamais teritorij</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planavimo dokumento sprendiniais, strateginio poveikio aplinkai vertinimo ataskaita (jeigu strateginio poveikio aplinkai vertinim</w:t>
      </w:r>
      <w:r>
        <w:rPr>
          <w:rFonts w:ascii="Times New Roman" w:hAnsi="Times New Roman"/>
          <w:iCs/>
          <w:sz w:val="24"/>
          <w:szCs w:val="24"/>
        </w:rPr>
        <w:t>as</w:t>
      </w:r>
      <w:r w:rsidR="004A4E5B" w:rsidRPr="004A4E5B">
        <w:rPr>
          <w:rFonts w:ascii="Times New Roman" w:hAnsi="Times New Roman"/>
          <w:iCs/>
          <w:sz w:val="24"/>
          <w:szCs w:val="24"/>
        </w:rPr>
        <w:t xml:space="preserve"> atliktas). Ne v</w:t>
      </w:r>
      <w:r w:rsidR="004A4E5B" w:rsidRPr="004A4E5B">
        <w:rPr>
          <w:rFonts w:ascii="Times New Roman" w:hAnsi="Times New Roman" w:hint="eastAsia"/>
          <w:iCs/>
          <w:sz w:val="24"/>
          <w:szCs w:val="24"/>
        </w:rPr>
        <w:t>ė</w:t>
      </w:r>
      <w:r w:rsidR="004A4E5B" w:rsidRPr="004A4E5B">
        <w:rPr>
          <w:rFonts w:ascii="Times New Roman" w:hAnsi="Times New Roman"/>
          <w:iCs/>
          <w:sz w:val="24"/>
          <w:szCs w:val="24"/>
        </w:rPr>
        <w:t>liau kaip strateginio poveikio aplinkai vertinimo ataskaitos ir koncepcijos sprendini</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alternatyv</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pateikimo derinti su vertinimo subjektais dien</w:t>
      </w:r>
      <w:r w:rsidR="004A4E5B" w:rsidRPr="004A4E5B">
        <w:rPr>
          <w:rFonts w:ascii="Times New Roman" w:hAnsi="Times New Roman" w:hint="eastAsia"/>
          <w:iCs/>
          <w:sz w:val="24"/>
          <w:szCs w:val="24"/>
        </w:rPr>
        <w:t>ą</w:t>
      </w:r>
      <w:r w:rsidR="004A4E5B" w:rsidRPr="004A4E5B">
        <w:rPr>
          <w:rFonts w:ascii="Times New Roman" w:hAnsi="Times New Roman"/>
          <w:iCs/>
          <w:sz w:val="24"/>
          <w:szCs w:val="24"/>
        </w:rPr>
        <w:t xml:space="preserve"> planavimo organizatorius šiuos dokumentus skelbia Nuostat</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13 punkte nurodytais informacijos teikimo b</w:t>
      </w:r>
      <w:r w:rsidR="004A4E5B" w:rsidRPr="004A4E5B">
        <w:rPr>
          <w:rFonts w:ascii="Times New Roman" w:hAnsi="Times New Roman" w:hint="eastAsia"/>
          <w:iCs/>
          <w:sz w:val="24"/>
          <w:szCs w:val="24"/>
        </w:rPr>
        <w:t>ū</w:t>
      </w:r>
      <w:r w:rsidR="004A4E5B" w:rsidRPr="004A4E5B">
        <w:rPr>
          <w:rFonts w:ascii="Times New Roman" w:hAnsi="Times New Roman"/>
          <w:iCs/>
          <w:sz w:val="24"/>
          <w:szCs w:val="24"/>
        </w:rPr>
        <w:t>dais, informuodamas apie galimybes teikti pasi</w:t>
      </w:r>
      <w:r w:rsidR="004A4E5B" w:rsidRPr="004A4E5B">
        <w:rPr>
          <w:rFonts w:ascii="Times New Roman" w:hAnsi="Times New Roman" w:hint="eastAsia"/>
          <w:iCs/>
          <w:sz w:val="24"/>
          <w:szCs w:val="24"/>
        </w:rPr>
        <w:t>ū</w:t>
      </w:r>
      <w:r w:rsidR="004A4E5B" w:rsidRPr="004A4E5B">
        <w:rPr>
          <w:rFonts w:ascii="Times New Roman" w:hAnsi="Times New Roman"/>
          <w:iCs/>
          <w:sz w:val="24"/>
          <w:szCs w:val="24"/>
        </w:rPr>
        <w:t>lymus, kur ir kada vyks konsultavimasis su kompetentingomis organizacijomis ir suinteresuota visuomene. Susipažinti su koncepcijos sprendini</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alternatyvomis ir strateginio poveikio aplinkai vertinimo ataskaita skiriama ne mažiau kaip 20 darbo dien</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nuo šiame punkte nurodyt</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dokument</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paskelbimo dienos. Nuostat</w:t>
      </w:r>
      <w:r w:rsidR="004A4E5B" w:rsidRPr="004A4E5B">
        <w:rPr>
          <w:rFonts w:ascii="Times New Roman" w:hAnsi="Times New Roman" w:hint="eastAsia"/>
          <w:iCs/>
          <w:sz w:val="24"/>
          <w:szCs w:val="24"/>
        </w:rPr>
        <w:t>ų</w:t>
      </w:r>
      <w:r w:rsidR="004A4E5B" w:rsidRPr="004A4E5B">
        <w:rPr>
          <w:rFonts w:ascii="Times New Roman" w:hAnsi="Times New Roman"/>
          <w:iCs/>
          <w:sz w:val="24"/>
          <w:szCs w:val="24"/>
        </w:rPr>
        <w:t xml:space="preserve"> 13 punkte nurodytais informacijos teikimo b</w:t>
      </w:r>
      <w:r w:rsidR="004A4E5B" w:rsidRPr="004A4E5B">
        <w:rPr>
          <w:rFonts w:ascii="Times New Roman" w:hAnsi="Times New Roman" w:hint="eastAsia"/>
          <w:iCs/>
          <w:sz w:val="24"/>
          <w:szCs w:val="24"/>
        </w:rPr>
        <w:t>ū</w:t>
      </w:r>
      <w:r w:rsidR="004A4E5B" w:rsidRPr="004A4E5B">
        <w:rPr>
          <w:rFonts w:ascii="Times New Roman" w:hAnsi="Times New Roman"/>
          <w:iCs/>
          <w:sz w:val="24"/>
          <w:szCs w:val="24"/>
        </w:rPr>
        <w:t>dais skelbiama apie koncepcijos patvirtinim</w:t>
      </w:r>
      <w:r w:rsidR="004A4E5B" w:rsidRPr="004A4E5B">
        <w:rPr>
          <w:rFonts w:ascii="Times New Roman" w:hAnsi="Times New Roman" w:hint="eastAsia"/>
          <w:iCs/>
          <w:sz w:val="24"/>
          <w:szCs w:val="24"/>
        </w:rPr>
        <w:t>ą</w:t>
      </w:r>
      <w:r w:rsidR="004A4E5B" w:rsidRPr="004A4E5B">
        <w:rPr>
          <w:rFonts w:ascii="Times New Roman" w:hAnsi="Times New Roman"/>
          <w:iCs/>
          <w:sz w:val="24"/>
          <w:szCs w:val="24"/>
        </w:rPr>
        <w:t xml:space="preserve"> </w:t>
      </w:r>
      <w:r w:rsidR="004A4E5B" w:rsidRPr="004A4E5B">
        <w:rPr>
          <w:rFonts w:ascii="Times New Roman" w:hAnsi="Times New Roman"/>
          <w:iCs/>
          <w:sz w:val="24"/>
          <w:szCs w:val="24"/>
        </w:rPr>
        <w:lastRenderedPageBreak/>
        <w:t>(pritarim</w:t>
      </w:r>
      <w:r w:rsidR="004A4E5B" w:rsidRPr="004A4E5B">
        <w:rPr>
          <w:rFonts w:ascii="Times New Roman" w:hAnsi="Times New Roman" w:hint="eastAsia"/>
          <w:iCs/>
          <w:sz w:val="24"/>
          <w:szCs w:val="24"/>
        </w:rPr>
        <w:t>ą</w:t>
      </w:r>
      <w:r w:rsidR="004A4E5B" w:rsidRPr="004A4E5B">
        <w:rPr>
          <w:rFonts w:ascii="Times New Roman" w:hAnsi="Times New Roman"/>
          <w:iCs/>
          <w:sz w:val="24"/>
          <w:szCs w:val="24"/>
        </w:rPr>
        <w:t>) ne v</w:t>
      </w:r>
      <w:r w:rsidR="004A4E5B" w:rsidRPr="004A4E5B">
        <w:rPr>
          <w:rFonts w:ascii="Times New Roman" w:hAnsi="Times New Roman" w:hint="eastAsia"/>
          <w:iCs/>
          <w:sz w:val="24"/>
          <w:szCs w:val="24"/>
        </w:rPr>
        <w:t>ė</w:t>
      </w:r>
      <w:r w:rsidR="004A4E5B" w:rsidRPr="004A4E5B">
        <w:rPr>
          <w:rFonts w:ascii="Times New Roman" w:hAnsi="Times New Roman"/>
          <w:iCs/>
          <w:sz w:val="24"/>
          <w:szCs w:val="24"/>
        </w:rPr>
        <w:t>liau kaip kit</w:t>
      </w:r>
      <w:r w:rsidR="004A4E5B" w:rsidRPr="004A4E5B">
        <w:rPr>
          <w:rFonts w:ascii="Times New Roman" w:hAnsi="Times New Roman" w:hint="eastAsia"/>
          <w:iCs/>
          <w:sz w:val="24"/>
          <w:szCs w:val="24"/>
        </w:rPr>
        <w:t>ą</w:t>
      </w:r>
      <w:r w:rsidR="004A4E5B" w:rsidRPr="004A4E5B">
        <w:rPr>
          <w:rFonts w:ascii="Times New Roman" w:hAnsi="Times New Roman"/>
          <w:iCs/>
          <w:sz w:val="24"/>
          <w:szCs w:val="24"/>
        </w:rPr>
        <w:t xml:space="preserve"> darbo dien</w:t>
      </w:r>
      <w:r w:rsidR="004A4E5B" w:rsidRPr="004A4E5B">
        <w:rPr>
          <w:rFonts w:ascii="Times New Roman" w:hAnsi="Times New Roman" w:hint="eastAsia"/>
          <w:iCs/>
          <w:sz w:val="24"/>
          <w:szCs w:val="24"/>
        </w:rPr>
        <w:t>ą</w:t>
      </w:r>
      <w:r w:rsidR="004A4E5B" w:rsidRPr="004A4E5B">
        <w:rPr>
          <w:rFonts w:ascii="Times New Roman" w:hAnsi="Times New Roman"/>
          <w:iCs/>
          <w:sz w:val="24"/>
          <w:szCs w:val="24"/>
        </w:rPr>
        <w:t xml:space="preserve"> po jos patvirtinimo (pritarimo) dienos.</w:t>
      </w:r>
      <w:r w:rsidR="004A4E5B">
        <w:rPr>
          <w:rFonts w:ascii="Times New Roman" w:hAnsi="Times New Roman"/>
          <w:iCs/>
          <w:sz w:val="24"/>
          <w:szCs w:val="24"/>
        </w:rPr>
        <w:t xml:space="preserve"> </w:t>
      </w:r>
      <w:r w:rsidR="00997B2A" w:rsidRPr="00FE0EA8">
        <w:rPr>
          <w:rFonts w:ascii="Times New Roman" w:hAnsi="Times New Roman"/>
          <w:iCs/>
          <w:sz w:val="24"/>
          <w:szCs w:val="24"/>
        </w:rPr>
        <w:t xml:space="preserve">Vadovaujantis </w:t>
      </w:r>
      <w:r>
        <w:rPr>
          <w:rFonts w:ascii="Times New Roman" w:hAnsi="Times New Roman"/>
          <w:iCs/>
          <w:sz w:val="24"/>
          <w:szCs w:val="24"/>
        </w:rPr>
        <w:t>N</w:t>
      </w:r>
      <w:r w:rsidR="00997B2A" w:rsidRPr="00FE0EA8">
        <w:rPr>
          <w:rFonts w:ascii="Times New Roman" w:hAnsi="Times New Roman"/>
          <w:iCs/>
          <w:sz w:val="24"/>
          <w:szCs w:val="24"/>
        </w:rPr>
        <w:t xml:space="preserve">uostatų 15 punkto nuostatomis, viešo supažindinimo su valstybės lygmens teritorijų planavimo dokumentu procedūros atliekamos, kai šis dokumentas parengtas (nustatyti šio dokumento sprendiniai) ir įvykdyti </w:t>
      </w:r>
      <w:r w:rsidR="0058614A" w:rsidRPr="00FE0EA8">
        <w:rPr>
          <w:rFonts w:ascii="Times New Roman" w:hAnsi="Times New Roman"/>
          <w:iCs/>
          <w:sz w:val="24"/>
          <w:szCs w:val="24"/>
        </w:rPr>
        <w:t>Visuomen</w:t>
      </w:r>
      <w:r w:rsidR="0058614A" w:rsidRPr="00FE0EA8">
        <w:rPr>
          <w:rFonts w:ascii="Times New Roman" w:hAnsi="Times New Roman" w:hint="eastAsia"/>
          <w:iCs/>
          <w:sz w:val="24"/>
          <w:szCs w:val="24"/>
        </w:rPr>
        <w:t>ė</w:t>
      </w:r>
      <w:r w:rsidR="0058614A" w:rsidRPr="00FE0EA8">
        <w:rPr>
          <w:rFonts w:ascii="Times New Roman" w:hAnsi="Times New Roman"/>
          <w:iCs/>
          <w:sz w:val="24"/>
          <w:szCs w:val="24"/>
        </w:rPr>
        <w:t>s informavimo, konsultavimo ir dalyvavimo priimant sprendimus d</w:t>
      </w:r>
      <w:r w:rsidR="0058614A" w:rsidRPr="00FE0EA8">
        <w:rPr>
          <w:rFonts w:ascii="Times New Roman" w:hAnsi="Times New Roman" w:hint="eastAsia"/>
          <w:iCs/>
          <w:sz w:val="24"/>
          <w:szCs w:val="24"/>
        </w:rPr>
        <w:t>ė</w:t>
      </w:r>
      <w:r w:rsidR="0058614A" w:rsidRPr="00FE0EA8">
        <w:rPr>
          <w:rFonts w:ascii="Times New Roman" w:hAnsi="Times New Roman"/>
          <w:iCs/>
          <w:sz w:val="24"/>
          <w:szCs w:val="24"/>
        </w:rPr>
        <w:t>l teritorij</w:t>
      </w:r>
      <w:r w:rsidR="0058614A" w:rsidRPr="00FE0EA8">
        <w:rPr>
          <w:rFonts w:ascii="Times New Roman" w:hAnsi="Times New Roman" w:hint="eastAsia"/>
          <w:iCs/>
          <w:sz w:val="24"/>
          <w:szCs w:val="24"/>
        </w:rPr>
        <w:t>ų</w:t>
      </w:r>
      <w:r w:rsidR="0058614A" w:rsidRPr="00FE0EA8">
        <w:rPr>
          <w:rFonts w:ascii="Times New Roman" w:hAnsi="Times New Roman"/>
          <w:iCs/>
          <w:sz w:val="24"/>
          <w:szCs w:val="24"/>
        </w:rPr>
        <w:t xml:space="preserve"> planavimo n</w:t>
      </w:r>
      <w:r w:rsidR="00997B2A" w:rsidRPr="00FE0EA8">
        <w:rPr>
          <w:rFonts w:ascii="Times New Roman" w:hAnsi="Times New Roman"/>
          <w:iCs/>
          <w:sz w:val="24"/>
          <w:szCs w:val="24"/>
        </w:rPr>
        <w:t>uostatų 13 ir 14</w:t>
      </w:r>
      <w:r w:rsidR="00D976BC" w:rsidRPr="00FE0EA8">
        <w:rPr>
          <w:rFonts w:ascii="Times New Roman" w:hAnsi="Times New Roman"/>
          <w:iCs/>
          <w:sz w:val="24"/>
          <w:szCs w:val="24"/>
        </w:rPr>
        <w:t xml:space="preserve"> p</w:t>
      </w:r>
      <w:r w:rsidR="00997B2A" w:rsidRPr="00FE0EA8">
        <w:rPr>
          <w:rFonts w:ascii="Times New Roman" w:hAnsi="Times New Roman"/>
          <w:iCs/>
          <w:sz w:val="24"/>
          <w:szCs w:val="24"/>
        </w:rPr>
        <w:t>unktuose nustatyti viešinimo procedūrų reikalavimai.</w:t>
      </w:r>
      <w:r w:rsidR="00F027D9" w:rsidRPr="00FE0EA8">
        <w:rPr>
          <w:rFonts w:ascii="Times New Roman" w:hAnsi="Times New Roman"/>
          <w:iCs/>
          <w:sz w:val="24"/>
          <w:szCs w:val="24"/>
        </w:rPr>
        <w:t xml:space="preserve"> </w:t>
      </w:r>
    </w:p>
    <w:p w:rsidR="00997B2A" w:rsidRPr="00FE0EA8" w:rsidRDefault="00F027D9" w:rsidP="00B03C55">
      <w:pPr>
        <w:spacing w:line="360" w:lineRule="auto"/>
        <w:ind w:firstLine="851"/>
        <w:jc w:val="both"/>
        <w:rPr>
          <w:rFonts w:ascii="Times New Roman" w:hAnsi="Times New Roman"/>
          <w:iCs/>
          <w:sz w:val="24"/>
          <w:szCs w:val="24"/>
        </w:rPr>
      </w:pPr>
      <w:r w:rsidRPr="00FE0EA8">
        <w:rPr>
          <w:rFonts w:ascii="Times New Roman" w:hAnsi="Times New Roman"/>
          <w:iCs/>
          <w:sz w:val="24"/>
          <w:szCs w:val="24"/>
        </w:rPr>
        <w:t>Taigi</w:t>
      </w:r>
      <w:r w:rsidR="00997B2A" w:rsidRPr="00FE0EA8">
        <w:rPr>
          <w:rFonts w:ascii="Times New Roman" w:hAnsi="Times New Roman"/>
          <w:iCs/>
          <w:sz w:val="24"/>
          <w:szCs w:val="24"/>
        </w:rPr>
        <w:t xml:space="preserve"> galiojantis teisinis reguliavimas įtvirtina galimybę </w:t>
      </w:r>
      <w:r w:rsidRPr="00FE0EA8">
        <w:rPr>
          <w:rFonts w:ascii="Times New Roman" w:hAnsi="Times New Roman"/>
          <w:iCs/>
          <w:sz w:val="24"/>
          <w:szCs w:val="24"/>
        </w:rPr>
        <w:t>suinteresuotai visuomenei</w:t>
      </w:r>
      <w:r w:rsidRPr="00FE0EA8">
        <w:rPr>
          <w:rFonts w:ascii="Times New Roman" w:hAnsi="Times New Roman"/>
          <w:iCs/>
          <w:sz w:val="24"/>
          <w:szCs w:val="24"/>
          <w:vertAlign w:val="superscript"/>
        </w:rPr>
        <w:footnoteReference w:id="1"/>
      </w:r>
      <w:r w:rsidRPr="00FE0EA8">
        <w:rPr>
          <w:rFonts w:ascii="Times New Roman" w:hAnsi="Times New Roman"/>
          <w:iCs/>
          <w:sz w:val="24"/>
          <w:szCs w:val="24"/>
        </w:rPr>
        <w:t xml:space="preserve"> </w:t>
      </w:r>
      <w:r w:rsidR="00997B2A" w:rsidRPr="00FE0EA8">
        <w:rPr>
          <w:rFonts w:ascii="Times New Roman" w:hAnsi="Times New Roman"/>
          <w:iCs/>
          <w:sz w:val="24"/>
          <w:szCs w:val="24"/>
        </w:rPr>
        <w:t>susipažinti su rengiamais teritorijų planavimo dokumentais</w:t>
      </w:r>
      <w:r w:rsidRPr="00FE0EA8">
        <w:rPr>
          <w:rFonts w:ascii="Times New Roman" w:hAnsi="Times New Roman"/>
          <w:iCs/>
          <w:sz w:val="24"/>
          <w:szCs w:val="24"/>
        </w:rPr>
        <w:t xml:space="preserve"> ir dalyvauti jų rengimo procese.</w:t>
      </w:r>
    </w:p>
    <w:p w:rsidR="002205DC" w:rsidRDefault="00DF251D" w:rsidP="002205DC">
      <w:pPr>
        <w:spacing w:line="360" w:lineRule="auto"/>
        <w:ind w:firstLine="851"/>
        <w:jc w:val="both"/>
        <w:rPr>
          <w:rFonts w:ascii="Times New Roman" w:hAnsi="Times New Roman"/>
          <w:iCs/>
          <w:sz w:val="24"/>
          <w:szCs w:val="24"/>
        </w:rPr>
      </w:pPr>
      <w:r>
        <w:rPr>
          <w:rFonts w:ascii="Times New Roman" w:hAnsi="Times New Roman"/>
          <w:iCs/>
          <w:sz w:val="24"/>
          <w:szCs w:val="24"/>
        </w:rPr>
        <w:t>A</w:t>
      </w:r>
      <w:r w:rsidR="002205DC" w:rsidRPr="002205DC">
        <w:rPr>
          <w:rFonts w:ascii="Times New Roman" w:hAnsi="Times New Roman"/>
          <w:iCs/>
          <w:sz w:val="24"/>
          <w:szCs w:val="24"/>
        </w:rPr>
        <w:t>tkreip</w:t>
      </w:r>
      <w:r>
        <w:rPr>
          <w:rFonts w:ascii="Times New Roman" w:hAnsi="Times New Roman"/>
          <w:iCs/>
          <w:sz w:val="24"/>
          <w:szCs w:val="24"/>
        </w:rPr>
        <w:t xml:space="preserve">tinas </w:t>
      </w:r>
      <w:r w:rsidR="002205DC" w:rsidRPr="002205DC">
        <w:rPr>
          <w:rFonts w:ascii="Times New Roman" w:hAnsi="Times New Roman"/>
          <w:iCs/>
          <w:sz w:val="24"/>
          <w:szCs w:val="24"/>
        </w:rPr>
        <w:t>d</w:t>
      </w:r>
      <w:r w:rsidR="002205DC" w:rsidRPr="002205DC">
        <w:rPr>
          <w:rFonts w:ascii="Times New Roman" w:hAnsi="Times New Roman" w:hint="eastAsia"/>
          <w:iCs/>
          <w:sz w:val="24"/>
          <w:szCs w:val="24"/>
        </w:rPr>
        <w:t>ė</w:t>
      </w:r>
      <w:r w:rsidR="002205DC" w:rsidRPr="002205DC">
        <w:rPr>
          <w:rFonts w:ascii="Times New Roman" w:hAnsi="Times New Roman"/>
          <w:iCs/>
          <w:sz w:val="24"/>
          <w:szCs w:val="24"/>
        </w:rPr>
        <w:t>mes</w:t>
      </w:r>
      <w:r>
        <w:rPr>
          <w:rFonts w:ascii="Times New Roman" w:hAnsi="Times New Roman"/>
          <w:iCs/>
          <w:sz w:val="24"/>
          <w:szCs w:val="24"/>
        </w:rPr>
        <w:t>ys</w:t>
      </w:r>
      <w:r w:rsidR="002205DC" w:rsidRPr="002205DC">
        <w:rPr>
          <w:rFonts w:ascii="Times New Roman" w:hAnsi="Times New Roman"/>
          <w:iCs/>
          <w:sz w:val="24"/>
          <w:szCs w:val="24"/>
        </w:rPr>
        <w:t>, kad L</w:t>
      </w:r>
      <w:r w:rsidR="0058614A">
        <w:rPr>
          <w:rFonts w:ascii="Times New Roman" w:hAnsi="Times New Roman"/>
          <w:iCs/>
          <w:sz w:val="24"/>
          <w:szCs w:val="24"/>
        </w:rPr>
        <w:t>ietuvos Respublikos teritorijos bendrasis planas</w:t>
      </w:r>
      <w:r w:rsidR="002205DC" w:rsidRPr="002205DC">
        <w:rPr>
          <w:rFonts w:ascii="Times New Roman" w:hAnsi="Times New Roman"/>
          <w:iCs/>
          <w:sz w:val="24"/>
          <w:szCs w:val="24"/>
        </w:rPr>
        <w:t xml:space="preserve"> yra ne tik teritorij</w:t>
      </w:r>
      <w:r w:rsidR="002205DC" w:rsidRPr="002205DC">
        <w:rPr>
          <w:rFonts w:ascii="Times New Roman" w:hAnsi="Times New Roman" w:hint="eastAsia"/>
          <w:iCs/>
          <w:sz w:val="24"/>
          <w:szCs w:val="24"/>
        </w:rPr>
        <w:t>ų</w:t>
      </w:r>
      <w:r w:rsidR="002205DC" w:rsidRPr="002205DC">
        <w:rPr>
          <w:rFonts w:ascii="Times New Roman" w:hAnsi="Times New Roman"/>
          <w:iCs/>
          <w:sz w:val="24"/>
          <w:szCs w:val="24"/>
        </w:rPr>
        <w:t xml:space="preserve"> planavimo dokumentas, bet ir norminis administracinis aktas, kurio teis</w:t>
      </w:r>
      <w:r w:rsidR="002205DC" w:rsidRPr="002205DC">
        <w:rPr>
          <w:rFonts w:ascii="Times New Roman" w:hAnsi="Times New Roman" w:hint="eastAsia"/>
          <w:iCs/>
          <w:sz w:val="24"/>
          <w:szCs w:val="24"/>
        </w:rPr>
        <w:t>ė</w:t>
      </w:r>
      <w:r w:rsidR="002205DC" w:rsidRPr="002205DC">
        <w:rPr>
          <w:rFonts w:ascii="Times New Roman" w:hAnsi="Times New Roman"/>
          <w:iCs/>
          <w:sz w:val="24"/>
          <w:szCs w:val="24"/>
        </w:rPr>
        <w:t>tum</w:t>
      </w:r>
      <w:r w:rsidR="00C63C7E">
        <w:rPr>
          <w:rFonts w:ascii="Times New Roman" w:hAnsi="Times New Roman"/>
          <w:iCs/>
          <w:sz w:val="24"/>
          <w:szCs w:val="24"/>
        </w:rPr>
        <w:t>ą</w:t>
      </w:r>
      <w:r w:rsidR="002205DC" w:rsidRPr="002205DC">
        <w:rPr>
          <w:rFonts w:ascii="Times New Roman" w:hAnsi="Times New Roman"/>
          <w:iCs/>
          <w:sz w:val="24"/>
          <w:szCs w:val="24"/>
        </w:rPr>
        <w:t xml:space="preserve"> </w:t>
      </w:r>
      <w:r w:rsidR="00C63C7E">
        <w:rPr>
          <w:rFonts w:ascii="Times New Roman" w:hAnsi="Times New Roman"/>
          <w:iCs/>
          <w:sz w:val="24"/>
          <w:szCs w:val="24"/>
        </w:rPr>
        <w:t xml:space="preserve">galima </w:t>
      </w:r>
      <w:r w:rsidR="002205DC" w:rsidRPr="002205DC">
        <w:rPr>
          <w:rFonts w:ascii="Times New Roman" w:hAnsi="Times New Roman"/>
          <w:iCs/>
          <w:sz w:val="24"/>
          <w:szCs w:val="24"/>
        </w:rPr>
        <w:t>gin</w:t>
      </w:r>
      <w:r w:rsidR="002205DC" w:rsidRPr="002205DC">
        <w:rPr>
          <w:rFonts w:ascii="Times New Roman" w:hAnsi="Times New Roman" w:hint="eastAsia"/>
          <w:iCs/>
          <w:sz w:val="24"/>
          <w:szCs w:val="24"/>
        </w:rPr>
        <w:t>č</w:t>
      </w:r>
      <w:r w:rsidR="002205DC" w:rsidRPr="002205DC">
        <w:rPr>
          <w:rFonts w:ascii="Times New Roman" w:hAnsi="Times New Roman"/>
          <w:iCs/>
          <w:sz w:val="24"/>
          <w:szCs w:val="24"/>
        </w:rPr>
        <w:t xml:space="preserve">yti </w:t>
      </w:r>
      <w:r w:rsidR="00C63C7E">
        <w:rPr>
          <w:rFonts w:ascii="Times New Roman" w:hAnsi="Times New Roman"/>
          <w:iCs/>
          <w:sz w:val="24"/>
          <w:szCs w:val="24"/>
        </w:rPr>
        <w:t>Lietuvos Respublikos</w:t>
      </w:r>
      <w:r w:rsidR="002205DC" w:rsidRPr="002205DC">
        <w:rPr>
          <w:rFonts w:ascii="Times New Roman" w:hAnsi="Times New Roman"/>
          <w:iCs/>
          <w:sz w:val="24"/>
          <w:szCs w:val="24"/>
        </w:rPr>
        <w:t xml:space="preserve"> </w:t>
      </w:r>
      <w:r w:rsidR="00C63C7E">
        <w:rPr>
          <w:rFonts w:ascii="Times New Roman" w:hAnsi="Times New Roman"/>
          <w:iCs/>
          <w:sz w:val="24"/>
          <w:szCs w:val="24"/>
        </w:rPr>
        <w:t>a</w:t>
      </w:r>
      <w:r w:rsidR="002205DC" w:rsidRPr="002205DC">
        <w:rPr>
          <w:rFonts w:ascii="Times New Roman" w:hAnsi="Times New Roman"/>
          <w:iCs/>
          <w:sz w:val="24"/>
          <w:szCs w:val="24"/>
        </w:rPr>
        <w:t>dministracini</w:t>
      </w:r>
      <w:r w:rsidR="002205DC" w:rsidRPr="002205DC">
        <w:rPr>
          <w:rFonts w:ascii="Times New Roman" w:hAnsi="Times New Roman" w:hint="eastAsia"/>
          <w:iCs/>
          <w:sz w:val="24"/>
          <w:szCs w:val="24"/>
        </w:rPr>
        <w:t>ų</w:t>
      </w:r>
      <w:r w:rsidR="002205DC" w:rsidRPr="002205DC">
        <w:rPr>
          <w:rFonts w:ascii="Times New Roman" w:hAnsi="Times New Roman"/>
          <w:iCs/>
          <w:sz w:val="24"/>
          <w:szCs w:val="24"/>
        </w:rPr>
        <w:t xml:space="preserve"> byl</w:t>
      </w:r>
      <w:r w:rsidR="002205DC" w:rsidRPr="002205DC">
        <w:rPr>
          <w:rFonts w:ascii="Times New Roman" w:hAnsi="Times New Roman" w:hint="eastAsia"/>
          <w:iCs/>
          <w:sz w:val="24"/>
          <w:szCs w:val="24"/>
        </w:rPr>
        <w:t>ų</w:t>
      </w:r>
      <w:r w:rsidR="002205DC" w:rsidRPr="002205DC">
        <w:rPr>
          <w:rFonts w:ascii="Times New Roman" w:hAnsi="Times New Roman"/>
          <w:iCs/>
          <w:sz w:val="24"/>
          <w:szCs w:val="24"/>
        </w:rPr>
        <w:t xml:space="preserve"> teisenos </w:t>
      </w:r>
      <w:r w:rsidR="002205DC" w:rsidRPr="002205DC">
        <w:rPr>
          <w:rFonts w:ascii="Times New Roman" w:hAnsi="Times New Roman" w:hint="eastAsia"/>
          <w:iCs/>
          <w:sz w:val="24"/>
          <w:szCs w:val="24"/>
        </w:rPr>
        <w:t>į</w:t>
      </w:r>
      <w:r w:rsidR="002205DC" w:rsidRPr="002205DC">
        <w:rPr>
          <w:rFonts w:ascii="Times New Roman" w:hAnsi="Times New Roman"/>
          <w:iCs/>
          <w:sz w:val="24"/>
          <w:szCs w:val="24"/>
        </w:rPr>
        <w:t>statymo nustatytais pagrindais:</w:t>
      </w:r>
    </w:p>
    <w:p w:rsidR="008F1FCF" w:rsidRDefault="008F1FCF" w:rsidP="002205DC">
      <w:pPr>
        <w:spacing w:line="360" w:lineRule="auto"/>
        <w:ind w:firstLine="851"/>
        <w:jc w:val="both"/>
        <w:rPr>
          <w:rFonts w:ascii="Times New Roman" w:hAnsi="Times New Roman"/>
          <w:iCs/>
          <w:sz w:val="24"/>
          <w:szCs w:val="24"/>
        </w:rPr>
      </w:pPr>
      <w:r>
        <w:rPr>
          <w:rFonts w:ascii="Times New Roman" w:hAnsi="Times New Roman"/>
          <w:iCs/>
          <w:sz w:val="24"/>
          <w:szCs w:val="24"/>
        </w:rPr>
        <w:t>1) k</w:t>
      </w:r>
      <w:r w:rsidRPr="008F1FCF">
        <w:rPr>
          <w:rFonts w:ascii="Times New Roman" w:hAnsi="Times New Roman"/>
          <w:iCs/>
          <w:sz w:val="24"/>
          <w:szCs w:val="24"/>
        </w:rPr>
        <w:t xml:space="preserve">reiptis </w:t>
      </w:r>
      <w:r w:rsidRPr="008F1FCF">
        <w:rPr>
          <w:rFonts w:ascii="Times New Roman" w:hAnsi="Times New Roman" w:hint="eastAsia"/>
          <w:iCs/>
          <w:sz w:val="24"/>
          <w:szCs w:val="24"/>
        </w:rPr>
        <w:t>į</w:t>
      </w:r>
      <w:r w:rsidRPr="008F1FCF">
        <w:rPr>
          <w:rFonts w:ascii="Times New Roman" w:hAnsi="Times New Roman"/>
          <w:iCs/>
          <w:sz w:val="24"/>
          <w:szCs w:val="24"/>
        </w:rPr>
        <w:t xml:space="preserve"> administracin</w:t>
      </w:r>
      <w:r w:rsidRPr="008F1FCF">
        <w:rPr>
          <w:rFonts w:ascii="Times New Roman" w:hAnsi="Times New Roman" w:hint="eastAsia"/>
          <w:iCs/>
          <w:sz w:val="24"/>
          <w:szCs w:val="24"/>
        </w:rPr>
        <w:t>į</w:t>
      </w:r>
      <w:r w:rsidRPr="008F1FCF">
        <w:rPr>
          <w:rFonts w:ascii="Times New Roman" w:hAnsi="Times New Roman"/>
          <w:iCs/>
          <w:sz w:val="24"/>
          <w:szCs w:val="24"/>
        </w:rPr>
        <w:t xml:space="preserve"> teism</w:t>
      </w:r>
      <w:r w:rsidRPr="008F1FCF">
        <w:rPr>
          <w:rFonts w:ascii="Times New Roman" w:hAnsi="Times New Roman" w:hint="eastAsia"/>
          <w:iCs/>
          <w:sz w:val="24"/>
          <w:szCs w:val="24"/>
        </w:rPr>
        <w:t>ą</w:t>
      </w:r>
      <w:r w:rsidRPr="008F1FCF">
        <w:rPr>
          <w:rFonts w:ascii="Times New Roman" w:hAnsi="Times New Roman"/>
          <w:iCs/>
          <w:sz w:val="24"/>
          <w:szCs w:val="24"/>
        </w:rPr>
        <w:t xml:space="preserve"> </w:t>
      </w:r>
      <w:r>
        <w:rPr>
          <w:rFonts w:ascii="Times New Roman" w:hAnsi="Times New Roman"/>
          <w:iCs/>
          <w:sz w:val="24"/>
          <w:szCs w:val="24"/>
        </w:rPr>
        <w:t>su abstrakčiu</w:t>
      </w:r>
      <w:r w:rsidRPr="008F1FCF">
        <w:rPr>
          <w:rFonts w:ascii="Times New Roman" w:hAnsi="Times New Roman"/>
          <w:iCs/>
          <w:sz w:val="24"/>
          <w:szCs w:val="24"/>
        </w:rPr>
        <w:t xml:space="preserve"> pareiškim</w:t>
      </w:r>
      <w:r>
        <w:rPr>
          <w:rFonts w:ascii="Times New Roman" w:hAnsi="Times New Roman"/>
          <w:iCs/>
          <w:sz w:val="24"/>
          <w:szCs w:val="24"/>
        </w:rPr>
        <w:t>u</w:t>
      </w:r>
      <w:r w:rsidRPr="008F1FCF">
        <w:rPr>
          <w:rFonts w:ascii="Times New Roman" w:hAnsi="Times New Roman"/>
          <w:iCs/>
          <w:sz w:val="24"/>
          <w:szCs w:val="24"/>
        </w:rPr>
        <w:t xml:space="preserve"> ištirti norminio administracinio akto teis</w:t>
      </w:r>
      <w:r w:rsidRPr="008F1FCF">
        <w:rPr>
          <w:rFonts w:ascii="Times New Roman" w:hAnsi="Times New Roman" w:hint="eastAsia"/>
          <w:iCs/>
          <w:sz w:val="24"/>
          <w:szCs w:val="24"/>
        </w:rPr>
        <w:t>ė</w:t>
      </w:r>
      <w:r w:rsidRPr="008F1FCF">
        <w:rPr>
          <w:rFonts w:ascii="Times New Roman" w:hAnsi="Times New Roman"/>
          <w:iCs/>
          <w:sz w:val="24"/>
          <w:szCs w:val="24"/>
        </w:rPr>
        <w:t>tum</w:t>
      </w:r>
      <w:r w:rsidRPr="008F1FCF">
        <w:rPr>
          <w:rFonts w:ascii="Times New Roman" w:hAnsi="Times New Roman" w:hint="eastAsia"/>
          <w:iCs/>
          <w:sz w:val="24"/>
          <w:szCs w:val="24"/>
        </w:rPr>
        <w:t>ą</w:t>
      </w:r>
      <w:r w:rsidRPr="008F1FCF">
        <w:rPr>
          <w:rFonts w:ascii="Times New Roman" w:hAnsi="Times New Roman"/>
          <w:iCs/>
          <w:sz w:val="24"/>
          <w:szCs w:val="24"/>
        </w:rPr>
        <w:t xml:space="preserve"> turi teis</w:t>
      </w:r>
      <w:r w:rsidRPr="008F1FCF">
        <w:rPr>
          <w:rFonts w:ascii="Times New Roman" w:hAnsi="Times New Roman" w:hint="eastAsia"/>
          <w:iCs/>
          <w:sz w:val="24"/>
          <w:szCs w:val="24"/>
        </w:rPr>
        <w:t>ę</w:t>
      </w:r>
      <w:r>
        <w:rPr>
          <w:rFonts w:ascii="Times New Roman" w:hAnsi="Times New Roman"/>
          <w:iCs/>
          <w:sz w:val="24"/>
          <w:szCs w:val="24"/>
        </w:rPr>
        <w:t xml:space="preserve"> A</w:t>
      </w:r>
      <w:r w:rsidRPr="008F1FCF">
        <w:rPr>
          <w:rFonts w:ascii="Times New Roman" w:hAnsi="Times New Roman"/>
          <w:iCs/>
          <w:sz w:val="24"/>
          <w:szCs w:val="24"/>
        </w:rPr>
        <w:t>dministracini</w:t>
      </w:r>
      <w:r w:rsidRPr="008F1FCF">
        <w:rPr>
          <w:rFonts w:ascii="Times New Roman" w:hAnsi="Times New Roman" w:hint="eastAsia"/>
          <w:iCs/>
          <w:sz w:val="24"/>
          <w:szCs w:val="24"/>
        </w:rPr>
        <w:t>ų</w:t>
      </w:r>
      <w:r w:rsidRPr="008F1FCF">
        <w:rPr>
          <w:rFonts w:ascii="Times New Roman" w:hAnsi="Times New Roman"/>
          <w:iCs/>
          <w:sz w:val="24"/>
          <w:szCs w:val="24"/>
        </w:rPr>
        <w:t xml:space="preserve"> byl</w:t>
      </w:r>
      <w:r w:rsidRPr="008F1FCF">
        <w:rPr>
          <w:rFonts w:ascii="Times New Roman" w:hAnsi="Times New Roman" w:hint="eastAsia"/>
          <w:iCs/>
          <w:sz w:val="24"/>
          <w:szCs w:val="24"/>
        </w:rPr>
        <w:t>ų</w:t>
      </w:r>
      <w:r w:rsidRPr="008F1FCF">
        <w:rPr>
          <w:rFonts w:ascii="Times New Roman" w:hAnsi="Times New Roman"/>
          <w:iCs/>
          <w:sz w:val="24"/>
          <w:szCs w:val="24"/>
        </w:rPr>
        <w:t xml:space="preserve"> teisenos </w:t>
      </w:r>
      <w:r w:rsidRPr="008F1FCF">
        <w:rPr>
          <w:rFonts w:ascii="Times New Roman" w:hAnsi="Times New Roman" w:hint="eastAsia"/>
          <w:iCs/>
          <w:sz w:val="24"/>
          <w:szCs w:val="24"/>
        </w:rPr>
        <w:t>į</w:t>
      </w:r>
      <w:r w:rsidRPr="008F1FCF">
        <w:rPr>
          <w:rFonts w:ascii="Times New Roman" w:hAnsi="Times New Roman"/>
          <w:iCs/>
          <w:sz w:val="24"/>
          <w:szCs w:val="24"/>
        </w:rPr>
        <w:t>statymo</w:t>
      </w:r>
      <w:r>
        <w:rPr>
          <w:rFonts w:ascii="Times New Roman" w:hAnsi="Times New Roman"/>
          <w:iCs/>
          <w:sz w:val="24"/>
          <w:szCs w:val="24"/>
        </w:rPr>
        <w:t xml:space="preserve"> 112 straipsnyje</w:t>
      </w:r>
      <w:r w:rsidR="007A11DD">
        <w:rPr>
          <w:rFonts w:ascii="Times New Roman" w:hAnsi="Times New Roman"/>
          <w:iCs/>
          <w:sz w:val="24"/>
          <w:szCs w:val="24"/>
        </w:rPr>
        <w:t xml:space="preserve"> nurodyti</w:t>
      </w:r>
      <w:r>
        <w:rPr>
          <w:rFonts w:ascii="Times New Roman" w:hAnsi="Times New Roman"/>
          <w:iCs/>
          <w:sz w:val="24"/>
          <w:szCs w:val="24"/>
        </w:rPr>
        <w:t xml:space="preserve"> subjektai. </w:t>
      </w:r>
      <w:r w:rsidR="007A11DD">
        <w:rPr>
          <w:rFonts w:ascii="Times New Roman" w:hAnsi="Times New Roman"/>
          <w:iCs/>
          <w:sz w:val="24"/>
          <w:szCs w:val="24"/>
        </w:rPr>
        <w:t>Pažymėtina</w:t>
      </w:r>
      <w:r>
        <w:rPr>
          <w:rFonts w:ascii="Times New Roman" w:hAnsi="Times New Roman"/>
          <w:iCs/>
          <w:sz w:val="24"/>
          <w:szCs w:val="24"/>
        </w:rPr>
        <w:t xml:space="preserve">, kad </w:t>
      </w:r>
      <w:r w:rsidRPr="008F1FCF">
        <w:rPr>
          <w:rFonts w:ascii="Times New Roman" w:hAnsi="Times New Roman"/>
          <w:iCs/>
          <w:sz w:val="24"/>
          <w:szCs w:val="24"/>
        </w:rPr>
        <w:t>tai negali b</w:t>
      </w:r>
      <w:r w:rsidRPr="008F1FCF">
        <w:rPr>
          <w:rFonts w:ascii="Times New Roman" w:hAnsi="Times New Roman" w:hint="eastAsia"/>
          <w:iCs/>
          <w:sz w:val="24"/>
          <w:szCs w:val="24"/>
        </w:rPr>
        <w:t>ū</w:t>
      </w:r>
      <w:r w:rsidRPr="008F1FCF">
        <w:rPr>
          <w:rFonts w:ascii="Times New Roman" w:hAnsi="Times New Roman"/>
          <w:iCs/>
          <w:sz w:val="24"/>
          <w:szCs w:val="24"/>
        </w:rPr>
        <w:t>ti kreipimasis po gauto individualaus asmens skundo d</w:t>
      </w:r>
      <w:r w:rsidRPr="008F1FCF">
        <w:rPr>
          <w:rFonts w:ascii="Times New Roman" w:hAnsi="Times New Roman" w:hint="eastAsia"/>
          <w:iCs/>
          <w:sz w:val="24"/>
          <w:szCs w:val="24"/>
        </w:rPr>
        <w:t>ė</w:t>
      </w:r>
      <w:r w:rsidRPr="008F1FCF">
        <w:rPr>
          <w:rFonts w:ascii="Times New Roman" w:hAnsi="Times New Roman"/>
          <w:iCs/>
          <w:sz w:val="24"/>
          <w:szCs w:val="24"/>
        </w:rPr>
        <w:t>l jo galimai pažeidžiam</w:t>
      </w:r>
      <w:r w:rsidRPr="008F1FCF">
        <w:rPr>
          <w:rFonts w:ascii="Times New Roman" w:hAnsi="Times New Roman" w:hint="eastAsia"/>
          <w:iCs/>
          <w:sz w:val="24"/>
          <w:szCs w:val="24"/>
        </w:rPr>
        <w:t>ų</w:t>
      </w:r>
      <w:r w:rsidRPr="008F1FCF">
        <w:rPr>
          <w:rFonts w:ascii="Times New Roman" w:hAnsi="Times New Roman"/>
          <w:iCs/>
          <w:sz w:val="24"/>
          <w:szCs w:val="24"/>
        </w:rPr>
        <w:t xml:space="preserve"> teisi</w:t>
      </w:r>
      <w:r w:rsidRPr="008F1FCF">
        <w:rPr>
          <w:rFonts w:ascii="Times New Roman" w:hAnsi="Times New Roman" w:hint="eastAsia"/>
          <w:iCs/>
          <w:sz w:val="24"/>
          <w:szCs w:val="24"/>
        </w:rPr>
        <w:t>ų</w:t>
      </w:r>
      <w:r w:rsidRPr="008F1FCF">
        <w:rPr>
          <w:rFonts w:ascii="Times New Roman" w:hAnsi="Times New Roman"/>
          <w:iCs/>
          <w:sz w:val="24"/>
          <w:szCs w:val="24"/>
        </w:rPr>
        <w:t xml:space="preserve"> konkre</w:t>
      </w:r>
      <w:r w:rsidRPr="008F1FCF">
        <w:rPr>
          <w:rFonts w:ascii="Times New Roman" w:hAnsi="Times New Roman" w:hint="eastAsia"/>
          <w:iCs/>
          <w:sz w:val="24"/>
          <w:szCs w:val="24"/>
        </w:rPr>
        <w:t>č</w:t>
      </w:r>
      <w:r w:rsidRPr="008F1FCF">
        <w:rPr>
          <w:rFonts w:ascii="Times New Roman" w:hAnsi="Times New Roman"/>
          <w:iCs/>
          <w:sz w:val="24"/>
          <w:szCs w:val="24"/>
        </w:rPr>
        <w:t>ioje situacijoje (teritorijoje) numa</w:t>
      </w:r>
      <w:r w:rsidRPr="008F1FCF">
        <w:rPr>
          <w:rFonts w:ascii="Times New Roman" w:hAnsi="Times New Roman" w:hint="eastAsia"/>
          <w:iCs/>
          <w:sz w:val="24"/>
          <w:szCs w:val="24"/>
        </w:rPr>
        <w:t>č</w:t>
      </w:r>
      <w:r w:rsidRPr="008F1FCF">
        <w:rPr>
          <w:rFonts w:ascii="Times New Roman" w:hAnsi="Times New Roman"/>
          <w:iCs/>
          <w:sz w:val="24"/>
          <w:szCs w:val="24"/>
        </w:rPr>
        <w:t>ius ne tok</w:t>
      </w:r>
      <w:r w:rsidRPr="008F1FCF">
        <w:rPr>
          <w:rFonts w:ascii="Times New Roman" w:hAnsi="Times New Roman" w:hint="eastAsia"/>
          <w:iCs/>
          <w:sz w:val="24"/>
          <w:szCs w:val="24"/>
        </w:rPr>
        <w:t>į</w:t>
      </w:r>
      <w:r w:rsidRPr="008F1FCF">
        <w:rPr>
          <w:rFonts w:ascii="Times New Roman" w:hAnsi="Times New Roman"/>
          <w:iCs/>
          <w:sz w:val="24"/>
          <w:szCs w:val="24"/>
        </w:rPr>
        <w:t xml:space="preserve"> bendrojo plano sprendin</w:t>
      </w:r>
      <w:r w:rsidRPr="008F1FCF">
        <w:rPr>
          <w:rFonts w:ascii="Times New Roman" w:hAnsi="Times New Roman" w:hint="eastAsia"/>
          <w:iCs/>
          <w:sz w:val="24"/>
          <w:szCs w:val="24"/>
        </w:rPr>
        <w:t>į</w:t>
      </w:r>
      <w:r w:rsidRPr="008F1FCF">
        <w:rPr>
          <w:rFonts w:ascii="Times New Roman" w:hAnsi="Times New Roman"/>
          <w:iCs/>
          <w:sz w:val="24"/>
          <w:szCs w:val="24"/>
        </w:rPr>
        <w:t xml:space="preserve"> ar pan. Tai turi b</w:t>
      </w:r>
      <w:r w:rsidRPr="008F1FCF">
        <w:rPr>
          <w:rFonts w:ascii="Times New Roman" w:hAnsi="Times New Roman" w:hint="eastAsia"/>
          <w:iCs/>
          <w:sz w:val="24"/>
          <w:szCs w:val="24"/>
        </w:rPr>
        <w:t>ū</w:t>
      </w:r>
      <w:r w:rsidRPr="008F1FCF">
        <w:rPr>
          <w:rFonts w:ascii="Times New Roman" w:hAnsi="Times New Roman"/>
          <w:iCs/>
          <w:sz w:val="24"/>
          <w:szCs w:val="24"/>
        </w:rPr>
        <w:t>ti kreipimasis d</w:t>
      </w:r>
      <w:r w:rsidRPr="008F1FCF">
        <w:rPr>
          <w:rFonts w:ascii="Times New Roman" w:hAnsi="Times New Roman" w:hint="eastAsia"/>
          <w:iCs/>
          <w:sz w:val="24"/>
          <w:szCs w:val="24"/>
        </w:rPr>
        <w:t>ė</w:t>
      </w:r>
      <w:r w:rsidRPr="008F1FCF">
        <w:rPr>
          <w:rFonts w:ascii="Times New Roman" w:hAnsi="Times New Roman"/>
          <w:iCs/>
          <w:sz w:val="24"/>
          <w:szCs w:val="24"/>
        </w:rPr>
        <w:t>l viso</w:t>
      </w:r>
      <w:r w:rsidR="001A71AE" w:rsidRPr="001A71AE">
        <w:t xml:space="preserve"> </w:t>
      </w:r>
      <w:r w:rsidR="001A71AE" w:rsidRPr="001A71AE">
        <w:rPr>
          <w:rFonts w:ascii="Times New Roman" w:hAnsi="Times New Roman"/>
          <w:iCs/>
          <w:sz w:val="24"/>
          <w:szCs w:val="24"/>
        </w:rPr>
        <w:t>Lietuvos Respublikos teritorijos bendr</w:t>
      </w:r>
      <w:r w:rsidR="001A71AE">
        <w:rPr>
          <w:rFonts w:ascii="Times New Roman" w:hAnsi="Times New Roman"/>
          <w:iCs/>
          <w:sz w:val="24"/>
          <w:szCs w:val="24"/>
        </w:rPr>
        <w:t>ojo</w:t>
      </w:r>
      <w:r w:rsidR="001A71AE" w:rsidRPr="001A71AE">
        <w:rPr>
          <w:rFonts w:ascii="Times New Roman" w:hAnsi="Times New Roman"/>
          <w:iCs/>
          <w:sz w:val="24"/>
          <w:szCs w:val="24"/>
        </w:rPr>
        <w:t xml:space="preserve"> plan</w:t>
      </w:r>
      <w:r w:rsidR="001A71AE">
        <w:rPr>
          <w:rFonts w:ascii="Times New Roman" w:hAnsi="Times New Roman"/>
          <w:iCs/>
          <w:sz w:val="24"/>
          <w:szCs w:val="24"/>
        </w:rPr>
        <w:t>o</w:t>
      </w:r>
      <w:r w:rsidRPr="008F1FCF">
        <w:rPr>
          <w:rFonts w:ascii="Times New Roman" w:hAnsi="Times New Roman"/>
          <w:iCs/>
          <w:sz w:val="24"/>
          <w:szCs w:val="24"/>
        </w:rPr>
        <w:t xml:space="preserve">, kaip vientiso dokumento, atitikimo </w:t>
      </w:r>
      <w:r w:rsidRPr="008F1FCF">
        <w:rPr>
          <w:rFonts w:ascii="Times New Roman" w:hAnsi="Times New Roman" w:hint="eastAsia"/>
          <w:iCs/>
          <w:sz w:val="24"/>
          <w:szCs w:val="24"/>
        </w:rPr>
        <w:t>į</w:t>
      </w:r>
      <w:r w:rsidRPr="008F1FCF">
        <w:rPr>
          <w:rFonts w:ascii="Times New Roman" w:hAnsi="Times New Roman"/>
          <w:iCs/>
          <w:sz w:val="24"/>
          <w:szCs w:val="24"/>
        </w:rPr>
        <w:t>statymams ar valstyb</w:t>
      </w:r>
      <w:r w:rsidRPr="008F1FCF">
        <w:rPr>
          <w:rFonts w:ascii="Times New Roman" w:hAnsi="Times New Roman" w:hint="eastAsia"/>
          <w:iCs/>
          <w:sz w:val="24"/>
          <w:szCs w:val="24"/>
        </w:rPr>
        <w:t>ė</w:t>
      </w:r>
      <w:r w:rsidRPr="008F1FCF">
        <w:rPr>
          <w:rFonts w:ascii="Times New Roman" w:hAnsi="Times New Roman"/>
          <w:iCs/>
          <w:sz w:val="24"/>
          <w:szCs w:val="24"/>
        </w:rPr>
        <w:t>s svarbos projekt</w:t>
      </w:r>
      <w:r w:rsidRPr="008F1FCF">
        <w:rPr>
          <w:rFonts w:ascii="Times New Roman" w:hAnsi="Times New Roman" w:hint="eastAsia"/>
          <w:iCs/>
          <w:sz w:val="24"/>
          <w:szCs w:val="24"/>
        </w:rPr>
        <w:t>ų</w:t>
      </w:r>
      <w:r w:rsidRPr="008F1FCF">
        <w:rPr>
          <w:rFonts w:ascii="Times New Roman" w:hAnsi="Times New Roman"/>
          <w:iCs/>
          <w:sz w:val="24"/>
          <w:szCs w:val="24"/>
        </w:rPr>
        <w:t xml:space="preserve"> teritorij</w:t>
      </w:r>
      <w:r w:rsidRPr="008F1FCF">
        <w:rPr>
          <w:rFonts w:ascii="Times New Roman" w:hAnsi="Times New Roman" w:hint="eastAsia"/>
          <w:iCs/>
          <w:sz w:val="24"/>
          <w:szCs w:val="24"/>
        </w:rPr>
        <w:t>ų</w:t>
      </w:r>
      <w:r w:rsidRPr="008F1FCF">
        <w:rPr>
          <w:rFonts w:ascii="Times New Roman" w:hAnsi="Times New Roman"/>
          <w:iCs/>
          <w:sz w:val="24"/>
          <w:szCs w:val="24"/>
        </w:rPr>
        <w:t xml:space="preserve"> planavimo dokumentams, nurodant</w:t>
      </w:r>
      <w:r w:rsidR="009E26D7">
        <w:rPr>
          <w:rFonts w:ascii="Times New Roman" w:hAnsi="Times New Roman"/>
          <w:iCs/>
          <w:sz w:val="24"/>
          <w:szCs w:val="24"/>
        </w:rPr>
        <w:t>,</w:t>
      </w:r>
      <w:r w:rsidRPr="008F1FCF">
        <w:rPr>
          <w:rFonts w:ascii="Times New Roman" w:hAnsi="Times New Roman"/>
          <w:iCs/>
          <w:sz w:val="24"/>
          <w:szCs w:val="24"/>
        </w:rPr>
        <w:t xml:space="preserve"> kokiai konkre</w:t>
      </w:r>
      <w:r w:rsidRPr="008F1FCF">
        <w:rPr>
          <w:rFonts w:ascii="Times New Roman" w:hAnsi="Times New Roman" w:hint="eastAsia"/>
          <w:iCs/>
          <w:sz w:val="24"/>
          <w:szCs w:val="24"/>
        </w:rPr>
        <w:t>č</w:t>
      </w:r>
      <w:r w:rsidRPr="008F1FCF">
        <w:rPr>
          <w:rFonts w:ascii="Times New Roman" w:hAnsi="Times New Roman"/>
          <w:iCs/>
          <w:sz w:val="24"/>
          <w:szCs w:val="24"/>
        </w:rPr>
        <w:t xml:space="preserve">iai </w:t>
      </w:r>
      <w:r w:rsidRPr="008F1FCF">
        <w:rPr>
          <w:rFonts w:ascii="Times New Roman" w:hAnsi="Times New Roman" w:hint="eastAsia"/>
          <w:iCs/>
          <w:sz w:val="24"/>
          <w:szCs w:val="24"/>
        </w:rPr>
        <w:t>į</w:t>
      </w:r>
      <w:r w:rsidRPr="008F1FCF">
        <w:rPr>
          <w:rFonts w:ascii="Times New Roman" w:hAnsi="Times New Roman"/>
          <w:iCs/>
          <w:sz w:val="24"/>
          <w:szCs w:val="24"/>
        </w:rPr>
        <w:t>statymo normai planavimo dokumentas prieštarauja;</w:t>
      </w:r>
    </w:p>
    <w:p w:rsidR="008F1FCF" w:rsidRPr="002205DC" w:rsidRDefault="007A11DD" w:rsidP="002205DC">
      <w:pPr>
        <w:spacing w:line="360" w:lineRule="auto"/>
        <w:ind w:firstLine="851"/>
        <w:jc w:val="both"/>
        <w:rPr>
          <w:rFonts w:ascii="Times New Roman" w:hAnsi="Times New Roman"/>
          <w:iCs/>
          <w:sz w:val="24"/>
          <w:szCs w:val="24"/>
        </w:rPr>
      </w:pPr>
      <w:r>
        <w:rPr>
          <w:rFonts w:ascii="Times New Roman" w:hAnsi="Times New Roman"/>
          <w:iCs/>
          <w:sz w:val="24"/>
          <w:szCs w:val="24"/>
        </w:rPr>
        <w:t xml:space="preserve">2) </w:t>
      </w:r>
      <w:r w:rsidRPr="007A11DD">
        <w:rPr>
          <w:rFonts w:ascii="Times New Roman" w:hAnsi="Times New Roman"/>
          <w:iCs/>
          <w:sz w:val="24"/>
          <w:szCs w:val="24"/>
        </w:rPr>
        <w:t xml:space="preserve">kreiptis </w:t>
      </w:r>
      <w:r w:rsidRPr="007A11DD">
        <w:rPr>
          <w:rFonts w:ascii="Times New Roman" w:hAnsi="Times New Roman" w:hint="eastAsia"/>
          <w:iCs/>
          <w:sz w:val="24"/>
          <w:szCs w:val="24"/>
        </w:rPr>
        <w:t>į</w:t>
      </w:r>
      <w:r w:rsidRPr="007A11DD">
        <w:rPr>
          <w:rFonts w:ascii="Times New Roman" w:hAnsi="Times New Roman"/>
          <w:iCs/>
          <w:sz w:val="24"/>
          <w:szCs w:val="24"/>
        </w:rPr>
        <w:t xml:space="preserve"> administracin</w:t>
      </w:r>
      <w:r w:rsidRPr="007A11DD">
        <w:rPr>
          <w:rFonts w:ascii="Times New Roman" w:hAnsi="Times New Roman" w:hint="eastAsia"/>
          <w:iCs/>
          <w:sz w:val="24"/>
          <w:szCs w:val="24"/>
        </w:rPr>
        <w:t>į</w:t>
      </w:r>
      <w:r w:rsidRPr="007A11DD">
        <w:rPr>
          <w:rFonts w:ascii="Times New Roman" w:hAnsi="Times New Roman"/>
          <w:iCs/>
          <w:sz w:val="24"/>
          <w:szCs w:val="24"/>
        </w:rPr>
        <w:t xml:space="preserve"> teism</w:t>
      </w:r>
      <w:r w:rsidRPr="007A11DD">
        <w:rPr>
          <w:rFonts w:ascii="Times New Roman" w:hAnsi="Times New Roman" w:hint="eastAsia"/>
          <w:iCs/>
          <w:sz w:val="24"/>
          <w:szCs w:val="24"/>
        </w:rPr>
        <w:t>ą</w:t>
      </w:r>
      <w:r w:rsidRPr="007A11DD">
        <w:rPr>
          <w:rFonts w:ascii="Times New Roman" w:hAnsi="Times New Roman"/>
          <w:iCs/>
          <w:sz w:val="24"/>
          <w:szCs w:val="24"/>
        </w:rPr>
        <w:t xml:space="preserve"> </w:t>
      </w:r>
      <w:r>
        <w:rPr>
          <w:rFonts w:ascii="Times New Roman" w:hAnsi="Times New Roman"/>
          <w:iCs/>
          <w:sz w:val="24"/>
          <w:szCs w:val="24"/>
        </w:rPr>
        <w:t xml:space="preserve">su prašymu </w:t>
      </w:r>
      <w:r w:rsidRPr="007A11DD">
        <w:rPr>
          <w:rFonts w:ascii="Times New Roman" w:hAnsi="Times New Roman"/>
          <w:iCs/>
          <w:sz w:val="24"/>
          <w:szCs w:val="24"/>
        </w:rPr>
        <w:t>ištirti norminio administracinio akto teis</w:t>
      </w:r>
      <w:r w:rsidRPr="007A11DD">
        <w:rPr>
          <w:rFonts w:ascii="Times New Roman" w:hAnsi="Times New Roman" w:hint="eastAsia"/>
          <w:iCs/>
          <w:sz w:val="24"/>
          <w:szCs w:val="24"/>
        </w:rPr>
        <w:t>ė</w:t>
      </w:r>
      <w:r w:rsidRPr="007A11DD">
        <w:rPr>
          <w:rFonts w:ascii="Times New Roman" w:hAnsi="Times New Roman"/>
          <w:iCs/>
          <w:sz w:val="24"/>
          <w:szCs w:val="24"/>
        </w:rPr>
        <w:t>tum</w:t>
      </w:r>
      <w:r w:rsidRPr="007A11DD">
        <w:rPr>
          <w:rFonts w:ascii="Times New Roman" w:hAnsi="Times New Roman" w:hint="eastAsia"/>
          <w:iCs/>
          <w:sz w:val="24"/>
          <w:szCs w:val="24"/>
        </w:rPr>
        <w:t>ą</w:t>
      </w:r>
      <w:r w:rsidRPr="007A11DD">
        <w:rPr>
          <w:rFonts w:ascii="Times New Roman" w:hAnsi="Times New Roman"/>
          <w:iCs/>
          <w:sz w:val="24"/>
          <w:szCs w:val="24"/>
        </w:rPr>
        <w:t>, kai tai susij</w:t>
      </w:r>
      <w:r w:rsidRPr="007A11DD">
        <w:rPr>
          <w:rFonts w:ascii="Times New Roman" w:hAnsi="Times New Roman" w:hint="eastAsia"/>
          <w:iCs/>
          <w:sz w:val="24"/>
          <w:szCs w:val="24"/>
        </w:rPr>
        <w:t>ę</w:t>
      </w:r>
      <w:r w:rsidRPr="007A11DD">
        <w:rPr>
          <w:rFonts w:ascii="Times New Roman" w:hAnsi="Times New Roman"/>
          <w:iCs/>
          <w:sz w:val="24"/>
          <w:szCs w:val="24"/>
        </w:rPr>
        <w:t xml:space="preserve"> su individuali</w:t>
      </w:r>
      <w:r w:rsidRPr="007A11DD">
        <w:rPr>
          <w:rFonts w:ascii="Times New Roman" w:hAnsi="Times New Roman" w:hint="eastAsia"/>
          <w:iCs/>
          <w:sz w:val="24"/>
          <w:szCs w:val="24"/>
        </w:rPr>
        <w:t>ą</w:t>
      </w:r>
      <w:r w:rsidRPr="007A11DD">
        <w:rPr>
          <w:rFonts w:ascii="Times New Roman" w:hAnsi="Times New Roman"/>
          <w:iCs/>
          <w:sz w:val="24"/>
          <w:szCs w:val="24"/>
        </w:rPr>
        <w:t>ja byla</w:t>
      </w:r>
      <w:r>
        <w:rPr>
          <w:rFonts w:ascii="Times New Roman" w:hAnsi="Times New Roman"/>
          <w:iCs/>
          <w:sz w:val="24"/>
          <w:szCs w:val="24"/>
        </w:rPr>
        <w:t>,</w:t>
      </w:r>
      <w:r w:rsidRPr="007A11DD">
        <w:t xml:space="preserve"> </w:t>
      </w:r>
      <w:r w:rsidRPr="007A11DD">
        <w:rPr>
          <w:rFonts w:ascii="Times New Roman" w:hAnsi="Times New Roman"/>
          <w:iCs/>
          <w:sz w:val="24"/>
          <w:szCs w:val="24"/>
        </w:rPr>
        <w:t>turi teis</w:t>
      </w:r>
      <w:r w:rsidRPr="007A11DD">
        <w:rPr>
          <w:rFonts w:ascii="Times New Roman" w:hAnsi="Times New Roman" w:hint="eastAsia"/>
          <w:iCs/>
          <w:sz w:val="24"/>
          <w:szCs w:val="24"/>
        </w:rPr>
        <w:t>ę</w:t>
      </w:r>
      <w:r w:rsidRPr="007A11DD">
        <w:rPr>
          <w:rFonts w:ascii="Times New Roman" w:hAnsi="Times New Roman"/>
          <w:iCs/>
          <w:sz w:val="24"/>
          <w:szCs w:val="24"/>
        </w:rPr>
        <w:t xml:space="preserve"> Administracini</w:t>
      </w:r>
      <w:r w:rsidRPr="007A11DD">
        <w:rPr>
          <w:rFonts w:ascii="Times New Roman" w:hAnsi="Times New Roman" w:hint="eastAsia"/>
          <w:iCs/>
          <w:sz w:val="24"/>
          <w:szCs w:val="24"/>
        </w:rPr>
        <w:t>ų</w:t>
      </w:r>
      <w:r w:rsidRPr="007A11DD">
        <w:rPr>
          <w:rFonts w:ascii="Times New Roman" w:hAnsi="Times New Roman"/>
          <w:iCs/>
          <w:sz w:val="24"/>
          <w:szCs w:val="24"/>
        </w:rPr>
        <w:t xml:space="preserve"> byl</w:t>
      </w:r>
      <w:r w:rsidRPr="007A11DD">
        <w:rPr>
          <w:rFonts w:ascii="Times New Roman" w:hAnsi="Times New Roman" w:hint="eastAsia"/>
          <w:iCs/>
          <w:sz w:val="24"/>
          <w:szCs w:val="24"/>
        </w:rPr>
        <w:t>ų</w:t>
      </w:r>
      <w:r w:rsidRPr="007A11DD">
        <w:rPr>
          <w:rFonts w:ascii="Times New Roman" w:hAnsi="Times New Roman"/>
          <w:iCs/>
          <w:sz w:val="24"/>
          <w:szCs w:val="24"/>
        </w:rPr>
        <w:t xml:space="preserve"> teisenos </w:t>
      </w:r>
      <w:r w:rsidRPr="007A11DD">
        <w:rPr>
          <w:rFonts w:ascii="Times New Roman" w:hAnsi="Times New Roman" w:hint="eastAsia"/>
          <w:iCs/>
          <w:sz w:val="24"/>
          <w:szCs w:val="24"/>
        </w:rPr>
        <w:t>į</w:t>
      </w:r>
      <w:r w:rsidRPr="007A11DD">
        <w:rPr>
          <w:rFonts w:ascii="Times New Roman" w:hAnsi="Times New Roman"/>
          <w:iCs/>
          <w:sz w:val="24"/>
          <w:szCs w:val="24"/>
        </w:rPr>
        <w:t>statymo 23 straipsnio 1 dalyje</w:t>
      </w:r>
      <w:r>
        <w:rPr>
          <w:rFonts w:ascii="Times New Roman" w:hAnsi="Times New Roman"/>
          <w:iCs/>
          <w:sz w:val="24"/>
          <w:szCs w:val="24"/>
        </w:rPr>
        <w:t xml:space="preserve"> nurodyti subjektai (</w:t>
      </w:r>
      <w:r w:rsidRPr="007A11DD">
        <w:rPr>
          <w:rFonts w:ascii="Times New Roman" w:hAnsi="Times New Roman"/>
          <w:iCs/>
          <w:sz w:val="24"/>
          <w:szCs w:val="24"/>
        </w:rPr>
        <w:t>Administracini</w:t>
      </w:r>
      <w:r w:rsidRPr="007A11DD">
        <w:rPr>
          <w:rFonts w:ascii="Times New Roman" w:hAnsi="Times New Roman" w:hint="eastAsia"/>
          <w:iCs/>
          <w:sz w:val="24"/>
          <w:szCs w:val="24"/>
        </w:rPr>
        <w:t>ų</w:t>
      </w:r>
      <w:r w:rsidRPr="007A11DD">
        <w:rPr>
          <w:rFonts w:ascii="Times New Roman" w:hAnsi="Times New Roman"/>
          <w:iCs/>
          <w:sz w:val="24"/>
          <w:szCs w:val="24"/>
        </w:rPr>
        <w:t xml:space="preserve"> byl</w:t>
      </w:r>
      <w:r w:rsidRPr="007A11DD">
        <w:rPr>
          <w:rFonts w:ascii="Times New Roman" w:hAnsi="Times New Roman" w:hint="eastAsia"/>
          <w:iCs/>
          <w:sz w:val="24"/>
          <w:szCs w:val="24"/>
        </w:rPr>
        <w:t>ų</w:t>
      </w:r>
      <w:r w:rsidRPr="007A11DD">
        <w:rPr>
          <w:rFonts w:ascii="Times New Roman" w:hAnsi="Times New Roman"/>
          <w:iCs/>
          <w:sz w:val="24"/>
          <w:szCs w:val="24"/>
        </w:rPr>
        <w:t xml:space="preserve"> teisenos </w:t>
      </w:r>
      <w:r w:rsidRPr="007A11DD">
        <w:rPr>
          <w:rFonts w:ascii="Times New Roman" w:hAnsi="Times New Roman" w:hint="eastAsia"/>
          <w:iCs/>
          <w:sz w:val="24"/>
          <w:szCs w:val="24"/>
        </w:rPr>
        <w:t>į</w:t>
      </w:r>
      <w:r>
        <w:rPr>
          <w:rFonts w:ascii="Times New Roman" w:hAnsi="Times New Roman"/>
          <w:iCs/>
          <w:sz w:val="24"/>
          <w:szCs w:val="24"/>
        </w:rPr>
        <w:t>statymo 113 straipsnis).</w:t>
      </w:r>
    </w:p>
    <w:p w:rsidR="00997B2A" w:rsidRPr="007D7C6A" w:rsidRDefault="00997B2A" w:rsidP="00997B2A">
      <w:pPr>
        <w:spacing w:line="360" w:lineRule="auto"/>
        <w:ind w:firstLine="851"/>
        <w:jc w:val="both"/>
        <w:rPr>
          <w:rFonts w:ascii="Times New Roman" w:hAnsi="Times New Roman"/>
          <w:bCs/>
          <w:i/>
          <w:iCs/>
          <w:sz w:val="24"/>
          <w:szCs w:val="24"/>
        </w:rPr>
      </w:pPr>
      <w:r w:rsidRPr="007D7C6A">
        <w:rPr>
          <w:rFonts w:ascii="Times New Roman" w:hAnsi="Times New Roman"/>
          <w:bCs/>
          <w:i/>
          <w:iCs/>
          <w:sz w:val="24"/>
          <w:szCs w:val="24"/>
        </w:rPr>
        <w:t xml:space="preserve">Dėl </w:t>
      </w:r>
      <w:r w:rsidR="00DC5470" w:rsidRPr="007D7C6A">
        <w:rPr>
          <w:rFonts w:ascii="Times New Roman" w:hAnsi="Times New Roman"/>
          <w:bCs/>
          <w:i/>
          <w:iCs/>
          <w:sz w:val="24"/>
          <w:szCs w:val="24"/>
        </w:rPr>
        <w:t>rezervuotų teritorijų teisinio statuso</w:t>
      </w:r>
    </w:p>
    <w:p w:rsidR="00997B2A" w:rsidRPr="00FE0EA8" w:rsidRDefault="00997B2A" w:rsidP="00997B2A">
      <w:pPr>
        <w:spacing w:line="360" w:lineRule="auto"/>
        <w:ind w:firstLine="851"/>
        <w:jc w:val="both"/>
        <w:rPr>
          <w:rFonts w:ascii="Times New Roman" w:hAnsi="Times New Roman"/>
          <w:iCs/>
          <w:sz w:val="24"/>
          <w:szCs w:val="24"/>
        </w:rPr>
      </w:pPr>
      <w:r w:rsidRPr="00FE0EA8">
        <w:rPr>
          <w:rFonts w:ascii="Times New Roman" w:hAnsi="Times New Roman"/>
          <w:iCs/>
          <w:sz w:val="24"/>
          <w:szCs w:val="24"/>
        </w:rPr>
        <w:t xml:space="preserve">Peticijoje pateikta nuomonė, kad „teritorijų rezervavimas valstybės poreikiams faktiškai neabejotinai riboja teritorijose turinčių nuosavybę asmenų teises ir teisėtus interesus, </w:t>
      </w:r>
      <w:r w:rsidR="001036B2" w:rsidRPr="00FE0EA8">
        <w:rPr>
          <w:rFonts w:ascii="Times New Roman" w:hAnsi="Times New Roman"/>
          <w:iCs/>
          <w:sz w:val="24"/>
          <w:szCs w:val="24"/>
        </w:rPr>
        <w:t>o</w:t>
      </w:r>
      <w:r w:rsidRPr="00FE0EA8">
        <w:rPr>
          <w:rFonts w:ascii="Times New Roman" w:hAnsi="Times New Roman"/>
          <w:iCs/>
          <w:sz w:val="24"/>
          <w:szCs w:val="24"/>
        </w:rPr>
        <w:t xml:space="preserve"> taip pat sukelia sunkumus valdant šį turtą bei mažina jo vertę niekaip neatlyginant“, todėl siūloma </w:t>
      </w:r>
      <w:r w:rsidR="006722A8" w:rsidRPr="00FE0EA8">
        <w:rPr>
          <w:rFonts w:ascii="Times New Roman" w:hAnsi="Times New Roman"/>
          <w:iCs/>
          <w:sz w:val="24"/>
          <w:szCs w:val="24"/>
        </w:rPr>
        <w:t>Teritorij</w:t>
      </w:r>
      <w:r w:rsidR="006722A8" w:rsidRPr="00FE0EA8">
        <w:rPr>
          <w:rFonts w:ascii="Times New Roman" w:hAnsi="Times New Roman" w:hint="eastAsia"/>
          <w:iCs/>
          <w:sz w:val="24"/>
          <w:szCs w:val="24"/>
        </w:rPr>
        <w:t>ų</w:t>
      </w:r>
      <w:r w:rsidR="006722A8" w:rsidRPr="00FE0EA8">
        <w:rPr>
          <w:rFonts w:ascii="Times New Roman" w:hAnsi="Times New Roman"/>
          <w:iCs/>
          <w:sz w:val="24"/>
          <w:szCs w:val="24"/>
        </w:rPr>
        <w:t xml:space="preserve"> planavimo </w:t>
      </w:r>
      <w:r w:rsidR="006722A8" w:rsidRPr="00FE0EA8">
        <w:rPr>
          <w:rFonts w:ascii="Times New Roman" w:hAnsi="Times New Roman" w:hint="eastAsia"/>
          <w:iCs/>
          <w:sz w:val="24"/>
          <w:szCs w:val="24"/>
        </w:rPr>
        <w:t>į</w:t>
      </w:r>
      <w:r w:rsidR="006722A8" w:rsidRPr="00FE0EA8">
        <w:rPr>
          <w:rFonts w:ascii="Times New Roman" w:hAnsi="Times New Roman"/>
          <w:iCs/>
          <w:sz w:val="24"/>
          <w:szCs w:val="24"/>
        </w:rPr>
        <w:t>statym</w:t>
      </w:r>
      <w:r w:rsidR="001036B2" w:rsidRPr="00FE0EA8">
        <w:rPr>
          <w:rFonts w:ascii="Times New Roman" w:hAnsi="Times New Roman"/>
          <w:iCs/>
          <w:sz w:val="24"/>
          <w:szCs w:val="24"/>
        </w:rPr>
        <w:t>e</w:t>
      </w:r>
      <w:r w:rsidRPr="00FE0EA8">
        <w:rPr>
          <w:rFonts w:ascii="Times New Roman" w:hAnsi="Times New Roman"/>
          <w:iCs/>
          <w:sz w:val="24"/>
          <w:szCs w:val="24"/>
        </w:rPr>
        <w:t xml:space="preserve"> </w:t>
      </w:r>
      <w:bookmarkStart w:id="2" w:name="_Hlk108796071"/>
      <w:r w:rsidRPr="00FE0EA8">
        <w:rPr>
          <w:rFonts w:ascii="Times New Roman" w:hAnsi="Times New Roman"/>
          <w:iCs/>
          <w:sz w:val="24"/>
          <w:szCs w:val="24"/>
        </w:rPr>
        <w:t>„numatyti rezervuotų teritorijų sąvoką ir teritorijų rezervavimo valstybės poreikiams panaikinimo tvarką“.</w:t>
      </w:r>
      <w:bookmarkEnd w:id="2"/>
    </w:p>
    <w:p w:rsidR="00997B2A" w:rsidRPr="00FE0EA8" w:rsidRDefault="00997B2A" w:rsidP="00997B2A">
      <w:pPr>
        <w:spacing w:line="360" w:lineRule="auto"/>
        <w:ind w:firstLine="851"/>
        <w:jc w:val="both"/>
        <w:rPr>
          <w:rFonts w:ascii="Times New Roman" w:hAnsi="Times New Roman"/>
          <w:iCs/>
          <w:sz w:val="24"/>
          <w:szCs w:val="24"/>
        </w:rPr>
      </w:pPr>
      <w:r w:rsidRPr="00FE0EA8">
        <w:rPr>
          <w:rFonts w:ascii="Times New Roman" w:hAnsi="Times New Roman"/>
          <w:iCs/>
          <w:sz w:val="24"/>
          <w:szCs w:val="24"/>
        </w:rPr>
        <w:t>Pažym</w:t>
      </w:r>
      <w:r w:rsidR="008C0477" w:rsidRPr="00FE0EA8">
        <w:rPr>
          <w:rFonts w:ascii="Times New Roman" w:hAnsi="Times New Roman"/>
          <w:iCs/>
          <w:sz w:val="24"/>
          <w:szCs w:val="24"/>
        </w:rPr>
        <w:t>ėtina</w:t>
      </w:r>
      <w:r w:rsidRPr="00FE0EA8">
        <w:rPr>
          <w:rFonts w:ascii="Times New Roman" w:hAnsi="Times New Roman"/>
          <w:iCs/>
          <w:sz w:val="24"/>
          <w:szCs w:val="24"/>
        </w:rPr>
        <w:t xml:space="preserve">, kad </w:t>
      </w:r>
      <w:r w:rsidR="00FE1490" w:rsidRPr="00FE0EA8">
        <w:rPr>
          <w:rFonts w:ascii="Times New Roman" w:hAnsi="Times New Roman"/>
          <w:iCs/>
          <w:sz w:val="24"/>
          <w:szCs w:val="24"/>
        </w:rPr>
        <w:t>Lietuvos Respublikos teritorijos bendrasis planas</w:t>
      </w:r>
      <w:r w:rsidR="00FE1490">
        <w:rPr>
          <w:rFonts w:ascii="Times New Roman" w:hAnsi="Times New Roman"/>
          <w:iCs/>
          <w:sz w:val="24"/>
          <w:szCs w:val="24"/>
        </w:rPr>
        <w:t xml:space="preserve"> yra</w:t>
      </w:r>
      <w:r w:rsidR="00FE1490" w:rsidRPr="00FE0EA8">
        <w:rPr>
          <w:rFonts w:ascii="Times New Roman" w:hAnsi="Times New Roman"/>
          <w:iCs/>
          <w:sz w:val="24"/>
          <w:szCs w:val="24"/>
        </w:rPr>
        <w:t xml:space="preserve"> </w:t>
      </w:r>
      <w:r w:rsidR="008C0477" w:rsidRPr="00FE0EA8">
        <w:rPr>
          <w:rFonts w:ascii="Times New Roman" w:hAnsi="Times New Roman"/>
          <w:iCs/>
          <w:sz w:val="24"/>
          <w:szCs w:val="24"/>
        </w:rPr>
        <w:t xml:space="preserve">pagrindinis šalies teritorijų planavimo dokumentas, nustatantis </w:t>
      </w:r>
      <w:r w:rsidRPr="00FE0EA8">
        <w:rPr>
          <w:rFonts w:ascii="Times New Roman" w:hAnsi="Times New Roman"/>
          <w:iCs/>
          <w:sz w:val="24"/>
          <w:szCs w:val="24"/>
        </w:rPr>
        <w:t>teritorijos erdvinio vystymo kryptis</w:t>
      </w:r>
      <w:r w:rsidR="008C0477" w:rsidRPr="00FE0EA8">
        <w:rPr>
          <w:rFonts w:ascii="Times New Roman" w:hAnsi="Times New Roman"/>
          <w:iCs/>
          <w:sz w:val="24"/>
          <w:szCs w:val="24"/>
        </w:rPr>
        <w:t xml:space="preserve"> </w:t>
      </w:r>
      <w:r w:rsidRPr="00FE0EA8">
        <w:rPr>
          <w:rFonts w:ascii="Times New Roman" w:hAnsi="Times New Roman"/>
          <w:iCs/>
          <w:sz w:val="24"/>
          <w:szCs w:val="24"/>
        </w:rPr>
        <w:t>ir teritorijų naudojimo funkcinius prioritetus, užtikrina</w:t>
      </w:r>
      <w:r w:rsidR="008C0477" w:rsidRPr="00FE0EA8">
        <w:rPr>
          <w:rFonts w:ascii="Times New Roman" w:hAnsi="Times New Roman"/>
          <w:iCs/>
          <w:sz w:val="24"/>
          <w:szCs w:val="24"/>
        </w:rPr>
        <w:t>ntis</w:t>
      </w:r>
      <w:r w:rsidRPr="00FE0EA8">
        <w:rPr>
          <w:rFonts w:ascii="Times New Roman" w:hAnsi="Times New Roman"/>
          <w:iCs/>
          <w:sz w:val="24"/>
          <w:szCs w:val="24"/>
        </w:rPr>
        <w:t xml:space="preserve"> Lietuvoje galiojančių ir kuriamų strateginių planavimo dokumentų, turinčių erdvinę (teritorinę) išraišką, suderinamumą, visų šalies strategijų erdvinį integralumą</w:t>
      </w:r>
      <w:r w:rsidR="008C0477" w:rsidRPr="00FE0EA8">
        <w:rPr>
          <w:rFonts w:ascii="Times New Roman" w:hAnsi="Times New Roman"/>
          <w:iCs/>
          <w:sz w:val="24"/>
          <w:szCs w:val="24"/>
        </w:rPr>
        <w:t xml:space="preserve">. Lietuvos Respublikos teritorijos bendrojo plano </w:t>
      </w:r>
      <w:r w:rsidRPr="00FE0EA8">
        <w:rPr>
          <w:rFonts w:ascii="Times New Roman" w:hAnsi="Times New Roman"/>
          <w:iCs/>
          <w:sz w:val="24"/>
          <w:szCs w:val="24"/>
        </w:rPr>
        <w:t xml:space="preserve">tekstinėje dalyje nustatyta, kad </w:t>
      </w:r>
      <w:r w:rsidR="008C0477" w:rsidRPr="00FE0EA8">
        <w:rPr>
          <w:rFonts w:ascii="Times New Roman" w:hAnsi="Times New Roman"/>
          <w:iCs/>
          <w:sz w:val="24"/>
          <w:szCs w:val="24"/>
        </w:rPr>
        <w:lastRenderedPageBreak/>
        <w:t>šio plano</w:t>
      </w:r>
      <w:r w:rsidRPr="00FE0EA8">
        <w:rPr>
          <w:rFonts w:ascii="Times New Roman" w:hAnsi="Times New Roman"/>
          <w:iCs/>
          <w:sz w:val="24"/>
          <w:szCs w:val="24"/>
        </w:rPr>
        <w:t xml:space="preserve"> sprendiniai įgyvendinami detalizuojant sprendinius to paties ir žemesnio lygmens teritorijų planavimo dokumentuose, rengiant sprendinių įgyvendinimo programas, per rengiamas valstybės veiklos sričių nacionalinės plėtros programas, regioninės plėtros programas ir planus, kitus valstybės institucijų strateginius priemonių planus ir plėtros programas, rengiant </w:t>
      </w:r>
      <w:r w:rsidR="008C0477" w:rsidRPr="00FE0EA8">
        <w:rPr>
          <w:rFonts w:ascii="Times New Roman" w:hAnsi="Times New Roman"/>
          <w:iCs/>
          <w:sz w:val="24"/>
          <w:szCs w:val="24"/>
        </w:rPr>
        <w:t>šio plano</w:t>
      </w:r>
      <w:r w:rsidRPr="00FE0EA8">
        <w:rPr>
          <w:rFonts w:ascii="Times New Roman" w:hAnsi="Times New Roman"/>
          <w:iCs/>
          <w:sz w:val="24"/>
          <w:szCs w:val="24"/>
        </w:rPr>
        <w:t xml:space="preserve"> sprendinių įgyvendinimo programą. </w:t>
      </w:r>
      <w:r w:rsidR="008C0477" w:rsidRPr="00FE0EA8">
        <w:rPr>
          <w:rFonts w:ascii="Times New Roman" w:hAnsi="Times New Roman"/>
          <w:iCs/>
          <w:sz w:val="24"/>
          <w:szCs w:val="24"/>
        </w:rPr>
        <w:t xml:space="preserve">Lietuvos Respublikos teritorijos </w:t>
      </w:r>
      <w:r w:rsidR="00781962" w:rsidRPr="00FE0EA8">
        <w:rPr>
          <w:rFonts w:ascii="Times New Roman" w:hAnsi="Times New Roman"/>
          <w:iCs/>
          <w:sz w:val="24"/>
          <w:szCs w:val="24"/>
        </w:rPr>
        <w:t xml:space="preserve">bendrasis </w:t>
      </w:r>
      <w:r w:rsidR="008C0477" w:rsidRPr="00FE0EA8">
        <w:rPr>
          <w:rFonts w:ascii="Times New Roman" w:hAnsi="Times New Roman"/>
          <w:iCs/>
          <w:sz w:val="24"/>
          <w:szCs w:val="24"/>
        </w:rPr>
        <w:t>planas</w:t>
      </w:r>
      <w:r w:rsidRPr="00FE0EA8">
        <w:rPr>
          <w:rFonts w:ascii="Times New Roman" w:hAnsi="Times New Roman"/>
          <w:iCs/>
          <w:sz w:val="24"/>
          <w:szCs w:val="24"/>
        </w:rPr>
        <w:t xml:space="preserve"> taikomas rezervuojant teritorijas, reikalingas valstybei svarbiems projektams ir  infrastruktūros, gamybos ar apsaugos (žr. III skyriaus V skirsnį ir 2 priedą) objektams.  </w:t>
      </w:r>
    </w:p>
    <w:p w:rsidR="00997B2A" w:rsidRPr="00FE0EA8" w:rsidRDefault="00781962" w:rsidP="00997B2A">
      <w:pPr>
        <w:spacing w:line="360" w:lineRule="auto"/>
        <w:ind w:firstLine="851"/>
        <w:jc w:val="both"/>
        <w:rPr>
          <w:rFonts w:ascii="Times New Roman" w:hAnsi="Times New Roman"/>
          <w:iCs/>
          <w:sz w:val="24"/>
          <w:szCs w:val="24"/>
        </w:rPr>
      </w:pPr>
      <w:r w:rsidRPr="00FE0EA8">
        <w:rPr>
          <w:rFonts w:ascii="Times New Roman" w:hAnsi="Times New Roman"/>
          <w:iCs/>
          <w:sz w:val="24"/>
          <w:szCs w:val="24"/>
        </w:rPr>
        <w:t>Lietuvos Respublikos teritorijos bendrajame plane</w:t>
      </w:r>
      <w:r w:rsidR="00997B2A" w:rsidRPr="00FE0EA8">
        <w:rPr>
          <w:rFonts w:ascii="Times New Roman" w:hAnsi="Times New Roman"/>
          <w:iCs/>
          <w:sz w:val="24"/>
          <w:szCs w:val="24"/>
        </w:rPr>
        <w:t xml:space="preserve">, kaip strateginio lygmens planavimo dokumente, nurodytos preliminarios valstybės poreikiams (esamiems ir galimai būsimiems strateginiams objektams) rezervuojamos teritorijos. </w:t>
      </w:r>
      <w:r w:rsidRPr="00FE0EA8">
        <w:rPr>
          <w:rFonts w:ascii="Times New Roman" w:hAnsi="Times New Roman"/>
          <w:iCs/>
          <w:sz w:val="24"/>
          <w:szCs w:val="24"/>
        </w:rPr>
        <w:t>Šiame plane</w:t>
      </w:r>
      <w:r w:rsidR="00997B2A" w:rsidRPr="00FE0EA8">
        <w:rPr>
          <w:rFonts w:ascii="Times New Roman" w:hAnsi="Times New Roman"/>
          <w:iCs/>
          <w:sz w:val="24"/>
          <w:szCs w:val="24"/>
        </w:rPr>
        <w:t xml:space="preserve"> nenustatytos konkrečios teritorijos su aiškiai apibrėžtomis ribomis</w:t>
      </w:r>
      <w:r w:rsidR="00C34709">
        <w:rPr>
          <w:rFonts w:ascii="Times New Roman" w:hAnsi="Times New Roman"/>
          <w:iCs/>
          <w:sz w:val="24"/>
          <w:szCs w:val="24"/>
        </w:rPr>
        <w:t>.</w:t>
      </w:r>
      <w:r w:rsidR="00997B2A" w:rsidRPr="00FE0EA8">
        <w:rPr>
          <w:rFonts w:ascii="Times New Roman" w:hAnsi="Times New Roman"/>
          <w:iCs/>
          <w:sz w:val="24"/>
          <w:szCs w:val="24"/>
        </w:rPr>
        <w:t xml:space="preserve"> </w:t>
      </w:r>
      <w:r w:rsidR="00C34709">
        <w:rPr>
          <w:rFonts w:ascii="Times New Roman" w:hAnsi="Times New Roman"/>
          <w:iCs/>
          <w:sz w:val="24"/>
          <w:szCs w:val="24"/>
        </w:rPr>
        <w:t>J</w:t>
      </w:r>
      <w:r w:rsidR="00997B2A" w:rsidRPr="00FE0EA8">
        <w:rPr>
          <w:rFonts w:ascii="Times New Roman" w:hAnsi="Times New Roman"/>
          <w:iCs/>
          <w:sz w:val="24"/>
          <w:szCs w:val="24"/>
        </w:rPr>
        <w:t xml:space="preserve">os bus nustatomos žemesnio lygmens teritorijų planavimo dokumentuose vadovaujantis minėtomis nuostatomis dėl </w:t>
      </w:r>
      <w:r w:rsidRPr="00FE0EA8">
        <w:rPr>
          <w:rFonts w:ascii="Times New Roman" w:hAnsi="Times New Roman"/>
          <w:iCs/>
          <w:sz w:val="24"/>
          <w:szCs w:val="24"/>
        </w:rPr>
        <w:t>plano</w:t>
      </w:r>
      <w:r w:rsidR="00997B2A" w:rsidRPr="00FE0EA8">
        <w:rPr>
          <w:rFonts w:ascii="Times New Roman" w:hAnsi="Times New Roman"/>
          <w:iCs/>
          <w:sz w:val="24"/>
          <w:szCs w:val="24"/>
        </w:rPr>
        <w:t xml:space="preserve"> taikymo rezervuojant teritorijas, reikalingas valstybei svarbiems projektams ir infrastruktūros, gamybos ar apsaugos objektams. </w:t>
      </w:r>
      <w:r w:rsidRPr="00FE0EA8">
        <w:rPr>
          <w:rFonts w:ascii="Times New Roman" w:hAnsi="Times New Roman"/>
          <w:iCs/>
          <w:sz w:val="24"/>
          <w:szCs w:val="24"/>
        </w:rPr>
        <w:t xml:space="preserve">Lietuvos Respublikos teritorijos bendrojo plano </w:t>
      </w:r>
      <w:r w:rsidR="00997B2A" w:rsidRPr="00FE0EA8">
        <w:rPr>
          <w:rFonts w:ascii="Times New Roman" w:hAnsi="Times New Roman"/>
          <w:iCs/>
          <w:sz w:val="24"/>
          <w:szCs w:val="24"/>
        </w:rPr>
        <w:t xml:space="preserve">III skyriaus </w:t>
      </w:r>
      <w:r w:rsidR="00703C50" w:rsidRPr="00FE0EA8">
        <w:rPr>
          <w:rFonts w:ascii="Times New Roman" w:hAnsi="Times New Roman"/>
          <w:iCs/>
          <w:sz w:val="24"/>
          <w:szCs w:val="24"/>
        </w:rPr>
        <w:t>penktajame</w:t>
      </w:r>
      <w:r w:rsidR="00997B2A" w:rsidRPr="00FE0EA8">
        <w:rPr>
          <w:rFonts w:ascii="Times New Roman" w:hAnsi="Times New Roman"/>
          <w:iCs/>
          <w:sz w:val="24"/>
          <w:szCs w:val="24"/>
        </w:rPr>
        <w:t xml:space="preserve"> skirsnyje „Lietuvos strateginiai objektai 2030 ir teritorijos, rezervuojamos valstybės poreikiams“ nurodyta, kad teritorijos, rezervuotos valstybės poreikiams, turi būti pažymėtos žemesnio lygmens kompleksiniuose ir specialiojo teritorijų planavimo dokumentuose, juos rengiant, keičiant ar koreguojant. Konkretūs Lietuvos Respublikos Vyriausybės sprendimai planuojant ir pripažįstant projektus valstybei svarbiais, planavimo organizatoriaus sprendimai apie planavimo pradžią, </w:t>
      </w:r>
      <w:r w:rsidR="00830A18" w:rsidRPr="00FE0EA8">
        <w:rPr>
          <w:rFonts w:ascii="Times New Roman" w:hAnsi="Times New Roman"/>
          <w:iCs/>
          <w:sz w:val="24"/>
          <w:szCs w:val="24"/>
        </w:rPr>
        <w:t xml:space="preserve">strateginio poveikio aplinkai vertinimo </w:t>
      </w:r>
      <w:r w:rsidR="00997B2A" w:rsidRPr="00FE0EA8">
        <w:rPr>
          <w:rFonts w:ascii="Times New Roman" w:hAnsi="Times New Roman"/>
          <w:iCs/>
          <w:sz w:val="24"/>
          <w:szCs w:val="24"/>
        </w:rPr>
        <w:t xml:space="preserve">procedūras ir išvadas, žemės plotus, paimamus visuomenės poreikiams, paėmimo terminai ir tvarka, informacija apie statybos etapus viešinama teisės aktų nustatyta tvarka. </w:t>
      </w:r>
    </w:p>
    <w:p w:rsidR="00997B2A" w:rsidRPr="00FE0EA8" w:rsidRDefault="000D7F7A" w:rsidP="00997B2A">
      <w:pPr>
        <w:spacing w:line="360" w:lineRule="auto"/>
        <w:ind w:firstLine="851"/>
        <w:jc w:val="both"/>
        <w:rPr>
          <w:rFonts w:ascii="Times New Roman" w:hAnsi="Times New Roman"/>
          <w:iCs/>
          <w:sz w:val="24"/>
          <w:szCs w:val="24"/>
        </w:rPr>
      </w:pPr>
      <w:r w:rsidRPr="00FE0EA8">
        <w:rPr>
          <w:rFonts w:ascii="Times New Roman" w:hAnsi="Times New Roman"/>
          <w:iCs/>
          <w:sz w:val="24"/>
          <w:szCs w:val="24"/>
        </w:rPr>
        <w:t>R</w:t>
      </w:r>
      <w:r w:rsidR="00997B2A" w:rsidRPr="00FE0EA8">
        <w:rPr>
          <w:rFonts w:ascii="Times New Roman" w:hAnsi="Times New Roman"/>
          <w:iCs/>
          <w:sz w:val="24"/>
          <w:szCs w:val="24"/>
        </w:rPr>
        <w:t>ezervuojant valstybės poreikiams reikalingas teritorijas teritorijų planavimą reglamentuojančių teisės aktų nustatyta tvarka rengiami žemesnio (savivaldybės arba vietovės) lygmens teritorijų planavimo dokumentai, apie nustatomus apribojimus informuojama Vyriausybės nustatyta tvarka. Rengiant šiuos dokumentus, atliekama papildoma analizė, nustatomos konkrečios teritorijos (jų plotas ir ribos) ir į jas patenkantys žemės sklypai. Jeigu nustatomas poreikis paimti žemę visuomenės poreikiams, Lietuvos Respublikos žemės įstatymo 45 straipsnyje nustatytais atvejais vykdoma žemės paėmimo visuomenės poreikiams procedūra.</w:t>
      </w:r>
    </w:p>
    <w:p w:rsidR="00997B2A" w:rsidRPr="00FE0EA8" w:rsidRDefault="00997B2A" w:rsidP="00997B2A">
      <w:pPr>
        <w:spacing w:line="360" w:lineRule="auto"/>
        <w:ind w:firstLine="851"/>
        <w:jc w:val="both"/>
        <w:rPr>
          <w:rFonts w:ascii="Times New Roman" w:hAnsi="Times New Roman"/>
          <w:iCs/>
          <w:sz w:val="24"/>
          <w:szCs w:val="24"/>
        </w:rPr>
      </w:pPr>
      <w:r w:rsidRPr="00FE0EA8">
        <w:rPr>
          <w:rFonts w:ascii="Times New Roman" w:hAnsi="Times New Roman"/>
          <w:iCs/>
          <w:sz w:val="24"/>
          <w:szCs w:val="24"/>
        </w:rPr>
        <w:t xml:space="preserve">Atkreiptinas dėmesys, kad </w:t>
      </w:r>
      <w:r w:rsidR="00781962" w:rsidRPr="00FE0EA8">
        <w:rPr>
          <w:rFonts w:ascii="Times New Roman" w:hAnsi="Times New Roman"/>
          <w:iCs/>
          <w:sz w:val="24"/>
          <w:szCs w:val="24"/>
        </w:rPr>
        <w:t>Lietuvos Respublikos teritorijos bendrojo plano</w:t>
      </w:r>
      <w:r w:rsidRPr="00FE0EA8">
        <w:rPr>
          <w:rFonts w:ascii="Times New Roman" w:hAnsi="Times New Roman"/>
          <w:iCs/>
          <w:sz w:val="24"/>
          <w:szCs w:val="24"/>
        </w:rPr>
        <w:t xml:space="preserve"> tekstinėje dalyje nustatyta, kad teritorijos, rezervuotos valstybės poreikiams, – „preliminari informacija viešojo administravimo subjektams, investuotojams, žemės ir miško savininkams, kitiems suinteresuotiems fiziniams ir juridiniams asmenims apie valstybės poreikius ir </w:t>
      </w:r>
      <w:proofErr w:type="spellStart"/>
      <w:r w:rsidRPr="00FE0EA8">
        <w:rPr>
          <w:rFonts w:ascii="Times New Roman" w:hAnsi="Times New Roman"/>
          <w:iCs/>
          <w:sz w:val="24"/>
          <w:szCs w:val="24"/>
        </w:rPr>
        <w:t>ketinimus</w:t>
      </w:r>
      <w:proofErr w:type="spellEnd"/>
      <w:r w:rsidRPr="00FE0EA8">
        <w:rPr>
          <w:rFonts w:ascii="Times New Roman" w:hAnsi="Times New Roman"/>
          <w:iCs/>
          <w:sz w:val="24"/>
          <w:szCs w:val="24"/>
        </w:rPr>
        <w:t xml:space="preserve"> teritorijose, susietose su Valstybei svarbiais projektais“, jos „nesukelia jokių teisinių pasekmių, apribojimų fiziniams ir juridiniams asmenims disponuoti ir valdyti turimą nekilnojamąjį turtą. Šios teritorijos siejamos su </w:t>
      </w:r>
      <w:r w:rsidRPr="00FE0EA8">
        <w:rPr>
          <w:rFonts w:ascii="Times New Roman" w:hAnsi="Times New Roman"/>
          <w:iCs/>
          <w:sz w:val="24"/>
          <w:szCs w:val="24"/>
        </w:rPr>
        <w:lastRenderedPageBreak/>
        <w:t>investicijų rizika plėtojant naujas ekonomines veiklas, didinant esamų ekonominių veiklų pridėtinę vertę“.</w:t>
      </w:r>
    </w:p>
    <w:p w:rsidR="000735E8" w:rsidRDefault="00781962" w:rsidP="006E4044">
      <w:pPr>
        <w:spacing w:line="360" w:lineRule="auto"/>
        <w:ind w:firstLine="851"/>
        <w:jc w:val="both"/>
        <w:rPr>
          <w:rFonts w:ascii="Times New Roman" w:hAnsi="Times New Roman"/>
          <w:iCs/>
          <w:sz w:val="24"/>
          <w:szCs w:val="24"/>
        </w:rPr>
      </w:pPr>
      <w:r w:rsidRPr="00FE0EA8">
        <w:rPr>
          <w:rFonts w:ascii="Times New Roman" w:hAnsi="Times New Roman"/>
          <w:iCs/>
          <w:sz w:val="24"/>
          <w:szCs w:val="24"/>
        </w:rPr>
        <w:t>Lietuvos Respublikos teritorijos bendrajame plane</w:t>
      </w:r>
      <w:r w:rsidR="00997B2A" w:rsidRPr="00FE0EA8">
        <w:rPr>
          <w:rFonts w:ascii="Times New Roman" w:hAnsi="Times New Roman"/>
          <w:iCs/>
          <w:sz w:val="24"/>
          <w:szCs w:val="24"/>
        </w:rPr>
        <w:t xml:space="preserve"> nurodytos valstybės poreikiams rezervuotos teritorijos nėra konkrečiai nustatomos teritorijos su jose taikomais veiklos apribojimais, jų apibūdinimas šiame norminiame teisės akte pakankamas, todėl </w:t>
      </w:r>
      <w:r w:rsidR="006E4044">
        <w:rPr>
          <w:rFonts w:ascii="Times New Roman" w:hAnsi="Times New Roman"/>
          <w:iCs/>
          <w:sz w:val="24"/>
          <w:szCs w:val="24"/>
        </w:rPr>
        <w:t xml:space="preserve">manytina, kad </w:t>
      </w:r>
      <w:r w:rsidR="00997B2A" w:rsidRPr="00FE0EA8">
        <w:rPr>
          <w:rFonts w:ascii="Times New Roman" w:hAnsi="Times New Roman"/>
          <w:iCs/>
          <w:sz w:val="24"/>
          <w:szCs w:val="24"/>
        </w:rPr>
        <w:t xml:space="preserve">peticijoje pateikti pasiūlymai </w:t>
      </w:r>
      <w:r w:rsidR="006722A8" w:rsidRPr="00FE0EA8">
        <w:rPr>
          <w:rFonts w:ascii="Times New Roman" w:hAnsi="Times New Roman"/>
          <w:iCs/>
          <w:sz w:val="24"/>
          <w:szCs w:val="24"/>
        </w:rPr>
        <w:t>Teritorij</w:t>
      </w:r>
      <w:r w:rsidR="006722A8" w:rsidRPr="00FE0EA8">
        <w:rPr>
          <w:rFonts w:ascii="Times New Roman" w:hAnsi="Times New Roman" w:hint="eastAsia"/>
          <w:iCs/>
          <w:sz w:val="24"/>
          <w:szCs w:val="24"/>
        </w:rPr>
        <w:t>ų</w:t>
      </w:r>
      <w:r w:rsidR="006722A8" w:rsidRPr="00FE0EA8">
        <w:rPr>
          <w:rFonts w:ascii="Times New Roman" w:hAnsi="Times New Roman"/>
          <w:iCs/>
          <w:sz w:val="24"/>
          <w:szCs w:val="24"/>
        </w:rPr>
        <w:t xml:space="preserve"> planavimo </w:t>
      </w:r>
      <w:r w:rsidR="006722A8" w:rsidRPr="00FE0EA8">
        <w:rPr>
          <w:rFonts w:ascii="Times New Roman" w:hAnsi="Times New Roman" w:hint="eastAsia"/>
          <w:iCs/>
          <w:sz w:val="24"/>
          <w:szCs w:val="24"/>
        </w:rPr>
        <w:t>į</w:t>
      </w:r>
      <w:r w:rsidR="006722A8" w:rsidRPr="00FE0EA8">
        <w:rPr>
          <w:rFonts w:ascii="Times New Roman" w:hAnsi="Times New Roman"/>
          <w:iCs/>
          <w:sz w:val="24"/>
          <w:szCs w:val="24"/>
        </w:rPr>
        <w:t>statyme</w:t>
      </w:r>
      <w:r w:rsidR="00997B2A" w:rsidRPr="00FE0EA8">
        <w:rPr>
          <w:rFonts w:ascii="Times New Roman" w:hAnsi="Times New Roman"/>
          <w:iCs/>
          <w:sz w:val="24"/>
          <w:szCs w:val="24"/>
        </w:rPr>
        <w:t xml:space="preserve"> numatyti rezervuotų teritorijų sąvoką ir teritorijų rezervavimo valstybės poreikiams panaikinimo tvarką</w:t>
      </w:r>
      <w:bookmarkStart w:id="3" w:name="_GoBack"/>
      <w:bookmarkEnd w:id="3"/>
      <w:r w:rsidR="00997B2A" w:rsidRPr="00FE0EA8">
        <w:rPr>
          <w:rFonts w:ascii="Times New Roman" w:hAnsi="Times New Roman"/>
          <w:iCs/>
          <w:sz w:val="24"/>
          <w:szCs w:val="24"/>
        </w:rPr>
        <w:t xml:space="preserve"> yra pertekliniai ir nedera su galiojančiu teisiniu reguliavimu</w:t>
      </w:r>
      <w:r w:rsidR="0093686B">
        <w:rPr>
          <w:rFonts w:ascii="Times New Roman" w:hAnsi="Times New Roman"/>
          <w:iCs/>
          <w:sz w:val="24"/>
          <w:szCs w:val="24"/>
        </w:rPr>
        <w:t>.</w:t>
      </w:r>
    </w:p>
    <w:p w:rsidR="0074496B" w:rsidRPr="0074496B" w:rsidRDefault="0074496B" w:rsidP="0074496B">
      <w:pPr>
        <w:spacing w:line="360" w:lineRule="auto"/>
        <w:ind w:firstLine="720"/>
        <w:jc w:val="both"/>
        <w:rPr>
          <w:rFonts w:ascii="Times New Roman" w:hAnsi="Times New Roman"/>
          <w:sz w:val="24"/>
        </w:rPr>
      </w:pPr>
      <w:r w:rsidRPr="0074496B">
        <w:rPr>
          <w:rFonts w:ascii="Times New Roman" w:hAnsi="Times New Roman"/>
          <w:sz w:val="24"/>
        </w:rPr>
        <w:t xml:space="preserve">Nepaisant to, kad galiojantis teisinis reguliavimas </w:t>
      </w:r>
      <w:r w:rsidRPr="0074496B">
        <w:rPr>
          <w:rFonts w:ascii="Times New Roman" w:hAnsi="Times New Roman" w:hint="eastAsia"/>
          <w:sz w:val="24"/>
        </w:rPr>
        <w:t>į</w:t>
      </w:r>
      <w:r w:rsidRPr="0074496B">
        <w:rPr>
          <w:rFonts w:ascii="Times New Roman" w:hAnsi="Times New Roman"/>
          <w:sz w:val="24"/>
        </w:rPr>
        <w:t>tvirtina galimyb</w:t>
      </w:r>
      <w:r w:rsidRPr="0074496B">
        <w:rPr>
          <w:rFonts w:ascii="Times New Roman" w:hAnsi="Times New Roman" w:hint="eastAsia"/>
          <w:sz w:val="24"/>
        </w:rPr>
        <w:t>ę</w:t>
      </w:r>
      <w:r w:rsidRPr="0074496B">
        <w:rPr>
          <w:rFonts w:ascii="Times New Roman" w:hAnsi="Times New Roman"/>
          <w:sz w:val="24"/>
        </w:rPr>
        <w:t xml:space="preserve"> suinteresuotai visuomenei  susipažinti su rengiamais teritorij</w:t>
      </w:r>
      <w:r w:rsidRPr="0074496B">
        <w:rPr>
          <w:rFonts w:ascii="Times New Roman" w:hAnsi="Times New Roman" w:hint="eastAsia"/>
          <w:sz w:val="24"/>
        </w:rPr>
        <w:t>ų</w:t>
      </w:r>
      <w:r w:rsidRPr="0074496B">
        <w:rPr>
          <w:rFonts w:ascii="Times New Roman" w:hAnsi="Times New Roman"/>
          <w:sz w:val="24"/>
        </w:rPr>
        <w:t xml:space="preserve"> planavimo dokumentais ir dalyvauti j</w:t>
      </w:r>
      <w:r w:rsidRPr="0074496B">
        <w:rPr>
          <w:rFonts w:ascii="Times New Roman" w:hAnsi="Times New Roman" w:hint="eastAsia"/>
          <w:sz w:val="24"/>
        </w:rPr>
        <w:t>ų</w:t>
      </w:r>
      <w:r w:rsidRPr="0074496B">
        <w:rPr>
          <w:rFonts w:ascii="Times New Roman" w:hAnsi="Times New Roman"/>
          <w:sz w:val="24"/>
        </w:rPr>
        <w:t xml:space="preserve"> rengimo procese, viešinimo procedūros neužtikrina veiksmingo visuomenės supažindinimo su teritorijų planavimo dokumentais, ypač dėl Lietuvos Respublikos teritorijos bendrojo plano sprendinių, susijusių su teritorijų rezervavimu valstybės poreikiams, </w:t>
      </w:r>
      <w:r w:rsidRPr="0074496B">
        <w:rPr>
          <w:rFonts w:ascii="Times New Roman" w:hAnsi="Times New Roman" w:hint="eastAsia"/>
          <w:sz w:val="24"/>
        </w:rPr>
        <w:t>į</w:t>
      </w:r>
      <w:r w:rsidRPr="0074496B">
        <w:rPr>
          <w:rFonts w:ascii="Times New Roman" w:hAnsi="Times New Roman"/>
          <w:sz w:val="24"/>
        </w:rPr>
        <w:t>gyvendinimo. Problemų visuomenei kelia ir tai, kad Lietuvos Respublikos teritorijos bendrajame plane nėra panaikinamos rezervuotų teritorijų ribos, pasikeitus valstybės poreikiams šiose teritorijose.</w:t>
      </w:r>
      <w:r>
        <w:rPr>
          <w:rFonts w:ascii="Times New Roman" w:hAnsi="Times New Roman"/>
          <w:sz w:val="24"/>
        </w:rPr>
        <w:t xml:space="preserve"> Todėl s</w:t>
      </w:r>
      <w:r w:rsidRPr="0074496B">
        <w:rPr>
          <w:rFonts w:ascii="Times New Roman" w:hAnsi="Times New Roman"/>
          <w:sz w:val="24"/>
        </w:rPr>
        <w:t>iūlom</w:t>
      </w:r>
      <w:r>
        <w:rPr>
          <w:rFonts w:ascii="Times New Roman" w:hAnsi="Times New Roman"/>
          <w:sz w:val="24"/>
        </w:rPr>
        <w:t>a</w:t>
      </w:r>
      <w:r w:rsidRPr="0074496B">
        <w:rPr>
          <w:rFonts w:ascii="Times New Roman" w:hAnsi="Times New Roman"/>
          <w:sz w:val="24"/>
        </w:rPr>
        <w:t xml:space="preserve"> </w:t>
      </w:r>
      <w:r>
        <w:rPr>
          <w:rFonts w:ascii="Times New Roman" w:hAnsi="Times New Roman"/>
          <w:sz w:val="24"/>
        </w:rPr>
        <w:t xml:space="preserve">Seimo Aplinkos apsaugos komitetui ir Seimo Kaimo reikalų komitetui </w:t>
      </w:r>
      <w:r w:rsidRPr="0074496B">
        <w:rPr>
          <w:rFonts w:ascii="Times New Roman" w:hAnsi="Times New Roman"/>
          <w:sz w:val="24"/>
        </w:rPr>
        <w:t xml:space="preserve">įvertinti D. </w:t>
      </w:r>
      <w:proofErr w:type="spellStart"/>
      <w:r w:rsidRPr="0074496B">
        <w:rPr>
          <w:rFonts w:ascii="Times New Roman" w:hAnsi="Times New Roman"/>
          <w:sz w:val="24"/>
        </w:rPr>
        <w:t>Lopaitienės</w:t>
      </w:r>
      <w:proofErr w:type="spellEnd"/>
      <w:r w:rsidRPr="0074496B">
        <w:rPr>
          <w:rFonts w:ascii="Times New Roman" w:hAnsi="Times New Roman"/>
          <w:sz w:val="24"/>
        </w:rPr>
        <w:t xml:space="preserve"> peticijoje keliamas problemas ir imtis priemonių joms spręsti.</w:t>
      </w:r>
    </w:p>
    <w:bookmarkEnd w:id="0"/>
    <w:p w:rsidR="008B00C5" w:rsidRPr="00DD493D" w:rsidRDefault="008B00C5" w:rsidP="00001EEE">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Vadovaujantis Lietuvos Respublikos peticijų įstatymo 12 straipsnio 3 dalimi ir Seimo Peticijų komisijos nuostatų, patvirtintų Lietuvos Respublikos Seimo 1999 m. lapkričio 11 d. nutarimu Nr</w:t>
      </w:r>
      <w:r w:rsidR="000735E8">
        <w:rPr>
          <w:rFonts w:ascii="Times New Roman" w:hAnsi="Times New Roman"/>
          <w:sz w:val="24"/>
          <w:szCs w:val="24"/>
          <w:lang w:eastAsia="ar-SA"/>
        </w:rPr>
        <w:t>.</w:t>
      </w:r>
      <w:r w:rsidRPr="00DD493D">
        <w:rPr>
          <w:rFonts w:ascii="Times New Roman" w:hAnsi="Times New Roman"/>
          <w:sz w:val="24"/>
          <w:szCs w:val="24"/>
          <w:lang w:eastAsia="ar-SA"/>
        </w:rPr>
        <w:t xml:space="preserve"> VIII-1408 „Dėl Seimo Peticijų komisijos nuostatų patvirtinimo“, 28 punktu, Seimo Peticijų komisijos išvada dėl </w:t>
      </w:r>
      <w:r w:rsidR="000735E8">
        <w:rPr>
          <w:rFonts w:ascii="Times New Roman" w:hAnsi="Times New Roman"/>
          <w:sz w:val="24"/>
          <w:szCs w:val="24"/>
          <w:lang w:eastAsia="ar-SA"/>
        </w:rPr>
        <w:t xml:space="preserve">D. </w:t>
      </w:r>
      <w:proofErr w:type="spellStart"/>
      <w:r w:rsidR="000735E8">
        <w:rPr>
          <w:rFonts w:ascii="Times New Roman" w:hAnsi="Times New Roman"/>
          <w:sz w:val="24"/>
          <w:szCs w:val="24"/>
          <w:lang w:eastAsia="ar-SA"/>
        </w:rPr>
        <w:t>Lopaitienės</w:t>
      </w:r>
      <w:proofErr w:type="spellEnd"/>
      <w:r w:rsidRPr="00DD493D">
        <w:rPr>
          <w:rFonts w:ascii="Times New Roman" w:hAnsi="Times New Roman"/>
          <w:sz w:val="24"/>
          <w:szCs w:val="24"/>
          <w:lang w:eastAsia="ar-SA"/>
        </w:rPr>
        <w:t xml:space="preserve"> peticijoje pateikt</w:t>
      </w:r>
      <w:r w:rsidR="00556969">
        <w:rPr>
          <w:rFonts w:ascii="Times New Roman" w:hAnsi="Times New Roman"/>
          <w:sz w:val="24"/>
          <w:szCs w:val="24"/>
          <w:lang w:eastAsia="ar-SA"/>
        </w:rPr>
        <w:t>ų</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556969">
        <w:rPr>
          <w:rFonts w:ascii="Times New Roman" w:hAnsi="Times New Roman"/>
          <w:sz w:val="24"/>
          <w:szCs w:val="24"/>
          <w:lang w:eastAsia="ar-SA"/>
        </w:rPr>
        <w:t>ų</w:t>
      </w:r>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r w:rsidR="000735E8">
        <w:rPr>
          <w:rFonts w:ascii="Times New Roman" w:hAnsi="Times New Roman"/>
          <w:sz w:val="24"/>
          <w:szCs w:val="24"/>
          <w:lang w:eastAsia="ar-SA"/>
        </w:rPr>
        <w:t xml:space="preserve">Dianos </w:t>
      </w:r>
      <w:proofErr w:type="spellStart"/>
      <w:r w:rsidR="000735E8">
        <w:rPr>
          <w:rFonts w:ascii="Times New Roman" w:hAnsi="Times New Roman"/>
          <w:sz w:val="24"/>
          <w:szCs w:val="24"/>
          <w:lang w:eastAsia="ar-SA"/>
        </w:rPr>
        <w:t>Lopaitienės</w:t>
      </w:r>
      <w:proofErr w:type="spellEnd"/>
      <w:r w:rsidRPr="00DD493D">
        <w:rPr>
          <w:rFonts w:ascii="Times New Roman" w:hAnsi="Times New Roman"/>
          <w:sz w:val="24"/>
          <w:szCs w:val="24"/>
          <w:lang w:eastAsia="ar-SA"/>
        </w:rPr>
        <w:t xml:space="preserve"> peticijos“ projektą.</w:t>
      </w: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4518F8" w:rsidRDefault="004518F8"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7D7C6A" w:rsidRDefault="007D7C6A" w:rsidP="00135346">
      <w:pPr>
        <w:pStyle w:val="Betarp"/>
        <w:tabs>
          <w:tab w:val="left" w:pos="1134"/>
        </w:tabs>
        <w:spacing w:line="360" w:lineRule="auto"/>
        <w:jc w:val="both"/>
        <w:rPr>
          <w:rFonts w:ascii="Times New Roman" w:hAnsi="Times New Roman"/>
          <w:sz w:val="24"/>
          <w:szCs w:val="24"/>
          <w:lang w:eastAsia="ar-SA"/>
        </w:rPr>
      </w:pPr>
    </w:p>
    <w:p w:rsidR="007D7C6A" w:rsidRDefault="007D7C6A" w:rsidP="00135346">
      <w:pPr>
        <w:pStyle w:val="Betarp"/>
        <w:tabs>
          <w:tab w:val="left" w:pos="1134"/>
        </w:tabs>
        <w:spacing w:line="360" w:lineRule="auto"/>
        <w:jc w:val="both"/>
        <w:rPr>
          <w:rFonts w:ascii="Times New Roman" w:hAnsi="Times New Roman"/>
          <w:sz w:val="24"/>
          <w:szCs w:val="24"/>
          <w:lang w:eastAsia="ar-SA"/>
        </w:rPr>
      </w:pPr>
    </w:p>
    <w:p w:rsidR="007D7C6A" w:rsidRDefault="007D7C6A" w:rsidP="00135346">
      <w:pPr>
        <w:pStyle w:val="Betarp"/>
        <w:tabs>
          <w:tab w:val="left" w:pos="1134"/>
        </w:tabs>
        <w:spacing w:line="360" w:lineRule="auto"/>
        <w:jc w:val="both"/>
        <w:rPr>
          <w:rFonts w:ascii="Times New Roman" w:hAnsi="Times New Roman"/>
          <w:sz w:val="24"/>
          <w:szCs w:val="24"/>
          <w:lang w:eastAsia="ar-SA"/>
        </w:rPr>
      </w:pPr>
    </w:p>
    <w:p w:rsidR="007D7C6A" w:rsidRDefault="007D7C6A" w:rsidP="00135346">
      <w:pPr>
        <w:pStyle w:val="Betarp"/>
        <w:tabs>
          <w:tab w:val="left" w:pos="1134"/>
        </w:tabs>
        <w:spacing w:line="360" w:lineRule="auto"/>
        <w:jc w:val="both"/>
        <w:rPr>
          <w:rFonts w:ascii="Times New Roman" w:hAnsi="Times New Roman"/>
          <w:sz w:val="24"/>
          <w:szCs w:val="24"/>
          <w:lang w:eastAsia="ar-SA"/>
        </w:rPr>
      </w:pPr>
    </w:p>
    <w:p w:rsidR="003F5F33" w:rsidRDefault="00AE0D2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Ra</w:t>
      </w:r>
      <w:r w:rsidR="00135346" w:rsidRPr="00135346">
        <w:rPr>
          <w:rFonts w:ascii="Times New Roman" w:hAnsi="Times New Roman"/>
          <w:sz w:val="24"/>
          <w:szCs w:val="24"/>
          <w:lang w:eastAsia="ar-SA"/>
        </w:rPr>
        <w:t>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F027D9" w:rsidRPr="00997B2A" w:rsidRDefault="00F027D9" w:rsidP="00F027D9">
      <w:pPr>
        <w:pStyle w:val="Puslapioinaostekstas"/>
        <w:jc w:val="both"/>
        <w:rPr>
          <w:lang w:val="lt-LT"/>
        </w:rPr>
      </w:pPr>
      <w:r w:rsidRPr="00997B2A">
        <w:rPr>
          <w:rStyle w:val="Puslapioinaosnuoroda"/>
          <w:lang w:val="lt-LT"/>
        </w:rPr>
        <w:footnoteRef/>
      </w:r>
      <w:r w:rsidRPr="00997B2A">
        <w:rPr>
          <w:lang w:val="lt-LT"/>
        </w:rPr>
        <w:t xml:space="preserve"> Suinteresuota visuomenė – visuomenė, kurios teisėtiems interesams daro arba gali daryti poveikį rengiamo teritorijų planavimo dokumento sprendiniai ar kuri yra suinteresuota, kad šie sprendiniai būtų įgyvendinti. Pagal šią apibrėžtį asociacijos ir kiti viešieji juridiniai asmenys (išskyrus valstybės ar savivaldybės, jų</w:t>
      </w:r>
      <w:r w:rsidRPr="000F6433">
        <w:t xml:space="preserve"> </w:t>
      </w:r>
      <w:r w:rsidRPr="00997B2A">
        <w:rPr>
          <w:lang w:val="lt-LT"/>
        </w:rPr>
        <w:t>institucijų įsteigtus juridinius asmenis), kurie įsteigti teisės aktų nustatyta tvarka ir skatina darnų teritorijų vystymą ir aplinkos apsaugą, visais atvejais laikomi suinteresuotais asmenimis</w:t>
      </w:r>
      <w:r w:rsidR="00B91EAC">
        <w:rPr>
          <w:lang w:val="lt-LT"/>
        </w:rPr>
        <w:t xml:space="preserve"> (</w:t>
      </w:r>
      <w:r w:rsidR="00B91EAC" w:rsidRPr="006722A8">
        <w:rPr>
          <w:lang w:val="lt-LT"/>
        </w:rPr>
        <w:t>Teritorij</w:t>
      </w:r>
      <w:r w:rsidR="00B91EAC" w:rsidRPr="006722A8">
        <w:rPr>
          <w:rFonts w:hint="eastAsia"/>
          <w:lang w:val="lt-LT"/>
        </w:rPr>
        <w:t>ų</w:t>
      </w:r>
      <w:r w:rsidR="00B91EAC" w:rsidRPr="006722A8">
        <w:rPr>
          <w:lang w:val="lt-LT"/>
        </w:rPr>
        <w:t xml:space="preserve"> planavimo </w:t>
      </w:r>
      <w:r w:rsidR="00B91EAC" w:rsidRPr="006722A8">
        <w:rPr>
          <w:rFonts w:hint="eastAsia"/>
          <w:lang w:val="lt-LT"/>
        </w:rPr>
        <w:t>į</w:t>
      </w:r>
      <w:r w:rsidR="00B91EAC" w:rsidRPr="006722A8">
        <w:rPr>
          <w:lang w:val="lt-LT"/>
        </w:rPr>
        <w:t>statymo</w:t>
      </w:r>
      <w:r w:rsidR="00B91EAC" w:rsidRPr="00997B2A">
        <w:rPr>
          <w:lang w:val="lt-LT"/>
        </w:rPr>
        <w:t xml:space="preserve"> 2 straipsnio 20 dalis</w:t>
      </w:r>
      <w:r w:rsidR="00B91EAC">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515C04">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7646"/>
    <w:rsid w:val="00010B53"/>
    <w:rsid w:val="00013CD3"/>
    <w:rsid w:val="00032E3D"/>
    <w:rsid w:val="00041A0D"/>
    <w:rsid w:val="0004523C"/>
    <w:rsid w:val="00063562"/>
    <w:rsid w:val="00064507"/>
    <w:rsid w:val="00065AB6"/>
    <w:rsid w:val="000676F6"/>
    <w:rsid w:val="00073469"/>
    <w:rsid w:val="000735E8"/>
    <w:rsid w:val="00077E1C"/>
    <w:rsid w:val="0008529B"/>
    <w:rsid w:val="00094970"/>
    <w:rsid w:val="000A1F59"/>
    <w:rsid w:val="000A2419"/>
    <w:rsid w:val="000B29C8"/>
    <w:rsid w:val="000D7F7A"/>
    <w:rsid w:val="000E1825"/>
    <w:rsid w:val="000F33A4"/>
    <w:rsid w:val="001036B2"/>
    <w:rsid w:val="001048E0"/>
    <w:rsid w:val="001076F4"/>
    <w:rsid w:val="00111A10"/>
    <w:rsid w:val="00112561"/>
    <w:rsid w:val="001143A8"/>
    <w:rsid w:val="0011643A"/>
    <w:rsid w:val="001234F2"/>
    <w:rsid w:val="0013103A"/>
    <w:rsid w:val="00134578"/>
    <w:rsid w:val="00135346"/>
    <w:rsid w:val="00135DEF"/>
    <w:rsid w:val="001427D0"/>
    <w:rsid w:val="001454F9"/>
    <w:rsid w:val="0015055D"/>
    <w:rsid w:val="00160301"/>
    <w:rsid w:val="0017707D"/>
    <w:rsid w:val="00184772"/>
    <w:rsid w:val="00197428"/>
    <w:rsid w:val="001A5852"/>
    <w:rsid w:val="001A71AE"/>
    <w:rsid w:val="001B5EC0"/>
    <w:rsid w:val="001C5059"/>
    <w:rsid w:val="001D0891"/>
    <w:rsid w:val="001D14A2"/>
    <w:rsid w:val="001D580C"/>
    <w:rsid w:val="001D6691"/>
    <w:rsid w:val="001D67C8"/>
    <w:rsid w:val="001E3FE2"/>
    <w:rsid w:val="001F2ABA"/>
    <w:rsid w:val="001F3622"/>
    <w:rsid w:val="002205DC"/>
    <w:rsid w:val="00227101"/>
    <w:rsid w:val="002300F4"/>
    <w:rsid w:val="00230C3F"/>
    <w:rsid w:val="00233F42"/>
    <w:rsid w:val="002368D3"/>
    <w:rsid w:val="00236F81"/>
    <w:rsid w:val="00245E31"/>
    <w:rsid w:val="00246EB6"/>
    <w:rsid w:val="00247207"/>
    <w:rsid w:val="00250B20"/>
    <w:rsid w:val="002600BA"/>
    <w:rsid w:val="002658CB"/>
    <w:rsid w:val="002675FA"/>
    <w:rsid w:val="00280B58"/>
    <w:rsid w:val="002821BF"/>
    <w:rsid w:val="00282617"/>
    <w:rsid w:val="00290605"/>
    <w:rsid w:val="00292C99"/>
    <w:rsid w:val="00294A4B"/>
    <w:rsid w:val="002A2CA5"/>
    <w:rsid w:val="002A4861"/>
    <w:rsid w:val="002A4A59"/>
    <w:rsid w:val="002B19A8"/>
    <w:rsid w:val="002C47F6"/>
    <w:rsid w:val="002D2770"/>
    <w:rsid w:val="002D57F8"/>
    <w:rsid w:val="002D61FF"/>
    <w:rsid w:val="002D6AC5"/>
    <w:rsid w:val="002D7F6F"/>
    <w:rsid w:val="002E30AA"/>
    <w:rsid w:val="002E41D8"/>
    <w:rsid w:val="002F0457"/>
    <w:rsid w:val="002F3372"/>
    <w:rsid w:val="002F5F3E"/>
    <w:rsid w:val="00302517"/>
    <w:rsid w:val="0032058F"/>
    <w:rsid w:val="00327E85"/>
    <w:rsid w:val="00332163"/>
    <w:rsid w:val="00332EBA"/>
    <w:rsid w:val="003364F0"/>
    <w:rsid w:val="00340CC8"/>
    <w:rsid w:val="00343064"/>
    <w:rsid w:val="003515CC"/>
    <w:rsid w:val="00355146"/>
    <w:rsid w:val="003559D5"/>
    <w:rsid w:val="003964E1"/>
    <w:rsid w:val="003B1E99"/>
    <w:rsid w:val="003B5D73"/>
    <w:rsid w:val="003C249C"/>
    <w:rsid w:val="003D294C"/>
    <w:rsid w:val="003E7934"/>
    <w:rsid w:val="003F3B6E"/>
    <w:rsid w:val="003F5F33"/>
    <w:rsid w:val="003F685E"/>
    <w:rsid w:val="00400E07"/>
    <w:rsid w:val="004022D3"/>
    <w:rsid w:val="004202F5"/>
    <w:rsid w:val="00431571"/>
    <w:rsid w:val="004324C5"/>
    <w:rsid w:val="004366CB"/>
    <w:rsid w:val="004518F8"/>
    <w:rsid w:val="004643EE"/>
    <w:rsid w:val="00471F84"/>
    <w:rsid w:val="004736B3"/>
    <w:rsid w:val="00476C6E"/>
    <w:rsid w:val="004819E5"/>
    <w:rsid w:val="00486E3C"/>
    <w:rsid w:val="00487756"/>
    <w:rsid w:val="004940FD"/>
    <w:rsid w:val="004955E7"/>
    <w:rsid w:val="004A4E5B"/>
    <w:rsid w:val="004A7DE1"/>
    <w:rsid w:val="004C24E7"/>
    <w:rsid w:val="004D13DA"/>
    <w:rsid w:val="004D6DEE"/>
    <w:rsid w:val="004F3132"/>
    <w:rsid w:val="00505204"/>
    <w:rsid w:val="00505D5D"/>
    <w:rsid w:val="0051109C"/>
    <w:rsid w:val="00515C04"/>
    <w:rsid w:val="00524D2C"/>
    <w:rsid w:val="005263DF"/>
    <w:rsid w:val="00534504"/>
    <w:rsid w:val="005450CA"/>
    <w:rsid w:val="00545CA1"/>
    <w:rsid w:val="00556969"/>
    <w:rsid w:val="00576E5E"/>
    <w:rsid w:val="00577E36"/>
    <w:rsid w:val="00584987"/>
    <w:rsid w:val="00585545"/>
    <w:rsid w:val="0058614A"/>
    <w:rsid w:val="005A10E2"/>
    <w:rsid w:val="005A5045"/>
    <w:rsid w:val="005A6031"/>
    <w:rsid w:val="005C497B"/>
    <w:rsid w:val="005C5B44"/>
    <w:rsid w:val="005D030E"/>
    <w:rsid w:val="005E074A"/>
    <w:rsid w:val="005F02A9"/>
    <w:rsid w:val="005F5E6C"/>
    <w:rsid w:val="0060462B"/>
    <w:rsid w:val="00611CBD"/>
    <w:rsid w:val="00621034"/>
    <w:rsid w:val="00623962"/>
    <w:rsid w:val="006267C6"/>
    <w:rsid w:val="00637B2E"/>
    <w:rsid w:val="00637B5A"/>
    <w:rsid w:val="0064212F"/>
    <w:rsid w:val="0064594B"/>
    <w:rsid w:val="00653E41"/>
    <w:rsid w:val="00662E5D"/>
    <w:rsid w:val="006677DE"/>
    <w:rsid w:val="006722A8"/>
    <w:rsid w:val="006775A3"/>
    <w:rsid w:val="00691256"/>
    <w:rsid w:val="00695610"/>
    <w:rsid w:val="006B6A3E"/>
    <w:rsid w:val="006B7732"/>
    <w:rsid w:val="006C0D36"/>
    <w:rsid w:val="006E39CA"/>
    <w:rsid w:val="006E4044"/>
    <w:rsid w:val="006E53DD"/>
    <w:rsid w:val="006E7DC2"/>
    <w:rsid w:val="006F155E"/>
    <w:rsid w:val="006F6977"/>
    <w:rsid w:val="00703C50"/>
    <w:rsid w:val="007153A5"/>
    <w:rsid w:val="0072636A"/>
    <w:rsid w:val="0074496B"/>
    <w:rsid w:val="00746659"/>
    <w:rsid w:val="00756CCF"/>
    <w:rsid w:val="00761213"/>
    <w:rsid w:val="007616B6"/>
    <w:rsid w:val="00764F56"/>
    <w:rsid w:val="00767FBF"/>
    <w:rsid w:val="00776CE2"/>
    <w:rsid w:val="00781962"/>
    <w:rsid w:val="00781A5A"/>
    <w:rsid w:val="00783704"/>
    <w:rsid w:val="0079348F"/>
    <w:rsid w:val="00795533"/>
    <w:rsid w:val="007A11DD"/>
    <w:rsid w:val="007A1C12"/>
    <w:rsid w:val="007A504A"/>
    <w:rsid w:val="007B2D21"/>
    <w:rsid w:val="007B6AC5"/>
    <w:rsid w:val="007C64BC"/>
    <w:rsid w:val="007D16B6"/>
    <w:rsid w:val="007D2B82"/>
    <w:rsid w:val="007D7C6A"/>
    <w:rsid w:val="007E67BA"/>
    <w:rsid w:val="007F3F82"/>
    <w:rsid w:val="007F7219"/>
    <w:rsid w:val="008046A9"/>
    <w:rsid w:val="00804BD5"/>
    <w:rsid w:val="00805CE1"/>
    <w:rsid w:val="0082279A"/>
    <w:rsid w:val="0082419F"/>
    <w:rsid w:val="00830A18"/>
    <w:rsid w:val="00831ABF"/>
    <w:rsid w:val="008323E3"/>
    <w:rsid w:val="00861944"/>
    <w:rsid w:val="00862688"/>
    <w:rsid w:val="0087566D"/>
    <w:rsid w:val="0088091B"/>
    <w:rsid w:val="00881819"/>
    <w:rsid w:val="008831BA"/>
    <w:rsid w:val="00883671"/>
    <w:rsid w:val="008852EF"/>
    <w:rsid w:val="00890254"/>
    <w:rsid w:val="008945C5"/>
    <w:rsid w:val="00897545"/>
    <w:rsid w:val="008A5D53"/>
    <w:rsid w:val="008B00C5"/>
    <w:rsid w:val="008B40FD"/>
    <w:rsid w:val="008B53C8"/>
    <w:rsid w:val="008C0477"/>
    <w:rsid w:val="008D0BEC"/>
    <w:rsid w:val="008D27FA"/>
    <w:rsid w:val="008E6956"/>
    <w:rsid w:val="008F14D1"/>
    <w:rsid w:val="008F1FCF"/>
    <w:rsid w:val="008F2D63"/>
    <w:rsid w:val="008F3913"/>
    <w:rsid w:val="008F5A22"/>
    <w:rsid w:val="00913592"/>
    <w:rsid w:val="00916F60"/>
    <w:rsid w:val="00920769"/>
    <w:rsid w:val="00926A20"/>
    <w:rsid w:val="0093686B"/>
    <w:rsid w:val="0094550E"/>
    <w:rsid w:val="00945932"/>
    <w:rsid w:val="00947680"/>
    <w:rsid w:val="00955C87"/>
    <w:rsid w:val="00960CD0"/>
    <w:rsid w:val="0096210C"/>
    <w:rsid w:val="0096259C"/>
    <w:rsid w:val="0096678A"/>
    <w:rsid w:val="00967838"/>
    <w:rsid w:val="00972156"/>
    <w:rsid w:val="00981DCF"/>
    <w:rsid w:val="00997B2A"/>
    <w:rsid w:val="00997E64"/>
    <w:rsid w:val="009A1042"/>
    <w:rsid w:val="009A28EC"/>
    <w:rsid w:val="009D44CA"/>
    <w:rsid w:val="009D61C9"/>
    <w:rsid w:val="009D7F95"/>
    <w:rsid w:val="009E22D5"/>
    <w:rsid w:val="009E26D7"/>
    <w:rsid w:val="009F6A1C"/>
    <w:rsid w:val="00A11004"/>
    <w:rsid w:val="00A1236F"/>
    <w:rsid w:val="00A143BD"/>
    <w:rsid w:val="00A17B6D"/>
    <w:rsid w:val="00A22FBD"/>
    <w:rsid w:val="00A24DB6"/>
    <w:rsid w:val="00A30897"/>
    <w:rsid w:val="00A31867"/>
    <w:rsid w:val="00A40019"/>
    <w:rsid w:val="00A43BD0"/>
    <w:rsid w:val="00A44BB1"/>
    <w:rsid w:val="00A47BDB"/>
    <w:rsid w:val="00A618F7"/>
    <w:rsid w:val="00A65887"/>
    <w:rsid w:val="00A81386"/>
    <w:rsid w:val="00A8642B"/>
    <w:rsid w:val="00A90743"/>
    <w:rsid w:val="00A9122B"/>
    <w:rsid w:val="00AA0778"/>
    <w:rsid w:val="00AB5B87"/>
    <w:rsid w:val="00AC06DA"/>
    <w:rsid w:val="00AD200E"/>
    <w:rsid w:val="00AE0D2A"/>
    <w:rsid w:val="00AE2911"/>
    <w:rsid w:val="00AE3015"/>
    <w:rsid w:val="00AE71B7"/>
    <w:rsid w:val="00AF1C09"/>
    <w:rsid w:val="00AF2260"/>
    <w:rsid w:val="00AF2ACD"/>
    <w:rsid w:val="00AF673B"/>
    <w:rsid w:val="00B03C55"/>
    <w:rsid w:val="00B06799"/>
    <w:rsid w:val="00B10E22"/>
    <w:rsid w:val="00B13C0D"/>
    <w:rsid w:val="00B207BF"/>
    <w:rsid w:val="00B2707E"/>
    <w:rsid w:val="00B27A99"/>
    <w:rsid w:val="00B32A47"/>
    <w:rsid w:val="00B34F8A"/>
    <w:rsid w:val="00B35563"/>
    <w:rsid w:val="00B5127D"/>
    <w:rsid w:val="00B62255"/>
    <w:rsid w:val="00B63344"/>
    <w:rsid w:val="00B74E60"/>
    <w:rsid w:val="00B81CDD"/>
    <w:rsid w:val="00B876EF"/>
    <w:rsid w:val="00B91EAC"/>
    <w:rsid w:val="00B9363C"/>
    <w:rsid w:val="00B9698B"/>
    <w:rsid w:val="00BA5940"/>
    <w:rsid w:val="00BA5E98"/>
    <w:rsid w:val="00BC11D0"/>
    <w:rsid w:val="00BD3788"/>
    <w:rsid w:val="00BD3FA9"/>
    <w:rsid w:val="00BD507D"/>
    <w:rsid w:val="00BE3D09"/>
    <w:rsid w:val="00C04105"/>
    <w:rsid w:val="00C0490F"/>
    <w:rsid w:val="00C073E5"/>
    <w:rsid w:val="00C10528"/>
    <w:rsid w:val="00C22514"/>
    <w:rsid w:val="00C2424F"/>
    <w:rsid w:val="00C34709"/>
    <w:rsid w:val="00C371A1"/>
    <w:rsid w:val="00C51EED"/>
    <w:rsid w:val="00C56D00"/>
    <w:rsid w:val="00C61088"/>
    <w:rsid w:val="00C63C7E"/>
    <w:rsid w:val="00C703AF"/>
    <w:rsid w:val="00C70B8A"/>
    <w:rsid w:val="00C84E99"/>
    <w:rsid w:val="00C94265"/>
    <w:rsid w:val="00CA65A9"/>
    <w:rsid w:val="00CB3E6D"/>
    <w:rsid w:val="00CB491B"/>
    <w:rsid w:val="00CC6D97"/>
    <w:rsid w:val="00CD1B33"/>
    <w:rsid w:val="00CD23CA"/>
    <w:rsid w:val="00CF51E9"/>
    <w:rsid w:val="00CF6EE3"/>
    <w:rsid w:val="00D03C44"/>
    <w:rsid w:val="00D27B79"/>
    <w:rsid w:val="00D348F0"/>
    <w:rsid w:val="00D36D0D"/>
    <w:rsid w:val="00D501C8"/>
    <w:rsid w:val="00D6334F"/>
    <w:rsid w:val="00D64B1B"/>
    <w:rsid w:val="00D75803"/>
    <w:rsid w:val="00D8225A"/>
    <w:rsid w:val="00D84646"/>
    <w:rsid w:val="00D861E5"/>
    <w:rsid w:val="00D976BC"/>
    <w:rsid w:val="00DA739D"/>
    <w:rsid w:val="00DC04D1"/>
    <w:rsid w:val="00DC5470"/>
    <w:rsid w:val="00DD24C8"/>
    <w:rsid w:val="00DD493D"/>
    <w:rsid w:val="00DF251D"/>
    <w:rsid w:val="00DF26D9"/>
    <w:rsid w:val="00DF4CDF"/>
    <w:rsid w:val="00E1411D"/>
    <w:rsid w:val="00E15961"/>
    <w:rsid w:val="00E17E32"/>
    <w:rsid w:val="00E24D2A"/>
    <w:rsid w:val="00E43CC1"/>
    <w:rsid w:val="00E508EB"/>
    <w:rsid w:val="00E5184F"/>
    <w:rsid w:val="00E53C9A"/>
    <w:rsid w:val="00E628D9"/>
    <w:rsid w:val="00E63F36"/>
    <w:rsid w:val="00E66D4B"/>
    <w:rsid w:val="00E66EA8"/>
    <w:rsid w:val="00E74523"/>
    <w:rsid w:val="00E77533"/>
    <w:rsid w:val="00E81118"/>
    <w:rsid w:val="00E82AA5"/>
    <w:rsid w:val="00EB4DC2"/>
    <w:rsid w:val="00EB605B"/>
    <w:rsid w:val="00EB661B"/>
    <w:rsid w:val="00EF5655"/>
    <w:rsid w:val="00F02558"/>
    <w:rsid w:val="00F027D9"/>
    <w:rsid w:val="00F12000"/>
    <w:rsid w:val="00F12451"/>
    <w:rsid w:val="00F242AC"/>
    <w:rsid w:val="00F25EF4"/>
    <w:rsid w:val="00F37012"/>
    <w:rsid w:val="00F45F4F"/>
    <w:rsid w:val="00F526BE"/>
    <w:rsid w:val="00F53F45"/>
    <w:rsid w:val="00F55B27"/>
    <w:rsid w:val="00F60698"/>
    <w:rsid w:val="00F60B32"/>
    <w:rsid w:val="00F60B44"/>
    <w:rsid w:val="00F64267"/>
    <w:rsid w:val="00F713C2"/>
    <w:rsid w:val="00F74B23"/>
    <w:rsid w:val="00F80EAA"/>
    <w:rsid w:val="00F90586"/>
    <w:rsid w:val="00F941DE"/>
    <w:rsid w:val="00FA218A"/>
    <w:rsid w:val="00FB2777"/>
    <w:rsid w:val="00FB44D3"/>
    <w:rsid w:val="00FB75A9"/>
    <w:rsid w:val="00FC50A0"/>
    <w:rsid w:val="00FD59C1"/>
    <w:rsid w:val="00FE0EA8"/>
    <w:rsid w:val="00FE1490"/>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4C7C"/>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6C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Sraopastraipa">
    <w:name w:val="List Paragraph"/>
    <w:basedOn w:val="prastasis"/>
    <w:uiPriority w:val="34"/>
    <w:qFormat/>
    <w:rsid w:val="008F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Z6YWEJNPDQQR-896559167-286</_dlc_DocId>
    <_dlc_DocIdUrl xmlns="28130d43-1b56-4a10-ad88-2cd38123f4c1">
      <Url>https://intranetas.lrs.lt/29/_layouts/15/DocIdRedir.aspx?ID=Z6YWEJNPDQQR-896559167-286</Url>
      <Description>Z6YWEJNPDQQR-896559167-286</Description>
    </_dlc_DocIdUrl>
  </documentManagement>
</p:properties>
</file>

<file path=customXml/itemProps1.xml><?xml version="1.0" encoding="utf-8"?>
<ds:datastoreItem xmlns:ds="http://schemas.openxmlformats.org/officeDocument/2006/customXml" ds:itemID="{9A2F6318-9D36-4802-B1B5-429222946715}">
  <ds:schemaRefs>
    <ds:schemaRef ds:uri="http://schemas.openxmlformats.org/officeDocument/2006/bibliography"/>
  </ds:schemaRefs>
</ds:datastoreItem>
</file>

<file path=customXml/itemProps2.xml><?xml version="1.0" encoding="utf-8"?>
<ds:datastoreItem xmlns:ds="http://schemas.openxmlformats.org/officeDocument/2006/customXml" ds:itemID="{CAD1CBFB-3A37-4156-A079-946EF356CBB7}"/>
</file>

<file path=customXml/itemProps3.xml><?xml version="1.0" encoding="utf-8"?>
<ds:datastoreItem xmlns:ds="http://schemas.openxmlformats.org/officeDocument/2006/customXml" ds:itemID="{2123F0BB-7021-4EB3-A3B0-86A0F497EB0D}"/>
</file>

<file path=customXml/itemProps4.xml><?xml version="1.0" encoding="utf-8"?>
<ds:datastoreItem xmlns:ds="http://schemas.openxmlformats.org/officeDocument/2006/customXml" ds:itemID="{31210BB9-580D-4B1F-9DAB-D0213FE593E5}"/>
</file>

<file path=customXml/itemProps5.xml><?xml version="1.0" encoding="utf-8"?>
<ds:datastoreItem xmlns:ds="http://schemas.openxmlformats.org/officeDocument/2006/customXml" ds:itemID="{BE750F0F-5A52-4202-8E21-5BB3B1DE96FC}"/>
</file>

<file path=docProps/app.xml><?xml version="1.0" encoding="utf-8"?>
<Properties xmlns="http://schemas.openxmlformats.org/officeDocument/2006/extended-properties" xmlns:vt="http://schemas.openxmlformats.org/officeDocument/2006/docPropsVTypes">
  <Template>Normal.dotm</Template>
  <TotalTime>813</TotalTime>
  <Pages>5</Pages>
  <Words>8703</Words>
  <Characters>4962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50</cp:revision>
  <dcterms:created xsi:type="dcterms:W3CDTF">2022-08-30T11:43:00Z</dcterms:created>
  <dcterms:modified xsi:type="dcterms:W3CDTF">2022-10-16T09:56:00Z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f27d75c7-6d19-4306-b91a-ff8e4b67ec71</vt:lpwstr>
  </property>
</Properties>
</file>