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endnotes.xml" ContentType="application/vnd.openxmlformats-officedocument.wordprocessingml.endnotes+xml"/>
  <Override PartName="/word/footnotes.xml" ContentType="application/vnd.openxmlformats-officedocument.wordprocessingml.footnotes+xml"/>
  <Override PartName="/word/header2.xml" ContentType="application/vnd.openxmlformats-officedocument.wordprocessingml.header+xml"/>
  <Override PartName="/word/header1.xml" ContentType="application/vnd.openxmlformats-officedocument.wordprocessingml.header+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customXml/itemProps2.xml" ContentType="application/vnd.openxmlformats-officedocument.customXmlProperties+xml"/>
  <Override PartName="/docProps/custom.xml" ContentType="application/vnd.openxmlformats-officedocument.custom-properties+xml"/>
  <Override PartName="/customXml/itemProps1.xml" ContentType="application/vnd.openxmlformats-officedocument.customXmlProperties+xml"/>
  <Override PartName="/docProps/core.xml" ContentType="application/vnd.openxmlformats-package.core-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app.xml" ContentType="application/vnd.openxmlformats-officedocument.extended-properties+xml"/>
  <Override PartName="/customXml/itemProps5.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bookmarkStart w:id="0" w:name="_1051956295"/>
    <w:bookmarkStart w:id="1" w:name="_GoBack"/>
    <w:bookmarkEnd w:id="0"/>
    <w:bookmarkEnd w:id="1"/>
    <w:bookmarkStart w:id="2" w:name="_MON_1301915618"/>
    <w:bookmarkEnd w:id="2"/>
    <w:p w14:paraId="57BB844F" w14:textId="77777777" w:rsidR="00805FB6" w:rsidRPr="00707258" w:rsidRDefault="00805FB6" w:rsidP="00805FB6">
      <w:pPr>
        <w:jc w:val="center"/>
        <w:rPr>
          <w:sz w:val="24"/>
          <w:szCs w:val="24"/>
        </w:rPr>
      </w:pPr>
      <w:r w:rsidRPr="00707258">
        <w:rPr>
          <w:sz w:val="24"/>
          <w:szCs w:val="24"/>
        </w:rPr>
        <w:object w:dxaOrig="871" w:dyaOrig="886" w14:anchorId="0B58987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44pt;height:48pt" o:ole="" fillcolor="window">
            <v:imagedata r:id="rId11" o:title=""/>
          </v:shape>
          <o:OLEObject Type="Embed" ProgID="Word.Picture.8" ShapeID="_x0000_i1025" DrawAspect="Content" ObjectID="_1729608138" r:id="rId12"/>
        </w:object>
      </w:r>
    </w:p>
    <w:p w14:paraId="4FCFAC08" w14:textId="77777777" w:rsidR="00805FB6" w:rsidRPr="00707258" w:rsidRDefault="00805FB6" w:rsidP="00805FB6">
      <w:pPr>
        <w:jc w:val="center"/>
        <w:rPr>
          <w:sz w:val="24"/>
          <w:szCs w:val="24"/>
        </w:rPr>
      </w:pPr>
    </w:p>
    <w:p w14:paraId="6D0786DF" w14:textId="77777777" w:rsidR="00AA13F0" w:rsidRPr="00707258" w:rsidRDefault="00AA13F0" w:rsidP="00AA13F0">
      <w:pPr>
        <w:pStyle w:val="Antrat1"/>
        <w:tabs>
          <w:tab w:val="left" w:pos="900"/>
        </w:tabs>
        <w:jc w:val="center"/>
        <w:rPr>
          <w:sz w:val="24"/>
          <w:szCs w:val="24"/>
        </w:rPr>
      </w:pPr>
      <w:r w:rsidRPr="00707258">
        <w:rPr>
          <w:sz w:val="24"/>
          <w:szCs w:val="24"/>
        </w:rPr>
        <w:t>VIEŠŲJŲ PIRKIMŲ TARNYBA</w:t>
      </w:r>
    </w:p>
    <w:p w14:paraId="54CDFC4A" w14:textId="77777777" w:rsidR="00805FB6" w:rsidRPr="00707258" w:rsidRDefault="00805FB6" w:rsidP="00805FB6">
      <w:pPr>
        <w:tabs>
          <w:tab w:val="left" w:pos="900"/>
        </w:tabs>
        <w:rPr>
          <w:bCs/>
          <w:sz w:val="24"/>
          <w:szCs w:val="24"/>
        </w:rPr>
      </w:pPr>
    </w:p>
    <w:p w14:paraId="31242A22" w14:textId="77777777" w:rsidR="00441571" w:rsidRPr="00707258" w:rsidRDefault="00441571" w:rsidP="00805FB6">
      <w:pPr>
        <w:tabs>
          <w:tab w:val="left" w:pos="900"/>
        </w:tabs>
        <w:rPr>
          <w:bCs/>
          <w:sz w:val="24"/>
          <w:szCs w:val="24"/>
        </w:rPr>
      </w:pPr>
    </w:p>
    <w:tbl>
      <w:tblPr>
        <w:tblW w:w="9704" w:type="dxa"/>
        <w:tblInd w:w="284" w:type="dxa"/>
        <w:tblLayout w:type="fixed"/>
        <w:tblLook w:val="0000" w:firstRow="0" w:lastRow="0" w:firstColumn="0" w:lastColumn="0" w:noHBand="0" w:noVBand="0"/>
      </w:tblPr>
      <w:tblGrid>
        <w:gridCol w:w="5222"/>
        <w:gridCol w:w="283"/>
        <w:gridCol w:w="284"/>
        <w:gridCol w:w="1417"/>
        <w:gridCol w:w="567"/>
        <w:gridCol w:w="1931"/>
      </w:tblGrid>
      <w:tr w:rsidR="004E73EE" w:rsidRPr="00EF4241" w14:paraId="3A48E2D2" w14:textId="77777777" w:rsidTr="00EF4241">
        <w:trPr>
          <w:cantSplit/>
          <w:trHeight w:val="76"/>
        </w:trPr>
        <w:tc>
          <w:tcPr>
            <w:tcW w:w="5222" w:type="dxa"/>
            <w:vMerge w:val="restart"/>
          </w:tcPr>
          <w:p w14:paraId="429CBEEC" w14:textId="77777777" w:rsidR="00F6199B" w:rsidRDefault="00F6199B" w:rsidP="00F6199B">
            <w:pPr>
              <w:tabs>
                <w:tab w:val="left" w:pos="900"/>
              </w:tabs>
              <w:ind w:left="-108"/>
              <w:rPr>
                <w:color w:val="000000" w:themeColor="text1"/>
                <w:sz w:val="24"/>
                <w:szCs w:val="24"/>
              </w:rPr>
            </w:pPr>
            <w:r w:rsidRPr="008B001E">
              <w:rPr>
                <w:color w:val="000000" w:themeColor="text1"/>
                <w:sz w:val="24"/>
                <w:szCs w:val="24"/>
              </w:rPr>
              <w:t>Lietuvos Respublikos Vyriausybei</w:t>
            </w:r>
            <w:r w:rsidRPr="008B001E">
              <w:rPr>
                <w:color w:val="000000" w:themeColor="text1"/>
                <w:sz w:val="24"/>
                <w:szCs w:val="24"/>
              </w:rPr>
              <w:tab/>
            </w:r>
          </w:p>
          <w:p w14:paraId="127B1B41" w14:textId="12553436" w:rsidR="00F6199B" w:rsidRDefault="00F6199B" w:rsidP="00F6199B">
            <w:pPr>
              <w:tabs>
                <w:tab w:val="left" w:pos="900"/>
              </w:tabs>
              <w:ind w:left="-108"/>
              <w:rPr>
                <w:color w:val="000000" w:themeColor="text1"/>
                <w:sz w:val="24"/>
                <w:szCs w:val="24"/>
              </w:rPr>
            </w:pPr>
            <w:r>
              <w:rPr>
                <w:color w:val="000000" w:themeColor="text1"/>
                <w:sz w:val="24"/>
                <w:szCs w:val="24"/>
              </w:rPr>
              <w:t xml:space="preserve">el. p. </w:t>
            </w:r>
            <w:r w:rsidRPr="008B001E">
              <w:rPr>
                <w:color w:val="000000" w:themeColor="text1"/>
                <w:sz w:val="24"/>
                <w:szCs w:val="24"/>
              </w:rPr>
              <w:t>LRVkanceliarija@lrv.lt</w:t>
            </w:r>
          </w:p>
          <w:p w14:paraId="513E47E8" w14:textId="77777777" w:rsidR="00F6199B" w:rsidRDefault="00F6199B" w:rsidP="001524C3">
            <w:pPr>
              <w:tabs>
                <w:tab w:val="left" w:pos="900"/>
              </w:tabs>
              <w:ind w:left="-108"/>
              <w:rPr>
                <w:color w:val="000000" w:themeColor="text1"/>
                <w:sz w:val="24"/>
                <w:szCs w:val="24"/>
              </w:rPr>
            </w:pPr>
          </w:p>
          <w:p w14:paraId="63CA24D9" w14:textId="5D597136" w:rsidR="00AD22A8" w:rsidRPr="00EF4241" w:rsidRDefault="008B001E" w:rsidP="001524C3">
            <w:pPr>
              <w:tabs>
                <w:tab w:val="left" w:pos="900"/>
              </w:tabs>
              <w:ind w:left="-108"/>
              <w:rPr>
                <w:color w:val="000000" w:themeColor="text1"/>
                <w:sz w:val="24"/>
                <w:szCs w:val="24"/>
              </w:rPr>
            </w:pPr>
            <w:r>
              <w:rPr>
                <w:color w:val="000000" w:themeColor="text1"/>
                <w:sz w:val="24"/>
                <w:szCs w:val="24"/>
              </w:rPr>
              <w:t xml:space="preserve">Lietuvos Respublikos Seimo </w:t>
            </w:r>
            <w:r w:rsidR="00F6199B">
              <w:rPr>
                <w:color w:val="000000" w:themeColor="text1"/>
                <w:sz w:val="24"/>
                <w:szCs w:val="24"/>
              </w:rPr>
              <w:t>Ateities</w:t>
            </w:r>
            <w:r>
              <w:rPr>
                <w:color w:val="000000" w:themeColor="text1"/>
                <w:sz w:val="24"/>
                <w:szCs w:val="24"/>
              </w:rPr>
              <w:t xml:space="preserve"> komitetui</w:t>
            </w:r>
          </w:p>
          <w:p w14:paraId="3270DD0A" w14:textId="691C349F" w:rsidR="00B2634B" w:rsidRPr="008B001E" w:rsidRDefault="001524C3" w:rsidP="00441571">
            <w:pPr>
              <w:tabs>
                <w:tab w:val="left" w:pos="900"/>
              </w:tabs>
              <w:ind w:left="-108"/>
              <w:rPr>
                <w:color w:val="000000" w:themeColor="text1"/>
                <w:sz w:val="24"/>
                <w:szCs w:val="24"/>
              </w:rPr>
            </w:pPr>
            <w:r w:rsidRPr="00EF4241">
              <w:rPr>
                <w:color w:val="000000" w:themeColor="text1"/>
                <w:sz w:val="24"/>
                <w:szCs w:val="24"/>
              </w:rPr>
              <w:t xml:space="preserve">el. p. </w:t>
            </w:r>
            <w:r w:rsidR="008777A4">
              <w:rPr>
                <w:sz w:val="24"/>
                <w:szCs w:val="24"/>
              </w:rPr>
              <w:t>ateitieskt</w:t>
            </w:r>
            <w:r w:rsidR="008B001E" w:rsidRPr="008B001E">
              <w:rPr>
                <w:sz w:val="24"/>
                <w:szCs w:val="24"/>
              </w:rPr>
              <w:t>@lrs.lt</w:t>
            </w:r>
          </w:p>
          <w:p w14:paraId="3A8215E2" w14:textId="51D81E20" w:rsidR="008B001E" w:rsidRPr="008B001E" w:rsidRDefault="008B001E" w:rsidP="00F6199B">
            <w:pPr>
              <w:tabs>
                <w:tab w:val="left" w:pos="900"/>
              </w:tabs>
              <w:rPr>
                <w:color w:val="000000" w:themeColor="text1"/>
                <w:sz w:val="24"/>
                <w:szCs w:val="24"/>
              </w:rPr>
            </w:pPr>
            <w:r w:rsidRPr="008B001E">
              <w:rPr>
                <w:color w:val="000000" w:themeColor="text1"/>
                <w:sz w:val="24"/>
                <w:szCs w:val="24"/>
              </w:rPr>
              <w:tab/>
            </w:r>
            <w:r w:rsidRPr="008B001E">
              <w:rPr>
                <w:color w:val="000000" w:themeColor="text1"/>
                <w:sz w:val="24"/>
                <w:szCs w:val="24"/>
              </w:rPr>
              <w:tab/>
            </w:r>
          </w:p>
          <w:p w14:paraId="2B8E3FFE" w14:textId="578E2150" w:rsidR="008B001E" w:rsidRDefault="008B001E" w:rsidP="008B001E">
            <w:pPr>
              <w:tabs>
                <w:tab w:val="left" w:pos="900"/>
              </w:tabs>
              <w:ind w:left="-108"/>
              <w:rPr>
                <w:color w:val="000000" w:themeColor="text1"/>
                <w:sz w:val="24"/>
                <w:szCs w:val="24"/>
              </w:rPr>
            </w:pPr>
            <w:r w:rsidRPr="008B001E">
              <w:rPr>
                <w:color w:val="000000" w:themeColor="text1"/>
                <w:sz w:val="24"/>
                <w:szCs w:val="24"/>
              </w:rPr>
              <w:t xml:space="preserve">Lietuvos Respublikos finansų ministerijai </w:t>
            </w:r>
          </w:p>
          <w:p w14:paraId="02A0E00B" w14:textId="656D855E" w:rsidR="008B001E" w:rsidRDefault="00726EA4" w:rsidP="008B001E">
            <w:pPr>
              <w:tabs>
                <w:tab w:val="left" w:pos="900"/>
              </w:tabs>
              <w:ind w:left="-108"/>
              <w:rPr>
                <w:color w:val="000000" w:themeColor="text1"/>
                <w:sz w:val="24"/>
                <w:szCs w:val="24"/>
              </w:rPr>
            </w:pPr>
            <w:r>
              <w:rPr>
                <w:color w:val="000000" w:themeColor="text1"/>
                <w:sz w:val="24"/>
                <w:szCs w:val="24"/>
              </w:rPr>
              <w:t xml:space="preserve">el. p. </w:t>
            </w:r>
            <w:r w:rsidRPr="00726EA4">
              <w:rPr>
                <w:color w:val="000000" w:themeColor="text1"/>
                <w:sz w:val="24"/>
                <w:szCs w:val="24"/>
              </w:rPr>
              <w:t>finmin@finmin.lt</w:t>
            </w:r>
          </w:p>
          <w:p w14:paraId="07747A8A" w14:textId="77777777" w:rsidR="008B001E" w:rsidRPr="008B001E" w:rsidRDefault="008B001E" w:rsidP="008B001E">
            <w:pPr>
              <w:tabs>
                <w:tab w:val="left" w:pos="900"/>
              </w:tabs>
              <w:ind w:left="-108"/>
              <w:rPr>
                <w:color w:val="000000" w:themeColor="text1"/>
                <w:sz w:val="24"/>
                <w:szCs w:val="24"/>
              </w:rPr>
            </w:pPr>
          </w:p>
          <w:p w14:paraId="0B39B24B" w14:textId="1A8DAEF7" w:rsidR="008B001E" w:rsidRDefault="008B001E" w:rsidP="008B001E">
            <w:pPr>
              <w:tabs>
                <w:tab w:val="left" w:pos="900"/>
              </w:tabs>
              <w:ind w:left="-108"/>
              <w:rPr>
                <w:color w:val="000000" w:themeColor="text1"/>
                <w:sz w:val="24"/>
                <w:szCs w:val="24"/>
              </w:rPr>
            </w:pPr>
            <w:r w:rsidRPr="008B001E">
              <w:rPr>
                <w:color w:val="000000" w:themeColor="text1"/>
                <w:sz w:val="24"/>
                <w:szCs w:val="24"/>
              </w:rPr>
              <w:t>Lietuvos Respublikos ekonomikos ir inovacijų ministerijai</w:t>
            </w:r>
          </w:p>
          <w:p w14:paraId="487E015D" w14:textId="5AE55BA0" w:rsidR="008B001E" w:rsidRDefault="00726EA4" w:rsidP="008B001E">
            <w:pPr>
              <w:tabs>
                <w:tab w:val="left" w:pos="900"/>
              </w:tabs>
              <w:ind w:left="-108"/>
              <w:rPr>
                <w:color w:val="000000" w:themeColor="text1"/>
                <w:sz w:val="24"/>
                <w:szCs w:val="24"/>
              </w:rPr>
            </w:pPr>
            <w:r>
              <w:rPr>
                <w:color w:val="000000" w:themeColor="text1"/>
                <w:sz w:val="24"/>
                <w:szCs w:val="24"/>
              </w:rPr>
              <w:t xml:space="preserve">el. p. </w:t>
            </w:r>
            <w:r w:rsidRPr="00726EA4">
              <w:rPr>
                <w:color w:val="000000" w:themeColor="text1"/>
                <w:sz w:val="24"/>
                <w:szCs w:val="24"/>
              </w:rPr>
              <w:t>kanc@eimin.lt</w:t>
            </w:r>
          </w:p>
          <w:p w14:paraId="1C5C3114" w14:textId="77777777" w:rsidR="008B001E" w:rsidRPr="008B001E" w:rsidRDefault="008B001E" w:rsidP="008B001E">
            <w:pPr>
              <w:tabs>
                <w:tab w:val="left" w:pos="900"/>
              </w:tabs>
              <w:ind w:left="-108"/>
              <w:rPr>
                <w:color w:val="000000" w:themeColor="text1"/>
                <w:sz w:val="24"/>
                <w:szCs w:val="24"/>
              </w:rPr>
            </w:pPr>
          </w:p>
          <w:p w14:paraId="3F799182" w14:textId="17D38C2F" w:rsidR="008B001E" w:rsidRDefault="008B001E" w:rsidP="008B001E">
            <w:pPr>
              <w:tabs>
                <w:tab w:val="left" w:pos="900"/>
              </w:tabs>
              <w:ind w:left="-108"/>
              <w:rPr>
                <w:color w:val="000000" w:themeColor="text1"/>
                <w:sz w:val="24"/>
                <w:szCs w:val="24"/>
              </w:rPr>
            </w:pPr>
            <w:r w:rsidRPr="008B001E">
              <w:rPr>
                <w:color w:val="000000" w:themeColor="text1"/>
                <w:sz w:val="24"/>
                <w:szCs w:val="24"/>
              </w:rPr>
              <w:t>Lietuvos Respublikos susisiekimo ministerijai</w:t>
            </w:r>
          </w:p>
          <w:p w14:paraId="29B5983B" w14:textId="3479D404" w:rsidR="008B001E" w:rsidRDefault="00726EA4" w:rsidP="008B001E">
            <w:pPr>
              <w:tabs>
                <w:tab w:val="left" w:pos="900"/>
              </w:tabs>
              <w:ind w:left="-108"/>
              <w:rPr>
                <w:color w:val="000000" w:themeColor="text1"/>
                <w:sz w:val="24"/>
                <w:szCs w:val="24"/>
              </w:rPr>
            </w:pPr>
            <w:r>
              <w:rPr>
                <w:color w:val="000000" w:themeColor="text1"/>
                <w:sz w:val="24"/>
                <w:szCs w:val="24"/>
              </w:rPr>
              <w:t>el. p. sumin</w:t>
            </w:r>
            <w:r w:rsidRPr="00726EA4">
              <w:rPr>
                <w:color w:val="000000" w:themeColor="text1"/>
                <w:sz w:val="24"/>
                <w:szCs w:val="24"/>
              </w:rPr>
              <w:t>@</w:t>
            </w:r>
            <w:r>
              <w:rPr>
                <w:color w:val="000000" w:themeColor="text1"/>
                <w:sz w:val="24"/>
                <w:szCs w:val="24"/>
              </w:rPr>
              <w:t>sumin</w:t>
            </w:r>
            <w:r w:rsidRPr="00726EA4">
              <w:rPr>
                <w:color w:val="000000" w:themeColor="text1"/>
                <w:sz w:val="24"/>
                <w:szCs w:val="24"/>
              </w:rPr>
              <w:t>.lt</w:t>
            </w:r>
          </w:p>
          <w:p w14:paraId="5E312BF8" w14:textId="77777777" w:rsidR="008B001E" w:rsidRPr="008B001E" w:rsidRDefault="008B001E" w:rsidP="008B001E">
            <w:pPr>
              <w:tabs>
                <w:tab w:val="left" w:pos="900"/>
              </w:tabs>
              <w:ind w:left="-108"/>
              <w:rPr>
                <w:color w:val="000000" w:themeColor="text1"/>
                <w:sz w:val="24"/>
                <w:szCs w:val="24"/>
              </w:rPr>
            </w:pPr>
          </w:p>
          <w:p w14:paraId="74ADC602" w14:textId="1F70B212" w:rsidR="008B001E" w:rsidRDefault="008B001E" w:rsidP="008B001E">
            <w:pPr>
              <w:tabs>
                <w:tab w:val="left" w:pos="900"/>
              </w:tabs>
              <w:ind w:left="-108"/>
              <w:rPr>
                <w:color w:val="000000" w:themeColor="text1"/>
                <w:sz w:val="24"/>
                <w:szCs w:val="24"/>
              </w:rPr>
            </w:pPr>
            <w:r w:rsidRPr="008B001E">
              <w:rPr>
                <w:color w:val="000000" w:themeColor="text1"/>
                <w:sz w:val="24"/>
                <w:szCs w:val="24"/>
              </w:rPr>
              <w:t>Lietuvos statistikos departamentui</w:t>
            </w:r>
          </w:p>
          <w:p w14:paraId="416C225F" w14:textId="7D9F4984" w:rsidR="008B001E" w:rsidRDefault="00726EA4" w:rsidP="008B001E">
            <w:pPr>
              <w:tabs>
                <w:tab w:val="left" w:pos="900"/>
              </w:tabs>
              <w:ind w:left="-108"/>
              <w:rPr>
                <w:color w:val="000000" w:themeColor="text1"/>
                <w:sz w:val="24"/>
                <w:szCs w:val="24"/>
              </w:rPr>
            </w:pPr>
            <w:r>
              <w:rPr>
                <w:color w:val="000000" w:themeColor="text1"/>
                <w:sz w:val="24"/>
                <w:szCs w:val="24"/>
              </w:rPr>
              <w:t xml:space="preserve">el. p. </w:t>
            </w:r>
            <w:hyperlink r:id="rId13" w:history="1">
              <w:r w:rsidR="008777A4" w:rsidRPr="008777A4">
                <w:rPr>
                  <w:rStyle w:val="Hipersaitas"/>
                  <w:color w:val="000000" w:themeColor="text1"/>
                  <w:sz w:val="24"/>
                  <w:szCs w:val="24"/>
                </w:rPr>
                <w:t>statistika@stat.gov.lt</w:t>
              </w:r>
            </w:hyperlink>
          </w:p>
          <w:p w14:paraId="13FA5594" w14:textId="5EAC668B" w:rsidR="008777A4" w:rsidRDefault="008777A4" w:rsidP="008B001E">
            <w:pPr>
              <w:tabs>
                <w:tab w:val="left" w:pos="900"/>
              </w:tabs>
              <w:ind w:left="-108"/>
              <w:rPr>
                <w:color w:val="000000" w:themeColor="text1"/>
                <w:sz w:val="24"/>
                <w:szCs w:val="24"/>
              </w:rPr>
            </w:pPr>
          </w:p>
          <w:p w14:paraId="16E6CEA8" w14:textId="18AAEDB9" w:rsidR="008777A4" w:rsidRDefault="008777A4" w:rsidP="008B001E">
            <w:pPr>
              <w:tabs>
                <w:tab w:val="left" w:pos="900"/>
              </w:tabs>
              <w:ind w:left="-108"/>
              <w:rPr>
                <w:color w:val="000000" w:themeColor="text1"/>
                <w:sz w:val="24"/>
                <w:szCs w:val="24"/>
              </w:rPr>
            </w:pPr>
            <w:r>
              <w:rPr>
                <w:color w:val="000000" w:themeColor="text1"/>
                <w:sz w:val="24"/>
                <w:szCs w:val="24"/>
              </w:rPr>
              <w:t>Švietimo, mokslo ir sporto ministerijai</w:t>
            </w:r>
          </w:p>
          <w:p w14:paraId="706EA0F4" w14:textId="283E6520" w:rsidR="008777A4" w:rsidRDefault="008777A4" w:rsidP="008B001E">
            <w:pPr>
              <w:tabs>
                <w:tab w:val="left" w:pos="900"/>
              </w:tabs>
              <w:ind w:left="-108"/>
              <w:rPr>
                <w:color w:val="000000" w:themeColor="text1"/>
                <w:sz w:val="24"/>
                <w:szCs w:val="24"/>
              </w:rPr>
            </w:pPr>
            <w:r>
              <w:rPr>
                <w:color w:val="000000" w:themeColor="text1"/>
                <w:sz w:val="24"/>
                <w:szCs w:val="24"/>
              </w:rPr>
              <w:t>el. p. smmin@sms</w:t>
            </w:r>
            <w:r w:rsidR="00A22707">
              <w:rPr>
                <w:color w:val="000000" w:themeColor="text1"/>
                <w:sz w:val="24"/>
                <w:szCs w:val="24"/>
              </w:rPr>
              <w:t>m.lt</w:t>
            </w:r>
          </w:p>
          <w:p w14:paraId="0BDF6B3B" w14:textId="73A0A488" w:rsidR="008B001E" w:rsidRPr="00EF4241" w:rsidRDefault="008B001E" w:rsidP="008B001E">
            <w:pPr>
              <w:tabs>
                <w:tab w:val="left" w:pos="900"/>
              </w:tabs>
              <w:ind w:left="-108"/>
              <w:rPr>
                <w:color w:val="000000" w:themeColor="text1"/>
                <w:sz w:val="24"/>
                <w:szCs w:val="24"/>
              </w:rPr>
            </w:pPr>
          </w:p>
          <w:p w14:paraId="37E3995F" w14:textId="37A2A8A3" w:rsidR="001524C3" w:rsidRPr="00EF4241" w:rsidRDefault="001524C3" w:rsidP="00441571">
            <w:pPr>
              <w:rPr>
                <w:color w:val="000000" w:themeColor="text1"/>
                <w:sz w:val="24"/>
                <w:szCs w:val="24"/>
              </w:rPr>
            </w:pPr>
          </w:p>
        </w:tc>
        <w:tc>
          <w:tcPr>
            <w:tcW w:w="283" w:type="dxa"/>
          </w:tcPr>
          <w:p w14:paraId="01C93AD8" w14:textId="77777777" w:rsidR="00B2634B" w:rsidRPr="00EF4241" w:rsidRDefault="00B2634B" w:rsidP="00B9798D">
            <w:pPr>
              <w:tabs>
                <w:tab w:val="left" w:pos="900"/>
              </w:tabs>
              <w:rPr>
                <w:color w:val="000000" w:themeColor="text1"/>
                <w:sz w:val="24"/>
                <w:szCs w:val="24"/>
              </w:rPr>
            </w:pPr>
          </w:p>
        </w:tc>
        <w:tc>
          <w:tcPr>
            <w:tcW w:w="284" w:type="dxa"/>
          </w:tcPr>
          <w:p w14:paraId="317FA668" w14:textId="2A9DC632" w:rsidR="00B2634B" w:rsidRPr="00EF4241" w:rsidRDefault="00B2634B" w:rsidP="00B9798D">
            <w:pPr>
              <w:tabs>
                <w:tab w:val="left" w:pos="900"/>
              </w:tabs>
              <w:rPr>
                <w:color w:val="000000" w:themeColor="text1"/>
                <w:sz w:val="24"/>
                <w:szCs w:val="24"/>
              </w:rPr>
            </w:pPr>
          </w:p>
        </w:tc>
        <w:tc>
          <w:tcPr>
            <w:tcW w:w="1417" w:type="dxa"/>
          </w:tcPr>
          <w:p w14:paraId="091FB5E8" w14:textId="7632E255" w:rsidR="00B2634B" w:rsidRPr="00EF4241" w:rsidRDefault="00B2634B" w:rsidP="00B9798D">
            <w:pPr>
              <w:rPr>
                <w:color w:val="000000" w:themeColor="text1"/>
                <w:sz w:val="24"/>
                <w:szCs w:val="24"/>
              </w:rPr>
            </w:pPr>
            <w:r w:rsidRPr="00EF4241">
              <w:rPr>
                <w:color w:val="000000" w:themeColor="text1"/>
                <w:sz w:val="24"/>
                <w:szCs w:val="24"/>
              </w:rPr>
              <w:t>202</w:t>
            </w:r>
            <w:r w:rsidR="00B51D6B" w:rsidRPr="00EF4241">
              <w:rPr>
                <w:color w:val="000000" w:themeColor="text1"/>
                <w:sz w:val="24"/>
                <w:szCs w:val="24"/>
              </w:rPr>
              <w:t>2</w:t>
            </w:r>
            <w:r w:rsidRPr="00EF4241">
              <w:rPr>
                <w:color w:val="000000" w:themeColor="text1"/>
                <w:sz w:val="24"/>
                <w:szCs w:val="24"/>
              </w:rPr>
              <w:t>-</w:t>
            </w:r>
            <w:r w:rsidR="00B51D6B" w:rsidRPr="00EF4241">
              <w:rPr>
                <w:color w:val="000000" w:themeColor="text1"/>
                <w:sz w:val="24"/>
                <w:szCs w:val="24"/>
              </w:rPr>
              <w:t>0</w:t>
            </w:r>
            <w:r w:rsidR="00F6199B">
              <w:rPr>
                <w:color w:val="000000" w:themeColor="text1"/>
                <w:sz w:val="24"/>
                <w:szCs w:val="24"/>
              </w:rPr>
              <w:t>6</w:t>
            </w:r>
            <w:r w:rsidRPr="00EF4241">
              <w:rPr>
                <w:color w:val="000000" w:themeColor="text1"/>
                <w:sz w:val="24"/>
                <w:szCs w:val="24"/>
              </w:rPr>
              <w:t xml:space="preserve">-   </w:t>
            </w:r>
          </w:p>
        </w:tc>
        <w:tc>
          <w:tcPr>
            <w:tcW w:w="567" w:type="dxa"/>
          </w:tcPr>
          <w:p w14:paraId="20923BC2" w14:textId="77777777" w:rsidR="00B2634B" w:rsidRPr="00EF4241" w:rsidRDefault="00B2634B" w:rsidP="00B9798D">
            <w:pPr>
              <w:rPr>
                <w:color w:val="000000" w:themeColor="text1"/>
                <w:sz w:val="24"/>
                <w:szCs w:val="24"/>
              </w:rPr>
            </w:pPr>
            <w:r w:rsidRPr="00EF4241">
              <w:rPr>
                <w:color w:val="000000" w:themeColor="text1"/>
                <w:sz w:val="24"/>
                <w:szCs w:val="24"/>
              </w:rPr>
              <w:t>Nr.</w:t>
            </w:r>
          </w:p>
        </w:tc>
        <w:tc>
          <w:tcPr>
            <w:tcW w:w="1931" w:type="dxa"/>
          </w:tcPr>
          <w:p w14:paraId="250B36FA" w14:textId="02273B33" w:rsidR="00B2634B" w:rsidRPr="00EF4241" w:rsidRDefault="00B2634B" w:rsidP="00B9798D">
            <w:pPr>
              <w:tabs>
                <w:tab w:val="left" w:pos="900"/>
              </w:tabs>
              <w:rPr>
                <w:color w:val="000000" w:themeColor="text1"/>
                <w:sz w:val="24"/>
                <w:szCs w:val="24"/>
              </w:rPr>
            </w:pPr>
            <w:r w:rsidRPr="00EF4241">
              <w:rPr>
                <w:color w:val="000000" w:themeColor="text1"/>
                <w:sz w:val="24"/>
                <w:szCs w:val="24"/>
              </w:rPr>
              <w:t xml:space="preserve">4S-  </w:t>
            </w:r>
            <w:r w:rsidR="00840B25" w:rsidRPr="00EF4241">
              <w:rPr>
                <w:color w:val="000000" w:themeColor="text1"/>
                <w:sz w:val="24"/>
                <w:szCs w:val="24"/>
              </w:rPr>
              <w:t xml:space="preserve">   (1.</w:t>
            </w:r>
            <w:r w:rsidR="00F6199B">
              <w:rPr>
                <w:color w:val="000000" w:themeColor="text1"/>
                <w:sz w:val="24"/>
                <w:szCs w:val="24"/>
              </w:rPr>
              <w:t>11</w:t>
            </w:r>
            <w:r w:rsidR="00840B25" w:rsidRPr="00EF4241">
              <w:rPr>
                <w:color w:val="000000" w:themeColor="text1"/>
                <w:sz w:val="24"/>
                <w:szCs w:val="24"/>
              </w:rPr>
              <w:t>Mr)</w:t>
            </w:r>
          </w:p>
        </w:tc>
      </w:tr>
      <w:tr w:rsidR="00B2634B" w:rsidRPr="00707258" w14:paraId="51DA0E58" w14:textId="77777777" w:rsidTr="00EF4241">
        <w:trPr>
          <w:cantSplit/>
          <w:trHeight w:val="365"/>
        </w:trPr>
        <w:tc>
          <w:tcPr>
            <w:tcW w:w="5222" w:type="dxa"/>
            <w:vMerge/>
          </w:tcPr>
          <w:p w14:paraId="19326F81" w14:textId="77777777" w:rsidR="00B2634B" w:rsidRPr="00707258" w:rsidRDefault="00B2634B" w:rsidP="00693D5D">
            <w:pPr>
              <w:tabs>
                <w:tab w:val="left" w:pos="900"/>
              </w:tabs>
              <w:rPr>
                <w:sz w:val="24"/>
                <w:szCs w:val="24"/>
              </w:rPr>
            </w:pPr>
          </w:p>
        </w:tc>
        <w:tc>
          <w:tcPr>
            <w:tcW w:w="283" w:type="dxa"/>
          </w:tcPr>
          <w:p w14:paraId="664E9EF3" w14:textId="77777777" w:rsidR="00B2634B" w:rsidRPr="00707258" w:rsidRDefault="00B2634B" w:rsidP="00B9798D">
            <w:pPr>
              <w:tabs>
                <w:tab w:val="left" w:pos="900"/>
              </w:tabs>
              <w:ind w:right="25"/>
              <w:jc w:val="both"/>
              <w:rPr>
                <w:sz w:val="24"/>
                <w:szCs w:val="24"/>
              </w:rPr>
            </w:pPr>
          </w:p>
        </w:tc>
        <w:tc>
          <w:tcPr>
            <w:tcW w:w="284" w:type="dxa"/>
          </w:tcPr>
          <w:p w14:paraId="3EEC59D7" w14:textId="1FE3194F" w:rsidR="00B2634B" w:rsidRPr="00707258" w:rsidRDefault="00B2634B" w:rsidP="00B9798D">
            <w:pPr>
              <w:tabs>
                <w:tab w:val="left" w:pos="900"/>
              </w:tabs>
              <w:ind w:right="25"/>
              <w:jc w:val="both"/>
              <w:rPr>
                <w:sz w:val="24"/>
                <w:szCs w:val="24"/>
              </w:rPr>
            </w:pPr>
            <w:r w:rsidRPr="00707258">
              <w:rPr>
                <w:sz w:val="24"/>
                <w:szCs w:val="24"/>
              </w:rPr>
              <w:t>Į</w:t>
            </w:r>
          </w:p>
        </w:tc>
        <w:tc>
          <w:tcPr>
            <w:tcW w:w="1417" w:type="dxa"/>
          </w:tcPr>
          <w:p w14:paraId="0C3F6CDE" w14:textId="5E9F02DD" w:rsidR="00B2634B" w:rsidRPr="00707258" w:rsidRDefault="006C05DE" w:rsidP="00B9798D">
            <w:pPr>
              <w:tabs>
                <w:tab w:val="left" w:pos="900"/>
              </w:tabs>
              <w:rPr>
                <w:sz w:val="24"/>
                <w:szCs w:val="24"/>
              </w:rPr>
            </w:pPr>
            <w:r>
              <w:rPr>
                <w:sz w:val="24"/>
                <w:szCs w:val="24"/>
              </w:rPr>
              <w:t>2022-0</w:t>
            </w:r>
            <w:r w:rsidR="00F6199B">
              <w:rPr>
                <w:sz w:val="24"/>
                <w:szCs w:val="24"/>
              </w:rPr>
              <w:t>6</w:t>
            </w:r>
            <w:r>
              <w:rPr>
                <w:sz w:val="24"/>
                <w:szCs w:val="24"/>
              </w:rPr>
              <w:t>-</w:t>
            </w:r>
            <w:r w:rsidR="00F6199B">
              <w:rPr>
                <w:sz w:val="24"/>
                <w:szCs w:val="24"/>
              </w:rPr>
              <w:t>14</w:t>
            </w:r>
            <w:r>
              <w:rPr>
                <w:sz w:val="24"/>
                <w:szCs w:val="24"/>
              </w:rPr>
              <w:t xml:space="preserve"> </w:t>
            </w:r>
          </w:p>
        </w:tc>
        <w:tc>
          <w:tcPr>
            <w:tcW w:w="567" w:type="dxa"/>
          </w:tcPr>
          <w:p w14:paraId="7840395E" w14:textId="130121BB" w:rsidR="00B2634B" w:rsidRPr="00707258" w:rsidRDefault="006C05DE" w:rsidP="00B9798D">
            <w:pPr>
              <w:tabs>
                <w:tab w:val="left" w:pos="900"/>
              </w:tabs>
              <w:rPr>
                <w:sz w:val="24"/>
                <w:szCs w:val="24"/>
              </w:rPr>
            </w:pPr>
            <w:r>
              <w:rPr>
                <w:sz w:val="24"/>
                <w:szCs w:val="24"/>
              </w:rPr>
              <w:t>Nr.</w:t>
            </w:r>
          </w:p>
        </w:tc>
        <w:tc>
          <w:tcPr>
            <w:tcW w:w="1931" w:type="dxa"/>
          </w:tcPr>
          <w:p w14:paraId="52E5B83E" w14:textId="663C718A" w:rsidR="00B2634B" w:rsidRPr="00B51D6B" w:rsidRDefault="008B001E" w:rsidP="00B9798D">
            <w:pPr>
              <w:tabs>
                <w:tab w:val="left" w:pos="900"/>
              </w:tabs>
              <w:rPr>
                <w:sz w:val="24"/>
                <w:szCs w:val="24"/>
              </w:rPr>
            </w:pPr>
            <w:r>
              <w:rPr>
                <w:sz w:val="24"/>
                <w:szCs w:val="24"/>
              </w:rPr>
              <w:t>S-</w:t>
            </w:r>
            <w:r w:rsidR="00F6199B">
              <w:rPr>
                <w:sz w:val="24"/>
                <w:szCs w:val="24"/>
              </w:rPr>
              <w:t>1771</w:t>
            </w:r>
          </w:p>
        </w:tc>
      </w:tr>
    </w:tbl>
    <w:p w14:paraId="3A4D5FDD" w14:textId="52B66BF5" w:rsidR="008B001E" w:rsidRDefault="008B001E" w:rsidP="008B001E">
      <w:pPr>
        <w:jc w:val="both"/>
        <w:rPr>
          <w:b/>
          <w:sz w:val="24"/>
          <w:szCs w:val="24"/>
        </w:rPr>
      </w:pPr>
      <w:r>
        <w:rPr>
          <w:b/>
          <w:sz w:val="24"/>
        </w:rPr>
        <w:t xml:space="preserve">DĖL LIETUVOS RESPUBLIKOS SEIMO </w:t>
      </w:r>
      <w:r w:rsidR="00A22707">
        <w:rPr>
          <w:b/>
          <w:spacing w:val="4"/>
          <w:sz w:val="24"/>
        </w:rPr>
        <w:t>ATEITIES</w:t>
      </w:r>
      <w:r>
        <w:rPr>
          <w:b/>
          <w:spacing w:val="4"/>
          <w:sz w:val="24"/>
        </w:rPr>
        <w:t xml:space="preserve"> KOMITETO </w:t>
      </w:r>
      <w:r w:rsidR="00A22707">
        <w:rPr>
          <w:b/>
          <w:spacing w:val="4"/>
          <w:sz w:val="24"/>
          <w:lang w:val="es-ES"/>
        </w:rPr>
        <w:t>POSĖDŽIO</w:t>
      </w:r>
      <w:r>
        <w:rPr>
          <w:b/>
          <w:spacing w:val="4"/>
          <w:sz w:val="24"/>
        </w:rPr>
        <w:t xml:space="preserve"> </w:t>
      </w:r>
      <w:r>
        <w:rPr>
          <w:b/>
          <w:sz w:val="24"/>
          <w:szCs w:val="24"/>
        </w:rPr>
        <w:t>SPRENDIMO</w:t>
      </w:r>
    </w:p>
    <w:p w14:paraId="45638384" w14:textId="77777777" w:rsidR="008B001E" w:rsidRDefault="008B001E" w:rsidP="008B001E">
      <w:pPr>
        <w:jc w:val="both"/>
        <w:rPr>
          <w:b/>
          <w:sz w:val="24"/>
          <w:szCs w:val="24"/>
        </w:rPr>
      </w:pPr>
    </w:p>
    <w:p w14:paraId="21BF0996" w14:textId="77777777" w:rsidR="00CB490D" w:rsidRPr="00707258" w:rsidRDefault="00CB490D" w:rsidP="00CB490D">
      <w:pPr>
        <w:jc w:val="both"/>
        <w:rPr>
          <w:sz w:val="24"/>
          <w:szCs w:val="24"/>
        </w:rPr>
      </w:pPr>
    </w:p>
    <w:p w14:paraId="4E568DB7" w14:textId="517A10BD" w:rsidR="00B80EDE" w:rsidRDefault="00ED2F3B" w:rsidP="00940FE2">
      <w:pPr>
        <w:shd w:val="clear" w:color="auto" w:fill="FFFFFF"/>
        <w:tabs>
          <w:tab w:val="left" w:pos="900"/>
        </w:tabs>
        <w:spacing w:line="360" w:lineRule="auto"/>
        <w:jc w:val="both"/>
        <w:rPr>
          <w:sz w:val="24"/>
          <w:szCs w:val="24"/>
        </w:rPr>
      </w:pPr>
      <w:r>
        <w:rPr>
          <w:sz w:val="24"/>
          <w:szCs w:val="24"/>
        </w:rPr>
        <w:tab/>
      </w:r>
      <w:r w:rsidR="00D21BC3">
        <w:rPr>
          <w:sz w:val="24"/>
          <w:szCs w:val="24"/>
        </w:rPr>
        <w:t xml:space="preserve">Viešųjų pirkimų tarnyba (tokia – Tarnyba) </w:t>
      </w:r>
      <w:r w:rsidR="00E445EC">
        <w:rPr>
          <w:sz w:val="24"/>
          <w:szCs w:val="24"/>
        </w:rPr>
        <w:t xml:space="preserve">susipažino su </w:t>
      </w:r>
      <w:r w:rsidR="00726EA4">
        <w:rPr>
          <w:sz w:val="24"/>
          <w:szCs w:val="24"/>
        </w:rPr>
        <w:t xml:space="preserve">Lietuvos Respublikos </w:t>
      </w:r>
      <w:r w:rsidR="00A22707">
        <w:rPr>
          <w:sz w:val="24"/>
          <w:szCs w:val="24"/>
        </w:rPr>
        <w:t xml:space="preserve">Vyriausybės kanceliarijos </w:t>
      </w:r>
      <w:r w:rsidR="00B80EDE">
        <w:rPr>
          <w:sz w:val="24"/>
          <w:szCs w:val="24"/>
        </w:rPr>
        <w:t xml:space="preserve">2022 m. </w:t>
      </w:r>
      <w:r w:rsidR="00A22707">
        <w:rPr>
          <w:sz w:val="24"/>
          <w:szCs w:val="24"/>
        </w:rPr>
        <w:t>birželio</w:t>
      </w:r>
      <w:r w:rsidR="00B80EDE">
        <w:rPr>
          <w:sz w:val="24"/>
          <w:szCs w:val="24"/>
        </w:rPr>
        <w:t xml:space="preserve"> </w:t>
      </w:r>
      <w:r w:rsidR="00726EA4">
        <w:rPr>
          <w:sz w:val="24"/>
          <w:szCs w:val="24"/>
        </w:rPr>
        <w:t>1</w:t>
      </w:r>
      <w:r w:rsidR="00A22707">
        <w:rPr>
          <w:sz w:val="24"/>
          <w:szCs w:val="24"/>
        </w:rPr>
        <w:t>4</w:t>
      </w:r>
      <w:r w:rsidR="00B80EDE">
        <w:rPr>
          <w:sz w:val="24"/>
          <w:szCs w:val="24"/>
        </w:rPr>
        <w:t xml:space="preserve"> d. </w:t>
      </w:r>
      <w:r w:rsidR="00E445EC">
        <w:rPr>
          <w:sz w:val="24"/>
          <w:szCs w:val="24"/>
        </w:rPr>
        <w:t>raštu</w:t>
      </w:r>
      <w:r w:rsidR="00B80EDE">
        <w:rPr>
          <w:sz w:val="24"/>
          <w:szCs w:val="24"/>
        </w:rPr>
        <w:t xml:space="preserve"> </w:t>
      </w:r>
      <w:r w:rsidR="00CA4EF8">
        <w:rPr>
          <w:sz w:val="24"/>
          <w:szCs w:val="24"/>
        </w:rPr>
        <w:t xml:space="preserve">Nr. </w:t>
      </w:r>
      <w:r w:rsidR="00726EA4">
        <w:rPr>
          <w:sz w:val="24"/>
          <w:szCs w:val="24"/>
        </w:rPr>
        <w:t>S-</w:t>
      </w:r>
      <w:r w:rsidR="00A22707">
        <w:rPr>
          <w:sz w:val="24"/>
          <w:szCs w:val="24"/>
        </w:rPr>
        <w:t>1771</w:t>
      </w:r>
      <w:r w:rsidR="00CA4EF8">
        <w:rPr>
          <w:sz w:val="24"/>
          <w:szCs w:val="24"/>
        </w:rPr>
        <w:t xml:space="preserve"> </w:t>
      </w:r>
      <w:r w:rsidR="00B80EDE">
        <w:rPr>
          <w:sz w:val="24"/>
          <w:szCs w:val="24"/>
        </w:rPr>
        <w:t xml:space="preserve">„Dėl </w:t>
      </w:r>
      <w:r w:rsidR="00726EA4">
        <w:rPr>
          <w:sz w:val="24"/>
          <w:szCs w:val="24"/>
        </w:rPr>
        <w:t xml:space="preserve">Lietuvos Respublikos Seimo </w:t>
      </w:r>
      <w:r w:rsidR="00A22707">
        <w:rPr>
          <w:sz w:val="24"/>
          <w:szCs w:val="24"/>
        </w:rPr>
        <w:t>Ateities</w:t>
      </w:r>
      <w:r w:rsidR="00726EA4">
        <w:rPr>
          <w:sz w:val="24"/>
          <w:szCs w:val="24"/>
        </w:rPr>
        <w:t xml:space="preserve"> komiteto </w:t>
      </w:r>
      <w:r w:rsidR="00A22707">
        <w:rPr>
          <w:sz w:val="24"/>
          <w:szCs w:val="24"/>
        </w:rPr>
        <w:t>posėdžio</w:t>
      </w:r>
      <w:r w:rsidR="00726EA4">
        <w:rPr>
          <w:sz w:val="24"/>
          <w:szCs w:val="24"/>
        </w:rPr>
        <w:t xml:space="preserve"> sprendimo</w:t>
      </w:r>
      <w:r w:rsidR="00B80EDE">
        <w:rPr>
          <w:sz w:val="24"/>
          <w:szCs w:val="24"/>
        </w:rPr>
        <w:t xml:space="preserve">“ </w:t>
      </w:r>
      <w:r w:rsidR="00B979F5">
        <w:rPr>
          <w:sz w:val="24"/>
          <w:szCs w:val="24"/>
        </w:rPr>
        <w:t xml:space="preserve">(toliau – Raštas) </w:t>
      </w:r>
      <w:r w:rsidR="00B80EDE">
        <w:rPr>
          <w:sz w:val="24"/>
          <w:szCs w:val="24"/>
        </w:rPr>
        <w:t xml:space="preserve">bei </w:t>
      </w:r>
      <w:r w:rsidR="00D726E0">
        <w:rPr>
          <w:sz w:val="24"/>
          <w:szCs w:val="24"/>
        </w:rPr>
        <w:t xml:space="preserve">pagal kompetenciją </w:t>
      </w:r>
      <w:r w:rsidR="00B80EDE">
        <w:rPr>
          <w:sz w:val="24"/>
          <w:szCs w:val="24"/>
        </w:rPr>
        <w:t>teikia savo nuomonę.</w:t>
      </w:r>
    </w:p>
    <w:p w14:paraId="6D737386" w14:textId="5FA15A08" w:rsidR="00CA4EF8" w:rsidRPr="00FE2620" w:rsidRDefault="00CA4EF8" w:rsidP="00940FE2">
      <w:pPr>
        <w:shd w:val="clear" w:color="auto" w:fill="FFFFFF"/>
        <w:tabs>
          <w:tab w:val="left" w:pos="900"/>
        </w:tabs>
        <w:spacing w:line="360" w:lineRule="auto"/>
        <w:jc w:val="both"/>
        <w:rPr>
          <w:i/>
          <w:iCs/>
          <w:sz w:val="24"/>
          <w:szCs w:val="24"/>
        </w:rPr>
      </w:pPr>
      <w:r>
        <w:rPr>
          <w:sz w:val="24"/>
          <w:szCs w:val="24"/>
        </w:rPr>
        <w:tab/>
      </w:r>
      <w:r w:rsidR="00A22707">
        <w:rPr>
          <w:sz w:val="24"/>
          <w:szCs w:val="24"/>
        </w:rPr>
        <w:t>Lietuvos Respublikos Vyriausybės kanceliarija</w:t>
      </w:r>
      <w:r w:rsidR="00A16B54">
        <w:rPr>
          <w:sz w:val="24"/>
          <w:szCs w:val="24"/>
        </w:rPr>
        <w:t xml:space="preserve"> savo </w:t>
      </w:r>
      <w:r w:rsidR="00E55898">
        <w:rPr>
          <w:sz w:val="24"/>
          <w:szCs w:val="24"/>
        </w:rPr>
        <w:t>R</w:t>
      </w:r>
      <w:r w:rsidR="00A16B54">
        <w:rPr>
          <w:sz w:val="24"/>
          <w:szCs w:val="24"/>
        </w:rPr>
        <w:t>ašte</w:t>
      </w:r>
      <w:r w:rsidR="00B41BA2">
        <w:rPr>
          <w:sz w:val="24"/>
          <w:szCs w:val="24"/>
        </w:rPr>
        <w:t xml:space="preserve"> atsaking</w:t>
      </w:r>
      <w:r w:rsidR="00A22707">
        <w:rPr>
          <w:sz w:val="24"/>
          <w:szCs w:val="24"/>
        </w:rPr>
        <w:t>us</w:t>
      </w:r>
      <w:r w:rsidR="00B41BA2">
        <w:rPr>
          <w:sz w:val="24"/>
          <w:szCs w:val="24"/>
        </w:rPr>
        <w:t xml:space="preserve"> subjekt</w:t>
      </w:r>
      <w:r w:rsidR="00A22707">
        <w:rPr>
          <w:sz w:val="24"/>
          <w:szCs w:val="24"/>
        </w:rPr>
        <w:t>us</w:t>
      </w:r>
      <w:r w:rsidR="00B41BA2">
        <w:rPr>
          <w:sz w:val="24"/>
          <w:szCs w:val="24"/>
        </w:rPr>
        <w:t xml:space="preserve"> pagal kompetenciją</w:t>
      </w:r>
      <w:r w:rsidR="00325E47">
        <w:rPr>
          <w:sz w:val="24"/>
          <w:szCs w:val="24"/>
        </w:rPr>
        <w:t xml:space="preserve"> </w:t>
      </w:r>
      <w:r w:rsidR="00A22707">
        <w:rPr>
          <w:sz w:val="24"/>
          <w:szCs w:val="24"/>
        </w:rPr>
        <w:t xml:space="preserve">paprašė įvertinti </w:t>
      </w:r>
      <w:r w:rsidR="00EA25EF">
        <w:rPr>
          <w:sz w:val="24"/>
          <w:szCs w:val="24"/>
        </w:rPr>
        <w:t>Lietuvos Respublikos Seimo Ateities komiteto (toliau – Ateities komitetas) siūlymus bei pateikti atsakymą Ateities komitetui</w:t>
      </w:r>
      <w:r w:rsidR="002C7D8E">
        <w:rPr>
          <w:sz w:val="24"/>
          <w:szCs w:val="24"/>
        </w:rPr>
        <w:t xml:space="preserve"> bei persiuntė Ateities komiteto sprendimą dėl viešųjų pirkimų politikos ir teisinio reguliavimo tobulinimo, kuri</w:t>
      </w:r>
      <w:r w:rsidR="005A7316">
        <w:rPr>
          <w:sz w:val="24"/>
          <w:szCs w:val="24"/>
        </w:rPr>
        <w:t xml:space="preserve">uo pateikė siūlymus Lietuvos Respublikos Vyriausybei: &lt;...&gt; </w:t>
      </w:r>
      <w:r w:rsidR="005A7316" w:rsidRPr="005A7316">
        <w:rPr>
          <w:i/>
          <w:iCs/>
          <w:color w:val="000000" w:themeColor="text1"/>
          <w:sz w:val="24"/>
          <w:szCs w:val="24"/>
        </w:rPr>
        <w:t>nedelsiant parengti ir patvirtinti viešųjų pirkimų sutarčių kainų indeksavimo tvarkos aprašą</w:t>
      </w:r>
      <w:r w:rsidR="005A7316">
        <w:rPr>
          <w:color w:val="000000" w:themeColor="text1"/>
          <w:sz w:val="24"/>
          <w:szCs w:val="24"/>
        </w:rPr>
        <w:t xml:space="preserve">; </w:t>
      </w:r>
      <w:r w:rsidR="005A7316" w:rsidRPr="005A7316">
        <w:rPr>
          <w:i/>
          <w:iCs/>
          <w:color w:val="000000" w:themeColor="text1"/>
          <w:sz w:val="24"/>
          <w:szCs w:val="24"/>
        </w:rPr>
        <w:t xml:space="preserve">įpareigoti Ekonomikos ir inovacijų ministeriją bei Viešųjų pirkimų tarnybą </w:t>
      </w:r>
      <w:bookmarkStart w:id="3" w:name="_Hlk106268676"/>
      <w:r w:rsidR="005A7316" w:rsidRPr="005A7316">
        <w:rPr>
          <w:i/>
          <w:iCs/>
          <w:color w:val="000000" w:themeColor="text1"/>
          <w:sz w:val="24"/>
          <w:szCs w:val="24"/>
        </w:rPr>
        <w:t>teikti metodologinę pagalbą perkančiosioms organizacijoms ir aktyviai konsultuotis su suinteresuotomis grupėmis dėl viešųjų pirkimų sutarčių kainų indeksavimo eigos</w:t>
      </w:r>
      <w:bookmarkEnd w:id="3"/>
      <w:r w:rsidR="005A6346">
        <w:rPr>
          <w:color w:val="000000" w:themeColor="text1"/>
          <w:sz w:val="24"/>
          <w:szCs w:val="24"/>
        </w:rPr>
        <w:t>.</w:t>
      </w:r>
    </w:p>
    <w:p w14:paraId="06BC97AA" w14:textId="6A04A267" w:rsidR="00EA25EF" w:rsidRPr="00FE2620" w:rsidRDefault="00EA25EF" w:rsidP="00940FE2">
      <w:pPr>
        <w:shd w:val="clear" w:color="auto" w:fill="FFFFFF"/>
        <w:tabs>
          <w:tab w:val="left" w:pos="900"/>
        </w:tabs>
        <w:spacing w:before="240" w:line="360" w:lineRule="auto"/>
        <w:jc w:val="both"/>
        <w:rPr>
          <w:b/>
          <w:bCs/>
          <w:i/>
          <w:iCs/>
          <w:sz w:val="24"/>
          <w:szCs w:val="24"/>
        </w:rPr>
      </w:pPr>
      <w:r>
        <w:rPr>
          <w:sz w:val="24"/>
          <w:szCs w:val="24"/>
        </w:rPr>
        <w:lastRenderedPageBreak/>
        <w:tab/>
      </w:r>
      <w:r w:rsidRPr="00EA25EF">
        <w:rPr>
          <w:b/>
          <w:bCs/>
          <w:i/>
          <w:iCs/>
          <w:sz w:val="24"/>
          <w:szCs w:val="24"/>
        </w:rPr>
        <w:t>Dėl siūlymo suinteresuotų grupių atstovams parengti ir patvirtinti viešųjų pirkimų sutarčių kainų indeksavimo tvarkos aprašą</w:t>
      </w:r>
      <w:r w:rsidR="00FE2620">
        <w:rPr>
          <w:b/>
          <w:bCs/>
          <w:i/>
          <w:iCs/>
          <w:sz w:val="24"/>
          <w:szCs w:val="24"/>
        </w:rPr>
        <w:t xml:space="preserve"> bei </w:t>
      </w:r>
      <w:r w:rsidR="00FE2620" w:rsidRPr="00FE2620">
        <w:rPr>
          <w:b/>
          <w:bCs/>
          <w:i/>
          <w:iCs/>
          <w:color w:val="000000" w:themeColor="text1"/>
          <w:sz w:val="24"/>
          <w:szCs w:val="24"/>
        </w:rPr>
        <w:t>teikti metodologinę pagalbą perkančiosioms organizacijoms ir aktyviai konsultuotis su suinteresuotomis grupėmis dėl viešųjų pirkimų sutarčių kainų indeksavimo eigos</w:t>
      </w:r>
    </w:p>
    <w:p w14:paraId="44A8701E" w14:textId="36DA0D9A" w:rsidR="002C7D8E" w:rsidRDefault="00EA25EF" w:rsidP="00940FE2">
      <w:pPr>
        <w:shd w:val="clear" w:color="auto" w:fill="FFFFFF"/>
        <w:tabs>
          <w:tab w:val="left" w:pos="900"/>
        </w:tabs>
        <w:spacing w:line="360" w:lineRule="auto"/>
        <w:jc w:val="both"/>
        <w:rPr>
          <w:sz w:val="24"/>
          <w:szCs w:val="24"/>
        </w:rPr>
      </w:pPr>
      <w:r>
        <w:rPr>
          <w:sz w:val="24"/>
          <w:szCs w:val="24"/>
        </w:rPr>
        <w:tab/>
      </w:r>
      <w:r w:rsidR="002C7D8E">
        <w:rPr>
          <w:sz w:val="24"/>
          <w:szCs w:val="24"/>
        </w:rPr>
        <w:t>Tarnyba jau yra parengusi Kainodaros taisyklių nustatymo metodikos (toliau – Kainodaros metodika), patvirtintos Viešųjų pirkimų tarnybos direktoriaus 2017 m. birželio 28 d. įsakymu Nr. 1S-95 „Dėl Kainodaros taisyklių nustatymo metodikos patvirtinimo“ pakeitimus, kurie buvo patvirtinti Viešųjų pirkimų tarybos direktoriaus 2022 m gegužės 18 d. įsakymu Nr. 1S-102</w:t>
      </w:r>
      <w:r w:rsidR="002C7D8E">
        <w:rPr>
          <w:rStyle w:val="Puslapioinaosnuoroda"/>
          <w:sz w:val="24"/>
          <w:szCs w:val="24"/>
        </w:rPr>
        <w:footnoteReference w:id="2"/>
      </w:r>
      <w:r w:rsidR="002C7D8E">
        <w:rPr>
          <w:sz w:val="24"/>
          <w:szCs w:val="24"/>
        </w:rPr>
        <w:t xml:space="preserve">. Kainodaros metodikos nuostatos pakeistos įpareigojant pirkimo vykdytojus tam tikrais atvejais sutartyse nustatyti bent vieną kainos peržiūros sąlygą. Pakeistas Kainodaros metodikos 54 punktas, nustato pareigą pirkimo vykdytojams numatyti sutartyje nurodytos fiksuotos kainos (fiksuotų įkainių) peržiūros sąlygas, kai pagal užsakymus atliekamo prekių tiekimo trukmė kartu su numatytu sutarties pratęsimu yra 1 (vieni) metai ar ilgesnė. Taip pat Kainodaros metodika papildyta naujais 54¹ ir </w:t>
      </w:r>
      <w:r w:rsidR="002C7D8E" w:rsidRPr="00574CF7">
        <w:rPr>
          <w:sz w:val="24"/>
          <w:szCs w:val="24"/>
        </w:rPr>
        <w:t>54</w:t>
      </w:r>
      <w:r w:rsidR="002C7D8E" w:rsidRPr="00574CF7">
        <w:rPr>
          <w:sz w:val="24"/>
          <w:szCs w:val="24"/>
          <w:vertAlign w:val="superscript"/>
        </w:rPr>
        <w:t>2</w:t>
      </w:r>
      <w:r w:rsidR="002C7D8E" w:rsidRPr="00574CF7">
        <w:rPr>
          <w:sz w:val="24"/>
          <w:szCs w:val="24"/>
        </w:rPr>
        <w:t> </w:t>
      </w:r>
      <w:r w:rsidR="002C7D8E">
        <w:rPr>
          <w:sz w:val="24"/>
          <w:szCs w:val="24"/>
        </w:rPr>
        <w:t xml:space="preserve"> punktais, kurie pirkimo vykdytojams numato pareigą numatyti sutartyje numatytos fiksuotos kainos (fiksuotų įkainių) peržiūros sąlygas, kai </w:t>
      </w:r>
      <w:r w:rsidR="002C7D8E" w:rsidRPr="0005417D">
        <w:rPr>
          <w:sz w:val="24"/>
          <w:szCs w:val="24"/>
        </w:rPr>
        <w:t>paslaugų teikimo trukmė kartu su numatytu sutarties pratęsimu yra 2 (dveji) metai ar ilgesnė</w:t>
      </w:r>
      <w:r w:rsidR="002C7D8E">
        <w:rPr>
          <w:sz w:val="24"/>
          <w:szCs w:val="24"/>
        </w:rPr>
        <w:t xml:space="preserve">, arba </w:t>
      </w:r>
      <w:r w:rsidR="002C7D8E" w:rsidRPr="0005417D">
        <w:rPr>
          <w:sz w:val="24"/>
          <w:szCs w:val="24"/>
        </w:rPr>
        <w:t xml:space="preserve">darbų </w:t>
      </w:r>
      <w:r w:rsidR="002C7D8E">
        <w:rPr>
          <w:sz w:val="24"/>
          <w:szCs w:val="24"/>
        </w:rPr>
        <w:t xml:space="preserve">atveju – kai darbų </w:t>
      </w:r>
      <w:r w:rsidR="002C7D8E" w:rsidRPr="0005417D">
        <w:rPr>
          <w:sz w:val="24"/>
          <w:szCs w:val="24"/>
        </w:rPr>
        <w:t>atlikimo laikotarpis kartu su numatytu sutarties pratęsimu yra 6 (šeši) mėnesiai ar ilgesnis.</w:t>
      </w:r>
      <w:r w:rsidR="002C7D8E">
        <w:rPr>
          <w:sz w:val="24"/>
          <w:szCs w:val="24"/>
        </w:rPr>
        <w:t xml:space="preserve"> Atitinkamai pirkimų vykdytojams ne tik paliekama </w:t>
      </w:r>
      <w:r w:rsidR="002C7D8E" w:rsidRPr="005A5291">
        <w:rPr>
          <w:b/>
          <w:bCs/>
          <w:sz w:val="24"/>
          <w:szCs w:val="24"/>
        </w:rPr>
        <w:t>visuomet egzistavusi</w:t>
      </w:r>
      <w:r w:rsidR="002C7D8E">
        <w:rPr>
          <w:sz w:val="24"/>
          <w:szCs w:val="24"/>
        </w:rPr>
        <w:t xml:space="preserve"> galimybė nusimatyti kainos indeksavimą viešojo pirkimo sutartyse, bet ir nustatoma prievolė tai daryti dažniau, nei buvo daroma iki šiol. </w:t>
      </w:r>
    </w:p>
    <w:p w14:paraId="1F00837D" w14:textId="77777777" w:rsidR="002C7D8E" w:rsidRDefault="002C7D8E" w:rsidP="00940FE2">
      <w:pPr>
        <w:shd w:val="clear" w:color="auto" w:fill="FFFFFF"/>
        <w:tabs>
          <w:tab w:val="left" w:pos="900"/>
        </w:tabs>
        <w:spacing w:line="360" w:lineRule="auto"/>
        <w:jc w:val="both"/>
        <w:rPr>
          <w:sz w:val="24"/>
          <w:szCs w:val="24"/>
        </w:rPr>
      </w:pPr>
      <w:r>
        <w:rPr>
          <w:sz w:val="24"/>
          <w:szCs w:val="24"/>
        </w:rPr>
        <w:tab/>
        <w:t>Pažymėtina, kad Kainodaros metodikos pakeitimų įsigaliojimas nustatytas 2022 m. liepos 1 d., siekiant</w:t>
      </w:r>
      <w:r w:rsidRPr="006E1672">
        <w:rPr>
          <w:sz w:val="24"/>
          <w:szCs w:val="24"/>
        </w:rPr>
        <w:t xml:space="preserve"> užtikrint</w:t>
      </w:r>
      <w:r>
        <w:rPr>
          <w:sz w:val="24"/>
          <w:szCs w:val="24"/>
        </w:rPr>
        <w:t>i</w:t>
      </w:r>
      <w:r w:rsidRPr="006E1672">
        <w:rPr>
          <w:sz w:val="24"/>
          <w:szCs w:val="24"/>
        </w:rPr>
        <w:t xml:space="preserve"> pakankam</w:t>
      </w:r>
      <w:r>
        <w:rPr>
          <w:sz w:val="24"/>
          <w:szCs w:val="24"/>
        </w:rPr>
        <w:t>ą</w:t>
      </w:r>
      <w:r w:rsidRPr="006E1672">
        <w:rPr>
          <w:sz w:val="24"/>
          <w:szCs w:val="24"/>
        </w:rPr>
        <w:t xml:space="preserve"> laikotarp</w:t>
      </w:r>
      <w:r>
        <w:rPr>
          <w:sz w:val="24"/>
          <w:szCs w:val="24"/>
        </w:rPr>
        <w:t>į</w:t>
      </w:r>
      <w:r w:rsidRPr="006E1672">
        <w:rPr>
          <w:sz w:val="24"/>
          <w:szCs w:val="24"/>
        </w:rPr>
        <w:t xml:space="preserve"> pirkimo vykdytojams tinkamai pasirengti pakeitimų įgyvendinimui, apgalvoti ir parengti skirtingo pobūdžio sutarčių kainų (įkainių) peržiūros sąlygas, atlikti reikiamus pakeitimus </w:t>
      </w:r>
      <w:r>
        <w:rPr>
          <w:sz w:val="24"/>
          <w:szCs w:val="24"/>
        </w:rPr>
        <w:t xml:space="preserve">jau turimuose </w:t>
      </w:r>
      <w:r w:rsidRPr="006E1672">
        <w:rPr>
          <w:sz w:val="24"/>
          <w:szCs w:val="24"/>
        </w:rPr>
        <w:t>standartiniuose dokumentuose ir apie tai informuoti tiekėjus</w:t>
      </w:r>
      <w:r>
        <w:rPr>
          <w:sz w:val="24"/>
          <w:szCs w:val="24"/>
        </w:rPr>
        <w:t>.</w:t>
      </w:r>
    </w:p>
    <w:p w14:paraId="11672123" w14:textId="4D075A37" w:rsidR="00EA25EF" w:rsidRDefault="002C7D8E" w:rsidP="00940FE2">
      <w:pPr>
        <w:shd w:val="clear" w:color="auto" w:fill="FFFFFF"/>
        <w:tabs>
          <w:tab w:val="left" w:pos="900"/>
        </w:tabs>
        <w:spacing w:line="360" w:lineRule="auto"/>
        <w:jc w:val="both"/>
        <w:rPr>
          <w:sz w:val="24"/>
          <w:szCs w:val="24"/>
        </w:rPr>
      </w:pPr>
      <w:r>
        <w:rPr>
          <w:sz w:val="24"/>
          <w:szCs w:val="24"/>
        </w:rPr>
        <w:tab/>
        <w:t xml:space="preserve">Taip pat </w:t>
      </w:r>
      <w:r w:rsidR="00EA25EF">
        <w:rPr>
          <w:sz w:val="24"/>
          <w:szCs w:val="24"/>
        </w:rPr>
        <w:t xml:space="preserve">Tarnybos užsakymu </w:t>
      </w:r>
      <w:r w:rsidR="00EA25EF" w:rsidRPr="00325E47">
        <w:rPr>
          <w:sz w:val="24"/>
          <w:szCs w:val="24"/>
        </w:rPr>
        <w:t>advokatų kontoros „Ellex Valiūnas ir partneriai“, derinant su socialiniais partneriais</w:t>
      </w:r>
      <w:r w:rsidR="00EA25EF">
        <w:rPr>
          <w:sz w:val="24"/>
          <w:szCs w:val="24"/>
        </w:rPr>
        <w:t xml:space="preserve"> </w:t>
      </w:r>
      <w:r w:rsidR="00EA25EF" w:rsidRPr="00325E47">
        <w:rPr>
          <w:sz w:val="24"/>
          <w:szCs w:val="24"/>
        </w:rPr>
        <w:t>Centrine projektų valdymo agentūra, Lietuvos statybininkų asociacija, Aplinkos projektų valdymo agentūra</w:t>
      </w:r>
      <w:r w:rsidR="00EA25EF">
        <w:rPr>
          <w:sz w:val="24"/>
          <w:szCs w:val="24"/>
        </w:rPr>
        <w:t>, buvo parengta ir šiais metais paskelbta Statybos rangos darbų tipinė sutartis su priedais</w:t>
      </w:r>
      <w:r w:rsidR="00EA25EF">
        <w:rPr>
          <w:rStyle w:val="Puslapioinaosnuoroda"/>
          <w:sz w:val="24"/>
          <w:szCs w:val="24"/>
        </w:rPr>
        <w:footnoteReference w:id="3"/>
      </w:r>
      <w:r w:rsidR="00EA25EF">
        <w:rPr>
          <w:sz w:val="24"/>
          <w:szCs w:val="24"/>
        </w:rPr>
        <w:t xml:space="preserve">. </w:t>
      </w:r>
      <w:r w:rsidR="00EA25EF" w:rsidRPr="00AF7049">
        <w:rPr>
          <w:sz w:val="24"/>
          <w:szCs w:val="24"/>
        </w:rPr>
        <w:t>Rengiant šios tipinės sutarties nuostatas, buvo atsižvelgta tiek į esamą problematiką statybos darbų sutarčių vykdymo kontekste, tiek į gerąsias praktikas, siekta suderinti abiejų sutarties šalių teisių ir pareigų pusiausvyrą, aiškiai numatyti atsakomybės sritis, rizikų pasidalijimą, sutarties valdymo mechanizmą.</w:t>
      </w:r>
      <w:r w:rsidR="00EA25EF">
        <w:rPr>
          <w:sz w:val="24"/>
          <w:szCs w:val="24"/>
        </w:rPr>
        <w:t xml:space="preserve"> Statybos rangos sutarties Bendrųjų sąlygų nuostatose numatytos kainos perskaičiavimo taisyklės, taikytinos darbų pirkimo atveju, kurias </w:t>
      </w:r>
      <w:r w:rsidR="00EA25EF" w:rsidRPr="002C0516">
        <w:rPr>
          <w:sz w:val="24"/>
          <w:szCs w:val="24"/>
        </w:rPr>
        <w:t xml:space="preserve">galima </w:t>
      </w:r>
      <w:r w:rsidR="00EA25EF" w:rsidRPr="005977B2">
        <w:rPr>
          <w:sz w:val="24"/>
          <w:szCs w:val="24"/>
        </w:rPr>
        <w:t>rasti </w:t>
      </w:r>
      <w:hyperlink r:id="rId14" w:history="1">
        <w:r w:rsidR="00EA25EF" w:rsidRPr="005977B2">
          <w:rPr>
            <w:rStyle w:val="Hipersaitas"/>
            <w:color w:val="auto"/>
            <w:sz w:val="24"/>
            <w:szCs w:val="24"/>
          </w:rPr>
          <w:t>Statybos rangos sutarties Bendrųjų sąlygų</w:t>
        </w:r>
        <w:r w:rsidR="00EA25EF">
          <w:rPr>
            <w:rStyle w:val="Puslapioinaosnuoroda"/>
            <w:sz w:val="24"/>
            <w:szCs w:val="24"/>
          </w:rPr>
          <w:footnoteReference w:id="4"/>
        </w:r>
      </w:hyperlink>
      <w:r w:rsidR="00EA25EF" w:rsidRPr="005977B2">
        <w:rPr>
          <w:sz w:val="24"/>
          <w:szCs w:val="24"/>
        </w:rPr>
        <w:t> 15.3–15.7 punktuose.</w:t>
      </w:r>
      <w:r w:rsidR="00EA25EF">
        <w:rPr>
          <w:sz w:val="24"/>
          <w:szCs w:val="24"/>
        </w:rPr>
        <w:t xml:space="preserve"> </w:t>
      </w:r>
    </w:p>
    <w:p w14:paraId="2E1CD91B" w14:textId="50A8F97F" w:rsidR="00BF0837" w:rsidRPr="005977B2" w:rsidRDefault="00BF0837" w:rsidP="00940FE2">
      <w:pPr>
        <w:shd w:val="clear" w:color="auto" w:fill="FFFFFF"/>
        <w:tabs>
          <w:tab w:val="left" w:pos="900"/>
        </w:tabs>
        <w:spacing w:line="360" w:lineRule="auto"/>
        <w:jc w:val="both"/>
        <w:rPr>
          <w:sz w:val="24"/>
          <w:szCs w:val="24"/>
        </w:rPr>
      </w:pPr>
      <w:r>
        <w:rPr>
          <w:sz w:val="24"/>
          <w:szCs w:val="24"/>
        </w:rPr>
        <w:tab/>
        <w:t xml:space="preserve">Atkreiptinas dėmesys, kad Statybos rangos darbų tipinė sutartis su priedais buvo parengta ir paskelbta 2022 m. vasario 4 d., tad nuo to laiko pirkimo vykdytojai </w:t>
      </w:r>
      <w:r w:rsidR="00E55898">
        <w:rPr>
          <w:sz w:val="24"/>
          <w:szCs w:val="24"/>
        </w:rPr>
        <w:t xml:space="preserve">jau </w:t>
      </w:r>
      <w:r>
        <w:rPr>
          <w:sz w:val="24"/>
          <w:szCs w:val="24"/>
        </w:rPr>
        <w:t>galėjo remtis jos nuostatomis, įtraukdami į savo darbų pirkimo sutartis.</w:t>
      </w:r>
    </w:p>
    <w:p w14:paraId="2362C21E" w14:textId="22C5BD5C" w:rsidR="00353C9D" w:rsidRDefault="00EA25EF" w:rsidP="00940FE2">
      <w:pPr>
        <w:shd w:val="clear" w:color="auto" w:fill="FFFFFF"/>
        <w:tabs>
          <w:tab w:val="left" w:pos="900"/>
        </w:tabs>
        <w:spacing w:line="360" w:lineRule="auto"/>
        <w:jc w:val="both"/>
        <w:rPr>
          <w:sz w:val="24"/>
          <w:szCs w:val="24"/>
        </w:rPr>
      </w:pPr>
      <w:r>
        <w:rPr>
          <w:i/>
          <w:iCs/>
          <w:sz w:val="24"/>
          <w:szCs w:val="24"/>
        </w:rPr>
        <w:tab/>
      </w:r>
      <w:r>
        <w:rPr>
          <w:sz w:val="24"/>
          <w:szCs w:val="24"/>
        </w:rPr>
        <w:t>Atsižvelgdama į rinkoje vyraujančias neigiamas kainų kilimo tendencijas</w:t>
      </w:r>
      <w:r w:rsidR="0029480D">
        <w:rPr>
          <w:sz w:val="24"/>
          <w:szCs w:val="24"/>
        </w:rPr>
        <w:t>,</w:t>
      </w:r>
      <w:r>
        <w:rPr>
          <w:sz w:val="24"/>
          <w:szCs w:val="24"/>
        </w:rPr>
        <w:t xml:space="preserve"> siekdama paskatinti pirkimo vykdytojus dažniau sutartyse numatyti kainos perskaičiavimo taisykles</w:t>
      </w:r>
      <w:r w:rsidR="0029480D">
        <w:rPr>
          <w:sz w:val="24"/>
          <w:szCs w:val="24"/>
        </w:rPr>
        <w:t xml:space="preserve"> bei vykdydama nenutrūkstamą metodinės pagalbos teikimą pirkimo vykdytojams</w:t>
      </w:r>
      <w:r>
        <w:rPr>
          <w:sz w:val="24"/>
          <w:szCs w:val="24"/>
        </w:rPr>
        <w:t>,  Tarnyba 2022</w:t>
      </w:r>
      <w:r w:rsidR="00A708A1">
        <w:rPr>
          <w:sz w:val="24"/>
          <w:szCs w:val="24"/>
        </w:rPr>
        <w:t xml:space="preserve"> m. gegužės 24 d.</w:t>
      </w:r>
      <w:r>
        <w:rPr>
          <w:sz w:val="24"/>
          <w:szCs w:val="24"/>
        </w:rPr>
        <w:t xml:space="preserve"> parengė informacinė pranešimą pirkimo vykdytojams „Dėl kainų perskaičiavimo taisyklių sutartyse“</w:t>
      </w:r>
      <w:r>
        <w:rPr>
          <w:rStyle w:val="Puslapioinaosnuoroda"/>
          <w:sz w:val="24"/>
          <w:szCs w:val="24"/>
        </w:rPr>
        <w:footnoteReference w:id="5"/>
      </w:r>
      <w:r>
        <w:rPr>
          <w:sz w:val="24"/>
          <w:szCs w:val="24"/>
        </w:rPr>
        <w:t xml:space="preserve">. Šiame informaciniame pranešime pateikiama išsami informacija dėl peržiūros momento ir dažnumo, taip pat rekomendacijos naudotis Tarnybos parengtomis, aukščiau paminėtomis </w:t>
      </w:r>
      <w:r w:rsidRPr="00E577A2">
        <w:rPr>
          <w:sz w:val="24"/>
          <w:szCs w:val="24"/>
        </w:rPr>
        <w:t>Kainos perskaičiavimo taisykl</w:t>
      </w:r>
      <w:r>
        <w:rPr>
          <w:sz w:val="24"/>
          <w:szCs w:val="24"/>
        </w:rPr>
        <w:t>ėmis,</w:t>
      </w:r>
      <w:r w:rsidRPr="00E577A2">
        <w:rPr>
          <w:sz w:val="24"/>
          <w:szCs w:val="24"/>
        </w:rPr>
        <w:t xml:space="preserve"> taikytin</w:t>
      </w:r>
      <w:r>
        <w:rPr>
          <w:sz w:val="24"/>
          <w:szCs w:val="24"/>
        </w:rPr>
        <w:t>omis</w:t>
      </w:r>
      <w:r w:rsidRPr="00E577A2">
        <w:rPr>
          <w:sz w:val="24"/>
          <w:szCs w:val="24"/>
        </w:rPr>
        <w:t xml:space="preserve"> darbų pirkimo atveju, </w:t>
      </w:r>
      <w:r>
        <w:rPr>
          <w:sz w:val="24"/>
          <w:szCs w:val="24"/>
        </w:rPr>
        <w:t xml:space="preserve">kurias </w:t>
      </w:r>
      <w:r w:rsidRPr="00E577A2">
        <w:rPr>
          <w:sz w:val="24"/>
          <w:szCs w:val="24"/>
        </w:rPr>
        <w:t>galima rasti </w:t>
      </w:r>
      <w:r w:rsidRPr="00BF672D">
        <w:rPr>
          <w:sz w:val="24"/>
          <w:szCs w:val="24"/>
        </w:rPr>
        <w:t>Statybos rangos sutarties Bendrųjų sąlygų</w:t>
      </w:r>
      <w:r w:rsidRPr="00E577A2">
        <w:rPr>
          <w:sz w:val="24"/>
          <w:szCs w:val="24"/>
        </w:rPr>
        <w:t> 15.3–15.7 punktuose.</w:t>
      </w:r>
      <w:r w:rsidR="0029480D">
        <w:rPr>
          <w:sz w:val="24"/>
          <w:szCs w:val="24"/>
        </w:rPr>
        <w:t xml:space="preserve"> </w:t>
      </w:r>
    </w:p>
    <w:p w14:paraId="6B0FA88E" w14:textId="77777777" w:rsidR="00925067" w:rsidRDefault="00925067" w:rsidP="00925067">
      <w:pPr>
        <w:shd w:val="clear" w:color="auto" w:fill="FFFFFF"/>
        <w:tabs>
          <w:tab w:val="left" w:pos="900"/>
        </w:tabs>
        <w:spacing w:line="360" w:lineRule="auto"/>
        <w:jc w:val="both"/>
        <w:rPr>
          <w:sz w:val="24"/>
          <w:szCs w:val="24"/>
        </w:rPr>
      </w:pPr>
      <w:r>
        <w:rPr>
          <w:sz w:val="24"/>
          <w:szCs w:val="24"/>
        </w:rPr>
        <w:tab/>
        <w:t xml:space="preserve">Tarnybos nuomone, šiuo metu yra paskelbta pakankamai pavyzdžių, kurie yra pakankamai detalūs ir aiškūs, kad juos pirkimų vykdytojai galėtų suprasti, bei atitinkamai pritaikę savo konkretaus pirkimo atvejui (jei reikia, pasikonsultavę su atitinkamos srities specialistais), taikyti praktikoje.  </w:t>
      </w:r>
    </w:p>
    <w:p w14:paraId="52C251F6" w14:textId="77777777" w:rsidR="00925067" w:rsidRDefault="00925067" w:rsidP="00925067">
      <w:pPr>
        <w:shd w:val="clear" w:color="auto" w:fill="FFFFFF"/>
        <w:tabs>
          <w:tab w:val="left" w:pos="900"/>
        </w:tabs>
        <w:spacing w:line="360" w:lineRule="auto"/>
        <w:jc w:val="both"/>
        <w:rPr>
          <w:sz w:val="24"/>
          <w:szCs w:val="24"/>
        </w:rPr>
      </w:pPr>
      <w:r>
        <w:rPr>
          <w:sz w:val="24"/>
          <w:szCs w:val="24"/>
        </w:rPr>
        <w:tab/>
        <w:t>Taip pat a</w:t>
      </w:r>
      <w:r w:rsidRPr="00641817">
        <w:rPr>
          <w:sz w:val="24"/>
          <w:szCs w:val="24"/>
        </w:rPr>
        <w:t>tkreiptinas dėmesys, kad Tarnyba 2021 m. birželio 25 d. yra paskelbusi aktualų pranešimą „Dėl viešojo pirkimo – pardavimo sutarčių peržiūros sąlygų“</w:t>
      </w:r>
      <w:r>
        <w:rPr>
          <w:rStyle w:val="Puslapioinaosnuoroda"/>
          <w:sz w:val="24"/>
          <w:szCs w:val="24"/>
        </w:rPr>
        <w:footnoteReference w:id="6"/>
      </w:r>
      <w:r w:rsidRPr="00641817">
        <w:rPr>
          <w:sz w:val="24"/>
          <w:szCs w:val="24"/>
        </w:rPr>
        <w:t>, kuriame išsamiai pristatė galimybes pakeisti galiojančias viešojo pirkimo sutartis, jeigu susidarė aplinkybės, kurių nebuvo galima numatyti. Nors šis informacinis pranešimas buvo skelbtas prieš beveik metus ir nebuvo susietas su Rusijos Federacijos pradėtais karo veiksmais, jame pateikta informacija ir bendrieji sutarčių keitimo principai yra aktualūs ir šiandienos kontekste. Taip pat Tarnyba, reaguodama į sunkumus</w:t>
      </w:r>
      <w:r>
        <w:rPr>
          <w:sz w:val="24"/>
          <w:szCs w:val="24"/>
        </w:rPr>
        <w:t>,</w:t>
      </w:r>
      <w:r w:rsidRPr="00641817">
        <w:rPr>
          <w:sz w:val="24"/>
          <w:szCs w:val="24"/>
        </w:rPr>
        <w:t xml:space="preserve"> su kuriais susiduria pirkimų vykdytojai ir tiekėjai, vykdant sudarytas viešojo pirkimo sutartis dėl Rusijos pradėto karo prieš Ukrainos Respubliką, 2022 m. kovo 24 d. paskelbė pranešimą „Dėl viešojo pirkimo-pardavimo sutarčių kainų ir kitų sąlygų peržiūrėjimo“</w:t>
      </w:r>
      <w:r>
        <w:rPr>
          <w:rStyle w:val="Puslapioinaosnuoroda"/>
          <w:sz w:val="24"/>
          <w:szCs w:val="24"/>
        </w:rPr>
        <w:footnoteReference w:id="7"/>
      </w:r>
      <w:r>
        <w:rPr>
          <w:sz w:val="24"/>
          <w:szCs w:val="24"/>
        </w:rPr>
        <w:t xml:space="preserve">, kuriuo dar kartą priminė apie įstatymo suteikiamas galimybes atlikti sutarčių kainų peržiūrą. </w:t>
      </w:r>
    </w:p>
    <w:p w14:paraId="0C09B87D" w14:textId="6D8A1E4F" w:rsidR="00925067" w:rsidRDefault="00353C9D" w:rsidP="00940FE2">
      <w:pPr>
        <w:shd w:val="clear" w:color="auto" w:fill="FFFFFF"/>
        <w:tabs>
          <w:tab w:val="left" w:pos="900"/>
        </w:tabs>
        <w:spacing w:line="360" w:lineRule="auto"/>
        <w:jc w:val="both"/>
        <w:rPr>
          <w:sz w:val="24"/>
          <w:szCs w:val="24"/>
        </w:rPr>
      </w:pPr>
      <w:r>
        <w:rPr>
          <w:sz w:val="24"/>
          <w:szCs w:val="24"/>
        </w:rPr>
        <w:tab/>
      </w:r>
      <w:r w:rsidR="0029480D">
        <w:rPr>
          <w:sz w:val="24"/>
          <w:szCs w:val="24"/>
        </w:rPr>
        <w:t xml:space="preserve">Taip pat </w:t>
      </w:r>
      <w:r>
        <w:rPr>
          <w:sz w:val="24"/>
          <w:szCs w:val="24"/>
        </w:rPr>
        <w:t>Tarnyba, atsižvelgdama į viešojo pirkimo-pardavimo sutarčių keitimo būtinybę, ženkliai pabrangus kai kurioms statybinėms medžiagoms, energijos ištekliams ir kitiems resursams, stringant tiekimo grandinėms ir vėluojant užsakytoms medžiagoms su</w:t>
      </w:r>
      <w:r w:rsidR="0029480D">
        <w:rPr>
          <w:sz w:val="24"/>
          <w:szCs w:val="24"/>
        </w:rPr>
        <w:t>reng</w:t>
      </w:r>
      <w:r>
        <w:rPr>
          <w:sz w:val="24"/>
          <w:szCs w:val="24"/>
        </w:rPr>
        <w:t>ė</w:t>
      </w:r>
      <w:r w:rsidR="0029480D">
        <w:rPr>
          <w:sz w:val="24"/>
          <w:szCs w:val="24"/>
        </w:rPr>
        <w:t xml:space="preserve"> nuotolin</w:t>
      </w:r>
      <w:r>
        <w:rPr>
          <w:sz w:val="24"/>
          <w:szCs w:val="24"/>
        </w:rPr>
        <w:t>į</w:t>
      </w:r>
      <w:r w:rsidR="0029480D">
        <w:rPr>
          <w:sz w:val="24"/>
          <w:szCs w:val="24"/>
        </w:rPr>
        <w:t xml:space="preserve"> rengin</w:t>
      </w:r>
      <w:r>
        <w:rPr>
          <w:sz w:val="24"/>
          <w:szCs w:val="24"/>
        </w:rPr>
        <w:t xml:space="preserve">į, kuriame aptarė </w:t>
      </w:r>
      <w:r w:rsidRPr="00353C9D">
        <w:rPr>
          <w:sz w:val="24"/>
          <w:szCs w:val="24"/>
        </w:rPr>
        <w:t>įstatymuose įtvirtintas galimybes keisti galiojančias sutartis,</w:t>
      </w:r>
      <w:r>
        <w:rPr>
          <w:sz w:val="24"/>
          <w:szCs w:val="24"/>
        </w:rPr>
        <w:t xml:space="preserve"> </w:t>
      </w:r>
      <w:r w:rsidRPr="00353C9D">
        <w:rPr>
          <w:sz w:val="24"/>
          <w:szCs w:val="24"/>
        </w:rPr>
        <w:t>priemones, kuriomis galima pasinaudoti prieš pradedant pirkimą,</w:t>
      </w:r>
      <w:r>
        <w:rPr>
          <w:sz w:val="24"/>
          <w:szCs w:val="24"/>
        </w:rPr>
        <w:t xml:space="preserve"> </w:t>
      </w:r>
      <w:r w:rsidRPr="00353C9D">
        <w:rPr>
          <w:sz w:val="24"/>
          <w:szCs w:val="24"/>
        </w:rPr>
        <w:t>ką svarbu žinoti esant pradėtiems pirkimams, kurių sutartys dar nepasirašytos,</w:t>
      </w:r>
      <w:r>
        <w:rPr>
          <w:sz w:val="24"/>
          <w:szCs w:val="24"/>
        </w:rPr>
        <w:t xml:space="preserve"> </w:t>
      </w:r>
      <w:r w:rsidRPr="00353C9D">
        <w:rPr>
          <w:sz w:val="24"/>
          <w:szCs w:val="24"/>
        </w:rPr>
        <w:t>aspektus, susijusius su terminais, vėlavimais vykdyti sutartį bei sankcijų už vėlavimą taikymą.</w:t>
      </w:r>
    </w:p>
    <w:p w14:paraId="7A0905D7" w14:textId="7EECB786" w:rsidR="006C48FB" w:rsidRDefault="00925067" w:rsidP="00940FE2">
      <w:pPr>
        <w:shd w:val="clear" w:color="auto" w:fill="FFFFFF"/>
        <w:tabs>
          <w:tab w:val="left" w:pos="900"/>
        </w:tabs>
        <w:spacing w:line="360" w:lineRule="auto"/>
        <w:jc w:val="both"/>
        <w:rPr>
          <w:sz w:val="24"/>
          <w:szCs w:val="24"/>
        </w:rPr>
      </w:pPr>
      <w:r>
        <w:rPr>
          <w:sz w:val="24"/>
          <w:szCs w:val="24"/>
        </w:rPr>
        <w:tab/>
      </w:r>
      <w:r w:rsidR="00353C9D">
        <w:rPr>
          <w:sz w:val="24"/>
          <w:szCs w:val="24"/>
        </w:rPr>
        <w:t xml:space="preserve"> </w:t>
      </w:r>
      <w:r w:rsidR="003B5F66">
        <w:rPr>
          <w:sz w:val="24"/>
          <w:szCs w:val="24"/>
        </w:rPr>
        <w:t xml:space="preserve">Tarnyba, reaguodama į pirkimų vykdytojų patiriamas praktines problemas dėl aukščiau išdėstytos situacijos dėl jau sudarytų sutarčių keitimo, </w:t>
      </w:r>
      <w:r w:rsidR="00A73082">
        <w:rPr>
          <w:sz w:val="24"/>
          <w:szCs w:val="24"/>
        </w:rPr>
        <w:t>s</w:t>
      </w:r>
      <w:r w:rsidR="00A73082" w:rsidRPr="00A73082">
        <w:rPr>
          <w:sz w:val="24"/>
          <w:szCs w:val="24"/>
        </w:rPr>
        <w:t>uprasdam</w:t>
      </w:r>
      <w:r w:rsidR="00A73082">
        <w:rPr>
          <w:sz w:val="24"/>
          <w:szCs w:val="24"/>
        </w:rPr>
        <w:t>a</w:t>
      </w:r>
      <w:r w:rsidR="00A73082" w:rsidRPr="00A73082">
        <w:rPr>
          <w:sz w:val="24"/>
          <w:szCs w:val="24"/>
        </w:rPr>
        <w:t>, kad sprendimus dėl pirkimo sutarties keitimo galimybės konkrečiu atveju reikia priimti kuo skubiau, o pirkimo sutarties šalims abejojant, ar jų pasirinktas ir tarpusavyje suderintas sprendimas dėl konkretaus pirkimo sutarties keitimo yra pagrįstas</w:t>
      </w:r>
      <w:r w:rsidR="00A73082">
        <w:rPr>
          <w:sz w:val="24"/>
          <w:szCs w:val="24"/>
        </w:rPr>
        <w:t>,</w:t>
      </w:r>
      <w:r w:rsidR="00A73082" w:rsidRPr="00A73082">
        <w:rPr>
          <w:sz w:val="24"/>
          <w:szCs w:val="24"/>
        </w:rPr>
        <w:t xml:space="preserve"> </w:t>
      </w:r>
      <w:r w:rsidR="003B5F66">
        <w:rPr>
          <w:sz w:val="24"/>
          <w:szCs w:val="24"/>
        </w:rPr>
        <w:t>teikia metodinę pagalbą ir konsultacijas pirkimo vykdytojams konkrečios pirkimo sutarties keitimo atveju</w:t>
      </w:r>
      <w:r w:rsidR="00A73082">
        <w:rPr>
          <w:rStyle w:val="Puslapioinaosnuoroda"/>
          <w:sz w:val="24"/>
          <w:szCs w:val="24"/>
        </w:rPr>
        <w:footnoteReference w:id="8"/>
      </w:r>
      <w:r w:rsidR="00A73082">
        <w:rPr>
          <w:sz w:val="24"/>
          <w:szCs w:val="24"/>
        </w:rPr>
        <w:t>.</w:t>
      </w:r>
    </w:p>
    <w:p w14:paraId="06ACFE8C" w14:textId="4C3A4B5D" w:rsidR="00EA25EF" w:rsidRDefault="00EA25EF" w:rsidP="00940FE2">
      <w:pPr>
        <w:shd w:val="clear" w:color="auto" w:fill="FFFFFF"/>
        <w:tabs>
          <w:tab w:val="left" w:pos="900"/>
        </w:tabs>
        <w:spacing w:line="360" w:lineRule="auto"/>
        <w:jc w:val="both"/>
        <w:rPr>
          <w:sz w:val="24"/>
          <w:szCs w:val="24"/>
        </w:rPr>
      </w:pPr>
      <w:r>
        <w:rPr>
          <w:sz w:val="24"/>
          <w:szCs w:val="24"/>
        </w:rPr>
        <w:tab/>
        <w:t xml:space="preserve">Tarnyba suprasdama, koks yra svarbus ne tik teorinis reglamentavimas, tačiau ir praktiniai patarimai, konsultuodamasi su Lietuvos statistikos departamento specialistais, parengė keletą sutarties nuostatų formuluočių </w:t>
      </w:r>
      <w:r w:rsidRPr="004B0024">
        <w:rPr>
          <w:sz w:val="24"/>
          <w:szCs w:val="24"/>
        </w:rPr>
        <w:t> </w:t>
      </w:r>
      <w:hyperlink r:id="rId15" w:history="1">
        <w:r w:rsidRPr="00144C42">
          <w:rPr>
            <w:rStyle w:val="Hipersaitas"/>
            <w:color w:val="auto"/>
            <w:sz w:val="24"/>
            <w:szCs w:val="24"/>
          </w:rPr>
          <w:t>pavyzdžių</w:t>
        </w:r>
      </w:hyperlink>
      <w:r w:rsidRPr="00144C42">
        <w:rPr>
          <w:rStyle w:val="Puslapioinaosnuoroda"/>
          <w:color w:val="6E717F"/>
          <w:sz w:val="24"/>
          <w:szCs w:val="24"/>
        </w:rPr>
        <w:footnoteReference w:id="9"/>
      </w:r>
      <w:r>
        <w:rPr>
          <w:sz w:val="24"/>
          <w:szCs w:val="24"/>
        </w:rPr>
        <w:t xml:space="preserve">, kurie taikytini prekių ir paslaugų pirkimo atveju rengiant sutartis bei formuojant įkainių indeksavimo sąlygas jose. </w:t>
      </w:r>
    </w:p>
    <w:p w14:paraId="54EA53E6" w14:textId="38C921E4" w:rsidR="00FA081C" w:rsidRDefault="0029480D" w:rsidP="41DF6958">
      <w:pPr>
        <w:shd w:val="clear" w:color="auto" w:fill="FFFFFF" w:themeFill="background1"/>
        <w:tabs>
          <w:tab w:val="left" w:pos="900"/>
        </w:tabs>
        <w:spacing w:line="360" w:lineRule="auto"/>
        <w:jc w:val="both"/>
        <w:rPr>
          <w:sz w:val="24"/>
          <w:szCs w:val="24"/>
        </w:rPr>
      </w:pPr>
      <w:r>
        <w:rPr>
          <w:sz w:val="24"/>
          <w:szCs w:val="24"/>
        </w:rPr>
        <w:tab/>
      </w:r>
      <w:r w:rsidR="00C15B8D">
        <w:rPr>
          <w:sz w:val="24"/>
          <w:szCs w:val="24"/>
        </w:rPr>
        <w:t xml:space="preserve">Apibendrinant tai, kas pasakyta, Tarnyba supranta </w:t>
      </w:r>
      <w:r w:rsidR="00A07B31">
        <w:rPr>
          <w:sz w:val="24"/>
          <w:szCs w:val="24"/>
        </w:rPr>
        <w:t>Ateities</w:t>
      </w:r>
      <w:r w:rsidR="0086278A">
        <w:rPr>
          <w:sz w:val="24"/>
          <w:szCs w:val="24"/>
        </w:rPr>
        <w:t xml:space="preserve"> komiteto </w:t>
      </w:r>
      <w:r w:rsidR="00123450" w:rsidRPr="00123450">
        <w:rPr>
          <w:sz w:val="24"/>
          <w:szCs w:val="24"/>
        </w:rPr>
        <w:t xml:space="preserve">2022 m. gegužės </w:t>
      </w:r>
      <w:r w:rsidR="00A07B31">
        <w:rPr>
          <w:sz w:val="24"/>
          <w:szCs w:val="24"/>
        </w:rPr>
        <w:t>27</w:t>
      </w:r>
      <w:r w:rsidR="00123450" w:rsidRPr="00123450">
        <w:rPr>
          <w:sz w:val="24"/>
          <w:szCs w:val="24"/>
        </w:rPr>
        <w:t xml:space="preserve"> d. </w:t>
      </w:r>
      <w:r w:rsidR="00A07B31">
        <w:rPr>
          <w:sz w:val="24"/>
          <w:szCs w:val="24"/>
        </w:rPr>
        <w:t>sprendime</w:t>
      </w:r>
      <w:r w:rsidR="00123450">
        <w:rPr>
          <w:sz w:val="24"/>
          <w:szCs w:val="24"/>
        </w:rPr>
        <w:t xml:space="preserve"> </w:t>
      </w:r>
      <w:r w:rsidR="00123450" w:rsidRPr="00123450">
        <w:rPr>
          <w:sz w:val="24"/>
          <w:szCs w:val="24"/>
        </w:rPr>
        <w:t xml:space="preserve">Nr. </w:t>
      </w:r>
      <w:r w:rsidR="00A07B31">
        <w:rPr>
          <w:sz w:val="24"/>
          <w:szCs w:val="24"/>
        </w:rPr>
        <w:t>122-S-4</w:t>
      </w:r>
      <w:r w:rsidR="00C15B8D">
        <w:rPr>
          <w:sz w:val="24"/>
          <w:szCs w:val="24"/>
        </w:rPr>
        <w:t xml:space="preserve"> </w:t>
      </w:r>
      <w:r w:rsidR="00A07B31">
        <w:rPr>
          <w:sz w:val="24"/>
          <w:szCs w:val="24"/>
        </w:rPr>
        <w:t xml:space="preserve">išreikštą susirūpinimą, kad </w:t>
      </w:r>
      <w:r w:rsidR="00A07B31" w:rsidRPr="00A07B31">
        <w:rPr>
          <w:i/>
          <w:iCs/>
          <w:spacing w:val="-4"/>
          <w:sz w:val="24"/>
          <w:szCs w:val="24"/>
        </w:rPr>
        <w:t xml:space="preserve">viešuosius pirkimus reglamentuojantys </w:t>
      </w:r>
      <w:r w:rsidR="00A07B31" w:rsidRPr="00A07B31">
        <w:rPr>
          <w:i/>
          <w:iCs/>
          <w:color w:val="000000" w:themeColor="text1"/>
          <w:sz w:val="24"/>
          <w:szCs w:val="24"/>
        </w:rPr>
        <w:t>teisės aktai ir metodikos yra nekeičiami keičiantis rinkos sąlygoms, o viešųjų pirkimų stebėsenos sistema nėra pakankamai efektyvi</w:t>
      </w:r>
      <w:r w:rsidR="00A07B31">
        <w:rPr>
          <w:color w:val="000000" w:themeColor="text1"/>
          <w:sz w:val="24"/>
          <w:szCs w:val="24"/>
        </w:rPr>
        <w:t xml:space="preserve">, &lt;...&gt; </w:t>
      </w:r>
      <w:r w:rsidR="00A07B31" w:rsidRPr="00A07B31">
        <w:rPr>
          <w:i/>
          <w:iCs/>
          <w:spacing w:val="-4"/>
          <w:sz w:val="24"/>
          <w:szCs w:val="24"/>
        </w:rPr>
        <w:t>kad perkančiosioms organizacijoms trūksta informacijos, kaip taikyti kainų indeksavimo mechanizmą viešuosiuose pirkimuose, ir valios pradėti kainų indeksavimo procedūras</w:t>
      </w:r>
      <w:r w:rsidR="00A07B31">
        <w:rPr>
          <w:i/>
          <w:iCs/>
          <w:spacing w:val="-4"/>
          <w:sz w:val="24"/>
          <w:szCs w:val="24"/>
        </w:rPr>
        <w:t>,</w:t>
      </w:r>
      <w:r w:rsidR="00A07B31" w:rsidRPr="7C00A0F9">
        <w:rPr>
          <w:spacing w:val="-4"/>
          <w:sz w:val="24"/>
          <w:szCs w:val="24"/>
        </w:rPr>
        <w:t xml:space="preserve"> tačiau pažymi</w:t>
      </w:r>
      <w:r w:rsidR="00537629" w:rsidRPr="7C00A0F9">
        <w:rPr>
          <w:spacing w:val="-4"/>
          <w:sz w:val="24"/>
          <w:szCs w:val="24"/>
        </w:rPr>
        <w:t>, kad</w:t>
      </w:r>
      <w:r w:rsidR="00537629">
        <w:rPr>
          <w:spacing w:val="-4"/>
          <w:sz w:val="24"/>
          <w:szCs w:val="24"/>
        </w:rPr>
        <w:t xml:space="preserve"> </w:t>
      </w:r>
      <w:r w:rsidR="002A7806">
        <w:rPr>
          <w:spacing w:val="-4"/>
          <w:sz w:val="24"/>
          <w:szCs w:val="24"/>
        </w:rPr>
        <w:t>Ateities komiteto siūlym</w:t>
      </w:r>
      <w:r w:rsidR="00537629">
        <w:rPr>
          <w:spacing w:val="-4"/>
          <w:sz w:val="24"/>
          <w:szCs w:val="24"/>
        </w:rPr>
        <w:t>ai</w:t>
      </w:r>
      <w:r w:rsidR="002A7806">
        <w:rPr>
          <w:spacing w:val="-4"/>
          <w:sz w:val="24"/>
          <w:szCs w:val="24"/>
        </w:rPr>
        <w:t xml:space="preserve"> </w:t>
      </w:r>
      <w:r w:rsidR="003E1673">
        <w:rPr>
          <w:sz w:val="24"/>
          <w:szCs w:val="24"/>
        </w:rPr>
        <w:t>Tarnybos kompetencijos ribo</w:t>
      </w:r>
      <w:r w:rsidR="008A5F6C">
        <w:rPr>
          <w:sz w:val="24"/>
          <w:szCs w:val="24"/>
        </w:rPr>
        <w:t>s</w:t>
      </w:r>
      <w:r w:rsidR="003E1673">
        <w:rPr>
          <w:sz w:val="24"/>
          <w:szCs w:val="24"/>
        </w:rPr>
        <w:t>e</w:t>
      </w:r>
      <w:r w:rsidR="008A5F6C">
        <w:rPr>
          <w:sz w:val="24"/>
          <w:szCs w:val="24"/>
        </w:rPr>
        <w:t xml:space="preserve"> iš esmės</w:t>
      </w:r>
      <w:r w:rsidR="003E1673">
        <w:rPr>
          <w:sz w:val="24"/>
          <w:szCs w:val="24"/>
        </w:rPr>
        <w:t xml:space="preserve"> jau yra </w:t>
      </w:r>
      <w:r w:rsidR="008A5F6C">
        <w:rPr>
          <w:sz w:val="24"/>
          <w:szCs w:val="24"/>
        </w:rPr>
        <w:t>įgyvendin</w:t>
      </w:r>
      <w:r w:rsidR="003E3AEA">
        <w:rPr>
          <w:sz w:val="24"/>
          <w:szCs w:val="24"/>
        </w:rPr>
        <w:t>ami</w:t>
      </w:r>
      <w:r w:rsidR="002A7806">
        <w:rPr>
          <w:sz w:val="24"/>
          <w:szCs w:val="24"/>
        </w:rPr>
        <w:t xml:space="preserve"> tiek viešuosius pirkimus reglamentuojančių teisės aktų </w:t>
      </w:r>
      <w:r w:rsidR="00631907">
        <w:rPr>
          <w:sz w:val="24"/>
          <w:szCs w:val="24"/>
        </w:rPr>
        <w:t xml:space="preserve">(Kainodaros metodikos) </w:t>
      </w:r>
      <w:r w:rsidR="002A7806">
        <w:rPr>
          <w:sz w:val="24"/>
          <w:szCs w:val="24"/>
        </w:rPr>
        <w:t>keitimo srityje, tiek metodinės pagalbos teikimo srityje.</w:t>
      </w:r>
    </w:p>
    <w:p w14:paraId="1331D48B" w14:textId="55194F02" w:rsidR="00101978" w:rsidRDefault="00FA081C" w:rsidP="00940FE2">
      <w:pPr>
        <w:shd w:val="clear" w:color="auto" w:fill="FFFFFF"/>
        <w:tabs>
          <w:tab w:val="left" w:pos="900"/>
        </w:tabs>
        <w:spacing w:line="360" w:lineRule="auto"/>
        <w:jc w:val="both"/>
        <w:rPr>
          <w:sz w:val="24"/>
          <w:szCs w:val="24"/>
        </w:rPr>
      </w:pPr>
      <w:r>
        <w:rPr>
          <w:sz w:val="24"/>
          <w:szCs w:val="24"/>
        </w:rPr>
        <w:tab/>
      </w:r>
      <w:r w:rsidR="008A5349">
        <w:rPr>
          <w:sz w:val="24"/>
          <w:szCs w:val="24"/>
        </w:rPr>
        <w:t>Tarnyba pasirengusi dalyvauti tarpinstituciniame susitikime, jei toks būtų organizuojamas, ir teikti pastabas bei pasiūlymus savo kompetencijos ribose.</w:t>
      </w:r>
    </w:p>
    <w:p w14:paraId="79D59ABD" w14:textId="5714036E" w:rsidR="00066A1F" w:rsidRDefault="00101978" w:rsidP="00450B43">
      <w:pPr>
        <w:shd w:val="clear" w:color="auto" w:fill="FFFFFF"/>
        <w:tabs>
          <w:tab w:val="left" w:pos="900"/>
        </w:tabs>
        <w:spacing w:line="360" w:lineRule="auto"/>
        <w:jc w:val="both"/>
        <w:rPr>
          <w:sz w:val="24"/>
          <w:szCs w:val="24"/>
        </w:rPr>
      </w:pPr>
      <w:r>
        <w:rPr>
          <w:sz w:val="24"/>
          <w:szCs w:val="24"/>
        </w:rPr>
        <w:tab/>
      </w:r>
    </w:p>
    <w:p w14:paraId="1EA2FFAC" w14:textId="0FE46D81" w:rsidR="00B54A94" w:rsidRDefault="004427B5" w:rsidP="004427B5">
      <w:pPr>
        <w:shd w:val="clear" w:color="auto" w:fill="FFFFFF"/>
        <w:tabs>
          <w:tab w:val="left" w:pos="900"/>
        </w:tabs>
        <w:spacing w:line="360" w:lineRule="auto"/>
        <w:jc w:val="both"/>
        <w:rPr>
          <w:sz w:val="24"/>
          <w:szCs w:val="24"/>
        </w:rPr>
      </w:pPr>
      <w:r>
        <w:rPr>
          <w:sz w:val="24"/>
          <w:szCs w:val="24"/>
        </w:rPr>
        <w:tab/>
      </w:r>
    </w:p>
    <w:p w14:paraId="21C0C6A6" w14:textId="4710344A" w:rsidR="00B54A94" w:rsidRDefault="00F4000B" w:rsidP="00A708A1">
      <w:pPr>
        <w:shd w:val="clear" w:color="auto" w:fill="FFFFFF"/>
        <w:tabs>
          <w:tab w:val="left" w:pos="900"/>
        </w:tabs>
        <w:jc w:val="both"/>
        <w:rPr>
          <w:sz w:val="22"/>
          <w:szCs w:val="22"/>
          <w:lang w:eastAsia="lt-LT"/>
        </w:rPr>
      </w:pPr>
      <w:r>
        <w:rPr>
          <w:color w:val="212121"/>
          <w:sz w:val="24"/>
          <w:szCs w:val="24"/>
        </w:rPr>
        <w:t>Direktorius</w:t>
      </w:r>
      <w:r>
        <w:rPr>
          <w:color w:val="212121"/>
          <w:sz w:val="24"/>
          <w:szCs w:val="24"/>
        </w:rPr>
        <w:tab/>
      </w:r>
      <w:r w:rsidR="00A708A1">
        <w:rPr>
          <w:color w:val="212121"/>
          <w:sz w:val="24"/>
          <w:szCs w:val="24"/>
        </w:rPr>
        <w:tab/>
      </w:r>
      <w:r w:rsidR="00A708A1">
        <w:rPr>
          <w:color w:val="212121"/>
          <w:sz w:val="24"/>
          <w:szCs w:val="24"/>
        </w:rPr>
        <w:tab/>
      </w:r>
      <w:r w:rsidR="00A708A1">
        <w:rPr>
          <w:color w:val="212121"/>
          <w:sz w:val="24"/>
          <w:szCs w:val="24"/>
        </w:rPr>
        <w:tab/>
      </w:r>
      <w:r w:rsidR="00A708A1">
        <w:rPr>
          <w:color w:val="212121"/>
          <w:sz w:val="24"/>
          <w:szCs w:val="24"/>
        </w:rPr>
        <w:tab/>
      </w:r>
      <w:r w:rsidR="00A708A1">
        <w:rPr>
          <w:color w:val="212121"/>
          <w:sz w:val="24"/>
          <w:szCs w:val="24"/>
        </w:rPr>
        <w:tab/>
        <w:t>Darius Vedrickas</w:t>
      </w:r>
    </w:p>
    <w:p w14:paraId="41414A19" w14:textId="00C46EA3" w:rsidR="008907A3" w:rsidRDefault="008907A3" w:rsidP="00CA0004">
      <w:pPr>
        <w:rPr>
          <w:sz w:val="22"/>
          <w:szCs w:val="22"/>
          <w:lang w:eastAsia="lt-LT"/>
        </w:rPr>
      </w:pPr>
    </w:p>
    <w:p w14:paraId="0AD5169F" w14:textId="2BD1761B" w:rsidR="008907A3" w:rsidRDefault="008907A3" w:rsidP="00CA0004">
      <w:pPr>
        <w:rPr>
          <w:sz w:val="22"/>
          <w:szCs w:val="22"/>
          <w:lang w:eastAsia="lt-LT"/>
        </w:rPr>
      </w:pPr>
    </w:p>
    <w:p w14:paraId="1DACAC76" w14:textId="3A18007E" w:rsidR="008907A3" w:rsidRDefault="008907A3" w:rsidP="00CA0004">
      <w:pPr>
        <w:rPr>
          <w:sz w:val="22"/>
          <w:szCs w:val="22"/>
          <w:lang w:eastAsia="lt-LT"/>
        </w:rPr>
      </w:pPr>
    </w:p>
    <w:p w14:paraId="45D7A2F6" w14:textId="7C939240" w:rsidR="00AE3BC5" w:rsidRDefault="00AE3BC5" w:rsidP="00CA0004">
      <w:pPr>
        <w:rPr>
          <w:sz w:val="22"/>
          <w:szCs w:val="22"/>
          <w:lang w:eastAsia="lt-LT"/>
        </w:rPr>
      </w:pPr>
    </w:p>
    <w:p w14:paraId="445EAE1E" w14:textId="7F4A7AF4" w:rsidR="00AE3BC5" w:rsidRDefault="00AE3BC5" w:rsidP="00CA0004">
      <w:pPr>
        <w:rPr>
          <w:sz w:val="22"/>
          <w:szCs w:val="22"/>
          <w:lang w:eastAsia="lt-LT"/>
        </w:rPr>
      </w:pPr>
    </w:p>
    <w:p w14:paraId="675BDC79" w14:textId="4A25F548" w:rsidR="00AE3BC5" w:rsidRDefault="00AE3BC5" w:rsidP="00CA0004">
      <w:pPr>
        <w:rPr>
          <w:sz w:val="22"/>
          <w:szCs w:val="22"/>
          <w:lang w:eastAsia="lt-LT"/>
        </w:rPr>
      </w:pPr>
    </w:p>
    <w:p w14:paraId="2D3FB781" w14:textId="77777777" w:rsidR="00AE3BC5" w:rsidRDefault="00AE3BC5" w:rsidP="00CA0004">
      <w:pPr>
        <w:rPr>
          <w:sz w:val="22"/>
          <w:szCs w:val="22"/>
          <w:lang w:eastAsia="lt-LT"/>
        </w:rPr>
      </w:pPr>
    </w:p>
    <w:p w14:paraId="13A4B30D" w14:textId="3075C716" w:rsidR="008907A3" w:rsidRDefault="008907A3" w:rsidP="00CA0004">
      <w:pPr>
        <w:rPr>
          <w:sz w:val="22"/>
          <w:szCs w:val="22"/>
          <w:lang w:eastAsia="lt-LT"/>
        </w:rPr>
      </w:pPr>
    </w:p>
    <w:p w14:paraId="31637285" w14:textId="53B2C643" w:rsidR="008907A3" w:rsidRDefault="008907A3" w:rsidP="00CA0004">
      <w:pPr>
        <w:rPr>
          <w:sz w:val="22"/>
          <w:szCs w:val="22"/>
          <w:lang w:eastAsia="lt-LT"/>
        </w:rPr>
      </w:pPr>
    </w:p>
    <w:p w14:paraId="0C6CC7D8" w14:textId="443B523B" w:rsidR="00A708A1" w:rsidRDefault="00A708A1" w:rsidP="00CA0004">
      <w:pPr>
        <w:rPr>
          <w:sz w:val="22"/>
          <w:szCs w:val="22"/>
          <w:lang w:eastAsia="lt-LT"/>
        </w:rPr>
      </w:pPr>
    </w:p>
    <w:p w14:paraId="32CE7415" w14:textId="77777777" w:rsidR="00A708A1" w:rsidRDefault="00A708A1" w:rsidP="00CA0004">
      <w:pPr>
        <w:rPr>
          <w:sz w:val="22"/>
          <w:szCs w:val="22"/>
          <w:lang w:eastAsia="lt-LT"/>
        </w:rPr>
      </w:pPr>
    </w:p>
    <w:p w14:paraId="1BDA0CFA" w14:textId="17309223" w:rsidR="00B54A94" w:rsidRDefault="00B54A94" w:rsidP="00CA0004">
      <w:pPr>
        <w:rPr>
          <w:sz w:val="22"/>
          <w:szCs w:val="22"/>
          <w:lang w:eastAsia="lt-LT"/>
        </w:rPr>
      </w:pPr>
    </w:p>
    <w:p w14:paraId="2E60981D" w14:textId="5CF4B809" w:rsidR="00E13DAC" w:rsidRPr="00E13DAC" w:rsidRDefault="00E13DAC" w:rsidP="00E13DAC">
      <w:pPr>
        <w:tabs>
          <w:tab w:val="left" w:pos="900"/>
        </w:tabs>
        <w:spacing w:line="360" w:lineRule="auto"/>
      </w:pPr>
      <w:r>
        <w:rPr>
          <w:sz w:val="24"/>
          <w:szCs w:val="24"/>
        </w:rPr>
        <w:t>Jovita Lukaševičienė</w:t>
      </w:r>
      <w:r>
        <w:rPr>
          <w:bCs/>
          <w:sz w:val="24"/>
          <w:szCs w:val="24"/>
        </w:rPr>
        <w:t>, tel. (8 5)  219 7059, el. p. jovita.lukaseviciene@vpt.lt</w:t>
      </w:r>
    </w:p>
    <w:sectPr w:rsidR="00E13DAC" w:rsidRPr="00E13DAC" w:rsidSect="003830E2">
      <w:headerReference w:type="even" r:id="rId16"/>
      <w:headerReference w:type="default" r:id="rId17"/>
      <w:footerReference w:type="default" r:id="rId18"/>
      <w:footerReference w:type="first" r:id="rId19"/>
      <w:pgSz w:w="11907" w:h="16840" w:code="9"/>
      <w:pgMar w:top="1134" w:right="567" w:bottom="1134" w:left="1701" w:header="561" w:footer="459" w:gutter="0"/>
      <w:cols w:space="1296"/>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A816583" w14:textId="77777777" w:rsidR="008444D1" w:rsidRDefault="008444D1">
      <w:r>
        <w:separator/>
      </w:r>
    </w:p>
  </w:endnote>
  <w:endnote w:type="continuationSeparator" w:id="0">
    <w:p w14:paraId="189D7D6C" w14:textId="77777777" w:rsidR="008444D1" w:rsidRDefault="008444D1">
      <w:r>
        <w:continuationSeparator/>
      </w:r>
    </w:p>
  </w:endnote>
  <w:endnote w:type="continuationNotice" w:id="1">
    <w:p w14:paraId="1C921ABA" w14:textId="77777777" w:rsidR="008444D1" w:rsidRDefault="008444D1"/>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BA"/>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BA"/>
    <w:family w:val="modern"/>
    <w:pitch w:val="fixed"/>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BA"/>
    <w:family w:val="swiss"/>
    <w:pitch w:val="variable"/>
    <w:sig w:usb0="E0002AFF" w:usb1="C000247B" w:usb2="00000009" w:usb3="00000000" w:csb0="000001FF" w:csb1="00000000"/>
  </w:font>
  <w:font w:name="Calibri">
    <w:panose1 w:val="020F0502020204030204"/>
    <w:charset w:val="BA"/>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B3EA1F4" w14:textId="77777777" w:rsidR="00C60957" w:rsidRDefault="00C60957">
    <w:pPr>
      <w:pStyle w:val="Porat"/>
    </w:pPr>
  </w:p>
  <w:p w14:paraId="2CD80288" w14:textId="77777777" w:rsidR="00C60957" w:rsidRDefault="00C60957">
    <w:pPr>
      <w:pStyle w:val="Porat"/>
    </w:pPr>
  </w:p>
  <w:p w14:paraId="75E5DCAA" w14:textId="77777777" w:rsidR="00C60957" w:rsidRDefault="00C60957">
    <w:pPr>
      <w:pStyle w:val="Porat"/>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83AF25B" w14:textId="48A04E79" w:rsidR="00C60957" w:rsidRPr="00C96169" w:rsidRDefault="00C60957" w:rsidP="00F63CC0">
    <w:pPr>
      <w:pBdr>
        <w:top w:val="single" w:sz="4" w:space="1" w:color="auto"/>
      </w:pBdr>
      <w:jc w:val="both"/>
    </w:pPr>
    <w:r w:rsidRPr="00C96169">
      <w:t>Biudžetinė įstaiga</w:t>
    </w:r>
    <w:r>
      <w:tab/>
      <w:t xml:space="preserve">         </w:t>
    </w:r>
    <w:r w:rsidRPr="00C96169">
      <w:t>Tel. (8 5) 219 7001</w:t>
    </w:r>
    <w:r>
      <w:t xml:space="preserve">               </w:t>
    </w:r>
    <w:r w:rsidRPr="00C96169">
      <w:t>Duomenys kaupiami ir saugomi</w:t>
    </w:r>
  </w:p>
  <w:p w14:paraId="28703B11" w14:textId="48EF558B" w:rsidR="00C60957" w:rsidRPr="00C96169" w:rsidRDefault="00C60957" w:rsidP="00F63CC0">
    <w:pPr>
      <w:pBdr>
        <w:top w:val="single" w:sz="4" w:space="1" w:color="auto"/>
      </w:pBdr>
      <w:jc w:val="both"/>
    </w:pPr>
    <w:r w:rsidRPr="00C96169">
      <w:t>Kareivių g. 1, LT-</w:t>
    </w:r>
    <w:r>
      <w:t>08351</w:t>
    </w:r>
    <w:r w:rsidRPr="00C96169">
      <w:t xml:space="preserve"> Vilnius</w:t>
    </w:r>
    <w:r>
      <w:t xml:space="preserve">         </w:t>
    </w:r>
    <w:r w:rsidRPr="00C96169">
      <w:t>Faks. (8 5) 213 6213</w:t>
    </w:r>
    <w:r>
      <w:t xml:space="preserve">             </w:t>
    </w:r>
    <w:r w:rsidRPr="00C96169">
      <w:t>Juridinių asmenų registre</w:t>
    </w:r>
  </w:p>
  <w:p w14:paraId="7496C2E1" w14:textId="20B18A51" w:rsidR="00C60957" w:rsidRPr="00C96169" w:rsidRDefault="00251D15" w:rsidP="00F63CC0">
    <w:pPr>
      <w:pBdr>
        <w:top w:val="single" w:sz="4" w:space="1" w:color="auto"/>
      </w:pBdr>
      <w:jc w:val="both"/>
    </w:pPr>
    <w:hyperlink r:id="rId1" w:history="1">
      <w:r w:rsidR="00C60957" w:rsidRPr="00C96169">
        <w:rPr>
          <w:rStyle w:val="Hipersaitas"/>
        </w:rPr>
        <w:t>http://www.vpt.lrv.lt</w:t>
      </w:r>
    </w:hyperlink>
    <w:r w:rsidR="00C60957" w:rsidRPr="00C96169">
      <w:tab/>
    </w:r>
    <w:r w:rsidR="00C60957">
      <w:t xml:space="preserve">         </w:t>
    </w:r>
    <w:r w:rsidR="00C60957" w:rsidRPr="00C96169">
      <w:t xml:space="preserve">El. p. </w:t>
    </w:r>
    <w:hyperlink r:id="rId2" w:history="1">
      <w:r w:rsidR="00C60957" w:rsidRPr="00C96169">
        <w:rPr>
          <w:rStyle w:val="Hipersaitas"/>
        </w:rPr>
        <w:t>info@vpt.lt</w:t>
      </w:r>
    </w:hyperlink>
    <w:r w:rsidR="00C60957">
      <w:t xml:space="preserve">                   </w:t>
    </w:r>
    <w:r w:rsidR="00C60957" w:rsidRPr="00C96169">
      <w:t>Kodas 188656261</w:t>
    </w:r>
  </w:p>
  <w:p w14:paraId="56BF2B6C" w14:textId="1BC0B232" w:rsidR="00C60957" w:rsidRPr="004D1BAD" w:rsidRDefault="00C60957" w:rsidP="00345795">
    <w:pPr>
      <w:pStyle w:val="Porat"/>
    </w:pPr>
    <w:r>
      <w:ptab w:relativeTo="margin" w:alignment="right" w:leader="none"/>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A76C49D" w14:textId="77777777" w:rsidR="008444D1" w:rsidRDefault="008444D1">
      <w:r>
        <w:separator/>
      </w:r>
    </w:p>
  </w:footnote>
  <w:footnote w:type="continuationSeparator" w:id="0">
    <w:p w14:paraId="1F279C28" w14:textId="77777777" w:rsidR="008444D1" w:rsidRDefault="008444D1">
      <w:r>
        <w:continuationSeparator/>
      </w:r>
    </w:p>
  </w:footnote>
  <w:footnote w:type="continuationNotice" w:id="1">
    <w:p w14:paraId="53BDC3F7" w14:textId="77777777" w:rsidR="008444D1" w:rsidRDefault="008444D1"/>
  </w:footnote>
  <w:footnote w:id="2">
    <w:p w14:paraId="3716EA21" w14:textId="77777777" w:rsidR="002C7D8E" w:rsidRDefault="002C7D8E" w:rsidP="002C7D8E">
      <w:pPr>
        <w:pStyle w:val="Puslapioinaostekstas"/>
      </w:pPr>
      <w:r>
        <w:rPr>
          <w:rStyle w:val="Puslapioinaosnuoroda"/>
        </w:rPr>
        <w:footnoteRef/>
      </w:r>
      <w:r>
        <w:t xml:space="preserve"> </w:t>
      </w:r>
      <w:r w:rsidRPr="00894574">
        <w:t>https://www.e-tar.lt/portal/lt/legalAct/c33084c0d73811ec8d9390588bf2de65</w:t>
      </w:r>
    </w:p>
  </w:footnote>
  <w:footnote w:id="3">
    <w:p w14:paraId="6BD42C50" w14:textId="77777777" w:rsidR="00EA25EF" w:rsidRDefault="00EA25EF" w:rsidP="00EA25EF">
      <w:pPr>
        <w:pStyle w:val="Puslapioinaostekstas"/>
      </w:pPr>
      <w:r>
        <w:rPr>
          <w:rStyle w:val="Puslapioinaosnuoroda"/>
        </w:rPr>
        <w:footnoteRef/>
      </w:r>
      <w:r>
        <w:t xml:space="preserve"> </w:t>
      </w:r>
      <w:r w:rsidRPr="00AF7049">
        <w:t>https://vpt.lrv.lt/lt/metodine-pagalba/gaires-ir-rekomendacijos</w:t>
      </w:r>
    </w:p>
  </w:footnote>
  <w:footnote w:id="4">
    <w:p w14:paraId="45B4D6CC" w14:textId="77777777" w:rsidR="00EA25EF" w:rsidRDefault="00EA25EF" w:rsidP="00EA25EF">
      <w:pPr>
        <w:pStyle w:val="Puslapioinaostekstas"/>
      </w:pPr>
      <w:r>
        <w:rPr>
          <w:rStyle w:val="Puslapioinaosnuoroda"/>
        </w:rPr>
        <w:footnoteRef/>
      </w:r>
      <w:r w:rsidRPr="005977B2">
        <w:t>https://vpt.lrv.lt/uploads/vpt/documents/files/mp/rangos/Statybos_rangos_sut_Bendrosios_salygos_20220204(4614405_1).docx</w:t>
      </w:r>
    </w:p>
  </w:footnote>
  <w:footnote w:id="5">
    <w:p w14:paraId="45A132F1" w14:textId="77777777" w:rsidR="00EA25EF" w:rsidRDefault="00EA25EF" w:rsidP="00EA25EF">
      <w:pPr>
        <w:pStyle w:val="Puslapioinaostekstas"/>
      </w:pPr>
      <w:r>
        <w:rPr>
          <w:rStyle w:val="Puslapioinaosnuoroda"/>
        </w:rPr>
        <w:footnoteRef/>
      </w:r>
      <w:r>
        <w:t xml:space="preserve"> </w:t>
      </w:r>
      <w:r w:rsidRPr="006D6A26">
        <w:t>https://vpt.lrv.lt/lt/naujienos/del-kainu-perskaiciavimo-taisykliu-sutartyse</w:t>
      </w:r>
    </w:p>
  </w:footnote>
  <w:footnote w:id="6">
    <w:p w14:paraId="3CFD534E" w14:textId="77777777" w:rsidR="00925067" w:rsidRDefault="00925067" w:rsidP="00925067">
      <w:pPr>
        <w:pStyle w:val="Puslapioinaostekstas"/>
      </w:pPr>
      <w:r>
        <w:rPr>
          <w:rStyle w:val="Puslapioinaosnuoroda"/>
        </w:rPr>
        <w:footnoteRef/>
      </w:r>
      <w:r>
        <w:t xml:space="preserve"> </w:t>
      </w:r>
      <w:r w:rsidRPr="00E45880">
        <w:t>https://vpt.lrv.lt/lt/naujienos/del-viesojo-pirkimo-pardavimo-sutarciu-perziuros-salygu</w:t>
      </w:r>
    </w:p>
  </w:footnote>
  <w:footnote w:id="7">
    <w:p w14:paraId="5D71B06D" w14:textId="77777777" w:rsidR="00925067" w:rsidRDefault="00925067" w:rsidP="00925067">
      <w:pPr>
        <w:pStyle w:val="Puslapioinaostekstas"/>
      </w:pPr>
      <w:r>
        <w:rPr>
          <w:rStyle w:val="Puslapioinaosnuoroda"/>
        </w:rPr>
        <w:footnoteRef/>
      </w:r>
      <w:r>
        <w:t xml:space="preserve"> </w:t>
      </w:r>
      <w:r w:rsidRPr="00E45880">
        <w:t>https://vpt.lrv.lt/lt/naujienos/del-viesojo-pirkimo-pardavimo-sutarciu-kainu-ir-kitu-salygu-perziurejimo</w:t>
      </w:r>
    </w:p>
  </w:footnote>
  <w:footnote w:id="8">
    <w:p w14:paraId="54558E97" w14:textId="04F029B6" w:rsidR="00A73082" w:rsidRDefault="00A73082">
      <w:pPr>
        <w:pStyle w:val="Puslapioinaostekstas"/>
      </w:pPr>
      <w:r>
        <w:rPr>
          <w:rStyle w:val="Puslapioinaosnuoroda"/>
        </w:rPr>
        <w:footnoteRef/>
      </w:r>
      <w:r>
        <w:t xml:space="preserve"> </w:t>
      </w:r>
      <w:r w:rsidRPr="00A73082">
        <w:t>https://vpt.lrv.lt/lt/naujienos/vpt-konsultacijos-del-konkreciu-pirkimo-sutarciu-keitimo</w:t>
      </w:r>
    </w:p>
  </w:footnote>
  <w:footnote w:id="9">
    <w:p w14:paraId="542C116E" w14:textId="77777777" w:rsidR="00EA25EF" w:rsidRDefault="00EA25EF" w:rsidP="00EA25EF">
      <w:pPr>
        <w:pStyle w:val="Puslapioinaostekstas"/>
      </w:pPr>
      <w:r>
        <w:rPr>
          <w:rStyle w:val="Puslapioinaosnuoroda"/>
        </w:rPr>
        <w:footnoteRef/>
      </w:r>
      <w:r>
        <w:t xml:space="preserve"> </w:t>
      </w:r>
      <w:hyperlink r:id="rId1" w:history="1">
        <w:r w:rsidRPr="00F5451E">
          <w:rPr>
            <w:rStyle w:val="Hipersaitas"/>
          </w:rPr>
          <w:t>https://vpt.lrv.lt/uploads/vpt/documents/files/mp/perskaiciavimas_prekes_paslaugos.docx</w:t>
        </w:r>
      </w:hyperlink>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A7B7040" w14:textId="77777777" w:rsidR="00C60957" w:rsidRDefault="00C60957">
    <w:pPr>
      <w:pStyle w:val="Antrats"/>
      <w:framePr w:wrap="around" w:vAnchor="text" w:hAnchor="margin" w:xAlign="center" w:y="1"/>
      <w:rPr>
        <w:rStyle w:val="Puslapionumeris"/>
      </w:rPr>
    </w:pPr>
    <w:r>
      <w:rPr>
        <w:rStyle w:val="Puslapionumeris"/>
      </w:rPr>
      <w:fldChar w:fldCharType="begin"/>
    </w:r>
    <w:r>
      <w:rPr>
        <w:rStyle w:val="Puslapionumeris"/>
      </w:rPr>
      <w:instrText xml:space="preserve">PAGE  </w:instrText>
    </w:r>
    <w:r>
      <w:rPr>
        <w:rStyle w:val="Puslapionumeris"/>
      </w:rPr>
      <w:fldChar w:fldCharType="separate"/>
    </w:r>
    <w:r>
      <w:rPr>
        <w:rStyle w:val="Puslapionumeris"/>
        <w:noProof/>
      </w:rPr>
      <w:t>1</w:t>
    </w:r>
    <w:r>
      <w:rPr>
        <w:rStyle w:val="Puslapionumeris"/>
      </w:rPr>
      <w:fldChar w:fldCharType="end"/>
    </w:r>
  </w:p>
  <w:p w14:paraId="3C8E0956" w14:textId="77777777" w:rsidR="00C60957" w:rsidRDefault="00C60957">
    <w:pPr>
      <w:pStyle w:val="Antrats"/>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5D26397" w14:textId="334B83CD" w:rsidR="00C60957" w:rsidRDefault="00C60957">
    <w:pPr>
      <w:pStyle w:val="Antrats"/>
      <w:framePr w:wrap="around" w:vAnchor="text" w:hAnchor="margin" w:xAlign="center" w:y="1"/>
      <w:rPr>
        <w:rStyle w:val="Puslapionumeris"/>
      </w:rPr>
    </w:pPr>
    <w:r>
      <w:rPr>
        <w:rStyle w:val="Puslapionumeris"/>
      </w:rPr>
      <w:fldChar w:fldCharType="begin"/>
    </w:r>
    <w:r>
      <w:rPr>
        <w:rStyle w:val="Puslapionumeris"/>
      </w:rPr>
      <w:instrText xml:space="preserve">PAGE  </w:instrText>
    </w:r>
    <w:r>
      <w:rPr>
        <w:rStyle w:val="Puslapionumeris"/>
      </w:rPr>
      <w:fldChar w:fldCharType="separate"/>
    </w:r>
    <w:r w:rsidR="00EA4346">
      <w:rPr>
        <w:rStyle w:val="Puslapionumeris"/>
        <w:noProof/>
      </w:rPr>
      <w:t>2</w:t>
    </w:r>
    <w:r>
      <w:rPr>
        <w:rStyle w:val="Puslapionumeris"/>
      </w:rPr>
      <w:fldChar w:fldCharType="end"/>
    </w:r>
  </w:p>
  <w:p w14:paraId="534388C6" w14:textId="77777777" w:rsidR="00C60957" w:rsidRDefault="00C60957">
    <w:pPr>
      <w:pStyle w:val="Antrats"/>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264117"/>
    <w:multiLevelType w:val="hybridMultilevel"/>
    <w:tmpl w:val="6906843A"/>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 w15:restartNumberingAfterBreak="0">
    <w:nsid w:val="07685EC3"/>
    <w:multiLevelType w:val="hybridMultilevel"/>
    <w:tmpl w:val="867472C0"/>
    <w:lvl w:ilvl="0" w:tplc="81B463F8">
      <w:start w:val="1"/>
      <w:numFmt w:val="lowerLetter"/>
      <w:lvlText w:val="%1)"/>
      <w:lvlJc w:val="left"/>
      <w:pPr>
        <w:ind w:left="1069" w:hanging="360"/>
      </w:pPr>
      <w:rPr>
        <w:rFonts w:hint="default"/>
      </w:rPr>
    </w:lvl>
    <w:lvl w:ilvl="1" w:tplc="04270019" w:tentative="1">
      <w:start w:val="1"/>
      <w:numFmt w:val="lowerLetter"/>
      <w:lvlText w:val="%2."/>
      <w:lvlJc w:val="left"/>
      <w:pPr>
        <w:ind w:left="1789" w:hanging="360"/>
      </w:pPr>
    </w:lvl>
    <w:lvl w:ilvl="2" w:tplc="0427001B" w:tentative="1">
      <w:start w:val="1"/>
      <w:numFmt w:val="lowerRoman"/>
      <w:lvlText w:val="%3."/>
      <w:lvlJc w:val="right"/>
      <w:pPr>
        <w:ind w:left="2509" w:hanging="180"/>
      </w:pPr>
    </w:lvl>
    <w:lvl w:ilvl="3" w:tplc="0427000F" w:tentative="1">
      <w:start w:val="1"/>
      <w:numFmt w:val="decimal"/>
      <w:lvlText w:val="%4."/>
      <w:lvlJc w:val="left"/>
      <w:pPr>
        <w:ind w:left="3229" w:hanging="360"/>
      </w:pPr>
    </w:lvl>
    <w:lvl w:ilvl="4" w:tplc="04270019" w:tentative="1">
      <w:start w:val="1"/>
      <w:numFmt w:val="lowerLetter"/>
      <w:lvlText w:val="%5."/>
      <w:lvlJc w:val="left"/>
      <w:pPr>
        <w:ind w:left="3949" w:hanging="360"/>
      </w:pPr>
    </w:lvl>
    <w:lvl w:ilvl="5" w:tplc="0427001B" w:tentative="1">
      <w:start w:val="1"/>
      <w:numFmt w:val="lowerRoman"/>
      <w:lvlText w:val="%6."/>
      <w:lvlJc w:val="right"/>
      <w:pPr>
        <w:ind w:left="4669" w:hanging="180"/>
      </w:pPr>
    </w:lvl>
    <w:lvl w:ilvl="6" w:tplc="0427000F" w:tentative="1">
      <w:start w:val="1"/>
      <w:numFmt w:val="decimal"/>
      <w:lvlText w:val="%7."/>
      <w:lvlJc w:val="left"/>
      <w:pPr>
        <w:ind w:left="5389" w:hanging="360"/>
      </w:pPr>
    </w:lvl>
    <w:lvl w:ilvl="7" w:tplc="04270019" w:tentative="1">
      <w:start w:val="1"/>
      <w:numFmt w:val="lowerLetter"/>
      <w:lvlText w:val="%8."/>
      <w:lvlJc w:val="left"/>
      <w:pPr>
        <w:ind w:left="6109" w:hanging="360"/>
      </w:pPr>
    </w:lvl>
    <w:lvl w:ilvl="8" w:tplc="0427001B" w:tentative="1">
      <w:start w:val="1"/>
      <w:numFmt w:val="lowerRoman"/>
      <w:lvlText w:val="%9."/>
      <w:lvlJc w:val="right"/>
      <w:pPr>
        <w:ind w:left="6829" w:hanging="180"/>
      </w:pPr>
    </w:lvl>
  </w:abstractNum>
  <w:abstractNum w:abstractNumId="2" w15:restartNumberingAfterBreak="0">
    <w:nsid w:val="0877682E"/>
    <w:multiLevelType w:val="hybridMultilevel"/>
    <w:tmpl w:val="C972CAFE"/>
    <w:lvl w:ilvl="0" w:tplc="4B289F40">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 w15:restartNumberingAfterBreak="0">
    <w:nsid w:val="0AFD4D9C"/>
    <w:multiLevelType w:val="hybridMultilevel"/>
    <w:tmpl w:val="B5CC0B0A"/>
    <w:lvl w:ilvl="0" w:tplc="67EA1D22">
      <w:start w:val="1"/>
      <w:numFmt w:val="decimal"/>
      <w:lvlText w:val="%1."/>
      <w:lvlJc w:val="left"/>
      <w:pPr>
        <w:tabs>
          <w:tab w:val="num" w:pos="1260"/>
        </w:tabs>
        <w:ind w:left="1260" w:hanging="360"/>
      </w:pPr>
      <w:rPr>
        <w:rFonts w:hint="default"/>
      </w:rPr>
    </w:lvl>
    <w:lvl w:ilvl="1" w:tplc="04270019" w:tentative="1">
      <w:start w:val="1"/>
      <w:numFmt w:val="lowerLetter"/>
      <w:lvlText w:val="%2."/>
      <w:lvlJc w:val="left"/>
      <w:pPr>
        <w:tabs>
          <w:tab w:val="num" w:pos="1980"/>
        </w:tabs>
        <w:ind w:left="1980" w:hanging="360"/>
      </w:pPr>
    </w:lvl>
    <w:lvl w:ilvl="2" w:tplc="0427001B" w:tentative="1">
      <w:start w:val="1"/>
      <w:numFmt w:val="lowerRoman"/>
      <w:lvlText w:val="%3."/>
      <w:lvlJc w:val="right"/>
      <w:pPr>
        <w:tabs>
          <w:tab w:val="num" w:pos="2700"/>
        </w:tabs>
        <w:ind w:left="2700" w:hanging="180"/>
      </w:pPr>
    </w:lvl>
    <w:lvl w:ilvl="3" w:tplc="0427000F" w:tentative="1">
      <w:start w:val="1"/>
      <w:numFmt w:val="decimal"/>
      <w:lvlText w:val="%4."/>
      <w:lvlJc w:val="left"/>
      <w:pPr>
        <w:tabs>
          <w:tab w:val="num" w:pos="3420"/>
        </w:tabs>
        <w:ind w:left="3420" w:hanging="360"/>
      </w:pPr>
    </w:lvl>
    <w:lvl w:ilvl="4" w:tplc="04270019" w:tentative="1">
      <w:start w:val="1"/>
      <w:numFmt w:val="lowerLetter"/>
      <w:lvlText w:val="%5."/>
      <w:lvlJc w:val="left"/>
      <w:pPr>
        <w:tabs>
          <w:tab w:val="num" w:pos="4140"/>
        </w:tabs>
        <w:ind w:left="4140" w:hanging="360"/>
      </w:pPr>
    </w:lvl>
    <w:lvl w:ilvl="5" w:tplc="0427001B" w:tentative="1">
      <w:start w:val="1"/>
      <w:numFmt w:val="lowerRoman"/>
      <w:lvlText w:val="%6."/>
      <w:lvlJc w:val="right"/>
      <w:pPr>
        <w:tabs>
          <w:tab w:val="num" w:pos="4860"/>
        </w:tabs>
        <w:ind w:left="4860" w:hanging="180"/>
      </w:pPr>
    </w:lvl>
    <w:lvl w:ilvl="6" w:tplc="0427000F" w:tentative="1">
      <w:start w:val="1"/>
      <w:numFmt w:val="decimal"/>
      <w:lvlText w:val="%7."/>
      <w:lvlJc w:val="left"/>
      <w:pPr>
        <w:tabs>
          <w:tab w:val="num" w:pos="5580"/>
        </w:tabs>
        <w:ind w:left="5580" w:hanging="360"/>
      </w:pPr>
    </w:lvl>
    <w:lvl w:ilvl="7" w:tplc="04270019" w:tentative="1">
      <w:start w:val="1"/>
      <w:numFmt w:val="lowerLetter"/>
      <w:lvlText w:val="%8."/>
      <w:lvlJc w:val="left"/>
      <w:pPr>
        <w:tabs>
          <w:tab w:val="num" w:pos="6300"/>
        </w:tabs>
        <w:ind w:left="6300" w:hanging="360"/>
      </w:pPr>
    </w:lvl>
    <w:lvl w:ilvl="8" w:tplc="0427001B" w:tentative="1">
      <w:start w:val="1"/>
      <w:numFmt w:val="lowerRoman"/>
      <w:lvlText w:val="%9."/>
      <w:lvlJc w:val="right"/>
      <w:pPr>
        <w:tabs>
          <w:tab w:val="num" w:pos="7020"/>
        </w:tabs>
        <w:ind w:left="7020" w:hanging="180"/>
      </w:pPr>
    </w:lvl>
  </w:abstractNum>
  <w:abstractNum w:abstractNumId="4" w15:restartNumberingAfterBreak="0">
    <w:nsid w:val="0CAA1655"/>
    <w:multiLevelType w:val="hybridMultilevel"/>
    <w:tmpl w:val="E738EE44"/>
    <w:lvl w:ilvl="0" w:tplc="0409000F">
      <w:start w:val="1"/>
      <w:numFmt w:val="decimal"/>
      <w:lvlText w:val="%1."/>
      <w:lvlJc w:val="left"/>
      <w:pPr>
        <w:ind w:left="990" w:hanging="360"/>
      </w:pPr>
    </w:lvl>
    <w:lvl w:ilvl="1" w:tplc="04090019" w:tentative="1">
      <w:start w:val="1"/>
      <w:numFmt w:val="lowerLetter"/>
      <w:lvlText w:val="%2."/>
      <w:lvlJc w:val="left"/>
      <w:pPr>
        <w:ind w:left="1620" w:hanging="360"/>
      </w:pPr>
    </w:lvl>
    <w:lvl w:ilvl="2" w:tplc="0409001B" w:tentative="1">
      <w:start w:val="1"/>
      <w:numFmt w:val="lowerRoman"/>
      <w:lvlText w:val="%3."/>
      <w:lvlJc w:val="right"/>
      <w:pPr>
        <w:ind w:left="2340" w:hanging="180"/>
      </w:pPr>
    </w:lvl>
    <w:lvl w:ilvl="3" w:tplc="0409000F" w:tentative="1">
      <w:start w:val="1"/>
      <w:numFmt w:val="decimal"/>
      <w:lvlText w:val="%4."/>
      <w:lvlJc w:val="left"/>
      <w:pPr>
        <w:ind w:left="3060" w:hanging="360"/>
      </w:pPr>
    </w:lvl>
    <w:lvl w:ilvl="4" w:tplc="04090019" w:tentative="1">
      <w:start w:val="1"/>
      <w:numFmt w:val="lowerLetter"/>
      <w:lvlText w:val="%5."/>
      <w:lvlJc w:val="left"/>
      <w:pPr>
        <w:ind w:left="3780" w:hanging="360"/>
      </w:pPr>
    </w:lvl>
    <w:lvl w:ilvl="5" w:tplc="0409001B" w:tentative="1">
      <w:start w:val="1"/>
      <w:numFmt w:val="lowerRoman"/>
      <w:lvlText w:val="%6."/>
      <w:lvlJc w:val="right"/>
      <w:pPr>
        <w:ind w:left="4500" w:hanging="180"/>
      </w:pPr>
    </w:lvl>
    <w:lvl w:ilvl="6" w:tplc="0409000F" w:tentative="1">
      <w:start w:val="1"/>
      <w:numFmt w:val="decimal"/>
      <w:lvlText w:val="%7."/>
      <w:lvlJc w:val="left"/>
      <w:pPr>
        <w:ind w:left="5220" w:hanging="360"/>
      </w:pPr>
    </w:lvl>
    <w:lvl w:ilvl="7" w:tplc="04090019" w:tentative="1">
      <w:start w:val="1"/>
      <w:numFmt w:val="lowerLetter"/>
      <w:lvlText w:val="%8."/>
      <w:lvlJc w:val="left"/>
      <w:pPr>
        <w:ind w:left="5940" w:hanging="360"/>
      </w:pPr>
    </w:lvl>
    <w:lvl w:ilvl="8" w:tplc="0409001B" w:tentative="1">
      <w:start w:val="1"/>
      <w:numFmt w:val="lowerRoman"/>
      <w:lvlText w:val="%9."/>
      <w:lvlJc w:val="right"/>
      <w:pPr>
        <w:ind w:left="6660" w:hanging="180"/>
      </w:pPr>
    </w:lvl>
  </w:abstractNum>
  <w:abstractNum w:abstractNumId="5" w15:restartNumberingAfterBreak="0">
    <w:nsid w:val="11EE1668"/>
    <w:multiLevelType w:val="hybridMultilevel"/>
    <w:tmpl w:val="D4D80FF8"/>
    <w:lvl w:ilvl="0" w:tplc="08168C54">
      <w:start w:val="1"/>
      <w:numFmt w:val="decimal"/>
      <w:lvlText w:val="%1."/>
      <w:lvlJc w:val="left"/>
      <w:pPr>
        <w:ind w:left="1080" w:hanging="360"/>
      </w:pPr>
      <w:rPr>
        <w:rFonts w:hint="default"/>
      </w:rPr>
    </w:lvl>
    <w:lvl w:ilvl="1" w:tplc="04270019" w:tentative="1">
      <w:start w:val="1"/>
      <w:numFmt w:val="lowerLetter"/>
      <w:lvlText w:val="%2."/>
      <w:lvlJc w:val="left"/>
      <w:pPr>
        <w:ind w:left="1800" w:hanging="360"/>
      </w:pPr>
    </w:lvl>
    <w:lvl w:ilvl="2" w:tplc="0427001B" w:tentative="1">
      <w:start w:val="1"/>
      <w:numFmt w:val="lowerRoman"/>
      <w:lvlText w:val="%3."/>
      <w:lvlJc w:val="right"/>
      <w:pPr>
        <w:ind w:left="2520" w:hanging="180"/>
      </w:pPr>
    </w:lvl>
    <w:lvl w:ilvl="3" w:tplc="0427000F" w:tentative="1">
      <w:start w:val="1"/>
      <w:numFmt w:val="decimal"/>
      <w:lvlText w:val="%4."/>
      <w:lvlJc w:val="left"/>
      <w:pPr>
        <w:ind w:left="3240" w:hanging="360"/>
      </w:pPr>
    </w:lvl>
    <w:lvl w:ilvl="4" w:tplc="04270019" w:tentative="1">
      <w:start w:val="1"/>
      <w:numFmt w:val="lowerLetter"/>
      <w:lvlText w:val="%5."/>
      <w:lvlJc w:val="left"/>
      <w:pPr>
        <w:ind w:left="3960" w:hanging="360"/>
      </w:pPr>
    </w:lvl>
    <w:lvl w:ilvl="5" w:tplc="0427001B" w:tentative="1">
      <w:start w:val="1"/>
      <w:numFmt w:val="lowerRoman"/>
      <w:lvlText w:val="%6."/>
      <w:lvlJc w:val="right"/>
      <w:pPr>
        <w:ind w:left="4680" w:hanging="180"/>
      </w:pPr>
    </w:lvl>
    <w:lvl w:ilvl="6" w:tplc="0427000F" w:tentative="1">
      <w:start w:val="1"/>
      <w:numFmt w:val="decimal"/>
      <w:lvlText w:val="%7."/>
      <w:lvlJc w:val="left"/>
      <w:pPr>
        <w:ind w:left="5400" w:hanging="360"/>
      </w:pPr>
    </w:lvl>
    <w:lvl w:ilvl="7" w:tplc="04270019" w:tentative="1">
      <w:start w:val="1"/>
      <w:numFmt w:val="lowerLetter"/>
      <w:lvlText w:val="%8."/>
      <w:lvlJc w:val="left"/>
      <w:pPr>
        <w:ind w:left="6120" w:hanging="360"/>
      </w:pPr>
    </w:lvl>
    <w:lvl w:ilvl="8" w:tplc="0427001B" w:tentative="1">
      <w:start w:val="1"/>
      <w:numFmt w:val="lowerRoman"/>
      <w:lvlText w:val="%9."/>
      <w:lvlJc w:val="right"/>
      <w:pPr>
        <w:ind w:left="6840" w:hanging="180"/>
      </w:pPr>
    </w:lvl>
  </w:abstractNum>
  <w:abstractNum w:abstractNumId="6" w15:restartNumberingAfterBreak="0">
    <w:nsid w:val="12C96EC2"/>
    <w:multiLevelType w:val="multilevel"/>
    <w:tmpl w:val="B9B03C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 w15:restartNumberingAfterBreak="0">
    <w:nsid w:val="146F0F34"/>
    <w:multiLevelType w:val="hybridMultilevel"/>
    <w:tmpl w:val="DA2C5142"/>
    <w:lvl w:ilvl="0" w:tplc="0409000D">
      <w:start w:val="1"/>
      <w:numFmt w:val="bullet"/>
      <w:lvlText w:val=""/>
      <w:lvlJc w:val="left"/>
      <w:pPr>
        <w:ind w:left="1211" w:hanging="360"/>
      </w:pPr>
      <w:rPr>
        <w:rFonts w:ascii="Wingdings" w:hAnsi="Wingdings" w:cs="Wingdings" w:hint="default"/>
      </w:rPr>
    </w:lvl>
    <w:lvl w:ilvl="1" w:tplc="04090003" w:tentative="1">
      <w:start w:val="1"/>
      <w:numFmt w:val="bullet"/>
      <w:lvlText w:val="o"/>
      <w:lvlJc w:val="left"/>
      <w:pPr>
        <w:ind w:left="1167" w:hanging="360"/>
      </w:pPr>
      <w:rPr>
        <w:rFonts w:ascii="Courier New" w:hAnsi="Courier New" w:cs="Courier New" w:hint="default"/>
      </w:rPr>
    </w:lvl>
    <w:lvl w:ilvl="2" w:tplc="04090005" w:tentative="1">
      <w:start w:val="1"/>
      <w:numFmt w:val="bullet"/>
      <w:lvlText w:val=""/>
      <w:lvlJc w:val="left"/>
      <w:pPr>
        <w:ind w:left="1887" w:hanging="360"/>
      </w:pPr>
      <w:rPr>
        <w:rFonts w:ascii="Wingdings" w:hAnsi="Wingdings" w:hint="default"/>
      </w:rPr>
    </w:lvl>
    <w:lvl w:ilvl="3" w:tplc="04090001" w:tentative="1">
      <w:start w:val="1"/>
      <w:numFmt w:val="bullet"/>
      <w:lvlText w:val=""/>
      <w:lvlJc w:val="left"/>
      <w:pPr>
        <w:ind w:left="2607" w:hanging="360"/>
      </w:pPr>
      <w:rPr>
        <w:rFonts w:ascii="Symbol" w:hAnsi="Symbol" w:hint="default"/>
      </w:rPr>
    </w:lvl>
    <w:lvl w:ilvl="4" w:tplc="04090003" w:tentative="1">
      <w:start w:val="1"/>
      <w:numFmt w:val="bullet"/>
      <w:lvlText w:val="o"/>
      <w:lvlJc w:val="left"/>
      <w:pPr>
        <w:ind w:left="3327" w:hanging="360"/>
      </w:pPr>
      <w:rPr>
        <w:rFonts w:ascii="Courier New" w:hAnsi="Courier New" w:cs="Courier New" w:hint="default"/>
      </w:rPr>
    </w:lvl>
    <w:lvl w:ilvl="5" w:tplc="04090005" w:tentative="1">
      <w:start w:val="1"/>
      <w:numFmt w:val="bullet"/>
      <w:lvlText w:val=""/>
      <w:lvlJc w:val="left"/>
      <w:pPr>
        <w:ind w:left="4047" w:hanging="360"/>
      </w:pPr>
      <w:rPr>
        <w:rFonts w:ascii="Wingdings" w:hAnsi="Wingdings" w:hint="default"/>
      </w:rPr>
    </w:lvl>
    <w:lvl w:ilvl="6" w:tplc="04090001" w:tentative="1">
      <w:start w:val="1"/>
      <w:numFmt w:val="bullet"/>
      <w:lvlText w:val=""/>
      <w:lvlJc w:val="left"/>
      <w:pPr>
        <w:ind w:left="4767" w:hanging="360"/>
      </w:pPr>
      <w:rPr>
        <w:rFonts w:ascii="Symbol" w:hAnsi="Symbol" w:hint="default"/>
      </w:rPr>
    </w:lvl>
    <w:lvl w:ilvl="7" w:tplc="04090003" w:tentative="1">
      <w:start w:val="1"/>
      <w:numFmt w:val="bullet"/>
      <w:lvlText w:val="o"/>
      <w:lvlJc w:val="left"/>
      <w:pPr>
        <w:ind w:left="5487" w:hanging="360"/>
      </w:pPr>
      <w:rPr>
        <w:rFonts w:ascii="Courier New" w:hAnsi="Courier New" w:cs="Courier New" w:hint="default"/>
      </w:rPr>
    </w:lvl>
    <w:lvl w:ilvl="8" w:tplc="04090005" w:tentative="1">
      <w:start w:val="1"/>
      <w:numFmt w:val="bullet"/>
      <w:lvlText w:val=""/>
      <w:lvlJc w:val="left"/>
      <w:pPr>
        <w:ind w:left="6207" w:hanging="360"/>
      </w:pPr>
      <w:rPr>
        <w:rFonts w:ascii="Wingdings" w:hAnsi="Wingdings" w:hint="default"/>
      </w:rPr>
    </w:lvl>
  </w:abstractNum>
  <w:abstractNum w:abstractNumId="8" w15:restartNumberingAfterBreak="0">
    <w:nsid w:val="161737F4"/>
    <w:multiLevelType w:val="hybridMultilevel"/>
    <w:tmpl w:val="8DB26A06"/>
    <w:lvl w:ilvl="0" w:tplc="C6206296">
      <w:start w:val="1"/>
      <w:numFmt w:val="lowerLetter"/>
      <w:lvlText w:val="%1)"/>
      <w:lvlJc w:val="left"/>
      <w:pPr>
        <w:ind w:left="899" w:hanging="360"/>
      </w:pPr>
      <w:rPr>
        <w:rFonts w:hint="default"/>
      </w:rPr>
    </w:lvl>
    <w:lvl w:ilvl="1" w:tplc="04270019" w:tentative="1">
      <w:start w:val="1"/>
      <w:numFmt w:val="lowerLetter"/>
      <w:lvlText w:val="%2."/>
      <w:lvlJc w:val="left"/>
      <w:pPr>
        <w:ind w:left="1619" w:hanging="360"/>
      </w:pPr>
    </w:lvl>
    <w:lvl w:ilvl="2" w:tplc="0427001B" w:tentative="1">
      <w:start w:val="1"/>
      <w:numFmt w:val="lowerRoman"/>
      <w:lvlText w:val="%3."/>
      <w:lvlJc w:val="right"/>
      <w:pPr>
        <w:ind w:left="2339" w:hanging="180"/>
      </w:pPr>
    </w:lvl>
    <w:lvl w:ilvl="3" w:tplc="0427000F" w:tentative="1">
      <w:start w:val="1"/>
      <w:numFmt w:val="decimal"/>
      <w:lvlText w:val="%4."/>
      <w:lvlJc w:val="left"/>
      <w:pPr>
        <w:ind w:left="3059" w:hanging="360"/>
      </w:pPr>
    </w:lvl>
    <w:lvl w:ilvl="4" w:tplc="04270019" w:tentative="1">
      <w:start w:val="1"/>
      <w:numFmt w:val="lowerLetter"/>
      <w:lvlText w:val="%5."/>
      <w:lvlJc w:val="left"/>
      <w:pPr>
        <w:ind w:left="3779" w:hanging="360"/>
      </w:pPr>
    </w:lvl>
    <w:lvl w:ilvl="5" w:tplc="0427001B" w:tentative="1">
      <w:start w:val="1"/>
      <w:numFmt w:val="lowerRoman"/>
      <w:lvlText w:val="%6."/>
      <w:lvlJc w:val="right"/>
      <w:pPr>
        <w:ind w:left="4499" w:hanging="180"/>
      </w:pPr>
    </w:lvl>
    <w:lvl w:ilvl="6" w:tplc="0427000F" w:tentative="1">
      <w:start w:val="1"/>
      <w:numFmt w:val="decimal"/>
      <w:lvlText w:val="%7."/>
      <w:lvlJc w:val="left"/>
      <w:pPr>
        <w:ind w:left="5219" w:hanging="360"/>
      </w:pPr>
    </w:lvl>
    <w:lvl w:ilvl="7" w:tplc="04270019" w:tentative="1">
      <w:start w:val="1"/>
      <w:numFmt w:val="lowerLetter"/>
      <w:lvlText w:val="%8."/>
      <w:lvlJc w:val="left"/>
      <w:pPr>
        <w:ind w:left="5939" w:hanging="360"/>
      </w:pPr>
    </w:lvl>
    <w:lvl w:ilvl="8" w:tplc="0427001B" w:tentative="1">
      <w:start w:val="1"/>
      <w:numFmt w:val="lowerRoman"/>
      <w:lvlText w:val="%9."/>
      <w:lvlJc w:val="right"/>
      <w:pPr>
        <w:ind w:left="6659" w:hanging="180"/>
      </w:pPr>
    </w:lvl>
  </w:abstractNum>
  <w:abstractNum w:abstractNumId="9" w15:restartNumberingAfterBreak="0">
    <w:nsid w:val="16916D74"/>
    <w:multiLevelType w:val="multilevel"/>
    <w:tmpl w:val="75F6E534"/>
    <w:lvl w:ilvl="0">
      <w:start w:val="1"/>
      <w:numFmt w:val="decimal"/>
      <w:lvlText w:val="%1-"/>
      <w:lvlJc w:val="left"/>
      <w:pPr>
        <w:ind w:left="375" w:hanging="375"/>
      </w:pPr>
      <w:rPr>
        <w:rFonts w:hint="default"/>
      </w:rPr>
    </w:lvl>
    <w:lvl w:ilvl="1">
      <w:start w:val="2"/>
      <w:numFmt w:val="decimal"/>
      <w:lvlText w:val="%1-%2."/>
      <w:lvlJc w:val="left"/>
      <w:pPr>
        <w:ind w:left="1571" w:hanging="720"/>
      </w:pPr>
      <w:rPr>
        <w:rFonts w:hint="default"/>
      </w:rPr>
    </w:lvl>
    <w:lvl w:ilvl="2">
      <w:start w:val="1"/>
      <w:numFmt w:val="decimal"/>
      <w:lvlText w:val="%1-%2.%3."/>
      <w:lvlJc w:val="left"/>
      <w:pPr>
        <w:ind w:left="2422" w:hanging="720"/>
      </w:pPr>
      <w:rPr>
        <w:rFonts w:hint="default"/>
      </w:rPr>
    </w:lvl>
    <w:lvl w:ilvl="3">
      <w:start w:val="1"/>
      <w:numFmt w:val="decimal"/>
      <w:lvlText w:val="%1-%2.%3.%4."/>
      <w:lvlJc w:val="left"/>
      <w:pPr>
        <w:ind w:left="3633" w:hanging="1080"/>
      </w:pPr>
      <w:rPr>
        <w:rFonts w:hint="default"/>
      </w:rPr>
    </w:lvl>
    <w:lvl w:ilvl="4">
      <w:start w:val="1"/>
      <w:numFmt w:val="decimal"/>
      <w:lvlText w:val="%1-%2.%3.%4.%5."/>
      <w:lvlJc w:val="left"/>
      <w:pPr>
        <w:ind w:left="4484" w:hanging="1080"/>
      </w:pPr>
      <w:rPr>
        <w:rFonts w:hint="default"/>
      </w:rPr>
    </w:lvl>
    <w:lvl w:ilvl="5">
      <w:start w:val="1"/>
      <w:numFmt w:val="decimal"/>
      <w:lvlText w:val="%1-%2.%3.%4.%5.%6."/>
      <w:lvlJc w:val="left"/>
      <w:pPr>
        <w:ind w:left="5695" w:hanging="1440"/>
      </w:pPr>
      <w:rPr>
        <w:rFonts w:hint="default"/>
      </w:rPr>
    </w:lvl>
    <w:lvl w:ilvl="6">
      <w:start w:val="1"/>
      <w:numFmt w:val="decimal"/>
      <w:lvlText w:val="%1-%2.%3.%4.%5.%6.%7."/>
      <w:lvlJc w:val="left"/>
      <w:pPr>
        <w:ind w:left="6546" w:hanging="1440"/>
      </w:pPr>
      <w:rPr>
        <w:rFonts w:hint="default"/>
      </w:rPr>
    </w:lvl>
    <w:lvl w:ilvl="7">
      <w:start w:val="1"/>
      <w:numFmt w:val="decimal"/>
      <w:lvlText w:val="%1-%2.%3.%4.%5.%6.%7.%8."/>
      <w:lvlJc w:val="left"/>
      <w:pPr>
        <w:ind w:left="7757" w:hanging="1800"/>
      </w:pPr>
      <w:rPr>
        <w:rFonts w:hint="default"/>
      </w:rPr>
    </w:lvl>
    <w:lvl w:ilvl="8">
      <w:start w:val="1"/>
      <w:numFmt w:val="decimal"/>
      <w:lvlText w:val="%1-%2.%3.%4.%5.%6.%7.%8.%9."/>
      <w:lvlJc w:val="left"/>
      <w:pPr>
        <w:ind w:left="8608" w:hanging="1800"/>
      </w:pPr>
      <w:rPr>
        <w:rFonts w:hint="default"/>
      </w:rPr>
    </w:lvl>
  </w:abstractNum>
  <w:abstractNum w:abstractNumId="10" w15:restartNumberingAfterBreak="0">
    <w:nsid w:val="174F58BB"/>
    <w:multiLevelType w:val="hybridMultilevel"/>
    <w:tmpl w:val="2ACC387E"/>
    <w:lvl w:ilvl="0" w:tplc="BD1A0DC2">
      <w:start w:val="1"/>
      <w:numFmt w:val="decimal"/>
      <w:lvlText w:val="%1)"/>
      <w:lvlJc w:val="left"/>
      <w:pPr>
        <w:ind w:left="1287" w:hanging="360"/>
      </w:pPr>
      <w:rPr>
        <w:i w:val="0"/>
        <w:iCs w:val="0"/>
      </w:rPr>
    </w:lvl>
    <w:lvl w:ilvl="1" w:tplc="04270019" w:tentative="1">
      <w:start w:val="1"/>
      <w:numFmt w:val="lowerLetter"/>
      <w:lvlText w:val="%2."/>
      <w:lvlJc w:val="left"/>
      <w:pPr>
        <w:ind w:left="2007" w:hanging="360"/>
      </w:pPr>
    </w:lvl>
    <w:lvl w:ilvl="2" w:tplc="0427001B" w:tentative="1">
      <w:start w:val="1"/>
      <w:numFmt w:val="lowerRoman"/>
      <w:lvlText w:val="%3."/>
      <w:lvlJc w:val="right"/>
      <w:pPr>
        <w:ind w:left="2727" w:hanging="180"/>
      </w:pPr>
    </w:lvl>
    <w:lvl w:ilvl="3" w:tplc="0427000F" w:tentative="1">
      <w:start w:val="1"/>
      <w:numFmt w:val="decimal"/>
      <w:lvlText w:val="%4."/>
      <w:lvlJc w:val="left"/>
      <w:pPr>
        <w:ind w:left="3447" w:hanging="360"/>
      </w:pPr>
    </w:lvl>
    <w:lvl w:ilvl="4" w:tplc="04270019" w:tentative="1">
      <w:start w:val="1"/>
      <w:numFmt w:val="lowerLetter"/>
      <w:lvlText w:val="%5."/>
      <w:lvlJc w:val="left"/>
      <w:pPr>
        <w:ind w:left="4167" w:hanging="360"/>
      </w:pPr>
    </w:lvl>
    <w:lvl w:ilvl="5" w:tplc="0427001B" w:tentative="1">
      <w:start w:val="1"/>
      <w:numFmt w:val="lowerRoman"/>
      <w:lvlText w:val="%6."/>
      <w:lvlJc w:val="right"/>
      <w:pPr>
        <w:ind w:left="4887" w:hanging="180"/>
      </w:pPr>
    </w:lvl>
    <w:lvl w:ilvl="6" w:tplc="0427000F" w:tentative="1">
      <w:start w:val="1"/>
      <w:numFmt w:val="decimal"/>
      <w:lvlText w:val="%7."/>
      <w:lvlJc w:val="left"/>
      <w:pPr>
        <w:ind w:left="5607" w:hanging="360"/>
      </w:pPr>
    </w:lvl>
    <w:lvl w:ilvl="7" w:tplc="04270019" w:tentative="1">
      <w:start w:val="1"/>
      <w:numFmt w:val="lowerLetter"/>
      <w:lvlText w:val="%8."/>
      <w:lvlJc w:val="left"/>
      <w:pPr>
        <w:ind w:left="6327" w:hanging="360"/>
      </w:pPr>
    </w:lvl>
    <w:lvl w:ilvl="8" w:tplc="0427001B" w:tentative="1">
      <w:start w:val="1"/>
      <w:numFmt w:val="lowerRoman"/>
      <w:lvlText w:val="%9."/>
      <w:lvlJc w:val="right"/>
      <w:pPr>
        <w:ind w:left="7047" w:hanging="180"/>
      </w:pPr>
    </w:lvl>
  </w:abstractNum>
  <w:abstractNum w:abstractNumId="11" w15:restartNumberingAfterBreak="0">
    <w:nsid w:val="1792724C"/>
    <w:multiLevelType w:val="hybridMultilevel"/>
    <w:tmpl w:val="733A1AFA"/>
    <w:lvl w:ilvl="0" w:tplc="5778ED68">
      <w:start w:val="3"/>
      <w:numFmt w:val="bullet"/>
      <w:lvlText w:val="-"/>
      <w:lvlJc w:val="left"/>
      <w:pPr>
        <w:ind w:left="720" w:hanging="360"/>
      </w:pPr>
      <w:rPr>
        <w:rFonts w:ascii="Times New Roman" w:eastAsia="Times New Roman" w:hAnsi="Times New Roman" w:cs="Times New Roman" w:hint="default"/>
      </w:rPr>
    </w:lvl>
    <w:lvl w:ilvl="1" w:tplc="04270003" w:tentative="1">
      <w:start w:val="1"/>
      <w:numFmt w:val="bullet"/>
      <w:lvlText w:val="o"/>
      <w:lvlJc w:val="left"/>
      <w:pPr>
        <w:ind w:left="1440" w:hanging="360"/>
      </w:pPr>
      <w:rPr>
        <w:rFonts w:ascii="Courier New" w:hAnsi="Courier New" w:cs="Courier New" w:hint="default"/>
      </w:rPr>
    </w:lvl>
    <w:lvl w:ilvl="2" w:tplc="04270005" w:tentative="1">
      <w:start w:val="1"/>
      <w:numFmt w:val="bullet"/>
      <w:lvlText w:val=""/>
      <w:lvlJc w:val="left"/>
      <w:pPr>
        <w:ind w:left="2160" w:hanging="360"/>
      </w:pPr>
      <w:rPr>
        <w:rFonts w:ascii="Wingdings" w:hAnsi="Wingdings" w:hint="default"/>
      </w:rPr>
    </w:lvl>
    <w:lvl w:ilvl="3" w:tplc="04270001" w:tentative="1">
      <w:start w:val="1"/>
      <w:numFmt w:val="bullet"/>
      <w:lvlText w:val=""/>
      <w:lvlJc w:val="left"/>
      <w:pPr>
        <w:ind w:left="2880" w:hanging="360"/>
      </w:pPr>
      <w:rPr>
        <w:rFonts w:ascii="Symbol" w:hAnsi="Symbol" w:hint="default"/>
      </w:rPr>
    </w:lvl>
    <w:lvl w:ilvl="4" w:tplc="04270003" w:tentative="1">
      <w:start w:val="1"/>
      <w:numFmt w:val="bullet"/>
      <w:lvlText w:val="o"/>
      <w:lvlJc w:val="left"/>
      <w:pPr>
        <w:ind w:left="3600" w:hanging="360"/>
      </w:pPr>
      <w:rPr>
        <w:rFonts w:ascii="Courier New" w:hAnsi="Courier New" w:cs="Courier New" w:hint="default"/>
      </w:rPr>
    </w:lvl>
    <w:lvl w:ilvl="5" w:tplc="04270005" w:tentative="1">
      <w:start w:val="1"/>
      <w:numFmt w:val="bullet"/>
      <w:lvlText w:val=""/>
      <w:lvlJc w:val="left"/>
      <w:pPr>
        <w:ind w:left="4320" w:hanging="360"/>
      </w:pPr>
      <w:rPr>
        <w:rFonts w:ascii="Wingdings" w:hAnsi="Wingdings" w:hint="default"/>
      </w:rPr>
    </w:lvl>
    <w:lvl w:ilvl="6" w:tplc="04270001" w:tentative="1">
      <w:start w:val="1"/>
      <w:numFmt w:val="bullet"/>
      <w:lvlText w:val=""/>
      <w:lvlJc w:val="left"/>
      <w:pPr>
        <w:ind w:left="5040" w:hanging="360"/>
      </w:pPr>
      <w:rPr>
        <w:rFonts w:ascii="Symbol" w:hAnsi="Symbol" w:hint="default"/>
      </w:rPr>
    </w:lvl>
    <w:lvl w:ilvl="7" w:tplc="04270003" w:tentative="1">
      <w:start w:val="1"/>
      <w:numFmt w:val="bullet"/>
      <w:lvlText w:val="o"/>
      <w:lvlJc w:val="left"/>
      <w:pPr>
        <w:ind w:left="5760" w:hanging="360"/>
      </w:pPr>
      <w:rPr>
        <w:rFonts w:ascii="Courier New" w:hAnsi="Courier New" w:cs="Courier New" w:hint="default"/>
      </w:rPr>
    </w:lvl>
    <w:lvl w:ilvl="8" w:tplc="04270005" w:tentative="1">
      <w:start w:val="1"/>
      <w:numFmt w:val="bullet"/>
      <w:lvlText w:val=""/>
      <w:lvlJc w:val="left"/>
      <w:pPr>
        <w:ind w:left="6480" w:hanging="360"/>
      </w:pPr>
      <w:rPr>
        <w:rFonts w:ascii="Wingdings" w:hAnsi="Wingdings" w:hint="default"/>
      </w:rPr>
    </w:lvl>
  </w:abstractNum>
  <w:abstractNum w:abstractNumId="12" w15:restartNumberingAfterBreak="0">
    <w:nsid w:val="1F8A30E2"/>
    <w:multiLevelType w:val="hybridMultilevel"/>
    <w:tmpl w:val="CC822C6C"/>
    <w:lvl w:ilvl="0" w:tplc="E2CC44C0">
      <w:numFmt w:val="bullet"/>
      <w:lvlText w:val="-"/>
      <w:lvlJc w:val="left"/>
      <w:pPr>
        <w:ind w:left="720" w:hanging="360"/>
      </w:pPr>
      <w:rPr>
        <w:rFonts w:ascii="Times New Roman" w:eastAsia="Times New Roman" w:hAnsi="Times New Roman" w:cs="Times New Roman" w:hint="default"/>
      </w:rPr>
    </w:lvl>
    <w:lvl w:ilvl="1" w:tplc="04270003" w:tentative="1">
      <w:start w:val="1"/>
      <w:numFmt w:val="bullet"/>
      <w:lvlText w:val="o"/>
      <w:lvlJc w:val="left"/>
      <w:pPr>
        <w:ind w:left="1440" w:hanging="360"/>
      </w:pPr>
      <w:rPr>
        <w:rFonts w:ascii="Courier New" w:hAnsi="Courier New" w:cs="Courier New" w:hint="default"/>
      </w:rPr>
    </w:lvl>
    <w:lvl w:ilvl="2" w:tplc="04270005" w:tentative="1">
      <w:start w:val="1"/>
      <w:numFmt w:val="bullet"/>
      <w:lvlText w:val=""/>
      <w:lvlJc w:val="left"/>
      <w:pPr>
        <w:ind w:left="2160" w:hanging="360"/>
      </w:pPr>
      <w:rPr>
        <w:rFonts w:ascii="Wingdings" w:hAnsi="Wingdings" w:hint="default"/>
      </w:rPr>
    </w:lvl>
    <w:lvl w:ilvl="3" w:tplc="04270001" w:tentative="1">
      <w:start w:val="1"/>
      <w:numFmt w:val="bullet"/>
      <w:lvlText w:val=""/>
      <w:lvlJc w:val="left"/>
      <w:pPr>
        <w:ind w:left="2880" w:hanging="360"/>
      </w:pPr>
      <w:rPr>
        <w:rFonts w:ascii="Symbol" w:hAnsi="Symbol" w:hint="default"/>
      </w:rPr>
    </w:lvl>
    <w:lvl w:ilvl="4" w:tplc="04270003" w:tentative="1">
      <w:start w:val="1"/>
      <w:numFmt w:val="bullet"/>
      <w:lvlText w:val="o"/>
      <w:lvlJc w:val="left"/>
      <w:pPr>
        <w:ind w:left="3600" w:hanging="360"/>
      </w:pPr>
      <w:rPr>
        <w:rFonts w:ascii="Courier New" w:hAnsi="Courier New" w:cs="Courier New" w:hint="default"/>
      </w:rPr>
    </w:lvl>
    <w:lvl w:ilvl="5" w:tplc="04270005" w:tentative="1">
      <w:start w:val="1"/>
      <w:numFmt w:val="bullet"/>
      <w:lvlText w:val=""/>
      <w:lvlJc w:val="left"/>
      <w:pPr>
        <w:ind w:left="4320" w:hanging="360"/>
      </w:pPr>
      <w:rPr>
        <w:rFonts w:ascii="Wingdings" w:hAnsi="Wingdings" w:hint="default"/>
      </w:rPr>
    </w:lvl>
    <w:lvl w:ilvl="6" w:tplc="04270001" w:tentative="1">
      <w:start w:val="1"/>
      <w:numFmt w:val="bullet"/>
      <w:lvlText w:val=""/>
      <w:lvlJc w:val="left"/>
      <w:pPr>
        <w:ind w:left="5040" w:hanging="360"/>
      </w:pPr>
      <w:rPr>
        <w:rFonts w:ascii="Symbol" w:hAnsi="Symbol" w:hint="default"/>
      </w:rPr>
    </w:lvl>
    <w:lvl w:ilvl="7" w:tplc="04270003" w:tentative="1">
      <w:start w:val="1"/>
      <w:numFmt w:val="bullet"/>
      <w:lvlText w:val="o"/>
      <w:lvlJc w:val="left"/>
      <w:pPr>
        <w:ind w:left="5760" w:hanging="360"/>
      </w:pPr>
      <w:rPr>
        <w:rFonts w:ascii="Courier New" w:hAnsi="Courier New" w:cs="Courier New" w:hint="default"/>
      </w:rPr>
    </w:lvl>
    <w:lvl w:ilvl="8" w:tplc="04270005" w:tentative="1">
      <w:start w:val="1"/>
      <w:numFmt w:val="bullet"/>
      <w:lvlText w:val=""/>
      <w:lvlJc w:val="left"/>
      <w:pPr>
        <w:ind w:left="6480" w:hanging="360"/>
      </w:pPr>
      <w:rPr>
        <w:rFonts w:ascii="Wingdings" w:hAnsi="Wingdings" w:hint="default"/>
      </w:rPr>
    </w:lvl>
  </w:abstractNum>
  <w:abstractNum w:abstractNumId="13" w15:restartNumberingAfterBreak="0">
    <w:nsid w:val="239C5E54"/>
    <w:multiLevelType w:val="hybridMultilevel"/>
    <w:tmpl w:val="D7A2E12E"/>
    <w:lvl w:ilvl="0" w:tplc="47086D26">
      <w:start w:val="1"/>
      <w:numFmt w:val="bullet"/>
      <w:lvlText w:val=""/>
      <w:lvlJc w:val="left"/>
      <w:pPr>
        <w:ind w:left="1287" w:hanging="360"/>
      </w:pPr>
      <w:rPr>
        <w:rFonts w:ascii="Symbol" w:hAnsi="Symbol" w:hint="default"/>
      </w:rPr>
    </w:lvl>
    <w:lvl w:ilvl="1" w:tplc="04270003" w:tentative="1">
      <w:start w:val="1"/>
      <w:numFmt w:val="bullet"/>
      <w:lvlText w:val="o"/>
      <w:lvlJc w:val="left"/>
      <w:pPr>
        <w:ind w:left="2007" w:hanging="360"/>
      </w:pPr>
      <w:rPr>
        <w:rFonts w:ascii="Courier New" w:hAnsi="Courier New" w:cs="Courier New" w:hint="default"/>
      </w:rPr>
    </w:lvl>
    <w:lvl w:ilvl="2" w:tplc="04270005" w:tentative="1">
      <w:start w:val="1"/>
      <w:numFmt w:val="bullet"/>
      <w:lvlText w:val=""/>
      <w:lvlJc w:val="left"/>
      <w:pPr>
        <w:ind w:left="2727" w:hanging="360"/>
      </w:pPr>
      <w:rPr>
        <w:rFonts w:ascii="Wingdings" w:hAnsi="Wingdings" w:hint="default"/>
      </w:rPr>
    </w:lvl>
    <w:lvl w:ilvl="3" w:tplc="04270001" w:tentative="1">
      <w:start w:val="1"/>
      <w:numFmt w:val="bullet"/>
      <w:lvlText w:val=""/>
      <w:lvlJc w:val="left"/>
      <w:pPr>
        <w:ind w:left="3447" w:hanging="360"/>
      </w:pPr>
      <w:rPr>
        <w:rFonts w:ascii="Symbol" w:hAnsi="Symbol" w:hint="default"/>
      </w:rPr>
    </w:lvl>
    <w:lvl w:ilvl="4" w:tplc="04270003" w:tentative="1">
      <w:start w:val="1"/>
      <w:numFmt w:val="bullet"/>
      <w:lvlText w:val="o"/>
      <w:lvlJc w:val="left"/>
      <w:pPr>
        <w:ind w:left="4167" w:hanging="360"/>
      </w:pPr>
      <w:rPr>
        <w:rFonts w:ascii="Courier New" w:hAnsi="Courier New" w:cs="Courier New" w:hint="default"/>
      </w:rPr>
    </w:lvl>
    <w:lvl w:ilvl="5" w:tplc="04270005" w:tentative="1">
      <w:start w:val="1"/>
      <w:numFmt w:val="bullet"/>
      <w:lvlText w:val=""/>
      <w:lvlJc w:val="left"/>
      <w:pPr>
        <w:ind w:left="4887" w:hanging="360"/>
      </w:pPr>
      <w:rPr>
        <w:rFonts w:ascii="Wingdings" w:hAnsi="Wingdings" w:hint="default"/>
      </w:rPr>
    </w:lvl>
    <w:lvl w:ilvl="6" w:tplc="04270001" w:tentative="1">
      <w:start w:val="1"/>
      <w:numFmt w:val="bullet"/>
      <w:lvlText w:val=""/>
      <w:lvlJc w:val="left"/>
      <w:pPr>
        <w:ind w:left="5607" w:hanging="360"/>
      </w:pPr>
      <w:rPr>
        <w:rFonts w:ascii="Symbol" w:hAnsi="Symbol" w:hint="default"/>
      </w:rPr>
    </w:lvl>
    <w:lvl w:ilvl="7" w:tplc="04270003" w:tentative="1">
      <w:start w:val="1"/>
      <w:numFmt w:val="bullet"/>
      <w:lvlText w:val="o"/>
      <w:lvlJc w:val="left"/>
      <w:pPr>
        <w:ind w:left="6327" w:hanging="360"/>
      </w:pPr>
      <w:rPr>
        <w:rFonts w:ascii="Courier New" w:hAnsi="Courier New" w:cs="Courier New" w:hint="default"/>
      </w:rPr>
    </w:lvl>
    <w:lvl w:ilvl="8" w:tplc="04270005" w:tentative="1">
      <w:start w:val="1"/>
      <w:numFmt w:val="bullet"/>
      <w:lvlText w:val=""/>
      <w:lvlJc w:val="left"/>
      <w:pPr>
        <w:ind w:left="7047" w:hanging="360"/>
      </w:pPr>
      <w:rPr>
        <w:rFonts w:ascii="Wingdings" w:hAnsi="Wingdings" w:hint="default"/>
      </w:rPr>
    </w:lvl>
  </w:abstractNum>
  <w:abstractNum w:abstractNumId="14" w15:restartNumberingAfterBreak="0">
    <w:nsid w:val="25B37C52"/>
    <w:multiLevelType w:val="hybridMultilevel"/>
    <w:tmpl w:val="F02C6126"/>
    <w:lvl w:ilvl="0" w:tplc="DC7401EA">
      <w:start w:val="1"/>
      <w:numFmt w:val="decimal"/>
      <w:lvlText w:val="%1."/>
      <w:lvlJc w:val="left"/>
      <w:pPr>
        <w:ind w:left="899" w:hanging="360"/>
      </w:pPr>
      <w:rPr>
        <w:rFonts w:hint="default"/>
      </w:rPr>
    </w:lvl>
    <w:lvl w:ilvl="1" w:tplc="04270019" w:tentative="1">
      <w:start w:val="1"/>
      <w:numFmt w:val="lowerLetter"/>
      <w:lvlText w:val="%2."/>
      <w:lvlJc w:val="left"/>
      <w:pPr>
        <w:ind w:left="1619" w:hanging="360"/>
      </w:pPr>
    </w:lvl>
    <w:lvl w:ilvl="2" w:tplc="0427001B" w:tentative="1">
      <w:start w:val="1"/>
      <w:numFmt w:val="lowerRoman"/>
      <w:lvlText w:val="%3."/>
      <w:lvlJc w:val="right"/>
      <w:pPr>
        <w:ind w:left="2339" w:hanging="180"/>
      </w:pPr>
    </w:lvl>
    <w:lvl w:ilvl="3" w:tplc="0427000F" w:tentative="1">
      <w:start w:val="1"/>
      <w:numFmt w:val="decimal"/>
      <w:lvlText w:val="%4."/>
      <w:lvlJc w:val="left"/>
      <w:pPr>
        <w:ind w:left="3059" w:hanging="360"/>
      </w:pPr>
    </w:lvl>
    <w:lvl w:ilvl="4" w:tplc="04270019" w:tentative="1">
      <w:start w:val="1"/>
      <w:numFmt w:val="lowerLetter"/>
      <w:lvlText w:val="%5."/>
      <w:lvlJc w:val="left"/>
      <w:pPr>
        <w:ind w:left="3779" w:hanging="360"/>
      </w:pPr>
    </w:lvl>
    <w:lvl w:ilvl="5" w:tplc="0427001B" w:tentative="1">
      <w:start w:val="1"/>
      <w:numFmt w:val="lowerRoman"/>
      <w:lvlText w:val="%6."/>
      <w:lvlJc w:val="right"/>
      <w:pPr>
        <w:ind w:left="4499" w:hanging="180"/>
      </w:pPr>
    </w:lvl>
    <w:lvl w:ilvl="6" w:tplc="0427000F" w:tentative="1">
      <w:start w:val="1"/>
      <w:numFmt w:val="decimal"/>
      <w:lvlText w:val="%7."/>
      <w:lvlJc w:val="left"/>
      <w:pPr>
        <w:ind w:left="5219" w:hanging="360"/>
      </w:pPr>
    </w:lvl>
    <w:lvl w:ilvl="7" w:tplc="04270019" w:tentative="1">
      <w:start w:val="1"/>
      <w:numFmt w:val="lowerLetter"/>
      <w:lvlText w:val="%8."/>
      <w:lvlJc w:val="left"/>
      <w:pPr>
        <w:ind w:left="5939" w:hanging="360"/>
      </w:pPr>
    </w:lvl>
    <w:lvl w:ilvl="8" w:tplc="0427001B" w:tentative="1">
      <w:start w:val="1"/>
      <w:numFmt w:val="lowerRoman"/>
      <w:lvlText w:val="%9."/>
      <w:lvlJc w:val="right"/>
      <w:pPr>
        <w:ind w:left="6659" w:hanging="180"/>
      </w:pPr>
    </w:lvl>
  </w:abstractNum>
  <w:abstractNum w:abstractNumId="15" w15:restartNumberingAfterBreak="0">
    <w:nsid w:val="2A7865C7"/>
    <w:multiLevelType w:val="hybridMultilevel"/>
    <w:tmpl w:val="A1F24EB8"/>
    <w:lvl w:ilvl="0" w:tplc="7AEE8228">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6" w15:restartNumberingAfterBreak="0">
    <w:nsid w:val="301311FB"/>
    <w:multiLevelType w:val="hybridMultilevel"/>
    <w:tmpl w:val="88AE0196"/>
    <w:lvl w:ilvl="0" w:tplc="73E234DE">
      <w:start w:val="1"/>
      <w:numFmt w:val="decimal"/>
      <w:lvlText w:val="%1."/>
      <w:lvlJc w:val="left"/>
      <w:pPr>
        <w:ind w:left="1080" w:hanging="360"/>
      </w:pPr>
      <w:rPr>
        <w:rFonts w:hint="default"/>
      </w:rPr>
    </w:lvl>
    <w:lvl w:ilvl="1" w:tplc="04270019" w:tentative="1">
      <w:start w:val="1"/>
      <w:numFmt w:val="lowerLetter"/>
      <w:lvlText w:val="%2."/>
      <w:lvlJc w:val="left"/>
      <w:pPr>
        <w:ind w:left="1800" w:hanging="360"/>
      </w:pPr>
    </w:lvl>
    <w:lvl w:ilvl="2" w:tplc="0427001B" w:tentative="1">
      <w:start w:val="1"/>
      <w:numFmt w:val="lowerRoman"/>
      <w:lvlText w:val="%3."/>
      <w:lvlJc w:val="right"/>
      <w:pPr>
        <w:ind w:left="2520" w:hanging="180"/>
      </w:pPr>
    </w:lvl>
    <w:lvl w:ilvl="3" w:tplc="0427000F" w:tentative="1">
      <w:start w:val="1"/>
      <w:numFmt w:val="decimal"/>
      <w:lvlText w:val="%4."/>
      <w:lvlJc w:val="left"/>
      <w:pPr>
        <w:ind w:left="3240" w:hanging="360"/>
      </w:pPr>
    </w:lvl>
    <w:lvl w:ilvl="4" w:tplc="04270019" w:tentative="1">
      <w:start w:val="1"/>
      <w:numFmt w:val="lowerLetter"/>
      <w:lvlText w:val="%5."/>
      <w:lvlJc w:val="left"/>
      <w:pPr>
        <w:ind w:left="3960" w:hanging="360"/>
      </w:pPr>
    </w:lvl>
    <w:lvl w:ilvl="5" w:tplc="0427001B" w:tentative="1">
      <w:start w:val="1"/>
      <w:numFmt w:val="lowerRoman"/>
      <w:lvlText w:val="%6."/>
      <w:lvlJc w:val="right"/>
      <w:pPr>
        <w:ind w:left="4680" w:hanging="180"/>
      </w:pPr>
    </w:lvl>
    <w:lvl w:ilvl="6" w:tplc="0427000F" w:tentative="1">
      <w:start w:val="1"/>
      <w:numFmt w:val="decimal"/>
      <w:lvlText w:val="%7."/>
      <w:lvlJc w:val="left"/>
      <w:pPr>
        <w:ind w:left="5400" w:hanging="360"/>
      </w:pPr>
    </w:lvl>
    <w:lvl w:ilvl="7" w:tplc="04270019" w:tentative="1">
      <w:start w:val="1"/>
      <w:numFmt w:val="lowerLetter"/>
      <w:lvlText w:val="%8."/>
      <w:lvlJc w:val="left"/>
      <w:pPr>
        <w:ind w:left="6120" w:hanging="360"/>
      </w:pPr>
    </w:lvl>
    <w:lvl w:ilvl="8" w:tplc="0427001B" w:tentative="1">
      <w:start w:val="1"/>
      <w:numFmt w:val="lowerRoman"/>
      <w:lvlText w:val="%9."/>
      <w:lvlJc w:val="right"/>
      <w:pPr>
        <w:ind w:left="6840" w:hanging="180"/>
      </w:pPr>
    </w:lvl>
  </w:abstractNum>
  <w:abstractNum w:abstractNumId="17" w15:restartNumberingAfterBreak="0">
    <w:nsid w:val="36E41A3F"/>
    <w:multiLevelType w:val="hybridMultilevel"/>
    <w:tmpl w:val="88D26156"/>
    <w:lvl w:ilvl="0" w:tplc="8A58B342">
      <w:start w:val="1"/>
      <w:numFmt w:val="lowerLetter"/>
      <w:lvlText w:val="%1)"/>
      <w:lvlJc w:val="left"/>
      <w:pPr>
        <w:ind w:left="1080" w:hanging="360"/>
      </w:pPr>
      <w:rPr>
        <w:rFonts w:hint="default"/>
      </w:rPr>
    </w:lvl>
    <w:lvl w:ilvl="1" w:tplc="04270019" w:tentative="1">
      <w:start w:val="1"/>
      <w:numFmt w:val="lowerLetter"/>
      <w:lvlText w:val="%2."/>
      <w:lvlJc w:val="left"/>
      <w:pPr>
        <w:ind w:left="1800" w:hanging="360"/>
      </w:pPr>
    </w:lvl>
    <w:lvl w:ilvl="2" w:tplc="0427001B" w:tentative="1">
      <w:start w:val="1"/>
      <w:numFmt w:val="lowerRoman"/>
      <w:lvlText w:val="%3."/>
      <w:lvlJc w:val="right"/>
      <w:pPr>
        <w:ind w:left="2520" w:hanging="180"/>
      </w:pPr>
    </w:lvl>
    <w:lvl w:ilvl="3" w:tplc="0427000F" w:tentative="1">
      <w:start w:val="1"/>
      <w:numFmt w:val="decimal"/>
      <w:lvlText w:val="%4."/>
      <w:lvlJc w:val="left"/>
      <w:pPr>
        <w:ind w:left="3240" w:hanging="360"/>
      </w:pPr>
    </w:lvl>
    <w:lvl w:ilvl="4" w:tplc="04270019" w:tentative="1">
      <w:start w:val="1"/>
      <w:numFmt w:val="lowerLetter"/>
      <w:lvlText w:val="%5."/>
      <w:lvlJc w:val="left"/>
      <w:pPr>
        <w:ind w:left="3960" w:hanging="360"/>
      </w:pPr>
    </w:lvl>
    <w:lvl w:ilvl="5" w:tplc="0427001B" w:tentative="1">
      <w:start w:val="1"/>
      <w:numFmt w:val="lowerRoman"/>
      <w:lvlText w:val="%6."/>
      <w:lvlJc w:val="right"/>
      <w:pPr>
        <w:ind w:left="4680" w:hanging="180"/>
      </w:pPr>
    </w:lvl>
    <w:lvl w:ilvl="6" w:tplc="0427000F" w:tentative="1">
      <w:start w:val="1"/>
      <w:numFmt w:val="decimal"/>
      <w:lvlText w:val="%7."/>
      <w:lvlJc w:val="left"/>
      <w:pPr>
        <w:ind w:left="5400" w:hanging="360"/>
      </w:pPr>
    </w:lvl>
    <w:lvl w:ilvl="7" w:tplc="04270019" w:tentative="1">
      <w:start w:val="1"/>
      <w:numFmt w:val="lowerLetter"/>
      <w:lvlText w:val="%8."/>
      <w:lvlJc w:val="left"/>
      <w:pPr>
        <w:ind w:left="6120" w:hanging="360"/>
      </w:pPr>
    </w:lvl>
    <w:lvl w:ilvl="8" w:tplc="0427001B" w:tentative="1">
      <w:start w:val="1"/>
      <w:numFmt w:val="lowerRoman"/>
      <w:lvlText w:val="%9."/>
      <w:lvlJc w:val="right"/>
      <w:pPr>
        <w:ind w:left="6840" w:hanging="180"/>
      </w:pPr>
    </w:lvl>
  </w:abstractNum>
  <w:abstractNum w:abstractNumId="18" w15:restartNumberingAfterBreak="0">
    <w:nsid w:val="387E7CAE"/>
    <w:multiLevelType w:val="hybridMultilevel"/>
    <w:tmpl w:val="DA766BE0"/>
    <w:lvl w:ilvl="0" w:tplc="D988E918">
      <w:start w:val="1"/>
      <w:numFmt w:val="decimal"/>
      <w:lvlText w:val="%1)"/>
      <w:lvlJc w:val="left"/>
      <w:pPr>
        <w:ind w:left="1080" w:hanging="360"/>
      </w:pPr>
      <w:rPr>
        <w:rFonts w:hint="default"/>
      </w:rPr>
    </w:lvl>
    <w:lvl w:ilvl="1" w:tplc="04270019" w:tentative="1">
      <w:start w:val="1"/>
      <w:numFmt w:val="lowerLetter"/>
      <w:lvlText w:val="%2."/>
      <w:lvlJc w:val="left"/>
      <w:pPr>
        <w:ind w:left="1800" w:hanging="360"/>
      </w:pPr>
    </w:lvl>
    <w:lvl w:ilvl="2" w:tplc="0427001B" w:tentative="1">
      <w:start w:val="1"/>
      <w:numFmt w:val="lowerRoman"/>
      <w:lvlText w:val="%3."/>
      <w:lvlJc w:val="right"/>
      <w:pPr>
        <w:ind w:left="2520" w:hanging="180"/>
      </w:pPr>
    </w:lvl>
    <w:lvl w:ilvl="3" w:tplc="0427000F" w:tentative="1">
      <w:start w:val="1"/>
      <w:numFmt w:val="decimal"/>
      <w:lvlText w:val="%4."/>
      <w:lvlJc w:val="left"/>
      <w:pPr>
        <w:ind w:left="3240" w:hanging="360"/>
      </w:pPr>
    </w:lvl>
    <w:lvl w:ilvl="4" w:tplc="04270019" w:tentative="1">
      <w:start w:val="1"/>
      <w:numFmt w:val="lowerLetter"/>
      <w:lvlText w:val="%5."/>
      <w:lvlJc w:val="left"/>
      <w:pPr>
        <w:ind w:left="3960" w:hanging="360"/>
      </w:pPr>
    </w:lvl>
    <w:lvl w:ilvl="5" w:tplc="0427001B" w:tentative="1">
      <w:start w:val="1"/>
      <w:numFmt w:val="lowerRoman"/>
      <w:lvlText w:val="%6."/>
      <w:lvlJc w:val="right"/>
      <w:pPr>
        <w:ind w:left="4680" w:hanging="180"/>
      </w:pPr>
    </w:lvl>
    <w:lvl w:ilvl="6" w:tplc="0427000F" w:tentative="1">
      <w:start w:val="1"/>
      <w:numFmt w:val="decimal"/>
      <w:lvlText w:val="%7."/>
      <w:lvlJc w:val="left"/>
      <w:pPr>
        <w:ind w:left="5400" w:hanging="360"/>
      </w:pPr>
    </w:lvl>
    <w:lvl w:ilvl="7" w:tplc="04270019" w:tentative="1">
      <w:start w:val="1"/>
      <w:numFmt w:val="lowerLetter"/>
      <w:lvlText w:val="%8."/>
      <w:lvlJc w:val="left"/>
      <w:pPr>
        <w:ind w:left="6120" w:hanging="360"/>
      </w:pPr>
    </w:lvl>
    <w:lvl w:ilvl="8" w:tplc="0427001B" w:tentative="1">
      <w:start w:val="1"/>
      <w:numFmt w:val="lowerRoman"/>
      <w:lvlText w:val="%9."/>
      <w:lvlJc w:val="right"/>
      <w:pPr>
        <w:ind w:left="6840" w:hanging="180"/>
      </w:pPr>
    </w:lvl>
  </w:abstractNum>
  <w:abstractNum w:abstractNumId="19" w15:restartNumberingAfterBreak="0">
    <w:nsid w:val="3B334C1C"/>
    <w:multiLevelType w:val="hybridMultilevel"/>
    <w:tmpl w:val="3042BA3A"/>
    <w:lvl w:ilvl="0" w:tplc="0427000F">
      <w:start w:val="1"/>
      <w:numFmt w:val="decimal"/>
      <w:lvlText w:val="%1."/>
      <w:lvlJc w:val="left"/>
      <w:pPr>
        <w:ind w:left="1080" w:hanging="360"/>
      </w:pPr>
    </w:lvl>
    <w:lvl w:ilvl="1" w:tplc="04270019">
      <w:start w:val="1"/>
      <w:numFmt w:val="lowerLetter"/>
      <w:lvlText w:val="%2."/>
      <w:lvlJc w:val="left"/>
      <w:pPr>
        <w:ind w:left="1800" w:hanging="360"/>
      </w:pPr>
    </w:lvl>
    <w:lvl w:ilvl="2" w:tplc="0427001B">
      <w:start w:val="1"/>
      <w:numFmt w:val="lowerRoman"/>
      <w:lvlText w:val="%3."/>
      <w:lvlJc w:val="right"/>
      <w:pPr>
        <w:ind w:left="2520" w:hanging="180"/>
      </w:pPr>
    </w:lvl>
    <w:lvl w:ilvl="3" w:tplc="0427000F">
      <w:start w:val="1"/>
      <w:numFmt w:val="decimal"/>
      <w:lvlText w:val="%4."/>
      <w:lvlJc w:val="left"/>
      <w:pPr>
        <w:ind w:left="3240" w:hanging="360"/>
      </w:pPr>
    </w:lvl>
    <w:lvl w:ilvl="4" w:tplc="04270019">
      <w:start w:val="1"/>
      <w:numFmt w:val="lowerLetter"/>
      <w:lvlText w:val="%5."/>
      <w:lvlJc w:val="left"/>
      <w:pPr>
        <w:ind w:left="3960" w:hanging="360"/>
      </w:pPr>
    </w:lvl>
    <w:lvl w:ilvl="5" w:tplc="0427001B">
      <w:start w:val="1"/>
      <w:numFmt w:val="lowerRoman"/>
      <w:lvlText w:val="%6."/>
      <w:lvlJc w:val="right"/>
      <w:pPr>
        <w:ind w:left="4680" w:hanging="180"/>
      </w:pPr>
    </w:lvl>
    <w:lvl w:ilvl="6" w:tplc="0427000F">
      <w:start w:val="1"/>
      <w:numFmt w:val="decimal"/>
      <w:lvlText w:val="%7."/>
      <w:lvlJc w:val="left"/>
      <w:pPr>
        <w:ind w:left="5400" w:hanging="360"/>
      </w:pPr>
    </w:lvl>
    <w:lvl w:ilvl="7" w:tplc="04270019">
      <w:start w:val="1"/>
      <w:numFmt w:val="lowerLetter"/>
      <w:lvlText w:val="%8."/>
      <w:lvlJc w:val="left"/>
      <w:pPr>
        <w:ind w:left="6120" w:hanging="360"/>
      </w:pPr>
    </w:lvl>
    <w:lvl w:ilvl="8" w:tplc="0427001B">
      <w:start w:val="1"/>
      <w:numFmt w:val="lowerRoman"/>
      <w:lvlText w:val="%9."/>
      <w:lvlJc w:val="right"/>
      <w:pPr>
        <w:ind w:left="6840" w:hanging="180"/>
      </w:pPr>
    </w:lvl>
  </w:abstractNum>
  <w:abstractNum w:abstractNumId="20" w15:restartNumberingAfterBreak="0">
    <w:nsid w:val="3BFC6CB0"/>
    <w:multiLevelType w:val="hybridMultilevel"/>
    <w:tmpl w:val="6C708D52"/>
    <w:lvl w:ilvl="0" w:tplc="D5640BEA">
      <w:start w:val="1"/>
      <w:numFmt w:val="lowerLetter"/>
      <w:lvlText w:val="%1)"/>
      <w:lvlJc w:val="left"/>
      <w:pPr>
        <w:ind w:left="1080" w:hanging="360"/>
      </w:pPr>
      <w:rPr>
        <w:rFonts w:hint="default"/>
      </w:rPr>
    </w:lvl>
    <w:lvl w:ilvl="1" w:tplc="04270019" w:tentative="1">
      <w:start w:val="1"/>
      <w:numFmt w:val="lowerLetter"/>
      <w:lvlText w:val="%2."/>
      <w:lvlJc w:val="left"/>
      <w:pPr>
        <w:ind w:left="1800" w:hanging="360"/>
      </w:pPr>
    </w:lvl>
    <w:lvl w:ilvl="2" w:tplc="0427001B" w:tentative="1">
      <w:start w:val="1"/>
      <w:numFmt w:val="lowerRoman"/>
      <w:lvlText w:val="%3."/>
      <w:lvlJc w:val="right"/>
      <w:pPr>
        <w:ind w:left="2520" w:hanging="180"/>
      </w:pPr>
    </w:lvl>
    <w:lvl w:ilvl="3" w:tplc="0427000F" w:tentative="1">
      <w:start w:val="1"/>
      <w:numFmt w:val="decimal"/>
      <w:lvlText w:val="%4."/>
      <w:lvlJc w:val="left"/>
      <w:pPr>
        <w:ind w:left="3240" w:hanging="360"/>
      </w:pPr>
    </w:lvl>
    <w:lvl w:ilvl="4" w:tplc="04270019" w:tentative="1">
      <w:start w:val="1"/>
      <w:numFmt w:val="lowerLetter"/>
      <w:lvlText w:val="%5."/>
      <w:lvlJc w:val="left"/>
      <w:pPr>
        <w:ind w:left="3960" w:hanging="360"/>
      </w:pPr>
    </w:lvl>
    <w:lvl w:ilvl="5" w:tplc="0427001B" w:tentative="1">
      <w:start w:val="1"/>
      <w:numFmt w:val="lowerRoman"/>
      <w:lvlText w:val="%6."/>
      <w:lvlJc w:val="right"/>
      <w:pPr>
        <w:ind w:left="4680" w:hanging="180"/>
      </w:pPr>
    </w:lvl>
    <w:lvl w:ilvl="6" w:tplc="0427000F" w:tentative="1">
      <w:start w:val="1"/>
      <w:numFmt w:val="decimal"/>
      <w:lvlText w:val="%7."/>
      <w:lvlJc w:val="left"/>
      <w:pPr>
        <w:ind w:left="5400" w:hanging="360"/>
      </w:pPr>
    </w:lvl>
    <w:lvl w:ilvl="7" w:tplc="04270019" w:tentative="1">
      <w:start w:val="1"/>
      <w:numFmt w:val="lowerLetter"/>
      <w:lvlText w:val="%8."/>
      <w:lvlJc w:val="left"/>
      <w:pPr>
        <w:ind w:left="6120" w:hanging="360"/>
      </w:pPr>
    </w:lvl>
    <w:lvl w:ilvl="8" w:tplc="0427001B" w:tentative="1">
      <w:start w:val="1"/>
      <w:numFmt w:val="lowerRoman"/>
      <w:lvlText w:val="%9."/>
      <w:lvlJc w:val="right"/>
      <w:pPr>
        <w:ind w:left="6840" w:hanging="180"/>
      </w:pPr>
    </w:lvl>
  </w:abstractNum>
  <w:abstractNum w:abstractNumId="21" w15:restartNumberingAfterBreak="0">
    <w:nsid w:val="3F166BCE"/>
    <w:multiLevelType w:val="hybridMultilevel"/>
    <w:tmpl w:val="43300E5E"/>
    <w:lvl w:ilvl="0" w:tplc="31281162">
      <w:start w:val="1"/>
      <w:numFmt w:val="decimal"/>
      <w:lvlText w:val="%1."/>
      <w:lvlJc w:val="left"/>
      <w:pPr>
        <w:ind w:left="1065" w:hanging="360"/>
      </w:pPr>
      <w:rPr>
        <w:rFonts w:hint="default"/>
      </w:rPr>
    </w:lvl>
    <w:lvl w:ilvl="1" w:tplc="04090019" w:tentative="1">
      <w:start w:val="1"/>
      <w:numFmt w:val="lowerLetter"/>
      <w:lvlText w:val="%2."/>
      <w:lvlJc w:val="left"/>
      <w:pPr>
        <w:ind w:left="1785" w:hanging="360"/>
      </w:pPr>
    </w:lvl>
    <w:lvl w:ilvl="2" w:tplc="0409001B" w:tentative="1">
      <w:start w:val="1"/>
      <w:numFmt w:val="lowerRoman"/>
      <w:lvlText w:val="%3."/>
      <w:lvlJc w:val="right"/>
      <w:pPr>
        <w:ind w:left="2505" w:hanging="180"/>
      </w:pPr>
    </w:lvl>
    <w:lvl w:ilvl="3" w:tplc="0409000F" w:tentative="1">
      <w:start w:val="1"/>
      <w:numFmt w:val="decimal"/>
      <w:lvlText w:val="%4."/>
      <w:lvlJc w:val="left"/>
      <w:pPr>
        <w:ind w:left="3225" w:hanging="360"/>
      </w:pPr>
    </w:lvl>
    <w:lvl w:ilvl="4" w:tplc="04090019" w:tentative="1">
      <w:start w:val="1"/>
      <w:numFmt w:val="lowerLetter"/>
      <w:lvlText w:val="%5."/>
      <w:lvlJc w:val="left"/>
      <w:pPr>
        <w:ind w:left="3945" w:hanging="360"/>
      </w:pPr>
    </w:lvl>
    <w:lvl w:ilvl="5" w:tplc="0409001B" w:tentative="1">
      <w:start w:val="1"/>
      <w:numFmt w:val="lowerRoman"/>
      <w:lvlText w:val="%6."/>
      <w:lvlJc w:val="right"/>
      <w:pPr>
        <w:ind w:left="4665" w:hanging="180"/>
      </w:pPr>
    </w:lvl>
    <w:lvl w:ilvl="6" w:tplc="0409000F" w:tentative="1">
      <w:start w:val="1"/>
      <w:numFmt w:val="decimal"/>
      <w:lvlText w:val="%7."/>
      <w:lvlJc w:val="left"/>
      <w:pPr>
        <w:ind w:left="5385" w:hanging="360"/>
      </w:pPr>
    </w:lvl>
    <w:lvl w:ilvl="7" w:tplc="04090019" w:tentative="1">
      <w:start w:val="1"/>
      <w:numFmt w:val="lowerLetter"/>
      <w:lvlText w:val="%8."/>
      <w:lvlJc w:val="left"/>
      <w:pPr>
        <w:ind w:left="6105" w:hanging="360"/>
      </w:pPr>
    </w:lvl>
    <w:lvl w:ilvl="8" w:tplc="0409001B" w:tentative="1">
      <w:start w:val="1"/>
      <w:numFmt w:val="lowerRoman"/>
      <w:lvlText w:val="%9."/>
      <w:lvlJc w:val="right"/>
      <w:pPr>
        <w:ind w:left="6825" w:hanging="180"/>
      </w:pPr>
    </w:lvl>
  </w:abstractNum>
  <w:abstractNum w:abstractNumId="22" w15:restartNumberingAfterBreak="0">
    <w:nsid w:val="3FCE0AE4"/>
    <w:multiLevelType w:val="hybridMultilevel"/>
    <w:tmpl w:val="84820054"/>
    <w:lvl w:ilvl="0" w:tplc="BDBC5E92">
      <w:start w:val="1"/>
      <w:numFmt w:val="decimal"/>
      <w:lvlText w:val="%1."/>
      <w:lvlJc w:val="left"/>
      <w:pPr>
        <w:ind w:left="927" w:hanging="360"/>
      </w:pPr>
      <w:rPr>
        <w:rFonts w:hint="default"/>
      </w:rPr>
    </w:lvl>
    <w:lvl w:ilvl="1" w:tplc="04270019" w:tentative="1">
      <w:start w:val="1"/>
      <w:numFmt w:val="lowerLetter"/>
      <w:lvlText w:val="%2."/>
      <w:lvlJc w:val="left"/>
      <w:pPr>
        <w:ind w:left="1647" w:hanging="360"/>
      </w:pPr>
    </w:lvl>
    <w:lvl w:ilvl="2" w:tplc="0427001B" w:tentative="1">
      <w:start w:val="1"/>
      <w:numFmt w:val="lowerRoman"/>
      <w:lvlText w:val="%3."/>
      <w:lvlJc w:val="right"/>
      <w:pPr>
        <w:ind w:left="2367" w:hanging="180"/>
      </w:pPr>
    </w:lvl>
    <w:lvl w:ilvl="3" w:tplc="0427000F" w:tentative="1">
      <w:start w:val="1"/>
      <w:numFmt w:val="decimal"/>
      <w:lvlText w:val="%4."/>
      <w:lvlJc w:val="left"/>
      <w:pPr>
        <w:ind w:left="3087" w:hanging="360"/>
      </w:pPr>
    </w:lvl>
    <w:lvl w:ilvl="4" w:tplc="04270019" w:tentative="1">
      <w:start w:val="1"/>
      <w:numFmt w:val="lowerLetter"/>
      <w:lvlText w:val="%5."/>
      <w:lvlJc w:val="left"/>
      <w:pPr>
        <w:ind w:left="3807" w:hanging="360"/>
      </w:pPr>
    </w:lvl>
    <w:lvl w:ilvl="5" w:tplc="0427001B" w:tentative="1">
      <w:start w:val="1"/>
      <w:numFmt w:val="lowerRoman"/>
      <w:lvlText w:val="%6."/>
      <w:lvlJc w:val="right"/>
      <w:pPr>
        <w:ind w:left="4527" w:hanging="180"/>
      </w:pPr>
    </w:lvl>
    <w:lvl w:ilvl="6" w:tplc="0427000F" w:tentative="1">
      <w:start w:val="1"/>
      <w:numFmt w:val="decimal"/>
      <w:lvlText w:val="%7."/>
      <w:lvlJc w:val="left"/>
      <w:pPr>
        <w:ind w:left="5247" w:hanging="360"/>
      </w:pPr>
    </w:lvl>
    <w:lvl w:ilvl="7" w:tplc="04270019" w:tentative="1">
      <w:start w:val="1"/>
      <w:numFmt w:val="lowerLetter"/>
      <w:lvlText w:val="%8."/>
      <w:lvlJc w:val="left"/>
      <w:pPr>
        <w:ind w:left="5967" w:hanging="360"/>
      </w:pPr>
    </w:lvl>
    <w:lvl w:ilvl="8" w:tplc="0427001B" w:tentative="1">
      <w:start w:val="1"/>
      <w:numFmt w:val="lowerRoman"/>
      <w:lvlText w:val="%9."/>
      <w:lvlJc w:val="right"/>
      <w:pPr>
        <w:ind w:left="6687" w:hanging="180"/>
      </w:pPr>
    </w:lvl>
  </w:abstractNum>
  <w:abstractNum w:abstractNumId="23" w15:restartNumberingAfterBreak="0">
    <w:nsid w:val="42352256"/>
    <w:multiLevelType w:val="hybridMultilevel"/>
    <w:tmpl w:val="FFBA1F7A"/>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15:restartNumberingAfterBreak="0">
    <w:nsid w:val="45FA529D"/>
    <w:multiLevelType w:val="hybridMultilevel"/>
    <w:tmpl w:val="328A3B84"/>
    <w:lvl w:ilvl="0" w:tplc="0409000D">
      <w:start w:val="1"/>
      <w:numFmt w:val="bullet"/>
      <w:lvlText w:val=""/>
      <w:lvlJc w:val="left"/>
      <w:pPr>
        <w:ind w:left="1440" w:hanging="360"/>
      </w:pPr>
      <w:rPr>
        <w:rFonts w:ascii="Wingdings" w:hAnsi="Wingdings" w:cs="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5" w15:restartNumberingAfterBreak="0">
    <w:nsid w:val="47CC227E"/>
    <w:multiLevelType w:val="hybridMultilevel"/>
    <w:tmpl w:val="CB0285F4"/>
    <w:lvl w:ilvl="0" w:tplc="BDD0524E">
      <w:start w:val="1"/>
      <w:numFmt w:val="decimal"/>
      <w:lvlText w:val="%1."/>
      <w:lvlJc w:val="left"/>
      <w:pPr>
        <w:ind w:left="899" w:hanging="360"/>
      </w:pPr>
      <w:rPr>
        <w:rFonts w:hint="default"/>
      </w:rPr>
    </w:lvl>
    <w:lvl w:ilvl="1" w:tplc="04270019" w:tentative="1">
      <w:start w:val="1"/>
      <w:numFmt w:val="lowerLetter"/>
      <w:lvlText w:val="%2."/>
      <w:lvlJc w:val="left"/>
      <w:pPr>
        <w:ind w:left="1619" w:hanging="360"/>
      </w:pPr>
    </w:lvl>
    <w:lvl w:ilvl="2" w:tplc="0427001B" w:tentative="1">
      <w:start w:val="1"/>
      <w:numFmt w:val="lowerRoman"/>
      <w:lvlText w:val="%3."/>
      <w:lvlJc w:val="right"/>
      <w:pPr>
        <w:ind w:left="2339" w:hanging="180"/>
      </w:pPr>
    </w:lvl>
    <w:lvl w:ilvl="3" w:tplc="0427000F" w:tentative="1">
      <w:start w:val="1"/>
      <w:numFmt w:val="decimal"/>
      <w:lvlText w:val="%4."/>
      <w:lvlJc w:val="left"/>
      <w:pPr>
        <w:ind w:left="3059" w:hanging="360"/>
      </w:pPr>
    </w:lvl>
    <w:lvl w:ilvl="4" w:tplc="04270019" w:tentative="1">
      <w:start w:val="1"/>
      <w:numFmt w:val="lowerLetter"/>
      <w:lvlText w:val="%5."/>
      <w:lvlJc w:val="left"/>
      <w:pPr>
        <w:ind w:left="3779" w:hanging="360"/>
      </w:pPr>
    </w:lvl>
    <w:lvl w:ilvl="5" w:tplc="0427001B" w:tentative="1">
      <w:start w:val="1"/>
      <w:numFmt w:val="lowerRoman"/>
      <w:lvlText w:val="%6."/>
      <w:lvlJc w:val="right"/>
      <w:pPr>
        <w:ind w:left="4499" w:hanging="180"/>
      </w:pPr>
    </w:lvl>
    <w:lvl w:ilvl="6" w:tplc="0427000F" w:tentative="1">
      <w:start w:val="1"/>
      <w:numFmt w:val="decimal"/>
      <w:lvlText w:val="%7."/>
      <w:lvlJc w:val="left"/>
      <w:pPr>
        <w:ind w:left="5219" w:hanging="360"/>
      </w:pPr>
    </w:lvl>
    <w:lvl w:ilvl="7" w:tplc="04270019" w:tentative="1">
      <w:start w:val="1"/>
      <w:numFmt w:val="lowerLetter"/>
      <w:lvlText w:val="%8."/>
      <w:lvlJc w:val="left"/>
      <w:pPr>
        <w:ind w:left="5939" w:hanging="360"/>
      </w:pPr>
    </w:lvl>
    <w:lvl w:ilvl="8" w:tplc="0427001B" w:tentative="1">
      <w:start w:val="1"/>
      <w:numFmt w:val="lowerRoman"/>
      <w:lvlText w:val="%9."/>
      <w:lvlJc w:val="right"/>
      <w:pPr>
        <w:ind w:left="6659" w:hanging="180"/>
      </w:pPr>
    </w:lvl>
  </w:abstractNum>
  <w:abstractNum w:abstractNumId="26" w15:restartNumberingAfterBreak="0">
    <w:nsid w:val="500174B8"/>
    <w:multiLevelType w:val="hybridMultilevel"/>
    <w:tmpl w:val="F63CFF7A"/>
    <w:lvl w:ilvl="0" w:tplc="857EA802">
      <w:start w:val="1"/>
      <w:numFmt w:val="decimal"/>
      <w:lvlText w:val="%1."/>
      <w:lvlJc w:val="left"/>
      <w:pPr>
        <w:ind w:left="1211" w:hanging="360"/>
      </w:pPr>
      <w:rPr>
        <w:rFonts w:hint="default"/>
      </w:rPr>
    </w:lvl>
    <w:lvl w:ilvl="1" w:tplc="04090019" w:tentative="1">
      <w:start w:val="1"/>
      <w:numFmt w:val="lowerLetter"/>
      <w:lvlText w:val="%2."/>
      <w:lvlJc w:val="left"/>
      <w:pPr>
        <w:ind w:left="1931" w:hanging="360"/>
      </w:pPr>
    </w:lvl>
    <w:lvl w:ilvl="2" w:tplc="0409001B" w:tentative="1">
      <w:start w:val="1"/>
      <w:numFmt w:val="lowerRoman"/>
      <w:lvlText w:val="%3."/>
      <w:lvlJc w:val="right"/>
      <w:pPr>
        <w:ind w:left="2651" w:hanging="180"/>
      </w:pPr>
    </w:lvl>
    <w:lvl w:ilvl="3" w:tplc="0409000F" w:tentative="1">
      <w:start w:val="1"/>
      <w:numFmt w:val="decimal"/>
      <w:lvlText w:val="%4."/>
      <w:lvlJc w:val="left"/>
      <w:pPr>
        <w:ind w:left="3371" w:hanging="360"/>
      </w:pPr>
    </w:lvl>
    <w:lvl w:ilvl="4" w:tplc="04090019" w:tentative="1">
      <w:start w:val="1"/>
      <w:numFmt w:val="lowerLetter"/>
      <w:lvlText w:val="%5."/>
      <w:lvlJc w:val="left"/>
      <w:pPr>
        <w:ind w:left="4091" w:hanging="360"/>
      </w:pPr>
    </w:lvl>
    <w:lvl w:ilvl="5" w:tplc="0409001B" w:tentative="1">
      <w:start w:val="1"/>
      <w:numFmt w:val="lowerRoman"/>
      <w:lvlText w:val="%6."/>
      <w:lvlJc w:val="right"/>
      <w:pPr>
        <w:ind w:left="4811" w:hanging="180"/>
      </w:pPr>
    </w:lvl>
    <w:lvl w:ilvl="6" w:tplc="0409000F" w:tentative="1">
      <w:start w:val="1"/>
      <w:numFmt w:val="decimal"/>
      <w:lvlText w:val="%7."/>
      <w:lvlJc w:val="left"/>
      <w:pPr>
        <w:ind w:left="5531" w:hanging="360"/>
      </w:pPr>
    </w:lvl>
    <w:lvl w:ilvl="7" w:tplc="04090019" w:tentative="1">
      <w:start w:val="1"/>
      <w:numFmt w:val="lowerLetter"/>
      <w:lvlText w:val="%8."/>
      <w:lvlJc w:val="left"/>
      <w:pPr>
        <w:ind w:left="6251" w:hanging="360"/>
      </w:pPr>
    </w:lvl>
    <w:lvl w:ilvl="8" w:tplc="0409001B" w:tentative="1">
      <w:start w:val="1"/>
      <w:numFmt w:val="lowerRoman"/>
      <w:lvlText w:val="%9."/>
      <w:lvlJc w:val="right"/>
      <w:pPr>
        <w:ind w:left="6971" w:hanging="180"/>
      </w:pPr>
    </w:lvl>
  </w:abstractNum>
  <w:abstractNum w:abstractNumId="27" w15:restartNumberingAfterBreak="0">
    <w:nsid w:val="509A58B3"/>
    <w:multiLevelType w:val="hybridMultilevel"/>
    <w:tmpl w:val="0A6AC71E"/>
    <w:lvl w:ilvl="0" w:tplc="04090001">
      <w:start w:val="1"/>
      <w:numFmt w:val="bullet"/>
      <w:lvlText w:val=""/>
      <w:lvlJc w:val="left"/>
      <w:pPr>
        <w:ind w:left="720" w:hanging="360"/>
      </w:pPr>
      <w:rPr>
        <w:rFonts w:ascii="Symbol" w:hAnsi="Symbol" w:cs="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522C30EA"/>
    <w:multiLevelType w:val="hybridMultilevel"/>
    <w:tmpl w:val="E8826C46"/>
    <w:lvl w:ilvl="0" w:tplc="B1FA6018">
      <w:start w:val="1"/>
      <w:numFmt w:val="decimal"/>
      <w:lvlText w:val="%1."/>
      <w:lvlJc w:val="left"/>
      <w:pPr>
        <w:ind w:left="1069" w:hanging="360"/>
      </w:pPr>
      <w:rPr>
        <w:rFonts w:hint="default"/>
      </w:rPr>
    </w:lvl>
    <w:lvl w:ilvl="1" w:tplc="04270019" w:tentative="1">
      <w:start w:val="1"/>
      <w:numFmt w:val="lowerLetter"/>
      <w:lvlText w:val="%2."/>
      <w:lvlJc w:val="left"/>
      <w:pPr>
        <w:ind w:left="1789" w:hanging="360"/>
      </w:pPr>
    </w:lvl>
    <w:lvl w:ilvl="2" w:tplc="0427001B" w:tentative="1">
      <w:start w:val="1"/>
      <w:numFmt w:val="lowerRoman"/>
      <w:lvlText w:val="%3."/>
      <w:lvlJc w:val="right"/>
      <w:pPr>
        <w:ind w:left="2509" w:hanging="180"/>
      </w:pPr>
    </w:lvl>
    <w:lvl w:ilvl="3" w:tplc="0427000F" w:tentative="1">
      <w:start w:val="1"/>
      <w:numFmt w:val="decimal"/>
      <w:lvlText w:val="%4."/>
      <w:lvlJc w:val="left"/>
      <w:pPr>
        <w:ind w:left="3229" w:hanging="360"/>
      </w:pPr>
    </w:lvl>
    <w:lvl w:ilvl="4" w:tplc="04270019" w:tentative="1">
      <w:start w:val="1"/>
      <w:numFmt w:val="lowerLetter"/>
      <w:lvlText w:val="%5."/>
      <w:lvlJc w:val="left"/>
      <w:pPr>
        <w:ind w:left="3949" w:hanging="360"/>
      </w:pPr>
    </w:lvl>
    <w:lvl w:ilvl="5" w:tplc="0427001B" w:tentative="1">
      <w:start w:val="1"/>
      <w:numFmt w:val="lowerRoman"/>
      <w:lvlText w:val="%6."/>
      <w:lvlJc w:val="right"/>
      <w:pPr>
        <w:ind w:left="4669" w:hanging="180"/>
      </w:pPr>
    </w:lvl>
    <w:lvl w:ilvl="6" w:tplc="0427000F" w:tentative="1">
      <w:start w:val="1"/>
      <w:numFmt w:val="decimal"/>
      <w:lvlText w:val="%7."/>
      <w:lvlJc w:val="left"/>
      <w:pPr>
        <w:ind w:left="5389" w:hanging="360"/>
      </w:pPr>
    </w:lvl>
    <w:lvl w:ilvl="7" w:tplc="04270019" w:tentative="1">
      <w:start w:val="1"/>
      <w:numFmt w:val="lowerLetter"/>
      <w:lvlText w:val="%8."/>
      <w:lvlJc w:val="left"/>
      <w:pPr>
        <w:ind w:left="6109" w:hanging="360"/>
      </w:pPr>
    </w:lvl>
    <w:lvl w:ilvl="8" w:tplc="0427001B" w:tentative="1">
      <w:start w:val="1"/>
      <w:numFmt w:val="lowerRoman"/>
      <w:lvlText w:val="%9."/>
      <w:lvlJc w:val="right"/>
      <w:pPr>
        <w:ind w:left="6829" w:hanging="180"/>
      </w:pPr>
    </w:lvl>
  </w:abstractNum>
  <w:abstractNum w:abstractNumId="29" w15:restartNumberingAfterBreak="0">
    <w:nsid w:val="5AF826F9"/>
    <w:multiLevelType w:val="hybridMultilevel"/>
    <w:tmpl w:val="6906843A"/>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0" w15:restartNumberingAfterBreak="0">
    <w:nsid w:val="5BAC243A"/>
    <w:multiLevelType w:val="hybridMultilevel"/>
    <w:tmpl w:val="06506FC8"/>
    <w:lvl w:ilvl="0" w:tplc="04090001">
      <w:start w:val="1"/>
      <w:numFmt w:val="bullet"/>
      <w:lvlText w:val=""/>
      <w:lvlJc w:val="left"/>
      <w:pPr>
        <w:ind w:left="720" w:hanging="360"/>
      </w:pPr>
      <w:rPr>
        <w:rFonts w:ascii="Symbol" w:hAnsi="Symbol" w:cs="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15:restartNumberingAfterBreak="0">
    <w:nsid w:val="5D05469F"/>
    <w:multiLevelType w:val="hybridMultilevel"/>
    <w:tmpl w:val="6906843A"/>
    <w:lvl w:ilvl="0" w:tplc="0409000F">
      <w:start w:val="1"/>
      <w:numFmt w:val="decimal"/>
      <w:lvlText w:val="%1."/>
      <w:lvlJc w:val="left"/>
      <w:pPr>
        <w:ind w:left="2160" w:hanging="360"/>
      </w:pPr>
      <w:rPr>
        <w:rFonts w:hint="default"/>
      </w:rPr>
    </w:lvl>
    <w:lvl w:ilvl="1" w:tplc="04090019" w:tentative="1">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32" w15:restartNumberingAfterBreak="0">
    <w:nsid w:val="5D223A82"/>
    <w:multiLevelType w:val="hybridMultilevel"/>
    <w:tmpl w:val="8CD0A9A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15:restartNumberingAfterBreak="0">
    <w:nsid w:val="606C665D"/>
    <w:multiLevelType w:val="hybridMultilevel"/>
    <w:tmpl w:val="8C485098"/>
    <w:lvl w:ilvl="0" w:tplc="3AC2A51A">
      <w:start w:val="1"/>
      <w:numFmt w:val="bullet"/>
      <w:lvlText w:val="-"/>
      <w:lvlJc w:val="left"/>
      <w:pPr>
        <w:ind w:left="1440" w:hanging="360"/>
      </w:pPr>
      <w:rPr>
        <w:rFonts w:ascii="Courier New" w:hAnsi="Courier New"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4" w15:restartNumberingAfterBreak="0">
    <w:nsid w:val="616F2894"/>
    <w:multiLevelType w:val="hybridMultilevel"/>
    <w:tmpl w:val="E752EF08"/>
    <w:lvl w:ilvl="0" w:tplc="0409000D">
      <w:start w:val="1"/>
      <w:numFmt w:val="bullet"/>
      <w:lvlText w:val=""/>
      <w:lvlJc w:val="left"/>
      <w:pPr>
        <w:ind w:left="1440" w:hanging="360"/>
      </w:pPr>
      <w:rPr>
        <w:rFonts w:ascii="Wingdings" w:hAnsi="Wingdings" w:cs="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5" w15:restartNumberingAfterBreak="0">
    <w:nsid w:val="631D1BFE"/>
    <w:multiLevelType w:val="hybridMultilevel"/>
    <w:tmpl w:val="99AE1D5C"/>
    <w:lvl w:ilvl="0" w:tplc="0409000D">
      <w:start w:val="1"/>
      <w:numFmt w:val="bullet"/>
      <w:lvlText w:val=""/>
      <w:lvlJc w:val="left"/>
      <w:pPr>
        <w:ind w:left="720" w:hanging="360"/>
      </w:pPr>
      <w:rPr>
        <w:rFonts w:ascii="Wingdings" w:hAnsi="Wingdings" w:cs="Wingdings"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15:restartNumberingAfterBreak="0">
    <w:nsid w:val="63B96B40"/>
    <w:multiLevelType w:val="hybridMultilevel"/>
    <w:tmpl w:val="0F242FA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7" w15:restartNumberingAfterBreak="0">
    <w:nsid w:val="64EE505A"/>
    <w:multiLevelType w:val="hybridMultilevel"/>
    <w:tmpl w:val="AD6804EC"/>
    <w:lvl w:ilvl="0" w:tplc="04090001">
      <w:start w:val="1"/>
      <w:numFmt w:val="bullet"/>
      <w:lvlText w:val=""/>
      <w:lvlJc w:val="left"/>
      <w:pPr>
        <w:ind w:left="1425" w:hanging="360"/>
      </w:pPr>
      <w:rPr>
        <w:rFonts w:ascii="Symbol" w:hAnsi="Symbol" w:cs="Symbol" w:hint="default"/>
      </w:rPr>
    </w:lvl>
    <w:lvl w:ilvl="1" w:tplc="04090003" w:tentative="1">
      <w:start w:val="1"/>
      <w:numFmt w:val="bullet"/>
      <w:lvlText w:val="o"/>
      <w:lvlJc w:val="left"/>
      <w:pPr>
        <w:ind w:left="2145" w:hanging="360"/>
      </w:pPr>
      <w:rPr>
        <w:rFonts w:ascii="Courier New" w:hAnsi="Courier New" w:cs="Courier New" w:hint="default"/>
      </w:rPr>
    </w:lvl>
    <w:lvl w:ilvl="2" w:tplc="04090005" w:tentative="1">
      <w:start w:val="1"/>
      <w:numFmt w:val="bullet"/>
      <w:lvlText w:val=""/>
      <w:lvlJc w:val="left"/>
      <w:pPr>
        <w:ind w:left="2865" w:hanging="360"/>
      </w:pPr>
      <w:rPr>
        <w:rFonts w:ascii="Wingdings" w:hAnsi="Wingdings" w:hint="default"/>
      </w:rPr>
    </w:lvl>
    <w:lvl w:ilvl="3" w:tplc="04090001" w:tentative="1">
      <w:start w:val="1"/>
      <w:numFmt w:val="bullet"/>
      <w:lvlText w:val=""/>
      <w:lvlJc w:val="left"/>
      <w:pPr>
        <w:ind w:left="3585" w:hanging="360"/>
      </w:pPr>
      <w:rPr>
        <w:rFonts w:ascii="Symbol" w:hAnsi="Symbol" w:hint="default"/>
      </w:rPr>
    </w:lvl>
    <w:lvl w:ilvl="4" w:tplc="04090003" w:tentative="1">
      <w:start w:val="1"/>
      <w:numFmt w:val="bullet"/>
      <w:lvlText w:val="o"/>
      <w:lvlJc w:val="left"/>
      <w:pPr>
        <w:ind w:left="4305" w:hanging="360"/>
      </w:pPr>
      <w:rPr>
        <w:rFonts w:ascii="Courier New" w:hAnsi="Courier New" w:cs="Courier New" w:hint="default"/>
      </w:rPr>
    </w:lvl>
    <w:lvl w:ilvl="5" w:tplc="04090005" w:tentative="1">
      <w:start w:val="1"/>
      <w:numFmt w:val="bullet"/>
      <w:lvlText w:val=""/>
      <w:lvlJc w:val="left"/>
      <w:pPr>
        <w:ind w:left="5025" w:hanging="360"/>
      </w:pPr>
      <w:rPr>
        <w:rFonts w:ascii="Wingdings" w:hAnsi="Wingdings" w:hint="default"/>
      </w:rPr>
    </w:lvl>
    <w:lvl w:ilvl="6" w:tplc="04090001" w:tentative="1">
      <w:start w:val="1"/>
      <w:numFmt w:val="bullet"/>
      <w:lvlText w:val=""/>
      <w:lvlJc w:val="left"/>
      <w:pPr>
        <w:ind w:left="5745" w:hanging="360"/>
      </w:pPr>
      <w:rPr>
        <w:rFonts w:ascii="Symbol" w:hAnsi="Symbol" w:hint="default"/>
      </w:rPr>
    </w:lvl>
    <w:lvl w:ilvl="7" w:tplc="04090003" w:tentative="1">
      <w:start w:val="1"/>
      <w:numFmt w:val="bullet"/>
      <w:lvlText w:val="o"/>
      <w:lvlJc w:val="left"/>
      <w:pPr>
        <w:ind w:left="6465" w:hanging="360"/>
      </w:pPr>
      <w:rPr>
        <w:rFonts w:ascii="Courier New" w:hAnsi="Courier New" w:cs="Courier New" w:hint="default"/>
      </w:rPr>
    </w:lvl>
    <w:lvl w:ilvl="8" w:tplc="04090005" w:tentative="1">
      <w:start w:val="1"/>
      <w:numFmt w:val="bullet"/>
      <w:lvlText w:val=""/>
      <w:lvlJc w:val="left"/>
      <w:pPr>
        <w:ind w:left="7185" w:hanging="360"/>
      </w:pPr>
      <w:rPr>
        <w:rFonts w:ascii="Wingdings" w:hAnsi="Wingdings" w:hint="default"/>
      </w:rPr>
    </w:lvl>
  </w:abstractNum>
  <w:abstractNum w:abstractNumId="38" w15:restartNumberingAfterBreak="0">
    <w:nsid w:val="65D852E4"/>
    <w:multiLevelType w:val="hybridMultilevel"/>
    <w:tmpl w:val="895AD59A"/>
    <w:lvl w:ilvl="0" w:tplc="330CC51E">
      <w:start w:val="1"/>
      <w:numFmt w:val="decimal"/>
      <w:lvlText w:val="%1."/>
      <w:lvlJc w:val="left"/>
      <w:pPr>
        <w:ind w:left="899" w:hanging="360"/>
      </w:pPr>
      <w:rPr>
        <w:rFonts w:ascii="Times New Roman" w:eastAsia="Times New Roman" w:hAnsi="Times New Roman" w:cs="Times New Roman"/>
        <w:sz w:val="24"/>
        <w:szCs w:val="24"/>
      </w:rPr>
    </w:lvl>
    <w:lvl w:ilvl="1" w:tplc="04270019" w:tentative="1">
      <w:start w:val="1"/>
      <w:numFmt w:val="lowerLetter"/>
      <w:lvlText w:val="%2."/>
      <w:lvlJc w:val="left"/>
      <w:pPr>
        <w:ind w:left="1619" w:hanging="360"/>
      </w:pPr>
    </w:lvl>
    <w:lvl w:ilvl="2" w:tplc="0427001B" w:tentative="1">
      <w:start w:val="1"/>
      <w:numFmt w:val="lowerRoman"/>
      <w:lvlText w:val="%3."/>
      <w:lvlJc w:val="right"/>
      <w:pPr>
        <w:ind w:left="2339" w:hanging="180"/>
      </w:pPr>
    </w:lvl>
    <w:lvl w:ilvl="3" w:tplc="0427000F" w:tentative="1">
      <w:start w:val="1"/>
      <w:numFmt w:val="decimal"/>
      <w:lvlText w:val="%4."/>
      <w:lvlJc w:val="left"/>
      <w:pPr>
        <w:ind w:left="3059" w:hanging="360"/>
      </w:pPr>
    </w:lvl>
    <w:lvl w:ilvl="4" w:tplc="04270019" w:tentative="1">
      <w:start w:val="1"/>
      <w:numFmt w:val="lowerLetter"/>
      <w:lvlText w:val="%5."/>
      <w:lvlJc w:val="left"/>
      <w:pPr>
        <w:ind w:left="3779" w:hanging="360"/>
      </w:pPr>
    </w:lvl>
    <w:lvl w:ilvl="5" w:tplc="0427001B" w:tentative="1">
      <w:start w:val="1"/>
      <w:numFmt w:val="lowerRoman"/>
      <w:lvlText w:val="%6."/>
      <w:lvlJc w:val="right"/>
      <w:pPr>
        <w:ind w:left="4499" w:hanging="180"/>
      </w:pPr>
    </w:lvl>
    <w:lvl w:ilvl="6" w:tplc="0427000F" w:tentative="1">
      <w:start w:val="1"/>
      <w:numFmt w:val="decimal"/>
      <w:lvlText w:val="%7."/>
      <w:lvlJc w:val="left"/>
      <w:pPr>
        <w:ind w:left="5219" w:hanging="360"/>
      </w:pPr>
    </w:lvl>
    <w:lvl w:ilvl="7" w:tplc="04270019" w:tentative="1">
      <w:start w:val="1"/>
      <w:numFmt w:val="lowerLetter"/>
      <w:lvlText w:val="%8."/>
      <w:lvlJc w:val="left"/>
      <w:pPr>
        <w:ind w:left="5939" w:hanging="360"/>
      </w:pPr>
    </w:lvl>
    <w:lvl w:ilvl="8" w:tplc="0427001B" w:tentative="1">
      <w:start w:val="1"/>
      <w:numFmt w:val="lowerRoman"/>
      <w:lvlText w:val="%9."/>
      <w:lvlJc w:val="right"/>
      <w:pPr>
        <w:ind w:left="6659" w:hanging="180"/>
      </w:pPr>
    </w:lvl>
  </w:abstractNum>
  <w:abstractNum w:abstractNumId="39" w15:restartNumberingAfterBreak="0">
    <w:nsid w:val="68C479DF"/>
    <w:multiLevelType w:val="hybridMultilevel"/>
    <w:tmpl w:val="6906843A"/>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0" w15:restartNumberingAfterBreak="0">
    <w:nsid w:val="6AC25ECF"/>
    <w:multiLevelType w:val="hybridMultilevel"/>
    <w:tmpl w:val="B0A07C5E"/>
    <w:lvl w:ilvl="0" w:tplc="2B00E2BA">
      <w:start w:val="1"/>
      <w:numFmt w:val="decimal"/>
      <w:lvlText w:val="%1."/>
      <w:lvlJc w:val="left"/>
      <w:pPr>
        <w:ind w:left="927" w:hanging="360"/>
      </w:pPr>
      <w:rPr>
        <w:rFonts w:hint="default"/>
      </w:rPr>
    </w:lvl>
    <w:lvl w:ilvl="1" w:tplc="04270019" w:tentative="1">
      <w:start w:val="1"/>
      <w:numFmt w:val="lowerLetter"/>
      <w:lvlText w:val="%2."/>
      <w:lvlJc w:val="left"/>
      <w:pPr>
        <w:ind w:left="1647" w:hanging="360"/>
      </w:pPr>
    </w:lvl>
    <w:lvl w:ilvl="2" w:tplc="0427001B" w:tentative="1">
      <w:start w:val="1"/>
      <w:numFmt w:val="lowerRoman"/>
      <w:lvlText w:val="%3."/>
      <w:lvlJc w:val="right"/>
      <w:pPr>
        <w:ind w:left="2367" w:hanging="180"/>
      </w:pPr>
    </w:lvl>
    <w:lvl w:ilvl="3" w:tplc="0427000F" w:tentative="1">
      <w:start w:val="1"/>
      <w:numFmt w:val="decimal"/>
      <w:lvlText w:val="%4."/>
      <w:lvlJc w:val="left"/>
      <w:pPr>
        <w:ind w:left="3087" w:hanging="360"/>
      </w:pPr>
    </w:lvl>
    <w:lvl w:ilvl="4" w:tplc="04270019" w:tentative="1">
      <w:start w:val="1"/>
      <w:numFmt w:val="lowerLetter"/>
      <w:lvlText w:val="%5."/>
      <w:lvlJc w:val="left"/>
      <w:pPr>
        <w:ind w:left="3807" w:hanging="360"/>
      </w:pPr>
    </w:lvl>
    <w:lvl w:ilvl="5" w:tplc="0427001B" w:tentative="1">
      <w:start w:val="1"/>
      <w:numFmt w:val="lowerRoman"/>
      <w:lvlText w:val="%6."/>
      <w:lvlJc w:val="right"/>
      <w:pPr>
        <w:ind w:left="4527" w:hanging="180"/>
      </w:pPr>
    </w:lvl>
    <w:lvl w:ilvl="6" w:tplc="0427000F" w:tentative="1">
      <w:start w:val="1"/>
      <w:numFmt w:val="decimal"/>
      <w:lvlText w:val="%7."/>
      <w:lvlJc w:val="left"/>
      <w:pPr>
        <w:ind w:left="5247" w:hanging="360"/>
      </w:pPr>
    </w:lvl>
    <w:lvl w:ilvl="7" w:tplc="04270019" w:tentative="1">
      <w:start w:val="1"/>
      <w:numFmt w:val="lowerLetter"/>
      <w:lvlText w:val="%8."/>
      <w:lvlJc w:val="left"/>
      <w:pPr>
        <w:ind w:left="5967" w:hanging="360"/>
      </w:pPr>
    </w:lvl>
    <w:lvl w:ilvl="8" w:tplc="0427001B" w:tentative="1">
      <w:start w:val="1"/>
      <w:numFmt w:val="lowerRoman"/>
      <w:lvlText w:val="%9."/>
      <w:lvlJc w:val="right"/>
      <w:pPr>
        <w:ind w:left="6687" w:hanging="180"/>
      </w:pPr>
    </w:lvl>
  </w:abstractNum>
  <w:abstractNum w:abstractNumId="41" w15:restartNumberingAfterBreak="0">
    <w:nsid w:val="6CA71812"/>
    <w:multiLevelType w:val="hybridMultilevel"/>
    <w:tmpl w:val="388EF63C"/>
    <w:lvl w:ilvl="0" w:tplc="04090001">
      <w:start w:val="1"/>
      <w:numFmt w:val="bullet"/>
      <w:lvlText w:val=""/>
      <w:lvlJc w:val="left"/>
      <w:pPr>
        <w:ind w:left="720" w:hanging="360"/>
      </w:pPr>
      <w:rPr>
        <w:rFonts w:ascii="Symbol" w:hAnsi="Symbol" w:cs="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15:restartNumberingAfterBreak="0">
    <w:nsid w:val="71505CF6"/>
    <w:multiLevelType w:val="hybridMultilevel"/>
    <w:tmpl w:val="698A36E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3" w15:restartNumberingAfterBreak="0">
    <w:nsid w:val="785D5638"/>
    <w:multiLevelType w:val="hybridMultilevel"/>
    <w:tmpl w:val="6A943E4A"/>
    <w:lvl w:ilvl="0" w:tplc="0427000F">
      <w:start w:val="1"/>
      <w:numFmt w:val="decimal"/>
      <w:lvlText w:val="%1."/>
      <w:lvlJc w:val="left"/>
      <w:pPr>
        <w:tabs>
          <w:tab w:val="num" w:pos="720"/>
        </w:tabs>
        <w:ind w:left="720" w:hanging="360"/>
      </w:pPr>
      <w:rPr>
        <w:rFonts w:hint="default"/>
      </w:rPr>
    </w:lvl>
    <w:lvl w:ilvl="1" w:tplc="04270019" w:tentative="1">
      <w:start w:val="1"/>
      <w:numFmt w:val="lowerLetter"/>
      <w:lvlText w:val="%2."/>
      <w:lvlJc w:val="left"/>
      <w:pPr>
        <w:tabs>
          <w:tab w:val="num" w:pos="1440"/>
        </w:tabs>
        <w:ind w:left="1440" w:hanging="360"/>
      </w:pPr>
    </w:lvl>
    <w:lvl w:ilvl="2" w:tplc="0427001B" w:tentative="1">
      <w:start w:val="1"/>
      <w:numFmt w:val="lowerRoman"/>
      <w:lvlText w:val="%3."/>
      <w:lvlJc w:val="right"/>
      <w:pPr>
        <w:tabs>
          <w:tab w:val="num" w:pos="2160"/>
        </w:tabs>
        <w:ind w:left="2160" w:hanging="180"/>
      </w:pPr>
    </w:lvl>
    <w:lvl w:ilvl="3" w:tplc="0427000F" w:tentative="1">
      <w:start w:val="1"/>
      <w:numFmt w:val="decimal"/>
      <w:lvlText w:val="%4."/>
      <w:lvlJc w:val="left"/>
      <w:pPr>
        <w:tabs>
          <w:tab w:val="num" w:pos="2880"/>
        </w:tabs>
        <w:ind w:left="2880" w:hanging="360"/>
      </w:pPr>
    </w:lvl>
    <w:lvl w:ilvl="4" w:tplc="04270019" w:tentative="1">
      <w:start w:val="1"/>
      <w:numFmt w:val="lowerLetter"/>
      <w:lvlText w:val="%5."/>
      <w:lvlJc w:val="left"/>
      <w:pPr>
        <w:tabs>
          <w:tab w:val="num" w:pos="3600"/>
        </w:tabs>
        <w:ind w:left="3600" w:hanging="360"/>
      </w:pPr>
    </w:lvl>
    <w:lvl w:ilvl="5" w:tplc="0427001B" w:tentative="1">
      <w:start w:val="1"/>
      <w:numFmt w:val="lowerRoman"/>
      <w:lvlText w:val="%6."/>
      <w:lvlJc w:val="right"/>
      <w:pPr>
        <w:tabs>
          <w:tab w:val="num" w:pos="4320"/>
        </w:tabs>
        <w:ind w:left="4320" w:hanging="180"/>
      </w:pPr>
    </w:lvl>
    <w:lvl w:ilvl="6" w:tplc="0427000F" w:tentative="1">
      <w:start w:val="1"/>
      <w:numFmt w:val="decimal"/>
      <w:lvlText w:val="%7."/>
      <w:lvlJc w:val="left"/>
      <w:pPr>
        <w:tabs>
          <w:tab w:val="num" w:pos="5040"/>
        </w:tabs>
        <w:ind w:left="5040" w:hanging="360"/>
      </w:pPr>
    </w:lvl>
    <w:lvl w:ilvl="7" w:tplc="04270019" w:tentative="1">
      <w:start w:val="1"/>
      <w:numFmt w:val="lowerLetter"/>
      <w:lvlText w:val="%8."/>
      <w:lvlJc w:val="left"/>
      <w:pPr>
        <w:tabs>
          <w:tab w:val="num" w:pos="5760"/>
        </w:tabs>
        <w:ind w:left="5760" w:hanging="360"/>
      </w:pPr>
    </w:lvl>
    <w:lvl w:ilvl="8" w:tplc="0427001B" w:tentative="1">
      <w:start w:val="1"/>
      <w:numFmt w:val="lowerRoman"/>
      <w:lvlText w:val="%9."/>
      <w:lvlJc w:val="right"/>
      <w:pPr>
        <w:tabs>
          <w:tab w:val="num" w:pos="6480"/>
        </w:tabs>
        <w:ind w:left="6480" w:hanging="180"/>
      </w:pPr>
    </w:lvl>
  </w:abstractNum>
  <w:abstractNum w:abstractNumId="44" w15:restartNumberingAfterBreak="0">
    <w:nsid w:val="7A991781"/>
    <w:multiLevelType w:val="hybridMultilevel"/>
    <w:tmpl w:val="AD4011D8"/>
    <w:lvl w:ilvl="0" w:tplc="3AC2A51A">
      <w:start w:val="1"/>
      <w:numFmt w:val="bullet"/>
      <w:lvlText w:val="-"/>
      <w:lvlJc w:val="left"/>
      <w:pPr>
        <w:ind w:left="1440" w:hanging="360"/>
      </w:pPr>
      <w:rPr>
        <w:rFonts w:ascii="Courier New" w:hAnsi="Courier New"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45" w15:restartNumberingAfterBreak="0">
    <w:nsid w:val="7BFB1D5A"/>
    <w:multiLevelType w:val="hybridMultilevel"/>
    <w:tmpl w:val="939EB042"/>
    <w:lvl w:ilvl="0" w:tplc="04090001">
      <w:start w:val="1"/>
      <w:numFmt w:val="bullet"/>
      <w:lvlText w:val=""/>
      <w:lvlJc w:val="left"/>
      <w:pPr>
        <w:ind w:left="1440" w:hanging="360"/>
      </w:pPr>
      <w:rPr>
        <w:rFonts w:ascii="Symbol" w:hAnsi="Symbol" w:cs="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46" w15:restartNumberingAfterBreak="0">
    <w:nsid w:val="7C312DB9"/>
    <w:multiLevelType w:val="hybridMultilevel"/>
    <w:tmpl w:val="A11E664E"/>
    <w:lvl w:ilvl="0" w:tplc="04090001">
      <w:start w:val="1"/>
      <w:numFmt w:val="bullet"/>
      <w:lvlText w:val=""/>
      <w:lvlJc w:val="left"/>
      <w:pPr>
        <w:ind w:left="720" w:hanging="360"/>
      </w:pPr>
      <w:rPr>
        <w:rFonts w:ascii="Symbol" w:hAnsi="Symbol" w:cs="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7" w15:restartNumberingAfterBreak="0">
    <w:nsid w:val="7E9F7CAA"/>
    <w:multiLevelType w:val="hybridMultilevel"/>
    <w:tmpl w:val="12548C84"/>
    <w:lvl w:ilvl="0" w:tplc="A4A02606">
      <w:start w:val="1"/>
      <w:numFmt w:val="decimal"/>
      <w:lvlText w:val="%1."/>
      <w:lvlJc w:val="left"/>
      <w:pPr>
        <w:ind w:left="1080" w:hanging="360"/>
      </w:pPr>
      <w:rPr>
        <w:rFonts w:hint="default"/>
      </w:rPr>
    </w:lvl>
    <w:lvl w:ilvl="1" w:tplc="04090019">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num w:numId="1">
    <w:abstractNumId w:val="43"/>
  </w:num>
  <w:num w:numId="2">
    <w:abstractNumId w:val="3"/>
  </w:num>
  <w:num w:numId="3">
    <w:abstractNumId w:val="4"/>
  </w:num>
  <w:num w:numId="4">
    <w:abstractNumId w:val="38"/>
  </w:num>
  <w:num w:numId="5">
    <w:abstractNumId w:val="8"/>
  </w:num>
  <w:num w:numId="6">
    <w:abstractNumId w:val="14"/>
  </w:num>
  <w:num w:numId="7">
    <w:abstractNumId w:val="25"/>
  </w:num>
  <w:num w:numId="8">
    <w:abstractNumId w:val="12"/>
  </w:num>
  <w:num w:numId="9">
    <w:abstractNumId w:val="11"/>
  </w:num>
  <w:num w:numId="10">
    <w:abstractNumId w:val="28"/>
  </w:num>
  <w:num w:numId="11">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1"/>
  </w:num>
  <w:num w:numId="13">
    <w:abstractNumId w:val="18"/>
  </w:num>
  <w:num w:numId="14">
    <w:abstractNumId w:val="17"/>
  </w:num>
  <w:num w:numId="15">
    <w:abstractNumId w:val="20"/>
  </w:num>
  <w:num w:numId="16">
    <w:abstractNumId w:val="16"/>
  </w:num>
  <w:num w:numId="17">
    <w:abstractNumId w:val="5"/>
  </w:num>
  <w:num w:numId="18">
    <w:abstractNumId w:val="15"/>
  </w:num>
  <w:num w:numId="19">
    <w:abstractNumId w:val="47"/>
  </w:num>
  <w:num w:numId="20">
    <w:abstractNumId w:val="32"/>
  </w:num>
  <w:num w:numId="21">
    <w:abstractNumId w:val="41"/>
  </w:num>
  <w:num w:numId="22">
    <w:abstractNumId w:val="30"/>
  </w:num>
  <w:num w:numId="23">
    <w:abstractNumId w:val="27"/>
  </w:num>
  <w:num w:numId="24">
    <w:abstractNumId w:val="35"/>
  </w:num>
  <w:num w:numId="25">
    <w:abstractNumId w:val="2"/>
  </w:num>
  <w:num w:numId="26">
    <w:abstractNumId w:val="45"/>
  </w:num>
  <w:num w:numId="27">
    <w:abstractNumId w:val="21"/>
  </w:num>
  <w:num w:numId="28">
    <w:abstractNumId w:val="37"/>
  </w:num>
  <w:num w:numId="29">
    <w:abstractNumId w:val="40"/>
  </w:num>
  <w:num w:numId="30">
    <w:abstractNumId w:val="10"/>
  </w:num>
  <w:num w:numId="31">
    <w:abstractNumId w:val="13"/>
  </w:num>
  <w:num w:numId="32">
    <w:abstractNumId w:val="46"/>
  </w:num>
  <w:num w:numId="33">
    <w:abstractNumId w:val="36"/>
  </w:num>
  <w:num w:numId="34">
    <w:abstractNumId w:val="26"/>
  </w:num>
  <w:num w:numId="35">
    <w:abstractNumId w:val="9"/>
  </w:num>
  <w:num w:numId="36">
    <w:abstractNumId w:val="6"/>
  </w:num>
  <w:num w:numId="37">
    <w:abstractNumId w:val="42"/>
  </w:num>
  <w:num w:numId="38">
    <w:abstractNumId w:val="33"/>
  </w:num>
  <w:num w:numId="39">
    <w:abstractNumId w:val="44"/>
  </w:num>
  <w:num w:numId="40">
    <w:abstractNumId w:val="7"/>
  </w:num>
  <w:num w:numId="41">
    <w:abstractNumId w:val="24"/>
  </w:num>
  <w:num w:numId="42">
    <w:abstractNumId w:val="34"/>
  </w:num>
  <w:num w:numId="43">
    <w:abstractNumId w:val="22"/>
  </w:num>
  <w:num w:numId="44">
    <w:abstractNumId w:val="31"/>
  </w:num>
  <w:num w:numId="45">
    <w:abstractNumId w:val="0"/>
  </w:num>
  <w:num w:numId="46">
    <w:abstractNumId w:val="39"/>
  </w:num>
  <w:num w:numId="47">
    <w:abstractNumId w:val="29"/>
  </w:num>
  <w:num w:numId="48">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view w:val="normal"/>
  <w:zoom w:percent="1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revisionView w:inkAnnotations="0"/>
  <w:defaultTabStop w:val="1296"/>
  <w:hyphenationZone w:val="396"/>
  <w:characterSpacingControl w:val="doNotCompress"/>
  <w:hdrShapeDefaults>
    <o:shapedefaults v:ext="edit" spidmax="2051"/>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05FB6"/>
    <w:rsid w:val="00000C8E"/>
    <w:rsid w:val="00000F84"/>
    <w:rsid w:val="000025E0"/>
    <w:rsid w:val="000029A7"/>
    <w:rsid w:val="00002A25"/>
    <w:rsid w:val="00004FF4"/>
    <w:rsid w:val="00007BCA"/>
    <w:rsid w:val="00011229"/>
    <w:rsid w:val="00012368"/>
    <w:rsid w:val="00012823"/>
    <w:rsid w:val="00013285"/>
    <w:rsid w:val="00013677"/>
    <w:rsid w:val="00014699"/>
    <w:rsid w:val="000148EE"/>
    <w:rsid w:val="00014F46"/>
    <w:rsid w:val="00015981"/>
    <w:rsid w:val="00016835"/>
    <w:rsid w:val="000205A5"/>
    <w:rsid w:val="00020AEA"/>
    <w:rsid w:val="000229F0"/>
    <w:rsid w:val="000259A0"/>
    <w:rsid w:val="00026E47"/>
    <w:rsid w:val="000278CF"/>
    <w:rsid w:val="0003003F"/>
    <w:rsid w:val="000315E2"/>
    <w:rsid w:val="00032E30"/>
    <w:rsid w:val="00033124"/>
    <w:rsid w:val="0003477B"/>
    <w:rsid w:val="00035919"/>
    <w:rsid w:val="00037252"/>
    <w:rsid w:val="00037681"/>
    <w:rsid w:val="00041165"/>
    <w:rsid w:val="000411D7"/>
    <w:rsid w:val="000424AB"/>
    <w:rsid w:val="000433C0"/>
    <w:rsid w:val="00045F28"/>
    <w:rsid w:val="000463AF"/>
    <w:rsid w:val="00046766"/>
    <w:rsid w:val="0005039F"/>
    <w:rsid w:val="000524C3"/>
    <w:rsid w:val="000527AF"/>
    <w:rsid w:val="0005417D"/>
    <w:rsid w:val="0005557F"/>
    <w:rsid w:val="0005793E"/>
    <w:rsid w:val="00060736"/>
    <w:rsid w:val="0006103A"/>
    <w:rsid w:val="00061B74"/>
    <w:rsid w:val="00061E4D"/>
    <w:rsid w:val="00063178"/>
    <w:rsid w:val="000635C2"/>
    <w:rsid w:val="00063D22"/>
    <w:rsid w:val="00064F1D"/>
    <w:rsid w:val="00065229"/>
    <w:rsid w:val="00065D63"/>
    <w:rsid w:val="00066A1F"/>
    <w:rsid w:val="00067E13"/>
    <w:rsid w:val="00072DFA"/>
    <w:rsid w:val="000738E6"/>
    <w:rsid w:val="000768BB"/>
    <w:rsid w:val="0008029B"/>
    <w:rsid w:val="00083A4B"/>
    <w:rsid w:val="00083F38"/>
    <w:rsid w:val="000849D5"/>
    <w:rsid w:val="00091B12"/>
    <w:rsid w:val="00093E63"/>
    <w:rsid w:val="00094D97"/>
    <w:rsid w:val="000954C4"/>
    <w:rsid w:val="00096D17"/>
    <w:rsid w:val="00096FA5"/>
    <w:rsid w:val="00097B6D"/>
    <w:rsid w:val="000A2342"/>
    <w:rsid w:val="000A3E72"/>
    <w:rsid w:val="000A5831"/>
    <w:rsid w:val="000A5DDD"/>
    <w:rsid w:val="000A5F05"/>
    <w:rsid w:val="000A6B95"/>
    <w:rsid w:val="000A7FA3"/>
    <w:rsid w:val="000B306D"/>
    <w:rsid w:val="000B3F13"/>
    <w:rsid w:val="000B476E"/>
    <w:rsid w:val="000B688A"/>
    <w:rsid w:val="000C0414"/>
    <w:rsid w:val="000C1F87"/>
    <w:rsid w:val="000C26A8"/>
    <w:rsid w:val="000C2DFC"/>
    <w:rsid w:val="000C410D"/>
    <w:rsid w:val="000C6B99"/>
    <w:rsid w:val="000C6D31"/>
    <w:rsid w:val="000C7A44"/>
    <w:rsid w:val="000D0EA9"/>
    <w:rsid w:val="000D2CBD"/>
    <w:rsid w:val="000D695C"/>
    <w:rsid w:val="000E0EF1"/>
    <w:rsid w:val="000E29D3"/>
    <w:rsid w:val="000E3AB6"/>
    <w:rsid w:val="000E4EB7"/>
    <w:rsid w:val="000E7102"/>
    <w:rsid w:val="000E7756"/>
    <w:rsid w:val="000E7A69"/>
    <w:rsid w:val="000F37A0"/>
    <w:rsid w:val="000F50B9"/>
    <w:rsid w:val="000F5A15"/>
    <w:rsid w:val="000F7427"/>
    <w:rsid w:val="001007BA"/>
    <w:rsid w:val="00100A0D"/>
    <w:rsid w:val="00101978"/>
    <w:rsid w:val="0010247F"/>
    <w:rsid w:val="00103F24"/>
    <w:rsid w:val="0010506F"/>
    <w:rsid w:val="0010592B"/>
    <w:rsid w:val="00106CFD"/>
    <w:rsid w:val="001078C0"/>
    <w:rsid w:val="001113C4"/>
    <w:rsid w:val="00112A68"/>
    <w:rsid w:val="00114B48"/>
    <w:rsid w:val="00116569"/>
    <w:rsid w:val="00116DFC"/>
    <w:rsid w:val="001177D8"/>
    <w:rsid w:val="00120487"/>
    <w:rsid w:val="00120B1E"/>
    <w:rsid w:val="0012239F"/>
    <w:rsid w:val="00123450"/>
    <w:rsid w:val="00126EDE"/>
    <w:rsid w:val="001275C3"/>
    <w:rsid w:val="00127ADA"/>
    <w:rsid w:val="0013157D"/>
    <w:rsid w:val="00132484"/>
    <w:rsid w:val="001343F6"/>
    <w:rsid w:val="0013440D"/>
    <w:rsid w:val="00135455"/>
    <w:rsid w:val="0013783E"/>
    <w:rsid w:val="001402DE"/>
    <w:rsid w:val="00140463"/>
    <w:rsid w:val="0014092B"/>
    <w:rsid w:val="00140B46"/>
    <w:rsid w:val="00141037"/>
    <w:rsid w:val="001413CF"/>
    <w:rsid w:val="001414B0"/>
    <w:rsid w:val="00141AAA"/>
    <w:rsid w:val="00141EF4"/>
    <w:rsid w:val="00142022"/>
    <w:rsid w:val="001434C5"/>
    <w:rsid w:val="00143AD6"/>
    <w:rsid w:val="001440A5"/>
    <w:rsid w:val="00144C42"/>
    <w:rsid w:val="001475C6"/>
    <w:rsid w:val="00147645"/>
    <w:rsid w:val="00147903"/>
    <w:rsid w:val="001515B0"/>
    <w:rsid w:val="001524C3"/>
    <w:rsid w:val="001539EE"/>
    <w:rsid w:val="001552EC"/>
    <w:rsid w:val="0015642B"/>
    <w:rsid w:val="0016001A"/>
    <w:rsid w:val="0016279D"/>
    <w:rsid w:val="00162DF3"/>
    <w:rsid w:val="00162FFD"/>
    <w:rsid w:val="0016320A"/>
    <w:rsid w:val="00164491"/>
    <w:rsid w:val="00167CC2"/>
    <w:rsid w:val="001705F7"/>
    <w:rsid w:val="001719C5"/>
    <w:rsid w:val="00173255"/>
    <w:rsid w:val="001767E2"/>
    <w:rsid w:val="00177B63"/>
    <w:rsid w:val="0018072A"/>
    <w:rsid w:val="00180ECD"/>
    <w:rsid w:val="001845AC"/>
    <w:rsid w:val="00185600"/>
    <w:rsid w:val="001862C5"/>
    <w:rsid w:val="001863F0"/>
    <w:rsid w:val="0018705A"/>
    <w:rsid w:val="00187363"/>
    <w:rsid w:val="0019096A"/>
    <w:rsid w:val="00191CF6"/>
    <w:rsid w:val="001925C3"/>
    <w:rsid w:val="00192DA7"/>
    <w:rsid w:val="0019529D"/>
    <w:rsid w:val="0019643A"/>
    <w:rsid w:val="001A0227"/>
    <w:rsid w:val="001A20D5"/>
    <w:rsid w:val="001B0697"/>
    <w:rsid w:val="001B3387"/>
    <w:rsid w:val="001B44E7"/>
    <w:rsid w:val="001B63D4"/>
    <w:rsid w:val="001B6429"/>
    <w:rsid w:val="001C0758"/>
    <w:rsid w:val="001C12D1"/>
    <w:rsid w:val="001C225E"/>
    <w:rsid w:val="001C2ACF"/>
    <w:rsid w:val="001C3767"/>
    <w:rsid w:val="001C3AB7"/>
    <w:rsid w:val="001C47C6"/>
    <w:rsid w:val="001C5D9B"/>
    <w:rsid w:val="001C6106"/>
    <w:rsid w:val="001C72F3"/>
    <w:rsid w:val="001D276D"/>
    <w:rsid w:val="001D3A13"/>
    <w:rsid w:val="001D44BF"/>
    <w:rsid w:val="001D616C"/>
    <w:rsid w:val="001D783B"/>
    <w:rsid w:val="001E0E36"/>
    <w:rsid w:val="001E1299"/>
    <w:rsid w:val="001E1DF1"/>
    <w:rsid w:val="001E2679"/>
    <w:rsid w:val="001E3E60"/>
    <w:rsid w:val="001E4DA1"/>
    <w:rsid w:val="001E4F4B"/>
    <w:rsid w:val="001E66AE"/>
    <w:rsid w:val="001E6B4E"/>
    <w:rsid w:val="001E73F9"/>
    <w:rsid w:val="001E7D68"/>
    <w:rsid w:val="001F21C3"/>
    <w:rsid w:val="001F3240"/>
    <w:rsid w:val="001F3259"/>
    <w:rsid w:val="001F50BD"/>
    <w:rsid w:val="001F54EA"/>
    <w:rsid w:val="001F557F"/>
    <w:rsid w:val="001F57E9"/>
    <w:rsid w:val="001F5F37"/>
    <w:rsid w:val="001F6B12"/>
    <w:rsid w:val="001F7EEE"/>
    <w:rsid w:val="00200CBA"/>
    <w:rsid w:val="00200CC3"/>
    <w:rsid w:val="00201B1F"/>
    <w:rsid w:val="00201C9C"/>
    <w:rsid w:val="002021F0"/>
    <w:rsid w:val="00202218"/>
    <w:rsid w:val="00204E7C"/>
    <w:rsid w:val="002052F1"/>
    <w:rsid w:val="0020536D"/>
    <w:rsid w:val="00205813"/>
    <w:rsid w:val="00205924"/>
    <w:rsid w:val="00210F1D"/>
    <w:rsid w:val="00211855"/>
    <w:rsid w:val="00212DE7"/>
    <w:rsid w:val="002150D8"/>
    <w:rsid w:val="00217670"/>
    <w:rsid w:val="00220981"/>
    <w:rsid w:val="00220F8C"/>
    <w:rsid w:val="00221D12"/>
    <w:rsid w:val="0022379E"/>
    <w:rsid w:val="002237A5"/>
    <w:rsid w:val="0022627A"/>
    <w:rsid w:val="00226E54"/>
    <w:rsid w:val="00227615"/>
    <w:rsid w:val="00233FF7"/>
    <w:rsid w:val="00234580"/>
    <w:rsid w:val="00236278"/>
    <w:rsid w:val="0023768A"/>
    <w:rsid w:val="00237E48"/>
    <w:rsid w:val="00240310"/>
    <w:rsid w:val="00241A1E"/>
    <w:rsid w:val="00241DAF"/>
    <w:rsid w:val="00244AA7"/>
    <w:rsid w:val="0024543C"/>
    <w:rsid w:val="00247B7F"/>
    <w:rsid w:val="00251D15"/>
    <w:rsid w:val="00251E7B"/>
    <w:rsid w:val="00252D56"/>
    <w:rsid w:val="002537B1"/>
    <w:rsid w:val="0025785A"/>
    <w:rsid w:val="0026109F"/>
    <w:rsid w:val="00261F84"/>
    <w:rsid w:val="00262CE2"/>
    <w:rsid w:val="00263C03"/>
    <w:rsid w:val="00263D0D"/>
    <w:rsid w:val="002672AB"/>
    <w:rsid w:val="0027047E"/>
    <w:rsid w:val="002713D8"/>
    <w:rsid w:val="00271B94"/>
    <w:rsid w:val="002728B2"/>
    <w:rsid w:val="00273073"/>
    <w:rsid w:val="00274FD5"/>
    <w:rsid w:val="0027521E"/>
    <w:rsid w:val="00275667"/>
    <w:rsid w:val="0027659C"/>
    <w:rsid w:val="00280BF5"/>
    <w:rsid w:val="002824E2"/>
    <w:rsid w:val="002825D9"/>
    <w:rsid w:val="002835E8"/>
    <w:rsid w:val="0028468C"/>
    <w:rsid w:val="00284C99"/>
    <w:rsid w:val="00284FD6"/>
    <w:rsid w:val="00285309"/>
    <w:rsid w:val="00285F4F"/>
    <w:rsid w:val="002860B4"/>
    <w:rsid w:val="0028CC6A"/>
    <w:rsid w:val="002905B5"/>
    <w:rsid w:val="00291610"/>
    <w:rsid w:val="002940FB"/>
    <w:rsid w:val="0029480D"/>
    <w:rsid w:val="00295462"/>
    <w:rsid w:val="002958B6"/>
    <w:rsid w:val="0029724A"/>
    <w:rsid w:val="0029776E"/>
    <w:rsid w:val="002A1F79"/>
    <w:rsid w:val="002A2C25"/>
    <w:rsid w:val="002A37FA"/>
    <w:rsid w:val="002A62F7"/>
    <w:rsid w:val="002A6DCE"/>
    <w:rsid w:val="002A6FD8"/>
    <w:rsid w:val="002A7806"/>
    <w:rsid w:val="002A78D5"/>
    <w:rsid w:val="002B2CEC"/>
    <w:rsid w:val="002B5FAA"/>
    <w:rsid w:val="002C0457"/>
    <w:rsid w:val="002C0516"/>
    <w:rsid w:val="002C392C"/>
    <w:rsid w:val="002C427F"/>
    <w:rsid w:val="002C53F3"/>
    <w:rsid w:val="002C5A03"/>
    <w:rsid w:val="002C76EE"/>
    <w:rsid w:val="002C776C"/>
    <w:rsid w:val="002C7D8E"/>
    <w:rsid w:val="002D171D"/>
    <w:rsid w:val="002D229A"/>
    <w:rsid w:val="002D34D3"/>
    <w:rsid w:val="002D6271"/>
    <w:rsid w:val="002D6337"/>
    <w:rsid w:val="002E10B8"/>
    <w:rsid w:val="002E19B3"/>
    <w:rsid w:val="002E270E"/>
    <w:rsid w:val="002E3BE6"/>
    <w:rsid w:val="002E7E45"/>
    <w:rsid w:val="002F3103"/>
    <w:rsid w:val="002F3595"/>
    <w:rsid w:val="002F484D"/>
    <w:rsid w:val="002F4F70"/>
    <w:rsid w:val="002F5D2B"/>
    <w:rsid w:val="002F7678"/>
    <w:rsid w:val="002F7DA1"/>
    <w:rsid w:val="00304D89"/>
    <w:rsid w:val="003076AE"/>
    <w:rsid w:val="00310941"/>
    <w:rsid w:val="003112DF"/>
    <w:rsid w:val="003126F6"/>
    <w:rsid w:val="00312B1A"/>
    <w:rsid w:val="00312F73"/>
    <w:rsid w:val="00313908"/>
    <w:rsid w:val="00320E80"/>
    <w:rsid w:val="00321951"/>
    <w:rsid w:val="003223E5"/>
    <w:rsid w:val="00322611"/>
    <w:rsid w:val="00323502"/>
    <w:rsid w:val="003255A0"/>
    <w:rsid w:val="00325AD3"/>
    <w:rsid w:val="00325E47"/>
    <w:rsid w:val="00326CE2"/>
    <w:rsid w:val="00326D19"/>
    <w:rsid w:val="00330F2D"/>
    <w:rsid w:val="00333FFC"/>
    <w:rsid w:val="00334F10"/>
    <w:rsid w:val="00335354"/>
    <w:rsid w:val="00336B12"/>
    <w:rsid w:val="00337115"/>
    <w:rsid w:val="00337CAC"/>
    <w:rsid w:val="00340A7D"/>
    <w:rsid w:val="00340BF4"/>
    <w:rsid w:val="003410EB"/>
    <w:rsid w:val="003411CA"/>
    <w:rsid w:val="0034133A"/>
    <w:rsid w:val="0034260D"/>
    <w:rsid w:val="003436D8"/>
    <w:rsid w:val="00343990"/>
    <w:rsid w:val="00343CDE"/>
    <w:rsid w:val="00344D5E"/>
    <w:rsid w:val="00345795"/>
    <w:rsid w:val="0034637D"/>
    <w:rsid w:val="0034771D"/>
    <w:rsid w:val="00350C48"/>
    <w:rsid w:val="00351FC8"/>
    <w:rsid w:val="003524FE"/>
    <w:rsid w:val="00352A29"/>
    <w:rsid w:val="00353C9D"/>
    <w:rsid w:val="003545C3"/>
    <w:rsid w:val="00356216"/>
    <w:rsid w:val="00356634"/>
    <w:rsid w:val="003569A5"/>
    <w:rsid w:val="0036093A"/>
    <w:rsid w:val="00360CC7"/>
    <w:rsid w:val="003631BF"/>
    <w:rsid w:val="003678AF"/>
    <w:rsid w:val="00370B0A"/>
    <w:rsid w:val="00371C99"/>
    <w:rsid w:val="0037257E"/>
    <w:rsid w:val="0037615F"/>
    <w:rsid w:val="00380A7F"/>
    <w:rsid w:val="00381FDD"/>
    <w:rsid w:val="003830E2"/>
    <w:rsid w:val="003833C8"/>
    <w:rsid w:val="00383897"/>
    <w:rsid w:val="003846DF"/>
    <w:rsid w:val="0038617F"/>
    <w:rsid w:val="00386371"/>
    <w:rsid w:val="003871FF"/>
    <w:rsid w:val="00390281"/>
    <w:rsid w:val="00390F45"/>
    <w:rsid w:val="00392D75"/>
    <w:rsid w:val="00394850"/>
    <w:rsid w:val="00396754"/>
    <w:rsid w:val="003A0776"/>
    <w:rsid w:val="003A385D"/>
    <w:rsid w:val="003A4870"/>
    <w:rsid w:val="003A5B17"/>
    <w:rsid w:val="003A5BF5"/>
    <w:rsid w:val="003A6127"/>
    <w:rsid w:val="003A64B7"/>
    <w:rsid w:val="003A73B7"/>
    <w:rsid w:val="003B0261"/>
    <w:rsid w:val="003B3DFE"/>
    <w:rsid w:val="003B416B"/>
    <w:rsid w:val="003B47F5"/>
    <w:rsid w:val="003B5F66"/>
    <w:rsid w:val="003B71B4"/>
    <w:rsid w:val="003C0583"/>
    <w:rsid w:val="003C11D2"/>
    <w:rsid w:val="003C2BB4"/>
    <w:rsid w:val="003C3EEB"/>
    <w:rsid w:val="003C46EB"/>
    <w:rsid w:val="003C5714"/>
    <w:rsid w:val="003C586D"/>
    <w:rsid w:val="003C5CFF"/>
    <w:rsid w:val="003C6B99"/>
    <w:rsid w:val="003D36FE"/>
    <w:rsid w:val="003D3E1A"/>
    <w:rsid w:val="003D5758"/>
    <w:rsid w:val="003D63B3"/>
    <w:rsid w:val="003D6EAB"/>
    <w:rsid w:val="003D70BB"/>
    <w:rsid w:val="003D793F"/>
    <w:rsid w:val="003E15FF"/>
    <w:rsid w:val="003E1673"/>
    <w:rsid w:val="003E16A6"/>
    <w:rsid w:val="003E3394"/>
    <w:rsid w:val="003E3AEA"/>
    <w:rsid w:val="003E5B85"/>
    <w:rsid w:val="003E7E1A"/>
    <w:rsid w:val="003F0162"/>
    <w:rsid w:val="003F0B67"/>
    <w:rsid w:val="003F158A"/>
    <w:rsid w:val="003F1EE1"/>
    <w:rsid w:val="003F20FE"/>
    <w:rsid w:val="003F220C"/>
    <w:rsid w:val="003F2584"/>
    <w:rsid w:val="003F2855"/>
    <w:rsid w:val="003F4208"/>
    <w:rsid w:val="003F4B96"/>
    <w:rsid w:val="003F5121"/>
    <w:rsid w:val="003F55CE"/>
    <w:rsid w:val="003F57C6"/>
    <w:rsid w:val="003F5B08"/>
    <w:rsid w:val="003F5B3F"/>
    <w:rsid w:val="00400B80"/>
    <w:rsid w:val="00404DF6"/>
    <w:rsid w:val="004066F7"/>
    <w:rsid w:val="0041044C"/>
    <w:rsid w:val="0041109C"/>
    <w:rsid w:val="00411310"/>
    <w:rsid w:val="0041379D"/>
    <w:rsid w:val="00413E53"/>
    <w:rsid w:val="00415092"/>
    <w:rsid w:val="00416BA9"/>
    <w:rsid w:val="00420B99"/>
    <w:rsid w:val="00422589"/>
    <w:rsid w:val="00422A72"/>
    <w:rsid w:val="0042357B"/>
    <w:rsid w:val="00423C7B"/>
    <w:rsid w:val="00424583"/>
    <w:rsid w:val="0042736A"/>
    <w:rsid w:val="004278E5"/>
    <w:rsid w:val="00427CC6"/>
    <w:rsid w:val="0043041A"/>
    <w:rsid w:val="004309DA"/>
    <w:rsid w:val="00430B91"/>
    <w:rsid w:val="00431084"/>
    <w:rsid w:val="00431F6B"/>
    <w:rsid w:val="0043476B"/>
    <w:rsid w:val="0043489E"/>
    <w:rsid w:val="004349C2"/>
    <w:rsid w:val="004403DA"/>
    <w:rsid w:val="00440509"/>
    <w:rsid w:val="004408CF"/>
    <w:rsid w:val="00441571"/>
    <w:rsid w:val="004427B5"/>
    <w:rsid w:val="00444D3F"/>
    <w:rsid w:val="004466E4"/>
    <w:rsid w:val="00450B43"/>
    <w:rsid w:val="00451C23"/>
    <w:rsid w:val="00451EF7"/>
    <w:rsid w:val="0045265B"/>
    <w:rsid w:val="00453DEB"/>
    <w:rsid w:val="00454216"/>
    <w:rsid w:val="00454E91"/>
    <w:rsid w:val="0045550A"/>
    <w:rsid w:val="00455886"/>
    <w:rsid w:val="004568F9"/>
    <w:rsid w:val="00457A4A"/>
    <w:rsid w:val="004607A3"/>
    <w:rsid w:val="00461801"/>
    <w:rsid w:val="00461839"/>
    <w:rsid w:val="00461F2D"/>
    <w:rsid w:val="00462E48"/>
    <w:rsid w:val="004647C8"/>
    <w:rsid w:val="00464D4A"/>
    <w:rsid w:val="0046770F"/>
    <w:rsid w:val="00471289"/>
    <w:rsid w:val="004724EA"/>
    <w:rsid w:val="0047270C"/>
    <w:rsid w:val="004728BD"/>
    <w:rsid w:val="00473AA6"/>
    <w:rsid w:val="00473FE8"/>
    <w:rsid w:val="00474479"/>
    <w:rsid w:val="00475633"/>
    <w:rsid w:val="004756BE"/>
    <w:rsid w:val="004763F4"/>
    <w:rsid w:val="00477FD1"/>
    <w:rsid w:val="00480D0E"/>
    <w:rsid w:val="004826A4"/>
    <w:rsid w:val="004828F7"/>
    <w:rsid w:val="00486617"/>
    <w:rsid w:val="0048694E"/>
    <w:rsid w:val="00490656"/>
    <w:rsid w:val="00493AE6"/>
    <w:rsid w:val="00493D96"/>
    <w:rsid w:val="004945D2"/>
    <w:rsid w:val="00494999"/>
    <w:rsid w:val="0049653D"/>
    <w:rsid w:val="004A0643"/>
    <w:rsid w:val="004A110B"/>
    <w:rsid w:val="004A1404"/>
    <w:rsid w:val="004A3586"/>
    <w:rsid w:val="004A4318"/>
    <w:rsid w:val="004A4B05"/>
    <w:rsid w:val="004A617D"/>
    <w:rsid w:val="004B0024"/>
    <w:rsid w:val="004B1D3A"/>
    <w:rsid w:val="004B41BA"/>
    <w:rsid w:val="004B4D76"/>
    <w:rsid w:val="004C0B63"/>
    <w:rsid w:val="004C1B11"/>
    <w:rsid w:val="004C2772"/>
    <w:rsid w:val="004C3781"/>
    <w:rsid w:val="004D18E9"/>
    <w:rsid w:val="004D1D9E"/>
    <w:rsid w:val="004D2BFC"/>
    <w:rsid w:val="004D47C1"/>
    <w:rsid w:val="004E0475"/>
    <w:rsid w:val="004E3602"/>
    <w:rsid w:val="004E43A9"/>
    <w:rsid w:val="004E601B"/>
    <w:rsid w:val="004E73EE"/>
    <w:rsid w:val="004E7711"/>
    <w:rsid w:val="004F150F"/>
    <w:rsid w:val="004F25DE"/>
    <w:rsid w:val="004F2AFD"/>
    <w:rsid w:val="004F40BD"/>
    <w:rsid w:val="004F60EB"/>
    <w:rsid w:val="004F787A"/>
    <w:rsid w:val="00501EAB"/>
    <w:rsid w:val="005040A8"/>
    <w:rsid w:val="00505F34"/>
    <w:rsid w:val="005062EE"/>
    <w:rsid w:val="00506779"/>
    <w:rsid w:val="00512FEF"/>
    <w:rsid w:val="0051338C"/>
    <w:rsid w:val="0051673D"/>
    <w:rsid w:val="00521032"/>
    <w:rsid w:val="0052277D"/>
    <w:rsid w:val="00523723"/>
    <w:rsid w:val="00523B0B"/>
    <w:rsid w:val="00524684"/>
    <w:rsid w:val="00524D4F"/>
    <w:rsid w:val="0052505A"/>
    <w:rsid w:val="00525785"/>
    <w:rsid w:val="00525B4E"/>
    <w:rsid w:val="0052722F"/>
    <w:rsid w:val="005277C1"/>
    <w:rsid w:val="0053073E"/>
    <w:rsid w:val="00530C52"/>
    <w:rsid w:val="005310F7"/>
    <w:rsid w:val="0053408A"/>
    <w:rsid w:val="00534C93"/>
    <w:rsid w:val="00534E0D"/>
    <w:rsid w:val="0053631B"/>
    <w:rsid w:val="00536BD1"/>
    <w:rsid w:val="00537629"/>
    <w:rsid w:val="00537B86"/>
    <w:rsid w:val="00537C3A"/>
    <w:rsid w:val="0054095A"/>
    <w:rsid w:val="00541CEC"/>
    <w:rsid w:val="0054213F"/>
    <w:rsid w:val="00543012"/>
    <w:rsid w:val="00543AC1"/>
    <w:rsid w:val="00543AF6"/>
    <w:rsid w:val="005525E3"/>
    <w:rsid w:val="005541DF"/>
    <w:rsid w:val="0055663E"/>
    <w:rsid w:val="00561AEF"/>
    <w:rsid w:val="005633F6"/>
    <w:rsid w:val="00566576"/>
    <w:rsid w:val="005667A0"/>
    <w:rsid w:val="00572B1C"/>
    <w:rsid w:val="00574C9F"/>
    <w:rsid w:val="00574CF7"/>
    <w:rsid w:val="0057503C"/>
    <w:rsid w:val="00575A5F"/>
    <w:rsid w:val="0058086D"/>
    <w:rsid w:val="00581074"/>
    <w:rsid w:val="00586096"/>
    <w:rsid w:val="00586570"/>
    <w:rsid w:val="005903A4"/>
    <w:rsid w:val="005906EA"/>
    <w:rsid w:val="00593E0B"/>
    <w:rsid w:val="005942A3"/>
    <w:rsid w:val="00594DC1"/>
    <w:rsid w:val="0059518D"/>
    <w:rsid w:val="00595542"/>
    <w:rsid w:val="00596122"/>
    <w:rsid w:val="00596234"/>
    <w:rsid w:val="005965A2"/>
    <w:rsid w:val="005977B2"/>
    <w:rsid w:val="005A030D"/>
    <w:rsid w:val="005A0BC6"/>
    <w:rsid w:val="005A0FE6"/>
    <w:rsid w:val="005A2796"/>
    <w:rsid w:val="005A3806"/>
    <w:rsid w:val="005A3E3E"/>
    <w:rsid w:val="005A4371"/>
    <w:rsid w:val="005A4794"/>
    <w:rsid w:val="005A4CFA"/>
    <w:rsid w:val="005A5291"/>
    <w:rsid w:val="005A5426"/>
    <w:rsid w:val="005A544B"/>
    <w:rsid w:val="005A6346"/>
    <w:rsid w:val="005A7316"/>
    <w:rsid w:val="005A79C8"/>
    <w:rsid w:val="005B1964"/>
    <w:rsid w:val="005B43DC"/>
    <w:rsid w:val="005B5C6A"/>
    <w:rsid w:val="005B66F7"/>
    <w:rsid w:val="005B6747"/>
    <w:rsid w:val="005B6D8D"/>
    <w:rsid w:val="005B7498"/>
    <w:rsid w:val="005C00CF"/>
    <w:rsid w:val="005C127D"/>
    <w:rsid w:val="005C15A9"/>
    <w:rsid w:val="005C2255"/>
    <w:rsid w:val="005C792A"/>
    <w:rsid w:val="005D05AD"/>
    <w:rsid w:val="005D08AA"/>
    <w:rsid w:val="005D3045"/>
    <w:rsid w:val="005D32D8"/>
    <w:rsid w:val="005D6DCF"/>
    <w:rsid w:val="005E0CD3"/>
    <w:rsid w:val="005E304B"/>
    <w:rsid w:val="005E386D"/>
    <w:rsid w:val="005E3B67"/>
    <w:rsid w:val="005E5685"/>
    <w:rsid w:val="005E6FCF"/>
    <w:rsid w:val="005E74BE"/>
    <w:rsid w:val="005E74FC"/>
    <w:rsid w:val="005E799C"/>
    <w:rsid w:val="005F16E7"/>
    <w:rsid w:val="005F2425"/>
    <w:rsid w:val="005F242B"/>
    <w:rsid w:val="005F2C7C"/>
    <w:rsid w:val="005F3788"/>
    <w:rsid w:val="005F4354"/>
    <w:rsid w:val="005F5C66"/>
    <w:rsid w:val="005F7025"/>
    <w:rsid w:val="00601BA4"/>
    <w:rsid w:val="00602049"/>
    <w:rsid w:val="0060296B"/>
    <w:rsid w:val="00603DF2"/>
    <w:rsid w:val="00605FAE"/>
    <w:rsid w:val="006104F0"/>
    <w:rsid w:val="00614863"/>
    <w:rsid w:val="006155FD"/>
    <w:rsid w:val="006157DD"/>
    <w:rsid w:val="00616232"/>
    <w:rsid w:val="00616AF0"/>
    <w:rsid w:val="006175FF"/>
    <w:rsid w:val="0062021F"/>
    <w:rsid w:val="00622DC0"/>
    <w:rsid w:val="00623453"/>
    <w:rsid w:val="006258FF"/>
    <w:rsid w:val="0062617D"/>
    <w:rsid w:val="006308BE"/>
    <w:rsid w:val="00630E4B"/>
    <w:rsid w:val="0063178B"/>
    <w:rsid w:val="00631907"/>
    <w:rsid w:val="00631C67"/>
    <w:rsid w:val="00631D50"/>
    <w:rsid w:val="00635C14"/>
    <w:rsid w:val="00635D84"/>
    <w:rsid w:val="006411A5"/>
    <w:rsid w:val="00641817"/>
    <w:rsid w:val="00642E1E"/>
    <w:rsid w:val="00646FEC"/>
    <w:rsid w:val="00651A60"/>
    <w:rsid w:val="00651C88"/>
    <w:rsid w:val="00651D27"/>
    <w:rsid w:val="00656C82"/>
    <w:rsid w:val="00660F0C"/>
    <w:rsid w:val="00664415"/>
    <w:rsid w:val="006648A3"/>
    <w:rsid w:val="006658B6"/>
    <w:rsid w:val="00665C7C"/>
    <w:rsid w:val="006661B6"/>
    <w:rsid w:val="006669B4"/>
    <w:rsid w:val="006714A3"/>
    <w:rsid w:val="00672390"/>
    <w:rsid w:val="00674132"/>
    <w:rsid w:val="00675367"/>
    <w:rsid w:val="006755D0"/>
    <w:rsid w:val="006772F3"/>
    <w:rsid w:val="006820D1"/>
    <w:rsid w:val="006821F4"/>
    <w:rsid w:val="0068226E"/>
    <w:rsid w:val="00683272"/>
    <w:rsid w:val="00685AA6"/>
    <w:rsid w:val="00685C91"/>
    <w:rsid w:val="00686836"/>
    <w:rsid w:val="00686C5C"/>
    <w:rsid w:val="00687076"/>
    <w:rsid w:val="00690800"/>
    <w:rsid w:val="00690BAB"/>
    <w:rsid w:val="00692318"/>
    <w:rsid w:val="006928B5"/>
    <w:rsid w:val="00692D70"/>
    <w:rsid w:val="006931EE"/>
    <w:rsid w:val="00693D5D"/>
    <w:rsid w:val="00694266"/>
    <w:rsid w:val="00694273"/>
    <w:rsid w:val="00696AD3"/>
    <w:rsid w:val="006974B3"/>
    <w:rsid w:val="006A0434"/>
    <w:rsid w:val="006A0653"/>
    <w:rsid w:val="006A07BB"/>
    <w:rsid w:val="006A18A5"/>
    <w:rsid w:val="006A220B"/>
    <w:rsid w:val="006A45F1"/>
    <w:rsid w:val="006A627F"/>
    <w:rsid w:val="006A71A8"/>
    <w:rsid w:val="006B1E6F"/>
    <w:rsid w:val="006B2E64"/>
    <w:rsid w:val="006B6387"/>
    <w:rsid w:val="006B705D"/>
    <w:rsid w:val="006C0269"/>
    <w:rsid w:val="006C05DE"/>
    <w:rsid w:val="006C144A"/>
    <w:rsid w:val="006C1805"/>
    <w:rsid w:val="006C1E34"/>
    <w:rsid w:val="006C3CE6"/>
    <w:rsid w:val="006C3DE0"/>
    <w:rsid w:val="006C3EC1"/>
    <w:rsid w:val="006C48FB"/>
    <w:rsid w:val="006C4BE7"/>
    <w:rsid w:val="006C4D48"/>
    <w:rsid w:val="006D1D16"/>
    <w:rsid w:val="006D2A79"/>
    <w:rsid w:val="006D5499"/>
    <w:rsid w:val="006D579A"/>
    <w:rsid w:val="006D68D7"/>
    <w:rsid w:val="006D6A26"/>
    <w:rsid w:val="006E0BB1"/>
    <w:rsid w:val="006E1672"/>
    <w:rsid w:val="006E1816"/>
    <w:rsid w:val="006E1FB1"/>
    <w:rsid w:val="006E29F5"/>
    <w:rsid w:val="006E3E18"/>
    <w:rsid w:val="006E5BDF"/>
    <w:rsid w:val="006F0CCF"/>
    <w:rsid w:val="006F56AC"/>
    <w:rsid w:val="006F5A1F"/>
    <w:rsid w:val="006F6A2B"/>
    <w:rsid w:val="006F7E56"/>
    <w:rsid w:val="00702073"/>
    <w:rsid w:val="00702B7A"/>
    <w:rsid w:val="0070481A"/>
    <w:rsid w:val="007069EF"/>
    <w:rsid w:val="00707258"/>
    <w:rsid w:val="0070786B"/>
    <w:rsid w:val="007122BD"/>
    <w:rsid w:val="007122D0"/>
    <w:rsid w:val="00716A93"/>
    <w:rsid w:val="00721DD6"/>
    <w:rsid w:val="00721FE1"/>
    <w:rsid w:val="0072253B"/>
    <w:rsid w:val="007225F5"/>
    <w:rsid w:val="007228E3"/>
    <w:rsid w:val="007229DE"/>
    <w:rsid w:val="00722A57"/>
    <w:rsid w:val="007256A5"/>
    <w:rsid w:val="00726773"/>
    <w:rsid w:val="00726EA4"/>
    <w:rsid w:val="007302DD"/>
    <w:rsid w:val="007304BD"/>
    <w:rsid w:val="00731253"/>
    <w:rsid w:val="007336CA"/>
    <w:rsid w:val="00734403"/>
    <w:rsid w:val="00734812"/>
    <w:rsid w:val="00736125"/>
    <w:rsid w:val="007367CD"/>
    <w:rsid w:val="00737943"/>
    <w:rsid w:val="007407B5"/>
    <w:rsid w:val="00740C7A"/>
    <w:rsid w:val="00740C90"/>
    <w:rsid w:val="00740FCA"/>
    <w:rsid w:val="00741D14"/>
    <w:rsid w:val="007422BD"/>
    <w:rsid w:val="007426A7"/>
    <w:rsid w:val="00746572"/>
    <w:rsid w:val="007476E6"/>
    <w:rsid w:val="0075008F"/>
    <w:rsid w:val="00751330"/>
    <w:rsid w:val="00751AD9"/>
    <w:rsid w:val="00752B2D"/>
    <w:rsid w:val="00754E9D"/>
    <w:rsid w:val="00754F6B"/>
    <w:rsid w:val="00755D18"/>
    <w:rsid w:val="0076077B"/>
    <w:rsid w:val="00760A7D"/>
    <w:rsid w:val="00763EE0"/>
    <w:rsid w:val="007649C5"/>
    <w:rsid w:val="00771348"/>
    <w:rsid w:val="00771A1B"/>
    <w:rsid w:val="007724B7"/>
    <w:rsid w:val="00775585"/>
    <w:rsid w:val="0077565F"/>
    <w:rsid w:val="00775BE5"/>
    <w:rsid w:val="00777C05"/>
    <w:rsid w:val="00780F72"/>
    <w:rsid w:val="00781196"/>
    <w:rsid w:val="00781A8B"/>
    <w:rsid w:val="007828F1"/>
    <w:rsid w:val="007832B2"/>
    <w:rsid w:val="0078373D"/>
    <w:rsid w:val="00783D61"/>
    <w:rsid w:val="00785319"/>
    <w:rsid w:val="00785526"/>
    <w:rsid w:val="00785DE2"/>
    <w:rsid w:val="007903D6"/>
    <w:rsid w:val="00791B42"/>
    <w:rsid w:val="0079304D"/>
    <w:rsid w:val="007936BE"/>
    <w:rsid w:val="007936C6"/>
    <w:rsid w:val="007A094A"/>
    <w:rsid w:val="007A4776"/>
    <w:rsid w:val="007A7249"/>
    <w:rsid w:val="007A7CC6"/>
    <w:rsid w:val="007B18D7"/>
    <w:rsid w:val="007B283A"/>
    <w:rsid w:val="007B418D"/>
    <w:rsid w:val="007B4BFF"/>
    <w:rsid w:val="007B5083"/>
    <w:rsid w:val="007B5F54"/>
    <w:rsid w:val="007C2D31"/>
    <w:rsid w:val="007C49E2"/>
    <w:rsid w:val="007C64A7"/>
    <w:rsid w:val="007C6BF3"/>
    <w:rsid w:val="007C7EC9"/>
    <w:rsid w:val="007D0BB6"/>
    <w:rsid w:val="007D2C04"/>
    <w:rsid w:val="007D3E86"/>
    <w:rsid w:val="007D41FD"/>
    <w:rsid w:val="007D42C7"/>
    <w:rsid w:val="007D7378"/>
    <w:rsid w:val="007E0891"/>
    <w:rsid w:val="007E466A"/>
    <w:rsid w:val="007E5AEE"/>
    <w:rsid w:val="007E5CFB"/>
    <w:rsid w:val="007E5ED1"/>
    <w:rsid w:val="007E602C"/>
    <w:rsid w:val="007E66F4"/>
    <w:rsid w:val="007F09D7"/>
    <w:rsid w:val="007F0A4A"/>
    <w:rsid w:val="007F205E"/>
    <w:rsid w:val="007F2437"/>
    <w:rsid w:val="007F32A5"/>
    <w:rsid w:val="007F36E2"/>
    <w:rsid w:val="007F4297"/>
    <w:rsid w:val="007F4DB5"/>
    <w:rsid w:val="00800F15"/>
    <w:rsid w:val="008029B7"/>
    <w:rsid w:val="00802C0B"/>
    <w:rsid w:val="00805FB6"/>
    <w:rsid w:val="008063BE"/>
    <w:rsid w:val="00806DC3"/>
    <w:rsid w:val="0081123D"/>
    <w:rsid w:val="0081258D"/>
    <w:rsid w:val="00815FCE"/>
    <w:rsid w:val="00821833"/>
    <w:rsid w:val="00821DE2"/>
    <w:rsid w:val="00822507"/>
    <w:rsid w:val="00822B08"/>
    <w:rsid w:val="0082471C"/>
    <w:rsid w:val="00824C25"/>
    <w:rsid w:val="0082510E"/>
    <w:rsid w:val="00825E01"/>
    <w:rsid w:val="00827BE7"/>
    <w:rsid w:val="0083016B"/>
    <w:rsid w:val="008320E4"/>
    <w:rsid w:val="008322B3"/>
    <w:rsid w:val="00834FF7"/>
    <w:rsid w:val="0083541F"/>
    <w:rsid w:val="0083611F"/>
    <w:rsid w:val="00837261"/>
    <w:rsid w:val="008403BB"/>
    <w:rsid w:val="00840AE3"/>
    <w:rsid w:val="00840B25"/>
    <w:rsid w:val="00841C65"/>
    <w:rsid w:val="0084263D"/>
    <w:rsid w:val="008444D1"/>
    <w:rsid w:val="00845027"/>
    <w:rsid w:val="00845238"/>
    <w:rsid w:val="0085104E"/>
    <w:rsid w:val="00852853"/>
    <w:rsid w:val="008535E4"/>
    <w:rsid w:val="00855053"/>
    <w:rsid w:val="0085738E"/>
    <w:rsid w:val="0086108E"/>
    <w:rsid w:val="00862786"/>
    <w:rsid w:val="0086278A"/>
    <w:rsid w:val="00862D96"/>
    <w:rsid w:val="0086357F"/>
    <w:rsid w:val="00866DE6"/>
    <w:rsid w:val="0087178C"/>
    <w:rsid w:val="00874FE5"/>
    <w:rsid w:val="00875A63"/>
    <w:rsid w:val="00876609"/>
    <w:rsid w:val="008777A4"/>
    <w:rsid w:val="00880065"/>
    <w:rsid w:val="00881165"/>
    <w:rsid w:val="00882F51"/>
    <w:rsid w:val="008842E8"/>
    <w:rsid w:val="008907A3"/>
    <w:rsid w:val="00892C2E"/>
    <w:rsid w:val="00893037"/>
    <w:rsid w:val="00894574"/>
    <w:rsid w:val="008945A7"/>
    <w:rsid w:val="00897373"/>
    <w:rsid w:val="008A075A"/>
    <w:rsid w:val="008A132D"/>
    <w:rsid w:val="008A2100"/>
    <w:rsid w:val="008A47AC"/>
    <w:rsid w:val="008A5349"/>
    <w:rsid w:val="008A5F6C"/>
    <w:rsid w:val="008A6509"/>
    <w:rsid w:val="008A6E81"/>
    <w:rsid w:val="008A7A92"/>
    <w:rsid w:val="008A7A9E"/>
    <w:rsid w:val="008B001E"/>
    <w:rsid w:val="008B10F8"/>
    <w:rsid w:val="008B2155"/>
    <w:rsid w:val="008B3261"/>
    <w:rsid w:val="008B396D"/>
    <w:rsid w:val="008B4A4D"/>
    <w:rsid w:val="008B671A"/>
    <w:rsid w:val="008B68BF"/>
    <w:rsid w:val="008C08CE"/>
    <w:rsid w:val="008C218C"/>
    <w:rsid w:val="008C23D7"/>
    <w:rsid w:val="008C306C"/>
    <w:rsid w:val="008C4DCF"/>
    <w:rsid w:val="008C5146"/>
    <w:rsid w:val="008C6971"/>
    <w:rsid w:val="008D0E81"/>
    <w:rsid w:val="008D20C6"/>
    <w:rsid w:val="008D43C5"/>
    <w:rsid w:val="008D4ABB"/>
    <w:rsid w:val="008D4DB5"/>
    <w:rsid w:val="008D4DFC"/>
    <w:rsid w:val="008D5FD4"/>
    <w:rsid w:val="008D6832"/>
    <w:rsid w:val="008D74A5"/>
    <w:rsid w:val="008E2B0B"/>
    <w:rsid w:val="008E4276"/>
    <w:rsid w:val="008E58F9"/>
    <w:rsid w:val="008E7B4C"/>
    <w:rsid w:val="008E7C92"/>
    <w:rsid w:val="008E7EF5"/>
    <w:rsid w:val="008E7FE4"/>
    <w:rsid w:val="008F0B5C"/>
    <w:rsid w:val="008F0EB8"/>
    <w:rsid w:val="008F0F15"/>
    <w:rsid w:val="008F0FB7"/>
    <w:rsid w:val="008F1850"/>
    <w:rsid w:val="008F4E0F"/>
    <w:rsid w:val="008F62AA"/>
    <w:rsid w:val="008F7144"/>
    <w:rsid w:val="00905B37"/>
    <w:rsid w:val="00905DF3"/>
    <w:rsid w:val="00906F0E"/>
    <w:rsid w:val="00907DFB"/>
    <w:rsid w:val="009103EC"/>
    <w:rsid w:val="00910F56"/>
    <w:rsid w:val="009118C1"/>
    <w:rsid w:val="00912483"/>
    <w:rsid w:val="00914831"/>
    <w:rsid w:val="009149F4"/>
    <w:rsid w:val="0092144E"/>
    <w:rsid w:val="0092182D"/>
    <w:rsid w:val="009229A0"/>
    <w:rsid w:val="00922ABA"/>
    <w:rsid w:val="00922E31"/>
    <w:rsid w:val="00923DF7"/>
    <w:rsid w:val="00925067"/>
    <w:rsid w:val="00926DA2"/>
    <w:rsid w:val="009315F1"/>
    <w:rsid w:val="009331BE"/>
    <w:rsid w:val="00934347"/>
    <w:rsid w:val="00935A1D"/>
    <w:rsid w:val="00935C07"/>
    <w:rsid w:val="00940FE2"/>
    <w:rsid w:val="00942A7A"/>
    <w:rsid w:val="00942D97"/>
    <w:rsid w:val="00944862"/>
    <w:rsid w:val="00944A82"/>
    <w:rsid w:val="0094710F"/>
    <w:rsid w:val="00947CD5"/>
    <w:rsid w:val="00950066"/>
    <w:rsid w:val="00951F7E"/>
    <w:rsid w:val="00952E39"/>
    <w:rsid w:val="0095511C"/>
    <w:rsid w:val="00955718"/>
    <w:rsid w:val="00961D01"/>
    <w:rsid w:val="00963D62"/>
    <w:rsid w:val="009640EC"/>
    <w:rsid w:val="00964EAA"/>
    <w:rsid w:val="00966149"/>
    <w:rsid w:val="00967C3F"/>
    <w:rsid w:val="00973BAC"/>
    <w:rsid w:val="00973E21"/>
    <w:rsid w:val="00975B3F"/>
    <w:rsid w:val="00982AE1"/>
    <w:rsid w:val="0098374B"/>
    <w:rsid w:val="00983D12"/>
    <w:rsid w:val="009847BD"/>
    <w:rsid w:val="00986732"/>
    <w:rsid w:val="00986D62"/>
    <w:rsid w:val="009925E5"/>
    <w:rsid w:val="009931AC"/>
    <w:rsid w:val="009933C3"/>
    <w:rsid w:val="00994722"/>
    <w:rsid w:val="009A008C"/>
    <w:rsid w:val="009A12A8"/>
    <w:rsid w:val="009A161A"/>
    <w:rsid w:val="009A199C"/>
    <w:rsid w:val="009A19C0"/>
    <w:rsid w:val="009A2A2F"/>
    <w:rsid w:val="009A2BA3"/>
    <w:rsid w:val="009A4719"/>
    <w:rsid w:val="009A5747"/>
    <w:rsid w:val="009A7B05"/>
    <w:rsid w:val="009B09B4"/>
    <w:rsid w:val="009B0EAF"/>
    <w:rsid w:val="009B10C5"/>
    <w:rsid w:val="009B165E"/>
    <w:rsid w:val="009B379C"/>
    <w:rsid w:val="009B5672"/>
    <w:rsid w:val="009B6354"/>
    <w:rsid w:val="009B6EF3"/>
    <w:rsid w:val="009C1210"/>
    <w:rsid w:val="009C2C98"/>
    <w:rsid w:val="009C54D6"/>
    <w:rsid w:val="009C6367"/>
    <w:rsid w:val="009D0781"/>
    <w:rsid w:val="009D0E92"/>
    <w:rsid w:val="009D27A3"/>
    <w:rsid w:val="009D36FF"/>
    <w:rsid w:val="009D3A7C"/>
    <w:rsid w:val="009D3D84"/>
    <w:rsid w:val="009D3E74"/>
    <w:rsid w:val="009D638F"/>
    <w:rsid w:val="009D7D96"/>
    <w:rsid w:val="009E0084"/>
    <w:rsid w:val="009E1754"/>
    <w:rsid w:val="009E18B8"/>
    <w:rsid w:val="009E56CC"/>
    <w:rsid w:val="009E5781"/>
    <w:rsid w:val="009E59CC"/>
    <w:rsid w:val="009E7D08"/>
    <w:rsid w:val="009F1B90"/>
    <w:rsid w:val="009F210D"/>
    <w:rsid w:val="009F2C97"/>
    <w:rsid w:val="009F36BE"/>
    <w:rsid w:val="009F3E6F"/>
    <w:rsid w:val="009F4A94"/>
    <w:rsid w:val="009F5A01"/>
    <w:rsid w:val="009F5D10"/>
    <w:rsid w:val="009F7844"/>
    <w:rsid w:val="00A0159E"/>
    <w:rsid w:val="00A0280B"/>
    <w:rsid w:val="00A04E3D"/>
    <w:rsid w:val="00A07B31"/>
    <w:rsid w:val="00A107AF"/>
    <w:rsid w:val="00A11494"/>
    <w:rsid w:val="00A11F4A"/>
    <w:rsid w:val="00A1308C"/>
    <w:rsid w:val="00A15027"/>
    <w:rsid w:val="00A16AC0"/>
    <w:rsid w:val="00A16B54"/>
    <w:rsid w:val="00A16F15"/>
    <w:rsid w:val="00A21F3C"/>
    <w:rsid w:val="00A22707"/>
    <w:rsid w:val="00A238B2"/>
    <w:rsid w:val="00A23A29"/>
    <w:rsid w:val="00A23DB1"/>
    <w:rsid w:val="00A25485"/>
    <w:rsid w:val="00A269F6"/>
    <w:rsid w:val="00A26BB4"/>
    <w:rsid w:val="00A27B6C"/>
    <w:rsid w:val="00A33F37"/>
    <w:rsid w:val="00A35B8C"/>
    <w:rsid w:val="00A35DDE"/>
    <w:rsid w:val="00A36F16"/>
    <w:rsid w:val="00A4018F"/>
    <w:rsid w:val="00A430F2"/>
    <w:rsid w:val="00A438BB"/>
    <w:rsid w:val="00A45609"/>
    <w:rsid w:val="00A459C9"/>
    <w:rsid w:val="00A461BC"/>
    <w:rsid w:val="00A50A25"/>
    <w:rsid w:val="00A50EAF"/>
    <w:rsid w:val="00A53ECC"/>
    <w:rsid w:val="00A54E71"/>
    <w:rsid w:val="00A555C1"/>
    <w:rsid w:val="00A557EC"/>
    <w:rsid w:val="00A5633A"/>
    <w:rsid w:val="00A563CB"/>
    <w:rsid w:val="00A608ED"/>
    <w:rsid w:val="00A60A4B"/>
    <w:rsid w:val="00A61495"/>
    <w:rsid w:val="00A6200E"/>
    <w:rsid w:val="00A622AD"/>
    <w:rsid w:val="00A62E0C"/>
    <w:rsid w:val="00A62F46"/>
    <w:rsid w:val="00A632F9"/>
    <w:rsid w:val="00A63887"/>
    <w:rsid w:val="00A6447C"/>
    <w:rsid w:val="00A64D5F"/>
    <w:rsid w:val="00A66FC6"/>
    <w:rsid w:val="00A67813"/>
    <w:rsid w:val="00A708A1"/>
    <w:rsid w:val="00A70DC6"/>
    <w:rsid w:val="00A73082"/>
    <w:rsid w:val="00A73871"/>
    <w:rsid w:val="00A7413B"/>
    <w:rsid w:val="00A74D71"/>
    <w:rsid w:val="00A75363"/>
    <w:rsid w:val="00A8049A"/>
    <w:rsid w:val="00A810F1"/>
    <w:rsid w:val="00A81103"/>
    <w:rsid w:val="00A85855"/>
    <w:rsid w:val="00A85EC3"/>
    <w:rsid w:val="00A86387"/>
    <w:rsid w:val="00A87DF7"/>
    <w:rsid w:val="00A930F9"/>
    <w:rsid w:val="00A95121"/>
    <w:rsid w:val="00A960A8"/>
    <w:rsid w:val="00A9746D"/>
    <w:rsid w:val="00A97C2B"/>
    <w:rsid w:val="00A97D04"/>
    <w:rsid w:val="00AA13F0"/>
    <w:rsid w:val="00AA2DF8"/>
    <w:rsid w:val="00AA3CF2"/>
    <w:rsid w:val="00AA4EC7"/>
    <w:rsid w:val="00AA66EC"/>
    <w:rsid w:val="00AA6AEA"/>
    <w:rsid w:val="00AB0198"/>
    <w:rsid w:val="00AB1078"/>
    <w:rsid w:val="00AB1B38"/>
    <w:rsid w:val="00AB346E"/>
    <w:rsid w:val="00AB589A"/>
    <w:rsid w:val="00AC0EA9"/>
    <w:rsid w:val="00AC16CB"/>
    <w:rsid w:val="00AC3B61"/>
    <w:rsid w:val="00AC5A48"/>
    <w:rsid w:val="00AC5C85"/>
    <w:rsid w:val="00AC6E4C"/>
    <w:rsid w:val="00AD0E4C"/>
    <w:rsid w:val="00AD0F35"/>
    <w:rsid w:val="00AD22A8"/>
    <w:rsid w:val="00AD2C63"/>
    <w:rsid w:val="00AD3C28"/>
    <w:rsid w:val="00AD6768"/>
    <w:rsid w:val="00AD6DEA"/>
    <w:rsid w:val="00AE1F4E"/>
    <w:rsid w:val="00AE3433"/>
    <w:rsid w:val="00AE357F"/>
    <w:rsid w:val="00AE3BC5"/>
    <w:rsid w:val="00AE4209"/>
    <w:rsid w:val="00AE4D39"/>
    <w:rsid w:val="00AE5460"/>
    <w:rsid w:val="00AE5D6A"/>
    <w:rsid w:val="00AE6491"/>
    <w:rsid w:val="00AE6A81"/>
    <w:rsid w:val="00AF031A"/>
    <w:rsid w:val="00AF127F"/>
    <w:rsid w:val="00AF12F9"/>
    <w:rsid w:val="00AF220F"/>
    <w:rsid w:val="00AF3141"/>
    <w:rsid w:val="00AF5717"/>
    <w:rsid w:val="00AF645B"/>
    <w:rsid w:val="00AF7049"/>
    <w:rsid w:val="00B002E8"/>
    <w:rsid w:val="00B00D21"/>
    <w:rsid w:val="00B0100E"/>
    <w:rsid w:val="00B0115C"/>
    <w:rsid w:val="00B01360"/>
    <w:rsid w:val="00B03759"/>
    <w:rsid w:val="00B03904"/>
    <w:rsid w:val="00B0406C"/>
    <w:rsid w:val="00B043CA"/>
    <w:rsid w:val="00B046C9"/>
    <w:rsid w:val="00B04945"/>
    <w:rsid w:val="00B059E6"/>
    <w:rsid w:val="00B07CCD"/>
    <w:rsid w:val="00B12519"/>
    <w:rsid w:val="00B20BAE"/>
    <w:rsid w:val="00B23044"/>
    <w:rsid w:val="00B23271"/>
    <w:rsid w:val="00B23944"/>
    <w:rsid w:val="00B2634B"/>
    <w:rsid w:val="00B31A0B"/>
    <w:rsid w:val="00B31D65"/>
    <w:rsid w:val="00B321A3"/>
    <w:rsid w:val="00B33D0D"/>
    <w:rsid w:val="00B33E45"/>
    <w:rsid w:val="00B33F6D"/>
    <w:rsid w:val="00B34727"/>
    <w:rsid w:val="00B3476D"/>
    <w:rsid w:val="00B40E24"/>
    <w:rsid w:val="00B41BA2"/>
    <w:rsid w:val="00B43C80"/>
    <w:rsid w:val="00B449B5"/>
    <w:rsid w:val="00B45689"/>
    <w:rsid w:val="00B45B14"/>
    <w:rsid w:val="00B513F0"/>
    <w:rsid w:val="00B51D6B"/>
    <w:rsid w:val="00B520F9"/>
    <w:rsid w:val="00B52446"/>
    <w:rsid w:val="00B526D9"/>
    <w:rsid w:val="00B534F4"/>
    <w:rsid w:val="00B54A94"/>
    <w:rsid w:val="00B55C05"/>
    <w:rsid w:val="00B56BEA"/>
    <w:rsid w:val="00B57C92"/>
    <w:rsid w:val="00B60B7A"/>
    <w:rsid w:val="00B618F4"/>
    <w:rsid w:val="00B62CCA"/>
    <w:rsid w:val="00B63FD7"/>
    <w:rsid w:val="00B64414"/>
    <w:rsid w:val="00B64D5D"/>
    <w:rsid w:val="00B663E5"/>
    <w:rsid w:val="00B66F70"/>
    <w:rsid w:val="00B67057"/>
    <w:rsid w:val="00B7003C"/>
    <w:rsid w:val="00B709CA"/>
    <w:rsid w:val="00B71637"/>
    <w:rsid w:val="00B7319A"/>
    <w:rsid w:val="00B74584"/>
    <w:rsid w:val="00B75CA2"/>
    <w:rsid w:val="00B764B1"/>
    <w:rsid w:val="00B778C7"/>
    <w:rsid w:val="00B77F37"/>
    <w:rsid w:val="00B808BF"/>
    <w:rsid w:val="00B80EDE"/>
    <w:rsid w:val="00B814D3"/>
    <w:rsid w:val="00B81572"/>
    <w:rsid w:val="00B81B9B"/>
    <w:rsid w:val="00B836B3"/>
    <w:rsid w:val="00B858F4"/>
    <w:rsid w:val="00B86724"/>
    <w:rsid w:val="00B921CD"/>
    <w:rsid w:val="00B93143"/>
    <w:rsid w:val="00B937BB"/>
    <w:rsid w:val="00B96F96"/>
    <w:rsid w:val="00B97313"/>
    <w:rsid w:val="00B975F6"/>
    <w:rsid w:val="00B9798D"/>
    <w:rsid w:val="00B979F5"/>
    <w:rsid w:val="00BA0304"/>
    <w:rsid w:val="00BA1022"/>
    <w:rsid w:val="00BA55B6"/>
    <w:rsid w:val="00BA5737"/>
    <w:rsid w:val="00BA7823"/>
    <w:rsid w:val="00BA7F95"/>
    <w:rsid w:val="00BB0779"/>
    <w:rsid w:val="00BB139E"/>
    <w:rsid w:val="00BB1504"/>
    <w:rsid w:val="00BB1BA7"/>
    <w:rsid w:val="00BB4213"/>
    <w:rsid w:val="00BB5959"/>
    <w:rsid w:val="00BB5BE8"/>
    <w:rsid w:val="00BB60A4"/>
    <w:rsid w:val="00BB6F87"/>
    <w:rsid w:val="00BB7E08"/>
    <w:rsid w:val="00BC1D09"/>
    <w:rsid w:val="00BC299B"/>
    <w:rsid w:val="00BC405D"/>
    <w:rsid w:val="00BC45F6"/>
    <w:rsid w:val="00BC7DB5"/>
    <w:rsid w:val="00BD13CD"/>
    <w:rsid w:val="00BD26D0"/>
    <w:rsid w:val="00BD3520"/>
    <w:rsid w:val="00BD3FDD"/>
    <w:rsid w:val="00BD4325"/>
    <w:rsid w:val="00BD6C5E"/>
    <w:rsid w:val="00BE0C93"/>
    <w:rsid w:val="00BE12CD"/>
    <w:rsid w:val="00BE16FC"/>
    <w:rsid w:val="00BE19C1"/>
    <w:rsid w:val="00BE5145"/>
    <w:rsid w:val="00BF03E9"/>
    <w:rsid w:val="00BF079D"/>
    <w:rsid w:val="00BF0837"/>
    <w:rsid w:val="00BF2B91"/>
    <w:rsid w:val="00BF2D89"/>
    <w:rsid w:val="00BF3198"/>
    <w:rsid w:val="00BF3D47"/>
    <w:rsid w:val="00BF672D"/>
    <w:rsid w:val="00BF78AF"/>
    <w:rsid w:val="00C0350B"/>
    <w:rsid w:val="00C04B28"/>
    <w:rsid w:val="00C05A9C"/>
    <w:rsid w:val="00C05D3D"/>
    <w:rsid w:val="00C066CB"/>
    <w:rsid w:val="00C12910"/>
    <w:rsid w:val="00C133F3"/>
    <w:rsid w:val="00C137B0"/>
    <w:rsid w:val="00C13EE4"/>
    <w:rsid w:val="00C14D1C"/>
    <w:rsid w:val="00C15782"/>
    <w:rsid w:val="00C15B8D"/>
    <w:rsid w:val="00C177C5"/>
    <w:rsid w:val="00C2020A"/>
    <w:rsid w:val="00C204DA"/>
    <w:rsid w:val="00C21A33"/>
    <w:rsid w:val="00C223B9"/>
    <w:rsid w:val="00C22B6A"/>
    <w:rsid w:val="00C23025"/>
    <w:rsid w:val="00C25224"/>
    <w:rsid w:val="00C255C9"/>
    <w:rsid w:val="00C25676"/>
    <w:rsid w:val="00C257DF"/>
    <w:rsid w:val="00C25B80"/>
    <w:rsid w:val="00C31D12"/>
    <w:rsid w:val="00C3301D"/>
    <w:rsid w:val="00C34F10"/>
    <w:rsid w:val="00C35C88"/>
    <w:rsid w:val="00C368F9"/>
    <w:rsid w:val="00C406CC"/>
    <w:rsid w:val="00C40D79"/>
    <w:rsid w:val="00C40E1F"/>
    <w:rsid w:val="00C4223D"/>
    <w:rsid w:val="00C43438"/>
    <w:rsid w:val="00C442F4"/>
    <w:rsid w:val="00C44548"/>
    <w:rsid w:val="00C4472A"/>
    <w:rsid w:val="00C44AC0"/>
    <w:rsid w:val="00C45851"/>
    <w:rsid w:val="00C45A41"/>
    <w:rsid w:val="00C46220"/>
    <w:rsid w:val="00C50192"/>
    <w:rsid w:val="00C50BB3"/>
    <w:rsid w:val="00C569DC"/>
    <w:rsid w:val="00C60957"/>
    <w:rsid w:val="00C615D9"/>
    <w:rsid w:val="00C616C5"/>
    <w:rsid w:val="00C623D1"/>
    <w:rsid w:val="00C6278F"/>
    <w:rsid w:val="00C65220"/>
    <w:rsid w:val="00C66BD5"/>
    <w:rsid w:val="00C67022"/>
    <w:rsid w:val="00C67A3B"/>
    <w:rsid w:val="00C67E4E"/>
    <w:rsid w:val="00C70B46"/>
    <w:rsid w:val="00C70FC0"/>
    <w:rsid w:val="00C71F52"/>
    <w:rsid w:val="00C72AEA"/>
    <w:rsid w:val="00C74468"/>
    <w:rsid w:val="00C76FCC"/>
    <w:rsid w:val="00C7787C"/>
    <w:rsid w:val="00C827D7"/>
    <w:rsid w:val="00C83488"/>
    <w:rsid w:val="00C840BA"/>
    <w:rsid w:val="00C84CA4"/>
    <w:rsid w:val="00C86B92"/>
    <w:rsid w:val="00C87150"/>
    <w:rsid w:val="00C874ED"/>
    <w:rsid w:val="00C87935"/>
    <w:rsid w:val="00C87CAB"/>
    <w:rsid w:val="00C901A1"/>
    <w:rsid w:val="00C906F7"/>
    <w:rsid w:val="00C918D3"/>
    <w:rsid w:val="00C91A88"/>
    <w:rsid w:val="00C9312F"/>
    <w:rsid w:val="00C932CA"/>
    <w:rsid w:val="00C934FA"/>
    <w:rsid w:val="00C96169"/>
    <w:rsid w:val="00C97613"/>
    <w:rsid w:val="00CA0004"/>
    <w:rsid w:val="00CA4C50"/>
    <w:rsid w:val="00CA4EF8"/>
    <w:rsid w:val="00CA6600"/>
    <w:rsid w:val="00CA7D95"/>
    <w:rsid w:val="00CB084E"/>
    <w:rsid w:val="00CB0FE5"/>
    <w:rsid w:val="00CB4367"/>
    <w:rsid w:val="00CB490D"/>
    <w:rsid w:val="00CB5024"/>
    <w:rsid w:val="00CB511F"/>
    <w:rsid w:val="00CB5E08"/>
    <w:rsid w:val="00CB7DD8"/>
    <w:rsid w:val="00CC16E4"/>
    <w:rsid w:val="00CC1E70"/>
    <w:rsid w:val="00CC2618"/>
    <w:rsid w:val="00CC42DE"/>
    <w:rsid w:val="00CC5A95"/>
    <w:rsid w:val="00CC7465"/>
    <w:rsid w:val="00CD1784"/>
    <w:rsid w:val="00CD32F4"/>
    <w:rsid w:val="00CD3C2D"/>
    <w:rsid w:val="00CD54C3"/>
    <w:rsid w:val="00CD692E"/>
    <w:rsid w:val="00CD700D"/>
    <w:rsid w:val="00CE0859"/>
    <w:rsid w:val="00CE1580"/>
    <w:rsid w:val="00CE2061"/>
    <w:rsid w:val="00CE229D"/>
    <w:rsid w:val="00CE2BA1"/>
    <w:rsid w:val="00CE33F7"/>
    <w:rsid w:val="00CE4EFD"/>
    <w:rsid w:val="00CE4F02"/>
    <w:rsid w:val="00CE5815"/>
    <w:rsid w:val="00CE69D9"/>
    <w:rsid w:val="00CE78B3"/>
    <w:rsid w:val="00CF450A"/>
    <w:rsid w:val="00CF6331"/>
    <w:rsid w:val="00CF6DDB"/>
    <w:rsid w:val="00D016F9"/>
    <w:rsid w:val="00D02431"/>
    <w:rsid w:val="00D0496F"/>
    <w:rsid w:val="00D04A3A"/>
    <w:rsid w:val="00D05250"/>
    <w:rsid w:val="00D07A2E"/>
    <w:rsid w:val="00D11A48"/>
    <w:rsid w:val="00D11DD3"/>
    <w:rsid w:val="00D13163"/>
    <w:rsid w:val="00D14C8F"/>
    <w:rsid w:val="00D153F5"/>
    <w:rsid w:val="00D15BC2"/>
    <w:rsid w:val="00D15F19"/>
    <w:rsid w:val="00D17814"/>
    <w:rsid w:val="00D2060C"/>
    <w:rsid w:val="00D21BC3"/>
    <w:rsid w:val="00D224A1"/>
    <w:rsid w:val="00D23138"/>
    <w:rsid w:val="00D23DA4"/>
    <w:rsid w:val="00D25F45"/>
    <w:rsid w:val="00D26E65"/>
    <w:rsid w:val="00D27191"/>
    <w:rsid w:val="00D274CC"/>
    <w:rsid w:val="00D34636"/>
    <w:rsid w:val="00D351F9"/>
    <w:rsid w:val="00D35597"/>
    <w:rsid w:val="00D37F58"/>
    <w:rsid w:val="00D43F60"/>
    <w:rsid w:val="00D44326"/>
    <w:rsid w:val="00D44BE7"/>
    <w:rsid w:val="00D469FE"/>
    <w:rsid w:val="00D475C2"/>
    <w:rsid w:val="00D47F10"/>
    <w:rsid w:val="00D50275"/>
    <w:rsid w:val="00D50EE6"/>
    <w:rsid w:val="00D52DAB"/>
    <w:rsid w:val="00D55AF8"/>
    <w:rsid w:val="00D55D51"/>
    <w:rsid w:val="00D56BA4"/>
    <w:rsid w:val="00D57C46"/>
    <w:rsid w:val="00D6071D"/>
    <w:rsid w:val="00D60873"/>
    <w:rsid w:val="00D615D9"/>
    <w:rsid w:val="00D619CB"/>
    <w:rsid w:val="00D64C3B"/>
    <w:rsid w:val="00D65CD8"/>
    <w:rsid w:val="00D66BA4"/>
    <w:rsid w:val="00D670B0"/>
    <w:rsid w:val="00D67372"/>
    <w:rsid w:val="00D7072C"/>
    <w:rsid w:val="00D711EE"/>
    <w:rsid w:val="00D71820"/>
    <w:rsid w:val="00D71A06"/>
    <w:rsid w:val="00D726E0"/>
    <w:rsid w:val="00D74CD2"/>
    <w:rsid w:val="00D807D2"/>
    <w:rsid w:val="00D818D8"/>
    <w:rsid w:val="00D8632C"/>
    <w:rsid w:val="00D875E4"/>
    <w:rsid w:val="00D87FCC"/>
    <w:rsid w:val="00D9006F"/>
    <w:rsid w:val="00D91123"/>
    <w:rsid w:val="00D91D6B"/>
    <w:rsid w:val="00D9426D"/>
    <w:rsid w:val="00D94C75"/>
    <w:rsid w:val="00D95558"/>
    <w:rsid w:val="00D95812"/>
    <w:rsid w:val="00D95BC3"/>
    <w:rsid w:val="00D96451"/>
    <w:rsid w:val="00D97020"/>
    <w:rsid w:val="00DA16B9"/>
    <w:rsid w:val="00DA4739"/>
    <w:rsid w:val="00DB0274"/>
    <w:rsid w:val="00DB28BF"/>
    <w:rsid w:val="00DB698F"/>
    <w:rsid w:val="00DB6F93"/>
    <w:rsid w:val="00DC1C0E"/>
    <w:rsid w:val="00DC5682"/>
    <w:rsid w:val="00DC6A40"/>
    <w:rsid w:val="00DC6B37"/>
    <w:rsid w:val="00DC6B72"/>
    <w:rsid w:val="00DC6C49"/>
    <w:rsid w:val="00DC6C6D"/>
    <w:rsid w:val="00DD079D"/>
    <w:rsid w:val="00DD1A29"/>
    <w:rsid w:val="00DD22EB"/>
    <w:rsid w:val="00DD401A"/>
    <w:rsid w:val="00DD4403"/>
    <w:rsid w:val="00DD5EE1"/>
    <w:rsid w:val="00DE0D9A"/>
    <w:rsid w:val="00DE10F4"/>
    <w:rsid w:val="00DE176C"/>
    <w:rsid w:val="00DE4107"/>
    <w:rsid w:val="00DE44E0"/>
    <w:rsid w:val="00DE457C"/>
    <w:rsid w:val="00DE51C0"/>
    <w:rsid w:val="00DE51D5"/>
    <w:rsid w:val="00DE5C30"/>
    <w:rsid w:val="00DE5CFC"/>
    <w:rsid w:val="00DE628B"/>
    <w:rsid w:val="00DE671D"/>
    <w:rsid w:val="00DF0797"/>
    <w:rsid w:val="00DF1C46"/>
    <w:rsid w:val="00DF23C2"/>
    <w:rsid w:val="00DF48E5"/>
    <w:rsid w:val="00DF77B3"/>
    <w:rsid w:val="00E0463B"/>
    <w:rsid w:val="00E04BBA"/>
    <w:rsid w:val="00E06EC7"/>
    <w:rsid w:val="00E105D7"/>
    <w:rsid w:val="00E11091"/>
    <w:rsid w:val="00E119DC"/>
    <w:rsid w:val="00E1233D"/>
    <w:rsid w:val="00E12C00"/>
    <w:rsid w:val="00E13DAC"/>
    <w:rsid w:val="00E155A7"/>
    <w:rsid w:val="00E20094"/>
    <w:rsid w:val="00E2164C"/>
    <w:rsid w:val="00E26BCC"/>
    <w:rsid w:val="00E301B3"/>
    <w:rsid w:val="00E319A4"/>
    <w:rsid w:val="00E31FA5"/>
    <w:rsid w:val="00E32469"/>
    <w:rsid w:val="00E341E1"/>
    <w:rsid w:val="00E34ED1"/>
    <w:rsid w:val="00E353E1"/>
    <w:rsid w:val="00E35A87"/>
    <w:rsid w:val="00E36B6F"/>
    <w:rsid w:val="00E375C0"/>
    <w:rsid w:val="00E41260"/>
    <w:rsid w:val="00E424BD"/>
    <w:rsid w:val="00E445EC"/>
    <w:rsid w:val="00E44E33"/>
    <w:rsid w:val="00E45880"/>
    <w:rsid w:val="00E45F5E"/>
    <w:rsid w:val="00E46269"/>
    <w:rsid w:val="00E47BA3"/>
    <w:rsid w:val="00E507A8"/>
    <w:rsid w:val="00E508B0"/>
    <w:rsid w:val="00E50D25"/>
    <w:rsid w:val="00E51100"/>
    <w:rsid w:val="00E513AC"/>
    <w:rsid w:val="00E51D2E"/>
    <w:rsid w:val="00E5210E"/>
    <w:rsid w:val="00E52C4E"/>
    <w:rsid w:val="00E54F5A"/>
    <w:rsid w:val="00E554F8"/>
    <w:rsid w:val="00E55898"/>
    <w:rsid w:val="00E55EA6"/>
    <w:rsid w:val="00E56998"/>
    <w:rsid w:val="00E577A2"/>
    <w:rsid w:val="00E6067A"/>
    <w:rsid w:val="00E610E2"/>
    <w:rsid w:val="00E6136D"/>
    <w:rsid w:val="00E615DC"/>
    <w:rsid w:val="00E644BF"/>
    <w:rsid w:val="00E644EE"/>
    <w:rsid w:val="00E65CB0"/>
    <w:rsid w:val="00E70001"/>
    <w:rsid w:val="00E73883"/>
    <w:rsid w:val="00E745C8"/>
    <w:rsid w:val="00E750EF"/>
    <w:rsid w:val="00E75B4A"/>
    <w:rsid w:val="00E75D37"/>
    <w:rsid w:val="00E76541"/>
    <w:rsid w:val="00E76B8E"/>
    <w:rsid w:val="00E80366"/>
    <w:rsid w:val="00E83507"/>
    <w:rsid w:val="00E8363B"/>
    <w:rsid w:val="00E873DE"/>
    <w:rsid w:val="00E87A05"/>
    <w:rsid w:val="00E900D3"/>
    <w:rsid w:val="00E90891"/>
    <w:rsid w:val="00E94686"/>
    <w:rsid w:val="00E94D29"/>
    <w:rsid w:val="00E95365"/>
    <w:rsid w:val="00E95ABF"/>
    <w:rsid w:val="00E9662D"/>
    <w:rsid w:val="00EA0A76"/>
    <w:rsid w:val="00EA171B"/>
    <w:rsid w:val="00EA25EF"/>
    <w:rsid w:val="00EA2D3E"/>
    <w:rsid w:val="00EA30BB"/>
    <w:rsid w:val="00EA3421"/>
    <w:rsid w:val="00EA4346"/>
    <w:rsid w:val="00EA4E2B"/>
    <w:rsid w:val="00EA63A1"/>
    <w:rsid w:val="00EB039E"/>
    <w:rsid w:val="00EB09B8"/>
    <w:rsid w:val="00EB6FA4"/>
    <w:rsid w:val="00EB79C5"/>
    <w:rsid w:val="00EC03D8"/>
    <w:rsid w:val="00EC0414"/>
    <w:rsid w:val="00EC4F58"/>
    <w:rsid w:val="00EC5839"/>
    <w:rsid w:val="00ED0E50"/>
    <w:rsid w:val="00ED16D1"/>
    <w:rsid w:val="00ED19CF"/>
    <w:rsid w:val="00ED2F3B"/>
    <w:rsid w:val="00ED566C"/>
    <w:rsid w:val="00ED57C0"/>
    <w:rsid w:val="00ED5AE5"/>
    <w:rsid w:val="00ED5F50"/>
    <w:rsid w:val="00ED606B"/>
    <w:rsid w:val="00ED64F6"/>
    <w:rsid w:val="00ED6946"/>
    <w:rsid w:val="00ED6DDC"/>
    <w:rsid w:val="00ED7FBF"/>
    <w:rsid w:val="00EE3316"/>
    <w:rsid w:val="00EE41DE"/>
    <w:rsid w:val="00EE4B8A"/>
    <w:rsid w:val="00EF1B79"/>
    <w:rsid w:val="00EF201F"/>
    <w:rsid w:val="00EF3D4E"/>
    <w:rsid w:val="00EF4241"/>
    <w:rsid w:val="00EF60BF"/>
    <w:rsid w:val="00EF6594"/>
    <w:rsid w:val="00EF7000"/>
    <w:rsid w:val="00F00111"/>
    <w:rsid w:val="00F00234"/>
    <w:rsid w:val="00F04960"/>
    <w:rsid w:val="00F056CE"/>
    <w:rsid w:val="00F10DD2"/>
    <w:rsid w:val="00F10EF6"/>
    <w:rsid w:val="00F114EF"/>
    <w:rsid w:val="00F136E0"/>
    <w:rsid w:val="00F13C4E"/>
    <w:rsid w:val="00F162E2"/>
    <w:rsid w:val="00F17D9E"/>
    <w:rsid w:val="00F202B1"/>
    <w:rsid w:val="00F20D63"/>
    <w:rsid w:val="00F2180A"/>
    <w:rsid w:val="00F21CD3"/>
    <w:rsid w:val="00F2313A"/>
    <w:rsid w:val="00F23366"/>
    <w:rsid w:val="00F2360A"/>
    <w:rsid w:val="00F23665"/>
    <w:rsid w:val="00F23FC6"/>
    <w:rsid w:val="00F24F89"/>
    <w:rsid w:val="00F2612C"/>
    <w:rsid w:val="00F26EF9"/>
    <w:rsid w:val="00F27ADC"/>
    <w:rsid w:val="00F30236"/>
    <w:rsid w:val="00F32C76"/>
    <w:rsid w:val="00F358A9"/>
    <w:rsid w:val="00F37DB6"/>
    <w:rsid w:val="00F4000B"/>
    <w:rsid w:val="00F402C4"/>
    <w:rsid w:val="00F41FC8"/>
    <w:rsid w:val="00F43798"/>
    <w:rsid w:val="00F452C4"/>
    <w:rsid w:val="00F46AF0"/>
    <w:rsid w:val="00F46D50"/>
    <w:rsid w:val="00F508D9"/>
    <w:rsid w:val="00F5700F"/>
    <w:rsid w:val="00F578F4"/>
    <w:rsid w:val="00F57CFD"/>
    <w:rsid w:val="00F60DE9"/>
    <w:rsid w:val="00F6199B"/>
    <w:rsid w:val="00F62141"/>
    <w:rsid w:val="00F62F10"/>
    <w:rsid w:val="00F63CC0"/>
    <w:rsid w:val="00F63F6B"/>
    <w:rsid w:val="00F64F60"/>
    <w:rsid w:val="00F652EB"/>
    <w:rsid w:val="00F663B6"/>
    <w:rsid w:val="00F6674F"/>
    <w:rsid w:val="00F66B36"/>
    <w:rsid w:val="00F66D96"/>
    <w:rsid w:val="00F705CD"/>
    <w:rsid w:val="00F71611"/>
    <w:rsid w:val="00F716DE"/>
    <w:rsid w:val="00F72195"/>
    <w:rsid w:val="00F72ABF"/>
    <w:rsid w:val="00F72BD0"/>
    <w:rsid w:val="00F74064"/>
    <w:rsid w:val="00F74623"/>
    <w:rsid w:val="00F74A2D"/>
    <w:rsid w:val="00F74A35"/>
    <w:rsid w:val="00F75E2A"/>
    <w:rsid w:val="00F818CD"/>
    <w:rsid w:val="00F81AEE"/>
    <w:rsid w:val="00F84433"/>
    <w:rsid w:val="00F85F24"/>
    <w:rsid w:val="00F87483"/>
    <w:rsid w:val="00F87C46"/>
    <w:rsid w:val="00F87E6D"/>
    <w:rsid w:val="00F903B5"/>
    <w:rsid w:val="00F926E2"/>
    <w:rsid w:val="00F92D4E"/>
    <w:rsid w:val="00F938C0"/>
    <w:rsid w:val="00F93CA0"/>
    <w:rsid w:val="00F95EEA"/>
    <w:rsid w:val="00F95FD3"/>
    <w:rsid w:val="00F96689"/>
    <w:rsid w:val="00F9708D"/>
    <w:rsid w:val="00FA080A"/>
    <w:rsid w:val="00FA081C"/>
    <w:rsid w:val="00FA0C2E"/>
    <w:rsid w:val="00FA5DDD"/>
    <w:rsid w:val="00FA65F3"/>
    <w:rsid w:val="00FA77FE"/>
    <w:rsid w:val="00FA7DB6"/>
    <w:rsid w:val="00FB1D77"/>
    <w:rsid w:val="00FB1F32"/>
    <w:rsid w:val="00FB1FE7"/>
    <w:rsid w:val="00FB2592"/>
    <w:rsid w:val="00FB2654"/>
    <w:rsid w:val="00FB419E"/>
    <w:rsid w:val="00FB4E68"/>
    <w:rsid w:val="00FB600E"/>
    <w:rsid w:val="00FC0222"/>
    <w:rsid w:val="00FC0235"/>
    <w:rsid w:val="00FC101E"/>
    <w:rsid w:val="00FC340E"/>
    <w:rsid w:val="00FC676D"/>
    <w:rsid w:val="00FD1061"/>
    <w:rsid w:val="00FD3189"/>
    <w:rsid w:val="00FD339F"/>
    <w:rsid w:val="00FD3DE9"/>
    <w:rsid w:val="00FD45D3"/>
    <w:rsid w:val="00FD56A5"/>
    <w:rsid w:val="00FD5D7D"/>
    <w:rsid w:val="00FD5E3C"/>
    <w:rsid w:val="00FD6E2C"/>
    <w:rsid w:val="00FD7474"/>
    <w:rsid w:val="00FD79B2"/>
    <w:rsid w:val="00FE0DC9"/>
    <w:rsid w:val="00FE19ED"/>
    <w:rsid w:val="00FE2620"/>
    <w:rsid w:val="00FE44A5"/>
    <w:rsid w:val="00FE523E"/>
    <w:rsid w:val="00FF0CBC"/>
    <w:rsid w:val="00FF2C19"/>
    <w:rsid w:val="00FF2FEA"/>
    <w:rsid w:val="00FF448B"/>
    <w:rsid w:val="00FF50C0"/>
    <w:rsid w:val="047F076F"/>
    <w:rsid w:val="049C769E"/>
    <w:rsid w:val="07578AD5"/>
    <w:rsid w:val="099F74C7"/>
    <w:rsid w:val="1038282A"/>
    <w:rsid w:val="111FCA59"/>
    <w:rsid w:val="1531DE63"/>
    <w:rsid w:val="1E4841D7"/>
    <w:rsid w:val="1F50C4BB"/>
    <w:rsid w:val="265C1B41"/>
    <w:rsid w:val="2AD520D1"/>
    <w:rsid w:val="2C4F6FF6"/>
    <w:rsid w:val="30EDF8F5"/>
    <w:rsid w:val="35A841BB"/>
    <w:rsid w:val="3D39A575"/>
    <w:rsid w:val="3F9BA0EB"/>
    <w:rsid w:val="41DF6958"/>
    <w:rsid w:val="4DD164F0"/>
    <w:rsid w:val="4EF7260D"/>
    <w:rsid w:val="4F6D3551"/>
    <w:rsid w:val="501BB1C8"/>
    <w:rsid w:val="50FAB61B"/>
    <w:rsid w:val="5A8F985B"/>
    <w:rsid w:val="61F9C412"/>
    <w:rsid w:val="685D5B7D"/>
    <w:rsid w:val="6D547026"/>
    <w:rsid w:val="7C00A0F9"/>
    <w:rsid w:val="7C4E8A51"/>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1"/>
    <o:shapelayout v:ext="edit">
      <o:idmap v:ext="edit" data="2"/>
    </o:shapelayout>
  </w:shapeDefaults>
  <w:decimalSymbol w:val=","/>
  <w:listSeparator w:val=";"/>
  <w14:docId w14:val="14796F8D"/>
  <w15:chartTrackingRefBased/>
  <w15:docId w15:val="{D0768AEE-B692-4524-AD42-5A2DA541F5C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lt-LT" w:eastAsia="lt-LT"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note text" w:uiPriority="99" w:qFormat="1"/>
    <w:lsdException w:name="footer" w:uiPriority="99"/>
    <w:lsdException w:name="caption" w:semiHidden="1" w:unhideWhenUsed="1" w:qFormat="1"/>
    <w:lsdException w:name="footnote reference" w:uiPriority="99"/>
    <w:lsdException w:name="Title" w:qFormat="1"/>
    <w:lsdException w:name="Subtitle" w:qFormat="1"/>
    <w:lsdException w:name="Hyperlink" w:uiPriority="99"/>
    <w:lsdException w:name="Strong" w:uiPriority="22" w:qFormat="1"/>
    <w:lsdException w:name="Emphasis" w:uiPriority="20" w:qFormat="1"/>
    <w:lsdException w:name="Normal (Web)" w:uiPriority="99"/>
    <w:lsdException w:name="HTML Keyboard" w:semiHidden="1" w:unhideWhenUsed="1"/>
    <w:lsdException w:name="HTML Preformatted" w:semiHidden="1" w:unhideWhenUsed="1"/>
    <w:lsdException w:name="HTML Typewriter"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prastasis">
    <w:name w:val="Normal"/>
    <w:qFormat/>
    <w:rsid w:val="00805FB6"/>
    <w:rPr>
      <w:lang w:eastAsia="en-US"/>
    </w:rPr>
  </w:style>
  <w:style w:type="paragraph" w:styleId="Antrat1">
    <w:name w:val="heading 1"/>
    <w:basedOn w:val="prastasis"/>
    <w:next w:val="prastasis"/>
    <w:qFormat/>
    <w:rsid w:val="00805FB6"/>
    <w:pPr>
      <w:keepNext/>
      <w:outlineLvl w:val="0"/>
    </w:pPr>
    <w:rPr>
      <w:b/>
      <w:bCs/>
      <w:sz w:val="32"/>
      <w:szCs w:val="32"/>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paragraph" w:styleId="Antrats">
    <w:name w:val="header"/>
    <w:basedOn w:val="prastasis"/>
    <w:link w:val="AntratsDiagrama"/>
    <w:rsid w:val="00805FB6"/>
    <w:pPr>
      <w:tabs>
        <w:tab w:val="center" w:pos="4320"/>
        <w:tab w:val="right" w:pos="8640"/>
      </w:tabs>
    </w:pPr>
  </w:style>
  <w:style w:type="paragraph" w:styleId="Porat">
    <w:name w:val="footer"/>
    <w:basedOn w:val="prastasis"/>
    <w:link w:val="PoratDiagrama"/>
    <w:uiPriority w:val="99"/>
    <w:rsid w:val="00805FB6"/>
    <w:pPr>
      <w:tabs>
        <w:tab w:val="center" w:pos="4320"/>
        <w:tab w:val="right" w:pos="8640"/>
      </w:tabs>
    </w:pPr>
  </w:style>
  <w:style w:type="character" w:styleId="Puslapionumeris">
    <w:name w:val="page number"/>
    <w:basedOn w:val="Numatytasispastraiposriftas"/>
    <w:rsid w:val="00805FB6"/>
  </w:style>
  <w:style w:type="paragraph" w:styleId="Debesliotekstas">
    <w:name w:val="Balloon Text"/>
    <w:basedOn w:val="prastasis"/>
    <w:semiHidden/>
    <w:rsid w:val="00505F34"/>
    <w:rPr>
      <w:rFonts w:ascii="Tahoma" w:hAnsi="Tahoma" w:cs="Tahoma"/>
      <w:sz w:val="16"/>
      <w:szCs w:val="16"/>
    </w:rPr>
  </w:style>
  <w:style w:type="character" w:styleId="Komentaronuoroda">
    <w:name w:val="annotation reference"/>
    <w:semiHidden/>
    <w:rsid w:val="008D6832"/>
    <w:rPr>
      <w:sz w:val="16"/>
      <w:szCs w:val="16"/>
    </w:rPr>
  </w:style>
  <w:style w:type="paragraph" w:styleId="Komentarotekstas">
    <w:name w:val="annotation text"/>
    <w:basedOn w:val="prastasis"/>
    <w:link w:val="KomentarotekstasDiagrama"/>
    <w:rsid w:val="008D6832"/>
  </w:style>
  <w:style w:type="paragraph" w:styleId="Komentarotema">
    <w:name w:val="annotation subject"/>
    <w:basedOn w:val="Komentarotekstas"/>
    <w:next w:val="Komentarotekstas"/>
    <w:semiHidden/>
    <w:rsid w:val="008D6832"/>
    <w:rPr>
      <w:b/>
      <w:bCs/>
    </w:rPr>
  </w:style>
  <w:style w:type="paragraph" w:styleId="Sraopastraipa">
    <w:name w:val="List Paragraph"/>
    <w:aliases w:val="Bullet EY,List Paragraph2,List Paragraph Red,Numbering,ERP-List Paragraph,List Paragraph11,Sąrašo pastraipa.Bullet,Bullet,Table of contents numbered,Lentele,List Paragraph22,List Paragraph21"/>
    <w:basedOn w:val="prastasis"/>
    <w:uiPriority w:val="34"/>
    <w:qFormat/>
    <w:rsid w:val="00F23366"/>
    <w:pPr>
      <w:ind w:left="720"/>
      <w:contextualSpacing/>
    </w:pPr>
  </w:style>
  <w:style w:type="character" w:styleId="Hipersaitas">
    <w:name w:val="Hyperlink"/>
    <w:uiPriority w:val="99"/>
    <w:unhideWhenUsed/>
    <w:rsid w:val="001E4DA1"/>
    <w:rPr>
      <w:strike w:val="0"/>
      <w:dstrike w:val="0"/>
      <w:color w:val="6E717F"/>
      <w:u w:val="none"/>
      <w:effect w:val="none"/>
      <w:shd w:val="clear" w:color="auto" w:fill="auto"/>
    </w:rPr>
  </w:style>
  <w:style w:type="paragraph" w:customStyle="1" w:styleId="prastasistinklapis">
    <w:name w:val="Įprastasis (tinklapis)"/>
    <w:basedOn w:val="prastasis"/>
    <w:uiPriority w:val="99"/>
    <w:unhideWhenUsed/>
    <w:rsid w:val="002824E2"/>
    <w:pPr>
      <w:spacing w:before="100" w:beforeAutospacing="1" w:after="100" w:afterAutospacing="1"/>
    </w:pPr>
    <w:rPr>
      <w:sz w:val="24"/>
      <w:szCs w:val="24"/>
      <w:lang w:eastAsia="lt-LT"/>
    </w:rPr>
  </w:style>
  <w:style w:type="table" w:styleId="Lentelstinklelis">
    <w:name w:val="Table Grid"/>
    <w:basedOn w:val="prastojilentel"/>
    <w:rsid w:val="0028530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PoratDiagrama">
    <w:name w:val="Poraštė Diagrama"/>
    <w:link w:val="Porat"/>
    <w:uiPriority w:val="99"/>
    <w:rsid w:val="00C874ED"/>
    <w:rPr>
      <w:lang w:eastAsia="en-US"/>
    </w:rPr>
  </w:style>
  <w:style w:type="character" w:customStyle="1" w:styleId="UnresolvedMention1">
    <w:name w:val="Unresolved Mention1"/>
    <w:basedOn w:val="Numatytasispastraiposriftas"/>
    <w:uiPriority w:val="99"/>
    <w:semiHidden/>
    <w:unhideWhenUsed/>
    <w:rsid w:val="003631BF"/>
    <w:rPr>
      <w:color w:val="605E5C"/>
      <w:shd w:val="clear" w:color="auto" w:fill="E1DFDD"/>
    </w:rPr>
  </w:style>
  <w:style w:type="paragraph" w:styleId="Puslapioinaostekstas">
    <w:name w:val="footnote text"/>
    <w:aliases w:val="Footnote Text Char Char,Footnote Text Char2,Footnote Text Char1 Char Char,Footnote Text Char Char Char Char,Footnote Text Char1 Char Char Char Char,Footnote Text Char Char1 Char Char Char Char Char,Char,Footnote Text Char Char1"/>
    <w:basedOn w:val="prastasis"/>
    <w:link w:val="PuslapioinaostekstasDiagrama"/>
    <w:uiPriority w:val="99"/>
    <w:qFormat/>
    <w:rsid w:val="00F74A35"/>
  </w:style>
  <w:style w:type="character" w:customStyle="1" w:styleId="PuslapioinaostekstasDiagrama">
    <w:name w:val="Puslapio išnašos tekstas Diagrama"/>
    <w:aliases w:val="Footnote Text Char Char Diagrama,Footnote Text Char2 Diagrama,Footnote Text Char1 Char Char Diagrama,Footnote Text Char Char Char Char Diagrama,Footnote Text Char1 Char Char Char Char Diagrama,Char Diagrama"/>
    <w:basedOn w:val="Numatytasispastraiposriftas"/>
    <w:link w:val="Puslapioinaostekstas"/>
    <w:uiPriority w:val="99"/>
    <w:rsid w:val="00F74A35"/>
    <w:rPr>
      <w:lang w:eastAsia="en-US"/>
    </w:rPr>
  </w:style>
  <w:style w:type="character" w:styleId="Puslapioinaosnuoroda">
    <w:name w:val="footnote reference"/>
    <w:aliases w:val="BVI fnr,Footnote symbol"/>
    <w:uiPriority w:val="99"/>
    <w:rsid w:val="00F74A35"/>
    <w:rPr>
      <w:vertAlign w:val="superscript"/>
    </w:rPr>
  </w:style>
  <w:style w:type="character" w:customStyle="1" w:styleId="patternclearwhitecharchar">
    <w:name w:val="patternclearwhitecharchar"/>
    <w:rsid w:val="00C83488"/>
    <w:rPr>
      <w:color w:val="000000"/>
    </w:rPr>
  </w:style>
  <w:style w:type="character" w:customStyle="1" w:styleId="AntratsDiagrama">
    <w:name w:val="Antraštės Diagrama"/>
    <w:basedOn w:val="Numatytasispastraiposriftas"/>
    <w:link w:val="Antrats"/>
    <w:rsid w:val="00A63887"/>
    <w:rPr>
      <w:lang w:eastAsia="en-US"/>
    </w:rPr>
  </w:style>
  <w:style w:type="paragraph" w:styleId="prastasiniatinklio">
    <w:name w:val="Normal (Web)"/>
    <w:basedOn w:val="prastasis"/>
    <w:uiPriority w:val="99"/>
    <w:unhideWhenUsed/>
    <w:rsid w:val="00E508B0"/>
    <w:pPr>
      <w:spacing w:before="100" w:beforeAutospacing="1" w:after="100" w:afterAutospacing="1"/>
    </w:pPr>
    <w:rPr>
      <w:sz w:val="24"/>
      <w:szCs w:val="24"/>
      <w:lang w:eastAsia="lt-LT"/>
    </w:rPr>
  </w:style>
  <w:style w:type="character" w:styleId="Grietas">
    <w:name w:val="Strong"/>
    <w:basedOn w:val="Numatytasispastraiposriftas"/>
    <w:uiPriority w:val="22"/>
    <w:qFormat/>
    <w:rsid w:val="00E508B0"/>
    <w:rPr>
      <w:b/>
      <w:bCs/>
    </w:rPr>
  </w:style>
  <w:style w:type="character" w:customStyle="1" w:styleId="italic">
    <w:name w:val="italic"/>
    <w:basedOn w:val="Numatytasispastraiposriftas"/>
    <w:rsid w:val="00A461BC"/>
  </w:style>
  <w:style w:type="character" w:customStyle="1" w:styleId="name">
    <w:name w:val="name"/>
    <w:basedOn w:val="Numatytasispastraiposriftas"/>
    <w:rsid w:val="00291610"/>
  </w:style>
  <w:style w:type="character" w:styleId="Perirtashipersaitas">
    <w:name w:val="FollowedHyperlink"/>
    <w:basedOn w:val="Numatytasispastraiposriftas"/>
    <w:rsid w:val="008535E4"/>
    <w:rPr>
      <w:color w:val="954F72" w:themeColor="followedHyperlink"/>
      <w:u w:val="single"/>
    </w:rPr>
  </w:style>
  <w:style w:type="character" w:customStyle="1" w:styleId="UnresolvedMention2">
    <w:name w:val="Unresolved Mention2"/>
    <w:basedOn w:val="Numatytasispastraiposriftas"/>
    <w:uiPriority w:val="99"/>
    <w:semiHidden/>
    <w:unhideWhenUsed/>
    <w:rsid w:val="00AD22A8"/>
    <w:rPr>
      <w:color w:val="605E5C"/>
      <w:shd w:val="clear" w:color="auto" w:fill="E1DFDD"/>
    </w:rPr>
  </w:style>
  <w:style w:type="character" w:styleId="Emfaz">
    <w:name w:val="Emphasis"/>
    <w:basedOn w:val="Numatytasispastraiposriftas"/>
    <w:uiPriority w:val="20"/>
    <w:qFormat/>
    <w:rsid w:val="00475633"/>
    <w:rPr>
      <w:i/>
      <w:iCs/>
    </w:rPr>
  </w:style>
  <w:style w:type="character" w:customStyle="1" w:styleId="wysiwyg-font-size-medium">
    <w:name w:val="wysiwyg-font-size-medium"/>
    <w:basedOn w:val="Numatytasispastraiposriftas"/>
    <w:rsid w:val="00FB419E"/>
  </w:style>
  <w:style w:type="character" w:customStyle="1" w:styleId="wysiwyg-color-black">
    <w:name w:val="wysiwyg-color-black"/>
    <w:basedOn w:val="Numatytasispastraiposriftas"/>
    <w:rsid w:val="00FB419E"/>
  </w:style>
  <w:style w:type="character" w:customStyle="1" w:styleId="wysiwyg-color-blue80">
    <w:name w:val="wysiwyg-color-blue80"/>
    <w:basedOn w:val="Numatytasispastraiposriftas"/>
    <w:rsid w:val="0006103A"/>
  </w:style>
  <w:style w:type="character" w:customStyle="1" w:styleId="KomentarotekstasDiagrama">
    <w:name w:val="Komentaro tekstas Diagrama"/>
    <w:basedOn w:val="Numatytasispastraiposriftas"/>
    <w:link w:val="Komentarotekstas"/>
    <w:rsid w:val="00B20BAE"/>
    <w:rPr>
      <w:lang w:eastAsia="en-US"/>
    </w:rPr>
  </w:style>
  <w:style w:type="character" w:customStyle="1" w:styleId="wysiwyg-underline">
    <w:name w:val="wysiwyg-underline"/>
    <w:basedOn w:val="Numatytasispastraiposriftas"/>
    <w:rsid w:val="00760A7D"/>
  </w:style>
  <w:style w:type="paragraph" w:styleId="Pataisymai">
    <w:name w:val="Revision"/>
    <w:hidden/>
    <w:uiPriority w:val="99"/>
    <w:semiHidden/>
    <w:rsid w:val="00B51D6B"/>
    <w:rPr>
      <w:lang w:eastAsia="en-US"/>
    </w:rPr>
  </w:style>
  <w:style w:type="character" w:customStyle="1" w:styleId="jlqj4b">
    <w:name w:val="jlqj4b"/>
    <w:basedOn w:val="Numatytasispastraiposriftas"/>
    <w:rsid w:val="00D153F5"/>
  </w:style>
  <w:style w:type="character" w:customStyle="1" w:styleId="wysiwyg-color-black1">
    <w:name w:val="wysiwyg-color-black1"/>
    <w:basedOn w:val="Numatytasispastraiposriftas"/>
    <w:rsid w:val="00DD079D"/>
  </w:style>
  <w:style w:type="character" w:customStyle="1" w:styleId="UnresolvedMention">
    <w:name w:val="Unresolved Mention"/>
    <w:basedOn w:val="Numatytasispastraiposriftas"/>
    <w:uiPriority w:val="99"/>
    <w:semiHidden/>
    <w:unhideWhenUsed/>
    <w:rsid w:val="0016320A"/>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8335668">
      <w:bodyDiv w:val="1"/>
      <w:marLeft w:val="0"/>
      <w:marRight w:val="0"/>
      <w:marTop w:val="0"/>
      <w:marBottom w:val="0"/>
      <w:divBdr>
        <w:top w:val="none" w:sz="0" w:space="0" w:color="auto"/>
        <w:left w:val="none" w:sz="0" w:space="0" w:color="auto"/>
        <w:bottom w:val="none" w:sz="0" w:space="0" w:color="auto"/>
        <w:right w:val="none" w:sz="0" w:space="0" w:color="auto"/>
      </w:divBdr>
    </w:div>
    <w:div w:id="112332646">
      <w:bodyDiv w:val="1"/>
      <w:marLeft w:val="0"/>
      <w:marRight w:val="0"/>
      <w:marTop w:val="0"/>
      <w:marBottom w:val="0"/>
      <w:divBdr>
        <w:top w:val="none" w:sz="0" w:space="0" w:color="auto"/>
        <w:left w:val="none" w:sz="0" w:space="0" w:color="auto"/>
        <w:bottom w:val="none" w:sz="0" w:space="0" w:color="auto"/>
        <w:right w:val="none" w:sz="0" w:space="0" w:color="auto"/>
      </w:divBdr>
      <w:divsChild>
        <w:div w:id="1884949665">
          <w:marLeft w:val="0"/>
          <w:marRight w:val="0"/>
          <w:marTop w:val="0"/>
          <w:marBottom w:val="0"/>
          <w:divBdr>
            <w:top w:val="none" w:sz="0" w:space="0" w:color="auto"/>
            <w:left w:val="none" w:sz="0" w:space="0" w:color="auto"/>
            <w:bottom w:val="none" w:sz="0" w:space="0" w:color="auto"/>
            <w:right w:val="none" w:sz="0" w:space="0" w:color="auto"/>
          </w:divBdr>
        </w:div>
        <w:div w:id="2056544216">
          <w:marLeft w:val="0"/>
          <w:marRight w:val="0"/>
          <w:marTop w:val="0"/>
          <w:marBottom w:val="0"/>
          <w:divBdr>
            <w:top w:val="none" w:sz="0" w:space="0" w:color="auto"/>
            <w:left w:val="none" w:sz="0" w:space="0" w:color="auto"/>
            <w:bottom w:val="none" w:sz="0" w:space="0" w:color="auto"/>
            <w:right w:val="none" w:sz="0" w:space="0" w:color="auto"/>
          </w:divBdr>
        </w:div>
        <w:div w:id="2082437652">
          <w:marLeft w:val="0"/>
          <w:marRight w:val="0"/>
          <w:marTop w:val="0"/>
          <w:marBottom w:val="0"/>
          <w:divBdr>
            <w:top w:val="none" w:sz="0" w:space="0" w:color="auto"/>
            <w:left w:val="none" w:sz="0" w:space="0" w:color="auto"/>
            <w:bottom w:val="none" w:sz="0" w:space="0" w:color="auto"/>
            <w:right w:val="none" w:sz="0" w:space="0" w:color="auto"/>
          </w:divBdr>
        </w:div>
      </w:divsChild>
    </w:div>
    <w:div w:id="244648757">
      <w:bodyDiv w:val="1"/>
      <w:marLeft w:val="0"/>
      <w:marRight w:val="0"/>
      <w:marTop w:val="0"/>
      <w:marBottom w:val="0"/>
      <w:divBdr>
        <w:top w:val="none" w:sz="0" w:space="0" w:color="auto"/>
        <w:left w:val="none" w:sz="0" w:space="0" w:color="auto"/>
        <w:bottom w:val="none" w:sz="0" w:space="0" w:color="auto"/>
        <w:right w:val="none" w:sz="0" w:space="0" w:color="auto"/>
      </w:divBdr>
      <w:divsChild>
        <w:div w:id="1196969619">
          <w:marLeft w:val="0"/>
          <w:marRight w:val="0"/>
          <w:marTop w:val="0"/>
          <w:marBottom w:val="15"/>
          <w:divBdr>
            <w:top w:val="none" w:sz="0" w:space="0" w:color="auto"/>
            <w:left w:val="none" w:sz="0" w:space="0" w:color="auto"/>
            <w:bottom w:val="none" w:sz="0" w:space="0" w:color="auto"/>
            <w:right w:val="none" w:sz="0" w:space="0" w:color="auto"/>
          </w:divBdr>
        </w:div>
        <w:div w:id="1264024812">
          <w:marLeft w:val="0"/>
          <w:marRight w:val="0"/>
          <w:marTop w:val="0"/>
          <w:marBottom w:val="0"/>
          <w:divBdr>
            <w:top w:val="none" w:sz="0" w:space="0" w:color="auto"/>
            <w:left w:val="none" w:sz="0" w:space="0" w:color="auto"/>
            <w:bottom w:val="none" w:sz="0" w:space="0" w:color="auto"/>
            <w:right w:val="none" w:sz="0" w:space="0" w:color="auto"/>
          </w:divBdr>
          <w:divsChild>
            <w:div w:id="17181584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61644690">
      <w:bodyDiv w:val="1"/>
      <w:marLeft w:val="0"/>
      <w:marRight w:val="0"/>
      <w:marTop w:val="0"/>
      <w:marBottom w:val="0"/>
      <w:divBdr>
        <w:top w:val="none" w:sz="0" w:space="0" w:color="auto"/>
        <w:left w:val="none" w:sz="0" w:space="0" w:color="auto"/>
        <w:bottom w:val="none" w:sz="0" w:space="0" w:color="auto"/>
        <w:right w:val="none" w:sz="0" w:space="0" w:color="auto"/>
      </w:divBdr>
    </w:div>
    <w:div w:id="613631415">
      <w:bodyDiv w:val="1"/>
      <w:marLeft w:val="0"/>
      <w:marRight w:val="0"/>
      <w:marTop w:val="0"/>
      <w:marBottom w:val="0"/>
      <w:divBdr>
        <w:top w:val="none" w:sz="0" w:space="0" w:color="auto"/>
        <w:left w:val="none" w:sz="0" w:space="0" w:color="auto"/>
        <w:bottom w:val="none" w:sz="0" w:space="0" w:color="auto"/>
        <w:right w:val="none" w:sz="0" w:space="0" w:color="auto"/>
      </w:divBdr>
      <w:divsChild>
        <w:div w:id="1754744374">
          <w:marLeft w:val="0"/>
          <w:marRight w:val="0"/>
          <w:marTop w:val="0"/>
          <w:marBottom w:val="0"/>
          <w:divBdr>
            <w:top w:val="none" w:sz="0" w:space="0" w:color="auto"/>
            <w:left w:val="none" w:sz="0" w:space="0" w:color="auto"/>
            <w:bottom w:val="none" w:sz="0" w:space="0" w:color="auto"/>
            <w:right w:val="none" w:sz="0" w:space="0" w:color="auto"/>
          </w:divBdr>
          <w:divsChild>
            <w:div w:id="1833834200">
              <w:marLeft w:val="1125"/>
              <w:marRight w:val="240"/>
              <w:marTop w:val="0"/>
              <w:marBottom w:val="0"/>
              <w:divBdr>
                <w:top w:val="none" w:sz="0" w:space="0" w:color="auto"/>
                <w:left w:val="none" w:sz="0" w:space="0" w:color="auto"/>
                <w:bottom w:val="none" w:sz="0" w:space="0" w:color="auto"/>
                <w:right w:val="none" w:sz="0" w:space="0" w:color="auto"/>
              </w:divBdr>
              <w:divsChild>
                <w:div w:id="1804231806">
                  <w:marLeft w:val="0"/>
                  <w:marRight w:val="0"/>
                  <w:marTop w:val="0"/>
                  <w:marBottom w:val="0"/>
                  <w:divBdr>
                    <w:top w:val="none" w:sz="0" w:space="0" w:color="auto"/>
                    <w:left w:val="none" w:sz="0" w:space="0" w:color="auto"/>
                    <w:bottom w:val="none" w:sz="0" w:space="0" w:color="auto"/>
                    <w:right w:val="none" w:sz="0" w:space="0" w:color="auto"/>
                  </w:divBdr>
                  <w:divsChild>
                    <w:div w:id="357777438">
                      <w:marLeft w:val="0"/>
                      <w:marRight w:val="0"/>
                      <w:marTop w:val="0"/>
                      <w:marBottom w:val="0"/>
                      <w:divBdr>
                        <w:top w:val="none" w:sz="0" w:space="0" w:color="auto"/>
                        <w:left w:val="none" w:sz="0" w:space="0" w:color="auto"/>
                        <w:bottom w:val="none" w:sz="0" w:space="0" w:color="auto"/>
                        <w:right w:val="none" w:sz="0" w:space="0" w:color="auto"/>
                      </w:divBdr>
                      <w:divsChild>
                        <w:div w:id="1070612829">
                          <w:marLeft w:val="0"/>
                          <w:marRight w:val="0"/>
                          <w:marTop w:val="0"/>
                          <w:marBottom w:val="0"/>
                          <w:divBdr>
                            <w:top w:val="none" w:sz="0" w:space="0" w:color="auto"/>
                            <w:left w:val="none" w:sz="0" w:space="0" w:color="auto"/>
                            <w:bottom w:val="none" w:sz="0" w:space="0" w:color="auto"/>
                            <w:right w:val="none" w:sz="0" w:space="0" w:color="auto"/>
                          </w:divBdr>
                          <w:divsChild>
                            <w:div w:id="1846549044">
                              <w:marLeft w:val="0"/>
                              <w:marRight w:val="0"/>
                              <w:marTop w:val="0"/>
                              <w:marBottom w:val="0"/>
                              <w:divBdr>
                                <w:top w:val="none" w:sz="0" w:space="0" w:color="auto"/>
                                <w:left w:val="none" w:sz="0" w:space="0" w:color="auto"/>
                                <w:bottom w:val="none" w:sz="0" w:space="0" w:color="auto"/>
                                <w:right w:val="none" w:sz="0" w:space="0" w:color="auto"/>
                              </w:divBdr>
                              <w:divsChild>
                                <w:div w:id="951325266">
                                  <w:marLeft w:val="0"/>
                                  <w:marRight w:val="0"/>
                                  <w:marTop w:val="21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928004556">
          <w:marLeft w:val="0"/>
          <w:marRight w:val="0"/>
          <w:marTop w:val="0"/>
          <w:marBottom w:val="0"/>
          <w:divBdr>
            <w:top w:val="single" w:sz="6" w:space="18" w:color="EBEBEB"/>
            <w:left w:val="single" w:sz="12" w:space="0" w:color="auto"/>
            <w:bottom w:val="none" w:sz="0" w:space="9" w:color="auto"/>
            <w:right w:val="none" w:sz="0" w:space="0" w:color="auto"/>
          </w:divBdr>
          <w:divsChild>
            <w:div w:id="1174221500">
              <w:marLeft w:val="1125"/>
              <w:marRight w:val="240"/>
              <w:marTop w:val="0"/>
              <w:marBottom w:val="0"/>
              <w:divBdr>
                <w:top w:val="none" w:sz="0" w:space="0" w:color="auto"/>
                <w:left w:val="none" w:sz="0" w:space="0" w:color="auto"/>
                <w:bottom w:val="none" w:sz="0" w:space="0" w:color="auto"/>
                <w:right w:val="none" w:sz="0" w:space="0" w:color="auto"/>
              </w:divBdr>
              <w:divsChild>
                <w:div w:id="486552458">
                  <w:marLeft w:val="0"/>
                  <w:marRight w:val="0"/>
                  <w:marTop w:val="0"/>
                  <w:marBottom w:val="0"/>
                  <w:divBdr>
                    <w:top w:val="none" w:sz="0" w:space="0" w:color="auto"/>
                    <w:left w:val="none" w:sz="0" w:space="0" w:color="auto"/>
                    <w:bottom w:val="none" w:sz="0" w:space="0" w:color="auto"/>
                    <w:right w:val="none" w:sz="0" w:space="0" w:color="auto"/>
                  </w:divBdr>
                  <w:divsChild>
                    <w:div w:id="1325745951">
                      <w:marLeft w:val="0"/>
                      <w:marRight w:val="0"/>
                      <w:marTop w:val="0"/>
                      <w:marBottom w:val="0"/>
                      <w:divBdr>
                        <w:top w:val="none" w:sz="0" w:space="0" w:color="auto"/>
                        <w:left w:val="none" w:sz="0" w:space="0" w:color="auto"/>
                        <w:bottom w:val="none" w:sz="0" w:space="0" w:color="auto"/>
                        <w:right w:val="none" w:sz="0" w:space="0" w:color="auto"/>
                      </w:divBdr>
                      <w:divsChild>
                        <w:div w:id="1298797668">
                          <w:marLeft w:val="0"/>
                          <w:marRight w:val="0"/>
                          <w:marTop w:val="0"/>
                          <w:marBottom w:val="240"/>
                          <w:divBdr>
                            <w:top w:val="single" w:sz="6" w:space="9" w:color="EFDAA3"/>
                            <w:left w:val="single" w:sz="6" w:space="12" w:color="EFDAA3"/>
                            <w:bottom w:val="single" w:sz="6" w:space="11" w:color="EFDAA3"/>
                            <w:right w:val="single" w:sz="6" w:space="12" w:color="EFDAA3"/>
                          </w:divBdr>
                          <w:divsChild>
                            <w:div w:id="17114887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50967361">
                  <w:marLeft w:val="0"/>
                  <w:marRight w:val="0"/>
                  <w:marTop w:val="0"/>
                  <w:marBottom w:val="0"/>
                  <w:divBdr>
                    <w:top w:val="none" w:sz="0" w:space="0" w:color="auto"/>
                    <w:left w:val="none" w:sz="0" w:space="0" w:color="auto"/>
                    <w:bottom w:val="none" w:sz="0" w:space="0" w:color="auto"/>
                    <w:right w:val="none" w:sz="0" w:space="0" w:color="auto"/>
                  </w:divBdr>
                  <w:divsChild>
                    <w:div w:id="1190533731">
                      <w:marLeft w:val="0"/>
                      <w:marRight w:val="0"/>
                      <w:marTop w:val="0"/>
                      <w:marBottom w:val="0"/>
                      <w:divBdr>
                        <w:top w:val="none" w:sz="0" w:space="0" w:color="auto"/>
                        <w:left w:val="none" w:sz="0" w:space="0" w:color="auto"/>
                        <w:bottom w:val="none" w:sz="0" w:space="0" w:color="auto"/>
                        <w:right w:val="none" w:sz="0" w:space="0" w:color="auto"/>
                      </w:divBdr>
                    </w:div>
                  </w:divsChild>
                </w:div>
                <w:div w:id="1440644915">
                  <w:marLeft w:val="0"/>
                  <w:marRight w:val="0"/>
                  <w:marTop w:val="0"/>
                  <w:marBottom w:val="0"/>
                  <w:divBdr>
                    <w:top w:val="none" w:sz="0" w:space="0" w:color="auto"/>
                    <w:left w:val="none" w:sz="0" w:space="0" w:color="auto"/>
                    <w:bottom w:val="none" w:sz="0" w:space="0" w:color="auto"/>
                    <w:right w:val="none" w:sz="0" w:space="0" w:color="auto"/>
                  </w:divBdr>
                  <w:divsChild>
                    <w:div w:id="6977830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44498402">
      <w:bodyDiv w:val="1"/>
      <w:marLeft w:val="0"/>
      <w:marRight w:val="0"/>
      <w:marTop w:val="0"/>
      <w:marBottom w:val="0"/>
      <w:divBdr>
        <w:top w:val="none" w:sz="0" w:space="0" w:color="auto"/>
        <w:left w:val="none" w:sz="0" w:space="0" w:color="auto"/>
        <w:bottom w:val="none" w:sz="0" w:space="0" w:color="auto"/>
        <w:right w:val="none" w:sz="0" w:space="0" w:color="auto"/>
      </w:divBdr>
      <w:divsChild>
        <w:div w:id="589973970">
          <w:marLeft w:val="0"/>
          <w:marRight w:val="0"/>
          <w:marTop w:val="0"/>
          <w:marBottom w:val="0"/>
          <w:divBdr>
            <w:top w:val="none" w:sz="0" w:space="0" w:color="auto"/>
            <w:left w:val="none" w:sz="0" w:space="0" w:color="auto"/>
            <w:bottom w:val="none" w:sz="0" w:space="0" w:color="auto"/>
            <w:right w:val="none" w:sz="0" w:space="0" w:color="auto"/>
          </w:divBdr>
        </w:div>
        <w:div w:id="645429629">
          <w:marLeft w:val="0"/>
          <w:marRight w:val="0"/>
          <w:marTop w:val="0"/>
          <w:marBottom w:val="0"/>
          <w:divBdr>
            <w:top w:val="none" w:sz="0" w:space="0" w:color="auto"/>
            <w:left w:val="none" w:sz="0" w:space="0" w:color="auto"/>
            <w:bottom w:val="none" w:sz="0" w:space="0" w:color="auto"/>
            <w:right w:val="none" w:sz="0" w:space="0" w:color="auto"/>
          </w:divBdr>
        </w:div>
        <w:div w:id="744107829">
          <w:marLeft w:val="0"/>
          <w:marRight w:val="0"/>
          <w:marTop w:val="0"/>
          <w:marBottom w:val="0"/>
          <w:divBdr>
            <w:top w:val="none" w:sz="0" w:space="0" w:color="auto"/>
            <w:left w:val="none" w:sz="0" w:space="0" w:color="auto"/>
            <w:bottom w:val="none" w:sz="0" w:space="0" w:color="auto"/>
            <w:right w:val="none" w:sz="0" w:space="0" w:color="auto"/>
          </w:divBdr>
        </w:div>
        <w:div w:id="1178807774">
          <w:marLeft w:val="0"/>
          <w:marRight w:val="0"/>
          <w:marTop w:val="0"/>
          <w:marBottom w:val="0"/>
          <w:divBdr>
            <w:top w:val="none" w:sz="0" w:space="0" w:color="auto"/>
            <w:left w:val="none" w:sz="0" w:space="0" w:color="auto"/>
            <w:bottom w:val="none" w:sz="0" w:space="0" w:color="auto"/>
            <w:right w:val="none" w:sz="0" w:space="0" w:color="auto"/>
          </w:divBdr>
        </w:div>
        <w:div w:id="1719166221">
          <w:marLeft w:val="0"/>
          <w:marRight w:val="0"/>
          <w:marTop w:val="0"/>
          <w:marBottom w:val="0"/>
          <w:divBdr>
            <w:top w:val="none" w:sz="0" w:space="0" w:color="auto"/>
            <w:left w:val="none" w:sz="0" w:space="0" w:color="auto"/>
            <w:bottom w:val="none" w:sz="0" w:space="0" w:color="auto"/>
            <w:right w:val="none" w:sz="0" w:space="0" w:color="auto"/>
          </w:divBdr>
        </w:div>
        <w:div w:id="1796674527">
          <w:marLeft w:val="0"/>
          <w:marRight w:val="0"/>
          <w:marTop w:val="0"/>
          <w:marBottom w:val="0"/>
          <w:divBdr>
            <w:top w:val="none" w:sz="0" w:space="0" w:color="auto"/>
            <w:left w:val="none" w:sz="0" w:space="0" w:color="auto"/>
            <w:bottom w:val="none" w:sz="0" w:space="0" w:color="auto"/>
            <w:right w:val="none" w:sz="0" w:space="0" w:color="auto"/>
          </w:divBdr>
        </w:div>
      </w:divsChild>
    </w:div>
    <w:div w:id="874922592">
      <w:bodyDiv w:val="1"/>
      <w:marLeft w:val="0"/>
      <w:marRight w:val="0"/>
      <w:marTop w:val="0"/>
      <w:marBottom w:val="0"/>
      <w:divBdr>
        <w:top w:val="none" w:sz="0" w:space="0" w:color="auto"/>
        <w:left w:val="none" w:sz="0" w:space="0" w:color="auto"/>
        <w:bottom w:val="none" w:sz="0" w:space="0" w:color="auto"/>
        <w:right w:val="none" w:sz="0" w:space="0" w:color="auto"/>
      </w:divBdr>
    </w:div>
    <w:div w:id="893388877">
      <w:bodyDiv w:val="1"/>
      <w:marLeft w:val="0"/>
      <w:marRight w:val="0"/>
      <w:marTop w:val="0"/>
      <w:marBottom w:val="0"/>
      <w:divBdr>
        <w:top w:val="none" w:sz="0" w:space="0" w:color="auto"/>
        <w:left w:val="none" w:sz="0" w:space="0" w:color="auto"/>
        <w:bottom w:val="none" w:sz="0" w:space="0" w:color="auto"/>
        <w:right w:val="none" w:sz="0" w:space="0" w:color="auto"/>
      </w:divBdr>
    </w:div>
    <w:div w:id="980304630">
      <w:bodyDiv w:val="1"/>
      <w:marLeft w:val="225"/>
      <w:marRight w:val="225"/>
      <w:marTop w:val="0"/>
      <w:marBottom w:val="0"/>
      <w:divBdr>
        <w:top w:val="none" w:sz="0" w:space="0" w:color="auto"/>
        <w:left w:val="none" w:sz="0" w:space="0" w:color="auto"/>
        <w:bottom w:val="none" w:sz="0" w:space="0" w:color="auto"/>
        <w:right w:val="none" w:sz="0" w:space="0" w:color="auto"/>
      </w:divBdr>
      <w:divsChild>
        <w:div w:id="1845970960">
          <w:marLeft w:val="0"/>
          <w:marRight w:val="0"/>
          <w:marTop w:val="0"/>
          <w:marBottom w:val="0"/>
          <w:divBdr>
            <w:top w:val="none" w:sz="0" w:space="0" w:color="auto"/>
            <w:left w:val="none" w:sz="0" w:space="0" w:color="auto"/>
            <w:bottom w:val="none" w:sz="0" w:space="0" w:color="auto"/>
            <w:right w:val="none" w:sz="0" w:space="0" w:color="auto"/>
          </w:divBdr>
        </w:div>
      </w:divsChild>
    </w:div>
    <w:div w:id="1638412474">
      <w:bodyDiv w:val="1"/>
      <w:marLeft w:val="0"/>
      <w:marRight w:val="0"/>
      <w:marTop w:val="0"/>
      <w:marBottom w:val="0"/>
      <w:divBdr>
        <w:top w:val="none" w:sz="0" w:space="0" w:color="auto"/>
        <w:left w:val="none" w:sz="0" w:space="0" w:color="auto"/>
        <w:bottom w:val="none" w:sz="0" w:space="0" w:color="auto"/>
        <w:right w:val="none" w:sz="0" w:space="0" w:color="auto"/>
      </w:divBdr>
    </w:div>
    <w:div w:id="1723090252">
      <w:bodyDiv w:val="1"/>
      <w:marLeft w:val="0"/>
      <w:marRight w:val="0"/>
      <w:marTop w:val="0"/>
      <w:marBottom w:val="0"/>
      <w:divBdr>
        <w:top w:val="none" w:sz="0" w:space="0" w:color="auto"/>
        <w:left w:val="none" w:sz="0" w:space="0" w:color="auto"/>
        <w:bottom w:val="none" w:sz="0" w:space="0" w:color="auto"/>
        <w:right w:val="none" w:sz="0" w:space="0" w:color="auto"/>
      </w:divBdr>
    </w:div>
    <w:div w:id="1798379168">
      <w:bodyDiv w:val="1"/>
      <w:marLeft w:val="0"/>
      <w:marRight w:val="0"/>
      <w:marTop w:val="0"/>
      <w:marBottom w:val="0"/>
      <w:divBdr>
        <w:top w:val="none" w:sz="0" w:space="0" w:color="auto"/>
        <w:left w:val="none" w:sz="0" w:space="0" w:color="auto"/>
        <w:bottom w:val="none" w:sz="0" w:space="0" w:color="auto"/>
        <w:right w:val="none" w:sz="0" w:space="0" w:color="auto"/>
      </w:divBdr>
    </w:div>
    <w:div w:id="2047366908">
      <w:bodyDiv w:val="1"/>
      <w:marLeft w:val="0"/>
      <w:marRight w:val="0"/>
      <w:marTop w:val="0"/>
      <w:marBottom w:val="0"/>
      <w:divBdr>
        <w:top w:val="none" w:sz="0" w:space="0" w:color="auto"/>
        <w:left w:val="none" w:sz="0" w:space="0" w:color="auto"/>
        <w:bottom w:val="none" w:sz="0" w:space="0" w:color="auto"/>
        <w:right w:val="none" w:sz="0" w:space="0" w:color="auto"/>
      </w:divBdr>
      <w:divsChild>
        <w:div w:id="1594899710">
          <w:marLeft w:val="0"/>
          <w:marRight w:val="0"/>
          <w:marTop w:val="0"/>
          <w:marBottom w:val="0"/>
          <w:divBdr>
            <w:top w:val="none" w:sz="0" w:space="0" w:color="auto"/>
            <w:left w:val="none" w:sz="0" w:space="0" w:color="auto"/>
            <w:bottom w:val="none" w:sz="0" w:space="0" w:color="auto"/>
            <w:right w:val="none" w:sz="0" w:space="0" w:color="auto"/>
          </w:divBdr>
        </w:div>
        <w:div w:id="1884823650">
          <w:marLeft w:val="0"/>
          <w:marRight w:val="0"/>
          <w:marTop w:val="0"/>
          <w:marBottom w:val="0"/>
          <w:divBdr>
            <w:top w:val="none" w:sz="0" w:space="0" w:color="auto"/>
            <w:left w:val="none" w:sz="0" w:space="0" w:color="auto"/>
            <w:bottom w:val="none" w:sz="0" w:space="0" w:color="auto"/>
            <w:right w:val="none" w:sz="0" w:space="0" w:color="auto"/>
          </w:divBdr>
        </w:div>
      </w:divsChild>
    </w:div>
    <w:div w:id="205804263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mailto:statistika@stat.gov.lt" TargetMode="External"/><Relationship Id="rId18" Type="http://schemas.openxmlformats.org/officeDocument/2006/relationships/footer" Target="footer1.xml"/><Relationship Id="rId3" Type="http://schemas.openxmlformats.org/officeDocument/2006/relationships/customXml" Target="../customXml/item3.xml"/><Relationship Id="rId21" Type="http://schemas.openxmlformats.org/officeDocument/2006/relationships/theme" Target="theme/theme1.xml"/><Relationship Id="rId7" Type="http://schemas.openxmlformats.org/officeDocument/2006/relationships/settings" Target="settings.xml"/><Relationship Id="rId12" Type="http://schemas.openxmlformats.org/officeDocument/2006/relationships/oleObject" Target="embeddings/oleObject1.bin"/><Relationship Id="rId17" Type="http://schemas.openxmlformats.org/officeDocument/2006/relationships/header" Target="header2.xml"/><Relationship Id="rId2" Type="http://schemas.openxmlformats.org/officeDocument/2006/relationships/customXml" Target="../customXml/item2.xml"/><Relationship Id="rId16" Type="http://schemas.openxmlformats.org/officeDocument/2006/relationships/header" Target="header1.xm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hyperlink" Target="https://vpt.lrv.lt/uploads/vpt/documents/files/mp/perskaiciavimas_prekes_paslaugos.docx" TargetMode="External"/><Relationship Id="rId10" Type="http://schemas.openxmlformats.org/officeDocument/2006/relationships/endnotes" Target="endnotes.xml"/><Relationship Id="rId19" Type="http://schemas.openxmlformats.org/officeDocument/2006/relationships/footer" Target="footer2.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vpt.lrv.lt/uploads/vpt/documents/files/mp/rangos/Statybos_rangos_sut_Bendrosios_salygos_20220204(4614405_1).docx" TargetMode="External"/><Relationship Id="rId22" Type="http://schemas.openxmlformats.org/officeDocument/2006/relationships/customXml" Target="../customXml/item5.xml"/></Relationships>
</file>

<file path=word/_rels/footer2.xml.rels><?xml version="1.0" encoding="UTF-8" standalone="yes"?>
<Relationships xmlns="http://schemas.openxmlformats.org/package/2006/relationships"><Relationship Id="rId2" Type="http://schemas.openxmlformats.org/officeDocument/2006/relationships/hyperlink" Target="mailto:info@vpt.lt" TargetMode="External"/><Relationship Id="rId1" Type="http://schemas.openxmlformats.org/officeDocument/2006/relationships/hyperlink" Target="http://www.vpt.lrv.lt" TargetMode="External"/></Relationships>
</file>

<file path=word/_rels/footnotes.xml.rels><?xml version="1.0" encoding="UTF-8" standalone="yes"?>
<Relationships xmlns="http://schemas.openxmlformats.org/package/2006/relationships"><Relationship Id="rId1" Type="http://schemas.openxmlformats.org/officeDocument/2006/relationships/hyperlink" Target="https://vpt.lrv.lt/uploads/vpt/documents/files/mp/perskaiciavimas_prekes_paslaugos.docx" TargetMode="Externa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ct:contentTypeSchema xmlns:ct="http://schemas.microsoft.com/office/2006/metadata/contentType" xmlns:ma="http://schemas.microsoft.com/office/2006/metadata/properties/metaAttributes" ct:_="" ma:_="" ma:contentTypeName="ListFieldsContentType" ma:contentTypeID="0x0101002E9BFB4CA97EDD4F9EBD68CC83680F6F" ma:contentTypeVersion="5" ma:contentTypeDescription="" ma:contentTypeScope="" ma:versionID="3d6ee6a78d48ead694ca19f3b609bac3">
  <xsd:schema xmlns:xsd="http://www.w3.org/2001/XMLSchema" xmlns:xs="http://www.w3.org/2001/XMLSchema" xmlns:p="http://schemas.microsoft.com/office/2006/metadata/properties" xmlns:ns1="http://schemas.microsoft.com/sharepoint/v3" xmlns:ns2="28130d43-1b56-4a10-ad88-2cd38123f4c1" xmlns:ns3="86c198f9-2ca5-46b2-b5e9-a9ab0c015d9b" xmlns:ns4="http://schemas.microsoft.com/sharepoint/v4" targetNamespace="http://schemas.microsoft.com/office/2006/metadata/properties" ma:root="true" ma:fieldsID="4487b319425b1ebffb1961a15f64493d" ns1:_="" ns2:_="" ns3:_="" ns4:_="">
    <xsd:import namespace="http://schemas.microsoft.com/sharepoint/v3"/>
    <xsd:import namespace="28130d43-1b56-4a10-ad88-2cd38123f4c1"/>
    <xsd:import namespace="86c198f9-2ca5-46b2-b5e9-a9ab0c015d9b"/>
    <xsd:import namespace="http://schemas.microsoft.com/sharepoint/v4"/>
    <xsd:element name="properties">
      <xsd:complexType>
        <xsd:sequence>
          <xsd:element name="documentManagement">
            <xsd:complexType>
              <xsd:all>
                <xsd:element ref="ns2:_dlc_DocId" minOccurs="0"/>
                <xsd:element ref="ns2:_dlc_DocIdUrl" minOccurs="0"/>
                <xsd:element ref="ns2:_dlc_DocIdPersistId" minOccurs="0"/>
                <xsd:element ref="ns1:TemplateUrl" minOccurs="0"/>
                <xsd:element ref="ns1:xd_ProgID" minOccurs="0"/>
                <xsd:element ref="ns1:xd_Signature" minOccurs="0"/>
                <xsd:element ref="ns3:Viesas" minOccurs="0"/>
                <xsd:element ref="ns3:Pagrindinis" minOccurs="0"/>
                <xsd:element ref="ns3:Antrinis" minOccurs="0"/>
                <xsd:element ref="ns3:rusiavimas" minOccurs="0"/>
                <xsd:element ref="ns4:IconOverlay"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TemplateUrl" ma:index="11" nillable="true" ma:displayName="Šablono saitas" ma:hidden="true" ma:internalName="TemplateUrl">
      <xsd:simpleType>
        <xsd:restriction base="dms:Text"/>
      </xsd:simpleType>
    </xsd:element>
    <xsd:element name="xd_ProgID" ma:index="12" nillable="true" ma:displayName="HTML failo saitas" ma:hidden="true" ma:internalName="xd_ProgID">
      <xsd:simpleType>
        <xsd:restriction base="dms:Text"/>
      </xsd:simpleType>
    </xsd:element>
    <xsd:element name="xd_Signature" ma:index="13" nillable="true" ma:displayName="Pasirašyta" ma:hidden="true" ma:internalName="xd_Signature" ma:readOnly="true">
      <xsd:simpleType>
        <xsd:restriction base="dms:Boolean"/>
      </xsd:simpleType>
    </xsd:element>
  </xsd:schema>
  <xsd:schema xmlns:xsd="http://www.w3.org/2001/XMLSchema" xmlns:xs="http://www.w3.org/2001/XMLSchema" xmlns:dms="http://schemas.microsoft.com/office/2006/documentManagement/types" xmlns:pc="http://schemas.microsoft.com/office/infopath/2007/PartnerControls" targetNamespace="28130d43-1b56-4a10-ad88-2cd38123f4c1" elementFormDefault="qualified">
    <xsd:import namespace="http://schemas.microsoft.com/office/2006/documentManagement/types"/>
    <xsd:import namespace="http://schemas.microsoft.com/office/infopath/2007/PartnerControls"/>
    <xsd:element name="_dlc_DocId" ma:index="8" nillable="true" ma:displayName="Dokumento ID reikšmė" ma:description="Dokumento ID reikšmė, priskirta šiam elementui." ma:internalName="_dlc_DocId" ma:readOnly="true">
      <xsd:simpleType>
        <xsd:restriction base="dms:Text"/>
      </xsd:simpleType>
    </xsd:element>
    <xsd:element name="_dlc_DocIdUrl" ma:index="9" nillable="true" ma:displayName="Dokumento ID" ma:description="Nuolatinis saitas į šį dokumentą."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10" nillable="true" ma:displayName="Persist ID" ma:description="Keep ID on add." ma:hidden="true" ma:internalName="_dlc_DocIdPersistId" ma:readOnly="true">
      <xsd:simpleType>
        <xsd:restriction base="dms:Boolean"/>
      </xsd:simpleType>
    </xsd:element>
  </xsd:schema>
  <xsd:schema xmlns:xsd="http://www.w3.org/2001/XMLSchema" xmlns:xs="http://www.w3.org/2001/XMLSchema" xmlns:dms="http://schemas.microsoft.com/office/2006/documentManagement/types" xmlns:pc="http://schemas.microsoft.com/office/infopath/2007/PartnerControls" targetNamespace="86c198f9-2ca5-46b2-b5e9-a9ab0c015d9b" elementFormDefault="qualified">
    <xsd:import namespace="http://schemas.microsoft.com/office/2006/documentManagement/types"/>
    <xsd:import namespace="http://schemas.microsoft.com/office/infopath/2007/PartnerControls"/>
    <xsd:element name="Viesas" ma:index="16" nillable="true" ma:displayName="Viešas" ma:default="0" ma:internalName="Viesas">
      <xsd:simpleType>
        <xsd:restriction base="dms:Boolean"/>
      </xsd:simpleType>
    </xsd:element>
    <xsd:element name="Pagrindinis" ma:index="17" nillable="true" ma:displayName="Priemonė" ma:default="0" ma:internalName="Pagrindinis">
      <xsd:simpleType>
        <xsd:restriction base="dms:Boolean"/>
      </xsd:simpleType>
    </xsd:element>
    <xsd:element name="Antrinis" ma:index="18" nillable="true" ma:displayName="Vykdymas" ma:default="0" ma:internalName="Antrinis">
      <xsd:simpleType>
        <xsd:restriction base="dms:Boolean"/>
      </xsd:simpleType>
    </xsd:element>
    <xsd:element name="rusiavimas" ma:index="19" nillable="true" ma:displayName="Rūšiavimas" ma:internalName="rusiavimas" ma:percentage="FALSE">
      <xsd:simpleType>
        <xsd:restriction base="dms:Number"/>
      </xsd:simple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4" elementFormDefault="qualified">
    <xsd:import namespace="http://schemas.microsoft.com/office/2006/documentManagement/types"/>
    <xsd:import namespace="http://schemas.microsoft.com/office/infopath/2007/PartnerControls"/>
    <xsd:element name="IconOverlay" ma:index="20" nillable="true" ma:displayName="IconOverlay" ma:hidden="true" ma:internalName="IconOverlay">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urinio tipas"/>
        <xsd:element ref="dc:title" minOccurs="0" maxOccurs="1" ma:index="4" ma:displayName="Antraštė"/>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TemplateUrl xmlns="http://schemas.microsoft.com/sharepoint/v3" xsi:nil="true"/>
    <Viesas xmlns="86c198f9-2ca5-46b2-b5e9-a9ab0c015d9b">true</Viesas>
    <rusiavimas xmlns="86c198f9-2ca5-46b2-b5e9-a9ab0c015d9b" xsi:nil="true"/>
    <xd_ProgID xmlns="http://schemas.microsoft.com/sharepoint/v3" xsi:nil="true"/>
    <Antrinis xmlns="86c198f9-2ca5-46b2-b5e9-a9ab0c015d9b">false</Antrinis>
    <Pagrindinis xmlns="86c198f9-2ca5-46b2-b5e9-a9ab0c015d9b">true</Pagrindinis>
    <_dlc_DocId xmlns="28130d43-1b56-4a10-ad88-2cd38123f4c1">Z6YWEJNPDQQR-1017902243-2030</_dlc_DocId>
    <_dlc_DocIdUrl xmlns="28130d43-1b56-4a10-ad88-2cd38123f4c1">
      <Url>http://intranetas.lrs.lt/117/_layouts/15/DocIdRedir.aspx?ID=Z6YWEJNPDQQR-1017902243-2030</Url>
      <Description>Z6YWEJNPDQQR-1017902243-2030</Description>
    </_dlc_DocIdUrl>
    <IconOverlay xmlns="http://schemas.microsoft.com/sharepoint/v4" xsi:nil="true"/>
  </documentManagement>
</p:properties>
</file>

<file path=customXml/item4.xml><?xml version="1.0" encoding="utf-8"?>
<b:Sources xmlns:b="http://schemas.openxmlformats.org/officeDocument/2006/bibliography" xmlns="http://schemas.openxmlformats.org/officeDocument/2006/bibliography" SelectedStyle="\APA.XSL" StyleName="APA Fifth Edition"/>
</file>

<file path=customXml/item5.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Version=15.0.0.0,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Version=15.0.0.0,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Version=15.0.0.0,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Version=15.0.0.0, Culture=neutral, PublicKeyToken=71e9bce111e9429c</Assembly>
    <Class>Microsoft.Office.DocumentManagement.Internal.DocIdHandler</Class>
    <Data/>
    <Filter/>
  </Receiver>
</spe:Receivers>
</file>

<file path=customXml/itemProps1.xml><?xml version="1.0" encoding="utf-8"?>
<ds:datastoreItem xmlns:ds="http://schemas.openxmlformats.org/officeDocument/2006/customXml" ds:itemID="{61DEEC2A-1EFF-42C8-AD92-385DCEDE5C0C}"/>
</file>

<file path=customXml/itemProps2.xml><?xml version="1.0" encoding="utf-8"?>
<ds:datastoreItem xmlns:ds="http://schemas.openxmlformats.org/officeDocument/2006/customXml" ds:itemID="{2C48F686-434B-4AE4-9847-051FE34F14B7}">
  <ds:schemaRefs>
    <ds:schemaRef ds:uri="http://schemas.microsoft.com/sharepoint/v3/contenttype/forms"/>
  </ds:schemaRefs>
</ds:datastoreItem>
</file>

<file path=customXml/itemProps3.xml><?xml version="1.0" encoding="utf-8"?>
<ds:datastoreItem xmlns:ds="http://schemas.openxmlformats.org/officeDocument/2006/customXml" ds:itemID="{D7F06DF0-2D50-4E31-8EF4-48CC0D85649C}">
  <ds:schemaRefs>
    <ds:schemaRef ds:uri="http://schemas.microsoft.com/office/infopath/2007/PartnerControls"/>
    <ds:schemaRef ds:uri="http://purl.org/dc/elements/1.1/"/>
    <ds:schemaRef ds:uri="http://schemas.microsoft.com/office/2006/metadata/properties"/>
    <ds:schemaRef ds:uri="http://schemas.microsoft.com/office/2006/documentManagement/types"/>
    <ds:schemaRef ds:uri="http://purl.org/dc/terms/"/>
    <ds:schemaRef ds:uri="http://schemas.openxmlformats.org/package/2006/metadata/core-properties"/>
    <ds:schemaRef ds:uri="http://purl.org/dc/dcmitype/"/>
    <ds:schemaRef ds:uri="d76e776e-7e04-4672-8951-e688bdf14bf8"/>
    <ds:schemaRef ds:uri="http://www.w3.org/XML/1998/namespace"/>
  </ds:schemaRefs>
</ds:datastoreItem>
</file>

<file path=customXml/itemProps4.xml><?xml version="1.0" encoding="utf-8"?>
<ds:datastoreItem xmlns:ds="http://schemas.openxmlformats.org/officeDocument/2006/customXml" ds:itemID="{369880FD-45AC-45AF-93CC-FBD6EC25152A}">
  <ds:schemaRefs>
    <ds:schemaRef ds:uri="http://schemas.openxmlformats.org/officeDocument/2006/bibliography"/>
  </ds:schemaRefs>
</ds:datastoreItem>
</file>

<file path=customXml/itemProps5.xml><?xml version="1.0" encoding="utf-8"?>
<ds:datastoreItem xmlns:ds="http://schemas.openxmlformats.org/officeDocument/2006/customXml" ds:itemID="{EDBAF537-B17F-442A-B687-BF5771E919CF}"/>
</file>

<file path=docProps/app.xml><?xml version="1.0" encoding="utf-8"?>
<Properties xmlns="http://schemas.openxmlformats.org/officeDocument/2006/extended-properties" xmlns:vt="http://schemas.openxmlformats.org/officeDocument/2006/docPropsVTypes">
  <Template>Normal.dotm</Template>
  <TotalTime>0</TotalTime>
  <Pages>13</Pages>
  <Words>1118</Words>
  <Characters>8463</Characters>
  <Application>Microsoft Office Word</Application>
  <DocSecurity>4</DocSecurity>
  <Lines>70</Lines>
  <Paragraphs>19</Paragraphs>
  <ScaleCrop>false</ScaleCrop>
  <HeadingPairs>
    <vt:vector size="4" baseType="variant">
      <vt:variant>
        <vt:lpstr>Pavadinimas</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9562</CharactersWithSpaces>
  <SharedDoc>false</SharedDoc>
  <HLinks>
    <vt:vector size="36" baseType="variant">
      <vt:variant>
        <vt:i4>1769503</vt:i4>
      </vt:variant>
      <vt:variant>
        <vt:i4>9</vt:i4>
      </vt:variant>
      <vt:variant>
        <vt:i4>0</vt:i4>
      </vt:variant>
      <vt:variant>
        <vt:i4>5</vt:i4>
      </vt:variant>
      <vt:variant>
        <vt:lpwstr>https://vpt.lrv.lt/uploads/vpt/documents/files/mp/perskaiciavimas_prekes_paslaugos.docx</vt:lpwstr>
      </vt:variant>
      <vt:variant>
        <vt:lpwstr/>
      </vt:variant>
      <vt:variant>
        <vt:i4>6488120</vt:i4>
      </vt:variant>
      <vt:variant>
        <vt:i4>6</vt:i4>
      </vt:variant>
      <vt:variant>
        <vt:i4>0</vt:i4>
      </vt:variant>
      <vt:variant>
        <vt:i4>5</vt:i4>
      </vt:variant>
      <vt:variant>
        <vt:lpwstr>https://vpt.lrv.lt/uploads/vpt/documents/files/mp/rangos/Statybos_rangos_sut_Bendrosios_salygos_20220204(4614405_1).docx</vt:lpwstr>
      </vt:variant>
      <vt:variant>
        <vt:lpwstr/>
      </vt:variant>
      <vt:variant>
        <vt:i4>3866700</vt:i4>
      </vt:variant>
      <vt:variant>
        <vt:i4>3</vt:i4>
      </vt:variant>
      <vt:variant>
        <vt:i4>0</vt:i4>
      </vt:variant>
      <vt:variant>
        <vt:i4>5</vt:i4>
      </vt:variant>
      <vt:variant>
        <vt:lpwstr>mailto:statistika@stat.gov.lt</vt:lpwstr>
      </vt:variant>
      <vt:variant>
        <vt:lpwstr/>
      </vt:variant>
      <vt:variant>
        <vt:i4>1769503</vt:i4>
      </vt:variant>
      <vt:variant>
        <vt:i4>0</vt:i4>
      </vt:variant>
      <vt:variant>
        <vt:i4>0</vt:i4>
      </vt:variant>
      <vt:variant>
        <vt:i4>5</vt:i4>
      </vt:variant>
      <vt:variant>
        <vt:lpwstr>https://vpt.lrv.lt/uploads/vpt/documents/files/mp/perskaiciavimas_prekes_paslaugos.docx</vt:lpwstr>
      </vt:variant>
      <vt:variant>
        <vt:lpwstr/>
      </vt:variant>
      <vt:variant>
        <vt:i4>458789</vt:i4>
      </vt:variant>
      <vt:variant>
        <vt:i4>9</vt:i4>
      </vt:variant>
      <vt:variant>
        <vt:i4>0</vt:i4>
      </vt:variant>
      <vt:variant>
        <vt:i4>5</vt:i4>
      </vt:variant>
      <vt:variant>
        <vt:lpwstr>mailto:info@vpt.lt</vt:lpwstr>
      </vt:variant>
      <vt:variant>
        <vt:lpwstr/>
      </vt:variant>
      <vt:variant>
        <vt:i4>7340070</vt:i4>
      </vt:variant>
      <vt:variant>
        <vt:i4>6</vt:i4>
      </vt:variant>
      <vt:variant>
        <vt:i4>0</vt:i4>
      </vt:variant>
      <vt:variant>
        <vt:i4>5</vt:i4>
      </vt:variant>
      <vt:variant>
        <vt:lpwstr>http://www.vpt.lrv.lt/</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AJatuliene</dc:creator>
  <cp:keywords/>
  <cp:lastModifiedBy>LAVIŠIENĖ Ieva</cp:lastModifiedBy>
  <cp:revision>2</cp:revision>
  <cp:lastPrinted>2017-04-05T17:57:00Z</cp:lastPrinted>
  <dcterms:created xsi:type="dcterms:W3CDTF">2022-11-10T15:56:00Z</dcterms:created>
  <dcterms:modified xsi:type="dcterms:W3CDTF">2022-11-10T15:56:00Z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0x0101002E9BFB4CA97EDD4F9EBD68CC83680F6F</vt:lpwstr>
  </property>
  <property fmtid="{D5CDD505-2E9C-101B-9397-08002B2CF9AE}" pid="3" name="_dlc_DocIdItemGuid">
    <vt:lpwstr>fcb78f36-dce8-4264-bd43-0d8b7e003f9d</vt:lpwstr>
  </property>
</Properties>
</file>