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1.xml" ContentType="application/vnd.openxmlformats-officedocument.customXmlProperties+xml"/>
  <Override PartName="/customXml/itemProps2.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7D36" w:rsidRPr="00F2728C" w:rsidRDefault="00157D36" w:rsidP="00157D36">
      <w:pPr>
        <w:spacing w:after="0" w:line="240" w:lineRule="auto"/>
        <w:jc w:val="right"/>
        <w:rPr>
          <w:rFonts w:eastAsia="Times New Roman" w:cs="Times New Roman"/>
          <w:b/>
          <w:sz w:val="24"/>
          <w:szCs w:val="24"/>
        </w:rPr>
      </w:pPr>
      <w:r w:rsidRPr="00F2728C">
        <w:rPr>
          <w:rFonts w:eastAsia="Times New Roman" w:cs="Times New Roman"/>
          <w:b/>
          <w:sz w:val="24"/>
          <w:szCs w:val="24"/>
        </w:rPr>
        <w:t>Išrašas</w:t>
      </w:r>
    </w:p>
    <w:p w:rsidR="00157D36" w:rsidRPr="00F2728C" w:rsidRDefault="00157D36" w:rsidP="00157D36">
      <w:pPr>
        <w:spacing w:before="200" w:after="0" w:line="240" w:lineRule="auto"/>
        <w:jc w:val="center"/>
        <w:rPr>
          <w:rFonts w:eastAsia="Times New Roman" w:cs="Times New Roman"/>
          <w:b/>
          <w:sz w:val="24"/>
          <w:szCs w:val="24"/>
        </w:rPr>
      </w:pPr>
      <w:r w:rsidRPr="00F2728C">
        <w:rPr>
          <w:rFonts w:eastAsia="Times New Roman" w:cs="Times New Roman"/>
          <w:b/>
          <w:sz w:val="24"/>
          <w:szCs w:val="24"/>
        </w:rPr>
        <w:t>LIETUVOS RESPUBLIKOS SEIMO</w:t>
      </w:r>
    </w:p>
    <w:p w:rsidR="00157D36" w:rsidRPr="00F2728C" w:rsidRDefault="00157D36" w:rsidP="00157D36">
      <w:pPr>
        <w:tabs>
          <w:tab w:val="left" w:pos="4111"/>
        </w:tabs>
        <w:spacing w:before="60" w:after="0" w:line="240" w:lineRule="auto"/>
        <w:ind w:right="11"/>
        <w:jc w:val="center"/>
        <w:rPr>
          <w:rFonts w:eastAsia="Times New Roman" w:cs="Times New Roman"/>
          <w:b/>
          <w:spacing w:val="4"/>
          <w:sz w:val="24"/>
          <w:szCs w:val="24"/>
        </w:rPr>
      </w:pPr>
      <w:r w:rsidRPr="00F2728C">
        <w:rPr>
          <w:rFonts w:eastAsia="Times New Roman" w:cs="Times New Roman"/>
          <w:b/>
          <w:spacing w:val="4"/>
          <w:sz w:val="24"/>
          <w:szCs w:val="24"/>
        </w:rPr>
        <w:t>KAIMO REIKALŲ KOMITETAS</w:t>
      </w:r>
    </w:p>
    <w:p w:rsidR="00157D36" w:rsidRPr="00D406F5" w:rsidRDefault="00157D36" w:rsidP="00157D36">
      <w:pPr>
        <w:tabs>
          <w:tab w:val="left" w:pos="4111"/>
        </w:tabs>
        <w:spacing w:before="60" w:after="0" w:line="240" w:lineRule="auto"/>
        <w:ind w:right="11"/>
        <w:jc w:val="center"/>
        <w:rPr>
          <w:rFonts w:eastAsia="Times New Roman" w:cs="Times New Roman"/>
          <w:spacing w:val="4"/>
          <w:sz w:val="24"/>
          <w:szCs w:val="24"/>
        </w:rPr>
      </w:pPr>
    </w:p>
    <w:p w:rsidR="00157D36" w:rsidRPr="00D406F5" w:rsidRDefault="00157D36" w:rsidP="00157D36">
      <w:pPr>
        <w:spacing w:after="0" w:line="240" w:lineRule="auto"/>
        <w:jc w:val="center"/>
        <w:rPr>
          <w:rFonts w:eastAsia="Times New Roman" w:cs="Times New Roman"/>
          <w:sz w:val="24"/>
          <w:szCs w:val="20"/>
        </w:rPr>
      </w:pPr>
    </w:p>
    <w:p w:rsidR="00157D36" w:rsidRPr="00F2728C" w:rsidRDefault="00157D36" w:rsidP="00157D36">
      <w:pPr>
        <w:spacing w:after="0" w:line="240" w:lineRule="auto"/>
        <w:jc w:val="center"/>
        <w:rPr>
          <w:rFonts w:eastAsia="Times New Roman" w:cs="Times New Roman"/>
          <w:b/>
          <w:sz w:val="24"/>
          <w:szCs w:val="20"/>
        </w:rPr>
      </w:pPr>
      <w:r w:rsidRPr="00F2728C">
        <w:rPr>
          <w:rFonts w:eastAsia="Times New Roman" w:cs="Times New Roman"/>
          <w:b/>
          <w:sz w:val="24"/>
          <w:szCs w:val="20"/>
        </w:rPr>
        <w:t>POSĖDŽIO PROTOKOLAS</w:t>
      </w:r>
    </w:p>
    <w:p w:rsidR="00157D36" w:rsidRPr="00F2728C" w:rsidRDefault="00157D36" w:rsidP="00157D36">
      <w:pPr>
        <w:spacing w:after="0" w:line="240" w:lineRule="auto"/>
        <w:jc w:val="center"/>
        <w:rPr>
          <w:rFonts w:eastAsia="Times New Roman" w:cs="Times New Roman"/>
          <w:b/>
          <w:sz w:val="24"/>
          <w:szCs w:val="24"/>
        </w:rPr>
      </w:pPr>
    </w:p>
    <w:p w:rsidR="00157D36" w:rsidRPr="00F2728C" w:rsidRDefault="00157D36" w:rsidP="00157D36">
      <w:pPr>
        <w:spacing w:after="0" w:line="240" w:lineRule="auto"/>
        <w:jc w:val="center"/>
        <w:rPr>
          <w:rFonts w:eastAsia="Times New Roman" w:cs="Times New Roman"/>
          <w:sz w:val="24"/>
          <w:szCs w:val="24"/>
        </w:rPr>
      </w:pPr>
      <w:r w:rsidRPr="00F2728C">
        <w:rPr>
          <w:rFonts w:eastAsia="Times New Roman" w:cs="Times New Roman"/>
          <w:sz w:val="24"/>
          <w:szCs w:val="24"/>
        </w:rPr>
        <w:t>202</w:t>
      </w:r>
      <w:r>
        <w:rPr>
          <w:rFonts w:eastAsia="Times New Roman" w:cs="Times New Roman"/>
          <w:sz w:val="24"/>
          <w:szCs w:val="24"/>
        </w:rPr>
        <w:t>4-11</w:t>
      </w:r>
      <w:r w:rsidRPr="00F2728C">
        <w:rPr>
          <w:rFonts w:eastAsia="Times New Roman" w:cs="Times New Roman"/>
          <w:sz w:val="24"/>
          <w:szCs w:val="24"/>
        </w:rPr>
        <w:t>-</w:t>
      </w:r>
      <w:r>
        <w:rPr>
          <w:rFonts w:eastAsia="Times New Roman" w:cs="Times New Roman"/>
          <w:sz w:val="24"/>
          <w:szCs w:val="24"/>
        </w:rPr>
        <w:t>06</w:t>
      </w:r>
      <w:r w:rsidRPr="00F2728C">
        <w:rPr>
          <w:rFonts w:eastAsia="Times New Roman" w:cs="Times New Roman"/>
          <w:sz w:val="24"/>
          <w:szCs w:val="24"/>
        </w:rPr>
        <w:t xml:space="preserve"> Nr. 110-P-</w:t>
      </w:r>
      <w:r w:rsidR="00FE619E">
        <w:rPr>
          <w:rFonts w:eastAsia="Times New Roman" w:cs="Times New Roman"/>
          <w:sz w:val="24"/>
          <w:szCs w:val="24"/>
        </w:rPr>
        <w:t>34</w:t>
      </w:r>
    </w:p>
    <w:p w:rsidR="00157D36" w:rsidRPr="00F2728C" w:rsidRDefault="00157D36" w:rsidP="00157D36">
      <w:pPr>
        <w:spacing w:after="0" w:line="240" w:lineRule="auto"/>
        <w:jc w:val="center"/>
        <w:rPr>
          <w:rFonts w:eastAsia="Times New Roman" w:cs="Times New Roman"/>
          <w:sz w:val="24"/>
          <w:szCs w:val="24"/>
        </w:rPr>
      </w:pPr>
      <w:r w:rsidRPr="00F2728C">
        <w:rPr>
          <w:rFonts w:eastAsia="Times New Roman" w:cs="Times New Roman"/>
          <w:sz w:val="24"/>
          <w:szCs w:val="24"/>
        </w:rPr>
        <w:t xml:space="preserve">Vilnius </w:t>
      </w:r>
    </w:p>
    <w:p w:rsidR="00157D36" w:rsidRDefault="00157D36" w:rsidP="00157D36">
      <w:pPr>
        <w:spacing w:after="0" w:line="240" w:lineRule="auto"/>
        <w:jc w:val="center"/>
        <w:rPr>
          <w:rFonts w:eastAsia="Times New Roman" w:cs="Times New Roman"/>
          <w:sz w:val="24"/>
          <w:szCs w:val="24"/>
        </w:rPr>
      </w:pPr>
    </w:p>
    <w:p w:rsidR="00157D36" w:rsidRPr="00F2728C" w:rsidRDefault="00157D36" w:rsidP="00157D36">
      <w:pPr>
        <w:spacing w:after="0" w:line="240" w:lineRule="auto"/>
        <w:jc w:val="center"/>
        <w:rPr>
          <w:rFonts w:eastAsia="Times New Roman" w:cs="Times New Roman"/>
          <w:sz w:val="24"/>
          <w:szCs w:val="24"/>
        </w:rPr>
      </w:pPr>
    </w:p>
    <w:p w:rsidR="00157D36" w:rsidRPr="00D30FFB" w:rsidRDefault="00157D36" w:rsidP="00157D36">
      <w:pPr>
        <w:spacing w:after="0" w:line="360" w:lineRule="auto"/>
        <w:ind w:firstLine="720"/>
        <w:jc w:val="both"/>
        <w:rPr>
          <w:rFonts w:eastAsia="Times New Roman" w:cs="Times New Roman"/>
          <w:sz w:val="24"/>
          <w:szCs w:val="24"/>
        </w:rPr>
      </w:pPr>
      <w:r>
        <w:rPr>
          <w:rFonts w:eastAsia="Times New Roman" w:cs="Times New Roman"/>
          <w:sz w:val="24"/>
          <w:szCs w:val="24"/>
        </w:rPr>
        <w:t xml:space="preserve">9. </w:t>
      </w:r>
      <w:r w:rsidRPr="00650CD1">
        <w:rPr>
          <w:rFonts w:eastAsia="Times New Roman" w:cs="Times New Roman"/>
          <w:sz w:val="24"/>
          <w:szCs w:val="24"/>
        </w:rPr>
        <w:t>SVARSTYTA.</w:t>
      </w:r>
      <w:r w:rsidRPr="00D30FFB">
        <w:t xml:space="preserve"> </w:t>
      </w:r>
      <w:r w:rsidRPr="00D30FFB">
        <w:rPr>
          <w:rFonts w:eastAsia="Times New Roman" w:cs="Times New Roman"/>
          <w:sz w:val="24"/>
          <w:szCs w:val="24"/>
        </w:rPr>
        <w:t>Dėl Žemės ūkio technikos ir įrangos parametrų našumo skirtingiems dirvožemio tipams ir plotams nustatymo metodikos</w:t>
      </w:r>
      <w:r>
        <w:rPr>
          <w:rFonts w:eastAsia="Times New Roman" w:cs="Times New Roman"/>
          <w:sz w:val="24"/>
          <w:szCs w:val="24"/>
          <w:lang w:val="lt" w:eastAsia="lt-LT"/>
        </w:rPr>
        <w:t>.</w:t>
      </w:r>
    </w:p>
    <w:p w:rsidR="00157D36" w:rsidRPr="00664960" w:rsidRDefault="00157D36" w:rsidP="00157D36">
      <w:pPr>
        <w:spacing w:after="0" w:line="360" w:lineRule="auto"/>
        <w:ind w:firstLine="720"/>
        <w:jc w:val="both"/>
        <w:rPr>
          <w:rFonts w:eastAsia="Times New Roman" w:cs="Times New Roman"/>
          <w:sz w:val="24"/>
          <w:szCs w:val="24"/>
          <w:lang w:val="lt" w:eastAsia="lt-LT"/>
        </w:rPr>
      </w:pPr>
      <w:r>
        <w:rPr>
          <w:rFonts w:eastAsia="Times New Roman" w:cs="Times New Roman"/>
          <w:sz w:val="24"/>
          <w:szCs w:val="24"/>
          <w:lang w:val="lt" w:eastAsia="lt-LT"/>
        </w:rPr>
        <w:t xml:space="preserve">NUTARTA. </w:t>
      </w:r>
      <w:bookmarkStart w:id="0" w:name="_GoBack"/>
      <w:r>
        <w:rPr>
          <w:rFonts w:eastAsia="Times New Roman" w:cs="Times New Roman"/>
          <w:sz w:val="24"/>
          <w:szCs w:val="24"/>
          <w:lang w:val="lt" w:eastAsia="lt-LT"/>
        </w:rPr>
        <w:t>Išklausius informaciją, Komitetas atkreipia Žemės ūkio ministerijos dėmesį, kad metodika yra tik rekomendacinio pobūdžio ir neturėtų būti tiesiogiai taikoma visais atvejais. Siūlome Žemės ūkio ministerijai apsvarstyti galimybę pareiškėjui skirti fiksuotą sumą technikos įsigijimui nepriklausomai nuo parametrų, o pareiškėjas pats spręstų kokių parametrų ir už kokią sumą įsigyti techniką.</w:t>
      </w:r>
    </w:p>
    <w:p w:rsidR="00157D36" w:rsidRDefault="00157D36" w:rsidP="00157D36">
      <w:pPr>
        <w:spacing w:after="0" w:line="360" w:lineRule="auto"/>
        <w:ind w:firstLine="720"/>
        <w:jc w:val="both"/>
        <w:rPr>
          <w:rFonts w:eastAsia="Times New Roman" w:cs="Times New Roman"/>
          <w:iCs/>
          <w:sz w:val="24"/>
          <w:szCs w:val="24"/>
        </w:rPr>
      </w:pPr>
      <w:r w:rsidRPr="00F2728C">
        <w:rPr>
          <w:rFonts w:eastAsia="Times New Roman" w:cs="Times New Roman"/>
          <w:iCs/>
          <w:sz w:val="24"/>
          <w:szCs w:val="24"/>
        </w:rPr>
        <w:t>Pritarta bendru sutarimu</w:t>
      </w:r>
      <w:r w:rsidR="006605FB">
        <w:rPr>
          <w:rFonts w:eastAsia="Times New Roman" w:cs="Times New Roman"/>
          <w:iCs/>
          <w:sz w:val="24"/>
          <w:szCs w:val="24"/>
        </w:rPr>
        <w:t>.</w:t>
      </w:r>
    </w:p>
    <w:bookmarkEnd w:id="0"/>
    <w:p w:rsidR="00157D36" w:rsidRPr="00F2728C" w:rsidRDefault="00157D36" w:rsidP="00157D36">
      <w:pPr>
        <w:spacing w:after="0" w:line="276" w:lineRule="auto"/>
        <w:jc w:val="both"/>
        <w:rPr>
          <w:rFonts w:eastAsia="Times New Roman" w:cs="Times New Roman"/>
          <w:iCs/>
          <w:sz w:val="24"/>
          <w:szCs w:val="24"/>
        </w:rPr>
      </w:pPr>
    </w:p>
    <w:p w:rsidR="00157D36" w:rsidRPr="00F2728C" w:rsidRDefault="00157D36" w:rsidP="00157D36">
      <w:pPr>
        <w:spacing w:after="0" w:line="276" w:lineRule="auto"/>
        <w:rPr>
          <w:rFonts w:eastAsia="Times New Roman" w:cs="Times New Roman"/>
          <w:sz w:val="24"/>
          <w:szCs w:val="24"/>
        </w:rPr>
      </w:pPr>
    </w:p>
    <w:p w:rsidR="00157D36" w:rsidRPr="00F2728C" w:rsidRDefault="00157D36" w:rsidP="00157D36">
      <w:pPr>
        <w:tabs>
          <w:tab w:val="left" w:pos="567"/>
        </w:tabs>
        <w:spacing w:before="60" w:after="0" w:line="276" w:lineRule="auto"/>
        <w:ind w:right="11"/>
        <w:rPr>
          <w:rFonts w:eastAsia="Times New Roman" w:cs="Times New Roman"/>
          <w:sz w:val="24"/>
          <w:szCs w:val="24"/>
        </w:rPr>
      </w:pPr>
      <w:r w:rsidRPr="00F2728C">
        <w:rPr>
          <w:rFonts w:eastAsia="Times New Roman" w:cs="Times New Roman"/>
          <w:sz w:val="24"/>
          <w:szCs w:val="24"/>
        </w:rPr>
        <w:t>Posėdžio pirmininkas</w:t>
      </w:r>
      <w:r w:rsidRPr="00F2728C">
        <w:rPr>
          <w:rFonts w:eastAsia="Times New Roman" w:cs="Times New Roman"/>
          <w:sz w:val="24"/>
          <w:szCs w:val="24"/>
        </w:rPr>
        <w:tab/>
      </w:r>
      <w:r w:rsidRPr="00F2728C">
        <w:rPr>
          <w:rFonts w:eastAsia="Times New Roman" w:cs="Times New Roman"/>
          <w:sz w:val="24"/>
          <w:szCs w:val="24"/>
        </w:rPr>
        <w:tab/>
      </w:r>
      <w:r w:rsidRPr="00F2728C">
        <w:rPr>
          <w:rFonts w:eastAsia="Times New Roman" w:cs="Times New Roman"/>
          <w:sz w:val="24"/>
          <w:szCs w:val="24"/>
        </w:rPr>
        <w:tab/>
      </w:r>
      <w:r w:rsidRPr="00F2728C">
        <w:rPr>
          <w:rFonts w:eastAsia="Times New Roman" w:cs="Times New Roman"/>
          <w:spacing w:val="4"/>
          <w:sz w:val="24"/>
          <w:szCs w:val="24"/>
        </w:rPr>
        <w:tab/>
      </w:r>
      <w:r w:rsidRPr="00F2728C">
        <w:rPr>
          <w:rFonts w:eastAsia="Times New Roman" w:cs="Times New Roman"/>
          <w:sz w:val="24"/>
          <w:szCs w:val="24"/>
        </w:rPr>
        <w:t>Viktoras Pranckietis</w:t>
      </w:r>
    </w:p>
    <w:p w:rsidR="00157D36" w:rsidRPr="00F2728C" w:rsidRDefault="00157D36" w:rsidP="00157D36">
      <w:pPr>
        <w:spacing w:after="0" w:line="276" w:lineRule="auto"/>
        <w:rPr>
          <w:rFonts w:eastAsia="Times New Roman" w:cs="Times New Roman"/>
          <w:sz w:val="24"/>
          <w:szCs w:val="24"/>
        </w:rPr>
      </w:pPr>
    </w:p>
    <w:p w:rsidR="00157D36" w:rsidRPr="00F2728C" w:rsidRDefault="00157D36" w:rsidP="00157D36">
      <w:pPr>
        <w:spacing w:after="0" w:line="276" w:lineRule="auto"/>
        <w:jc w:val="both"/>
        <w:rPr>
          <w:rFonts w:eastAsia="Times New Roman" w:cs="Times New Roman"/>
          <w:sz w:val="24"/>
          <w:szCs w:val="24"/>
        </w:rPr>
      </w:pPr>
      <w:r>
        <w:rPr>
          <w:rFonts w:eastAsia="Times New Roman" w:cs="Times New Roman"/>
          <w:spacing w:val="4"/>
          <w:sz w:val="24"/>
          <w:szCs w:val="24"/>
        </w:rPr>
        <w:t>Posėdžio sekretorė</w:t>
      </w:r>
      <w:r w:rsidRPr="00F2728C">
        <w:rPr>
          <w:rFonts w:eastAsia="Times New Roman" w:cs="Times New Roman"/>
          <w:spacing w:val="4"/>
          <w:sz w:val="24"/>
          <w:szCs w:val="24"/>
        </w:rPr>
        <w:tab/>
      </w:r>
      <w:r w:rsidRPr="00F2728C">
        <w:rPr>
          <w:rFonts w:eastAsia="Times New Roman" w:cs="Times New Roman"/>
          <w:spacing w:val="4"/>
          <w:sz w:val="24"/>
          <w:szCs w:val="24"/>
        </w:rPr>
        <w:tab/>
      </w:r>
      <w:r w:rsidRPr="00F2728C">
        <w:rPr>
          <w:rFonts w:eastAsia="Times New Roman" w:cs="Times New Roman"/>
          <w:spacing w:val="4"/>
          <w:sz w:val="24"/>
          <w:szCs w:val="24"/>
        </w:rPr>
        <w:tab/>
      </w:r>
      <w:r w:rsidRPr="00F2728C">
        <w:rPr>
          <w:rFonts w:eastAsia="Times New Roman" w:cs="Times New Roman"/>
          <w:spacing w:val="4"/>
          <w:sz w:val="24"/>
          <w:szCs w:val="24"/>
        </w:rPr>
        <w:tab/>
        <w:t>Gintarė Rimeisienė</w:t>
      </w:r>
    </w:p>
    <w:p w:rsidR="00157D36" w:rsidRPr="00D406F5" w:rsidRDefault="00157D36" w:rsidP="00157D36">
      <w:pPr>
        <w:tabs>
          <w:tab w:val="left" w:pos="567"/>
        </w:tabs>
        <w:spacing w:before="60" w:after="0" w:line="240" w:lineRule="auto"/>
        <w:ind w:right="11"/>
        <w:rPr>
          <w:rFonts w:eastAsia="Times New Roman" w:cs="Times New Roman"/>
          <w:spacing w:val="4"/>
          <w:sz w:val="24"/>
          <w:szCs w:val="24"/>
        </w:rPr>
      </w:pPr>
    </w:p>
    <w:p w:rsidR="00157D36" w:rsidRPr="00D406F5" w:rsidRDefault="00157D36" w:rsidP="00157D36">
      <w:pPr>
        <w:tabs>
          <w:tab w:val="left" w:pos="567"/>
        </w:tabs>
        <w:spacing w:before="60" w:after="0" w:line="240" w:lineRule="auto"/>
        <w:ind w:right="11"/>
        <w:rPr>
          <w:rFonts w:eastAsia="Times New Roman" w:cs="Times New Roman"/>
          <w:spacing w:val="4"/>
          <w:sz w:val="24"/>
          <w:szCs w:val="24"/>
        </w:rPr>
      </w:pPr>
    </w:p>
    <w:p w:rsidR="00157D36" w:rsidRPr="00D406F5" w:rsidRDefault="00157D36" w:rsidP="00157D36">
      <w:pPr>
        <w:tabs>
          <w:tab w:val="left" w:pos="567"/>
        </w:tabs>
        <w:spacing w:before="60" w:after="0" w:line="240" w:lineRule="auto"/>
        <w:ind w:right="11"/>
        <w:rPr>
          <w:rFonts w:eastAsia="Times New Roman" w:cs="Times New Roman"/>
          <w:spacing w:val="4"/>
          <w:sz w:val="24"/>
          <w:szCs w:val="24"/>
        </w:rPr>
      </w:pPr>
    </w:p>
    <w:p w:rsidR="00157D36" w:rsidRPr="00D406F5" w:rsidRDefault="00157D36" w:rsidP="00157D36">
      <w:pPr>
        <w:tabs>
          <w:tab w:val="left" w:pos="567"/>
        </w:tabs>
        <w:spacing w:before="60" w:after="0" w:line="240" w:lineRule="auto"/>
        <w:ind w:right="11"/>
        <w:rPr>
          <w:rFonts w:eastAsia="Times New Roman" w:cs="Times New Roman"/>
          <w:spacing w:val="4"/>
          <w:sz w:val="24"/>
          <w:szCs w:val="24"/>
        </w:rPr>
      </w:pPr>
    </w:p>
    <w:p w:rsidR="00157D36" w:rsidRPr="00D406F5" w:rsidRDefault="00157D36" w:rsidP="00157D36">
      <w:pPr>
        <w:tabs>
          <w:tab w:val="left" w:pos="567"/>
        </w:tabs>
        <w:spacing w:before="60" w:after="0" w:line="240" w:lineRule="auto"/>
        <w:ind w:right="11"/>
        <w:rPr>
          <w:rFonts w:eastAsia="Times New Roman" w:cs="Times New Roman"/>
          <w:spacing w:val="4"/>
          <w:sz w:val="24"/>
          <w:szCs w:val="24"/>
        </w:rPr>
      </w:pPr>
    </w:p>
    <w:p w:rsidR="00157D36" w:rsidRPr="00D406F5" w:rsidRDefault="00157D36" w:rsidP="00157D36">
      <w:pPr>
        <w:tabs>
          <w:tab w:val="left" w:pos="567"/>
        </w:tabs>
        <w:spacing w:before="60" w:after="0" w:line="240" w:lineRule="auto"/>
        <w:ind w:right="11"/>
        <w:rPr>
          <w:rFonts w:eastAsia="Times New Roman" w:cs="Times New Roman"/>
          <w:spacing w:val="4"/>
          <w:sz w:val="24"/>
          <w:szCs w:val="24"/>
        </w:rPr>
      </w:pPr>
    </w:p>
    <w:p w:rsidR="00157D36" w:rsidRPr="00D406F5" w:rsidRDefault="00157D36" w:rsidP="00157D36">
      <w:pPr>
        <w:tabs>
          <w:tab w:val="left" w:pos="567"/>
        </w:tabs>
        <w:spacing w:before="60" w:after="0" w:line="240" w:lineRule="auto"/>
        <w:ind w:right="11"/>
        <w:rPr>
          <w:rFonts w:eastAsia="Times New Roman" w:cs="Times New Roman"/>
          <w:spacing w:val="4"/>
          <w:sz w:val="24"/>
          <w:szCs w:val="24"/>
        </w:rPr>
      </w:pPr>
    </w:p>
    <w:p w:rsidR="00157D36" w:rsidRPr="00D406F5" w:rsidRDefault="00157D36" w:rsidP="00157D36">
      <w:pPr>
        <w:tabs>
          <w:tab w:val="left" w:pos="567"/>
        </w:tabs>
        <w:spacing w:before="60" w:after="0" w:line="240" w:lineRule="auto"/>
        <w:ind w:right="11"/>
        <w:rPr>
          <w:rFonts w:eastAsia="Times New Roman" w:cs="Times New Roman"/>
          <w:spacing w:val="4"/>
          <w:sz w:val="24"/>
          <w:szCs w:val="24"/>
        </w:rPr>
      </w:pPr>
    </w:p>
    <w:p w:rsidR="00157D36" w:rsidRDefault="00157D36" w:rsidP="00157D36">
      <w:pPr>
        <w:tabs>
          <w:tab w:val="left" w:pos="567"/>
        </w:tabs>
        <w:spacing w:before="60" w:after="0" w:line="240" w:lineRule="auto"/>
        <w:ind w:right="11"/>
        <w:rPr>
          <w:rFonts w:eastAsia="Times New Roman" w:cs="Times New Roman"/>
          <w:spacing w:val="4"/>
          <w:sz w:val="24"/>
          <w:szCs w:val="24"/>
        </w:rPr>
      </w:pPr>
    </w:p>
    <w:p w:rsidR="00157D36" w:rsidRDefault="00157D36" w:rsidP="00157D36">
      <w:pPr>
        <w:tabs>
          <w:tab w:val="left" w:pos="567"/>
        </w:tabs>
        <w:spacing w:before="60" w:after="0" w:line="240" w:lineRule="auto"/>
        <w:ind w:right="11"/>
        <w:rPr>
          <w:rFonts w:eastAsia="Times New Roman" w:cs="Times New Roman"/>
          <w:spacing w:val="4"/>
          <w:sz w:val="24"/>
          <w:szCs w:val="24"/>
        </w:rPr>
      </w:pPr>
    </w:p>
    <w:p w:rsidR="00157D36" w:rsidRPr="00D406F5" w:rsidRDefault="00157D36" w:rsidP="00157D36">
      <w:pPr>
        <w:tabs>
          <w:tab w:val="left" w:pos="567"/>
        </w:tabs>
        <w:spacing w:before="60" w:after="0" w:line="240" w:lineRule="auto"/>
        <w:ind w:right="11"/>
        <w:rPr>
          <w:rFonts w:eastAsia="Times New Roman" w:cs="Times New Roman"/>
          <w:spacing w:val="4"/>
          <w:sz w:val="24"/>
          <w:szCs w:val="24"/>
        </w:rPr>
      </w:pPr>
    </w:p>
    <w:p w:rsidR="00157D36" w:rsidRPr="00F2728C" w:rsidRDefault="00157D36" w:rsidP="00157D36">
      <w:pPr>
        <w:tabs>
          <w:tab w:val="left" w:pos="567"/>
        </w:tabs>
        <w:spacing w:before="60" w:after="0" w:line="240" w:lineRule="auto"/>
        <w:ind w:right="11"/>
        <w:rPr>
          <w:rFonts w:eastAsia="Times New Roman" w:cs="Times New Roman"/>
          <w:spacing w:val="4"/>
          <w:sz w:val="24"/>
          <w:szCs w:val="24"/>
        </w:rPr>
      </w:pPr>
      <w:r w:rsidRPr="00F2728C">
        <w:rPr>
          <w:rFonts w:eastAsia="Times New Roman" w:cs="Times New Roman"/>
          <w:spacing w:val="4"/>
          <w:sz w:val="24"/>
          <w:szCs w:val="24"/>
        </w:rPr>
        <w:t>Išrašas tikras</w:t>
      </w:r>
    </w:p>
    <w:p w:rsidR="00157D36" w:rsidRPr="00F2728C" w:rsidRDefault="00157D36" w:rsidP="00157D36">
      <w:pPr>
        <w:tabs>
          <w:tab w:val="left" w:pos="567"/>
        </w:tabs>
        <w:spacing w:before="60" w:after="0" w:line="240" w:lineRule="auto"/>
        <w:ind w:right="11"/>
        <w:rPr>
          <w:rFonts w:eastAsia="Times New Roman" w:cs="Times New Roman"/>
          <w:spacing w:val="4"/>
          <w:sz w:val="24"/>
          <w:szCs w:val="24"/>
        </w:rPr>
      </w:pPr>
      <w:r w:rsidRPr="00F2728C">
        <w:rPr>
          <w:rFonts w:eastAsia="Times New Roman" w:cs="Times New Roman"/>
          <w:spacing w:val="4"/>
          <w:sz w:val="24"/>
          <w:szCs w:val="24"/>
        </w:rPr>
        <w:t>Kaimo</w:t>
      </w:r>
      <w:r>
        <w:rPr>
          <w:rFonts w:eastAsia="Times New Roman" w:cs="Times New Roman"/>
          <w:spacing w:val="4"/>
          <w:sz w:val="24"/>
          <w:szCs w:val="24"/>
        </w:rPr>
        <w:t xml:space="preserve"> reikalų komiteto biuro patarėja</w:t>
      </w:r>
    </w:p>
    <w:p w:rsidR="00157D36" w:rsidRPr="00F2728C" w:rsidRDefault="00157D36" w:rsidP="00157D36">
      <w:pPr>
        <w:tabs>
          <w:tab w:val="left" w:pos="567"/>
        </w:tabs>
        <w:spacing w:before="60" w:after="0" w:line="240" w:lineRule="auto"/>
        <w:ind w:right="11"/>
        <w:rPr>
          <w:rFonts w:eastAsia="Times New Roman" w:cs="Times New Roman"/>
          <w:spacing w:val="4"/>
          <w:sz w:val="24"/>
          <w:szCs w:val="24"/>
        </w:rPr>
      </w:pPr>
    </w:p>
    <w:p w:rsidR="00157D36" w:rsidRDefault="00157D36" w:rsidP="00157D36">
      <w:pPr>
        <w:tabs>
          <w:tab w:val="left" w:pos="567"/>
        </w:tabs>
        <w:spacing w:before="60" w:after="0" w:line="240" w:lineRule="auto"/>
        <w:ind w:right="11"/>
        <w:rPr>
          <w:rFonts w:eastAsia="Times New Roman" w:cs="Times New Roman"/>
          <w:spacing w:val="4"/>
          <w:sz w:val="24"/>
          <w:szCs w:val="24"/>
        </w:rPr>
      </w:pPr>
      <w:r w:rsidRPr="00F2728C">
        <w:rPr>
          <w:rFonts w:eastAsia="Times New Roman" w:cs="Times New Roman"/>
          <w:spacing w:val="4"/>
          <w:sz w:val="24"/>
          <w:szCs w:val="24"/>
        </w:rPr>
        <w:t>Gintarė Rimeisienė</w:t>
      </w:r>
    </w:p>
    <w:p w:rsidR="00157D36" w:rsidRPr="00D406F5" w:rsidRDefault="00FE619E" w:rsidP="00157D36">
      <w:pPr>
        <w:tabs>
          <w:tab w:val="left" w:pos="567"/>
        </w:tabs>
        <w:spacing w:before="60" w:after="0" w:line="240" w:lineRule="auto"/>
        <w:ind w:right="11"/>
        <w:rPr>
          <w:rFonts w:eastAsia="Times New Roman" w:cs="Times New Roman"/>
          <w:spacing w:val="4"/>
          <w:sz w:val="24"/>
          <w:szCs w:val="24"/>
        </w:rPr>
      </w:pPr>
      <w:r>
        <w:rPr>
          <w:rFonts w:eastAsia="Times New Roman" w:cs="Times New Roman"/>
          <w:spacing w:val="4"/>
          <w:sz w:val="24"/>
          <w:szCs w:val="24"/>
        </w:rPr>
        <w:t>2024-11-08</w:t>
      </w:r>
    </w:p>
    <w:p w:rsidR="006B1375" w:rsidRDefault="006B1375"/>
    <w:sectPr w:rsidR="006B1375">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20002A87" w:usb1="80000000" w:usb2="00000008" w:usb3="00000000" w:csb0="000001FF" w:csb1="00000000"/>
  </w:font>
  <w:font w:name="Calibri">
    <w:panose1 w:val="020F0502020204030204"/>
    <w:charset w:val="BA"/>
    <w:family w:val="swiss"/>
    <w:pitch w:val="variable"/>
    <w:sig w:usb0="A0002AEF" w:usb1="4000207B" w:usb2="00000000" w:usb3="00000000" w:csb0="000001FF" w:csb1="00000000"/>
  </w:font>
  <w:font w:name="Calibri Light">
    <w:panose1 w:val="020F0302020204030204"/>
    <w:charset w:val="BA"/>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D36"/>
    <w:rsid w:val="00157D36"/>
    <w:rsid w:val="006605FB"/>
    <w:rsid w:val="006B1375"/>
    <w:rsid w:val="00FE619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B7D66"/>
  <w15:chartTrackingRefBased/>
  <w15:docId w15:val="{4EE70A9A-A500-4ADB-B002-65C9A277F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157D36"/>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3B2FD243BF1AFA4B98FDDC15C0A1382E" ma:contentTypeVersion="2" ma:contentTypeDescription="" ma:contentTypeScope="" ma:versionID="33d3bab3959d5dd6bcae936c0ea2b4ec">
  <xsd:schema xmlns:xsd="http://www.w3.org/2001/XMLSchema" xmlns:xs="http://www.w3.org/2001/XMLSchema" xmlns:p="http://schemas.microsoft.com/office/2006/metadata/properties" xmlns:ns1="http://schemas.microsoft.com/sharepoint/v3" xmlns:ns2="b31411fc-6d44-46f9-9a4e-53a2ba024e74" targetNamespace="http://schemas.microsoft.com/office/2006/metadata/properties" ma:root="true" ma:fieldsID="454f2115818b76341e322776920d8197" ns1:_="" ns2:_="">
    <xsd:import namespace="http://schemas.microsoft.com/sharepoint/v3"/>
    <xsd:import namespace="b31411fc-6d44-46f9-9a4e-53a2ba024e74"/>
    <xsd:element name="properties">
      <xsd:complexType>
        <xsd:sequence>
          <xsd:element name="documentManagement">
            <xsd:complexType>
              <xsd:all>
                <xsd:element ref="ns2:Viesas" minOccurs="0"/>
                <xsd:element ref="ns2:Pagrindinis" minOccurs="0"/>
                <xsd:element ref="ns2:Antrinis"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6" nillable="true" ma:displayName="HTML failo saitas" ma:hidden="true" ma:internalName="xd_ProgID">
      <xsd:simpleType>
        <xsd:restriction base="dms:Text"/>
      </xsd:simpleType>
    </xsd:element>
    <xsd:element name="TemplateUrl" ma:index="7" nillable="true" ma:displayName="Šablono saitas" ma:hidden="true" ma:internalName="TemplateUrl">
      <xsd:simpleType>
        <xsd:restriction base="dms:Text"/>
      </xsd:simpleType>
    </xsd:element>
    <xsd:element name="xd_Signature" ma:index="8"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b31411fc-6d44-46f9-9a4e-53a2ba024e74"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9" nillable="true" ma:displayName="Rūšiavimas" ma:internalName="rusiavimas"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Viesas xmlns="b31411fc-6d44-46f9-9a4e-53a2ba024e74">true</Viesas>
    <rusiavimas xmlns="b31411fc-6d44-46f9-9a4e-53a2ba024e74" xsi:nil="true"/>
    <xd_ProgID xmlns="http://schemas.microsoft.com/sharepoint/v3" xsi:nil="true"/>
    <Pagrindinis xmlns="b31411fc-6d44-46f9-9a4e-53a2ba024e74">true</Pagrindinis>
    <Antrinis xmlns="b31411fc-6d44-46f9-9a4e-53a2ba024e74">false</Antrinis>
  </documentManagement>
</p:properties>
</file>

<file path=customXml/itemProps1.xml><?xml version="1.0" encoding="utf-8"?>
<ds:datastoreItem xmlns:ds="http://schemas.openxmlformats.org/officeDocument/2006/customXml" ds:itemID="{177CFEAA-9F1B-4C8C-A7F0-85F320A4BF6C}"/>
</file>

<file path=customXml/itemProps2.xml><?xml version="1.0" encoding="utf-8"?>
<ds:datastoreItem xmlns:ds="http://schemas.openxmlformats.org/officeDocument/2006/customXml" ds:itemID="{2D249A61-89A9-45CA-91B4-7F275F52C338}"/>
</file>

<file path=docProps/app.xml><?xml version="1.0" encoding="utf-8"?>
<Properties xmlns="http://schemas.openxmlformats.org/officeDocument/2006/extended-properties" xmlns:vt="http://schemas.openxmlformats.org/officeDocument/2006/docPropsVTypes">
  <Template>Normal.dotm</Template>
  <TotalTime>0</TotalTime>
  <Pages>1</Pages>
  <Words>545</Words>
  <Characters>311</Characters>
  <Application>Microsoft Office Word</Application>
  <DocSecurity>4</DocSecurity>
  <Lines>2</Lines>
  <Paragraphs>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Žemės ūkio technikos ir įrangos parametrų našumo skirtingiems dirvožemio tipams ir plotams nustatymo metodikos</dc:title>
  <dc:subject/>
  <dc:creator>RIMEISIENĖ Gintarė</dc:creator>
  <cp:keywords/>
  <dc:description/>
  <cp:lastModifiedBy>RIMEISIENĖ Gintarė</cp:lastModifiedBy>
  <cp:revision>2</cp:revision>
  <dcterms:created xsi:type="dcterms:W3CDTF">2024-11-08T18:37:00Z</dcterms:created>
  <dcterms:modified xsi:type="dcterms:W3CDTF">2024-11-08T18:37:00Z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0x01010030D9DBA0AD9F4678BDDB4D5C3B1BB0E2003B2FD243BF1AFA4B98FDDC15C0A1382E</vt:lpwstr>
  </property>
</Properties>
</file>