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AA9A6" w14:textId="77777777" w:rsidR="006E3D25" w:rsidRPr="00486561" w:rsidRDefault="00AD364F" w:rsidP="007667DC">
      <w:pPr>
        <w:pStyle w:val="paveikslas"/>
        <w:framePr w:w="1575" w:h="1080" w:hRule="exact" w:wrap="auto" w:x="5662" w:y="14"/>
        <w:jc w:val="center"/>
        <w:rPr>
          <w:rFonts w:ascii="Times New Roman" w:hAnsi="Times New Roman"/>
        </w:rPr>
      </w:pPr>
      <w:r w:rsidRPr="00486561">
        <w:rPr>
          <w:rFonts w:ascii="Times New Roman" w:hAnsi="Times New Roman"/>
          <w:noProof/>
          <w:lang w:eastAsia="lt-LT"/>
        </w:rPr>
        <w:drawing>
          <wp:inline distT="0" distB="0" distL="0" distR="0" wp14:anchorId="61495090" wp14:editId="54A48A24">
            <wp:extent cx="1000125" cy="684770"/>
            <wp:effectExtent l="0" t="0" r="0" b="1270"/>
            <wp:docPr id="1085379912" name="Paveikslėlis 3" descr="Paveikslėlis, kuriame yra eskizas, piešimas, Linijinis piešimas, iliustrac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379912" name="Paveikslėlis 3" descr="Paveikslėlis, kuriame yra eskizas, piešimas, Linijinis piešimas, iliustracija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8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2A76" w:rsidRPr="00486561">
        <w:rPr>
          <w:rFonts w:ascii="Times New Roman" w:hAnsi="Times New Roman"/>
          <w:b/>
          <w:noProof/>
          <w:color w:val="000000"/>
          <w:spacing w:val="20"/>
          <w:sz w:val="26"/>
          <w:szCs w:val="26"/>
          <w:lang w:eastAsia="lt-LT"/>
        </w:rPr>
        <w:drawing>
          <wp:inline distT="0" distB="0" distL="0" distR="0" wp14:anchorId="47545B26" wp14:editId="0A399301">
            <wp:extent cx="525145" cy="621030"/>
            <wp:effectExtent l="0" t="0" r="8255" b="7620"/>
            <wp:docPr id="2" name="Picture 3" descr="Paveikslėlis, kuriame yra eskizas, piešimas, iliustracija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Paveikslėlis, kuriame yra eskizas, piešimas, iliustracija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6210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B2CC9" w14:textId="77777777" w:rsidR="006E3D25" w:rsidRPr="00486561" w:rsidRDefault="006E3D25">
      <w:pPr>
        <w:jc w:val="both"/>
        <w:rPr>
          <w:rFonts w:ascii="Times New Roman" w:hAnsi="Times New Roman"/>
          <w:lang w:val="lt-LT"/>
        </w:rPr>
      </w:pPr>
    </w:p>
    <w:p w14:paraId="0001C8A8" w14:textId="77777777" w:rsidR="006E3D25" w:rsidRPr="00486561" w:rsidRDefault="006E3D25">
      <w:pPr>
        <w:jc w:val="both"/>
        <w:rPr>
          <w:rFonts w:ascii="Times New Roman" w:hAnsi="Times New Roman"/>
          <w:lang w:val="lt-LT"/>
        </w:rPr>
      </w:pPr>
    </w:p>
    <w:p w14:paraId="5F7B79E5" w14:textId="77777777" w:rsidR="006A5859" w:rsidRPr="00486561" w:rsidRDefault="006A5859">
      <w:pPr>
        <w:jc w:val="both"/>
        <w:rPr>
          <w:rFonts w:ascii="Times New Roman" w:hAnsi="Times New Roman"/>
          <w:lang w:val="lt-LT"/>
        </w:rPr>
      </w:pPr>
    </w:p>
    <w:p w14:paraId="1F002E1F" w14:textId="77777777" w:rsidR="006A5859" w:rsidRPr="00486561" w:rsidRDefault="006A5859">
      <w:pPr>
        <w:jc w:val="both"/>
        <w:rPr>
          <w:rFonts w:ascii="Times New Roman" w:hAnsi="Times New Roman"/>
          <w:lang w:val="lt-LT"/>
        </w:rPr>
      </w:pPr>
    </w:p>
    <w:p w14:paraId="64F61A20" w14:textId="77777777" w:rsidR="005A7E53" w:rsidRPr="00486561" w:rsidRDefault="005A7E53" w:rsidP="006A5859">
      <w:pPr>
        <w:jc w:val="center"/>
        <w:rPr>
          <w:rFonts w:ascii="Times New Roman" w:hAnsi="Times New Roman"/>
          <w:b/>
          <w:szCs w:val="24"/>
        </w:rPr>
      </w:pPr>
    </w:p>
    <w:p w14:paraId="505526AC" w14:textId="77777777" w:rsidR="006A5859" w:rsidRPr="00486561" w:rsidRDefault="006A5859" w:rsidP="006A5859">
      <w:pPr>
        <w:jc w:val="center"/>
        <w:rPr>
          <w:rFonts w:ascii="Times New Roman" w:hAnsi="Times New Roman"/>
          <w:b/>
          <w:lang w:val="lt-LT"/>
        </w:rPr>
      </w:pPr>
      <w:r w:rsidRPr="00486561">
        <w:rPr>
          <w:rFonts w:ascii="Times New Roman" w:hAnsi="Times New Roman"/>
          <w:b/>
          <w:sz w:val="28"/>
          <w:lang w:val="pt-BR"/>
        </w:rPr>
        <w:t>LIETUVOS RESPUBLIKOS ŽEMĖS ŪKIO MINISTERIJA</w:t>
      </w:r>
    </w:p>
    <w:p w14:paraId="6DB987A6" w14:textId="77777777" w:rsidR="006A5859" w:rsidRPr="00486561" w:rsidRDefault="006A5859" w:rsidP="00FB72BD">
      <w:pPr>
        <w:jc w:val="center"/>
        <w:rPr>
          <w:rFonts w:ascii="Times New Roman" w:hAnsi="Times New Roman"/>
          <w:lang w:val="lt-LT"/>
        </w:rPr>
      </w:pPr>
    </w:p>
    <w:p w14:paraId="0195CC1E" w14:textId="77777777" w:rsidR="002D59F1" w:rsidRPr="00486561" w:rsidRDefault="00E35FE2" w:rsidP="00432747">
      <w:pPr>
        <w:jc w:val="center"/>
        <w:rPr>
          <w:rFonts w:ascii="Times New Roman" w:hAnsi="Times New Roman"/>
          <w:sz w:val="18"/>
          <w:szCs w:val="18"/>
          <w:lang w:val="lt-LT"/>
        </w:rPr>
      </w:pPr>
      <w:r w:rsidRPr="00486561">
        <w:rPr>
          <w:rFonts w:ascii="Times New Roman" w:hAnsi="Times New Roman"/>
          <w:sz w:val="18"/>
          <w:szCs w:val="18"/>
          <w:lang w:val="lt-LT"/>
        </w:rPr>
        <w:t>Biudžetinė įstaiga, Gedimino pr. 19, 01103 Vilnius</w:t>
      </w:r>
      <w:r w:rsidR="00432747" w:rsidRPr="00486561">
        <w:rPr>
          <w:rFonts w:ascii="Times New Roman" w:hAnsi="Times New Roman"/>
          <w:sz w:val="18"/>
          <w:szCs w:val="18"/>
          <w:lang w:val="lt-LT"/>
        </w:rPr>
        <w:t xml:space="preserve">, tel. +370 5 239 1001, </w:t>
      </w:r>
    </w:p>
    <w:p w14:paraId="6AC44215" w14:textId="77777777" w:rsidR="00432747" w:rsidRPr="00486561" w:rsidRDefault="002D59F1" w:rsidP="00432747">
      <w:pPr>
        <w:jc w:val="center"/>
        <w:rPr>
          <w:rFonts w:ascii="Times New Roman" w:hAnsi="Times New Roman"/>
          <w:sz w:val="18"/>
          <w:szCs w:val="18"/>
          <w:lang w:val="lt-LT"/>
        </w:rPr>
      </w:pPr>
      <w:r w:rsidRPr="00486561">
        <w:rPr>
          <w:rFonts w:ascii="Times New Roman" w:hAnsi="Times New Roman"/>
          <w:sz w:val="18"/>
          <w:szCs w:val="18"/>
          <w:lang w:val="lt-LT"/>
        </w:rPr>
        <w:t>E</w:t>
      </w:r>
      <w:r w:rsidR="00432747" w:rsidRPr="00486561">
        <w:rPr>
          <w:rFonts w:ascii="Times New Roman" w:hAnsi="Times New Roman"/>
          <w:sz w:val="18"/>
          <w:szCs w:val="18"/>
          <w:lang w:val="lt-LT"/>
        </w:rPr>
        <w:t xml:space="preserve">l. paštas </w:t>
      </w:r>
      <w:hyperlink r:id="rId10" w:history="1">
        <w:r w:rsidR="00432747" w:rsidRPr="00486561">
          <w:rPr>
            <w:rStyle w:val="Hipersaitas"/>
            <w:rFonts w:ascii="Times New Roman" w:hAnsi="Times New Roman"/>
            <w:sz w:val="18"/>
            <w:szCs w:val="18"/>
            <w:lang w:val="lt-LT"/>
          </w:rPr>
          <w:t>zum@zum.lt</w:t>
        </w:r>
      </w:hyperlink>
      <w:r w:rsidR="00432747" w:rsidRPr="00486561">
        <w:rPr>
          <w:rStyle w:val="Hipersaitas"/>
          <w:rFonts w:ascii="Times New Roman" w:hAnsi="Times New Roman"/>
          <w:sz w:val="18"/>
          <w:szCs w:val="18"/>
          <w:lang w:val="lt-LT"/>
        </w:rPr>
        <w:t xml:space="preserve">, </w:t>
      </w:r>
      <w:hyperlink r:id="rId11" w:history="1">
        <w:r w:rsidR="00432747" w:rsidRPr="00486561">
          <w:rPr>
            <w:rStyle w:val="Hipersaitas"/>
            <w:rFonts w:ascii="Times New Roman" w:hAnsi="Times New Roman"/>
            <w:sz w:val="18"/>
            <w:szCs w:val="18"/>
            <w:lang w:val="lt-LT"/>
          </w:rPr>
          <w:t>http://www.zum.lt</w:t>
        </w:r>
      </w:hyperlink>
    </w:p>
    <w:p w14:paraId="06281FC3" w14:textId="77777777" w:rsidR="0006585C" w:rsidRPr="00486561" w:rsidRDefault="00E35FE2" w:rsidP="00FB72BD">
      <w:pPr>
        <w:pBdr>
          <w:bottom w:val="single" w:sz="4" w:space="1" w:color="auto"/>
        </w:pBdr>
        <w:jc w:val="center"/>
        <w:rPr>
          <w:rFonts w:ascii="Times New Roman" w:hAnsi="Times New Roman"/>
          <w:sz w:val="18"/>
          <w:szCs w:val="18"/>
          <w:lang w:val="lt-LT"/>
        </w:rPr>
      </w:pPr>
      <w:r w:rsidRPr="00486561">
        <w:rPr>
          <w:rFonts w:ascii="Times New Roman" w:hAnsi="Times New Roman"/>
          <w:sz w:val="18"/>
          <w:szCs w:val="18"/>
          <w:lang w:val="lt-LT"/>
        </w:rPr>
        <w:t>Duomenys kaupiami ir saugomi Juridinių asmenų registre, kodas 188675190</w:t>
      </w:r>
    </w:p>
    <w:p w14:paraId="4C572BB8" w14:textId="77777777" w:rsidR="00432747" w:rsidRPr="00486561" w:rsidRDefault="00432747" w:rsidP="00432747">
      <w:pPr>
        <w:jc w:val="center"/>
        <w:rPr>
          <w:rFonts w:ascii="Times New Roman" w:hAnsi="Times New Roman"/>
          <w:lang w:val="lt-LT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6"/>
        <w:gridCol w:w="296"/>
        <w:gridCol w:w="1606"/>
        <w:gridCol w:w="530"/>
        <w:gridCol w:w="2101"/>
      </w:tblGrid>
      <w:tr w:rsidR="00E42496" w:rsidRPr="00486561" w14:paraId="1346617C" w14:textId="77777777" w:rsidTr="00562FDB">
        <w:trPr>
          <w:jc w:val="center"/>
        </w:trPr>
        <w:tc>
          <w:tcPr>
            <w:tcW w:w="4386" w:type="dxa"/>
            <w:vMerge w:val="restart"/>
          </w:tcPr>
          <w:p w14:paraId="1E876EA9" w14:textId="7418A810" w:rsidR="003237AA" w:rsidRPr="00486561" w:rsidRDefault="00B37234" w:rsidP="003237AA">
            <w:pPr>
              <w:spacing w:after="120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szCs w:val="24"/>
                <w:lang w:val="lt-LT"/>
              </w:rPr>
              <w:t>Lietuvos Respublikos Seimo Kaimo reikalų komitetui</w:t>
            </w:r>
          </w:p>
          <w:p w14:paraId="38C1B3BD" w14:textId="63227B01" w:rsidR="005909A0" w:rsidRPr="00486561" w:rsidRDefault="00185599" w:rsidP="005909A0">
            <w:pPr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Kopija</w:t>
            </w:r>
          </w:p>
          <w:p w14:paraId="5972A5B8" w14:textId="269C2F73" w:rsidR="00E73C60" w:rsidRPr="00486561" w:rsidRDefault="00D06D4D" w:rsidP="005909A0">
            <w:pPr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Lietuvos Respublikos Vyriausybės kanceliarijai</w:t>
            </w:r>
          </w:p>
        </w:tc>
        <w:tc>
          <w:tcPr>
            <w:tcW w:w="296" w:type="dxa"/>
          </w:tcPr>
          <w:p w14:paraId="1E4C6674" w14:textId="77777777" w:rsidR="001E15F2" w:rsidRPr="00486561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06" w:type="dxa"/>
            <w:tcBorders>
              <w:bottom w:val="single" w:sz="4" w:space="0" w:color="auto"/>
            </w:tcBorders>
          </w:tcPr>
          <w:p w14:paraId="7403251D" w14:textId="26451FEB" w:rsidR="001E15F2" w:rsidRPr="00486561" w:rsidRDefault="00484791" w:rsidP="004541CC">
            <w:pPr>
              <w:jc w:val="both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202</w:t>
            </w:r>
            <w:r w:rsidR="00E3297F" w:rsidRPr="00486561">
              <w:rPr>
                <w:rFonts w:ascii="Times New Roman" w:hAnsi="Times New Roman"/>
                <w:lang w:val="lt-LT"/>
              </w:rPr>
              <w:t>5</w:t>
            </w:r>
            <w:r w:rsidRPr="00486561">
              <w:rPr>
                <w:rFonts w:ascii="Times New Roman" w:hAnsi="Times New Roman"/>
                <w:lang w:val="lt-LT"/>
              </w:rPr>
              <w:t>-</w:t>
            </w:r>
          </w:p>
        </w:tc>
        <w:tc>
          <w:tcPr>
            <w:tcW w:w="530" w:type="dxa"/>
          </w:tcPr>
          <w:p w14:paraId="37B3B37C" w14:textId="77777777" w:rsidR="001E15F2" w:rsidRPr="00486561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Nr.</w:t>
            </w:r>
          </w:p>
        </w:tc>
        <w:tc>
          <w:tcPr>
            <w:tcW w:w="2101" w:type="dxa"/>
            <w:tcBorders>
              <w:bottom w:val="single" w:sz="4" w:space="0" w:color="auto"/>
            </w:tcBorders>
          </w:tcPr>
          <w:p w14:paraId="03F96FE5" w14:textId="0A68C15D" w:rsidR="001E15F2" w:rsidRPr="00486561" w:rsidRDefault="006A5F70" w:rsidP="00484791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Cs w:val="24"/>
                <w:lang w:val="lt-LT" w:eastAsia="lt-LT"/>
              </w:rPr>
            </w:pPr>
            <w:r w:rsidRPr="00486561">
              <w:rPr>
                <w:rStyle w:val="dlx-ws-normal"/>
                <w:rFonts w:ascii="Times New Roman" w:hAnsi="Times New Roman"/>
                <w:szCs w:val="24"/>
              </w:rPr>
              <w:t>3JA-</w:t>
            </w:r>
            <w:r w:rsidR="005F7D77" w:rsidRPr="00486561">
              <w:rPr>
                <w:rStyle w:val="dlx-ws-normal"/>
                <w:rFonts w:ascii="Times New Roman" w:hAnsi="Times New Roman"/>
                <w:szCs w:val="24"/>
              </w:rPr>
              <w:t xml:space="preserve"> </w:t>
            </w:r>
            <w:r w:rsidR="005F7D77" w:rsidRPr="00486561">
              <w:rPr>
                <w:rStyle w:val="dlx-ws-normal"/>
                <w:szCs w:val="24"/>
              </w:rPr>
              <w:t xml:space="preserve">     </w:t>
            </w:r>
            <w:r w:rsidRPr="00486561">
              <w:rPr>
                <w:rStyle w:val="dlx-ws-normal"/>
                <w:rFonts w:ascii="Times New Roman" w:hAnsi="Times New Roman"/>
                <w:szCs w:val="24"/>
              </w:rPr>
              <w:t xml:space="preserve"> (8.14 E)</w:t>
            </w:r>
            <w:r w:rsidRPr="00486561">
              <w:rPr>
                <w:rFonts w:ascii="Times New Roman" w:hAnsi="Times New Roman"/>
                <w:noProof/>
                <w:szCs w:val="24"/>
                <w:lang w:val="lt-LT" w:eastAsia="lt-LT"/>
              </w:rPr>
              <w:drawing>
                <wp:inline distT="0" distB="0" distL="0" distR="0" wp14:anchorId="7E5ECB74" wp14:editId="0BB53F56">
                  <wp:extent cx="7620" cy="7620"/>
                  <wp:effectExtent l="0" t="0" r="0" b="0"/>
                  <wp:docPr id="460055771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496" w:rsidRPr="00486561" w14:paraId="0061DC2F" w14:textId="77777777" w:rsidTr="00562FDB">
        <w:trPr>
          <w:jc w:val="center"/>
        </w:trPr>
        <w:tc>
          <w:tcPr>
            <w:tcW w:w="4386" w:type="dxa"/>
            <w:vMerge/>
          </w:tcPr>
          <w:p w14:paraId="0E169BDB" w14:textId="77777777" w:rsidR="001E15F2" w:rsidRPr="00486561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96" w:type="dxa"/>
          </w:tcPr>
          <w:p w14:paraId="1465D0D1" w14:textId="77777777" w:rsidR="001E15F2" w:rsidRPr="00486561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Į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4" w:space="0" w:color="auto"/>
            </w:tcBorders>
          </w:tcPr>
          <w:p w14:paraId="21089481" w14:textId="5ED40B46" w:rsidR="00596A83" w:rsidRPr="00486561" w:rsidRDefault="00562FDB" w:rsidP="004E7E32">
            <w:pPr>
              <w:jc w:val="both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2025-</w:t>
            </w:r>
            <w:r w:rsidR="005F7D77" w:rsidRPr="00486561">
              <w:rPr>
                <w:rFonts w:ascii="Times New Roman" w:hAnsi="Times New Roman"/>
                <w:lang w:val="lt-LT"/>
              </w:rPr>
              <w:t>10-21</w:t>
            </w:r>
          </w:p>
        </w:tc>
        <w:tc>
          <w:tcPr>
            <w:tcW w:w="530" w:type="dxa"/>
          </w:tcPr>
          <w:p w14:paraId="6135E3A4" w14:textId="77777777" w:rsidR="001E15F2" w:rsidRPr="00486561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Nr.</w:t>
            </w:r>
          </w:p>
        </w:tc>
        <w:tc>
          <w:tcPr>
            <w:tcW w:w="2101" w:type="dxa"/>
            <w:tcBorders>
              <w:top w:val="single" w:sz="4" w:space="0" w:color="auto"/>
              <w:bottom w:val="single" w:sz="4" w:space="0" w:color="auto"/>
            </w:tcBorders>
          </w:tcPr>
          <w:p w14:paraId="6B6AEF0E" w14:textId="301BB099" w:rsidR="00B44941" w:rsidRPr="00486561" w:rsidRDefault="00C83093" w:rsidP="004E7E32">
            <w:pPr>
              <w:jc w:val="both"/>
              <w:rPr>
                <w:rFonts w:ascii="Times New Roman" w:hAnsi="Times New Roman"/>
                <w:lang w:val="lt-LT"/>
              </w:rPr>
            </w:pPr>
            <w:r w:rsidRPr="00486561">
              <w:rPr>
                <w:rFonts w:ascii="Times New Roman" w:hAnsi="Times New Roman"/>
                <w:lang w:val="lt-LT"/>
              </w:rPr>
              <w:t>S-4178</w:t>
            </w:r>
          </w:p>
        </w:tc>
      </w:tr>
      <w:tr w:rsidR="00E42496" w:rsidRPr="00486561" w14:paraId="1AA00133" w14:textId="77777777" w:rsidTr="00562FDB">
        <w:trPr>
          <w:trHeight w:val="113"/>
          <w:jc w:val="center"/>
        </w:trPr>
        <w:tc>
          <w:tcPr>
            <w:tcW w:w="4386" w:type="dxa"/>
            <w:vMerge/>
          </w:tcPr>
          <w:p w14:paraId="4548A05C" w14:textId="77777777" w:rsidR="001E15F2" w:rsidRPr="00486561" w:rsidRDefault="001E15F2" w:rsidP="004541CC">
            <w:pPr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96" w:type="dxa"/>
          </w:tcPr>
          <w:p w14:paraId="0E3CC67D" w14:textId="77777777" w:rsidR="001E15F2" w:rsidRPr="00486561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606" w:type="dxa"/>
            <w:tcBorders>
              <w:top w:val="single" w:sz="4" w:space="0" w:color="auto"/>
            </w:tcBorders>
          </w:tcPr>
          <w:p w14:paraId="4C975BD6" w14:textId="77777777" w:rsidR="001E15F2" w:rsidRPr="00486561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530" w:type="dxa"/>
          </w:tcPr>
          <w:p w14:paraId="65AB03F2" w14:textId="77777777" w:rsidR="001E15F2" w:rsidRPr="00486561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2101" w:type="dxa"/>
            <w:tcBorders>
              <w:top w:val="single" w:sz="4" w:space="0" w:color="auto"/>
            </w:tcBorders>
          </w:tcPr>
          <w:p w14:paraId="6CC347A2" w14:textId="77777777" w:rsidR="001E15F2" w:rsidRPr="00486561" w:rsidRDefault="001E15F2" w:rsidP="004541CC">
            <w:pPr>
              <w:spacing w:before="120"/>
              <w:jc w:val="both"/>
              <w:rPr>
                <w:rFonts w:ascii="Times New Roman" w:hAnsi="Times New Roman"/>
                <w:lang w:val="lt-LT"/>
              </w:rPr>
            </w:pPr>
          </w:p>
        </w:tc>
      </w:tr>
    </w:tbl>
    <w:p w14:paraId="71F0B470" w14:textId="77777777" w:rsidR="0070621D" w:rsidRPr="00486561" w:rsidRDefault="0070621D" w:rsidP="001E15F2">
      <w:pPr>
        <w:jc w:val="both"/>
        <w:rPr>
          <w:rFonts w:ascii="Times New Roman" w:hAnsi="Times New Roman"/>
          <w:lang w:val="lt-LT"/>
        </w:rPr>
      </w:pPr>
    </w:p>
    <w:p w14:paraId="4311DB2B" w14:textId="01C41FB6" w:rsidR="00537C1D" w:rsidRPr="00486561" w:rsidRDefault="00537C1D" w:rsidP="00537C1D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b/>
          <w:bCs/>
          <w:color w:val="000000" w:themeColor="text1"/>
          <w:lang w:val="lt-LT"/>
        </w:rPr>
      </w:pPr>
      <w:r w:rsidRPr="00486561">
        <w:rPr>
          <w:rFonts w:ascii="Times New Roman" w:hAnsi="Times New Roman"/>
          <w:b/>
          <w:bCs/>
          <w:color w:val="000000" w:themeColor="text1"/>
          <w:lang w:val="lt-LT"/>
        </w:rPr>
        <w:t xml:space="preserve">DĖL </w:t>
      </w:r>
      <w:r w:rsidR="001C740A" w:rsidRPr="00486561">
        <w:rPr>
          <w:rFonts w:ascii="Times New Roman" w:hAnsi="Times New Roman"/>
          <w:b/>
          <w:bCs/>
          <w:color w:val="000000" w:themeColor="text1"/>
          <w:lang w:val="lt-LT"/>
        </w:rPr>
        <w:t xml:space="preserve">LRS 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>KAIMO REIKAL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Ų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 xml:space="preserve"> KOMITETO 2025-10-15 POS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Ė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>DŽIO PROTOKOLO NR. 110-P-38 IŠRAŠO „D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Ė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>L PLUOŠTINI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Ų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 xml:space="preserve"> KANAPI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Ų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 xml:space="preserve"> SEKTORIAUS VEIKLOS AKTUALIJ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Ų</w:t>
      </w:r>
      <w:r w:rsidR="000C07F8" w:rsidRPr="00486561">
        <w:rPr>
          <w:rFonts w:ascii="Times New Roman" w:hAnsi="Times New Roman"/>
          <w:b/>
          <w:bCs/>
          <w:color w:val="000000" w:themeColor="text1"/>
          <w:lang w:val="lt-LT"/>
        </w:rPr>
        <w:t xml:space="preserve"> IR PERSPEKTYV</w:t>
      </w:r>
      <w:r w:rsidR="000C07F8" w:rsidRPr="00486561">
        <w:rPr>
          <w:rFonts w:ascii="Times New Roman" w:hAnsi="Times New Roman" w:hint="eastAsia"/>
          <w:b/>
          <w:bCs/>
          <w:color w:val="000000" w:themeColor="text1"/>
          <w:lang w:val="lt-LT"/>
        </w:rPr>
        <w:t>Ų“</w:t>
      </w:r>
    </w:p>
    <w:p w14:paraId="4624C67C" w14:textId="77777777" w:rsidR="00555E72" w:rsidRPr="00486561" w:rsidRDefault="00555E72" w:rsidP="00555E72">
      <w:pPr>
        <w:jc w:val="both"/>
        <w:rPr>
          <w:rFonts w:ascii="Times New Roman" w:hAnsi="Times New Roman"/>
          <w:lang w:val="lt-LT"/>
        </w:rPr>
      </w:pPr>
    </w:p>
    <w:p w14:paraId="13B8F99F" w14:textId="676276A7" w:rsidR="00376377" w:rsidRPr="00486561" w:rsidRDefault="00057384" w:rsidP="00627008">
      <w:pPr>
        <w:spacing w:line="360" w:lineRule="auto"/>
        <w:ind w:firstLine="720"/>
        <w:jc w:val="both"/>
        <w:textAlignment w:val="auto"/>
        <w:rPr>
          <w:rFonts w:ascii="Times New Roman" w:hAnsi="Times New Roman"/>
          <w:szCs w:val="24"/>
          <w:lang w:val="lt-LT"/>
        </w:rPr>
      </w:pPr>
      <w:r w:rsidRPr="00486561">
        <w:rPr>
          <w:rFonts w:ascii="Times New Roman" w:hAnsi="Times New Roman"/>
          <w:lang w:val="lt-LT"/>
        </w:rPr>
        <w:t>Informuojame</w:t>
      </w:r>
      <w:r w:rsidR="00376377" w:rsidRPr="00486561">
        <w:rPr>
          <w:rFonts w:ascii="Times New Roman" w:hAnsi="Times New Roman"/>
          <w:lang w:val="lt-LT"/>
        </w:rPr>
        <w:t xml:space="preserve">, kad </w:t>
      </w:r>
      <w:r w:rsidR="00453DDA" w:rsidRPr="00486561">
        <w:rPr>
          <w:rFonts w:ascii="Times New Roman" w:hAnsi="Times New Roman"/>
          <w:lang w:val="lt-LT"/>
        </w:rPr>
        <w:t xml:space="preserve">įgyvendindama 2025 m. kovo 13 d. Seimo priimtą Lietuvos Respublikos pluoštinių kanapių įstatymo Nr. XII-336 2, 3, 4, 12, 13, 14, 15, 16, 17, 18 ir 19 straipsnių pakeitimo įstatymą Nr. XV-125 (toliau – Įstatymas) </w:t>
      </w:r>
      <w:r w:rsidR="00453DDA" w:rsidRPr="00486561">
        <w:rPr>
          <w:rFonts w:ascii="Times New Roman" w:hAnsi="Times New Roman"/>
          <w:szCs w:val="24"/>
          <w:lang w:val="lt-LT"/>
        </w:rPr>
        <w:t xml:space="preserve">Žemės ūkio ministerija parengė ir </w:t>
      </w:r>
      <w:r w:rsidR="00733F7F" w:rsidRPr="00486561">
        <w:rPr>
          <w:rFonts w:ascii="Times New Roman" w:hAnsi="Times New Roman"/>
          <w:szCs w:val="24"/>
          <w:lang w:val="lt-LT"/>
        </w:rPr>
        <w:t xml:space="preserve">2025 spalio 27 d. raštu Nr. </w:t>
      </w:r>
      <w:r w:rsidR="00E851DF" w:rsidRPr="00486561">
        <w:rPr>
          <w:rStyle w:val="dlx-ws-normal"/>
          <w:rFonts w:ascii="Times New Roman" w:hAnsi="Times New Roman"/>
          <w:szCs w:val="24"/>
          <w:lang w:val="lt-LT"/>
        </w:rPr>
        <w:t xml:space="preserve">2D-2565 (1.37 E) </w:t>
      </w:r>
      <w:r w:rsidR="00B773E5" w:rsidRPr="00486561">
        <w:rPr>
          <w:rFonts w:ascii="Times New Roman" w:hAnsi="Times New Roman"/>
          <w:szCs w:val="24"/>
          <w:lang w:val="lt-LT"/>
        </w:rPr>
        <w:t>Lietuvos Respublikos Vyriausybei pat</w:t>
      </w:r>
      <w:r w:rsidR="00453DDA" w:rsidRPr="00486561">
        <w:rPr>
          <w:rFonts w:ascii="Times New Roman" w:hAnsi="Times New Roman"/>
          <w:szCs w:val="24"/>
          <w:lang w:val="lt-LT"/>
        </w:rPr>
        <w:t>eik</w:t>
      </w:r>
      <w:r w:rsidR="00B773E5" w:rsidRPr="00486561">
        <w:rPr>
          <w:rFonts w:ascii="Times New Roman" w:hAnsi="Times New Roman"/>
          <w:szCs w:val="24"/>
          <w:lang w:val="lt-LT"/>
        </w:rPr>
        <w:t>ė</w:t>
      </w:r>
      <w:r w:rsidR="00453DDA" w:rsidRPr="00486561">
        <w:rPr>
          <w:rFonts w:ascii="Times New Roman" w:hAnsi="Times New Roman"/>
          <w:szCs w:val="24"/>
          <w:lang w:val="lt-LT"/>
        </w:rPr>
        <w:t xml:space="preserve"> Lietuvos Respublikos Vyriausybės nutarimų „Dėl Lietuvos Respublikos Vyriausybės 2021 m. gruodžio 1 d. nutarimo Nr. 992 „Dėl Lietuvos Respublikos pluoštinių kanapių įstatymo įgyvendinimo ir pluoštinių kanapių gaminių gamy</w:t>
      </w:r>
      <w:r w:rsidR="00453DDA" w:rsidRPr="00486561">
        <w:rPr>
          <w:rFonts w:ascii="Times New Roman" w:hAnsi="Times New Roman"/>
          <w:szCs w:val="24"/>
          <w:lang w:val="lt-LT"/>
        </w:rPr>
        <w:lastRenderedPageBreak/>
        <w:t xml:space="preserve">bos veiklos taisyklių patvirtinimo“ pakeitimo“ ir „Dėl Lietuvos Respublikos Vyriausybės 2000 m. gruodžio 15 d. nutarimo Nr. 1458 „Dėl </w:t>
      </w:r>
      <w:r w:rsidR="00A5494A" w:rsidRPr="00486561">
        <w:rPr>
          <w:rFonts w:ascii="Times New Roman" w:hAnsi="Times New Roman"/>
          <w:szCs w:val="24"/>
          <w:lang w:val="lt-LT"/>
        </w:rPr>
        <w:t>K</w:t>
      </w:r>
      <w:r w:rsidR="00453DDA" w:rsidRPr="00486561">
        <w:rPr>
          <w:rFonts w:ascii="Times New Roman" w:hAnsi="Times New Roman"/>
          <w:szCs w:val="24"/>
          <w:lang w:val="lt-LT"/>
        </w:rPr>
        <w:t>onkrečių valstybės rinkliavos dydžių sąrašo ir valstybės rinkliavos mokėjimo ir grąžinimo taisyklių patvirtinimo“ pakeitimo“ projektus</w:t>
      </w:r>
      <w:r w:rsidR="00B773E5" w:rsidRPr="00486561">
        <w:rPr>
          <w:rFonts w:ascii="Times New Roman" w:hAnsi="Times New Roman"/>
          <w:szCs w:val="24"/>
          <w:lang w:val="lt-LT"/>
        </w:rPr>
        <w:t>.</w:t>
      </w:r>
    </w:p>
    <w:p w14:paraId="20BD220B" w14:textId="476EC301" w:rsidR="00B773E5" w:rsidRPr="00486561" w:rsidRDefault="000071A9" w:rsidP="00627008">
      <w:pPr>
        <w:spacing w:line="360" w:lineRule="auto"/>
        <w:ind w:firstLine="720"/>
        <w:jc w:val="both"/>
        <w:textAlignment w:val="auto"/>
        <w:rPr>
          <w:rFonts w:ascii="Times New Roman" w:hAnsi="Times New Roman"/>
          <w:lang w:val="lt-LT"/>
        </w:rPr>
      </w:pPr>
      <w:r w:rsidRPr="00486561">
        <w:rPr>
          <w:rFonts w:ascii="Times New Roman" w:hAnsi="Times New Roman"/>
          <w:iCs/>
          <w:lang w:val="lt-LT"/>
        </w:rPr>
        <w:t>Įvertin</w:t>
      </w:r>
      <w:r w:rsidR="00A5494A" w:rsidRPr="00486561">
        <w:rPr>
          <w:rFonts w:ascii="Times New Roman" w:hAnsi="Times New Roman"/>
          <w:iCs/>
          <w:lang w:val="lt-LT"/>
        </w:rPr>
        <w:t>ę</w:t>
      </w:r>
      <w:r w:rsidRPr="00486561">
        <w:rPr>
          <w:rFonts w:ascii="Times New Roman" w:hAnsi="Times New Roman"/>
          <w:iCs/>
          <w:lang w:val="lt-LT"/>
        </w:rPr>
        <w:t xml:space="preserve"> siūlymą dėl </w:t>
      </w:r>
      <w:r w:rsidR="006E6A2C" w:rsidRPr="00486561">
        <w:rPr>
          <w:rFonts w:ascii="Times New Roman" w:hAnsi="Times New Roman"/>
          <w:iCs/>
          <w:lang w:val="lt-LT"/>
        </w:rPr>
        <w:t>naujos darbo grupės sudarymo, a</w:t>
      </w:r>
      <w:r w:rsidR="00544A42" w:rsidRPr="00486561">
        <w:rPr>
          <w:rFonts w:ascii="Times New Roman" w:hAnsi="Times New Roman"/>
          <w:iCs/>
          <w:lang w:val="lt-LT"/>
        </w:rPr>
        <w:t xml:space="preserve">tkreipiame dėmesį, kad šiuo metu </w:t>
      </w:r>
      <w:r w:rsidR="00DC56AB" w:rsidRPr="00486561">
        <w:rPr>
          <w:rFonts w:ascii="Times New Roman" w:hAnsi="Times New Roman"/>
          <w:szCs w:val="24"/>
          <w:lang w:val="lt-LT"/>
        </w:rPr>
        <w:t>yra sudaryta tarpinstitucinė darbo grupė</w:t>
      </w:r>
      <w:r w:rsidR="00DC56AB" w:rsidRPr="00486561">
        <w:rPr>
          <w:rFonts w:ascii="Times New Roman" w:hAnsi="Times New Roman"/>
          <w:iCs/>
          <w:lang w:val="lt-LT"/>
        </w:rPr>
        <w:t xml:space="preserve">, patvirtinta </w:t>
      </w:r>
      <w:r w:rsidR="00544A42" w:rsidRPr="00486561">
        <w:rPr>
          <w:rFonts w:ascii="Times New Roman" w:hAnsi="Times New Roman"/>
          <w:szCs w:val="24"/>
          <w:lang w:val="lt-LT"/>
        </w:rPr>
        <w:t xml:space="preserve">Lietuvos Respublikos Ministro Pirmininko 2025 m. gegužės 6 d. potvarkiu Nr. 120 „Dėl darbo grupės sudarymo“, kurios uždavinys </w:t>
      </w:r>
      <w:r w:rsidR="00A5494A" w:rsidRPr="00486561">
        <w:rPr>
          <w:rFonts w:ascii="Times New Roman" w:hAnsi="Times New Roman"/>
          <w:szCs w:val="24"/>
          <w:lang w:val="lt-LT"/>
        </w:rPr>
        <w:t xml:space="preserve">– </w:t>
      </w:r>
      <w:r w:rsidR="00544A42" w:rsidRPr="00486561">
        <w:rPr>
          <w:rFonts w:ascii="Times New Roman" w:hAnsi="Times New Roman"/>
          <w:szCs w:val="24"/>
          <w:lang w:val="lt-LT"/>
        </w:rPr>
        <w:t>parengti siūlymus dėl bioekonomikos plėtros krypčių ir priemonių.  Įvairių žemės ūkio sektoriaus sričių</w:t>
      </w:r>
      <w:r w:rsidR="00F25AE0" w:rsidRPr="00486561">
        <w:rPr>
          <w:rFonts w:ascii="Times New Roman" w:hAnsi="Times New Roman"/>
          <w:szCs w:val="24"/>
          <w:lang w:val="lt-LT"/>
        </w:rPr>
        <w:t>, įskaitant ir pluoštinių kanapių sektorių,</w:t>
      </w:r>
      <w:r w:rsidR="00544A42" w:rsidRPr="00486561">
        <w:rPr>
          <w:rFonts w:ascii="Times New Roman" w:hAnsi="Times New Roman"/>
          <w:szCs w:val="24"/>
          <w:lang w:val="lt-LT"/>
        </w:rPr>
        <w:t xml:space="preserve"> potencialas bus vertinamas šios darbo grupės veiklos metu, kartu su kitomis bioekonomikos sritimis</w:t>
      </w:r>
      <w:r w:rsidR="00F25AE0" w:rsidRPr="00486561">
        <w:rPr>
          <w:rFonts w:ascii="Times New Roman" w:hAnsi="Times New Roman"/>
          <w:szCs w:val="24"/>
          <w:lang w:val="lt-LT"/>
        </w:rPr>
        <w:t>.</w:t>
      </w:r>
    </w:p>
    <w:p w14:paraId="252829C6" w14:textId="4F597ED7" w:rsidR="001F2338" w:rsidRPr="00486561" w:rsidRDefault="001F2338" w:rsidP="001F2338">
      <w:pPr>
        <w:spacing w:line="360" w:lineRule="auto"/>
        <w:ind w:firstLine="720"/>
        <w:jc w:val="both"/>
        <w:textAlignment w:val="auto"/>
        <w:rPr>
          <w:rFonts w:ascii="Times New Roman" w:hAnsi="Times New Roman"/>
          <w:iCs/>
          <w:lang w:val="lt-LT"/>
        </w:rPr>
      </w:pPr>
      <w:r w:rsidRPr="00486561">
        <w:rPr>
          <w:rFonts w:ascii="Times New Roman" w:hAnsi="Times New Roman"/>
          <w:iCs/>
          <w:lang w:val="lt-LT"/>
        </w:rPr>
        <w:t>Atsižvelg</w:t>
      </w:r>
      <w:r w:rsidR="00A5494A" w:rsidRPr="00486561">
        <w:rPr>
          <w:rFonts w:ascii="Times New Roman" w:hAnsi="Times New Roman"/>
          <w:iCs/>
          <w:lang w:val="lt-LT"/>
        </w:rPr>
        <w:t>iant</w:t>
      </w:r>
      <w:r w:rsidRPr="00486561">
        <w:rPr>
          <w:rFonts w:ascii="Times New Roman" w:hAnsi="Times New Roman"/>
          <w:iCs/>
          <w:lang w:val="lt-LT"/>
        </w:rPr>
        <w:t xml:space="preserve"> į kylančius iššūkius </w:t>
      </w:r>
      <w:r w:rsidR="00A5494A" w:rsidRPr="00486561">
        <w:rPr>
          <w:rFonts w:ascii="Times New Roman" w:hAnsi="Times New Roman"/>
          <w:iCs/>
          <w:lang w:val="lt-LT"/>
        </w:rPr>
        <w:t xml:space="preserve">ir </w:t>
      </w:r>
      <w:r w:rsidRPr="00486561">
        <w:rPr>
          <w:rFonts w:ascii="Times New Roman" w:hAnsi="Times New Roman"/>
          <w:iCs/>
          <w:lang w:val="lt-LT"/>
        </w:rPr>
        <w:t xml:space="preserve">problemas įgyvendinant </w:t>
      </w:r>
      <w:r w:rsidR="00A5494A" w:rsidRPr="00486561">
        <w:rPr>
          <w:rFonts w:ascii="Times New Roman" w:hAnsi="Times New Roman"/>
          <w:iCs/>
          <w:lang w:val="lt-LT"/>
        </w:rPr>
        <w:t>Į</w:t>
      </w:r>
      <w:r w:rsidRPr="00486561">
        <w:rPr>
          <w:rFonts w:ascii="Times New Roman" w:hAnsi="Times New Roman"/>
          <w:iCs/>
          <w:lang w:val="lt-LT"/>
        </w:rPr>
        <w:t>statymą</w:t>
      </w:r>
      <w:r w:rsidR="00A5494A" w:rsidRPr="00486561">
        <w:rPr>
          <w:rFonts w:ascii="Times New Roman" w:hAnsi="Times New Roman"/>
          <w:iCs/>
          <w:lang w:val="lt-LT"/>
        </w:rPr>
        <w:t>,</w:t>
      </w:r>
      <w:r w:rsidRPr="00486561">
        <w:rPr>
          <w:rFonts w:ascii="Times New Roman" w:hAnsi="Times New Roman"/>
          <w:iCs/>
          <w:lang w:val="lt-LT"/>
        </w:rPr>
        <w:t xml:space="preserve"> bus įvertintas  poreikis sukurti atskirą </w:t>
      </w:r>
      <w:r w:rsidR="00A5494A" w:rsidRPr="00486561">
        <w:rPr>
          <w:rFonts w:ascii="Times New Roman" w:hAnsi="Times New Roman"/>
          <w:iCs/>
          <w:lang w:val="lt-LT"/>
        </w:rPr>
        <w:t>k</w:t>
      </w:r>
      <w:r w:rsidRPr="00486561">
        <w:rPr>
          <w:rFonts w:ascii="Times New Roman" w:hAnsi="Times New Roman"/>
          <w:iCs/>
          <w:lang w:val="lt-LT"/>
        </w:rPr>
        <w:t>oordinacinę darbo grupę</w:t>
      </w:r>
      <w:r w:rsidR="00A5494A" w:rsidRPr="00486561">
        <w:rPr>
          <w:rFonts w:ascii="Times New Roman" w:hAnsi="Times New Roman"/>
          <w:iCs/>
          <w:lang w:val="lt-LT"/>
        </w:rPr>
        <w:t xml:space="preserve"> prie Lietuvos Respublikos Vyriausybės</w:t>
      </w:r>
      <w:r w:rsidRPr="00486561">
        <w:rPr>
          <w:rFonts w:ascii="Times New Roman" w:hAnsi="Times New Roman"/>
          <w:iCs/>
          <w:lang w:val="lt-LT"/>
        </w:rPr>
        <w:t xml:space="preserve">, atsakingą </w:t>
      </w:r>
      <w:r w:rsidR="006E6A2C" w:rsidRPr="00486561">
        <w:rPr>
          <w:rFonts w:ascii="Times New Roman" w:hAnsi="Times New Roman"/>
          <w:iCs/>
          <w:lang w:val="lt-LT"/>
        </w:rPr>
        <w:t xml:space="preserve">tik </w:t>
      </w:r>
      <w:r w:rsidRPr="00486561">
        <w:rPr>
          <w:rFonts w:ascii="Times New Roman" w:hAnsi="Times New Roman"/>
          <w:iCs/>
          <w:lang w:val="lt-LT"/>
        </w:rPr>
        <w:t>už pluoštinių kanapių sektoriaus vystymą.</w:t>
      </w:r>
    </w:p>
    <w:p w14:paraId="37F6B081" w14:textId="77777777" w:rsidR="00376377" w:rsidRPr="00486561" w:rsidRDefault="00376377" w:rsidP="00627008">
      <w:pPr>
        <w:spacing w:line="360" w:lineRule="auto"/>
        <w:ind w:firstLine="720"/>
        <w:jc w:val="both"/>
        <w:textAlignment w:val="auto"/>
        <w:rPr>
          <w:rFonts w:ascii="Times New Roman" w:hAnsi="Times New Roman"/>
          <w:lang w:val="lt-LT"/>
        </w:rPr>
      </w:pPr>
    </w:p>
    <w:p w14:paraId="1F39A1F9" w14:textId="77777777" w:rsidR="00627008" w:rsidRPr="00486561" w:rsidRDefault="00627008" w:rsidP="00627008">
      <w:pPr>
        <w:rPr>
          <w:rFonts w:ascii="Times New Roman" w:hAnsi="Times New Roman"/>
          <w:szCs w:val="24"/>
          <w:lang w:val="lt-LT"/>
        </w:rPr>
      </w:pPr>
    </w:p>
    <w:p w14:paraId="01079205" w14:textId="7A5CA8E2" w:rsidR="00627008" w:rsidRPr="00486561" w:rsidRDefault="00F25AE0" w:rsidP="00627008">
      <w:pPr>
        <w:rPr>
          <w:rFonts w:ascii="Times New Roman" w:hAnsi="Times New Roman"/>
          <w:szCs w:val="24"/>
          <w:lang w:val="lt-LT"/>
        </w:rPr>
      </w:pPr>
      <w:r w:rsidRPr="00486561">
        <w:rPr>
          <w:rFonts w:ascii="Times New Roman" w:hAnsi="Times New Roman"/>
          <w:szCs w:val="24"/>
          <w:lang w:val="lt-LT"/>
        </w:rPr>
        <w:t>Viceministras</w:t>
      </w:r>
      <w:r w:rsidR="00B95996" w:rsidRPr="00486561">
        <w:rPr>
          <w:rFonts w:ascii="Times New Roman" w:hAnsi="Times New Roman"/>
          <w:szCs w:val="24"/>
          <w:lang w:val="lt-LT"/>
        </w:rPr>
        <w:tab/>
      </w:r>
      <w:r w:rsidR="00B95996" w:rsidRPr="00486561">
        <w:rPr>
          <w:rFonts w:ascii="Times New Roman" w:hAnsi="Times New Roman"/>
          <w:szCs w:val="24"/>
          <w:lang w:val="lt-LT"/>
        </w:rPr>
        <w:tab/>
      </w:r>
      <w:r w:rsidR="00B95996" w:rsidRPr="00486561">
        <w:rPr>
          <w:rFonts w:ascii="Times New Roman" w:hAnsi="Times New Roman"/>
          <w:szCs w:val="24"/>
          <w:lang w:val="lt-LT"/>
        </w:rPr>
        <w:tab/>
      </w:r>
      <w:r w:rsidR="00B95996" w:rsidRPr="00486561">
        <w:rPr>
          <w:rFonts w:ascii="Times New Roman" w:hAnsi="Times New Roman"/>
          <w:szCs w:val="24"/>
          <w:lang w:val="lt-LT"/>
        </w:rPr>
        <w:tab/>
      </w:r>
      <w:r w:rsidR="00B95996" w:rsidRPr="00486561">
        <w:rPr>
          <w:rFonts w:ascii="Times New Roman" w:hAnsi="Times New Roman"/>
          <w:szCs w:val="24"/>
          <w:lang w:val="lt-LT"/>
        </w:rPr>
        <w:tab/>
      </w:r>
      <w:r w:rsidR="00627008" w:rsidRPr="00486561">
        <w:rPr>
          <w:rFonts w:ascii="Times New Roman" w:hAnsi="Times New Roman"/>
          <w:szCs w:val="24"/>
          <w:lang w:val="lt-LT"/>
        </w:rPr>
        <w:t xml:space="preserve"> </w:t>
      </w:r>
      <w:r w:rsidR="006E6A2C" w:rsidRPr="00486561">
        <w:rPr>
          <w:rFonts w:ascii="Times New Roman" w:hAnsi="Times New Roman"/>
          <w:szCs w:val="24"/>
          <w:lang w:val="lt-LT"/>
        </w:rPr>
        <w:tab/>
      </w:r>
      <w:r w:rsidR="006E6A2C" w:rsidRPr="00486561">
        <w:rPr>
          <w:rFonts w:ascii="Times New Roman" w:hAnsi="Times New Roman"/>
          <w:szCs w:val="24"/>
          <w:lang w:val="lt-LT"/>
        </w:rPr>
        <w:tab/>
      </w:r>
      <w:r w:rsidR="006E6A2C" w:rsidRPr="00486561">
        <w:rPr>
          <w:rFonts w:ascii="Times New Roman" w:hAnsi="Times New Roman"/>
          <w:szCs w:val="24"/>
          <w:lang w:val="lt-LT"/>
        </w:rPr>
        <w:tab/>
        <w:t>Gediminas Tamašauskis</w:t>
      </w:r>
    </w:p>
    <w:p w14:paraId="2B5F88C7" w14:textId="6E7BF8F5" w:rsidR="00627008" w:rsidRPr="00486561" w:rsidRDefault="00627008" w:rsidP="00627008">
      <w:pPr>
        <w:spacing w:line="360" w:lineRule="auto"/>
        <w:jc w:val="both"/>
        <w:rPr>
          <w:rFonts w:ascii="Times New Roman" w:hAnsi="Times New Roman"/>
          <w:szCs w:val="24"/>
          <w:lang w:val="fr-FR"/>
        </w:rPr>
      </w:pPr>
    </w:p>
    <w:p w14:paraId="51291A3F" w14:textId="1E791ADB" w:rsidR="00A868D1" w:rsidRPr="00846F48" w:rsidRDefault="00A868D1" w:rsidP="00627008">
      <w:pPr>
        <w:spacing w:line="360" w:lineRule="auto"/>
        <w:jc w:val="both"/>
        <w:rPr>
          <w:rFonts w:ascii="Times New Roman" w:hAnsi="Times New Roman"/>
          <w:szCs w:val="24"/>
          <w:lang w:val="de-DE"/>
        </w:rPr>
      </w:pPr>
      <w:r w:rsidRPr="00486561">
        <w:rPr>
          <w:rFonts w:ascii="Times New Roman" w:hAnsi="Times New Roman"/>
          <w:szCs w:val="24"/>
          <w:lang w:val="fr-FR"/>
        </w:rPr>
        <w:t>Vidmantas Ašmonas</w:t>
      </w:r>
      <w:r w:rsidR="00837A6B" w:rsidRPr="00486561">
        <w:rPr>
          <w:rFonts w:ascii="Times New Roman" w:hAnsi="Times New Roman"/>
          <w:szCs w:val="24"/>
          <w:lang w:val="fr-FR"/>
        </w:rPr>
        <w:t xml:space="preserve">, tel. </w:t>
      </w:r>
      <w:r w:rsidR="00FC741C" w:rsidRPr="00486561">
        <w:rPr>
          <w:rFonts w:ascii="Times New Roman" w:hAnsi="Times New Roman"/>
          <w:szCs w:val="24"/>
          <w:lang w:val="fr-FR"/>
        </w:rPr>
        <w:t>+370 5 239 1368</w:t>
      </w:r>
      <w:r w:rsidR="00837A6B" w:rsidRPr="00486561">
        <w:rPr>
          <w:rFonts w:ascii="Times New Roman" w:hAnsi="Times New Roman"/>
          <w:szCs w:val="24"/>
          <w:lang w:val="fr-FR"/>
        </w:rPr>
        <w:t xml:space="preserve">, el. </w:t>
      </w:r>
      <w:r w:rsidR="00FC741C" w:rsidRPr="00486561">
        <w:rPr>
          <w:rFonts w:ascii="Times New Roman" w:hAnsi="Times New Roman"/>
          <w:szCs w:val="24"/>
          <w:lang w:val="fr-FR"/>
        </w:rPr>
        <w:t>p</w:t>
      </w:r>
      <w:r w:rsidR="00837A6B" w:rsidRPr="00486561">
        <w:rPr>
          <w:rFonts w:ascii="Times New Roman" w:hAnsi="Times New Roman"/>
          <w:szCs w:val="24"/>
          <w:lang w:val="fr-FR"/>
        </w:rPr>
        <w:t xml:space="preserve">. </w:t>
      </w:r>
      <w:hyperlink r:id="rId13" w:history="1">
        <w:r w:rsidR="000C0796" w:rsidRPr="00486561">
          <w:rPr>
            <w:rStyle w:val="Hipersaitas"/>
            <w:rFonts w:ascii="Times New Roman" w:hAnsi="Times New Roman"/>
            <w:color w:val="auto"/>
            <w:szCs w:val="24"/>
            <w:u w:val="none"/>
            <w:lang w:val="de-DE"/>
          </w:rPr>
          <w:t>vidmantas.asmonas@zum.lt</w:t>
        </w:r>
      </w:hyperlink>
      <w:bookmarkStart w:id="1" w:name="_GoBack"/>
      <w:bookmarkEnd w:id="1"/>
    </w:p>
    <w:sectPr w:rsidR="00A868D1" w:rsidRPr="00846F48" w:rsidSect="00F25AE0">
      <w:headerReference w:type="default" r:id="rId14"/>
      <w:footerReference w:type="default" r:id="rId15"/>
      <w:pgSz w:w="11907" w:h="16840" w:code="9"/>
      <w:pgMar w:top="360" w:right="1287" w:bottom="720" w:left="1701" w:header="284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2860C" w14:textId="77777777" w:rsidR="00A66FF4" w:rsidRDefault="00A66FF4">
      <w:r>
        <w:separator/>
      </w:r>
    </w:p>
  </w:endnote>
  <w:endnote w:type="continuationSeparator" w:id="0">
    <w:p w14:paraId="708E7244" w14:textId="77777777" w:rsidR="00A66FF4" w:rsidRDefault="00A66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Yu Gothic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F3645" w14:textId="77777777" w:rsidR="00F90851" w:rsidRPr="005F5FDE" w:rsidRDefault="00F90851" w:rsidP="005F5FDE">
    <w:pPr>
      <w:pStyle w:val="Porat"/>
      <w:jc w:val="right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D697F" w14:textId="77777777" w:rsidR="00A66FF4" w:rsidRDefault="00A66FF4">
      <w:bookmarkStart w:id="0" w:name="_Hlk483820012"/>
      <w:bookmarkEnd w:id="0"/>
      <w:r>
        <w:separator/>
      </w:r>
    </w:p>
  </w:footnote>
  <w:footnote w:type="continuationSeparator" w:id="0">
    <w:p w14:paraId="7370BBEC" w14:textId="77777777" w:rsidR="00A66FF4" w:rsidRDefault="00A66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4140162"/>
      <w:docPartObj>
        <w:docPartGallery w:val="Page Numbers (Top of Page)"/>
        <w:docPartUnique/>
      </w:docPartObj>
    </w:sdtPr>
    <w:sdtEndPr/>
    <w:sdtContent>
      <w:p w14:paraId="2AF723CB" w14:textId="77777777" w:rsidR="00655E07" w:rsidRDefault="00655E0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6624F5FD" w14:textId="77777777" w:rsidR="00655E07" w:rsidRDefault="00655E0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rawingGridVerticalSpacing w:val="6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D99"/>
    <w:rsid w:val="000071A9"/>
    <w:rsid w:val="00011A7F"/>
    <w:rsid w:val="00012CC9"/>
    <w:rsid w:val="00034787"/>
    <w:rsid w:val="00035096"/>
    <w:rsid w:val="00041ECD"/>
    <w:rsid w:val="000526CC"/>
    <w:rsid w:val="00056827"/>
    <w:rsid w:val="00057384"/>
    <w:rsid w:val="000574A9"/>
    <w:rsid w:val="00060E13"/>
    <w:rsid w:val="0006585C"/>
    <w:rsid w:val="0006717C"/>
    <w:rsid w:val="00071121"/>
    <w:rsid w:val="00077CF5"/>
    <w:rsid w:val="00081F87"/>
    <w:rsid w:val="000834E9"/>
    <w:rsid w:val="00085AAF"/>
    <w:rsid w:val="00094F1A"/>
    <w:rsid w:val="000A4093"/>
    <w:rsid w:val="000A7C0D"/>
    <w:rsid w:val="000B41D8"/>
    <w:rsid w:val="000B642C"/>
    <w:rsid w:val="000B681F"/>
    <w:rsid w:val="000C0796"/>
    <w:rsid w:val="000C07F8"/>
    <w:rsid w:val="000C09EB"/>
    <w:rsid w:val="000C461E"/>
    <w:rsid w:val="000D72F7"/>
    <w:rsid w:val="000E1739"/>
    <w:rsid w:val="000F169A"/>
    <w:rsid w:val="000F3EF4"/>
    <w:rsid w:val="000F6D03"/>
    <w:rsid w:val="00106171"/>
    <w:rsid w:val="00106BE9"/>
    <w:rsid w:val="001124C2"/>
    <w:rsid w:val="00115EF1"/>
    <w:rsid w:val="00116185"/>
    <w:rsid w:val="001166C8"/>
    <w:rsid w:val="00127B6D"/>
    <w:rsid w:val="00131508"/>
    <w:rsid w:val="00132001"/>
    <w:rsid w:val="00133AAD"/>
    <w:rsid w:val="0013541D"/>
    <w:rsid w:val="00150FA5"/>
    <w:rsid w:val="00155135"/>
    <w:rsid w:val="0016124A"/>
    <w:rsid w:val="001647FA"/>
    <w:rsid w:val="001715E2"/>
    <w:rsid w:val="0017161C"/>
    <w:rsid w:val="00172B39"/>
    <w:rsid w:val="00172EF7"/>
    <w:rsid w:val="00174A82"/>
    <w:rsid w:val="001765A9"/>
    <w:rsid w:val="001775FF"/>
    <w:rsid w:val="00177B39"/>
    <w:rsid w:val="001832A7"/>
    <w:rsid w:val="0018539C"/>
    <w:rsid w:val="00185599"/>
    <w:rsid w:val="00190772"/>
    <w:rsid w:val="00190A68"/>
    <w:rsid w:val="001A3FA9"/>
    <w:rsid w:val="001B74DF"/>
    <w:rsid w:val="001C0B07"/>
    <w:rsid w:val="001C1110"/>
    <w:rsid w:val="001C2AC4"/>
    <w:rsid w:val="001C5B5A"/>
    <w:rsid w:val="001C740A"/>
    <w:rsid w:val="001D4599"/>
    <w:rsid w:val="001D4BC1"/>
    <w:rsid w:val="001D6AAD"/>
    <w:rsid w:val="001E15F2"/>
    <w:rsid w:val="001E3D64"/>
    <w:rsid w:val="001F2338"/>
    <w:rsid w:val="001F3A2E"/>
    <w:rsid w:val="001F4458"/>
    <w:rsid w:val="00202D9D"/>
    <w:rsid w:val="00207FEB"/>
    <w:rsid w:val="002203C1"/>
    <w:rsid w:val="002246B8"/>
    <w:rsid w:val="002374AA"/>
    <w:rsid w:val="00243C0A"/>
    <w:rsid w:val="002516AB"/>
    <w:rsid w:val="0025222D"/>
    <w:rsid w:val="0026445A"/>
    <w:rsid w:val="002717E7"/>
    <w:rsid w:val="002747D4"/>
    <w:rsid w:val="00277C6D"/>
    <w:rsid w:val="002850C7"/>
    <w:rsid w:val="0029152F"/>
    <w:rsid w:val="00292000"/>
    <w:rsid w:val="002925D5"/>
    <w:rsid w:val="00295266"/>
    <w:rsid w:val="002B6825"/>
    <w:rsid w:val="002C5FAF"/>
    <w:rsid w:val="002D59F1"/>
    <w:rsid w:val="002D7DE4"/>
    <w:rsid w:val="002E04AA"/>
    <w:rsid w:val="002E08B3"/>
    <w:rsid w:val="002E0EB7"/>
    <w:rsid w:val="002E29B9"/>
    <w:rsid w:val="002E4AC5"/>
    <w:rsid w:val="002E4FE0"/>
    <w:rsid w:val="002E6516"/>
    <w:rsid w:val="002E6AE4"/>
    <w:rsid w:val="002F3CCB"/>
    <w:rsid w:val="002F42B8"/>
    <w:rsid w:val="002F6B64"/>
    <w:rsid w:val="002F7C8E"/>
    <w:rsid w:val="00304731"/>
    <w:rsid w:val="00305A62"/>
    <w:rsid w:val="00313223"/>
    <w:rsid w:val="003149DD"/>
    <w:rsid w:val="0032052B"/>
    <w:rsid w:val="0032374B"/>
    <w:rsid w:val="003237AA"/>
    <w:rsid w:val="003421E3"/>
    <w:rsid w:val="00350A8F"/>
    <w:rsid w:val="0035168A"/>
    <w:rsid w:val="00376377"/>
    <w:rsid w:val="003775AC"/>
    <w:rsid w:val="0038207B"/>
    <w:rsid w:val="00386999"/>
    <w:rsid w:val="0038755D"/>
    <w:rsid w:val="0039186E"/>
    <w:rsid w:val="0039714C"/>
    <w:rsid w:val="003A13F5"/>
    <w:rsid w:val="003A6FF1"/>
    <w:rsid w:val="003C0813"/>
    <w:rsid w:val="003D1366"/>
    <w:rsid w:val="003D30F8"/>
    <w:rsid w:val="003D7445"/>
    <w:rsid w:val="003E0159"/>
    <w:rsid w:val="003F1B79"/>
    <w:rsid w:val="003F3D65"/>
    <w:rsid w:val="003F7B8A"/>
    <w:rsid w:val="0041082C"/>
    <w:rsid w:val="00412143"/>
    <w:rsid w:val="0041219F"/>
    <w:rsid w:val="004238FA"/>
    <w:rsid w:val="0042659E"/>
    <w:rsid w:val="00432747"/>
    <w:rsid w:val="004330F5"/>
    <w:rsid w:val="00437A30"/>
    <w:rsid w:val="0044608C"/>
    <w:rsid w:val="00453050"/>
    <w:rsid w:val="00453DDA"/>
    <w:rsid w:val="004541CC"/>
    <w:rsid w:val="004555D8"/>
    <w:rsid w:val="00463DD0"/>
    <w:rsid w:val="0046676F"/>
    <w:rsid w:val="0047204B"/>
    <w:rsid w:val="00473D2C"/>
    <w:rsid w:val="0048474E"/>
    <w:rsid w:val="00484791"/>
    <w:rsid w:val="00484CB1"/>
    <w:rsid w:val="00486561"/>
    <w:rsid w:val="004A1F23"/>
    <w:rsid w:val="004B5937"/>
    <w:rsid w:val="004C08F6"/>
    <w:rsid w:val="004C3D7F"/>
    <w:rsid w:val="004C3F1E"/>
    <w:rsid w:val="004C4A63"/>
    <w:rsid w:val="004C7C4E"/>
    <w:rsid w:val="004D0D53"/>
    <w:rsid w:val="004D1E15"/>
    <w:rsid w:val="004D3417"/>
    <w:rsid w:val="004D41C2"/>
    <w:rsid w:val="004D5163"/>
    <w:rsid w:val="004D7162"/>
    <w:rsid w:val="004E22AE"/>
    <w:rsid w:val="004E4C91"/>
    <w:rsid w:val="004E6F70"/>
    <w:rsid w:val="004E7E32"/>
    <w:rsid w:val="004F0450"/>
    <w:rsid w:val="004F6DFE"/>
    <w:rsid w:val="005015AA"/>
    <w:rsid w:val="00513ED0"/>
    <w:rsid w:val="00516F46"/>
    <w:rsid w:val="00527260"/>
    <w:rsid w:val="0053054B"/>
    <w:rsid w:val="00537C1D"/>
    <w:rsid w:val="00541017"/>
    <w:rsid w:val="00543887"/>
    <w:rsid w:val="0054395C"/>
    <w:rsid w:val="00544A42"/>
    <w:rsid w:val="0054563C"/>
    <w:rsid w:val="0055092F"/>
    <w:rsid w:val="00555E72"/>
    <w:rsid w:val="00562FDB"/>
    <w:rsid w:val="00563A45"/>
    <w:rsid w:val="00567D6B"/>
    <w:rsid w:val="00576E74"/>
    <w:rsid w:val="005832C9"/>
    <w:rsid w:val="00585880"/>
    <w:rsid w:val="005909A0"/>
    <w:rsid w:val="00596A83"/>
    <w:rsid w:val="005A749F"/>
    <w:rsid w:val="005A7ACB"/>
    <w:rsid w:val="005A7E53"/>
    <w:rsid w:val="005B5587"/>
    <w:rsid w:val="005D7CD8"/>
    <w:rsid w:val="005E3297"/>
    <w:rsid w:val="005E46BF"/>
    <w:rsid w:val="005E629B"/>
    <w:rsid w:val="005E7F8E"/>
    <w:rsid w:val="005F2CAA"/>
    <w:rsid w:val="005F5FDE"/>
    <w:rsid w:val="005F7D77"/>
    <w:rsid w:val="00607B6B"/>
    <w:rsid w:val="0061481F"/>
    <w:rsid w:val="006207D2"/>
    <w:rsid w:val="00627008"/>
    <w:rsid w:val="00641A51"/>
    <w:rsid w:val="00647362"/>
    <w:rsid w:val="006476E9"/>
    <w:rsid w:val="00655E07"/>
    <w:rsid w:val="00662F37"/>
    <w:rsid w:val="00675CC3"/>
    <w:rsid w:val="00677A08"/>
    <w:rsid w:val="00680CEF"/>
    <w:rsid w:val="006904A3"/>
    <w:rsid w:val="00693197"/>
    <w:rsid w:val="006A3FC3"/>
    <w:rsid w:val="006A5859"/>
    <w:rsid w:val="006A5F70"/>
    <w:rsid w:val="006B24F6"/>
    <w:rsid w:val="006B2B2C"/>
    <w:rsid w:val="006D08B4"/>
    <w:rsid w:val="006D30B7"/>
    <w:rsid w:val="006E0BA3"/>
    <w:rsid w:val="006E2637"/>
    <w:rsid w:val="006E3D25"/>
    <w:rsid w:val="006E3E18"/>
    <w:rsid w:val="006E6A2C"/>
    <w:rsid w:val="006F76E9"/>
    <w:rsid w:val="00701011"/>
    <w:rsid w:val="0070621D"/>
    <w:rsid w:val="0072106A"/>
    <w:rsid w:val="0073083E"/>
    <w:rsid w:val="00733F7F"/>
    <w:rsid w:val="007550B3"/>
    <w:rsid w:val="00756C40"/>
    <w:rsid w:val="00764FAB"/>
    <w:rsid w:val="007667DC"/>
    <w:rsid w:val="00771A8E"/>
    <w:rsid w:val="00777E94"/>
    <w:rsid w:val="007867FB"/>
    <w:rsid w:val="00787874"/>
    <w:rsid w:val="007904F8"/>
    <w:rsid w:val="00796932"/>
    <w:rsid w:val="007B07EB"/>
    <w:rsid w:val="007B0813"/>
    <w:rsid w:val="007C0BFF"/>
    <w:rsid w:val="007D0968"/>
    <w:rsid w:val="00804210"/>
    <w:rsid w:val="008102F8"/>
    <w:rsid w:val="00812B37"/>
    <w:rsid w:val="00813491"/>
    <w:rsid w:val="008165CC"/>
    <w:rsid w:val="00825EE1"/>
    <w:rsid w:val="00835CFC"/>
    <w:rsid w:val="00837A6B"/>
    <w:rsid w:val="00844FE6"/>
    <w:rsid w:val="00846F48"/>
    <w:rsid w:val="0085461F"/>
    <w:rsid w:val="0085568E"/>
    <w:rsid w:val="008634C0"/>
    <w:rsid w:val="00867626"/>
    <w:rsid w:val="00873A65"/>
    <w:rsid w:val="00876F98"/>
    <w:rsid w:val="008842B6"/>
    <w:rsid w:val="008A03A4"/>
    <w:rsid w:val="008A374A"/>
    <w:rsid w:val="008B7CFF"/>
    <w:rsid w:val="008C0248"/>
    <w:rsid w:val="008C3C0A"/>
    <w:rsid w:val="008D010C"/>
    <w:rsid w:val="008D31B9"/>
    <w:rsid w:val="008E269A"/>
    <w:rsid w:val="008E7F91"/>
    <w:rsid w:val="008F462A"/>
    <w:rsid w:val="008F781A"/>
    <w:rsid w:val="00901658"/>
    <w:rsid w:val="00910A21"/>
    <w:rsid w:val="00914801"/>
    <w:rsid w:val="009153D8"/>
    <w:rsid w:val="0091780F"/>
    <w:rsid w:val="00926B54"/>
    <w:rsid w:val="0093381C"/>
    <w:rsid w:val="009343CD"/>
    <w:rsid w:val="009357A6"/>
    <w:rsid w:val="0094596F"/>
    <w:rsid w:val="009503C7"/>
    <w:rsid w:val="009505A7"/>
    <w:rsid w:val="009626D7"/>
    <w:rsid w:val="009644DE"/>
    <w:rsid w:val="00965CE3"/>
    <w:rsid w:val="00966135"/>
    <w:rsid w:val="00966724"/>
    <w:rsid w:val="0097418C"/>
    <w:rsid w:val="00982E12"/>
    <w:rsid w:val="009858A8"/>
    <w:rsid w:val="009934A3"/>
    <w:rsid w:val="00994A7D"/>
    <w:rsid w:val="0099777D"/>
    <w:rsid w:val="009A032D"/>
    <w:rsid w:val="009A78C9"/>
    <w:rsid w:val="009C19DA"/>
    <w:rsid w:val="009C57BC"/>
    <w:rsid w:val="009D768B"/>
    <w:rsid w:val="00A00CF6"/>
    <w:rsid w:val="00A01EDD"/>
    <w:rsid w:val="00A0679C"/>
    <w:rsid w:val="00A10874"/>
    <w:rsid w:val="00A12058"/>
    <w:rsid w:val="00A14ECF"/>
    <w:rsid w:val="00A22DA9"/>
    <w:rsid w:val="00A25EF3"/>
    <w:rsid w:val="00A25F7B"/>
    <w:rsid w:val="00A308CD"/>
    <w:rsid w:val="00A3556D"/>
    <w:rsid w:val="00A46224"/>
    <w:rsid w:val="00A5494A"/>
    <w:rsid w:val="00A60F59"/>
    <w:rsid w:val="00A66FF4"/>
    <w:rsid w:val="00A71FF1"/>
    <w:rsid w:val="00A8373B"/>
    <w:rsid w:val="00A868D1"/>
    <w:rsid w:val="00A91774"/>
    <w:rsid w:val="00A936C0"/>
    <w:rsid w:val="00A97DF7"/>
    <w:rsid w:val="00AB0C7D"/>
    <w:rsid w:val="00AB20E3"/>
    <w:rsid w:val="00AC1465"/>
    <w:rsid w:val="00AD0054"/>
    <w:rsid w:val="00AD364F"/>
    <w:rsid w:val="00AD5A76"/>
    <w:rsid w:val="00AD5E62"/>
    <w:rsid w:val="00AE1BD3"/>
    <w:rsid w:val="00AE571C"/>
    <w:rsid w:val="00AE6CDA"/>
    <w:rsid w:val="00AE7F68"/>
    <w:rsid w:val="00AF00B8"/>
    <w:rsid w:val="00AF4D82"/>
    <w:rsid w:val="00B00380"/>
    <w:rsid w:val="00B020E7"/>
    <w:rsid w:val="00B056EF"/>
    <w:rsid w:val="00B06C3E"/>
    <w:rsid w:val="00B150E6"/>
    <w:rsid w:val="00B150F4"/>
    <w:rsid w:val="00B2112C"/>
    <w:rsid w:val="00B22D99"/>
    <w:rsid w:val="00B247FE"/>
    <w:rsid w:val="00B35BBC"/>
    <w:rsid w:val="00B37234"/>
    <w:rsid w:val="00B418D7"/>
    <w:rsid w:val="00B44941"/>
    <w:rsid w:val="00B773E5"/>
    <w:rsid w:val="00B92F23"/>
    <w:rsid w:val="00B95996"/>
    <w:rsid w:val="00BA15C7"/>
    <w:rsid w:val="00BB21DC"/>
    <w:rsid w:val="00BB6ED3"/>
    <w:rsid w:val="00BC4B5C"/>
    <w:rsid w:val="00BC7A70"/>
    <w:rsid w:val="00BD055F"/>
    <w:rsid w:val="00BE02BE"/>
    <w:rsid w:val="00BE13B4"/>
    <w:rsid w:val="00BE28E1"/>
    <w:rsid w:val="00BE2A6E"/>
    <w:rsid w:val="00BE3631"/>
    <w:rsid w:val="00C06856"/>
    <w:rsid w:val="00C44D58"/>
    <w:rsid w:val="00C50256"/>
    <w:rsid w:val="00C506F5"/>
    <w:rsid w:val="00C5599F"/>
    <w:rsid w:val="00C6425A"/>
    <w:rsid w:val="00C740AA"/>
    <w:rsid w:val="00C83093"/>
    <w:rsid w:val="00C8569C"/>
    <w:rsid w:val="00C94724"/>
    <w:rsid w:val="00C97FE4"/>
    <w:rsid w:val="00CA0635"/>
    <w:rsid w:val="00CA103D"/>
    <w:rsid w:val="00CA26FA"/>
    <w:rsid w:val="00CA2788"/>
    <w:rsid w:val="00CA3EA4"/>
    <w:rsid w:val="00CB58C1"/>
    <w:rsid w:val="00CD2185"/>
    <w:rsid w:val="00CD6E2C"/>
    <w:rsid w:val="00CE31BF"/>
    <w:rsid w:val="00CE597C"/>
    <w:rsid w:val="00CE6DAF"/>
    <w:rsid w:val="00CF0BC4"/>
    <w:rsid w:val="00CF17D6"/>
    <w:rsid w:val="00CF31BC"/>
    <w:rsid w:val="00D034B0"/>
    <w:rsid w:val="00D037CE"/>
    <w:rsid w:val="00D06D4D"/>
    <w:rsid w:val="00D06DF7"/>
    <w:rsid w:val="00D20084"/>
    <w:rsid w:val="00D27AE8"/>
    <w:rsid w:val="00D3073A"/>
    <w:rsid w:val="00D31C41"/>
    <w:rsid w:val="00D33FEA"/>
    <w:rsid w:val="00D4105D"/>
    <w:rsid w:val="00D46316"/>
    <w:rsid w:val="00D5128A"/>
    <w:rsid w:val="00D512AA"/>
    <w:rsid w:val="00D51EF3"/>
    <w:rsid w:val="00D53575"/>
    <w:rsid w:val="00D54D71"/>
    <w:rsid w:val="00D572A3"/>
    <w:rsid w:val="00D90BE1"/>
    <w:rsid w:val="00D9401E"/>
    <w:rsid w:val="00D9577D"/>
    <w:rsid w:val="00D95AF8"/>
    <w:rsid w:val="00D95CE3"/>
    <w:rsid w:val="00DB0810"/>
    <w:rsid w:val="00DC56AB"/>
    <w:rsid w:val="00DD3AB1"/>
    <w:rsid w:val="00DD6E55"/>
    <w:rsid w:val="00DE4905"/>
    <w:rsid w:val="00DE71A5"/>
    <w:rsid w:val="00DF251E"/>
    <w:rsid w:val="00E06D2D"/>
    <w:rsid w:val="00E12D5B"/>
    <w:rsid w:val="00E151E9"/>
    <w:rsid w:val="00E17BDE"/>
    <w:rsid w:val="00E20CAF"/>
    <w:rsid w:val="00E3297F"/>
    <w:rsid w:val="00E32FDA"/>
    <w:rsid w:val="00E35BEE"/>
    <w:rsid w:val="00E35D0D"/>
    <w:rsid w:val="00E35FE2"/>
    <w:rsid w:val="00E41345"/>
    <w:rsid w:val="00E42496"/>
    <w:rsid w:val="00E52EEF"/>
    <w:rsid w:val="00E567E9"/>
    <w:rsid w:val="00E575A4"/>
    <w:rsid w:val="00E66B58"/>
    <w:rsid w:val="00E73C60"/>
    <w:rsid w:val="00E8062C"/>
    <w:rsid w:val="00E851DF"/>
    <w:rsid w:val="00E95EC0"/>
    <w:rsid w:val="00EA3D48"/>
    <w:rsid w:val="00EB1118"/>
    <w:rsid w:val="00EB194B"/>
    <w:rsid w:val="00EB211F"/>
    <w:rsid w:val="00EB2A76"/>
    <w:rsid w:val="00EC1629"/>
    <w:rsid w:val="00EC2BD1"/>
    <w:rsid w:val="00EE164F"/>
    <w:rsid w:val="00EE2BC1"/>
    <w:rsid w:val="00EE6063"/>
    <w:rsid w:val="00EF2B70"/>
    <w:rsid w:val="00EF6C01"/>
    <w:rsid w:val="00F01E83"/>
    <w:rsid w:val="00F1454C"/>
    <w:rsid w:val="00F15B92"/>
    <w:rsid w:val="00F20425"/>
    <w:rsid w:val="00F25AE0"/>
    <w:rsid w:val="00F34C1F"/>
    <w:rsid w:val="00F424F1"/>
    <w:rsid w:val="00F44358"/>
    <w:rsid w:val="00F53EC5"/>
    <w:rsid w:val="00F563AD"/>
    <w:rsid w:val="00F722F9"/>
    <w:rsid w:val="00F750B3"/>
    <w:rsid w:val="00F80076"/>
    <w:rsid w:val="00F90851"/>
    <w:rsid w:val="00F91193"/>
    <w:rsid w:val="00FA2CA7"/>
    <w:rsid w:val="00FB72BD"/>
    <w:rsid w:val="00FC09E4"/>
    <w:rsid w:val="00FC57DB"/>
    <w:rsid w:val="00FC741C"/>
    <w:rsid w:val="00FE777F"/>
    <w:rsid w:val="00FF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75854E"/>
  <w15:docId w15:val="{62C087AE-C5E9-419D-A90A-FCAC0771E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77B39"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177B39"/>
    <w:pPr>
      <w:keepNext/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177B39"/>
    <w:pPr>
      <w:keepNext/>
      <w:framePr w:w="9142" w:h="1117" w:hSpace="181" w:wrap="notBeside" w:vAnchor="text" w:hAnchor="page" w:x="1881" w:y="623" w:anchorLock="1"/>
      <w:jc w:val="center"/>
      <w:outlineLvl w:val="1"/>
    </w:pPr>
    <w:rPr>
      <w:rFonts w:ascii="Times New Roman" w:hAnsi="Times New Roman"/>
      <w:b/>
      <w:sz w:val="26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77B39"/>
    <w:pPr>
      <w:tabs>
        <w:tab w:val="center" w:pos="4153"/>
        <w:tab w:val="right" w:pos="8306"/>
      </w:tabs>
    </w:pPr>
  </w:style>
  <w:style w:type="paragraph" w:customStyle="1" w:styleId="paveikslas">
    <w:name w:val="paveikslas"/>
    <w:basedOn w:val="prastasis"/>
    <w:rsid w:val="00177B39"/>
    <w:pPr>
      <w:framePr w:hSpace="180" w:wrap="auto" w:vAnchor="text" w:hAnchor="page" w:x="2881" w:y="-271"/>
    </w:pPr>
    <w:rPr>
      <w:sz w:val="8"/>
      <w:lang w:val="lt-LT"/>
    </w:rPr>
  </w:style>
  <w:style w:type="paragraph" w:customStyle="1" w:styleId="remas1">
    <w:name w:val="remas1"/>
    <w:basedOn w:val="prastasis"/>
    <w:rsid w:val="00177B39"/>
    <w:pPr>
      <w:framePr w:w="3385" w:h="857" w:hSpace="181" w:wrap="auto" w:vAnchor="text" w:hAnchor="page" w:x="1728" w:y="794"/>
      <w:jc w:val="center"/>
    </w:pPr>
    <w:rPr>
      <w:b/>
      <w:sz w:val="28"/>
    </w:rPr>
  </w:style>
  <w:style w:type="paragraph" w:customStyle="1" w:styleId="REMAS2">
    <w:name w:val="REMAS2"/>
    <w:basedOn w:val="prastasis"/>
    <w:rsid w:val="00177B39"/>
    <w:pPr>
      <w:framePr w:w="4820" w:h="289" w:hSpace="181" w:wrap="auto" w:vAnchor="page" w:hAnchor="page" w:x="1008" w:y="2737" w:anchorLock="1"/>
      <w:jc w:val="center"/>
    </w:pPr>
    <w:rPr>
      <w:sz w:val="20"/>
    </w:rPr>
  </w:style>
  <w:style w:type="paragraph" w:customStyle="1" w:styleId="k1">
    <w:name w:val="k1"/>
    <w:basedOn w:val="prastasis"/>
    <w:rsid w:val="00177B39"/>
    <w:pPr>
      <w:framePr w:w="352" w:h="431" w:hSpace="181" w:wrap="auto" w:vAnchor="page" w:hAnchor="page" w:x="1296" w:y="3169" w:anchorLock="1"/>
    </w:pPr>
    <w:rPr>
      <w:b/>
    </w:rPr>
  </w:style>
  <w:style w:type="paragraph" w:customStyle="1" w:styleId="k2">
    <w:name w:val="k2"/>
    <w:basedOn w:val="prastasis"/>
    <w:rsid w:val="00177B39"/>
    <w:pPr>
      <w:framePr w:w="352" w:h="289" w:hSpace="181" w:wrap="auto" w:vAnchor="page" w:hAnchor="page" w:x="5328" w:y="3169" w:anchorLock="1"/>
    </w:pPr>
    <w:rPr>
      <w:b/>
    </w:rPr>
  </w:style>
  <w:style w:type="paragraph" w:customStyle="1" w:styleId="k3">
    <w:name w:val="k3"/>
    <w:basedOn w:val="prastasis"/>
    <w:rsid w:val="00177B39"/>
    <w:pPr>
      <w:framePr w:w="499" w:h="284" w:hSpace="181" w:wrap="auto" w:vAnchor="page" w:hAnchor="page" w:x="761" w:y="4900" w:anchorLock="1"/>
      <w:jc w:val="right"/>
    </w:pPr>
    <w:rPr>
      <w:b/>
    </w:rPr>
  </w:style>
  <w:style w:type="paragraph" w:customStyle="1" w:styleId="k4">
    <w:name w:val="k4"/>
    <w:basedOn w:val="prastasis"/>
    <w:rsid w:val="00177B39"/>
    <w:pPr>
      <w:framePr w:w="499" w:h="284" w:hSpace="181" w:wrap="auto" w:vAnchor="page" w:hAnchor="page" w:x="720" w:y="5617" w:anchorLock="1"/>
      <w:jc w:val="right"/>
    </w:pPr>
    <w:rPr>
      <w:b/>
    </w:rPr>
  </w:style>
  <w:style w:type="paragraph" w:customStyle="1" w:styleId="remas4">
    <w:name w:val="remas4"/>
    <w:basedOn w:val="prastasis"/>
    <w:rsid w:val="00177B39"/>
    <w:pPr>
      <w:framePr w:w="3663" w:h="1735" w:hSpace="181" w:wrap="auto" w:vAnchor="page" w:hAnchor="page" w:x="1583" w:y="3312" w:anchorLock="1"/>
    </w:pPr>
    <w:rPr>
      <w:sz w:val="22"/>
    </w:rPr>
  </w:style>
  <w:style w:type="paragraph" w:customStyle="1" w:styleId="remas5">
    <w:name w:val="remas5"/>
    <w:basedOn w:val="prastasis"/>
    <w:rsid w:val="00177B39"/>
    <w:pPr>
      <w:framePr w:w="2376" w:h="289" w:hSpace="181" w:wrap="auto" w:vAnchor="page" w:hAnchor="page" w:x="8931" w:y="721" w:anchorLock="1"/>
    </w:pPr>
    <w:rPr>
      <w:sz w:val="22"/>
    </w:rPr>
  </w:style>
  <w:style w:type="paragraph" w:customStyle="1" w:styleId="k10">
    <w:name w:val="k10"/>
    <w:basedOn w:val="prastasis"/>
    <w:rsid w:val="00177B39"/>
    <w:pPr>
      <w:framePr w:w="227" w:h="147" w:hSpace="181" w:wrap="auto" w:vAnchor="page" w:hAnchor="page" w:x="8784" w:y="438" w:anchorLock="1"/>
    </w:pPr>
    <w:rPr>
      <w:b/>
    </w:rPr>
  </w:style>
  <w:style w:type="paragraph" w:customStyle="1" w:styleId="k11">
    <w:name w:val="k11"/>
    <w:basedOn w:val="prastasis"/>
    <w:rsid w:val="00177B39"/>
    <w:pPr>
      <w:framePr w:w="51" w:h="289" w:hSpace="181" w:wrap="auto" w:vAnchor="page" w:hAnchor="page" w:x="8784" w:y="1005" w:anchorLock="1"/>
    </w:pPr>
    <w:rPr>
      <w:b/>
    </w:rPr>
  </w:style>
  <w:style w:type="paragraph" w:customStyle="1" w:styleId="k12">
    <w:name w:val="k12"/>
    <w:basedOn w:val="prastasis"/>
    <w:rsid w:val="00177B39"/>
    <w:pPr>
      <w:framePr w:w="51" w:h="289" w:hSpace="181" w:wrap="auto" w:vAnchor="page" w:hAnchor="page" w:x="11233" w:y="438" w:anchorLock="1"/>
    </w:pPr>
    <w:rPr>
      <w:b/>
    </w:rPr>
  </w:style>
  <w:style w:type="paragraph" w:customStyle="1" w:styleId="k15">
    <w:name w:val="k15"/>
    <w:basedOn w:val="prastasis"/>
    <w:rsid w:val="00177B39"/>
    <w:pPr>
      <w:framePr w:w="51" w:h="289" w:hSpace="181" w:wrap="auto" w:vAnchor="page" w:hAnchor="page" w:x="11233" w:y="1005" w:anchorLock="1"/>
    </w:pPr>
    <w:rPr>
      <w:b/>
    </w:rPr>
  </w:style>
  <w:style w:type="paragraph" w:customStyle="1" w:styleId="k20">
    <w:name w:val="k20"/>
    <w:basedOn w:val="prastasis"/>
    <w:rsid w:val="00177B39"/>
    <w:pPr>
      <w:framePr w:w="227" w:h="289" w:hSpace="181" w:wrap="auto" w:vAnchor="page" w:hAnchor="page" w:x="6510" w:y="1299" w:anchorLock="1"/>
    </w:pPr>
    <w:rPr>
      <w:b/>
    </w:rPr>
  </w:style>
  <w:style w:type="paragraph" w:customStyle="1" w:styleId="k21">
    <w:name w:val="k21"/>
    <w:basedOn w:val="prastasis"/>
    <w:rsid w:val="00177B39"/>
    <w:pPr>
      <w:framePr w:w="227" w:h="289" w:hSpace="181" w:wrap="auto" w:vAnchor="page" w:hAnchor="page" w:x="6510" w:y="1725" w:anchorLock="1"/>
    </w:pPr>
  </w:style>
  <w:style w:type="paragraph" w:customStyle="1" w:styleId="k22">
    <w:name w:val="k22"/>
    <w:basedOn w:val="prastasis"/>
    <w:rsid w:val="00177B39"/>
    <w:pPr>
      <w:framePr w:w="227" w:h="289" w:hSpace="181" w:wrap="auto" w:vAnchor="page" w:hAnchor="page" w:x="10513" w:y="1299" w:anchorLock="1"/>
    </w:pPr>
    <w:rPr>
      <w:b/>
    </w:rPr>
  </w:style>
  <w:style w:type="paragraph" w:customStyle="1" w:styleId="k25">
    <w:name w:val="k25"/>
    <w:basedOn w:val="prastasis"/>
    <w:rsid w:val="00177B39"/>
    <w:pPr>
      <w:framePr w:w="227" w:h="289" w:hSpace="181" w:wrap="auto" w:vAnchor="page" w:hAnchor="page" w:x="10513" w:y="1730" w:anchorLock="1"/>
    </w:pPr>
  </w:style>
  <w:style w:type="paragraph" w:customStyle="1" w:styleId="remas20">
    <w:name w:val="remas20"/>
    <w:basedOn w:val="prastasis"/>
    <w:rsid w:val="00177B39"/>
    <w:pPr>
      <w:framePr w:w="3855" w:h="431" w:hSpace="181" w:wrap="auto" w:vAnchor="page" w:hAnchor="page" w:x="6658" w:y="1441" w:anchorLock="1"/>
    </w:pPr>
    <w:rPr>
      <w:sz w:val="22"/>
    </w:rPr>
  </w:style>
  <w:style w:type="paragraph" w:customStyle="1" w:styleId="daturemas">
    <w:name w:val="datu remas"/>
    <w:basedOn w:val="prastasis"/>
    <w:rsid w:val="00177B39"/>
    <w:pPr>
      <w:framePr w:w="4173" w:h="714" w:hSpace="181" w:wrap="auto" w:vAnchor="page" w:hAnchor="page" w:x="6624" w:y="2305" w:anchorLock="1"/>
      <w:spacing w:line="360" w:lineRule="auto"/>
    </w:pPr>
    <w:rPr>
      <w:sz w:val="20"/>
    </w:rPr>
  </w:style>
  <w:style w:type="paragraph" w:customStyle="1" w:styleId="kkk">
    <w:name w:val="kkk"/>
    <w:basedOn w:val="prastasis"/>
    <w:rsid w:val="00177B39"/>
    <w:pPr>
      <w:framePr w:w="2223" w:h="147" w:hSpace="181" w:wrap="notBeside" w:vAnchor="text" w:hAnchor="page" w:x="6765" w:y="630" w:anchorLock="1"/>
    </w:pPr>
    <w:rPr>
      <w:sz w:val="22"/>
    </w:rPr>
  </w:style>
  <w:style w:type="paragraph" w:customStyle="1" w:styleId="lll">
    <w:name w:val="lll"/>
    <w:basedOn w:val="prastasis"/>
    <w:rsid w:val="00177B39"/>
    <w:pPr>
      <w:framePr w:w="1939" w:h="289" w:hSpace="181" w:wrap="auto" w:vAnchor="page" w:hAnchor="page" w:x="9072" w:y="2161" w:anchorLock="1"/>
    </w:pPr>
    <w:rPr>
      <w:sz w:val="22"/>
    </w:rPr>
  </w:style>
  <w:style w:type="paragraph" w:styleId="Porat">
    <w:name w:val="footer"/>
    <w:basedOn w:val="prastasis"/>
    <w:rsid w:val="00177B39"/>
    <w:pPr>
      <w:tabs>
        <w:tab w:val="center" w:pos="4153"/>
        <w:tab w:val="right" w:pos="8306"/>
      </w:tabs>
    </w:pPr>
  </w:style>
  <w:style w:type="character" w:styleId="Hipersaitas">
    <w:name w:val="Hyperlink"/>
    <w:basedOn w:val="Numatytasispastraiposriftas"/>
    <w:rsid w:val="00177B39"/>
    <w:rPr>
      <w:color w:val="0000FF"/>
      <w:u w:val="single"/>
    </w:rPr>
  </w:style>
  <w:style w:type="character" w:styleId="Perirtashipersaitas">
    <w:name w:val="FollowedHyperlink"/>
    <w:basedOn w:val="Numatytasispastraiposriftas"/>
    <w:rsid w:val="00177B39"/>
    <w:rPr>
      <w:color w:val="800080"/>
      <w:u w:val="single"/>
    </w:rPr>
  </w:style>
  <w:style w:type="paragraph" w:customStyle="1" w:styleId="apacia">
    <w:name w:val="apacia"/>
    <w:basedOn w:val="prastasis"/>
    <w:rsid w:val="00177B39"/>
    <w:pPr>
      <w:framePr w:w="10251" w:h="1159" w:hSpace="181" w:wrap="auto" w:vAnchor="page" w:hAnchor="page" w:x="1152" w:y="15409" w:anchorLock="1"/>
    </w:pPr>
    <w:rPr>
      <w:sz w:val="20"/>
    </w:rPr>
  </w:style>
  <w:style w:type="paragraph" w:styleId="Debesliotekstas">
    <w:name w:val="Balloon Text"/>
    <w:basedOn w:val="prastasis"/>
    <w:link w:val="DebesliotekstasDiagrama"/>
    <w:rsid w:val="007B07E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7B07EB"/>
    <w:rPr>
      <w:rFonts w:ascii="Tahoma" w:hAnsi="Tahoma" w:cs="Tahoma"/>
      <w:sz w:val="16"/>
      <w:szCs w:val="16"/>
      <w:lang w:val="en-GB" w:eastAsia="en-US"/>
    </w:rPr>
  </w:style>
  <w:style w:type="table" w:styleId="Lentelstinklelis">
    <w:name w:val="Table Grid"/>
    <w:basedOn w:val="prastojilentel"/>
    <w:rsid w:val="003971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4631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55E07"/>
    <w:rPr>
      <w:rFonts w:ascii="TimesLT" w:hAnsi="TimesLT"/>
      <w:sz w:val="24"/>
      <w:lang w:val="en-GB" w:eastAsia="en-US"/>
    </w:rPr>
  </w:style>
  <w:style w:type="character" w:customStyle="1" w:styleId="dlx-ws-normal">
    <w:name w:val="dlx-ws-normal"/>
    <w:basedOn w:val="Numatytasispastraiposriftas"/>
    <w:rsid w:val="00484791"/>
  </w:style>
  <w:style w:type="paragraph" w:customStyle="1" w:styleId="Default">
    <w:name w:val="Default"/>
    <w:rsid w:val="0062700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taisymai">
    <w:name w:val="Revision"/>
    <w:hidden/>
    <w:uiPriority w:val="99"/>
    <w:semiHidden/>
    <w:rsid w:val="00D27AE8"/>
    <w:rPr>
      <w:rFonts w:ascii="TimesLT" w:hAnsi="TimesLT"/>
      <w:sz w:val="24"/>
      <w:lang w:val="en-GB"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0C0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1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idmantas.asmonas@zum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um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zum@zum.l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oletal\AppData\Local\Microsoft\Windows\INetCache\Content.MSO\8F194431.dotx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898B7A-9201-4385-B87B-DD580EA0E94E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b31411fc-6d44-46f9-9a4e-53a2ba024e7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11B5A29-E3E5-4501-B793-3E22DD4624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8F194431</Template>
  <TotalTime>5</TotalTime>
  <Pages>1</Pages>
  <Words>291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Links>
    <vt:vector size="6" baseType="variant">
      <vt:variant>
        <vt:i4>917540</vt:i4>
      </vt:variant>
      <vt:variant>
        <vt:i4>0</vt:i4>
      </vt:variant>
      <vt:variant>
        <vt:i4>0</vt:i4>
      </vt:variant>
      <vt:variant>
        <vt:i4>5</vt:i4>
      </vt:variant>
      <vt:variant>
        <vt:lpwstr>mailto:zum@zum.lt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ŽŪM raštas (25-10-30 Nr. G-2025-9777)</dc:title>
  <dc:creator>Natalija Solovjova</dc:creator>
  <cp:lastModifiedBy>KAIRIENĖ Simantė</cp:lastModifiedBy>
  <cp:revision>4</cp:revision>
  <dcterms:created xsi:type="dcterms:W3CDTF">2025-11-04T07:02:00Z</dcterms:created>
  <dcterms:modified xsi:type="dcterms:W3CDTF">2025-11-06T03:56:00Z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