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F26B4D" w:rsidRDefault="00576E5E" w:rsidP="00F26B4D">
      <w:pPr>
        <w:spacing w:line="360" w:lineRule="auto"/>
        <w:jc w:val="center"/>
        <w:rPr>
          <w:rFonts w:ascii="Times New Roman" w:hAnsi="Times New Roman"/>
          <w:sz w:val="24"/>
          <w:szCs w:val="24"/>
        </w:rPr>
      </w:pPr>
      <w:r w:rsidRPr="00F26B4D">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F26B4D" w:rsidRDefault="00576E5E" w:rsidP="00F26B4D">
      <w:pPr>
        <w:spacing w:line="360" w:lineRule="auto"/>
        <w:jc w:val="center"/>
        <w:rPr>
          <w:rFonts w:ascii="Times New Roman" w:hAnsi="Times New Roman"/>
          <w:b/>
          <w:bCs/>
          <w:sz w:val="24"/>
          <w:szCs w:val="24"/>
        </w:rPr>
      </w:pPr>
      <w:r w:rsidRPr="00F26B4D">
        <w:rPr>
          <w:rFonts w:ascii="Times New Roman" w:hAnsi="Times New Roman"/>
          <w:b/>
          <w:bCs/>
          <w:sz w:val="24"/>
          <w:szCs w:val="24"/>
        </w:rPr>
        <w:t>LIETUVOS RESPUBLIKOS SEIMO</w:t>
      </w:r>
    </w:p>
    <w:p w:rsidR="00576E5E" w:rsidRPr="00F26B4D" w:rsidRDefault="00576E5E" w:rsidP="00F26B4D">
      <w:pPr>
        <w:spacing w:line="360" w:lineRule="auto"/>
        <w:jc w:val="center"/>
        <w:rPr>
          <w:rFonts w:ascii="Times New Roman" w:hAnsi="Times New Roman"/>
          <w:b/>
          <w:bCs/>
          <w:spacing w:val="4"/>
          <w:sz w:val="24"/>
          <w:szCs w:val="24"/>
        </w:rPr>
      </w:pPr>
      <w:r w:rsidRPr="00F26B4D">
        <w:rPr>
          <w:rFonts w:ascii="Times New Roman" w:hAnsi="Times New Roman"/>
          <w:b/>
          <w:bCs/>
          <w:spacing w:val="4"/>
          <w:sz w:val="24"/>
          <w:szCs w:val="24"/>
        </w:rPr>
        <w:t>PETICIJŲ KOMISIJA</w:t>
      </w:r>
    </w:p>
    <w:p w:rsidR="00576E5E" w:rsidRPr="00F26B4D" w:rsidRDefault="00576E5E" w:rsidP="00F26B4D">
      <w:pPr>
        <w:spacing w:line="360" w:lineRule="auto"/>
        <w:ind w:right="11" w:firstLine="851"/>
        <w:jc w:val="center"/>
        <w:rPr>
          <w:rFonts w:ascii="Times New Roman" w:hAnsi="Times New Roman"/>
          <w:b/>
          <w:spacing w:val="4"/>
          <w:sz w:val="24"/>
          <w:szCs w:val="24"/>
        </w:rPr>
      </w:pPr>
    </w:p>
    <w:p w:rsidR="00576E5E" w:rsidRPr="00F26B4D" w:rsidRDefault="00576E5E" w:rsidP="00F26B4D">
      <w:pPr>
        <w:pStyle w:val="Betarp"/>
        <w:spacing w:line="360" w:lineRule="auto"/>
        <w:jc w:val="center"/>
        <w:rPr>
          <w:rFonts w:ascii="Times New Roman" w:hAnsi="Times New Roman"/>
          <w:b/>
          <w:sz w:val="24"/>
          <w:szCs w:val="24"/>
        </w:rPr>
      </w:pPr>
      <w:r w:rsidRPr="00F26B4D">
        <w:rPr>
          <w:rFonts w:ascii="Times New Roman" w:hAnsi="Times New Roman"/>
          <w:b/>
          <w:sz w:val="24"/>
          <w:szCs w:val="24"/>
        </w:rPr>
        <w:t>IŠVADA</w:t>
      </w:r>
    </w:p>
    <w:p w:rsidR="00576E5E" w:rsidRPr="00F26B4D" w:rsidRDefault="00576E5E" w:rsidP="00F26B4D">
      <w:pPr>
        <w:pStyle w:val="Betarp"/>
        <w:spacing w:line="360" w:lineRule="auto"/>
        <w:jc w:val="center"/>
        <w:rPr>
          <w:rFonts w:ascii="Times New Roman" w:hAnsi="Times New Roman"/>
          <w:b/>
          <w:sz w:val="24"/>
          <w:szCs w:val="24"/>
        </w:rPr>
      </w:pPr>
      <w:r w:rsidRPr="00F26B4D">
        <w:rPr>
          <w:rFonts w:ascii="Times New Roman" w:hAnsi="Times New Roman"/>
          <w:b/>
          <w:sz w:val="24"/>
          <w:szCs w:val="24"/>
        </w:rPr>
        <w:t xml:space="preserve">DĖL </w:t>
      </w:r>
      <w:r w:rsidR="00E51D4A">
        <w:rPr>
          <w:rFonts w:ascii="Times New Roman" w:hAnsi="Times New Roman"/>
          <w:b/>
          <w:sz w:val="24"/>
          <w:szCs w:val="24"/>
        </w:rPr>
        <w:t>ERNESTO JASAIČIO</w:t>
      </w:r>
      <w:r w:rsidRPr="00F26B4D">
        <w:rPr>
          <w:rFonts w:ascii="Times New Roman" w:hAnsi="Times New Roman"/>
          <w:b/>
          <w:sz w:val="24"/>
          <w:szCs w:val="24"/>
        </w:rPr>
        <w:t xml:space="preserve"> PETICIJO</w:t>
      </w:r>
      <w:r w:rsidR="004C24E7" w:rsidRPr="00F26B4D">
        <w:rPr>
          <w:rFonts w:ascii="Times New Roman" w:hAnsi="Times New Roman"/>
          <w:b/>
          <w:sz w:val="24"/>
          <w:szCs w:val="24"/>
        </w:rPr>
        <w:t>S</w:t>
      </w:r>
    </w:p>
    <w:p w:rsidR="00B4302C" w:rsidRDefault="00B4302C" w:rsidP="00F26B4D">
      <w:pPr>
        <w:pStyle w:val="Betarp"/>
        <w:spacing w:line="360" w:lineRule="auto"/>
        <w:jc w:val="center"/>
        <w:rPr>
          <w:rFonts w:ascii="Times New Roman" w:hAnsi="Times New Roman"/>
          <w:sz w:val="24"/>
          <w:szCs w:val="24"/>
        </w:rPr>
      </w:pPr>
    </w:p>
    <w:p w:rsidR="00576E5E" w:rsidRPr="00F26B4D" w:rsidRDefault="00576E5E" w:rsidP="00F26B4D">
      <w:pPr>
        <w:pStyle w:val="Betarp"/>
        <w:spacing w:line="360" w:lineRule="auto"/>
        <w:jc w:val="center"/>
        <w:rPr>
          <w:rFonts w:ascii="Times New Roman" w:hAnsi="Times New Roman"/>
          <w:sz w:val="24"/>
          <w:szCs w:val="24"/>
        </w:rPr>
      </w:pPr>
      <w:r w:rsidRPr="00F26B4D">
        <w:rPr>
          <w:rFonts w:ascii="Times New Roman" w:hAnsi="Times New Roman"/>
          <w:sz w:val="24"/>
          <w:szCs w:val="24"/>
        </w:rPr>
        <w:t>202</w:t>
      </w:r>
      <w:r w:rsidR="00CD23CA" w:rsidRPr="00F26B4D">
        <w:rPr>
          <w:rFonts w:ascii="Times New Roman" w:hAnsi="Times New Roman"/>
          <w:sz w:val="24"/>
          <w:szCs w:val="24"/>
        </w:rPr>
        <w:t>2</w:t>
      </w:r>
      <w:r w:rsidRPr="00F26B4D">
        <w:rPr>
          <w:rFonts w:ascii="Times New Roman" w:hAnsi="Times New Roman"/>
          <w:sz w:val="24"/>
          <w:szCs w:val="24"/>
        </w:rPr>
        <w:t xml:space="preserve"> m. </w:t>
      </w:r>
      <w:r w:rsidR="00E51D4A">
        <w:rPr>
          <w:rFonts w:ascii="Times New Roman" w:hAnsi="Times New Roman"/>
          <w:sz w:val="24"/>
          <w:szCs w:val="24"/>
        </w:rPr>
        <w:t xml:space="preserve">balandžio </w:t>
      </w:r>
      <w:r w:rsidR="00961A5A">
        <w:rPr>
          <w:rFonts w:ascii="Times New Roman" w:hAnsi="Times New Roman"/>
          <w:sz w:val="24"/>
          <w:szCs w:val="24"/>
        </w:rPr>
        <w:t>13</w:t>
      </w:r>
      <w:r w:rsidR="00853490" w:rsidRPr="00F26B4D">
        <w:rPr>
          <w:rFonts w:ascii="Times New Roman" w:hAnsi="Times New Roman"/>
          <w:sz w:val="24"/>
          <w:szCs w:val="24"/>
        </w:rPr>
        <w:t xml:space="preserve"> </w:t>
      </w:r>
      <w:r w:rsidR="007A504A" w:rsidRPr="00F26B4D">
        <w:rPr>
          <w:rFonts w:ascii="Times New Roman" w:hAnsi="Times New Roman"/>
          <w:sz w:val="24"/>
          <w:szCs w:val="24"/>
        </w:rPr>
        <w:t xml:space="preserve"> </w:t>
      </w:r>
      <w:r w:rsidRPr="00F26B4D">
        <w:rPr>
          <w:rFonts w:ascii="Times New Roman" w:hAnsi="Times New Roman"/>
          <w:sz w:val="24"/>
          <w:szCs w:val="24"/>
        </w:rPr>
        <w:t>d.</w:t>
      </w:r>
      <w:r w:rsidR="004D4623">
        <w:rPr>
          <w:rFonts w:ascii="Times New Roman" w:hAnsi="Times New Roman"/>
          <w:sz w:val="24"/>
          <w:szCs w:val="24"/>
        </w:rPr>
        <w:t xml:space="preserve"> </w:t>
      </w:r>
    </w:p>
    <w:p w:rsidR="00576E5E" w:rsidRPr="00F26B4D" w:rsidRDefault="00576E5E" w:rsidP="00F26B4D">
      <w:pPr>
        <w:pStyle w:val="Betarp"/>
        <w:spacing w:line="360" w:lineRule="auto"/>
        <w:jc w:val="center"/>
        <w:rPr>
          <w:rFonts w:ascii="Times New Roman" w:hAnsi="Times New Roman"/>
          <w:sz w:val="24"/>
          <w:szCs w:val="24"/>
        </w:rPr>
      </w:pPr>
      <w:r w:rsidRPr="00F26B4D">
        <w:rPr>
          <w:rFonts w:ascii="Times New Roman" w:hAnsi="Times New Roman"/>
          <w:sz w:val="24"/>
          <w:szCs w:val="24"/>
        </w:rPr>
        <w:t>Vilnius</w:t>
      </w:r>
    </w:p>
    <w:p w:rsidR="00576E5E" w:rsidRPr="00F26B4D" w:rsidRDefault="00576E5E" w:rsidP="00F26B4D">
      <w:pPr>
        <w:pStyle w:val="Betarp"/>
        <w:tabs>
          <w:tab w:val="left" w:pos="1134"/>
        </w:tabs>
        <w:spacing w:line="360" w:lineRule="auto"/>
        <w:ind w:firstLine="851"/>
        <w:jc w:val="both"/>
        <w:rPr>
          <w:rFonts w:ascii="Times New Roman" w:hAnsi="Times New Roman"/>
          <w:sz w:val="24"/>
          <w:szCs w:val="24"/>
        </w:rPr>
      </w:pPr>
    </w:p>
    <w:p w:rsidR="00CB70F2" w:rsidRDefault="00576E5E" w:rsidP="00F26B4D">
      <w:pPr>
        <w:pStyle w:val="Default"/>
        <w:spacing w:line="360" w:lineRule="auto"/>
        <w:ind w:firstLine="851"/>
        <w:jc w:val="both"/>
      </w:pPr>
      <w:r w:rsidRPr="00F26B4D">
        <w:t>Lietuvos Respublikos Seimo Peticijų komisij</w:t>
      </w:r>
      <w:r w:rsidR="00F53A7A">
        <w:t>a</w:t>
      </w:r>
      <w:r w:rsidRPr="00F26B4D">
        <w:t xml:space="preserve"> 202</w:t>
      </w:r>
      <w:r w:rsidR="00CD23CA" w:rsidRPr="00F26B4D">
        <w:t>2</w:t>
      </w:r>
      <w:r w:rsidRPr="00F26B4D">
        <w:t xml:space="preserve"> m. </w:t>
      </w:r>
      <w:r w:rsidR="00E51D4A">
        <w:t>balandžio 13</w:t>
      </w:r>
      <w:r w:rsidR="00165DDC">
        <w:t xml:space="preserve"> </w:t>
      </w:r>
      <w:r w:rsidRPr="00F26B4D">
        <w:t xml:space="preserve">d. posėdyje iš esmės </w:t>
      </w:r>
      <w:r w:rsidR="007A504A" w:rsidRPr="00F26B4D">
        <w:t>iš</w:t>
      </w:r>
      <w:r w:rsidR="00C703AF" w:rsidRPr="00F26B4D">
        <w:t>nagrinė</w:t>
      </w:r>
      <w:r w:rsidR="00F53A7A">
        <w:t>jo</w:t>
      </w:r>
      <w:r w:rsidRPr="00F26B4D">
        <w:t xml:space="preserve"> </w:t>
      </w:r>
      <w:r w:rsidR="00E51D4A">
        <w:t>Ernesto Jasaičio</w:t>
      </w:r>
      <w:r w:rsidRPr="00F26B4D">
        <w:t xml:space="preserve"> peticij</w:t>
      </w:r>
      <w:r w:rsidR="00F53A7A">
        <w:t>ą ir priėmė sprendimą atmesti šioje peticijoje</w:t>
      </w:r>
      <w:r w:rsidR="00534504" w:rsidRPr="00F26B4D">
        <w:t xml:space="preserve"> pateikt</w:t>
      </w:r>
      <w:r w:rsidR="00E51D4A">
        <w:t>us</w:t>
      </w:r>
      <w:r w:rsidR="00534504" w:rsidRPr="00F26B4D">
        <w:t xml:space="preserve"> pasiūlym</w:t>
      </w:r>
      <w:r w:rsidR="00E51D4A">
        <w:t>us</w:t>
      </w:r>
      <w:r w:rsidR="00534504" w:rsidRPr="00F26B4D">
        <w:t xml:space="preserve"> </w:t>
      </w:r>
      <w:r w:rsidR="00CB70F2" w:rsidRPr="00CB70F2">
        <w:t>papildyti Lietuvos Respublikos valstyb</w:t>
      </w:r>
      <w:r w:rsidR="00CB70F2" w:rsidRPr="00CB70F2">
        <w:rPr>
          <w:rFonts w:hint="eastAsia"/>
        </w:rPr>
        <w:t>ė</w:t>
      </w:r>
      <w:r w:rsidR="00CB70F2" w:rsidRPr="00CB70F2">
        <w:t>s informacini</w:t>
      </w:r>
      <w:r w:rsidR="00CB70F2" w:rsidRPr="00CB70F2">
        <w:rPr>
          <w:rFonts w:hint="eastAsia"/>
        </w:rPr>
        <w:t>ų</w:t>
      </w:r>
      <w:r w:rsidR="00CB70F2" w:rsidRPr="00CB70F2">
        <w:t xml:space="preserve"> ištekli</w:t>
      </w:r>
      <w:r w:rsidR="00CB70F2" w:rsidRPr="00CB70F2">
        <w:rPr>
          <w:rFonts w:hint="eastAsia"/>
        </w:rPr>
        <w:t>ų</w:t>
      </w:r>
      <w:r w:rsidR="00CB70F2" w:rsidRPr="00CB70F2">
        <w:t xml:space="preserve"> valdymo </w:t>
      </w:r>
      <w:r w:rsidR="00CB70F2" w:rsidRPr="00CB70F2">
        <w:rPr>
          <w:rFonts w:hint="eastAsia"/>
        </w:rPr>
        <w:t>į</w:t>
      </w:r>
      <w:r w:rsidR="00CB70F2" w:rsidRPr="00CB70F2">
        <w:t>statym</w:t>
      </w:r>
      <w:r w:rsidR="00CB70F2" w:rsidRPr="00CB70F2">
        <w:rPr>
          <w:rFonts w:hint="eastAsia"/>
        </w:rPr>
        <w:t>ą</w:t>
      </w:r>
      <w:r w:rsidR="00CB70F2" w:rsidRPr="00CB70F2">
        <w:t xml:space="preserve"> nuostatomis d</w:t>
      </w:r>
      <w:r w:rsidR="00CB70F2" w:rsidRPr="00CB70F2">
        <w:rPr>
          <w:rFonts w:hint="eastAsia"/>
        </w:rPr>
        <w:t>ė</w:t>
      </w:r>
      <w:r w:rsidR="00CB70F2" w:rsidRPr="00CB70F2">
        <w:t>l valstyb</w:t>
      </w:r>
      <w:r w:rsidR="00CB70F2" w:rsidRPr="00CB70F2">
        <w:rPr>
          <w:rFonts w:hint="eastAsia"/>
        </w:rPr>
        <w:t>ė</w:t>
      </w:r>
      <w:r w:rsidR="00CB70F2" w:rsidRPr="00CB70F2">
        <w:t>s informacini</w:t>
      </w:r>
      <w:r w:rsidR="00CB70F2" w:rsidRPr="00CB70F2">
        <w:rPr>
          <w:rFonts w:hint="eastAsia"/>
        </w:rPr>
        <w:t>ų</w:t>
      </w:r>
      <w:r w:rsidR="00CB70F2" w:rsidRPr="00CB70F2">
        <w:t xml:space="preserve"> ištekli</w:t>
      </w:r>
      <w:r w:rsidR="00CB70F2" w:rsidRPr="00CB70F2">
        <w:rPr>
          <w:rFonts w:hint="eastAsia"/>
        </w:rPr>
        <w:t>ų</w:t>
      </w:r>
      <w:r w:rsidR="00CB70F2" w:rsidRPr="00CB70F2">
        <w:t xml:space="preserve"> (informacini</w:t>
      </w:r>
      <w:r w:rsidR="00CB70F2" w:rsidRPr="00CB70F2">
        <w:rPr>
          <w:rFonts w:hint="eastAsia"/>
        </w:rPr>
        <w:t>ų</w:t>
      </w:r>
      <w:r w:rsidR="00CB70F2" w:rsidRPr="00CB70F2">
        <w:t xml:space="preserve"> sistem</w:t>
      </w:r>
      <w:r w:rsidR="00CB70F2" w:rsidRPr="00CB70F2">
        <w:rPr>
          <w:rFonts w:hint="eastAsia"/>
        </w:rPr>
        <w:t>ų</w:t>
      </w:r>
      <w:r w:rsidR="00CB70F2" w:rsidRPr="00CB70F2">
        <w:t xml:space="preserve"> ir registr</w:t>
      </w:r>
      <w:r w:rsidR="00CB70F2" w:rsidRPr="00CB70F2">
        <w:rPr>
          <w:rFonts w:hint="eastAsia"/>
        </w:rPr>
        <w:t>ų</w:t>
      </w:r>
      <w:r w:rsidR="00CB70F2" w:rsidRPr="00CB70F2">
        <w:t>) teikiam</w:t>
      </w:r>
      <w:r w:rsidR="00CB70F2" w:rsidRPr="00CB70F2">
        <w:rPr>
          <w:rFonts w:hint="eastAsia"/>
        </w:rPr>
        <w:t>ų</w:t>
      </w:r>
      <w:r w:rsidR="00CB70F2" w:rsidRPr="00CB70F2">
        <w:t xml:space="preserve"> vieš</w:t>
      </w:r>
      <w:r w:rsidR="00CB70F2" w:rsidRPr="00CB70F2">
        <w:rPr>
          <w:rFonts w:hint="eastAsia"/>
        </w:rPr>
        <w:t>ų</w:t>
      </w:r>
      <w:r w:rsidR="00CB70F2" w:rsidRPr="00CB70F2">
        <w:t>j</w:t>
      </w:r>
      <w:r w:rsidR="00CB70F2" w:rsidRPr="00CB70F2">
        <w:rPr>
          <w:rFonts w:hint="eastAsia"/>
        </w:rPr>
        <w:t>ų</w:t>
      </w:r>
      <w:r w:rsidR="00CB70F2" w:rsidRPr="00CB70F2">
        <w:t xml:space="preserve"> elektronini</w:t>
      </w:r>
      <w:r w:rsidR="00CB70F2" w:rsidRPr="00CB70F2">
        <w:rPr>
          <w:rFonts w:hint="eastAsia"/>
        </w:rPr>
        <w:t>ų</w:t>
      </w:r>
      <w:r w:rsidR="00CB70F2" w:rsidRPr="00CB70F2">
        <w:t xml:space="preserve"> paslaug</w:t>
      </w:r>
      <w:r w:rsidR="00CB70F2" w:rsidRPr="00CB70F2">
        <w:rPr>
          <w:rFonts w:hint="eastAsia"/>
        </w:rPr>
        <w:t>ų</w:t>
      </w:r>
      <w:r w:rsidR="00CB70F2" w:rsidRPr="00CB70F2">
        <w:t xml:space="preserve"> prieinamumo užtikrinimo ir pritaikymo ne</w:t>
      </w:r>
      <w:r w:rsidR="00CB70F2" w:rsidRPr="00CB70F2">
        <w:rPr>
          <w:rFonts w:hint="eastAsia"/>
        </w:rPr>
        <w:t>į</w:t>
      </w:r>
      <w:r w:rsidR="00CB70F2" w:rsidRPr="00CB70F2">
        <w:t xml:space="preserve">galiesiems, o techninius standartus, teisinius, organizacinius ir kitus reikalavimus pavesti nustatyti Lietuvos Respublikos Vyriausybei ar kitai </w:t>
      </w:r>
      <w:r w:rsidR="00CB70F2" w:rsidRPr="00CB70F2">
        <w:rPr>
          <w:rFonts w:hint="eastAsia"/>
        </w:rPr>
        <w:t>į</w:t>
      </w:r>
      <w:r w:rsidR="00CB70F2" w:rsidRPr="00CB70F2">
        <w:t xml:space="preserve">galiotai institucijai </w:t>
      </w:r>
      <w:r w:rsidR="00CB70F2" w:rsidRPr="00CB70F2">
        <w:rPr>
          <w:rFonts w:hint="eastAsia"/>
        </w:rPr>
        <w:t>į</w:t>
      </w:r>
      <w:r w:rsidR="00CB70F2" w:rsidRPr="00CB70F2">
        <w:t>statym</w:t>
      </w:r>
      <w:r w:rsidR="00CB70F2" w:rsidRPr="00CB70F2">
        <w:rPr>
          <w:rFonts w:hint="eastAsia"/>
        </w:rPr>
        <w:t>ų</w:t>
      </w:r>
      <w:r w:rsidR="00CB70F2" w:rsidRPr="00CB70F2">
        <w:t xml:space="preserve"> </w:t>
      </w:r>
      <w:r w:rsidR="00CB70F2" w:rsidRPr="00CB70F2">
        <w:rPr>
          <w:rFonts w:hint="eastAsia"/>
        </w:rPr>
        <w:t>į</w:t>
      </w:r>
      <w:r w:rsidR="00CB70F2" w:rsidRPr="00CB70F2">
        <w:t>gyvendinamuosiuose teis</w:t>
      </w:r>
      <w:r w:rsidR="00CB70F2" w:rsidRPr="00CB70F2">
        <w:rPr>
          <w:rFonts w:hint="eastAsia"/>
        </w:rPr>
        <w:t>ė</w:t>
      </w:r>
      <w:r w:rsidR="00CB70F2" w:rsidRPr="00CB70F2">
        <w:t>s aktuose.</w:t>
      </w:r>
    </w:p>
    <w:p w:rsidR="00C96CE7" w:rsidRDefault="00F53A7A" w:rsidP="00F26B4D">
      <w:pPr>
        <w:pStyle w:val="Default"/>
        <w:spacing w:line="360" w:lineRule="auto"/>
        <w:ind w:firstLine="851"/>
        <w:jc w:val="both"/>
        <w:rPr>
          <w:lang w:eastAsia="lt-LT"/>
        </w:rPr>
      </w:pPr>
      <w:r w:rsidRPr="00F53A7A">
        <w:rPr>
          <w:lang w:eastAsia="lt-LT"/>
        </w:rPr>
        <w:t xml:space="preserve">Sprendimas priimtas, atsižvelgus </w:t>
      </w:r>
      <w:r w:rsidRPr="00F53A7A">
        <w:rPr>
          <w:rFonts w:hint="eastAsia"/>
          <w:lang w:eastAsia="lt-LT"/>
        </w:rPr>
        <w:t>į</w:t>
      </w:r>
      <w:r w:rsidRPr="00F53A7A">
        <w:rPr>
          <w:lang w:eastAsia="lt-LT"/>
        </w:rPr>
        <w:t xml:space="preserve"> Lietuvos Respublikos teisingumo ministerijos</w:t>
      </w:r>
      <w:r w:rsidR="00E51D4A">
        <w:rPr>
          <w:lang w:eastAsia="lt-LT"/>
        </w:rPr>
        <w:t>, Lietuvos Respublikos ekonomikos ir inovacijų ministerijos, Lietuvos Respublikos socialinės apsaugos ir darbo ministerijos, Informacinės visuomenės plėtros komiteto</w:t>
      </w:r>
      <w:r w:rsidRPr="00F53A7A">
        <w:rPr>
          <w:lang w:eastAsia="lt-LT"/>
        </w:rPr>
        <w:t xml:space="preserve"> nuomones ir d</w:t>
      </w:r>
      <w:r w:rsidRPr="00F53A7A">
        <w:rPr>
          <w:rFonts w:hint="eastAsia"/>
          <w:lang w:eastAsia="lt-LT"/>
        </w:rPr>
        <w:t>ė</w:t>
      </w:r>
      <w:r w:rsidRPr="00F53A7A">
        <w:rPr>
          <w:lang w:eastAsia="lt-LT"/>
        </w:rPr>
        <w:t>l išvadoje išd</w:t>
      </w:r>
      <w:r w:rsidRPr="00F53A7A">
        <w:rPr>
          <w:rFonts w:hint="eastAsia"/>
          <w:lang w:eastAsia="lt-LT"/>
        </w:rPr>
        <w:t>ė</w:t>
      </w:r>
      <w:r w:rsidRPr="00F53A7A">
        <w:rPr>
          <w:lang w:eastAsia="lt-LT"/>
        </w:rPr>
        <w:t>styt</w:t>
      </w:r>
      <w:r w:rsidRPr="00F53A7A">
        <w:rPr>
          <w:rFonts w:hint="eastAsia"/>
          <w:lang w:eastAsia="lt-LT"/>
        </w:rPr>
        <w:t>ų</w:t>
      </w:r>
      <w:r w:rsidRPr="00F53A7A">
        <w:rPr>
          <w:lang w:eastAsia="lt-LT"/>
        </w:rPr>
        <w:t xml:space="preserve"> motyv</w:t>
      </w:r>
      <w:r w:rsidRPr="00F53A7A">
        <w:rPr>
          <w:rFonts w:hint="eastAsia"/>
          <w:lang w:eastAsia="lt-LT"/>
        </w:rPr>
        <w:t>ų</w:t>
      </w:r>
      <w:r w:rsidRPr="00F53A7A">
        <w:rPr>
          <w:lang w:eastAsia="lt-LT"/>
        </w:rPr>
        <w:t>.</w:t>
      </w:r>
    </w:p>
    <w:p w:rsidR="00B75A5B" w:rsidRDefault="00B75A5B" w:rsidP="00B75A5B">
      <w:pPr>
        <w:pStyle w:val="Default"/>
        <w:spacing w:line="360" w:lineRule="auto"/>
        <w:ind w:firstLine="851"/>
        <w:jc w:val="both"/>
        <w:rPr>
          <w:lang w:eastAsia="lt-LT"/>
        </w:rPr>
      </w:pPr>
      <w:r w:rsidRPr="00B75A5B">
        <w:rPr>
          <w:lang w:eastAsia="lt-LT"/>
        </w:rPr>
        <w:t>E</w:t>
      </w:r>
      <w:r>
        <w:rPr>
          <w:lang w:eastAsia="lt-LT"/>
        </w:rPr>
        <w:t>.</w:t>
      </w:r>
      <w:r w:rsidRPr="00B75A5B">
        <w:rPr>
          <w:lang w:eastAsia="lt-LT"/>
        </w:rPr>
        <w:t xml:space="preserve"> Jasai</w:t>
      </w:r>
      <w:r w:rsidRPr="00B75A5B">
        <w:rPr>
          <w:rFonts w:hint="eastAsia"/>
          <w:lang w:eastAsia="lt-LT"/>
        </w:rPr>
        <w:t>č</w:t>
      </w:r>
      <w:r w:rsidRPr="00B75A5B">
        <w:rPr>
          <w:lang w:eastAsia="lt-LT"/>
        </w:rPr>
        <w:t>io teigimu, nereti atvejai, kuomet valstyb</w:t>
      </w:r>
      <w:r w:rsidRPr="00B75A5B">
        <w:rPr>
          <w:rFonts w:hint="eastAsia"/>
          <w:lang w:eastAsia="lt-LT"/>
        </w:rPr>
        <w:t>ė</w:t>
      </w:r>
      <w:r w:rsidRPr="00B75A5B">
        <w:rPr>
          <w:lang w:eastAsia="lt-LT"/>
        </w:rPr>
        <w:t>s informacin</w:t>
      </w:r>
      <w:r w:rsidRPr="00B75A5B">
        <w:rPr>
          <w:rFonts w:hint="eastAsia"/>
          <w:lang w:eastAsia="lt-LT"/>
        </w:rPr>
        <w:t>ė</w:t>
      </w:r>
      <w:r w:rsidRPr="00B75A5B">
        <w:rPr>
          <w:lang w:eastAsia="lt-LT"/>
        </w:rPr>
        <w:t>s sistemos ir registrai n</w:t>
      </w:r>
      <w:r w:rsidRPr="00B75A5B">
        <w:rPr>
          <w:rFonts w:hint="eastAsia"/>
          <w:lang w:eastAsia="lt-LT"/>
        </w:rPr>
        <w:t>ė</w:t>
      </w:r>
      <w:r w:rsidRPr="00B75A5B">
        <w:rPr>
          <w:lang w:eastAsia="lt-LT"/>
        </w:rPr>
        <w:t>ra tinkamai pritaikyti ne</w:t>
      </w:r>
      <w:r w:rsidRPr="00B75A5B">
        <w:rPr>
          <w:rFonts w:hint="eastAsia"/>
          <w:lang w:eastAsia="lt-LT"/>
        </w:rPr>
        <w:t>į</w:t>
      </w:r>
      <w:r w:rsidRPr="00B75A5B">
        <w:rPr>
          <w:lang w:eastAsia="lt-LT"/>
        </w:rPr>
        <w:t>galiesiems (pvz.</w:t>
      </w:r>
      <w:r w:rsidR="00F05ABF">
        <w:rPr>
          <w:lang w:eastAsia="lt-LT"/>
        </w:rPr>
        <w:t>,</w:t>
      </w:r>
      <w:r w:rsidRPr="00B75A5B">
        <w:rPr>
          <w:lang w:eastAsia="lt-LT"/>
        </w:rPr>
        <w:t xml:space="preserve"> asmenims su reg</w:t>
      </w:r>
      <w:r w:rsidRPr="00B75A5B">
        <w:rPr>
          <w:rFonts w:hint="eastAsia"/>
          <w:lang w:eastAsia="lt-LT"/>
        </w:rPr>
        <w:t>ė</w:t>
      </w:r>
      <w:r w:rsidRPr="00B75A5B">
        <w:rPr>
          <w:lang w:eastAsia="lt-LT"/>
        </w:rPr>
        <w:t xml:space="preserve">jimo negalia – akliems ar silpnaregiams), o tai reiškia, kad asmenys su negalia negali ar tik </w:t>
      </w:r>
      <w:r w:rsidR="00CB70F2">
        <w:rPr>
          <w:lang w:eastAsia="lt-LT"/>
        </w:rPr>
        <w:t>iš dalies</w:t>
      </w:r>
      <w:r w:rsidRPr="00B75A5B">
        <w:rPr>
          <w:lang w:eastAsia="lt-LT"/>
        </w:rPr>
        <w:t>, su kit</w:t>
      </w:r>
      <w:r w:rsidRPr="00B75A5B">
        <w:rPr>
          <w:rFonts w:hint="eastAsia"/>
          <w:lang w:eastAsia="lt-LT"/>
        </w:rPr>
        <w:t>ų</w:t>
      </w:r>
      <w:r w:rsidRPr="00B75A5B">
        <w:rPr>
          <w:lang w:eastAsia="lt-LT"/>
        </w:rPr>
        <w:t xml:space="preserve"> asmen</w:t>
      </w:r>
      <w:r w:rsidRPr="00B75A5B">
        <w:rPr>
          <w:rFonts w:hint="eastAsia"/>
          <w:lang w:eastAsia="lt-LT"/>
        </w:rPr>
        <w:t>ų</w:t>
      </w:r>
      <w:r w:rsidRPr="00B75A5B">
        <w:rPr>
          <w:lang w:eastAsia="lt-LT"/>
        </w:rPr>
        <w:t xml:space="preserve"> pagalba, gali pasinaudoti elektronin</w:t>
      </w:r>
      <w:r w:rsidRPr="00B75A5B">
        <w:rPr>
          <w:rFonts w:hint="eastAsia"/>
          <w:lang w:eastAsia="lt-LT"/>
        </w:rPr>
        <w:t>ė</w:t>
      </w:r>
      <w:r w:rsidRPr="00B75A5B">
        <w:rPr>
          <w:lang w:eastAsia="lt-LT"/>
        </w:rPr>
        <w:t>mis priemon</w:t>
      </w:r>
      <w:r w:rsidRPr="00B75A5B">
        <w:rPr>
          <w:rFonts w:hint="eastAsia"/>
          <w:lang w:eastAsia="lt-LT"/>
        </w:rPr>
        <w:t>ė</w:t>
      </w:r>
      <w:r w:rsidRPr="00B75A5B">
        <w:rPr>
          <w:lang w:eastAsia="lt-LT"/>
        </w:rPr>
        <w:t>mis teikiamomis viešosiomis paslaugomis, d</w:t>
      </w:r>
      <w:r w:rsidRPr="00B75A5B">
        <w:rPr>
          <w:rFonts w:hint="eastAsia"/>
          <w:lang w:eastAsia="lt-LT"/>
        </w:rPr>
        <w:t>ė</w:t>
      </w:r>
      <w:r w:rsidRPr="00B75A5B">
        <w:rPr>
          <w:lang w:eastAsia="lt-LT"/>
        </w:rPr>
        <w:t>l elektronini</w:t>
      </w:r>
      <w:r w:rsidRPr="00B75A5B">
        <w:rPr>
          <w:rFonts w:hint="eastAsia"/>
          <w:lang w:eastAsia="lt-LT"/>
        </w:rPr>
        <w:t>ų</w:t>
      </w:r>
      <w:r w:rsidRPr="00B75A5B">
        <w:rPr>
          <w:lang w:eastAsia="lt-LT"/>
        </w:rPr>
        <w:t xml:space="preserve"> ir technini</w:t>
      </w:r>
      <w:r w:rsidRPr="00B75A5B">
        <w:rPr>
          <w:rFonts w:hint="eastAsia"/>
          <w:lang w:eastAsia="lt-LT"/>
        </w:rPr>
        <w:t>ų</w:t>
      </w:r>
      <w:r w:rsidRPr="00B75A5B">
        <w:rPr>
          <w:lang w:eastAsia="lt-LT"/>
        </w:rPr>
        <w:t xml:space="preserve"> priemoni</w:t>
      </w:r>
      <w:r w:rsidRPr="00B75A5B">
        <w:rPr>
          <w:rFonts w:hint="eastAsia"/>
          <w:lang w:eastAsia="lt-LT"/>
        </w:rPr>
        <w:t>ų</w:t>
      </w:r>
      <w:r w:rsidRPr="00B75A5B">
        <w:rPr>
          <w:lang w:eastAsia="lt-LT"/>
        </w:rPr>
        <w:t xml:space="preserve"> nepritaikymo ne</w:t>
      </w:r>
      <w:r w:rsidRPr="00B75A5B">
        <w:rPr>
          <w:rFonts w:hint="eastAsia"/>
          <w:lang w:eastAsia="lt-LT"/>
        </w:rPr>
        <w:t>į</w:t>
      </w:r>
      <w:r w:rsidRPr="00B75A5B">
        <w:rPr>
          <w:lang w:eastAsia="lt-LT"/>
        </w:rPr>
        <w:t>galiesiems naudodamiesi paslauga susiduria su technin</w:t>
      </w:r>
      <w:r w:rsidRPr="00B75A5B">
        <w:rPr>
          <w:rFonts w:hint="eastAsia"/>
          <w:lang w:eastAsia="lt-LT"/>
        </w:rPr>
        <w:t>ė</w:t>
      </w:r>
      <w:r w:rsidRPr="00B75A5B">
        <w:rPr>
          <w:lang w:eastAsia="lt-LT"/>
        </w:rPr>
        <w:t>mis problemomis ar trikdžiais. Siekiant užtikrinti lygias galimybes, s</w:t>
      </w:r>
      <w:r w:rsidRPr="00B75A5B">
        <w:rPr>
          <w:rFonts w:hint="eastAsia"/>
          <w:lang w:eastAsia="lt-LT"/>
        </w:rPr>
        <w:t>ą</w:t>
      </w:r>
      <w:r w:rsidRPr="00B75A5B">
        <w:rPr>
          <w:lang w:eastAsia="lt-LT"/>
        </w:rPr>
        <w:t>lygas ir prieinamum</w:t>
      </w:r>
      <w:r w:rsidRPr="00B75A5B">
        <w:rPr>
          <w:rFonts w:hint="eastAsia"/>
          <w:lang w:eastAsia="lt-LT"/>
        </w:rPr>
        <w:t>ą</w:t>
      </w:r>
      <w:r w:rsidRPr="00B75A5B">
        <w:rPr>
          <w:lang w:eastAsia="lt-LT"/>
        </w:rPr>
        <w:t xml:space="preserve"> ne</w:t>
      </w:r>
      <w:r w:rsidRPr="00B75A5B">
        <w:rPr>
          <w:rFonts w:hint="eastAsia"/>
          <w:lang w:eastAsia="lt-LT"/>
        </w:rPr>
        <w:t>į</w:t>
      </w:r>
      <w:r w:rsidRPr="00B75A5B">
        <w:rPr>
          <w:lang w:eastAsia="lt-LT"/>
        </w:rPr>
        <w:t>galie</w:t>
      </w:r>
      <w:r w:rsidR="008E67F4">
        <w:rPr>
          <w:lang w:eastAsia="lt-LT"/>
        </w:rPr>
        <w:t>siems</w:t>
      </w:r>
      <w:r w:rsidRPr="00B75A5B">
        <w:rPr>
          <w:lang w:eastAsia="lt-LT"/>
        </w:rPr>
        <w:t xml:space="preserve"> asmenims naudotis teikiamomis viešosiomis paslaugomis, peticijoje si</w:t>
      </w:r>
      <w:r w:rsidRPr="00B75A5B">
        <w:rPr>
          <w:rFonts w:hint="eastAsia"/>
          <w:lang w:eastAsia="lt-LT"/>
        </w:rPr>
        <w:t>ū</w:t>
      </w:r>
      <w:r w:rsidRPr="00B75A5B">
        <w:rPr>
          <w:lang w:eastAsia="lt-LT"/>
        </w:rPr>
        <w:t>loma tobulinti teisin</w:t>
      </w:r>
      <w:r w:rsidRPr="00B75A5B">
        <w:rPr>
          <w:rFonts w:hint="eastAsia"/>
          <w:lang w:eastAsia="lt-LT"/>
        </w:rPr>
        <w:t>į</w:t>
      </w:r>
      <w:r w:rsidRPr="00B75A5B">
        <w:rPr>
          <w:lang w:eastAsia="lt-LT"/>
        </w:rPr>
        <w:t xml:space="preserve"> reglamentavim</w:t>
      </w:r>
      <w:r w:rsidRPr="00B75A5B">
        <w:rPr>
          <w:rFonts w:hint="eastAsia"/>
          <w:lang w:eastAsia="lt-LT"/>
        </w:rPr>
        <w:t>ą</w:t>
      </w:r>
      <w:r w:rsidRPr="00B75A5B">
        <w:rPr>
          <w:lang w:eastAsia="lt-LT"/>
        </w:rPr>
        <w:t>.</w:t>
      </w:r>
    </w:p>
    <w:p w:rsidR="00F05ABF" w:rsidRDefault="00F05ABF" w:rsidP="00B75A5B">
      <w:pPr>
        <w:pStyle w:val="Default"/>
        <w:spacing w:line="360" w:lineRule="auto"/>
        <w:ind w:firstLine="851"/>
        <w:jc w:val="both"/>
        <w:rPr>
          <w:lang w:eastAsia="lt-LT"/>
        </w:rPr>
      </w:pPr>
      <w:r>
        <w:rPr>
          <w:lang w:eastAsia="lt-LT"/>
        </w:rPr>
        <w:t>Pažymėtina, kad</w:t>
      </w:r>
      <w:r w:rsidRPr="00F05ABF">
        <w:t xml:space="preserve"> </w:t>
      </w:r>
      <w:r>
        <w:t>V</w:t>
      </w:r>
      <w:r w:rsidRPr="00F05ABF">
        <w:rPr>
          <w:lang w:eastAsia="lt-LT"/>
        </w:rPr>
        <w:t>alstyb</w:t>
      </w:r>
      <w:r w:rsidRPr="00F05ABF">
        <w:rPr>
          <w:rFonts w:hint="eastAsia"/>
          <w:lang w:eastAsia="lt-LT"/>
        </w:rPr>
        <w:t>ė</w:t>
      </w:r>
      <w:r w:rsidRPr="00F05ABF">
        <w:rPr>
          <w:lang w:eastAsia="lt-LT"/>
        </w:rPr>
        <w:t>s informacini</w:t>
      </w:r>
      <w:r w:rsidRPr="00F05ABF">
        <w:rPr>
          <w:rFonts w:hint="eastAsia"/>
          <w:lang w:eastAsia="lt-LT"/>
        </w:rPr>
        <w:t>ų</w:t>
      </w:r>
      <w:r w:rsidRPr="00F05ABF">
        <w:rPr>
          <w:lang w:eastAsia="lt-LT"/>
        </w:rPr>
        <w:t xml:space="preserve"> ištekli</w:t>
      </w:r>
      <w:r w:rsidRPr="00F05ABF">
        <w:rPr>
          <w:rFonts w:hint="eastAsia"/>
          <w:lang w:eastAsia="lt-LT"/>
        </w:rPr>
        <w:t>ų</w:t>
      </w:r>
      <w:r w:rsidRPr="00F05ABF">
        <w:rPr>
          <w:lang w:eastAsia="lt-LT"/>
        </w:rPr>
        <w:t xml:space="preserve"> valdymo </w:t>
      </w:r>
      <w:r>
        <w:rPr>
          <w:lang w:eastAsia="lt-LT"/>
        </w:rPr>
        <w:t>į</w:t>
      </w:r>
      <w:r w:rsidR="00B75A5B">
        <w:rPr>
          <w:lang w:eastAsia="lt-LT"/>
        </w:rPr>
        <w:t>statymo tikslas – užtikrinti tinkam</w:t>
      </w:r>
      <w:r w:rsidR="00B75A5B">
        <w:rPr>
          <w:rFonts w:hint="eastAsia"/>
          <w:lang w:eastAsia="lt-LT"/>
        </w:rPr>
        <w:t>ą</w:t>
      </w:r>
      <w:r w:rsidR="00B75A5B">
        <w:rPr>
          <w:lang w:eastAsia="lt-LT"/>
        </w:rPr>
        <w:t xml:space="preserve"> valstyb</w:t>
      </w:r>
      <w:r w:rsidR="00B75A5B">
        <w:rPr>
          <w:rFonts w:hint="eastAsia"/>
          <w:lang w:eastAsia="lt-LT"/>
        </w:rPr>
        <w:t>ė</w:t>
      </w:r>
      <w:r w:rsidR="00B75A5B">
        <w:rPr>
          <w:lang w:eastAsia="lt-LT"/>
        </w:rPr>
        <w:t>s informacini</w:t>
      </w:r>
      <w:r w:rsidR="00B75A5B">
        <w:rPr>
          <w:rFonts w:hint="eastAsia"/>
          <w:lang w:eastAsia="lt-LT"/>
        </w:rPr>
        <w:t>ų</w:t>
      </w:r>
      <w:r w:rsidR="00B75A5B">
        <w:rPr>
          <w:lang w:eastAsia="lt-LT"/>
        </w:rPr>
        <w:t xml:space="preserve"> ištekli</w:t>
      </w:r>
      <w:r w:rsidR="00B75A5B">
        <w:rPr>
          <w:rFonts w:hint="eastAsia"/>
          <w:lang w:eastAsia="lt-LT"/>
        </w:rPr>
        <w:t>ų</w:t>
      </w:r>
      <w:r w:rsidR="00B75A5B">
        <w:rPr>
          <w:lang w:eastAsia="lt-LT"/>
        </w:rPr>
        <w:t xml:space="preserve"> k</w:t>
      </w:r>
      <w:r w:rsidR="00B75A5B">
        <w:rPr>
          <w:rFonts w:hint="eastAsia"/>
          <w:lang w:eastAsia="lt-LT"/>
        </w:rPr>
        <w:t>ū</w:t>
      </w:r>
      <w:r w:rsidR="00B75A5B">
        <w:rPr>
          <w:lang w:eastAsia="lt-LT"/>
        </w:rPr>
        <w:t>rim</w:t>
      </w:r>
      <w:r w:rsidR="00B75A5B">
        <w:rPr>
          <w:rFonts w:hint="eastAsia"/>
          <w:lang w:eastAsia="lt-LT"/>
        </w:rPr>
        <w:t>ą</w:t>
      </w:r>
      <w:r w:rsidR="00B75A5B">
        <w:rPr>
          <w:lang w:eastAsia="lt-LT"/>
        </w:rPr>
        <w:t>, tvarkym</w:t>
      </w:r>
      <w:r w:rsidR="00B75A5B">
        <w:rPr>
          <w:rFonts w:hint="eastAsia"/>
          <w:lang w:eastAsia="lt-LT"/>
        </w:rPr>
        <w:t>ą</w:t>
      </w:r>
      <w:r w:rsidR="00B75A5B">
        <w:rPr>
          <w:lang w:eastAsia="lt-LT"/>
        </w:rPr>
        <w:t>, valdym</w:t>
      </w:r>
      <w:r w:rsidR="00B75A5B">
        <w:rPr>
          <w:rFonts w:hint="eastAsia"/>
          <w:lang w:eastAsia="lt-LT"/>
        </w:rPr>
        <w:t>ą</w:t>
      </w:r>
      <w:r w:rsidR="00B75A5B">
        <w:rPr>
          <w:lang w:eastAsia="lt-LT"/>
        </w:rPr>
        <w:t>, naudojim</w:t>
      </w:r>
      <w:r w:rsidR="00B75A5B">
        <w:rPr>
          <w:rFonts w:hint="eastAsia"/>
          <w:lang w:eastAsia="lt-LT"/>
        </w:rPr>
        <w:t>ą</w:t>
      </w:r>
      <w:r w:rsidR="00B75A5B">
        <w:rPr>
          <w:lang w:eastAsia="lt-LT"/>
        </w:rPr>
        <w:t>, prieži</w:t>
      </w:r>
      <w:r w:rsidR="00B75A5B">
        <w:rPr>
          <w:rFonts w:hint="eastAsia"/>
          <w:lang w:eastAsia="lt-LT"/>
        </w:rPr>
        <w:t>ū</w:t>
      </w:r>
      <w:r w:rsidR="00B75A5B">
        <w:rPr>
          <w:lang w:eastAsia="lt-LT"/>
        </w:rPr>
        <w:t>r</w:t>
      </w:r>
      <w:r w:rsidR="00B75A5B">
        <w:rPr>
          <w:rFonts w:hint="eastAsia"/>
          <w:lang w:eastAsia="lt-LT"/>
        </w:rPr>
        <w:t>ą</w:t>
      </w:r>
      <w:r w:rsidR="00B75A5B">
        <w:rPr>
          <w:lang w:eastAsia="lt-LT"/>
        </w:rPr>
        <w:t>, s</w:t>
      </w:r>
      <w:r w:rsidR="00B75A5B">
        <w:rPr>
          <w:rFonts w:hint="eastAsia"/>
          <w:lang w:eastAsia="lt-LT"/>
        </w:rPr>
        <w:t>ą</w:t>
      </w:r>
      <w:r w:rsidR="00B75A5B">
        <w:rPr>
          <w:lang w:eastAsia="lt-LT"/>
        </w:rPr>
        <w:t>veik</w:t>
      </w:r>
      <w:r w:rsidR="00B75A5B">
        <w:rPr>
          <w:rFonts w:hint="eastAsia"/>
          <w:lang w:eastAsia="lt-LT"/>
        </w:rPr>
        <w:t>ą</w:t>
      </w:r>
      <w:r w:rsidR="00B75A5B">
        <w:rPr>
          <w:lang w:eastAsia="lt-LT"/>
        </w:rPr>
        <w:t>, planavim</w:t>
      </w:r>
      <w:r w:rsidR="00B75A5B">
        <w:rPr>
          <w:rFonts w:hint="eastAsia"/>
          <w:lang w:eastAsia="lt-LT"/>
        </w:rPr>
        <w:t>ą</w:t>
      </w:r>
      <w:r w:rsidR="00B75A5B">
        <w:rPr>
          <w:lang w:eastAsia="lt-LT"/>
        </w:rPr>
        <w:t>, finansavim</w:t>
      </w:r>
      <w:r w:rsidR="00B75A5B">
        <w:rPr>
          <w:rFonts w:hint="eastAsia"/>
          <w:lang w:eastAsia="lt-LT"/>
        </w:rPr>
        <w:t>ą</w:t>
      </w:r>
      <w:r w:rsidR="00B75A5B">
        <w:rPr>
          <w:lang w:eastAsia="lt-LT"/>
        </w:rPr>
        <w:t xml:space="preserve"> ir saug</w:t>
      </w:r>
      <w:r w:rsidR="00B75A5B">
        <w:rPr>
          <w:rFonts w:hint="eastAsia"/>
          <w:lang w:eastAsia="lt-LT"/>
        </w:rPr>
        <w:t>ą</w:t>
      </w:r>
      <w:r w:rsidR="00B75A5B">
        <w:rPr>
          <w:lang w:eastAsia="lt-LT"/>
        </w:rPr>
        <w:t>, nustatant valstyb</w:t>
      </w:r>
      <w:r w:rsidR="00B75A5B">
        <w:rPr>
          <w:rFonts w:hint="eastAsia"/>
          <w:lang w:eastAsia="lt-LT"/>
        </w:rPr>
        <w:t>ė</w:t>
      </w:r>
      <w:r w:rsidR="00B75A5B">
        <w:rPr>
          <w:lang w:eastAsia="lt-LT"/>
        </w:rPr>
        <w:t>s informacini</w:t>
      </w:r>
      <w:r w:rsidR="00B75A5B">
        <w:rPr>
          <w:rFonts w:hint="eastAsia"/>
          <w:lang w:eastAsia="lt-LT"/>
        </w:rPr>
        <w:t>ų</w:t>
      </w:r>
      <w:r w:rsidR="00B75A5B">
        <w:rPr>
          <w:lang w:eastAsia="lt-LT"/>
        </w:rPr>
        <w:t xml:space="preserve"> ištekli</w:t>
      </w:r>
      <w:r w:rsidR="00B75A5B">
        <w:rPr>
          <w:rFonts w:hint="eastAsia"/>
          <w:lang w:eastAsia="lt-LT"/>
        </w:rPr>
        <w:t>ų</w:t>
      </w:r>
      <w:r w:rsidR="00B75A5B">
        <w:rPr>
          <w:lang w:eastAsia="lt-LT"/>
        </w:rPr>
        <w:t xml:space="preserve"> r</w:t>
      </w:r>
      <w:r w:rsidR="00B75A5B">
        <w:rPr>
          <w:rFonts w:hint="eastAsia"/>
          <w:lang w:eastAsia="lt-LT"/>
        </w:rPr>
        <w:t>ūš</w:t>
      </w:r>
      <w:r w:rsidR="00B75A5B">
        <w:rPr>
          <w:lang w:eastAsia="lt-LT"/>
        </w:rPr>
        <w:t>is, valstyb</w:t>
      </w:r>
      <w:r w:rsidR="00B75A5B">
        <w:rPr>
          <w:rFonts w:hint="eastAsia"/>
          <w:lang w:eastAsia="lt-LT"/>
        </w:rPr>
        <w:t>ė</w:t>
      </w:r>
      <w:r w:rsidR="00B75A5B">
        <w:rPr>
          <w:lang w:eastAsia="lt-LT"/>
        </w:rPr>
        <w:t>s informacini</w:t>
      </w:r>
      <w:r w:rsidR="00B75A5B">
        <w:rPr>
          <w:rFonts w:hint="eastAsia"/>
          <w:lang w:eastAsia="lt-LT"/>
        </w:rPr>
        <w:t>ų</w:t>
      </w:r>
      <w:r w:rsidR="00B75A5B">
        <w:rPr>
          <w:lang w:eastAsia="lt-LT"/>
        </w:rPr>
        <w:t xml:space="preserve"> ištekli</w:t>
      </w:r>
      <w:r w:rsidR="00B75A5B">
        <w:rPr>
          <w:rFonts w:hint="eastAsia"/>
          <w:lang w:eastAsia="lt-LT"/>
        </w:rPr>
        <w:t>ų</w:t>
      </w:r>
      <w:r w:rsidR="00B75A5B">
        <w:rPr>
          <w:lang w:eastAsia="lt-LT"/>
        </w:rPr>
        <w:t xml:space="preserve"> politikos formavim</w:t>
      </w:r>
      <w:r w:rsidR="00B75A5B">
        <w:rPr>
          <w:rFonts w:hint="eastAsia"/>
          <w:lang w:eastAsia="lt-LT"/>
        </w:rPr>
        <w:t>ą</w:t>
      </w:r>
      <w:r w:rsidR="00B75A5B">
        <w:rPr>
          <w:lang w:eastAsia="lt-LT"/>
        </w:rPr>
        <w:t xml:space="preserve"> ir jos </w:t>
      </w:r>
      <w:r w:rsidR="00B75A5B">
        <w:rPr>
          <w:rFonts w:hint="eastAsia"/>
          <w:lang w:eastAsia="lt-LT"/>
        </w:rPr>
        <w:t>į</w:t>
      </w:r>
      <w:r w:rsidR="00B75A5B">
        <w:rPr>
          <w:lang w:eastAsia="lt-LT"/>
        </w:rPr>
        <w:t>gyvendinim</w:t>
      </w:r>
      <w:r w:rsidR="00B75A5B">
        <w:rPr>
          <w:rFonts w:hint="eastAsia"/>
          <w:lang w:eastAsia="lt-LT"/>
        </w:rPr>
        <w:t>ą</w:t>
      </w:r>
      <w:r w:rsidR="00B75A5B">
        <w:rPr>
          <w:lang w:eastAsia="lt-LT"/>
        </w:rPr>
        <w:t>, registr</w:t>
      </w:r>
      <w:r w:rsidR="00B75A5B">
        <w:rPr>
          <w:rFonts w:hint="eastAsia"/>
          <w:lang w:eastAsia="lt-LT"/>
        </w:rPr>
        <w:t>ų</w:t>
      </w:r>
      <w:r w:rsidR="00B75A5B">
        <w:rPr>
          <w:lang w:eastAsia="lt-LT"/>
        </w:rPr>
        <w:t xml:space="preserve"> ir valstyb</w:t>
      </w:r>
      <w:r w:rsidR="00B75A5B">
        <w:rPr>
          <w:rFonts w:hint="eastAsia"/>
          <w:lang w:eastAsia="lt-LT"/>
        </w:rPr>
        <w:t>ė</w:t>
      </w:r>
      <w:r w:rsidR="00B75A5B">
        <w:rPr>
          <w:lang w:eastAsia="lt-LT"/>
        </w:rPr>
        <w:t>s informacini</w:t>
      </w:r>
      <w:r w:rsidR="00B75A5B">
        <w:rPr>
          <w:rFonts w:hint="eastAsia"/>
          <w:lang w:eastAsia="lt-LT"/>
        </w:rPr>
        <w:t>ų</w:t>
      </w:r>
      <w:r w:rsidR="00B75A5B">
        <w:rPr>
          <w:lang w:eastAsia="lt-LT"/>
        </w:rPr>
        <w:t xml:space="preserve"> sistem</w:t>
      </w:r>
      <w:r w:rsidR="00B75A5B">
        <w:rPr>
          <w:rFonts w:hint="eastAsia"/>
          <w:lang w:eastAsia="lt-LT"/>
        </w:rPr>
        <w:t>ų</w:t>
      </w:r>
      <w:r w:rsidR="00B75A5B">
        <w:rPr>
          <w:lang w:eastAsia="lt-LT"/>
        </w:rPr>
        <w:t xml:space="preserve"> valdytoj</w:t>
      </w:r>
      <w:r w:rsidR="00B75A5B">
        <w:rPr>
          <w:rFonts w:hint="eastAsia"/>
          <w:lang w:eastAsia="lt-LT"/>
        </w:rPr>
        <w:t>ų</w:t>
      </w:r>
      <w:r w:rsidR="00B75A5B">
        <w:rPr>
          <w:lang w:eastAsia="lt-LT"/>
        </w:rPr>
        <w:t>, registr</w:t>
      </w:r>
      <w:r w:rsidR="00B75A5B">
        <w:rPr>
          <w:rFonts w:hint="eastAsia"/>
          <w:lang w:eastAsia="lt-LT"/>
        </w:rPr>
        <w:t>ų</w:t>
      </w:r>
      <w:r w:rsidR="00B75A5B">
        <w:rPr>
          <w:lang w:eastAsia="lt-LT"/>
        </w:rPr>
        <w:t xml:space="preserve"> ir valstyb</w:t>
      </w:r>
      <w:r w:rsidR="00B75A5B">
        <w:rPr>
          <w:rFonts w:hint="eastAsia"/>
          <w:lang w:eastAsia="lt-LT"/>
        </w:rPr>
        <w:t>ė</w:t>
      </w:r>
      <w:r w:rsidR="00B75A5B">
        <w:rPr>
          <w:lang w:eastAsia="lt-LT"/>
        </w:rPr>
        <w:t>s informacini</w:t>
      </w:r>
      <w:r w:rsidR="00B75A5B">
        <w:rPr>
          <w:rFonts w:hint="eastAsia"/>
          <w:lang w:eastAsia="lt-LT"/>
        </w:rPr>
        <w:t>ų</w:t>
      </w:r>
      <w:r w:rsidR="00B75A5B">
        <w:rPr>
          <w:lang w:eastAsia="lt-LT"/>
        </w:rPr>
        <w:t xml:space="preserve"> sistem</w:t>
      </w:r>
      <w:r w:rsidR="00B75A5B">
        <w:rPr>
          <w:rFonts w:hint="eastAsia"/>
          <w:lang w:eastAsia="lt-LT"/>
        </w:rPr>
        <w:t>ų</w:t>
      </w:r>
      <w:r w:rsidR="00B75A5B">
        <w:rPr>
          <w:lang w:eastAsia="lt-LT"/>
        </w:rPr>
        <w:t xml:space="preserve"> tvarkytoj</w:t>
      </w:r>
      <w:r w:rsidR="00B75A5B">
        <w:rPr>
          <w:rFonts w:hint="eastAsia"/>
          <w:lang w:eastAsia="lt-LT"/>
        </w:rPr>
        <w:t>ų</w:t>
      </w:r>
      <w:r w:rsidR="00B75A5B">
        <w:rPr>
          <w:lang w:eastAsia="lt-LT"/>
        </w:rPr>
        <w:t xml:space="preserve"> teises, pareigas ir atsakomyb</w:t>
      </w:r>
      <w:r w:rsidR="00B75A5B">
        <w:rPr>
          <w:rFonts w:hint="eastAsia"/>
          <w:lang w:eastAsia="lt-LT"/>
        </w:rPr>
        <w:t>ę</w:t>
      </w:r>
      <w:r w:rsidR="00B75A5B">
        <w:rPr>
          <w:lang w:eastAsia="lt-LT"/>
        </w:rPr>
        <w:t>, taip pat pagrindinius valstyb</w:t>
      </w:r>
      <w:r w:rsidR="00B75A5B">
        <w:rPr>
          <w:rFonts w:hint="eastAsia"/>
          <w:lang w:eastAsia="lt-LT"/>
        </w:rPr>
        <w:t>ė</w:t>
      </w:r>
      <w:r w:rsidR="00B75A5B">
        <w:rPr>
          <w:lang w:eastAsia="lt-LT"/>
        </w:rPr>
        <w:t>s informacini</w:t>
      </w:r>
      <w:r w:rsidR="00B75A5B">
        <w:rPr>
          <w:rFonts w:hint="eastAsia"/>
          <w:lang w:eastAsia="lt-LT"/>
        </w:rPr>
        <w:t>ų</w:t>
      </w:r>
      <w:r w:rsidR="00B75A5B">
        <w:rPr>
          <w:lang w:eastAsia="lt-LT"/>
        </w:rPr>
        <w:t xml:space="preserve"> ištekli</w:t>
      </w:r>
      <w:r w:rsidR="00B75A5B">
        <w:rPr>
          <w:rFonts w:hint="eastAsia"/>
          <w:lang w:eastAsia="lt-LT"/>
        </w:rPr>
        <w:t>ų</w:t>
      </w:r>
      <w:r w:rsidR="00B75A5B">
        <w:rPr>
          <w:lang w:eastAsia="lt-LT"/>
        </w:rPr>
        <w:t xml:space="preserve"> k</w:t>
      </w:r>
      <w:r w:rsidR="00B75A5B">
        <w:rPr>
          <w:rFonts w:hint="eastAsia"/>
          <w:lang w:eastAsia="lt-LT"/>
        </w:rPr>
        <w:t>ū</w:t>
      </w:r>
      <w:r w:rsidR="00B75A5B">
        <w:rPr>
          <w:lang w:eastAsia="lt-LT"/>
        </w:rPr>
        <w:t xml:space="preserve">rimo ir tvarkymo principus. </w:t>
      </w:r>
      <w:r>
        <w:rPr>
          <w:lang w:eastAsia="lt-LT"/>
        </w:rPr>
        <w:t>Šio</w:t>
      </w:r>
      <w:r w:rsidR="00B75A5B">
        <w:rPr>
          <w:lang w:eastAsia="lt-LT"/>
        </w:rPr>
        <w:t xml:space="preserve"> </w:t>
      </w:r>
      <w:r>
        <w:rPr>
          <w:lang w:eastAsia="lt-LT"/>
        </w:rPr>
        <w:lastRenderedPageBreak/>
        <w:t>į</w:t>
      </w:r>
      <w:r w:rsidR="00B75A5B">
        <w:rPr>
          <w:lang w:eastAsia="lt-LT"/>
        </w:rPr>
        <w:t>statymo 10 straipsnyje nustatyta, kad institucijos, kurdamos ir tvarkydamos valstyb</w:t>
      </w:r>
      <w:r w:rsidR="00B75A5B">
        <w:rPr>
          <w:rFonts w:hint="eastAsia"/>
          <w:lang w:eastAsia="lt-LT"/>
        </w:rPr>
        <w:t>ė</w:t>
      </w:r>
      <w:r w:rsidR="00B75A5B">
        <w:rPr>
          <w:lang w:eastAsia="lt-LT"/>
        </w:rPr>
        <w:t>s informacinius išteklius, savo veikloje turi vadovautis valstyb</w:t>
      </w:r>
      <w:r w:rsidR="00B75A5B">
        <w:rPr>
          <w:rFonts w:hint="eastAsia"/>
          <w:lang w:eastAsia="lt-LT"/>
        </w:rPr>
        <w:t>ė</w:t>
      </w:r>
      <w:r w:rsidR="00B75A5B">
        <w:rPr>
          <w:lang w:eastAsia="lt-LT"/>
        </w:rPr>
        <w:t>s informacini</w:t>
      </w:r>
      <w:r w:rsidR="00B75A5B">
        <w:rPr>
          <w:rFonts w:hint="eastAsia"/>
          <w:lang w:eastAsia="lt-LT"/>
        </w:rPr>
        <w:t>ų</w:t>
      </w:r>
      <w:r w:rsidR="00B75A5B">
        <w:rPr>
          <w:lang w:eastAsia="lt-LT"/>
        </w:rPr>
        <w:t xml:space="preserve"> ištekli</w:t>
      </w:r>
      <w:r w:rsidR="00B75A5B">
        <w:rPr>
          <w:rFonts w:hint="eastAsia"/>
          <w:lang w:eastAsia="lt-LT"/>
        </w:rPr>
        <w:t>ų</w:t>
      </w:r>
      <w:r w:rsidR="00B75A5B">
        <w:rPr>
          <w:lang w:eastAsia="lt-LT"/>
        </w:rPr>
        <w:t xml:space="preserve"> prieinamumo principu, kuris reiškia, kad valstyb</w:t>
      </w:r>
      <w:r w:rsidR="00B75A5B">
        <w:rPr>
          <w:rFonts w:hint="eastAsia"/>
          <w:lang w:eastAsia="lt-LT"/>
        </w:rPr>
        <w:t>ė</w:t>
      </w:r>
      <w:r w:rsidR="00B75A5B">
        <w:rPr>
          <w:lang w:eastAsia="lt-LT"/>
        </w:rPr>
        <w:t>s informacinius išteklius siekiama kurti taip, kad prireikus jais gal</w:t>
      </w:r>
      <w:r w:rsidR="00B75A5B">
        <w:rPr>
          <w:rFonts w:hint="eastAsia"/>
          <w:lang w:eastAsia="lt-LT"/>
        </w:rPr>
        <w:t>ė</w:t>
      </w:r>
      <w:r w:rsidR="00B75A5B">
        <w:rPr>
          <w:lang w:eastAsia="lt-LT"/>
        </w:rPr>
        <w:t>t</w:t>
      </w:r>
      <w:r w:rsidR="00B75A5B">
        <w:rPr>
          <w:rFonts w:hint="eastAsia"/>
          <w:lang w:eastAsia="lt-LT"/>
        </w:rPr>
        <w:t>ų</w:t>
      </w:r>
      <w:r w:rsidR="00B75A5B">
        <w:rPr>
          <w:lang w:eastAsia="lt-LT"/>
        </w:rPr>
        <w:t xml:space="preserve"> naudotis visi fiziniai asmenys, nepaisant j</w:t>
      </w:r>
      <w:r w:rsidR="00B75A5B">
        <w:rPr>
          <w:rFonts w:hint="eastAsia"/>
          <w:lang w:eastAsia="lt-LT"/>
        </w:rPr>
        <w:t>ų</w:t>
      </w:r>
      <w:r w:rsidR="00B75A5B">
        <w:rPr>
          <w:lang w:eastAsia="lt-LT"/>
        </w:rPr>
        <w:t xml:space="preserve"> lyties, ras</w:t>
      </w:r>
      <w:r w:rsidR="00B75A5B">
        <w:rPr>
          <w:rFonts w:hint="eastAsia"/>
          <w:lang w:eastAsia="lt-LT"/>
        </w:rPr>
        <w:t>ė</w:t>
      </w:r>
      <w:r w:rsidR="00B75A5B">
        <w:rPr>
          <w:lang w:eastAsia="lt-LT"/>
        </w:rPr>
        <w:t>s, tautyb</w:t>
      </w:r>
      <w:r w:rsidR="00B75A5B">
        <w:rPr>
          <w:rFonts w:hint="eastAsia"/>
          <w:lang w:eastAsia="lt-LT"/>
        </w:rPr>
        <w:t>ė</w:t>
      </w:r>
      <w:r w:rsidR="00B75A5B">
        <w:rPr>
          <w:lang w:eastAsia="lt-LT"/>
        </w:rPr>
        <w:t>s, kalbos, kilm</w:t>
      </w:r>
      <w:r w:rsidR="00B75A5B">
        <w:rPr>
          <w:rFonts w:hint="eastAsia"/>
          <w:lang w:eastAsia="lt-LT"/>
        </w:rPr>
        <w:t>ė</w:t>
      </w:r>
      <w:r w:rsidR="00B75A5B">
        <w:rPr>
          <w:lang w:eastAsia="lt-LT"/>
        </w:rPr>
        <w:t>s, negalios, socialin</w:t>
      </w:r>
      <w:r w:rsidR="00B75A5B">
        <w:rPr>
          <w:rFonts w:hint="eastAsia"/>
          <w:lang w:eastAsia="lt-LT"/>
        </w:rPr>
        <w:t>ė</w:t>
      </w:r>
      <w:r w:rsidR="00B75A5B">
        <w:rPr>
          <w:lang w:eastAsia="lt-LT"/>
        </w:rPr>
        <w:t>s pad</w:t>
      </w:r>
      <w:r w:rsidR="00B75A5B">
        <w:rPr>
          <w:rFonts w:hint="eastAsia"/>
          <w:lang w:eastAsia="lt-LT"/>
        </w:rPr>
        <w:t>ė</w:t>
      </w:r>
      <w:r w:rsidR="00B75A5B">
        <w:rPr>
          <w:lang w:eastAsia="lt-LT"/>
        </w:rPr>
        <w:t>ties, tik</w:t>
      </w:r>
      <w:r w:rsidR="00B75A5B">
        <w:rPr>
          <w:rFonts w:hint="eastAsia"/>
          <w:lang w:eastAsia="lt-LT"/>
        </w:rPr>
        <w:t>ė</w:t>
      </w:r>
      <w:r w:rsidR="00B75A5B">
        <w:rPr>
          <w:lang w:eastAsia="lt-LT"/>
        </w:rPr>
        <w:t xml:space="preserve">jimo, </w:t>
      </w:r>
      <w:r w:rsidR="00B75A5B">
        <w:rPr>
          <w:rFonts w:hint="eastAsia"/>
          <w:lang w:eastAsia="lt-LT"/>
        </w:rPr>
        <w:t>į</w:t>
      </w:r>
      <w:r w:rsidR="00B75A5B">
        <w:rPr>
          <w:lang w:eastAsia="lt-LT"/>
        </w:rPr>
        <w:t>sitikinim</w:t>
      </w:r>
      <w:r w:rsidR="00B75A5B">
        <w:rPr>
          <w:rFonts w:hint="eastAsia"/>
          <w:lang w:eastAsia="lt-LT"/>
        </w:rPr>
        <w:t>ų</w:t>
      </w:r>
      <w:r w:rsidR="00B75A5B">
        <w:rPr>
          <w:lang w:eastAsia="lt-LT"/>
        </w:rPr>
        <w:t xml:space="preserve"> ar paži</w:t>
      </w:r>
      <w:r w:rsidR="00B75A5B">
        <w:rPr>
          <w:rFonts w:hint="eastAsia"/>
          <w:lang w:eastAsia="lt-LT"/>
        </w:rPr>
        <w:t>ū</w:t>
      </w:r>
      <w:r w:rsidR="00B75A5B">
        <w:rPr>
          <w:lang w:eastAsia="lt-LT"/>
        </w:rPr>
        <w:t>r</w:t>
      </w:r>
      <w:r w:rsidR="00B75A5B">
        <w:rPr>
          <w:rFonts w:hint="eastAsia"/>
          <w:lang w:eastAsia="lt-LT"/>
        </w:rPr>
        <w:t>ų</w:t>
      </w:r>
      <w:r w:rsidR="00B75A5B">
        <w:rPr>
          <w:lang w:eastAsia="lt-LT"/>
        </w:rPr>
        <w:t>, amžiaus, lytin</w:t>
      </w:r>
      <w:r w:rsidR="00B75A5B">
        <w:rPr>
          <w:rFonts w:hint="eastAsia"/>
          <w:lang w:eastAsia="lt-LT"/>
        </w:rPr>
        <w:t>ė</w:t>
      </w:r>
      <w:r w:rsidR="00B75A5B">
        <w:rPr>
          <w:lang w:eastAsia="lt-LT"/>
        </w:rPr>
        <w:t>s orientacijos, etnin</w:t>
      </w:r>
      <w:r w:rsidR="00B75A5B">
        <w:rPr>
          <w:rFonts w:hint="eastAsia"/>
          <w:lang w:eastAsia="lt-LT"/>
        </w:rPr>
        <w:t>ė</w:t>
      </w:r>
      <w:r w:rsidR="00B75A5B">
        <w:rPr>
          <w:lang w:eastAsia="lt-LT"/>
        </w:rPr>
        <w:t>s priklausomyb</w:t>
      </w:r>
      <w:r w:rsidR="00B75A5B">
        <w:rPr>
          <w:rFonts w:hint="eastAsia"/>
          <w:lang w:eastAsia="lt-LT"/>
        </w:rPr>
        <w:t>ė</w:t>
      </w:r>
      <w:r w:rsidR="00B75A5B">
        <w:rPr>
          <w:lang w:eastAsia="lt-LT"/>
        </w:rPr>
        <w:t>s ir religijos.</w:t>
      </w:r>
      <w:r>
        <w:rPr>
          <w:lang w:eastAsia="lt-LT"/>
        </w:rPr>
        <w:t xml:space="preserve"> </w:t>
      </w:r>
      <w:r w:rsidRPr="00F05ABF">
        <w:rPr>
          <w:lang w:eastAsia="lt-LT"/>
        </w:rPr>
        <w:t>Kaip teisingai pasteb</w:t>
      </w:r>
      <w:r w:rsidRPr="00F05ABF">
        <w:rPr>
          <w:rFonts w:hint="eastAsia"/>
          <w:lang w:eastAsia="lt-LT"/>
        </w:rPr>
        <w:t>ė</w:t>
      </w:r>
      <w:r w:rsidRPr="00F05ABF">
        <w:rPr>
          <w:lang w:eastAsia="lt-LT"/>
        </w:rPr>
        <w:t>ta E</w:t>
      </w:r>
      <w:r>
        <w:rPr>
          <w:lang w:eastAsia="lt-LT"/>
        </w:rPr>
        <w:t>.</w:t>
      </w:r>
      <w:r w:rsidRPr="00F05ABF">
        <w:rPr>
          <w:lang w:eastAsia="lt-LT"/>
        </w:rPr>
        <w:t xml:space="preserve"> Jasai</w:t>
      </w:r>
      <w:r w:rsidRPr="00F05ABF">
        <w:rPr>
          <w:rFonts w:hint="eastAsia"/>
          <w:lang w:eastAsia="lt-LT"/>
        </w:rPr>
        <w:t>č</w:t>
      </w:r>
      <w:r w:rsidRPr="00F05ABF">
        <w:rPr>
          <w:lang w:eastAsia="lt-LT"/>
        </w:rPr>
        <w:t>io peticijoje, min</w:t>
      </w:r>
      <w:r w:rsidRPr="00F05ABF">
        <w:rPr>
          <w:rFonts w:hint="eastAsia"/>
          <w:lang w:eastAsia="lt-LT"/>
        </w:rPr>
        <w:t>ė</w:t>
      </w:r>
      <w:r w:rsidRPr="00F05ABF">
        <w:rPr>
          <w:lang w:eastAsia="lt-LT"/>
        </w:rPr>
        <w:t xml:space="preserve">tame </w:t>
      </w:r>
      <w:r w:rsidRPr="00F05ABF">
        <w:rPr>
          <w:rFonts w:hint="eastAsia"/>
          <w:lang w:eastAsia="lt-LT"/>
        </w:rPr>
        <w:t>į</w:t>
      </w:r>
      <w:r w:rsidRPr="00F05ABF">
        <w:rPr>
          <w:lang w:eastAsia="lt-LT"/>
        </w:rPr>
        <w:t>statyme n</w:t>
      </w:r>
      <w:r w:rsidRPr="00F05ABF">
        <w:rPr>
          <w:rFonts w:hint="eastAsia"/>
          <w:lang w:eastAsia="lt-LT"/>
        </w:rPr>
        <w:t>ė</w:t>
      </w:r>
      <w:r w:rsidRPr="00F05ABF">
        <w:rPr>
          <w:lang w:eastAsia="lt-LT"/>
        </w:rPr>
        <w:t>ra nuostat</w:t>
      </w:r>
      <w:r w:rsidRPr="00F05ABF">
        <w:rPr>
          <w:rFonts w:hint="eastAsia"/>
          <w:lang w:eastAsia="lt-LT"/>
        </w:rPr>
        <w:t>ų</w:t>
      </w:r>
      <w:r w:rsidRPr="00F05ABF">
        <w:rPr>
          <w:lang w:eastAsia="lt-LT"/>
        </w:rPr>
        <w:t>, kurios detalizuot</w:t>
      </w:r>
      <w:r w:rsidRPr="00F05ABF">
        <w:rPr>
          <w:rFonts w:hint="eastAsia"/>
          <w:lang w:eastAsia="lt-LT"/>
        </w:rPr>
        <w:t>ų</w:t>
      </w:r>
      <w:r w:rsidRPr="00F05ABF">
        <w:rPr>
          <w:lang w:eastAsia="lt-LT"/>
        </w:rPr>
        <w:t xml:space="preserve"> ir sukonkretint</w:t>
      </w:r>
      <w:r w:rsidRPr="00F05ABF">
        <w:rPr>
          <w:rFonts w:hint="eastAsia"/>
          <w:lang w:eastAsia="lt-LT"/>
        </w:rPr>
        <w:t>ų</w:t>
      </w:r>
      <w:r w:rsidRPr="00F05ABF">
        <w:rPr>
          <w:lang w:eastAsia="lt-LT"/>
        </w:rPr>
        <w:t xml:space="preserve"> šio principo </w:t>
      </w:r>
      <w:r w:rsidRPr="00F05ABF">
        <w:rPr>
          <w:rFonts w:hint="eastAsia"/>
          <w:lang w:eastAsia="lt-LT"/>
        </w:rPr>
        <w:t>į</w:t>
      </w:r>
      <w:r w:rsidRPr="00F05ABF">
        <w:rPr>
          <w:lang w:eastAsia="lt-LT"/>
        </w:rPr>
        <w:t>gyvendinim</w:t>
      </w:r>
      <w:r w:rsidRPr="00F05ABF">
        <w:rPr>
          <w:rFonts w:hint="eastAsia"/>
          <w:lang w:eastAsia="lt-LT"/>
        </w:rPr>
        <w:t>ą</w:t>
      </w:r>
      <w:r w:rsidRPr="00F05ABF">
        <w:rPr>
          <w:lang w:eastAsia="lt-LT"/>
        </w:rPr>
        <w:t>. Ta</w:t>
      </w:r>
      <w:r w:rsidRPr="00F05ABF">
        <w:rPr>
          <w:rFonts w:hint="eastAsia"/>
          <w:lang w:eastAsia="lt-LT"/>
        </w:rPr>
        <w:t>č</w:t>
      </w:r>
      <w:r w:rsidRPr="00F05ABF">
        <w:rPr>
          <w:lang w:eastAsia="lt-LT"/>
        </w:rPr>
        <w:t>iau atkreiptinas d</w:t>
      </w:r>
      <w:r w:rsidRPr="00F05ABF">
        <w:rPr>
          <w:rFonts w:hint="eastAsia"/>
          <w:lang w:eastAsia="lt-LT"/>
        </w:rPr>
        <w:t>ė</w:t>
      </w:r>
      <w:r w:rsidRPr="00F05ABF">
        <w:rPr>
          <w:lang w:eastAsia="lt-LT"/>
        </w:rPr>
        <w:t>mesys, kad Valstyb</w:t>
      </w:r>
      <w:r w:rsidRPr="00F05ABF">
        <w:rPr>
          <w:rFonts w:hint="eastAsia"/>
          <w:lang w:eastAsia="lt-LT"/>
        </w:rPr>
        <w:t>ė</w:t>
      </w:r>
      <w:r w:rsidRPr="00F05ABF">
        <w:rPr>
          <w:lang w:eastAsia="lt-LT"/>
        </w:rPr>
        <w:t>s informacini</w:t>
      </w:r>
      <w:r w:rsidRPr="00F05ABF">
        <w:rPr>
          <w:rFonts w:hint="eastAsia"/>
          <w:lang w:eastAsia="lt-LT"/>
        </w:rPr>
        <w:t>ų</w:t>
      </w:r>
      <w:r w:rsidRPr="00F05ABF">
        <w:rPr>
          <w:lang w:eastAsia="lt-LT"/>
        </w:rPr>
        <w:t xml:space="preserve"> ištekli</w:t>
      </w:r>
      <w:r w:rsidRPr="00F05ABF">
        <w:rPr>
          <w:rFonts w:hint="eastAsia"/>
          <w:lang w:eastAsia="lt-LT"/>
        </w:rPr>
        <w:t>ų</w:t>
      </w:r>
      <w:r w:rsidRPr="00F05ABF">
        <w:rPr>
          <w:lang w:eastAsia="lt-LT"/>
        </w:rPr>
        <w:t xml:space="preserve"> valdymo </w:t>
      </w:r>
      <w:r w:rsidRPr="00F05ABF">
        <w:rPr>
          <w:rFonts w:hint="eastAsia"/>
          <w:lang w:eastAsia="lt-LT"/>
        </w:rPr>
        <w:t>į</w:t>
      </w:r>
      <w:r w:rsidRPr="00F05ABF">
        <w:rPr>
          <w:lang w:eastAsia="lt-LT"/>
        </w:rPr>
        <w:t>statyme kit</w:t>
      </w:r>
      <w:r w:rsidRPr="00F05ABF">
        <w:rPr>
          <w:rFonts w:hint="eastAsia"/>
          <w:lang w:eastAsia="lt-LT"/>
        </w:rPr>
        <w:t>ų</w:t>
      </w:r>
      <w:r w:rsidRPr="00F05ABF">
        <w:rPr>
          <w:lang w:eastAsia="lt-LT"/>
        </w:rPr>
        <w:t xml:space="preserve"> princip</w:t>
      </w:r>
      <w:r w:rsidRPr="00F05ABF">
        <w:rPr>
          <w:rFonts w:hint="eastAsia"/>
          <w:lang w:eastAsia="lt-LT"/>
        </w:rPr>
        <w:t>ų</w:t>
      </w:r>
      <w:r w:rsidRPr="00F05ABF">
        <w:rPr>
          <w:lang w:eastAsia="lt-LT"/>
        </w:rPr>
        <w:t xml:space="preserve"> </w:t>
      </w:r>
      <w:r w:rsidRPr="00F05ABF">
        <w:rPr>
          <w:rFonts w:hint="eastAsia"/>
          <w:lang w:eastAsia="lt-LT"/>
        </w:rPr>
        <w:t>į</w:t>
      </w:r>
      <w:r w:rsidRPr="00F05ABF">
        <w:rPr>
          <w:lang w:eastAsia="lt-LT"/>
        </w:rPr>
        <w:t>gyvendinimas taip pat nedetalizuojamas, tod</w:t>
      </w:r>
      <w:r w:rsidRPr="00F05ABF">
        <w:rPr>
          <w:rFonts w:hint="eastAsia"/>
          <w:lang w:eastAsia="lt-LT"/>
        </w:rPr>
        <w:t>ė</w:t>
      </w:r>
      <w:r w:rsidRPr="00F05ABF">
        <w:rPr>
          <w:lang w:eastAsia="lt-LT"/>
        </w:rPr>
        <w:t>l</w:t>
      </w:r>
      <w:r>
        <w:rPr>
          <w:lang w:eastAsia="lt-LT"/>
        </w:rPr>
        <w:t xml:space="preserve"> manytina</w:t>
      </w:r>
      <w:r w:rsidRPr="00F05ABF">
        <w:rPr>
          <w:lang w:eastAsia="lt-LT"/>
        </w:rPr>
        <w:t>,</w:t>
      </w:r>
      <w:r>
        <w:rPr>
          <w:lang w:eastAsia="lt-LT"/>
        </w:rPr>
        <w:t xml:space="preserve"> kad</w:t>
      </w:r>
      <w:r w:rsidRPr="00F05ABF">
        <w:rPr>
          <w:lang w:eastAsia="lt-LT"/>
        </w:rPr>
        <w:t xml:space="preserve"> min</w:t>
      </w:r>
      <w:r w:rsidRPr="00F05ABF">
        <w:rPr>
          <w:rFonts w:hint="eastAsia"/>
          <w:lang w:eastAsia="lt-LT"/>
        </w:rPr>
        <w:t>ė</w:t>
      </w:r>
      <w:r w:rsidRPr="00F05ABF">
        <w:rPr>
          <w:lang w:eastAsia="lt-LT"/>
        </w:rPr>
        <w:t xml:space="preserve">tame </w:t>
      </w:r>
      <w:r w:rsidRPr="00F05ABF">
        <w:rPr>
          <w:rFonts w:hint="eastAsia"/>
          <w:lang w:eastAsia="lt-LT"/>
        </w:rPr>
        <w:t>į</w:t>
      </w:r>
      <w:r w:rsidRPr="00F05ABF">
        <w:rPr>
          <w:lang w:eastAsia="lt-LT"/>
        </w:rPr>
        <w:t>statyme detalizavus valstyb</w:t>
      </w:r>
      <w:r w:rsidRPr="00F05ABF">
        <w:rPr>
          <w:rFonts w:hint="eastAsia"/>
          <w:lang w:eastAsia="lt-LT"/>
        </w:rPr>
        <w:t>ė</w:t>
      </w:r>
      <w:r w:rsidRPr="00F05ABF">
        <w:rPr>
          <w:lang w:eastAsia="lt-LT"/>
        </w:rPr>
        <w:t>s informacini</w:t>
      </w:r>
      <w:r w:rsidRPr="00F05ABF">
        <w:rPr>
          <w:rFonts w:hint="eastAsia"/>
          <w:lang w:eastAsia="lt-LT"/>
        </w:rPr>
        <w:t>ų</w:t>
      </w:r>
      <w:r w:rsidRPr="00F05ABF">
        <w:rPr>
          <w:lang w:eastAsia="lt-LT"/>
        </w:rPr>
        <w:t xml:space="preserve"> ištekli</w:t>
      </w:r>
      <w:r w:rsidRPr="00F05ABF">
        <w:rPr>
          <w:rFonts w:hint="eastAsia"/>
          <w:lang w:eastAsia="lt-LT"/>
        </w:rPr>
        <w:t>ų</w:t>
      </w:r>
      <w:r w:rsidRPr="00F05ABF">
        <w:rPr>
          <w:lang w:eastAsia="lt-LT"/>
        </w:rPr>
        <w:t xml:space="preserve"> prieinamumo princip</w:t>
      </w:r>
      <w:r w:rsidRPr="00F05ABF">
        <w:rPr>
          <w:rFonts w:hint="eastAsia"/>
          <w:lang w:eastAsia="lt-LT"/>
        </w:rPr>
        <w:t>ą</w:t>
      </w:r>
      <w:r w:rsidRPr="00F05ABF">
        <w:rPr>
          <w:lang w:eastAsia="lt-LT"/>
        </w:rPr>
        <w:t xml:space="preserve"> elektronini</w:t>
      </w:r>
      <w:r w:rsidRPr="00F05ABF">
        <w:rPr>
          <w:rFonts w:hint="eastAsia"/>
          <w:lang w:eastAsia="lt-LT"/>
        </w:rPr>
        <w:t>ų</w:t>
      </w:r>
      <w:r w:rsidRPr="00F05ABF">
        <w:rPr>
          <w:lang w:eastAsia="lt-LT"/>
        </w:rPr>
        <w:t xml:space="preserve"> paslaug</w:t>
      </w:r>
      <w:r w:rsidRPr="00F05ABF">
        <w:rPr>
          <w:rFonts w:hint="eastAsia"/>
          <w:lang w:eastAsia="lt-LT"/>
        </w:rPr>
        <w:t>ų</w:t>
      </w:r>
      <w:r w:rsidRPr="00F05ABF">
        <w:rPr>
          <w:lang w:eastAsia="lt-LT"/>
        </w:rPr>
        <w:t xml:space="preserve"> prieinamumo tik ne</w:t>
      </w:r>
      <w:r w:rsidRPr="00F05ABF">
        <w:rPr>
          <w:rFonts w:hint="eastAsia"/>
          <w:lang w:eastAsia="lt-LT"/>
        </w:rPr>
        <w:t>į</w:t>
      </w:r>
      <w:r w:rsidRPr="00F05ABF">
        <w:rPr>
          <w:lang w:eastAsia="lt-LT"/>
        </w:rPr>
        <w:t>galiesiems aspektu, b</w:t>
      </w:r>
      <w:r w:rsidRPr="00F05ABF">
        <w:rPr>
          <w:rFonts w:hint="eastAsia"/>
          <w:lang w:eastAsia="lt-LT"/>
        </w:rPr>
        <w:t>ū</w:t>
      </w:r>
      <w:r w:rsidRPr="00F05ABF">
        <w:rPr>
          <w:lang w:eastAsia="lt-LT"/>
        </w:rPr>
        <w:t>t</w:t>
      </w:r>
      <w:r w:rsidRPr="00F05ABF">
        <w:rPr>
          <w:rFonts w:hint="eastAsia"/>
          <w:lang w:eastAsia="lt-LT"/>
        </w:rPr>
        <w:t>ų</w:t>
      </w:r>
      <w:r w:rsidRPr="00F05ABF">
        <w:rPr>
          <w:lang w:eastAsia="lt-LT"/>
        </w:rPr>
        <w:t xml:space="preserve"> sudarytos išskirtin</w:t>
      </w:r>
      <w:r w:rsidRPr="00F05ABF">
        <w:rPr>
          <w:rFonts w:hint="eastAsia"/>
          <w:lang w:eastAsia="lt-LT"/>
        </w:rPr>
        <w:t>ė</w:t>
      </w:r>
      <w:r w:rsidRPr="00F05ABF">
        <w:rPr>
          <w:lang w:eastAsia="lt-LT"/>
        </w:rPr>
        <w:t>s ar nevienodos s</w:t>
      </w:r>
      <w:r w:rsidRPr="00F05ABF">
        <w:rPr>
          <w:rFonts w:hint="eastAsia"/>
          <w:lang w:eastAsia="lt-LT"/>
        </w:rPr>
        <w:t>ą</w:t>
      </w:r>
      <w:r w:rsidRPr="00F05ABF">
        <w:rPr>
          <w:lang w:eastAsia="lt-LT"/>
        </w:rPr>
        <w:t>lygos vienai iš tikslini</w:t>
      </w:r>
      <w:r w:rsidRPr="00F05ABF">
        <w:rPr>
          <w:rFonts w:hint="eastAsia"/>
          <w:lang w:eastAsia="lt-LT"/>
        </w:rPr>
        <w:t>ų</w:t>
      </w:r>
      <w:r w:rsidRPr="00F05ABF">
        <w:rPr>
          <w:lang w:eastAsia="lt-LT"/>
        </w:rPr>
        <w:t xml:space="preserve"> grupi</w:t>
      </w:r>
      <w:r w:rsidRPr="00F05ABF">
        <w:rPr>
          <w:rFonts w:hint="eastAsia"/>
          <w:lang w:eastAsia="lt-LT"/>
        </w:rPr>
        <w:t>ų</w:t>
      </w:r>
      <w:r w:rsidRPr="00F05ABF">
        <w:rPr>
          <w:lang w:eastAsia="lt-LT"/>
        </w:rPr>
        <w:t>. Taip pat atkreiptinas d</w:t>
      </w:r>
      <w:r w:rsidRPr="00F05ABF">
        <w:rPr>
          <w:rFonts w:hint="eastAsia"/>
          <w:lang w:eastAsia="lt-LT"/>
        </w:rPr>
        <w:t>ė</w:t>
      </w:r>
      <w:r w:rsidRPr="00F05ABF">
        <w:rPr>
          <w:lang w:eastAsia="lt-LT"/>
        </w:rPr>
        <w:t>mesys, kad, remiantis Valstyb</w:t>
      </w:r>
      <w:r w:rsidRPr="00F05ABF">
        <w:rPr>
          <w:rFonts w:hint="eastAsia"/>
          <w:lang w:eastAsia="lt-LT"/>
        </w:rPr>
        <w:t>ė</w:t>
      </w:r>
      <w:r w:rsidRPr="00F05ABF">
        <w:rPr>
          <w:lang w:eastAsia="lt-LT"/>
        </w:rPr>
        <w:t>s informacini</w:t>
      </w:r>
      <w:r w:rsidRPr="00F05ABF">
        <w:rPr>
          <w:rFonts w:hint="eastAsia"/>
          <w:lang w:eastAsia="lt-LT"/>
        </w:rPr>
        <w:t>ų</w:t>
      </w:r>
      <w:r w:rsidRPr="00F05ABF">
        <w:rPr>
          <w:lang w:eastAsia="lt-LT"/>
        </w:rPr>
        <w:t xml:space="preserve"> ištekli</w:t>
      </w:r>
      <w:r w:rsidRPr="00F05ABF">
        <w:rPr>
          <w:rFonts w:hint="eastAsia"/>
          <w:lang w:eastAsia="lt-LT"/>
        </w:rPr>
        <w:t>ų</w:t>
      </w:r>
      <w:r w:rsidRPr="00F05ABF">
        <w:rPr>
          <w:lang w:eastAsia="lt-LT"/>
        </w:rPr>
        <w:t xml:space="preserve"> valdymo </w:t>
      </w:r>
      <w:r w:rsidRPr="00F05ABF">
        <w:rPr>
          <w:rFonts w:hint="eastAsia"/>
          <w:lang w:eastAsia="lt-LT"/>
        </w:rPr>
        <w:t>į</w:t>
      </w:r>
      <w:r w:rsidRPr="00F05ABF">
        <w:rPr>
          <w:lang w:eastAsia="lt-LT"/>
        </w:rPr>
        <w:t>statymo 11 straipsnio 2 dalies 11 ir 12 punkt</w:t>
      </w:r>
      <w:r w:rsidRPr="00F05ABF">
        <w:rPr>
          <w:rFonts w:hint="eastAsia"/>
          <w:lang w:eastAsia="lt-LT"/>
        </w:rPr>
        <w:t>ų</w:t>
      </w:r>
      <w:r w:rsidRPr="00F05ABF">
        <w:rPr>
          <w:lang w:eastAsia="lt-LT"/>
        </w:rPr>
        <w:t xml:space="preserve"> nuostatomis, institucijos, kurian</w:t>
      </w:r>
      <w:r w:rsidRPr="00F05ABF">
        <w:rPr>
          <w:rFonts w:hint="eastAsia"/>
          <w:lang w:eastAsia="lt-LT"/>
        </w:rPr>
        <w:t>č</w:t>
      </w:r>
      <w:r w:rsidRPr="00F05ABF">
        <w:rPr>
          <w:lang w:eastAsia="lt-LT"/>
        </w:rPr>
        <w:t>ios ir tvarkan</w:t>
      </w:r>
      <w:r w:rsidRPr="00F05ABF">
        <w:rPr>
          <w:rFonts w:hint="eastAsia"/>
          <w:lang w:eastAsia="lt-LT"/>
        </w:rPr>
        <w:t>č</w:t>
      </w:r>
      <w:r w:rsidRPr="00F05ABF">
        <w:rPr>
          <w:lang w:eastAsia="lt-LT"/>
        </w:rPr>
        <w:t>ios valstyb</w:t>
      </w:r>
      <w:r w:rsidRPr="00F05ABF">
        <w:rPr>
          <w:rFonts w:hint="eastAsia"/>
          <w:lang w:eastAsia="lt-LT"/>
        </w:rPr>
        <w:t>ė</w:t>
      </w:r>
      <w:r w:rsidRPr="00F05ABF">
        <w:rPr>
          <w:lang w:eastAsia="lt-LT"/>
        </w:rPr>
        <w:t>s informacinius išteklius, privalo diegti tik tas technines, programines, teisines ir organizacines priemones, kurios nenustato išimtini</w:t>
      </w:r>
      <w:r w:rsidRPr="00F05ABF">
        <w:rPr>
          <w:rFonts w:hint="eastAsia"/>
          <w:lang w:eastAsia="lt-LT"/>
        </w:rPr>
        <w:t>ų</w:t>
      </w:r>
      <w:r w:rsidRPr="00F05ABF">
        <w:rPr>
          <w:lang w:eastAsia="lt-LT"/>
        </w:rPr>
        <w:t xml:space="preserve"> duomen</w:t>
      </w:r>
      <w:r w:rsidRPr="00F05ABF">
        <w:rPr>
          <w:rFonts w:hint="eastAsia"/>
          <w:lang w:eastAsia="lt-LT"/>
        </w:rPr>
        <w:t>ų</w:t>
      </w:r>
      <w:r w:rsidRPr="00F05ABF">
        <w:rPr>
          <w:lang w:eastAsia="lt-LT"/>
        </w:rPr>
        <w:t xml:space="preserve"> teikimo s</w:t>
      </w:r>
      <w:r w:rsidRPr="00F05ABF">
        <w:rPr>
          <w:rFonts w:hint="eastAsia"/>
          <w:lang w:eastAsia="lt-LT"/>
        </w:rPr>
        <w:t>ą</w:t>
      </w:r>
      <w:r w:rsidRPr="00F05ABF">
        <w:rPr>
          <w:lang w:eastAsia="lt-LT"/>
        </w:rPr>
        <w:t>lyg</w:t>
      </w:r>
      <w:r w:rsidRPr="00F05ABF">
        <w:rPr>
          <w:rFonts w:hint="eastAsia"/>
          <w:lang w:eastAsia="lt-LT"/>
        </w:rPr>
        <w:t>ų</w:t>
      </w:r>
      <w:r w:rsidRPr="00F05ABF">
        <w:rPr>
          <w:lang w:eastAsia="lt-LT"/>
        </w:rPr>
        <w:t xml:space="preserve"> ar nepagr</w:t>
      </w:r>
      <w:r w:rsidRPr="00F05ABF">
        <w:rPr>
          <w:rFonts w:hint="eastAsia"/>
          <w:lang w:eastAsia="lt-LT"/>
        </w:rPr>
        <w:t>į</w:t>
      </w:r>
      <w:r w:rsidRPr="00F05ABF">
        <w:rPr>
          <w:lang w:eastAsia="lt-LT"/>
        </w:rPr>
        <w:t>st</w:t>
      </w:r>
      <w:r w:rsidRPr="00F05ABF">
        <w:rPr>
          <w:rFonts w:hint="eastAsia"/>
          <w:lang w:eastAsia="lt-LT"/>
        </w:rPr>
        <w:t>ų</w:t>
      </w:r>
      <w:r w:rsidRPr="00F05ABF">
        <w:rPr>
          <w:lang w:eastAsia="lt-LT"/>
        </w:rPr>
        <w:t xml:space="preserve"> apribojim</w:t>
      </w:r>
      <w:r w:rsidRPr="00F05ABF">
        <w:rPr>
          <w:rFonts w:hint="eastAsia"/>
          <w:lang w:eastAsia="lt-LT"/>
        </w:rPr>
        <w:t>ų</w:t>
      </w:r>
      <w:r w:rsidRPr="00F05ABF">
        <w:rPr>
          <w:lang w:eastAsia="lt-LT"/>
        </w:rPr>
        <w:t>, siaurinan</w:t>
      </w:r>
      <w:r w:rsidRPr="00F05ABF">
        <w:rPr>
          <w:rFonts w:hint="eastAsia"/>
          <w:lang w:eastAsia="lt-LT"/>
        </w:rPr>
        <w:t>č</w:t>
      </w:r>
      <w:r w:rsidRPr="00F05ABF">
        <w:rPr>
          <w:lang w:eastAsia="lt-LT"/>
        </w:rPr>
        <w:t>i</w:t>
      </w:r>
      <w:r w:rsidRPr="00F05ABF">
        <w:rPr>
          <w:rFonts w:hint="eastAsia"/>
          <w:lang w:eastAsia="lt-LT"/>
        </w:rPr>
        <w:t>ų</w:t>
      </w:r>
      <w:r w:rsidRPr="00F05ABF">
        <w:rPr>
          <w:lang w:eastAsia="lt-LT"/>
        </w:rPr>
        <w:t xml:space="preserve"> duomen</w:t>
      </w:r>
      <w:r w:rsidRPr="00F05ABF">
        <w:rPr>
          <w:rFonts w:hint="eastAsia"/>
          <w:lang w:eastAsia="lt-LT"/>
        </w:rPr>
        <w:t>ų</w:t>
      </w:r>
      <w:r w:rsidRPr="00F05ABF">
        <w:rPr>
          <w:lang w:eastAsia="lt-LT"/>
        </w:rPr>
        <w:t xml:space="preserve"> panaudojimo galimybes, taip pat min</w:t>
      </w:r>
      <w:r w:rsidRPr="00F05ABF">
        <w:rPr>
          <w:rFonts w:hint="eastAsia"/>
          <w:lang w:eastAsia="lt-LT"/>
        </w:rPr>
        <w:t>ė</w:t>
      </w:r>
      <w:r w:rsidRPr="00F05ABF">
        <w:rPr>
          <w:lang w:eastAsia="lt-LT"/>
        </w:rPr>
        <w:t>tos institucijos privalo fiksuoti informacijos ar elektronini</w:t>
      </w:r>
      <w:r w:rsidRPr="00F05ABF">
        <w:rPr>
          <w:rFonts w:hint="eastAsia"/>
          <w:lang w:eastAsia="lt-LT"/>
        </w:rPr>
        <w:t>ų</w:t>
      </w:r>
      <w:r w:rsidRPr="00F05ABF">
        <w:rPr>
          <w:lang w:eastAsia="lt-LT"/>
        </w:rPr>
        <w:t xml:space="preserve"> paslaug</w:t>
      </w:r>
      <w:r w:rsidRPr="00F05ABF">
        <w:rPr>
          <w:rFonts w:hint="eastAsia"/>
          <w:lang w:eastAsia="lt-LT"/>
        </w:rPr>
        <w:t>ų</w:t>
      </w:r>
      <w:r w:rsidRPr="00F05ABF">
        <w:rPr>
          <w:lang w:eastAsia="lt-LT"/>
        </w:rPr>
        <w:t xml:space="preserve"> gav</w:t>
      </w:r>
      <w:r w:rsidRPr="00F05ABF">
        <w:rPr>
          <w:rFonts w:hint="eastAsia"/>
          <w:lang w:eastAsia="lt-LT"/>
        </w:rPr>
        <w:t>ė</w:t>
      </w:r>
      <w:r w:rsidRPr="00F05ABF">
        <w:rPr>
          <w:lang w:eastAsia="lt-LT"/>
        </w:rPr>
        <w:t>j</w:t>
      </w:r>
      <w:r w:rsidRPr="00F05ABF">
        <w:rPr>
          <w:rFonts w:hint="eastAsia"/>
          <w:lang w:eastAsia="lt-LT"/>
        </w:rPr>
        <w:t>ų</w:t>
      </w:r>
      <w:r w:rsidRPr="00F05ABF">
        <w:rPr>
          <w:lang w:eastAsia="lt-LT"/>
        </w:rPr>
        <w:t xml:space="preserve"> nuomones ir vadovaujantis jomis tobulinti tvarkomus valstyb</w:t>
      </w:r>
      <w:r w:rsidRPr="00F05ABF">
        <w:rPr>
          <w:rFonts w:hint="eastAsia"/>
          <w:lang w:eastAsia="lt-LT"/>
        </w:rPr>
        <w:t>ė</w:t>
      </w:r>
      <w:r w:rsidRPr="00F05ABF">
        <w:rPr>
          <w:lang w:eastAsia="lt-LT"/>
        </w:rPr>
        <w:t>s informacines sistemas ir (arba) registrus.</w:t>
      </w:r>
    </w:p>
    <w:p w:rsidR="000B3B84" w:rsidRPr="000B3B84" w:rsidRDefault="000B3B84" w:rsidP="000B3B84">
      <w:pPr>
        <w:spacing w:line="360" w:lineRule="auto"/>
        <w:ind w:firstLine="720"/>
        <w:jc w:val="both"/>
        <w:textAlignment w:val="baseline"/>
        <w:rPr>
          <w:rFonts w:ascii="Times New Roman" w:hAnsi="Times New Roman"/>
          <w:color w:val="000000"/>
          <w:sz w:val="24"/>
          <w:szCs w:val="24"/>
          <w:lang w:eastAsia="lt-LT"/>
        </w:rPr>
      </w:pPr>
      <w:r w:rsidRPr="000B3B84">
        <w:rPr>
          <w:rFonts w:ascii="Times New Roman" w:hAnsi="Times New Roman"/>
          <w:sz w:val="24"/>
          <w:szCs w:val="24"/>
          <w:lang w:eastAsia="lt-LT"/>
        </w:rPr>
        <w:t xml:space="preserve">Prievolė subjektams pritaikyti teikiamas elektronines viešąsias ir administracines paslaugas įvairioms tikslinėms grupėms yra įtvirtinta </w:t>
      </w:r>
      <w:r w:rsidRPr="000B3B84">
        <w:rPr>
          <w:rFonts w:ascii="Times New Roman" w:hAnsi="Times New Roman"/>
          <w:color w:val="000000"/>
          <w:sz w:val="24"/>
          <w:szCs w:val="24"/>
          <w:lang w:eastAsia="lt-LT"/>
        </w:rPr>
        <w:t>Bendrųjų reikalavimų valstybės ir savivaldybių institucijų ir įstaigų interneto svetainėms ir mobiliosioms programoms apraše</w:t>
      </w:r>
      <w:r w:rsidR="003B50A8">
        <w:rPr>
          <w:rFonts w:ascii="Times New Roman" w:hAnsi="Times New Roman"/>
          <w:color w:val="000000"/>
          <w:sz w:val="24"/>
          <w:szCs w:val="24"/>
          <w:lang w:eastAsia="lt-LT"/>
        </w:rPr>
        <w:t xml:space="preserve">, </w:t>
      </w:r>
      <w:r w:rsidR="003B50A8" w:rsidRPr="003B50A8">
        <w:rPr>
          <w:rFonts w:ascii="Times New Roman" w:hAnsi="Times New Roman"/>
          <w:color w:val="000000"/>
          <w:sz w:val="24"/>
          <w:szCs w:val="24"/>
          <w:lang w:eastAsia="lt-LT"/>
        </w:rPr>
        <w:t>patvirtinta</w:t>
      </w:r>
      <w:r w:rsidR="008503FF">
        <w:rPr>
          <w:rFonts w:ascii="Times New Roman" w:hAnsi="Times New Roman"/>
          <w:color w:val="000000"/>
          <w:sz w:val="24"/>
          <w:szCs w:val="24"/>
          <w:lang w:eastAsia="lt-LT"/>
        </w:rPr>
        <w:t>me</w:t>
      </w:r>
      <w:r w:rsidR="003B50A8" w:rsidRPr="003B50A8">
        <w:rPr>
          <w:rFonts w:ascii="Times New Roman" w:hAnsi="Times New Roman"/>
          <w:color w:val="000000"/>
          <w:sz w:val="24"/>
          <w:szCs w:val="24"/>
          <w:lang w:eastAsia="lt-LT"/>
        </w:rPr>
        <w:t xml:space="preserve"> Vyriausyb</w:t>
      </w:r>
      <w:r w:rsidR="003B50A8" w:rsidRPr="003B50A8">
        <w:rPr>
          <w:rFonts w:ascii="Times New Roman" w:hAnsi="Times New Roman" w:hint="eastAsia"/>
          <w:color w:val="000000"/>
          <w:sz w:val="24"/>
          <w:szCs w:val="24"/>
          <w:lang w:eastAsia="lt-LT"/>
        </w:rPr>
        <w:t>ė</w:t>
      </w:r>
      <w:r w:rsidR="003B50A8" w:rsidRPr="003B50A8">
        <w:rPr>
          <w:rFonts w:ascii="Times New Roman" w:hAnsi="Times New Roman"/>
          <w:color w:val="000000"/>
          <w:sz w:val="24"/>
          <w:szCs w:val="24"/>
          <w:lang w:eastAsia="lt-LT"/>
        </w:rPr>
        <w:t>s 2003 m. balandžio 18 d. nutarimu Nr. 480 „D</w:t>
      </w:r>
      <w:r w:rsidR="003B50A8" w:rsidRPr="003B50A8">
        <w:rPr>
          <w:rFonts w:ascii="Times New Roman" w:hAnsi="Times New Roman" w:hint="eastAsia"/>
          <w:color w:val="000000"/>
          <w:sz w:val="24"/>
          <w:szCs w:val="24"/>
          <w:lang w:eastAsia="lt-LT"/>
        </w:rPr>
        <w:t>ė</w:t>
      </w:r>
      <w:r w:rsidR="003B50A8" w:rsidRPr="003B50A8">
        <w:rPr>
          <w:rFonts w:ascii="Times New Roman" w:hAnsi="Times New Roman"/>
          <w:color w:val="000000"/>
          <w:sz w:val="24"/>
          <w:szCs w:val="24"/>
          <w:lang w:eastAsia="lt-LT"/>
        </w:rPr>
        <w:t>l Bendr</w:t>
      </w:r>
      <w:r w:rsidR="003B50A8" w:rsidRPr="003B50A8">
        <w:rPr>
          <w:rFonts w:ascii="Times New Roman" w:hAnsi="Times New Roman" w:hint="eastAsia"/>
          <w:color w:val="000000"/>
          <w:sz w:val="24"/>
          <w:szCs w:val="24"/>
          <w:lang w:eastAsia="lt-LT"/>
        </w:rPr>
        <w:t>ų</w:t>
      </w:r>
      <w:r w:rsidR="003B50A8" w:rsidRPr="003B50A8">
        <w:rPr>
          <w:rFonts w:ascii="Times New Roman" w:hAnsi="Times New Roman"/>
          <w:color w:val="000000"/>
          <w:sz w:val="24"/>
          <w:szCs w:val="24"/>
          <w:lang w:eastAsia="lt-LT"/>
        </w:rPr>
        <w:t>j</w:t>
      </w:r>
      <w:r w:rsidR="003B50A8" w:rsidRPr="003B50A8">
        <w:rPr>
          <w:rFonts w:ascii="Times New Roman" w:hAnsi="Times New Roman" w:hint="eastAsia"/>
          <w:color w:val="000000"/>
          <w:sz w:val="24"/>
          <w:szCs w:val="24"/>
          <w:lang w:eastAsia="lt-LT"/>
        </w:rPr>
        <w:t>ų</w:t>
      </w:r>
      <w:r w:rsidR="003B50A8" w:rsidRPr="003B50A8">
        <w:rPr>
          <w:rFonts w:ascii="Times New Roman" w:hAnsi="Times New Roman"/>
          <w:color w:val="000000"/>
          <w:sz w:val="24"/>
          <w:szCs w:val="24"/>
          <w:lang w:eastAsia="lt-LT"/>
        </w:rPr>
        <w:t xml:space="preserve"> reikalavim</w:t>
      </w:r>
      <w:r w:rsidR="003B50A8" w:rsidRPr="003B50A8">
        <w:rPr>
          <w:rFonts w:ascii="Times New Roman" w:hAnsi="Times New Roman" w:hint="eastAsia"/>
          <w:color w:val="000000"/>
          <w:sz w:val="24"/>
          <w:szCs w:val="24"/>
          <w:lang w:eastAsia="lt-LT"/>
        </w:rPr>
        <w:t>ų</w:t>
      </w:r>
      <w:r w:rsidR="003B50A8" w:rsidRPr="003B50A8">
        <w:rPr>
          <w:rFonts w:ascii="Times New Roman" w:hAnsi="Times New Roman"/>
          <w:color w:val="000000"/>
          <w:sz w:val="24"/>
          <w:szCs w:val="24"/>
          <w:lang w:eastAsia="lt-LT"/>
        </w:rPr>
        <w:t xml:space="preserve"> valstyb</w:t>
      </w:r>
      <w:r w:rsidR="003B50A8" w:rsidRPr="003B50A8">
        <w:rPr>
          <w:rFonts w:ascii="Times New Roman" w:hAnsi="Times New Roman" w:hint="eastAsia"/>
          <w:color w:val="000000"/>
          <w:sz w:val="24"/>
          <w:szCs w:val="24"/>
          <w:lang w:eastAsia="lt-LT"/>
        </w:rPr>
        <w:t>ė</w:t>
      </w:r>
      <w:r w:rsidR="003B50A8" w:rsidRPr="003B50A8">
        <w:rPr>
          <w:rFonts w:ascii="Times New Roman" w:hAnsi="Times New Roman"/>
          <w:color w:val="000000"/>
          <w:sz w:val="24"/>
          <w:szCs w:val="24"/>
          <w:lang w:eastAsia="lt-LT"/>
        </w:rPr>
        <w:t>s ir savivaldybi</w:t>
      </w:r>
      <w:r w:rsidR="003B50A8" w:rsidRPr="003B50A8">
        <w:rPr>
          <w:rFonts w:ascii="Times New Roman" w:hAnsi="Times New Roman" w:hint="eastAsia"/>
          <w:color w:val="000000"/>
          <w:sz w:val="24"/>
          <w:szCs w:val="24"/>
          <w:lang w:eastAsia="lt-LT"/>
        </w:rPr>
        <w:t>ų</w:t>
      </w:r>
      <w:r w:rsidR="003B50A8" w:rsidRPr="003B50A8">
        <w:rPr>
          <w:rFonts w:ascii="Times New Roman" w:hAnsi="Times New Roman"/>
          <w:color w:val="000000"/>
          <w:sz w:val="24"/>
          <w:szCs w:val="24"/>
          <w:lang w:eastAsia="lt-LT"/>
        </w:rPr>
        <w:t xml:space="preserve"> institucij</w:t>
      </w:r>
      <w:r w:rsidR="003B50A8" w:rsidRPr="003B50A8">
        <w:rPr>
          <w:rFonts w:ascii="Times New Roman" w:hAnsi="Times New Roman" w:hint="eastAsia"/>
          <w:color w:val="000000"/>
          <w:sz w:val="24"/>
          <w:szCs w:val="24"/>
          <w:lang w:eastAsia="lt-LT"/>
        </w:rPr>
        <w:t>ų</w:t>
      </w:r>
      <w:r w:rsidR="003B50A8" w:rsidRPr="003B50A8">
        <w:rPr>
          <w:rFonts w:ascii="Times New Roman" w:hAnsi="Times New Roman"/>
          <w:color w:val="000000"/>
          <w:sz w:val="24"/>
          <w:szCs w:val="24"/>
          <w:lang w:eastAsia="lt-LT"/>
        </w:rPr>
        <w:t xml:space="preserve"> ir </w:t>
      </w:r>
      <w:r w:rsidR="003B50A8" w:rsidRPr="003B50A8">
        <w:rPr>
          <w:rFonts w:ascii="Times New Roman" w:hAnsi="Times New Roman" w:hint="eastAsia"/>
          <w:color w:val="000000"/>
          <w:sz w:val="24"/>
          <w:szCs w:val="24"/>
          <w:lang w:eastAsia="lt-LT"/>
        </w:rPr>
        <w:t>į</w:t>
      </w:r>
      <w:r w:rsidR="003B50A8" w:rsidRPr="003B50A8">
        <w:rPr>
          <w:rFonts w:ascii="Times New Roman" w:hAnsi="Times New Roman"/>
          <w:color w:val="000000"/>
          <w:sz w:val="24"/>
          <w:szCs w:val="24"/>
          <w:lang w:eastAsia="lt-LT"/>
        </w:rPr>
        <w:t>staig</w:t>
      </w:r>
      <w:r w:rsidR="003B50A8" w:rsidRPr="003B50A8">
        <w:rPr>
          <w:rFonts w:ascii="Times New Roman" w:hAnsi="Times New Roman" w:hint="eastAsia"/>
          <w:color w:val="000000"/>
          <w:sz w:val="24"/>
          <w:szCs w:val="24"/>
          <w:lang w:eastAsia="lt-LT"/>
        </w:rPr>
        <w:t>ų</w:t>
      </w:r>
      <w:r w:rsidR="003B50A8" w:rsidRPr="003B50A8">
        <w:rPr>
          <w:rFonts w:ascii="Times New Roman" w:hAnsi="Times New Roman"/>
          <w:color w:val="000000"/>
          <w:sz w:val="24"/>
          <w:szCs w:val="24"/>
          <w:lang w:eastAsia="lt-LT"/>
        </w:rPr>
        <w:t xml:space="preserve"> interneto svetain</w:t>
      </w:r>
      <w:r w:rsidR="003B50A8" w:rsidRPr="003B50A8">
        <w:rPr>
          <w:rFonts w:ascii="Times New Roman" w:hAnsi="Times New Roman" w:hint="eastAsia"/>
          <w:color w:val="000000"/>
          <w:sz w:val="24"/>
          <w:szCs w:val="24"/>
          <w:lang w:eastAsia="lt-LT"/>
        </w:rPr>
        <w:t>ė</w:t>
      </w:r>
      <w:r w:rsidR="003B50A8" w:rsidRPr="003B50A8">
        <w:rPr>
          <w:rFonts w:ascii="Times New Roman" w:hAnsi="Times New Roman"/>
          <w:color w:val="000000"/>
          <w:sz w:val="24"/>
          <w:szCs w:val="24"/>
          <w:lang w:eastAsia="lt-LT"/>
        </w:rPr>
        <w:t>ms ir mobiliosioms programoms aprašo patvirtinimo“</w:t>
      </w:r>
      <w:r w:rsidRPr="000B3B84">
        <w:rPr>
          <w:rFonts w:ascii="Times New Roman" w:hAnsi="Times New Roman"/>
          <w:color w:val="000000"/>
          <w:sz w:val="24"/>
          <w:szCs w:val="24"/>
          <w:lang w:eastAsia="lt-LT"/>
        </w:rPr>
        <w:t xml:space="preserve"> (toliau – Aprašas). Aprašo 36 punkte nustatyta, kad įstaigų interneto svetainės ir mobiliosios programos, įskaitant jose teikiamas elektronines viešąsias ir administracines paslaugas, taip pat kitos įstaigų valdomos interneto svetainės ar mobiliosios programos, jeigu jose pateikiama tikslinėms grupėms aktuali informacija, privalo būti prieinamos siekiant užtikrinti, kad jos būtų suvokiamos (informacija turi būti pasiekiama naudotojams priimtinais būdais), valdomos (interneto svetainė ar mobilioji programa neturi reikalauti iš naudotojo veiksmų, kurių jis negali atlikti), suprantamos (informacija arba veiksmas negali viršyti naudotojo suvokimo galimybių) ir tvarios (vystantis technologijoms interneto svetainė ar mobilioji programa turi išlikti pasiekiama). Aprašo 37</w:t>
      </w:r>
      <w:r w:rsidRPr="000B3B84">
        <w:rPr>
          <w:rFonts w:ascii="Times New Roman" w:hAnsi="Times New Roman"/>
          <w:color w:val="000000"/>
          <w:sz w:val="24"/>
          <w:szCs w:val="24"/>
          <w:lang w:eastAsia="lt-LT"/>
        </w:rPr>
        <w:sym w:font="Symbol" w:char="F02D"/>
      </w:r>
      <w:r w:rsidRPr="000B3B84">
        <w:rPr>
          <w:rFonts w:ascii="Times New Roman" w:hAnsi="Times New Roman"/>
          <w:color w:val="000000"/>
          <w:sz w:val="24"/>
          <w:szCs w:val="24"/>
          <w:lang w:eastAsia="lt-LT"/>
        </w:rPr>
        <w:t xml:space="preserve">40 punktuose yra nustatyti techniniai standartai, kuriuos turi atitikti interneto svetainė, kad būtų laikoma, jog ji atitinka prieinamumo reikalavimus. Aprašo 41 punkte yra nustatyta išimtis – įstaigos (išskyrus įstaigas, kurių tikslinė grupė – neįgalieji) gali nesilaikyti Aprašo 36 punkto reikalavimų, jeigu šių reikalavimų laikymasis įstaigai sudarytų neproporcingą naštą. Tačiau, remiantis Aprašo 42 punktu, </w:t>
      </w:r>
      <w:bookmarkStart w:id="0" w:name="part_c06b7971f80e4f409f603fb24bc6dcd2"/>
      <w:bookmarkEnd w:id="0"/>
      <w:r w:rsidRPr="000B3B84">
        <w:rPr>
          <w:rFonts w:ascii="Times New Roman" w:hAnsi="Times New Roman"/>
          <w:color w:val="000000"/>
          <w:sz w:val="24"/>
          <w:szCs w:val="24"/>
          <w:lang w:eastAsia="lt-LT"/>
        </w:rPr>
        <w:t>prieš priimdama sprendimą nesilaikyti Aprašo 36 punkto reikalavimų, įstaiga visais atvejais privalo įvertinti, ar Aprašo 36 punkto reikalavimų laikymasis jai sudarytų neproporcingą naštą.</w:t>
      </w:r>
    </w:p>
    <w:p w:rsidR="00B75A5B" w:rsidRDefault="00B75A5B" w:rsidP="00B75A5B">
      <w:pPr>
        <w:pStyle w:val="Default"/>
        <w:spacing w:line="360" w:lineRule="auto"/>
        <w:ind w:firstLine="851"/>
        <w:jc w:val="both"/>
        <w:rPr>
          <w:lang w:eastAsia="lt-LT"/>
        </w:rPr>
      </w:pPr>
      <w:r>
        <w:rPr>
          <w:rFonts w:hint="eastAsia"/>
          <w:lang w:eastAsia="lt-LT"/>
        </w:rPr>
        <w:t>Š</w:t>
      </w:r>
      <w:r>
        <w:rPr>
          <w:lang w:eastAsia="lt-LT"/>
        </w:rPr>
        <w:t>iame kontekste atkreiptinas d</w:t>
      </w:r>
      <w:r>
        <w:rPr>
          <w:rFonts w:hint="eastAsia"/>
          <w:lang w:eastAsia="lt-LT"/>
        </w:rPr>
        <w:t>ė</w:t>
      </w:r>
      <w:r>
        <w:rPr>
          <w:lang w:eastAsia="lt-LT"/>
        </w:rPr>
        <w:t>mesys, kad kuriant ir tvarkant valstyb</w:t>
      </w:r>
      <w:r>
        <w:rPr>
          <w:rFonts w:hint="eastAsia"/>
          <w:lang w:eastAsia="lt-LT"/>
        </w:rPr>
        <w:t>ė</w:t>
      </w:r>
      <w:r>
        <w:rPr>
          <w:lang w:eastAsia="lt-LT"/>
        </w:rPr>
        <w:t>s informacinius išteklius taip pat taikoma Valstyb</w:t>
      </w:r>
      <w:r>
        <w:rPr>
          <w:rFonts w:hint="eastAsia"/>
          <w:lang w:eastAsia="lt-LT"/>
        </w:rPr>
        <w:t>ė</w:t>
      </w:r>
      <w:r>
        <w:rPr>
          <w:lang w:eastAsia="lt-LT"/>
        </w:rPr>
        <w:t>s informacini</w:t>
      </w:r>
      <w:r>
        <w:rPr>
          <w:rFonts w:hint="eastAsia"/>
          <w:lang w:eastAsia="lt-LT"/>
        </w:rPr>
        <w:t>ų</w:t>
      </w:r>
      <w:r>
        <w:rPr>
          <w:lang w:eastAsia="lt-LT"/>
        </w:rPr>
        <w:t xml:space="preserve"> sistem</w:t>
      </w:r>
      <w:r>
        <w:rPr>
          <w:rFonts w:hint="eastAsia"/>
          <w:lang w:eastAsia="lt-LT"/>
        </w:rPr>
        <w:t>ų</w:t>
      </w:r>
      <w:r>
        <w:rPr>
          <w:lang w:eastAsia="lt-LT"/>
        </w:rPr>
        <w:t xml:space="preserve"> gyvavimo ciklo valdymo metodika, patvirtinta Informacin</w:t>
      </w:r>
      <w:r>
        <w:rPr>
          <w:rFonts w:hint="eastAsia"/>
          <w:lang w:eastAsia="lt-LT"/>
        </w:rPr>
        <w:t>ė</w:t>
      </w:r>
      <w:r>
        <w:rPr>
          <w:lang w:eastAsia="lt-LT"/>
        </w:rPr>
        <w:t>s visuomen</w:t>
      </w:r>
      <w:r>
        <w:rPr>
          <w:rFonts w:hint="eastAsia"/>
          <w:lang w:eastAsia="lt-LT"/>
        </w:rPr>
        <w:t>ė</w:t>
      </w:r>
      <w:r>
        <w:rPr>
          <w:lang w:eastAsia="lt-LT"/>
        </w:rPr>
        <w:t>s pl</w:t>
      </w:r>
      <w:r>
        <w:rPr>
          <w:rFonts w:hint="eastAsia"/>
          <w:lang w:eastAsia="lt-LT"/>
        </w:rPr>
        <w:t>ė</w:t>
      </w:r>
      <w:r>
        <w:rPr>
          <w:lang w:eastAsia="lt-LT"/>
        </w:rPr>
        <w:t>tros komiteto prie Susisiekimo ministerijos direktoriaus 2014 m. vasario m</w:t>
      </w:r>
      <w:r>
        <w:rPr>
          <w:rFonts w:hint="eastAsia"/>
          <w:lang w:eastAsia="lt-LT"/>
        </w:rPr>
        <w:t>ė</w:t>
      </w:r>
      <w:r>
        <w:rPr>
          <w:lang w:eastAsia="lt-LT"/>
        </w:rPr>
        <w:t xml:space="preserve">n. 25 d. </w:t>
      </w:r>
      <w:r>
        <w:rPr>
          <w:rFonts w:hint="eastAsia"/>
          <w:lang w:eastAsia="lt-LT"/>
        </w:rPr>
        <w:t>į</w:t>
      </w:r>
      <w:r>
        <w:rPr>
          <w:lang w:eastAsia="lt-LT"/>
        </w:rPr>
        <w:t>sakymu Nr. T-29</w:t>
      </w:r>
      <w:r w:rsidR="00F62BB1">
        <w:rPr>
          <w:lang w:eastAsia="lt-LT"/>
        </w:rPr>
        <w:t xml:space="preserve"> „Dėl</w:t>
      </w:r>
      <w:r w:rsidR="00397741" w:rsidRPr="00397741">
        <w:t xml:space="preserve"> </w:t>
      </w:r>
      <w:r w:rsidR="00397741" w:rsidRPr="00397741">
        <w:rPr>
          <w:lang w:eastAsia="lt-LT"/>
        </w:rPr>
        <w:t>Valstyb</w:t>
      </w:r>
      <w:r w:rsidR="00397741" w:rsidRPr="00397741">
        <w:rPr>
          <w:rFonts w:hint="eastAsia"/>
          <w:lang w:eastAsia="lt-LT"/>
        </w:rPr>
        <w:t>ė</w:t>
      </w:r>
      <w:r w:rsidR="00397741" w:rsidRPr="00397741">
        <w:rPr>
          <w:lang w:eastAsia="lt-LT"/>
        </w:rPr>
        <w:t>s informacini</w:t>
      </w:r>
      <w:r w:rsidR="00397741" w:rsidRPr="00397741">
        <w:rPr>
          <w:rFonts w:hint="eastAsia"/>
          <w:lang w:eastAsia="lt-LT"/>
        </w:rPr>
        <w:t>ų</w:t>
      </w:r>
      <w:r w:rsidR="00397741" w:rsidRPr="00397741">
        <w:rPr>
          <w:lang w:eastAsia="lt-LT"/>
        </w:rPr>
        <w:t xml:space="preserve"> sistem</w:t>
      </w:r>
      <w:r w:rsidR="00397741" w:rsidRPr="00397741">
        <w:rPr>
          <w:rFonts w:hint="eastAsia"/>
          <w:lang w:eastAsia="lt-LT"/>
        </w:rPr>
        <w:t>ų</w:t>
      </w:r>
      <w:r w:rsidR="00397741">
        <w:rPr>
          <w:lang w:eastAsia="lt-LT"/>
        </w:rPr>
        <w:t xml:space="preserve"> gyvavimo ciklo valdymo metodikos“ (toliau – Metodika)</w:t>
      </w:r>
      <w:r>
        <w:rPr>
          <w:lang w:eastAsia="lt-LT"/>
        </w:rPr>
        <w:t>. Metodikos 6 punkte yra nustatyta, kad valstyb</w:t>
      </w:r>
      <w:r>
        <w:rPr>
          <w:rFonts w:hint="eastAsia"/>
          <w:lang w:eastAsia="lt-LT"/>
        </w:rPr>
        <w:t>ė</w:t>
      </w:r>
      <w:r>
        <w:rPr>
          <w:lang w:eastAsia="lt-LT"/>
        </w:rPr>
        <w:t>s informacin</w:t>
      </w:r>
      <w:r>
        <w:rPr>
          <w:rFonts w:hint="eastAsia"/>
          <w:lang w:eastAsia="lt-LT"/>
        </w:rPr>
        <w:t>ė</w:t>
      </w:r>
      <w:r>
        <w:rPr>
          <w:lang w:eastAsia="lt-LT"/>
        </w:rPr>
        <w:t xml:space="preserve"> sistema, kai teikiamos viešosios ar administracin</w:t>
      </w:r>
      <w:r>
        <w:rPr>
          <w:rFonts w:hint="eastAsia"/>
          <w:lang w:eastAsia="lt-LT"/>
        </w:rPr>
        <w:t>ė</w:t>
      </w:r>
      <w:r>
        <w:rPr>
          <w:lang w:eastAsia="lt-LT"/>
        </w:rPr>
        <w:t>s elektronin</w:t>
      </w:r>
      <w:r>
        <w:rPr>
          <w:rFonts w:hint="eastAsia"/>
          <w:lang w:eastAsia="lt-LT"/>
        </w:rPr>
        <w:t>ė</w:t>
      </w:r>
      <w:r>
        <w:rPr>
          <w:lang w:eastAsia="lt-LT"/>
        </w:rPr>
        <w:t>s paslaugos, turi b</w:t>
      </w:r>
      <w:r>
        <w:rPr>
          <w:rFonts w:hint="eastAsia"/>
          <w:lang w:eastAsia="lt-LT"/>
        </w:rPr>
        <w:t>ū</w:t>
      </w:r>
      <w:r>
        <w:rPr>
          <w:lang w:eastAsia="lt-LT"/>
        </w:rPr>
        <w:t>ti pritaikyta naudotis ne</w:t>
      </w:r>
      <w:r>
        <w:rPr>
          <w:rFonts w:hint="eastAsia"/>
          <w:lang w:eastAsia="lt-LT"/>
        </w:rPr>
        <w:t>į</w:t>
      </w:r>
      <w:r>
        <w:rPr>
          <w:lang w:eastAsia="lt-LT"/>
        </w:rPr>
        <w:t>galiesiems remiantis Ne</w:t>
      </w:r>
      <w:r>
        <w:rPr>
          <w:rFonts w:hint="eastAsia"/>
          <w:lang w:eastAsia="lt-LT"/>
        </w:rPr>
        <w:t>į</w:t>
      </w:r>
      <w:r>
        <w:rPr>
          <w:lang w:eastAsia="lt-LT"/>
        </w:rPr>
        <w:t>galiesiems pritaikyt</w:t>
      </w:r>
      <w:r>
        <w:rPr>
          <w:rFonts w:hint="eastAsia"/>
          <w:lang w:eastAsia="lt-LT"/>
        </w:rPr>
        <w:t>ų</w:t>
      </w:r>
      <w:r>
        <w:rPr>
          <w:lang w:eastAsia="lt-LT"/>
        </w:rPr>
        <w:t xml:space="preserve"> valstyb</w:t>
      </w:r>
      <w:r>
        <w:rPr>
          <w:rFonts w:hint="eastAsia"/>
          <w:lang w:eastAsia="lt-LT"/>
        </w:rPr>
        <w:t>ė</w:t>
      </w:r>
      <w:r>
        <w:rPr>
          <w:lang w:eastAsia="lt-LT"/>
        </w:rPr>
        <w:t>s ir savivaldybi</w:t>
      </w:r>
      <w:r>
        <w:rPr>
          <w:rFonts w:hint="eastAsia"/>
          <w:lang w:eastAsia="lt-LT"/>
        </w:rPr>
        <w:t>ų</w:t>
      </w:r>
      <w:r>
        <w:rPr>
          <w:lang w:eastAsia="lt-LT"/>
        </w:rPr>
        <w:t xml:space="preserve"> institucij</w:t>
      </w:r>
      <w:r>
        <w:rPr>
          <w:rFonts w:hint="eastAsia"/>
          <w:lang w:eastAsia="lt-LT"/>
        </w:rPr>
        <w:t>ų</w:t>
      </w:r>
      <w:r>
        <w:rPr>
          <w:lang w:eastAsia="lt-LT"/>
        </w:rPr>
        <w:t xml:space="preserve"> ir </w:t>
      </w:r>
      <w:r>
        <w:rPr>
          <w:rFonts w:hint="eastAsia"/>
          <w:lang w:eastAsia="lt-LT"/>
        </w:rPr>
        <w:t>į</w:t>
      </w:r>
      <w:r>
        <w:rPr>
          <w:lang w:eastAsia="lt-LT"/>
        </w:rPr>
        <w:t>staig</w:t>
      </w:r>
      <w:r>
        <w:rPr>
          <w:rFonts w:hint="eastAsia"/>
          <w:lang w:eastAsia="lt-LT"/>
        </w:rPr>
        <w:t>ų</w:t>
      </w:r>
      <w:r>
        <w:rPr>
          <w:lang w:eastAsia="lt-LT"/>
        </w:rPr>
        <w:t xml:space="preserve"> interneto svetaini</w:t>
      </w:r>
      <w:r>
        <w:rPr>
          <w:rFonts w:hint="eastAsia"/>
          <w:lang w:eastAsia="lt-LT"/>
        </w:rPr>
        <w:t>ų</w:t>
      </w:r>
      <w:r>
        <w:rPr>
          <w:lang w:eastAsia="lt-LT"/>
        </w:rPr>
        <w:t xml:space="preserve"> k</w:t>
      </w:r>
      <w:r>
        <w:rPr>
          <w:rFonts w:hint="eastAsia"/>
          <w:lang w:eastAsia="lt-LT"/>
        </w:rPr>
        <w:t>ū</w:t>
      </w:r>
      <w:r>
        <w:rPr>
          <w:lang w:eastAsia="lt-LT"/>
        </w:rPr>
        <w:t xml:space="preserve">rimo, testavimo ir </w:t>
      </w:r>
      <w:r>
        <w:rPr>
          <w:rFonts w:hint="eastAsia"/>
          <w:lang w:eastAsia="lt-LT"/>
        </w:rPr>
        <w:t>į</w:t>
      </w:r>
      <w:r>
        <w:rPr>
          <w:lang w:eastAsia="lt-LT"/>
        </w:rPr>
        <w:t>vertinimo metodin</w:t>
      </w:r>
      <w:r>
        <w:rPr>
          <w:rFonts w:hint="eastAsia"/>
          <w:lang w:eastAsia="lt-LT"/>
        </w:rPr>
        <w:t>ė</w:t>
      </w:r>
      <w:r>
        <w:rPr>
          <w:lang w:eastAsia="lt-LT"/>
        </w:rPr>
        <w:t>mis rekomendacijomis, patvirtintomis Informacin</w:t>
      </w:r>
      <w:r>
        <w:rPr>
          <w:rFonts w:hint="eastAsia"/>
          <w:lang w:eastAsia="lt-LT"/>
        </w:rPr>
        <w:t>ė</w:t>
      </w:r>
      <w:r>
        <w:rPr>
          <w:lang w:eastAsia="lt-LT"/>
        </w:rPr>
        <w:t>s visuomen</w:t>
      </w:r>
      <w:r>
        <w:rPr>
          <w:rFonts w:hint="eastAsia"/>
          <w:lang w:eastAsia="lt-LT"/>
        </w:rPr>
        <w:t>ė</w:t>
      </w:r>
      <w:r>
        <w:rPr>
          <w:lang w:eastAsia="lt-LT"/>
        </w:rPr>
        <w:t>s pl</w:t>
      </w:r>
      <w:r>
        <w:rPr>
          <w:rFonts w:hint="eastAsia"/>
          <w:lang w:eastAsia="lt-LT"/>
        </w:rPr>
        <w:t>ė</w:t>
      </w:r>
      <w:r>
        <w:rPr>
          <w:lang w:eastAsia="lt-LT"/>
        </w:rPr>
        <w:t>tros komiteto prie Lietuvos Respublikos Vyriausyb</w:t>
      </w:r>
      <w:r>
        <w:rPr>
          <w:rFonts w:hint="eastAsia"/>
          <w:lang w:eastAsia="lt-LT"/>
        </w:rPr>
        <w:t>ė</w:t>
      </w:r>
      <w:r>
        <w:rPr>
          <w:lang w:eastAsia="lt-LT"/>
        </w:rPr>
        <w:t xml:space="preserve">s direktoriaus 2004 m. kovo 31 d. </w:t>
      </w:r>
      <w:r>
        <w:rPr>
          <w:rFonts w:hint="eastAsia"/>
          <w:lang w:eastAsia="lt-LT"/>
        </w:rPr>
        <w:t>į</w:t>
      </w:r>
      <w:r>
        <w:rPr>
          <w:lang w:eastAsia="lt-LT"/>
        </w:rPr>
        <w:t>sakymu Nr. T-40 „D</w:t>
      </w:r>
      <w:r>
        <w:rPr>
          <w:rFonts w:hint="eastAsia"/>
          <w:lang w:eastAsia="lt-LT"/>
        </w:rPr>
        <w:t>ė</w:t>
      </w:r>
      <w:r>
        <w:rPr>
          <w:lang w:eastAsia="lt-LT"/>
        </w:rPr>
        <w:t>l Ne</w:t>
      </w:r>
      <w:r>
        <w:rPr>
          <w:rFonts w:hint="eastAsia"/>
          <w:lang w:eastAsia="lt-LT"/>
        </w:rPr>
        <w:t>į</w:t>
      </w:r>
      <w:r>
        <w:rPr>
          <w:lang w:eastAsia="lt-LT"/>
        </w:rPr>
        <w:t>galiesiems pritaikyt</w:t>
      </w:r>
      <w:r>
        <w:rPr>
          <w:rFonts w:hint="eastAsia"/>
          <w:lang w:eastAsia="lt-LT"/>
        </w:rPr>
        <w:t>ų</w:t>
      </w:r>
      <w:r>
        <w:rPr>
          <w:lang w:eastAsia="lt-LT"/>
        </w:rPr>
        <w:t xml:space="preserve"> valstyb</w:t>
      </w:r>
      <w:r>
        <w:rPr>
          <w:rFonts w:hint="eastAsia"/>
          <w:lang w:eastAsia="lt-LT"/>
        </w:rPr>
        <w:t>ė</w:t>
      </w:r>
      <w:r>
        <w:rPr>
          <w:lang w:eastAsia="lt-LT"/>
        </w:rPr>
        <w:t>s ir savivaldybi</w:t>
      </w:r>
      <w:r>
        <w:rPr>
          <w:rFonts w:hint="eastAsia"/>
          <w:lang w:eastAsia="lt-LT"/>
        </w:rPr>
        <w:t>ų</w:t>
      </w:r>
      <w:r>
        <w:rPr>
          <w:lang w:eastAsia="lt-LT"/>
        </w:rPr>
        <w:t xml:space="preserve"> institucij</w:t>
      </w:r>
      <w:r>
        <w:rPr>
          <w:rFonts w:hint="eastAsia"/>
          <w:lang w:eastAsia="lt-LT"/>
        </w:rPr>
        <w:t>ų</w:t>
      </w:r>
      <w:r>
        <w:rPr>
          <w:lang w:eastAsia="lt-LT"/>
        </w:rPr>
        <w:t xml:space="preserve"> ir </w:t>
      </w:r>
      <w:r>
        <w:rPr>
          <w:rFonts w:hint="eastAsia"/>
          <w:lang w:eastAsia="lt-LT"/>
        </w:rPr>
        <w:t>į</w:t>
      </w:r>
      <w:r>
        <w:rPr>
          <w:lang w:eastAsia="lt-LT"/>
        </w:rPr>
        <w:t>staig</w:t>
      </w:r>
      <w:r>
        <w:rPr>
          <w:rFonts w:hint="eastAsia"/>
          <w:lang w:eastAsia="lt-LT"/>
        </w:rPr>
        <w:t>ų</w:t>
      </w:r>
      <w:r>
        <w:rPr>
          <w:lang w:eastAsia="lt-LT"/>
        </w:rPr>
        <w:t xml:space="preserve"> interneto svetaini</w:t>
      </w:r>
      <w:r>
        <w:rPr>
          <w:rFonts w:hint="eastAsia"/>
          <w:lang w:eastAsia="lt-LT"/>
        </w:rPr>
        <w:t>ų</w:t>
      </w:r>
      <w:r>
        <w:rPr>
          <w:lang w:eastAsia="lt-LT"/>
        </w:rPr>
        <w:t xml:space="preserve"> k</w:t>
      </w:r>
      <w:r>
        <w:rPr>
          <w:rFonts w:hint="eastAsia"/>
          <w:lang w:eastAsia="lt-LT"/>
        </w:rPr>
        <w:t>ū</w:t>
      </w:r>
      <w:r>
        <w:rPr>
          <w:lang w:eastAsia="lt-LT"/>
        </w:rPr>
        <w:t xml:space="preserve">rimo, testavimo ir </w:t>
      </w:r>
      <w:r>
        <w:rPr>
          <w:rFonts w:hint="eastAsia"/>
          <w:lang w:eastAsia="lt-LT"/>
        </w:rPr>
        <w:t>į</w:t>
      </w:r>
      <w:r>
        <w:rPr>
          <w:lang w:eastAsia="lt-LT"/>
        </w:rPr>
        <w:t>vertinimo metodini</w:t>
      </w:r>
      <w:r>
        <w:rPr>
          <w:rFonts w:hint="eastAsia"/>
          <w:lang w:eastAsia="lt-LT"/>
        </w:rPr>
        <w:t>ų</w:t>
      </w:r>
      <w:r>
        <w:rPr>
          <w:lang w:eastAsia="lt-LT"/>
        </w:rPr>
        <w:t xml:space="preserve"> rekomendacij</w:t>
      </w:r>
      <w:r>
        <w:rPr>
          <w:rFonts w:hint="eastAsia"/>
          <w:lang w:eastAsia="lt-LT"/>
        </w:rPr>
        <w:t>ų</w:t>
      </w:r>
      <w:r>
        <w:rPr>
          <w:lang w:eastAsia="lt-LT"/>
        </w:rPr>
        <w:t xml:space="preserve"> patvirtinimo“. Be to, Metodikoje nu</w:t>
      </w:r>
      <w:r w:rsidR="000B3B84">
        <w:rPr>
          <w:lang w:eastAsia="lt-LT"/>
        </w:rPr>
        <w:t>statyta</w:t>
      </w:r>
      <w:r>
        <w:rPr>
          <w:lang w:eastAsia="lt-LT"/>
        </w:rPr>
        <w:t>, kad sukurtas valstyb</w:t>
      </w:r>
      <w:r>
        <w:rPr>
          <w:rFonts w:hint="eastAsia"/>
          <w:lang w:eastAsia="lt-LT"/>
        </w:rPr>
        <w:t>ė</w:t>
      </w:r>
      <w:r>
        <w:rPr>
          <w:lang w:eastAsia="lt-LT"/>
        </w:rPr>
        <w:t>s informacin</w:t>
      </w:r>
      <w:r>
        <w:rPr>
          <w:rFonts w:hint="eastAsia"/>
          <w:lang w:eastAsia="lt-LT"/>
        </w:rPr>
        <w:t>ė</w:t>
      </w:r>
      <w:r>
        <w:rPr>
          <w:lang w:eastAsia="lt-LT"/>
        </w:rPr>
        <w:t xml:space="preserve">s sistemos funkcionalumas, </w:t>
      </w:r>
      <w:r>
        <w:rPr>
          <w:rFonts w:hint="eastAsia"/>
          <w:lang w:eastAsia="lt-LT"/>
        </w:rPr>
        <w:t>į</w:t>
      </w:r>
      <w:r>
        <w:rPr>
          <w:lang w:eastAsia="lt-LT"/>
        </w:rPr>
        <w:t>skaitant pritaikym</w:t>
      </w:r>
      <w:r>
        <w:rPr>
          <w:rFonts w:hint="eastAsia"/>
          <w:lang w:eastAsia="lt-LT"/>
        </w:rPr>
        <w:t>ą</w:t>
      </w:r>
      <w:r>
        <w:rPr>
          <w:lang w:eastAsia="lt-LT"/>
        </w:rPr>
        <w:t xml:space="preserve"> naudotis ne</w:t>
      </w:r>
      <w:r>
        <w:rPr>
          <w:rFonts w:hint="eastAsia"/>
          <w:lang w:eastAsia="lt-LT"/>
        </w:rPr>
        <w:t>į</w:t>
      </w:r>
      <w:r>
        <w:rPr>
          <w:lang w:eastAsia="lt-LT"/>
        </w:rPr>
        <w:t xml:space="preserve">galiesiems, </w:t>
      </w:r>
      <w:r>
        <w:rPr>
          <w:rFonts w:hint="eastAsia"/>
          <w:lang w:eastAsia="lt-LT"/>
        </w:rPr>
        <w:t>į</w:t>
      </w:r>
      <w:r>
        <w:rPr>
          <w:lang w:eastAsia="lt-LT"/>
        </w:rPr>
        <w:t xml:space="preserve">diegiamas ir išbandomas </w:t>
      </w:r>
      <w:proofErr w:type="spellStart"/>
      <w:r>
        <w:rPr>
          <w:lang w:eastAsia="lt-LT"/>
        </w:rPr>
        <w:t>testin</w:t>
      </w:r>
      <w:r>
        <w:rPr>
          <w:rFonts w:hint="eastAsia"/>
          <w:lang w:eastAsia="lt-LT"/>
        </w:rPr>
        <w:t>ė</w:t>
      </w:r>
      <w:r>
        <w:rPr>
          <w:lang w:eastAsia="lt-LT"/>
        </w:rPr>
        <w:t>je</w:t>
      </w:r>
      <w:proofErr w:type="spellEnd"/>
      <w:r>
        <w:rPr>
          <w:lang w:eastAsia="lt-LT"/>
        </w:rPr>
        <w:t xml:space="preserve"> aplinkoje ir testuojamas vadovaujantis specifikacijoje aprašyta testavimo organizavimo tvarka. Valstyb</w:t>
      </w:r>
      <w:r>
        <w:rPr>
          <w:rFonts w:hint="eastAsia"/>
          <w:lang w:eastAsia="lt-LT"/>
        </w:rPr>
        <w:t>ė</w:t>
      </w:r>
      <w:r>
        <w:rPr>
          <w:lang w:eastAsia="lt-LT"/>
        </w:rPr>
        <w:t>s informacin</w:t>
      </w:r>
      <w:r>
        <w:rPr>
          <w:rFonts w:hint="eastAsia"/>
          <w:lang w:eastAsia="lt-LT"/>
        </w:rPr>
        <w:t>ė</w:t>
      </w:r>
      <w:r>
        <w:rPr>
          <w:lang w:eastAsia="lt-LT"/>
        </w:rPr>
        <w:t>s sistemos techninio aprašymo (specifikacijos) rengimo reikalavimuose  nustatyta, kad specifikacijoje aprašoma, kaip bus vykdomas atitikimo nustatytiems veiklos ir realizavimo reikalavimams vertinimas, testavimo tvarka, testavimo grupi</w:t>
      </w:r>
      <w:r>
        <w:rPr>
          <w:rFonts w:hint="eastAsia"/>
          <w:lang w:eastAsia="lt-LT"/>
        </w:rPr>
        <w:t>ų</w:t>
      </w:r>
      <w:r>
        <w:rPr>
          <w:lang w:eastAsia="lt-LT"/>
        </w:rPr>
        <w:t xml:space="preserve"> organizacin</w:t>
      </w:r>
      <w:r>
        <w:rPr>
          <w:rFonts w:hint="eastAsia"/>
          <w:lang w:eastAsia="lt-LT"/>
        </w:rPr>
        <w:t>ė</w:t>
      </w:r>
      <w:r>
        <w:rPr>
          <w:lang w:eastAsia="lt-LT"/>
        </w:rPr>
        <w:t xml:space="preserve"> strukt</w:t>
      </w:r>
      <w:r>
        <w:rPr>
          <w:rFonts w:hint="eastAsia"/>
          <w:lang w:eastAsia="lt-LT"/>
        </w:rPr>
        <w:t>ū</w:t>
      </w:r>
      <w:r>
        <w:rPr>
          <w:lang w:eastAsia="lt-LT"/>
        </w:rPr>
        <w:t>ra, testavimo dokumentai ir nurodoma, kad vieš</w:t>
      </w:r>
      <w:r>
        <w:rPr>
          <w:rFonts w:hint="eastAsia"/>
          <w:lang w:eastAsia="lt-LT"/>
        </w:rPr>
        <w:t>ų</w:t>
      </w:r>
      <w:r>
        <w:rPr>
          <w:lang w:eastAsia="lt-LT"/>
        </w:rPr>
        <w:t>j</w:t>
      </w:r>
      <w:r>
        <w:rPr>
          <w:rFonts w:hint="eastAsia"/>
          <w:lang w:eastAsia="lt-LT"/>
        </w:rPr>
        <w:t>ų</w:t>
      </w:r>
      <w:r>
        <w:rPr>
          <w:lang w:eastAsia="lt-LT"/>
        </w:rPr>
        <w:t xml:space="preserve"> ar administracini</w:t>
      </w:r>
      <w:r>
        <w:rPr>
          <w:rFonts w:hint="eastAsia"/>
          <w:lang w:eastAsia="lt-LT"/>
        </w:rPr>
        <w:t>ų</w:t>
      </w:r>
      <w:r>
        <w:rPr>
          <w:lang w:eastAsia="lt-LT"/>
        </w:rPr>
        <w:t xml:space="preserve"> elektronini</w:t>
      </w:r>
      <w:r>
        <w:rPr>
          <w:rFonts w:hint="eastAsia"/>
          <w:lang w:eastAsia="lt-LT"/>
        </w:rPr>
        <w:t>ų</w:t>
      </w:r>
      <w:r>
        <w:rPr>
          <w:lang w:eastAsia="lt-LT"/>
        </w:rPr>
        <w:t xml:space="preserve"> paslaug</w:t>
      </w:r>
      <w:r>
        <w:rPr>
          <w:rFonts w:hint="eastAsia"/>
          <w:lang w:eastAsia="lt-LT"/>
        </w:rPr>
        <w:t>ų</w:t>
      </w:r>
      <w:r>
        <w:rPr>
          <w:lang w:eastAsia="lt-LT"/>
        </w:rPr>
        <w:t xml:space="preserve"> pritaikymo naudotis ne</w:t>
      </w:r>
      <w:r>
        <w:rPr>
          <w:rFonts w:hint="eastAsia"/>
          <w:lang w:eastAsia="lt-LT"/>
        </w:rPr>
        <w:t>į</w:t>
      </w:r>
      <w:r>
        <w:rPr>
          <w:lang w:eastAsia="lt-LT"/>
        </w:rPr>
        <w:t>galiesiems testavimas ir vertinimas atliekamas remiantis Ne</w:t>
      </w:r>
      <w:r>
        <w:rPr>
          <w:rFonts w:hint="eastAsia"/>
          <w:lang w:eastAsia="lt-LT"/>
        </w:rPr>
        <w:t>į</w:t>
      </w:r>
      <w:r>
        <w:rPr>
          <w:lang w:eastAsia="lt-LT"/>
        </w:rPr>
        <w:t>galiesiems pritaikyt</w:t>
      </w:r>
      <w:r>
        <w:rPr>
          <w:rFonts w:hint="eastAsia"/>
          <w:lang w:eastAsia="lt-LT"/>
        </w:rPr>
        <w:t>ų</w:t>
      </w:r>
      <w:r>
        <w:rPr>
          <w:lang w:eastAsia="lt-LT"/>
        </w:rPr>
        <w:t xml:space="preserve"> valstyb</w:t>
      </w:r>
      <w:r>
        <w:rPr>
          <w:rFonts w:hint="eastAsia"/>
          <w:lang w:eastAsia="lt-LT"/>
        </w:rPr>
        <w:t>ė</w:t>
      </w:r>
      <w:r>
        <w:rPr>
          <w:lang w:eastAsia="lt-LT"/>
        </w:rPr>
        <w:t>s ir savivaldybi</w:t>
      </w:r>
      <w:r>
        <w:rPr>
          <w:rFonts w:hint="eastAsia"/>
          <w:lang w:eastAsia="lt-LT"/>
        </w:rPr>
        <w:t>ų</w:t>
      </w:r>
      <w:r>
        <w:rPr>
          <w:lang w:eastAsia="lt-LT"/>
        </w:rPr>
        <w:t xml:space="preserve"> institucij</w:t>
      </w:r>
      <w:r>
        <w:rPr>
          <w:rFonts w:hint="eastAsia"/>
          <w:lang w:eastAsia="lt-LT"/>
        </w:rPr>
        <w:t>ų</w:t>
      </w:r>
      <w:r>
        <w:rPr>
          <w:lang w:eastAsia="lt-LT"/>
        </w:rPr>
        <w:t xml:space="preserve"> ir </w:t>
      </w:r>
      <w:r>
        <w:rPr>
          <w:rFonts w:hint="eastAsia"/>
          <w:lang w:eastAsia="lt-LT"/>
        </w:rPr>
        <w:t>į</w:t>
      </w:r>
      <w:r>
        <w:rPr>
          <w:lang w:eastAsia="lt-LT"/>
        </w:rPr>
        <w:t>staig</w:t>
      </w:r>
      <w:r>
        <w:rPr>
          <w:rFonts w:hint="eastAsia"/>
          <w:lang w:eastAsia="lt-LT"/>
        </w:rPr>
        <w:t>ų</w:t>
      </w:r>
      <w:r>
        <w:rPr>
          <w:lang w:eastAsia="lt-LT"/>
        </w:rPr>
        <w:t xml:space="preserve"> interneto svetaini</w:t>
      </w:r>
      <w:r>
        <w:rPr>
          <w:rFonts w:hint="eastAsia"/>
          <w:lang w:eastAsia="lt-LT"/>
        </w:rPr>
        <w:t>ų</w:t>
      </w:r>
      <w:r>
        <w:rPr>
          <w:lang w:eastAsia="lt-LT"/>
        </w:rPr>
        <w:t xml:space="preserve"> k</w:t>
      </w:r>
      <w:r>
        <w:rPr>
          <w:rFonts w:hint="eastAsia"/>
          <w:lang w:eastAsia="lt-LT"/>
        </w:rPr>
        <w:t>ū</w:t>
      </w:r>
      <w:r>
        <w:rPr>
          <w:lang w:eastAsia="lt-LT"/>
        </w:rPr>
        <w:t xml:space="preserve">rimo, testavimo ir </w:t>
      </w:r>
      <w:r>
        <w:rPr>
          <w:rFonts w:hint="eastAsia"/>
          <w:lang w:eastAsia="lt-LT"/>
        </w:rPr>
        <w:t>į</w:t>
      </w:r>
      <w:r>
        <w:rPr>
          <w:lang w:eastAsia="lt-LT"/>
        </w:rPr>
        <w:t>vertinimo metodin</w:t>
      </w:r>
      <w:r>
        <w:rPr>
          <w:rFonts w:hint="eastAsia"/>
          <w:lang w:eastAsia="lt-LT"/>
        </w:rPr>
        <w:t>ė</w:t>
      </w:r>
      <w:r>
        <w:rPr>
          <w:lang w:eastAsia="lt-LT"/>
        </w:rPr>
        <w:t>mis rekomendacijomis.</w:t>
      </w:r>
    </w:p>
    <w:p w:rsidR="000B3B84" w:rsidRDefault="000B3B84" w:rsidP="00B75A5B">
      <w:pPr>
        <w:pStyle w:val="Default"/>
        <w:spacing w:line="360" w:lineRule="auto"/>
        <w:ind w:firstLine="851"/>
        <w:jc w:val="both"/>
        <w:rPr>
          <w:lang w:eastAsia="lt-LT"/>
        </w:rPr>
      </w:pPr>
      <w:r w:rsidRPr="000B3B84">
        <w:rPr>
          <w:lang w:eastAsia="lt-LT"/>
        </w:rPr>
        <w:t>Taigi teis</w:t>
      </w:r>
      <w:r w:rsidRPr="000B3B84">
        <w:rPr>
          <w:rFonts w:hint="eastAsia"/>
          <w:lang w:eastAsia="lt-LT"/>
        </w:rPr>
        <w:t>ė</w:t>
      </w:r>
      <w:r w:rsidRPr="000B3B84">
        <w:rPr>
          <w:lang w:eastAsia="lt-LT"/>
        </w:rPr>
        <w:t>s aktuose subjektams (valstyb</w:t>
      </w:r>
      <w:r w:rsidRPr="000B3B84">
        <w:rPr>
          <w:rFonts w:hint="eastAsia"/>
          <w:lang w:eastAsia="lt-LT"/>
        </w:rPr>
        <w:t>ė</w:t>
      </w:r>
      <w:r w:rsidRPr="000B3B84">
        <w:rPr>
          <w:lang w:eastAsia="lt-LT"/>
        </w:rPr>
        <w:t>s informacini</w:t>
      </w:r>
      <w:r w:rsidRPr="000B3B84">
        <w:rPr>
          <w:rFonts w:hint="eastAsia"/>
          <w:lang w:eastAsia="lt-LT"/>
        </w:rPr>
        <w:t>ų</w:t>
      </w:r>
      <w:r w:rsidRPr="000B3B84">
        <w:rPr>
          <w:lang w:eastAsia="lt-LT"/>
        </w:rPr>
        <w:t xml:space="preserve"> sistem</w:t>
      </w:r>
      <w:r w:rsidRPr="000B3B84">
        <w:rPr>
          <w:rFonts w:hint="eastAsia"/>
          <w:lang w:eastAsia="lt-LT"/>
        </w:rPr>
        <w:t>ų</w:t>
      </w:r>
      <w:r w:rsidRPr="000B3B84">
        <w:rPr>
          <w:lang w:eastAsia="lt-LT"/>
        </w:rPr>
        <w:t xml:space="preserve"> ir registr</w:t>
      </w:r>
      <w:r w:rsidRPr="000B3B84">
        <w:rPr>
          <w:rFonts w:hint="eastAsia"/>
          <w:lang w:eastAsia="lt-LT"/>
        </w:rPr>
        <w:t>ų</w:t>
      </w:r>
      <w:r w:rsidRPr="000B3B84">
        <w:rPr>
          <w:lang w:eastAsia="lt-LT"/>
        </w:rPr>
        <w:t xml:space="preserve"> valdytojams) yra nu</w:t>
      </w:r>
      <w:r w:rsidR="00961A5A">
        <w:rPr>
          <w:lang w:eastAsia="lt-LT"/>
        </w:rPr>
        <w:t>statyta</w:t>
      </w:r>
      <w:r w:rsidRPr="000B3B84">
        <w:rPr>
          <w:lang w:eastAsia="lt-LT"/>
        </w:rPr>
        <w:t xml:space="preserve"> prievol</w:t>
      </w:r>
      <w:r w:rsidRPr="000B3B84">
        <w:rPr>
          <w:rFonts w:hint="eastAsia"/>
          <w:lang w:eastAsia="lt-LT"/>
        </w:rPr>
        <w:t>ė</w:t>
      </w:r>
      <w:r w:rsidRPr="000B3B84">
        <w:rPr>
          <w:lang w:eastAsia="lt-LT"/>
        </w:rPr>
        <w:t xml:space="preserve"> užtikrinti, kad teikiamos elektronin</w:t>
      </w:r>
      <w:r w:rsidRPr="000B3B84">
        <w:rPr>
          <w:rFonts w:hint="eastAsia"/>
          <w:lang w:eastAsia="lt-LT"/>
        </w:rPr>
        <w:t>ė</w:t>
      </w:r>
      <w:r w:rsidRPr="000B3B84">
        <w:rPr>
          <w:lang w:eastAsia="lt-LT"/>
        </w:rPr>
        <w:t>s viešosios ir administracin</w:t>
      </w:r>
      <w:r w:rsidRPr="000B3B84">
        <w:rPr>
          <w:rFonts w:hint="eastAsia"/>
          <w:lang w:eastAsia="lt-LT"/>
        </w:rPr>
        <w:t>ė</w:t>
      </w:r>
      <w:r w:rsidRPr="000B3B84">
        <w:rPr>
          <w:lang w:eastAsia="lt-LT"/>
        </w:rPr>
        <w:t>s paslaugos b</w:t>
      </w:r>
      <w:r w:rsidRPr="000B3B84">
        <w:rPr>
          <w:rFonts w:hint="eastAsia"/>
          <w:lang w:eastAsia="lt-LT"/>
        </w:rPr>
        <w:t>ū</w:t>
      </w:r>
      <w:r w:rsidRPr="000B3B84">
        <w:rPr>
          <w:lang w:eastAsia="lt-LT"/>
        </w:rPr>
        <w:t>t</w:t>
      </w:r>
      <w:r w:rsidRPr="000B3B84">
        <w:rPr>
          <w:rFonts w:hint="eastAsia"/>
          <w:lang w:eastAsia="lt-LT"/>
        </w:rPr>
        <w:t>ų</w:t>
      </w:r>
      <w:r w:rsidRPr="000B3B84">
        <w:rPr>
          <w:lang w:eastAsia="lt-LT"/>
        </w:rPr>
        <w:t xml:space="preserve"> prieinamos </w:t>
      </w:r>
      <w:r w:rsidRPr="000B3B84">
        <w:rPr>
          <w:rFonts w:hint="eastAsia"/>
          <w:lang w:eastAsia="lt-LT"/>
        </w:rPr>
        <w:t>į</w:t>
      </w:r>
      <w:r w:rsidRPr="000B3B84">
        <w:rPr>
          <w:lang w:eastAsia="lt-LT"/>
        </w:rPr>
        <w:t>vairioms tikslin</w:t>
      </w:r>
      <w:r w:rsidRPr="000B3B84">
        <w:rPr>
          <w:rFonts w:hint="eastAsia"/>
          <w:lang w:eastAsia="lt-LT"/>
        </w:rPr>
        <w:t>ė</w:t>
      </w:r>
      <w:r w:rsidRPr="000B3B84">
        <w:rPr>
          <w:lang w:eastAsia="lt-LT"/>
        </w:rPr>
        <w:t>ms grup</w:t>
      </w:r>
      <w:r w:rsidRPr="000B3B84">
        <w:rPr>
          <w:rFonts w:hint="eastAsia"/>
          <w:lang w:eastAsia="lt-LT"/>
        </w:rPr>
        <w:t>ė</w:t>
      </w:r>
      <w:r w:rsidRPr="000B3B84">
        <w:rPr>
          <w:lang w:eastAsia="lt-LT"/>
        </w:rPr>
        <w:t>ms (</w:t>
      </w:r>
      <w:r w:rsidRPr="000B3B84">
        <w:rPr>
          <w:rFonts w:hint="eastAsia"/>
          <w:lang w:eastAsia="lt-LT"/>
        </w:rPr>
        <w:t>į</w:t>
      </w:r>
      <w:r w:rsidRPr="000B3B84">
        <w:rPr>
          <w:lang w:eastAsia="lt-LT"/>
        </w:rPr>
        <w:t>skaitant ir ne</w:t>
      </w:r>
      <w:r w:rsidRPr="000B3B84">
        <w:rPr>
          <w:rFonts w:hint="eastAsia"/>
          <w:lang w:eastAsia="lt-LT"/>
        </w:rPr>
        <w:t>į</w:t>
      </w:r>
      <w:r w:rsidRPr="000B3B84">
        <w:rPr>
          <w:lang w:eastAsia="lt-LT"/>
        </w:rPr>
        <w:t>galiuosius asmenis). Taip pat teis</w:t>
      </w:r>
      <w:r w:rsidRPr="000B3B84">
        <w:rPr>
          <w:rFonts w:hint="eastAsia"/>
          <w:lang w:eastAsia="lt-LT"/>
        </w:rPr>
        <w:t>ė</w:t>
      </w:r>
      <w:r w:rsidRPr="000B3B84">
        <w:rPr>
          <w:lang w:eastAsia="lt-LT"/>
        </w:rPr>
        <w:t>s aktuose yra nu</w:t>
      </w:r>
      <w:r w:rsidR="00C46C87">
        <w:rPr>
          <w:lang w:eastAsia="lt-LT"/>
        </w:rPr>
        <w:t>statytas</w:t>
      </w:r>
      <w:r w:rsidRPr="000B3B84">
        <w:rPr>
          <w:lang w:eastAsia="lt-LT"/>
        </w:rPr>
        <w:t xml:space="preserve"> ir min</w:t>
      </w:r>
      <w:r w:rsidRPr="000B3B84">
        <w:rPr>
          <w:rFonts w:hint="eastAsia"/>
          <w:lang w:eastAsia="lt-LT"/>
        </w:rPr>
        <w:t>ė</w:t>
      </w:r>
      <w:r w:rsidRPr="000B3B84">
        <w:rPr>
          <w:lang w:eastAsia="lt-LT"/>
        </w:rPr>
        <w:t>t</w:t>
      </w:r>
      <w:r w:rsidRPr="000B3B84">
        <w:rPr>
          <w:rFonts w:hint="eastAsia"/>
          <w:lang w:eastAsia="lt-LT"/>
        </w:rPr>
        <w:t>ų</w:t>
      </w:r>
      <w:r w:rsidRPr="000B3B84">
        <w:rPr>
          <w:lang w:eastAsia="lt-LT"/>
        </w:rPr>
        <w:t xml:space="preserve"> nuostat</w:t>
      </w:r>
      <w:r w:rsidRPr="000B3B84">
        <w:rPr>
          <w:rFonts w:hint="eastAsia"/>
          <w:lang w:eastAsia="lt-LT"/>
        </w:rPr>
        <w:t>ų</w:t>
      </w:r>
      <w:r w:rsidRPr="000B3B84">
        <w:rPr>
          <w:lang w:eastAsia="lt-LT"/>
        </w:rPr>
        <w:t xml:space="preserve"> </w:t>
      </w:r>
      <w:r w:rsidRPr="000B3B84">
        <w:rPr>
          <w:rFonts w:hint="eastAsia"/>
          <w:lang w:eastAsia="lt-LT"/>
        </w:rPr>
        <w:t>į</w:t>
      </w:r>
      <w:r w:rsidRPr="000B3B84">
        <w:rPr>
          <w:lang w:eastAsia="lt-LT"/>
        </w:rPr>
        <w:t>gyvendinimo kontrol</w:t>
      </w:r>
      <w:r w:rsidRPr="000B3B84">
        <w:rPr>
          <w:rFonts w:hint="eastAsia"/>
          <w:lang w:eastAsia="lt-LT"/>
        </w:rPr>
        <w:t>ė</w:t>
      </w:r>
      <w:r w:rsidRPr="000B3B84">
        <w:rPr>
          <w:lang w:eastAsia="lt-LT"/>
        </w:rPr>
        <w:t>s mechanizmas: Valstyb</w:t>
      </w:r>
      <w:r w:rsidRPr="000B3B84">
        <w:rPr>
          <w:rFonts w:hint="eastAsia"/>
          <w:lang w:eastAsia="lt-LT"/>
        </w:rPr>
        <w:t>ė</w:t>
      </w:r>
      <w:r w:rsidRPr="000B3B84">
        <w:rPr>
          <w:lang w:eastAsia="lt-LT"/>
        </w:rPr>
        <w:t>s informacini</w:t>
      </w:r>
      <w:r w:rsidRPr="000B3B84">
        <w:rPr>
          <w:rFonts w:hint="eastAsia"/>
          <w:lang w:eastAsia="lt-LT"/>
        </w:rPr>
        <w:t>ų</w:t>
      </w:r>
      <w:r w:rsidRPr="000B3B84">
        <w:rPr>
          <w:lang w:eastAsia="lt-LT"/>
        </w:rPr>
        <w:t xml:space="preserve"> ištekli</w:t>
      </w:r>
      <w:r w:rsidRPr="000B3B84">
        <w:rPr>
          <w:rFonts w:hint="eastAsia"/>
          <w:lang w:eastAsia="lt-LT"/>
        </w:rPr>
        <w:t>ų</w:t>
      </w:r>
      <w:r w:rsidRPr="000B3B84">
        <w:rPr>
          <w:lang w:eastAsia="lt-LT"/>
        </w:rPr>
        <w:t xml:space="preserve"> valdymo </w:t>
      </w:r>
      <w:r w:rsidRPr="000B3B84">
        <w:rPr>
          <w:rFonts w:hint="eastAsia"/>
          <w:lang w:eastAsia="lt-LT"/>
        </w:rPr>
        <w:t>į</w:t>
      </w:r>
      <w:r w:rsidRPr="000B3B84">
        <w:rPr>
          <w:lang w:eastAsia="lt-LT"/>
        </w:rPr>
        <w:t>statymo 6 straipsnio 2 dalies 6 punktu Informacin</w:t>
      </w:r>
      <w:r w:rsidRPr="000B3B84">
        <w:rPr>
          <w:rFonts w:hint="eastAsia"/>
          <w:lang w:eastAsia="lt-LT"/>
        </w:rPr>
        <w:t>ė</w:t>
      </w:r>
      <w:r w:rsidRPr="000B3B84">
        <w:rPr>
          <w:lang w:eastAsia="lt-LT"/>
        </w:rPr>
        <w:t>s visuomen</w:t>
      </w:r>
      <w:r w:rsidRPr="000B3B84">
        <w:rPr>
          <w:rFonts w:hint="eastAsia"/>
          <w:lang w:eastAsia="lt-LT"/>
        </w:rPr>
        <w:t>ė</w:t>
      </w:r>
      <w:r w:rsidRPr="000B3B84">
        <w:rPr>
          <w:lang w:eastAsia="lt-LT"/>
        </w:rPr>
        <w:t>s pl</w:t>
      </w:r>
      <w:r w:rsidRPr="000B3B84">
        <w:rPr>
          <w:rFonts w:hint="eastAsia"/>
          <w:lang w:eastAsia="lt-LT"/>
        </w:rPr>
        <w:t>ė</w:t>
      </w:r>
      <w:r w:rsidRPr="000B3B84">
        <w:rPr>
          <w:lang w:eastAsia="lt-LT"/>
        </w:rPr>
        <w:t>tros komitetui (toliau – Komitetas) pavesta analizuoti, kaip valstyb</w:t>
      </w:r>
      <w:r w:rsidRPr="000B3B84">
        <w:rPr>
          <w:rFonts w:hint="eastAsia"/>
          <w:lang w:eastAsia="lt-LT"/>
        </w:rPr>
        <w:t>ė</w:t>
      </w:r>
      <w:r w:rsidRPr="000B3B84">
        <w:rPr>
          <w:lang w:eastAsia="lt-LT"/>
        </w:rPr>
        <w:t>s informaciniai ištekliai panaudojami valstyb</w:t>
      </w:r>
      <w:r w:rsidRPr="000B3B84">
        <w:rPr>
          <w:rFonts w:hint="eastAsia"/>
          <w:lang w:eastAsia="lt-LT"/>
        </w:rPr>
        <w:t>ė</w:t>
      </w:r>
      <w:r w:rsidRPr="000B3B84">
        <w:rPr>
          <w:lang w:eastAsia="lt-LT"/>
        </w:rPr>
        <w:t>s valdymui ir viešosioms ir administracin</w:t>
      </w:r>
      <w:r w:rsidRPr="000B3B84">
        <w:rPr>
          <w:rFonts w:hint="eastAsia"/>
          <w:lang w:eastAsia="lt-LT"/>
        </w:rPr>
        <w:t>ė</w:t>
      </w:r>
      <w:r w:rsidRPr="000B3B84">
        <w:rPr>
          <w:lang w:eastAsia="lt-LT"/>
        </w:rPr>
        <w:t>ms paslaugoms teikti, o Lietuvos Respublikos teis</w:t>
      </w:r>
      <w:r w:rsidRPr="000B3B84">
        <w:rPr>
          <w:rFonts w:hint="eastAsia"/>
          <w:lang w:eastAsia="lt-LT"/>
        </w:rPr>
        <w:t>ė</w:t>
      </w:r>
      <w:r w:rsidRPr="000B3B84">
        <w:rPr>
          <w:lang w:eastAsia="lt-LT"/>
        </w:rPr>
        <w:t>s gauti informacij</w:t>
      </w:r>
      <w:r w:rsidRPr="000B3B84">
        <w:rPr>
          <w:rFonts w:hint="eastAsia"/>
          <w:lang w:eastAsia="lt-LT"/>
        </w:rPr>
        <w:t>ą</w:t>
      </w:r>
      <w:r w:rsidRPr="000B3B84">
        <w:rPr>
          <w:lang w:eastAsia="lt-LT"/>
        </w:rPr>
        <w:t xml:space="preserve"> ir duomen</w:t>
      </w:r>
      <w:r w:rsidRPr="000B3B84">
        <w:rPr>
          <w:rFonts w:hint="eastAsia"/>
          <w:lang w:eastAsia="lt-LT"/>
        </w:rPr>
        <w:t>ų</w:t>
      </w:r>
      <w:r w:rsidRPr="000B3B84">
        <w:rPr>
          <w:lang w:eastAsia="lt-LT"/>
        </w:rPr>
        <w:t xml:space="preserve"> pakartotinio naudojimo </w:t>
      </w:r>
      <w:r w:rsidRPr="000B3B84">
        <w:rPr>
          <w:rFonts w:hint="eastAsia"/>
          <w:lang w:eastAsia="lt-LT"/>
        </w:rPr>
        <w:t>į</w:t>
      </w:r>
      <w:r w:rsidRPr="000B3B84">
        <w:rPr>
          <w:lang w:eastAsia="lt-LT"/>
        </w:rPr>
        <w:t>statymo 7 straipsnio 4 dalies 1 ir 2 punktais Komitetas yra paskirtas atsakingu už institucij</w:t>
      </w:r>
      <w:r w:rsidRPr="000B3B84">
        <w:rPr>
          <w:rFonts w:hint="eastAsia"/>
          <w:lang w:eastAsia="lt-LT"/>
        </w:rPr>
        <w:t>ų</w:t>
      </w:r>
      <w:r w:rsidRPr="000B3B84">
        <w:rPr>
          <w:lang w:eastAsia="lt-LT"/>
        </w:rPr>
        <w:t xml:space="preserve"> interneto svetaini</w:t>
      </w:r>
      <w:r w:rsidRPr="000B3B84">
        <w:rPr>
          <w:rFonts w:hint="eastAsia"/>
          <w:lang w:eastAsia="lt-LT"/>
        </w:rPr>
        <w:t>ų</w:t>
      </w:r>
      <w:r w:rsidRPr="000B3B84">
        <w:rPr>
          <w:lang w:eastAsia="lt-LT"/>
        </w:rPr>
        <w:t xml:space="preserve"> ir mobili</w:t>
      </w:r>
      <w:r w:rsidRPr="000B3B84">
        <w:rPr>
          <w:rFonts w:hint="eastAsia"/>
          <w:lang w:eastAsia="lt-LT"/>
        </w:rPr>
        <w:t>ų</w:t>
      </w:r>
      <w:r w:rsidRPr="000B3B84">
        <w:rPr>
          <w:lang w:eastAsia="lt-LT"/>
        </w:rPr>
        <w:t>j</w:t>
      </w:r>
      <w:r w:rsidRPr="000B3B84">
        <w:rPr>
          <w:rFonts w:hint="eastAsia"/>
          <w:lang w:eastAsia="lt-LT"/>
        </w:rPr>
        <w:t>ų</w:t>
      </w:r>
      <w:r w:rsidRPr="000B3B84">
        <w:rPr>
          <w:lang w:eastAsia="lt-LT"/>
        </w:rPr>
        <w:t xml:space="preserve"> program</w:t>
      </w:r>
      <w:r w:rsidRPr="000B3B84">
        <w:rPr>
          <w:rFonts w:hint="eastAsia"/>
          <w:lang w:eastAsia="lt-LT"/>
        </w:rPr>
        <w:t>ų</w:t>
      </w:r>
      <w:r w:rsidRPr="000B3B84">
        <w:rPr>
          <w:lang w:eastAsia="lt-LT"/>
        </w:rPr>
        <w:t xml:space="preserve"> pritaikymo Apraše nustatytiems prieinamumo reikalavimams steb</w:t>
      </w:r>
      <w:r w:rsidRPr="000B3B84">
        <w:rPr>
          <w:rFonts w:hint="eastAsia"/>
          <w:lang w:eastAsia="lt-LT"/>
        </w:rPr>
        <w:t>ė</w:t>
      </w:r>
      <w:r w:rsidRPr="000B3B84">
        <w:rPr>
          <w:lang w:eastAsia="lt-LT"/>
        </w:rPr>
        <w:t>sen</w:t>
      </w:r>
      <w:r w:rsidRPr="000B3B84">
        <w:rPr>
          <w:rFonts w:hint="eastAsia"/>
          <w:lang w:eastAsia="lt-LT"/>
        </w:rPr>
        <w:t>ą</w:t>
      </w:r>
      <w:r w:rsidRPr="000B3B84">
        <w:rPr>
          <w:lang w:eastAsia="lt-LT"/>
        </w:rPr>
        <w:t>, kuri atliekama remiantis Europos Komisijos nustatyta steb</w:t>
      </w:r>
      <w:r w:rsidRPr="000B3B84">
        <w:rPr>
          <w:rFonts w:hint="eastAsia"/>
          <w:lang w:eastAsia="lt-LT"/>
        </w:rPr>
        <w:t>ė</w:t>
      </w:r>
      <w:r w:rsidRPr="000B3B84">
        <w:rPr>
          <w:lang w:eastAsia="lt-LT"/>
        </w:rPr>
        <w:t>senos metodika, taip pat už skund</w:t>
      </w:r>
      <w:r w:rsidRPr="000B3B84">
        <w:rPr>
          <w:rFonts w:hint="eastAsia"/>
          <w:lang w:eastAsia="lt-LT"/>
        </w:rPr>
        <w:t>ų</w:t>
      </w:r>
      <w:r w:rsidRPr="000B3B84">
        <w:rPr>
          <w:lang w:eastAsia="lt-LT"/>
        </w:rPr>
        <w:t xml:space="preserve"> d</w:t>
      </w:r>
      <w:r w:rsidRPr="000B3B84">
        <w:rPr>
          <w:rFonts w:hint="eastAsia"/>
          <w:lang w:eastAsia="lt-LT"/>
        </w:rPr>
        <w:t>ė</w:t>
      </w:r>
      <w:r w:rsidRPr="000B3B84">
        <w:rPr>
          <w:lang w:eastAsia="lt-LT"/>
        </w:rPr>
        <w:t>l institucij</w:t>
      </w:r>
      <w:r w:rsidRPr="000B3B84">
        <w:rPr>
          <w:rFonts w:hint="eastAsia"/>
          <w:lang w:eastAsia="lt-LT"/>
        </w:rPr>
        <w:t>ų</w:t>
      </w:r>
      <w:r w:rsidRPr="000B3B84">
        <w:rPr>
          <w:lang w:eastAsia="lt-LT"/>
        </w:rPr>
        <w:t xml:space="preserve"> interneto svetaini</w:t>
      </w:r>
      <w:r w:rsidRPr="000B3B84">
        <w:rPr>
          <w:rFonts w:hint="eastAsia"/>
          <w:lang w:eastAsia="lt-LT"/>
        </w:rPr>
        <w:t>ų</w:t>
      </w:r>
      <w:r w:rsidRPr="000B3B84">
        <w:rPr>
          <w:lang w:eastAsia="lt-LT"/>
        </w:rPr>
        <w:t xml:space="preserve"> ir mobili</w:t>
      </w:r>
      <w:r w:rsidRPr="000B3B84">
        <w:rPr>
          <w:rFonts w:hint="eastAsia"/>
          <w:lang w:eastAsia="lt-LT"/>
        </w:rPr>
        <w:t>ų</w:t>
      </w:r>
      <w:r w:rsidRPr="000B3B84">
        <w:rPr>
          <w:lang w:eastAsia="lt-LT"/>
        </w:rPr>
        <w:t>j</w:t>
      </w:r>
      <w:r w:rsidRPr="000B3B84">
        <w:rPr>
          <w:rFonts w:hint="eastAsia"/>
          <w:lang w:eastAsia="lt-LT"/>
        </w:rPr>
        <w:t>ų</w:t>
      </w:r>
      <w:r w:rsidRPr="000B3B84">
        <w:rPr>
          <w:lang w:eastAsia="lt-LT"/>
        </w:rPr>
        <w:t xml:space="preserve"> program</w:t>
      </w:r>
      <w:r w:rsidRPr="000B3B84">
        <w:rPr>
          <w:rFonts w:hint="eastAsia"/>
          <w:lang w:eastAsia="lt-LT"/>
        </w:rPr>
        <w:t>ų</w:t>
      </w:r>
      <w:r w:rsidRPr="000B3B84">
        <w:rPr>
          <w:lang w:eastAsia="lt-LT"/>
        </w:rPr>
        <w:t xml:space="preserve"> nepritaikymo ar netinkamo pritaikymo prieinamumo reikalavimams nagrin</w:t>
      </w:r>
      <w:r w:rsidRPr="000B3B84">
        <w:rPr>
          <w:rFonts w:hint="eastAsia"/>
          <w:lang w:eastAsia="lt-LT"/>
        </w:rPr>
        <w:t>ė</w:t>
      </w:r>
      <w:r w:rsidRPr="000B3B84">
        <w:rPr>
          <w:lang w:eastAsia="lt-LT"/>
        </w:rPr>
        <w:t>jim</w:t>
      </w:r>
      <w:r w:rsidRPr="000B3B84">
        <w:rPr>
          <w:rFonts w:hint="eastAsia"/>
          <w:lang w:eastAsia="lt-LT"/>
        </w:rPr>
        <w:t>ą</w:t>
      </w:r>
      <w:r w:rsidRPr="000B3B84">
        <w:rPr>
          <w:lang w:eastAsia="lt-LT"/>
        </w:rPr>
        <w:t xml:space="preserve"> ir d</w:t>
      </w:r>
      <w:r w:rsidRPr="000B3B84">
        <w:rPr>
          <w:rFonts w:hint="eastAsia"/>
          <w:lang w:eastAsia="lt-LT"/>
        </w:rPr>
        <w:t>ė</w:t>
      </w:r>
      <w:r w:rsidRPr="000B3B84">
        <w:rPr>
          <w:lang w:eastAsia="lt-LT"/>
        </w:rPr>
        <w:t>l institucijos netinkamai atlikto vertinimo, ar prieinamumo reikalavim</w:t>
      </w:r>
      <w:r w:rsidRPr="000B3B84">
        <w:rPr>
          <w:rFonts w:hint="eastAsia"/>
          <w:lang w:eastAsia="lt-LT"/>
        </w:rPr>
        <w:t>ų</w:t>
      </w:r>
      <w:r w:rsidRPr="000B3B84">
        <w:rPr>
          <w:lang w:eastAsia="lt-LT"/>
        </w:rPr>
        <w:t xml:space="preserve"> laikymasis sudarys institucijai neproporcingai didel</w:t>
      </w:r>
      <w:r w:rsidRPr="000B3B84">
        <w:rPr>
          <w:rFonts w:hint="eastAsia"/>
          <w:lang w:eastAsia="lt-LT"/>
        </w:rPr>
        <w:t>ę</w:t>
      </w:r>
      <w:r w:rsidRPr="000B3B84">
        <w:rPr>
          <w:lang w:eastAsia="lt-LT"/>
        </w:rPr>
        <w:t xml:space="preserve"> našt</w:t>
      </w:r>
      <w:r w:rsidRPr="000B3B84">
        <w:rPr>
          <w:rFonts w:hint="eastAsia"/>
          <w:lang w:eastAsia="lt-LT"/>
        </w:rPr>
        <w:t>ą</w:t>
      </w:r>
      <w:r w:rsidRPr="000B3B84">
        <w:rPr>
          <w:lang w:eastAsia="lt-LT"/>
        </w:rPr>
        <w:t>, nagrin</w:t>
      </w:r>
      <w:r w:rsidRPr="000B3B84">
        <w:rPr>
          <w:rFonts w:hint="eastAsia"/>
          <w:lang w:eastAsia="lt-LT"/>
        </w:rPr>
        <w:t>ė</w:t>
      </w:r>
      <w:r w:rsidRPr="000B3B84">
        <w:rPr>
          <w:lang w:eastAsia="lt-LT"/>
        </w:rPr>
        <w:t>jim</w:t>
      </w:r>
      <w:r w:rsidRPr="000B3B84">
        <w:rPr>
          <w:rFonts w:hint="eastAsia"/>
          <w:lang w:eastAsia="lt-LT"/>
        </w:rPr>
        <w:t>ą</w:t>
      </w:r>
      <w:r w:rsidRPr="000B3B84">
        <w:rPr>
          <w:lang w:eastAsia="lt-LT"/>
        </w:rPr>
        <w:t xml:space="preserve"> Lietuvos Respublikos viešojo administravimo </w:t>
      </w:r>
      <w:r w:rsidRPr="000B3B84">
        <w:rPr>
          <w:rFonts w:hint="eastAsia"/>
          <w:lang w:eastAsia="lt-LT"/>
        </w:rPr>
        <w:t>į</w:t>
      </w:r>
      <w:r w:rsidRPr="000B3B84">
        <w:rPr>
          <w:lang w:eastAsia="lt-LT"/>
        </w:rPr>
        <w:t>statymo nustatyta tvarka.</w:t>
      </w:r>
    </w:p>
    <w:p w:rsidR="00A438CD" w:rsidRPr="00A438CD" w:rsidRDefault="00A438CD" w:rsidP="00A438CD">
      <w:pPr>
        <w:spacing w:line="360" w:lineRule="auto"/>
        <w:ind w:firstLine="720"/>
        <w:jc w:val="both"/>
        <w:textAlignment w:val="baseline"/>
        <w:rPr>
          <w:rFonts w:ascii="Times New Roman" w:hAnsi="Times New Roman"/>
          <w:sz w:val="24"/>
          <w:szCs w:val="24"/>
          <w:lang w:eastAsia="lt-LT"/>
        </w:rPr>
      </w:pPr>
      <w:r w:rsidRPr="00A438CD">
        <w:rPr>
          <w:rFonts w:ascii="Times New Roman" w:hAnsi="Times New Roman"/>
          <w:color w:val="000000"/>
          <w:sz w:val="24"/>
          <w:szCs w:val="24"/>
          <w:lang w:eastAsia="lt-LT"/>
        </w:rPr>
        <w:t>Komitetas, s</w:t>
      </w:r>
      <w:r w:rsidRPr="00A438CD">
        <w:rPr>
          <w:rFonts w:ascii="Times New Roman" w:hAnsi="Times New Roman"/>
          <w:sz w:val="24"/>
          <w:szCs w:val="24"/>
          <w:lang w:eastAsia="lt-LT"/>
        </w:rPr>
        <w:t>iekdamas įvertinti valstybės ir savivaldybių institucijų ir įstaigų interneto svetainių ir mobiliųjų programų pritaikymą neįgaliesiems, 2021 m. balandžio – gruodžio mėnesiais atliko valstybės ir savivaldybių institucijų ir įstaigų interneto svetainių atitikties prieinamumo reikalavimams tyrimą (toliau – Tyrimas), kurio ataskaita</w:t>
      </w:r>
      <w:r w:rsidRPr="00A438CD">
        <w:rPr>
          <w:rFonts w:ascii="Times New Roman" w:hAnsi="Times New Roman"/>
          <w:sz w:val="24"/>
          <w:szCs w:val="24"/>
          <w:vertAlign w:val="superscript"/>
          <w:lang w:eastAsia="lt-LT"/>
        </w:rPr>
        <w:footnoteReference w:id="1"/>
      </w:r>
      <w:r w:rsidRPr="00A438CD">
        <w:rPr>
          <w:rFonts w:ascii="Times New Roman" w:hAnsi="Times New Roman"/>
          <w:sz w:val="24"/>
          <w:szCs w:val="24"/>
          <w:lang w:eastAsia="lt-LT"/>
        </w:rPr>
        <w:t xml:space="preserve"> buvo pateikta Europos Komisijai. Tyrimo metu buvo nustatyta, kad dažniausiai interneto svetainėse ir portaluose nėra pateikiami paveikslėlių ir fotografijų aprašai alternatyviuoju tekstu, nustatomas nepakankamas teikiamos informacijos kontrastas, veikia netinkama navigacija, kuomet interneto svetainės naudotojas negali </w:t>
      </w:r>
      <w:proofErr w:type="spellStart"/>
      <w:r w:rsidRPr="00A438CD">
        <w:rPr>
          <w:rFonts w:ascii="Times New Roman" w:hAnsi="Times New Roman"/>
          <w:sz w:val="24"/>
          <w:szCs w:val="24"/>
          <w:lang w:eastAsia="lt-LT"/>
        </w:rPr>
        <w:t>naviguoti</w:t>
      </w:r>
      <w:proofErr w:type="spellEnd"/>
      <w:r w:rsidRPr="00A438CD">
        <w:rPr>
          <w:rFonts w:ascii="Times New Roman" w:hAnsi="Times New Roman"/>
          <w:sz w:val="24"/>
          <w:szCs w:val="24"/>
          <w:lang w:eastAsia="lt-LT"/>
        </w:rPr>
        <w:t xml:space="preserve"> svetainėje naudodamas tik klaviatūrą, nenurodoma esančių nuorodų paskirtis, kai nėra pateikiamas nuorodos alternatyvusis tekstas ir kt. </w:t>
      </w:r>
    </w:p>
    <w:p w:rsidR="00A438CD" w:rsidRDefault="00A438CD" w:rsidP="00A438CD">
      <w:pPr>
        <w:spacing w:line="360" w:lineRule="auto"/>
        <w:ind w:firstLine="720"/>
        <w:jc w:val="both"/>
        <w:textAlignment w:val="baseline"/>
        <w:rPr>
          <w:rFonts w:ascii="Times New Roman" w:hAnsi="Times New Roman"/>
          <w:sz w:val="24"/>
          <w:szCs w:val="24"/>
          <w:lang w:eastAsia="lt-LT"/>
        </w:rPr>
      </w:pPr>
      <w:r w:rsidRPr="00A438CD">
        <w:rPr>
          <w:rFonts w:ascii="Times New Roman" w:hAnsi="Times New Roman"/>
          <w:sz w:val="24"/>
          <w:szCs w:val="24"/>
          <w:lang w:eastAsia="lt-LT"/>
        </w:rPr>
        <w:t>Komitet</w:t>
      </w:r>
      <w:r w:rsidR="00195479">
        <w:rPr>
          <w:rFonts w:ascii="Times New Roman" w:hAnsi="Times New Roman"/>
          <w:sz w:val="24"/>
          <w:szCs w:val="24"/>
          <w:lang w:eastAsia="lt-LT"/>
        </w:rPr>
        <w:t>as</w:t>
      </w:r>
      <w:r w:rsidRPr="00A438CD">
        <w:rPr>
          <w:rFonts w:ascii="Times New Roman" w:hAnsi="Times New Roman"/>
          <w:sz w:val="24"/>
          <w:szCs w:val="24"/>
          <w:lang w:eastAsia="lt-LT"/>
        </w:rPr>
        <w:t>, vykdydamas įgaliotosios institucijos funkcijas, nustatė ir viešai išplatino įstaigų interneto svetainių testavimo priemonių sąrašą</w:t>
      </w:r>
      <w:r w:rsidRPr="00A438CD">
        <w:rPr>
          <w:rFonts w:ascii="Times New Roman" w:hAnsi="Times New Roman"/>
          <w:sz w:val="24"/>
          <w:szCs w:val="24"/>
          <w:vertAlign w:val="superscript"/>
          <w:lang w:eastAsia="lt-LT"/>
        </w:rPr>
        <w:footnoteReference w:id="2"/>
      </w:r>
      <w:r w:rsidRPr="00A438CD">
        <w:rPr>
          <w:rFonts w:ascii="Times New Roman" w:hAnsi="Times New Roman"/>
          <w:sz w:val="24"/>
          <w:szCs w:val="24"/>
          <w:lang w:eastAsia="lt-LT"/>
        </w:rPr>
        <w:t xml:space="preserve">; šiuo veiksmu buvo siekiama įgalinti institucijas atlikti jų tvarkomų interneto svetainių savarankišką testavimą. Kaip jau buvo minėta, Komitetas atliko Tyrimą, kurio metu į interneto svetainių tobulinimo veiklą įtraukė daugiau kaip 140 valstybės ir savivaldybių įstaigų; tokio pat pobūdžio tyrimą Komitetas numato atlikti ir 2022 metais. </w:t>
      </w:r>
      <w:r w:rsidR="00195479">
        <w:rPr>
          <w:rFonts w:ascii="Times New Roman" w:hAnsi="Times New Roman"/>
          <w:sz w:val="24"/>
          <w:szCs w:val="24"/>
          <w:lang w:eastAsia="lt-LT"/>
        </w:rPr>
        <w:t>Komitetas,</w:t>
      </w:r>
      <w:r w:rsidRPr="00A438CD">
        <w:rPr>
          <w:rFonts w:ascii="Times New Roman" w:hAnsi="Times New Roman"/>
          <w:sz w:val="24"/>
          <w:szCs w:val="24"/>
          <w:lang w:eastAsia="lt-LT"/>
        </w:rPr>
        <w:t xml:space="preserve"> siek</w:t>
      </w:r>
      <w:r w:rsidR="00195479">
        <w:rPr>
          <w:rFonts w:ascii="Times New Roman" w:hAnsi="Times New Roman"/>
          <w:sz w:val="24"/>
          <w:szCs w:val="24"/>
          <w:lang w:eastAsia="lt-LT"/>
        </w:rPr>
        <w:t>damas</w:t>
      </w:r>
      <w:r w:rsidRPr="00A438CD">
        <w:rPr>
          <w:rFonts w:ascii="Times New Roman" w:hAnsi="Times New Roman"/>
          <w:sz w:val="24"/>
          <w:szCs w:val="24"/>
          <w:lang w:eastAsia="lt-LT"/>
        </w:rPr>
        <w:t xml:space="preserve"> institucijose ugdyti papildomus gebėjimus savarankiškai įvertinti ir ištaisyti interneto svetainių prieinamumo trūkumus, rengia 4 savarankiško mokymo programas, kurios bus laisvai prieinamos internete ir apie kurias, jas parengus, bus informuotos visos valstybės įstaigos.</w:t>
      </w:r>
    </w:p>
    <w:p w:rsidR="009F3212" w:rsidRPr="008F238D" w:rsidRDefault="009F3212" w:rsidP="009F3212">
      <w:pPr>
        <w:spacing w:line="360" w:lineRule="auto"/>
        <w:ind w:firstLine="720"/>
        <w:jc w:val="both"/>
        <w:textAlignment w:val="baseline"/>
        <w:rPr>
          <w:rFonts w:ascii="Times New Roman" w:hAnsi="Times New Roman"/>
          <w:color w:val="201F1E"/>
          <w:sz w:val="24"/>
          <w:szCs w:val="24"/>
          <w:shd w:val="clear" w:color="auto" w:fill="FFFFFF"/>
          <w:lang w:eastAsia="lt-LT"/>
        </w:rPr>
      </w:pPr>
      <w:r w:rsidRPr="009F3212">
        <w:rPr>
          <w:rFonts w:ascii="Times New Roman" w:hAnsi="Times New Roman"/>
          <w:color w:val="1B1E29"/>
          <w:sz w:val="24"/>
          <w:szCs w:val="24"/>
          <w:shd w:val="clear" w:color="auto" w:fill="FFFFFF"/>
          <w:lang w:eastAsia="lt-LT"/>
        </w:rPr>
        <w:t xml:space="preserve">Taip pat </w:t>
      </w:r>
      <w:r>
        <w:rPr>
          <w:rFonts w:ascii="Times New Roman" w:hAnsi="Times New Roman"/>
          <w:color w:val="000000"/>
          <w:sz w:val="24"/>
          <w:szCs w:val="24"/>
          <w:lang w:eastAsia="lt-LT"/>
        </w:rPr>
        <w:t>pažymėtina</w:t>
      </w:r>
      <w:r w:rsidRPr="009F3212">
        <w:rPr>
          <w:rFonts w:ascii="Times New Roman" w:hAnsi="Times New Roman"/>
          <w:sz w:val="24"/>
          <w:szCs w:val="24"/>
          <w:lang w:eastAsia="lt-LT"/>
        </w:rPr>
        <w:t xml:space="preserve">, kad </w:t>
      </w:r>
      <w:bookmarkStart w:id="1" w:name="_GoBack"/>
      <w:bookmarkEnd w:id="1"/>
      <w:r w:rsidRPr="009F3212">
        <w:rPr>
          <w:rFonts w:ascii="Times New Roman" w:hAnsi="Times New Roman"/>
          <w:sz w:val="24"/>
          <w:szCs w:val="24"/>
          <w:lang w:eastAsia="lt-LT"/>
        </w:rPr>
        <w:t xml:space="preserve">Vyriausybė 2021 m. lapkričio 10 d. nutarimu Nr. 933 „Dėl 2021–2030 metų plėtros programos valdytojos Lietuvos Respublikos socialinės apsaugos ir darbo ministerijos neįgaliesiems tinkamos aplinkos visose gyvenimo srityse plėtros programos patvirtinimo“ patvirtino </w:t>
      </w:r>
      <w:r w:rsidRPr="008F238D">
        <w:rPr>
          <w:rFonts w:ascii="Times New Roman" w:hAnsi="Times New Roman"/>
          <w:iCs/>
          <w:color w:val="000000"/>
          <w:sz w:val="24"/>
          <w:szCs w:val="24"/>
          <w:lang w:eastAsia="lt-LT"/>
        </w:rPr>
        <w:t>2021–2030 metų plėtros programos valdytojos Lietuvos Respublikos socialinės apsaugos ir darbo ministerijos neįgaliesiems tinkamos aplinkos visose gyvenimo srityse plėtros programą</w:t>
      </w:r>
      <w:r w:rsidRPr="008F238D">
        <w:rPr>
          <w:rFonts w:ascii="Times New Roman" w:hAnsi="Times New Roman"/>
          <w:iCs/>
          <w:color w:val="000000"/>
          <w:szCs w:val="24"/>
          <w:lang w:eastAsia="lt-LT"/>
        </w:rPr>
        <w:t xml:space="preserve"> </w:t>
      </w:r>
      <w:r w:rsidRPr="008F238D">
        <w:rPr>
          <w:rFonts w:ascii="Times New Roman" w:hAnsi="Times New Roman"/>
          <w:color w:val="000000"/>
          <w:sz w:val="24"/>
          <w:szCs w:val="24"/>
          <w:lang w:eastAsia="lt-LT"/>
        </w:rPr>
        <w:t xml:space="preserve">(toliau – Plėtros programa), kurioje viena iš numatytų pažangos priemonių yra </w:t>
      </w:r>
      <w:r w:rsidRPr="008F238D">
        <w:rPr>
          <w:rFonts w:ascii="Times New Roman" w:hAnsi="Times New Roman"/>
          <w:iCs/>
          <w:color w:val="000000"/>
          <w:sz w:val="24"/>
          <w:szCs w:val="24"/>
          <w:lang w:eastAsia="lt-LT"/>
        </w:rPr>
        <w:t>„</w:t>
      </w:r>
      <w:r w:rsidRPr="008F238D">
        <w:rPr>
          <w:rFonts w:ascii="Times New Roman" w:hAnsi="Times New Roman"/>
          <w:iCs/>
          <w:sz w:val="24"/>
          <w:szCs w:val="24"/>
          <w:lang w:eastAsia="lt-LT"/>
        </w:rPr>
        <w:t>Užtikrinti informacinės infrastruktūros ir informacijos pritaikymą neįgaliųjų poreikiams</w:t>
      </w:r>
      <w:r w:rsidR="0032660C" w:rsidRPr="008F238D">
        <w:rPr>
          <w:rFonts w:ascii="Times New Roman" w:hAnsi="Times New Roman"/>
          <w:iCs/>
          <w:sz w:val="24"/>
          <w:szCs w:val="24"/>
          <w:lang w:eastAsia="lt-LT"/>
        </w:rPr>
        <w:t>“</w:t>
      </w:r>
      <w:r w:rsidRPr="008F238D">
        <w:rPr>
          <w:rFonts w:ascii="Times New Roman" w:hAnsi="Times New Roman"/>
          <w:sz w:val="24"/>
          <w:szCs w:val="24"/>
          <w:lang w:eastAsia="lt-LT"/>
        </w:rPr>
        <w:t xml:space="preserve">. </w:t>
      </w:r>
      <w:r w:rsidR="00AC2351" w:rsidRPr="008F238D">
        <w:rPr>
          <w:rFonts w:ascii="Times New Roman" w:hAnsi="Times New Roman"/>
          <w:sz w:val="24"/>
          <w:szCs w:val="24"/>
          <w:lang w:eastAsia="lt-LT"/>
        </w:rPr>
        <w:t xml:space="preserve">Įgyvendinant </w:t>
      </w:r>
      <w:r w:rsidR="00AC2351" w:rsidRPr="008F238D">
        <w:rPr>
          <w:rFonts w:ascii="Times New Roman" w:hAnsi="Times New Roman"/>
          <w:color w:val="201F1E"/>
          <w:sz w:val="24"/>
          <w:szCs w:val="24"/>
          <w:shd w:val="clear" w:color="auto" w:fill="FFFFFF"/>
          <w:lang w:eastAsia="lt-LT"/>
        </w:rPr>
        <w:t>Plėtros programos pažangos priemones,</w:t>
      </w:r>
      <w:r w:rsidR="00AC2351" w:rsidRPr="008F238D">
        <w:rPr>
          <w:rFonts w:ascii="Times New Roman" w:hAnsi="Times New Roman"/>
          <w:sz w:val="24"/>
          <w:szCs w:val="24"/>
          <w:lang w:eastAsia="lt-LT"/>
        </w:rPr>
        <w:t xml:space="preserve"> numatyta išspręsti </w:t>
      </w:r>
      <w:r w:rsidRPr="008F238D">
        <w:rPr>
          <w:rFonts w:ascii="Times New Roman" w:hAnsi="Times New Roman"/>
          <w:sz w:val="24"/>
          <w:szCs w:val="24"/>
          <w:lang w:eastAsia="lt-LT"/>
        </w:rPr>
        <w:t>informacijos prieinamumo problemas, su kuriomis susiduria neįgalieji</w:t>
      </w:r>
      <w:r w:rsidRPr="008F238D">
        <w:rPr>
          <w:rFonts w:ascii="Times New Roman" w:hAnsi="Times New Roman"/>
          <w:color w:val="201F1E"/>
          <w:sz w:val="24"/>
          <w:szCs w:val="24"/>
          <w:shd w:val="clear" w:color="auto" w:fill="FFFFFF"/>
          <w:lang w:eastAsia="lt-LT"/>
        </w:rPr>
        <w:t>.</w:t>
      </w:r>
    </w:p>
    <w:p w:rsidR="009F3212" w:rsidRPr="00A438CD" w:rsidRDefault="00CE16C7" w:rsidP="00A438CD">
      <w:pPr>
        <w:spacing w:line="360" w:lineRule="auto"/>
        <w:ind w:firstLine="720"/>
        <w:jc w:val="both"/>
        <w:textAlignment w:val="baseline"/>
        <w:rPr>
          <w:rFonts w:ascii="Times New Roman" w:hAnsi="Times New Roman"/>
          <w:sz w:val="24"/>
          <w:szCs w:val="24"/>
          <w:lang w:eastAsia="lt-LT"/>
        </w:rPr>
      </w:pPr>
      <w:r w:rsidRPr="00CE16C7">
        <w:rPr>
          <w:rFonts w:ascii="Times New Roman" w:hAnsi="Times New Roman"/>
          <w:sz w:val="24"/>
          <w:szCs w:val="24"/>
          <w:lang w:eastAsia="lt-LT"/>
        </w:rPr>
        <w:t>Apibendrin</w:t>
      </w:r>
      <w:r>
        <w:rPr>
          <w:rFonts w:ascii="Times New Roman" w:hAnsi="Times New Roman"/>
          <w:sz w:val="24"/>
          <w:szCs w:val="24"/>
          <w:lang w:eastAsia="lt-LT"/>
        </w:rPr>
        <w:t>ant</w:t>
      </w:r>
      <w:r w:rsidRPr="00CE16C7">
        <w:rPr>
          <w:rFonts w:ascii="Times New Roman" w:hAnsi="Times New Roman"/>
          <w:sz w:val="24"/>
          <w:szCs w:val="24"/>
          <w:lang w:eastAsia="lt-LT"/>
        </w:rPr>
        <w:t xml:space="preserve"> tai, kas išd</w:t>
      </w:r>
      <w:r w:rsidRPr="00CE16C7">
        <w:rPr>
          <w:rFonts w:ascii="Times New Roman" w:hAnsi="Times New Roman" w:hint="eastAsia"/>
          <w:sz w:val="24"/>
          <w:szCs w:val="24"/>
          <w:lang w:eastAsia="lt-LT"/>
        </w:rPr>
        <w:t>ė</w:t>
      </w:r>
      <w:r w:rsidRPr="00CE16C7">
        <w:rPr>
          <w:rFonts w:ascii="Times New Roman" w:hAnsi="Times New Roman"/>
          <w:sz w:val="24"/>
          <w:szCs w:val="24"/>
          <w:lang w:eastAsia="lt-LT"/>
        </w:rPr>
        <w:t>styta, man</w:t>
      </w:r>
      <w:r>
        <w:rPr>
          <w:rFonts w:ascii="Times New Roman" w:hAnsi="Times New Roman"/>
          <w:sz w:val="24"/>
          <w:szCs w:val="24"/>
          <w:lang w:eastAsia="lt-LT"/>
        </w:rPr>
        <w:t>ytina</w:t>
      </w:r>
      <w:r w:rsidRPr="00CE16C7">
        <w:rPr>
          <w:rFonts w:ascii="Times New Roman" w:hAnsi="Times New Roman"/>
          <w:sz w:val="24"/>
          <w:szCs w:val="24"/>
          <w:lang w:eastAsia="lt-LT"/>
        </w:rPr>
        <w:t xml:space="preserve">, kad </w:t>
      </w:r>
      <w:r w:rsidR="00DD594B" w:rsidRPr="00DD594B">
        <w:rPr>
          <w:rFonts w:ascii="Times New Roman" w:hAnsi="Times New Roman"/>
          <w:sz w:val="24"/>
          <w:szCs w:val="24"/>
          <w:lang w:eastAsia="lt-LT"/>
        </w:rPr>
        <w:t>šiuo metu galiojan</w:t>
      </w:r>
      <w:r w:rsidR="00DD594B" w:rsidRPr="00DD594B">
        <w:rPr>
          <w:rFonts w:ascii="Times New Roman" w:hAnsi="Times New Roman" w:hint="eastAsia"/>
          <w:sz w:val="24"/>
          <w:szCs w:val="24"/>
          <w:lang w:eastAsia="lt-LT"/>
        </w:rPr>
        <w:t>č</w:t>
      </w:r>
      <w:r w:rsidR="00DD594B" w:rsidRPr="00DD594B">
        <w:rPr>
          <w:rFonts w:ascii="Times New Roman" w:hAnsi="Times New Roman"/>
          <w:sz w:val="24"/>
          <w:szCs w:val="24"/>
          <w:lang w:eastAsia="lt-LT"/>
        </w:rPr>
        <w:t>iame</w:t>
      </w:r>
      <w:r w:rsidR="00981431" w:rsidRPr="00981431">
        <w:t xml:space="preserve"> </w:t>
      </w:r>
      <w:r w:rsidR="00981431">
        <w:t>V</w:t>
      </w:r>
      <w:r w:rsidR="00981431" w:rsidRPr="00981431">
        <w:rPr>
          <w:rFonts w:ascii="Times New Roman" w:hAnsi="Times New Roman"/>
          <w:sz w:val="24"/>
          <w:szCs w:val="24"/>
          <w:lang w:eastAsia="lt-LT"/>
        </w:rPr>
        <w:t>alstyb</w:t>
      </w:r>
      <w:r w:rsidR="00981431" w:rsidRPr="00981431">
        <w:rPr>
          <w:rFonts w:ascii="Times New Roman" w:hAnsi="Times New Roman" w:hint="eastAsia"/>
          <w:sz w:val="24"/>
          <w:szCs w:val="24"/>
          <w:lang w:eastAsia="lt-LT"/>
        </w:rPr>
        <w:t>ė</w:t>
      </w:r>
      <w:r w:rsidR="00981431" w:rsidRPr="00981431">
        <w:rPr>
          <w:rFonts w:ascii="Times New Roman" w:hAnsi="Times New Roman"/>
          <w:sz w:val="24"/>
          <w:szCs w:val="24"/>
          <w:lang w:eastAsia="lt-LT"/>
        </w:rPr>
        <w:t>s informacini</w:t>
      </w:r>
      <w:r w:rsidR="00981431" w:rsidRPr="00981431">
        <w:rPr>
          <w:rFonts w:ascii="Times New Roman" w:hAnsi="Times New Roman" w:hint="eastAsia"/>
          <w:sz w:val="24"/>
          <w:szCs w:val="24"/>
          <w:lang w:eastAsia="lt-LT"/>
        </w:rPr>
        <w:t>ų</w:t>
      </w:r>
      <w:r w:rsidR="00981431" w:rsidRPr="00981431">
        <w:rPr>
          <w:rFonts w:ascii="Times New Roman" w:hAnsi="Times New Roman"/>
          <w:sz w:val="24"/>
          <w:szCs w:val="24"/>
          <w:lang w:eastAsia="lt-LT"/>
        </w:rPr>
        <w:t xml:space="preserve"> ištekli</w:t>
      </w:r>
      <w:r w:rsidR="00981431" w:rsidRPr="00981431">
        <w:rPr>
          <w:rFonts w:ascii="Times New Roman" w:hAnsi="Times New Roman" w:hint="eastAsia"/>
          <w:sz w:val="24"/>
          <w:szCs w:val="24"/>
          <w:lang w:eastAsia="lt-LT"/>
        </w:rPr>
        <w:t>ų</w:t>
      </w:r>
      <w:r w:rsidR="00981431" w:rsidRPr="00981431">
        <w:rPr>
          <w:rFonts w:ascii="Times New Roman" w:hAnsi="Times New Roman"/>
          <w:sz w:val="24"/>
          <w:szCs w:val="24"/>
          <w:lang w:eastAsia="lt-LT"/>
        </w:rPr>
        <w:t xml:space="preserve"> valdymo</w:t>
      </w:r>
      <w:r w:rsidR="00DD594B" w:rsidRPr="00DD594B">
        <w:rPr>
          <w:rFonts w:ascii="Times New Roman" w:hAnsi="Times New Roman"/>
          <w:sz w:val="24"/>
          <w:szCs w:val="24"/>
          <w:lang w:eastAsia="lt-LT"/>
        </w:rPr>
        <w:t xml:space="preserve"> </w:t>
      </w:r>
      <w:r w:rsidR="00981431">
        <w:rPr>
          <w:rFonts w:ascii="Times New Roman" w:hAnsi="Times New Roman"/>
          <w:sz w:val="24"/>
          <w:szCs w:val="24"/>
          <w:lang w:eastAsia="lt-LT"/>
        </w:rPr>
        <w:t>į</w:t>
      </w:r>
      <w:r w:rsidR="00DD594B" w:rsidRPr="00DD594B">
        <w:rPr>
          <w:rFonts w:ascii="Times New Roman" w:hAnsi="Times New Roman"/>
          <w:sz w:val="24"/>
          <w:szCs w:val="24"/>
          <w:lang w:eastAsia="lt-LT"/>
        </w:rPr>
        <w:t xml:space="preserve">statyme jau yra </w:t>
      </w:r>
      <w:r w:rsidR="00DD594B" w:rsidRPr="00DD594B">
        <w:rPr>
          <w:rFonts w:ascii="Times New Roman" w:hAnsi="Times New Roman" w:hint="eastAsia"/>
          <w:sz w:val="24"/>
          <w:szCs w:val="24"/>
          <w:lang w:eastAsia="lt-LT"/>
        </w:rPr>
        <w:t>į</w:t>
      </w:r>
      <w:r w:rsidR="00DD594B" w:rsidRPr="00DD594B">
        <w:rPr>
          <w:rFonts w:ascii="Times New Roman" w:hAnsi="Times New Roman"/>
          <w:sz w:val="24"/>
          <w:szCs w:val="24"/>
          <w:lang w:eastAsia="lt-LT"/>
        </w:rPr>
        <w:t>tvirtintas vienas iš pagrindini</w:t>
      </w:r>
      <w:r w:rsidR="00DD594B" w:rsidRPr="00DD594B">
        <w:rPr>
          <w:rFonts w:ascii="Times New Roman" w:hAnsi="Times New Roman" w:hint="eastAsia"/>
          <w:sz w:val="24"/>
          <w:szCs w:val="24"/>
          <w:lang w:eastAsia="lt-LT"/>
        </w:rPr>
        <w:t>ų</w:t>
      </w:r>
      <w:r w:rsidR="00DD594B" w:rsidRPr="00DD594B">
        <w:rPr>
          <w:rFonts w:ascii="Times New Roman" w:hAnsi="Times New Roman"/>
          <w:sz w:val="24"/>
          <w:szCs w:val="24"/>
          <w:lang w:eastAsia="lt-LT"/>
        </w:rPr>
        <w:t xml:space="preserve"> valstyb</w:t>
      </w:r>
      <w:r w:rsidR="00DD594B" w:rsidRPr="00DD594B">
        <w:rPr>
          <w:rFonts w:ascii="Times New Roman" w:hAnsi="Times New Roman" w:hint="eastAsia"/>
          <w:sz w:val="24"/>
          <w:szCs w:val="24"/>
          <w:lang w:eastAsia="lt-LT"/>
        </w:rPr>
        <w:t>ė</w:t>
      </w:r>
      <w:r w:rsidR="00DD594B" w:rsidRPr="00DD594B">
        <w:rPr>
          <w:rFonts w:ascii="Times New Roman" w:hAnsi="Times New Roman"/>
          <w:sz w:val="24"/>
          <w:szCs w:val="24"/>
          <w:lang w:eastAsia="lt-LT"/>
        </w:rPr>
        <w:t>s informacini</w:t>
      </w:r>
      <w:r w:rsidR="00DD594B" w:rsidRPr="00DD594B">
        <w:rPr>
          <w:rFonts w:ascii="Times New Roman" w:hAnsi="Times New Roman" w:hint="eastAsia"/>
          <w:sz w:val="24"/>
          <w:szCs w:val="24"/>
          <w:lang w:eastAsia="lt-LT"/>
        </w:rPr>
        <w:t>ų</w:t>
      </w:r>
      <w:r w:rsidR="00DD594B" w:rsidRPr="00DD594B">
        <w:rPr>
          <w:rFonts w:ascii="Times New Roman" w:hAnsi="Times New Roman"/>
          <w:sz w:val="24"/>
          <w:szCs w:val="24"/>
          <w:lang w:eastAsia="lt-LT"/>
        </w:rPr>
        <w:t xml:space="preserve"> ištekli</w:t>
      </w:r>
      <w:r w:rsidR="00DD594B" w:rsidRPr="00DD594B">
        <w:rPr>
          <w:rFonts w:ascii="Times New Roman" w:hAnsi="Times New Roman" w:hint="eastAsia"/>
          <w:sz w:val="24"/>
          <w:szCs w:val="24"/>
          <w:lang w:eastAsia="lt-LT"/>
        </w:rPr>
        <w:t>ų</w:t>
      </w:r>
      <w:r w:rsidR="00DD594B" w:rsidRPr="00DD594B">
        <w:rPr>
          <w:rFonts w:ascii="Times New Roman" w:hAnsi="Times New Roman"/>
          <w:sz w:val="24"/>
          <w:szCs w:val="24"/>
          <w:lang w:eastAsia="lt-LT"/>
        </w:rPr>
        <w:t xml:space="preserve"> k</w:t>
      </w:r>
      <w:r w:rsidR="00DD594B" w:rsidRPr="00DD594B">
        <w:rPr>
          <w:rFonts w:ascii="Times New Roman" w:hAnsi="Times New Roman" w:hint="eastAsia"/>
          <w:sz w:val="24"/>
          <w:szCs w:val="24"/>
          <w:lang w:eastAsia="lt-LT"/>
        </w:rPr>
        <w:t>ū</w:t>
      </w:r>
      <w:r w:rsidR="00DD594B" w:rsidRPr="00DD594B">
        <w:rPr>
          <w:rFonts w:ascii="Times New Roman" w:hAnsi="Times New Roman"/>
          <w:sz w:val="24"/>
          <w:szCs w:val="24"/>
          <w:lang w:eastAsia="lt-LT"/>
        </w:rPr>
        <w:t>rimo ir tvarkymo princip</w:t>
      </w:r>
      <w:r w:rsidR="00DD594B" w:rsidRPr="00DD594B">
        <w:rPr>
          <w:rFonts w:ascii="Times New Roman" w:hAnsi="Times New Roman" w:hint="eastAsia"/>
          <w:sz w:val="24"/>
          <w:szCs w:val="24"/>
          <w:lang w:eastAsia="lt-LT"/>
        </w:rPr>
        <w:t>ų</w:t>
      </w:r>
      <w:r w:rsidR="00DD594B" w:rsidRPr="00DD594B">
        <w:rPr>
          <w:rFonts w:ascii="Times New Roman" w:hAnsi="Times New Roman"/>
          <w:sz w:val="24"/>
          <w:szCs w:val="24"/>
          <w:lang w:eastAsia="lt-LT"/>
        </w:rPr>
        <w:t xml:space="preserve"> – prieinamumo, kuriuo turi vadovautis visos institucijos, kurdamos ir tvarkydamos valstyb</w:t>
      </w:r>
      <w:r w:rsidR="00DD594B" w:rsidRPr="00DD594B">
        <w:rPr>
          <w:rFonts w:ascii="Times New Roman" w:hAnsi="Times New Roman" w:hint="eastAsia"/>
          <w:sz w:val="24"/>
          <w:szCs w:val="24"/>
          <w:lang w:eastAsia="lt-LT"/>
        </w:rPr>
        <w:t>ė</w:t>
      </w:r>
      <w:r w:rsidR="00DD594B" w:rsidRPr="00DD594B">
        <w:rPr>
          <w:rFonts w:ascii="Times New Roman" w:hAnsi="Times New Roman"/>
          <w:sz w:val="24"/>
          <w:szCs w:val="24"/>
          <w:lang w:eastAsia="lt-LT"/>
        </w:rPr>
        <w:t>s informaciniu</w:t>
      </w:r>
      <w:r w:rsidR="00CE7AE5">
        <w:rPr>
          <w:rFonts w:ascii="Times New Roman" w:hAnsi="Times New Roman"/>
          <w:sz w:val="24"/>
          <w:szCs w:val="24"/>
          <w:lang w:eastAsia="lt-LT"/>
        </w:rPr>
        <w:t>s</w:t>
      </w:r>
      <w:r w:rsidR="00DD594B" w:rsidRPr="00DD594B">
        <w:rPr>
          <w:rFonts w:ascii="Times New Roman" w:hAnsi="Times New Roman"/>
          <w:sz w:val="24"/>
          <w:szCs w:val="24"/>
          <w:lang w:eastAsia="lt-LT"/>
        </w:rPr>
        <w:t xml:space="preserve"> išteklius</w:t>
      </w:r>
      <w:r w:rsidR="00DD594B">
        <w:rPr>
          <w:rFonts w:ascii="Times New Roman" w:hAnsi="Times New Roman"/>
          <w:sz w:val="24"/>
          <w:szCs w:val="24"/>
          <w:lang w:eastAsia="lt-LT"/>
        </w:rPr>
        <w:t xml:space="preserve">, </w:t>
      </w:r>
      <w:r w:rsidRPr="00CE16C7">
        <w:rPr>
          <w:rFonts w:ascii="Times New Roman" w:hAnsi="Times New Roman"/>
          <w:sz w:val="24"/>
          <w:szCs w:val="24"/>
          <w:lang w:eastAsia="lt-LT"/>
        </w:rPr>
        <w:t>subjektams, kurie teikia elektronines vieš</w:t>
      </w:r>
      <w:r w:rsidRPr="00CE16C7">
        <w:rPr>
          <w:rFonts w:ascii="Times New Roman" w:hAnsi="Times New Roman" w:hint="eastAsia"/>
          <w:sz w:val="24"/>
          <w:szCs w:val="24"/>
          <w:lang w:eastAsia="lt-LT"/>
        </w:rPr>
        <w:t>ą</w:t>
      </w:r>
      <w:r w:rsidRPr="00CE16C7">
        <w:rPr>
          <w:rFonts w:ascii="Times New Roman" w:hAnsi="Times New Roman"/>
          <w:sz w:val="24"/>
          <w:szCs w:val="24"/>
          <w:lang w:eastAsia="lt-LT"/>
        </w:rPr>
        <w:t>sias ir administracines paslaugas, yra numatyta prievol</w:t>
      </w:r>
      <w:r w:rsidRPr="00CE16C7">
        <w:rPr>
          <w:rFonts w:ascii="Times New Roman" w:hAnsi="Times New Roman" w:hint="eastAsia"/>
          <w:sz w:val="24"/>
          <w:szCs w:val="24"/>
          <w:lang w:eastAsia="lt-LT"/>
        </w:rPr>
        <w:t>ė</w:t>
      </w:r>
      <w:r w:rsidRPr="00CE16C7">
        <w:rPr>
          <w:rFonts w:ascii="Times New Roman" w:hAnsi="Times New Roman"/>
          <w:sz w:val="24"/>
          <w:szCs w:val="24"/>
          <w:lang w:eastAsia="lt-LT"/>
        </w:rPr>
        <w:t xml:space="preserve"> užtikrinti, kad teikiamos elektronin</w:t>
      </w:r>
      <w:r w:rsidRPr="00CE16C7">
        <w:rPr>
          <w:rFonts w:ascii="Times New Roman" w:hAnsi="Times New Roman" w:hint="eastAsia"/>
          <w:sz w:val="24"/>
          <w:szCs w:val="24"/>
          <w:lang w:eastAsia="lt-LT"/>
        </w:rPr>
        <w:t>ė</w:t>
      </w:r>
      <w:r w:rsidRPr="00CE16C7">
        <w:rPr>
          <w:rFonts w:ascii="Times New Roman" w:hAnsi="Times New Roman"/>
          <w:sz w:val="24"/>
          <w:szCs w:val="24"/>
          <w:lang w:eastAsia="lt-LT"/>
        </w:rPr>
        <w:t>s viešosios ir administracin</w:t>
      </w:r>
      <w:r w:rsidRPr="00CE16C7">
        <w:rPr>
          <w:rFonts w:ascii="Times New Roman" w:hAnsi="Times New Roman" w:hint="eastAsia"/>
          <w:sz w:val="24"/>
          <w:szCs w:val="24"/>
          <w:lang w:eastAsia="lt-LT"/>
        </w:rPr>
        <w:t>ė</w:t>
      </w:r>
      <w:r w:rsidRPr="00CE16C7">
        <w:rPr>
          <w:rFonts w:ascii="Times New Roman" w:hAnsi="Times New Roman"/>
          <w:sz w:val="24"/>
          <w:szCs w:val="24"/>
          <w:lang w:eastAsia="lt-LT"/>
        </w:rPr>
        <w:t>s paslaugos b</w:t>
      </w:r>
      <w:r w:rsidRPr="00CE16C7">
        <w:rPr>
          <w:rFonts w:ascii="Times New Roman" w:hAnsi="Times New Roman" w:hint="eastAsia"/>
          <w:sz w:val="24"/>
          <w:szCs w:val="24"/>
          <w:lang w:eastAsia="lt-LT"/>
        </w:rPr>
        <w:t>ū</w:t>
      </w:r>
      <w:r w:rsidRPr="00CE16C7">
        <w:rPr>
          <w:rFonts w:ascii="Times New Roman" w:hAnsi="Times New Roman"/>
          <w:sz w:val="24"/>
          <w:szCs w:val="24"/>
          <w:lang w:eastAsia="lt-LT"/>
        </w:rPr>
        <w:t>t</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prieinamos </w:t>
      </w:r>
      <w:r w:rsidRPr="00CE16C7">
        <w:rPr>
          <w:rFonts w:ascii="Times New Roman" w:hAnsi="Times New Roman" w:hint="eastAsia"/>
          <w:sz w:val="24"/>
          <w:szCs w:val="24"/>
          <w:lang w:eastAsia="lt-LT"/>
        </w:rPr>
        <w:t>į</w:t>
      </w:r>
      <w:r w:rsidRPr="00CE16C7">
        <w:rPr>
          <w:rFonts w:ascii="Times New Roman" w:hAnsi="Times New Roman"/>
          <w:sz w:val="24"/>
          <w:szCs w:val="24"/>
          <w:lang w:eastAsia="lt-LT"/>
        </w:rPr>
        <w:t>vairioms tikslin</w:t>
      </w:r>
      <w:r w:rsidRPr="00CE16C7">
        <w:rPr>
          <w:rFonts w:ascii="Times New Roman" w:hAnsi="Times New Roman" w:hint="eastAsia"/>
          <w:sz w:val="24"/>
          <w:szCs w:val="24"/>
          <w:lang w:eastAsia="lt-LT"/>
        </w:rPr>
        <w:t>ė</w:t>
      </w:r>
      <w:r w:rsidRPr="00CE16C7">
        <w:rPr>
          <w:rFonts w:ascii="Times New Roman" w:hAnsi="Times New Roman"/>
          <w:sz w:val="24"/>
          <w:szCs w:val="24"/>
          <w:lang w:eastAsia="lt-LT"/>
        </w:rPr>
        <w:t>ms grup</w:t>
      </w:r>
      <w:r w:rsidRPr="00CE16C7">
        <w:rPr>
          <w:rFonts w:ascii="Times New Roman" w:hAnsi="Times New Roman" w:hint="eastAsia"/>
          <w:sz w:val="24"/>
          <w:szCs w:val="24"/>
          <w:lang w:eastAsia="lt-LT"/>
        </w:rPr>
        <w:t>ė</w:t>
      </w:r>
      <w:r w:rsidRPr="00CE16C7">
        <w:rPr>
          <w:rFonts w:ascii="Times New Roman" w:hAnsi="Times New Roman"/>
          <w:sz w:val="24"/>
          <w:szCs w:val="24"/>
          <w:lang w:eastAsia="lt-LT"/>
        </w:rPr>
        <w:t>ms (</w:t>
      </w:r>
      <w:r w:rsidRPr="00CE16C7">
        <w:rPr>
          <w:rFonts w:ascii="Times New Roman" w:hAnsi="Times New Roman" w:hint="eastAsia"/>
          <w:sz w:val="24"/>
          <w:szCs w:val="24"/>
          <w:lang w:eastAsia="lt-LT"/>
        </w:rPr>
        <w:t>į</w:t>
      </w:r>
      <w:r w:rsidRPr="00CE16C7">
        <w:rPr>
          <w:rFonts w:ascii="Times New Roman" w:hAnsi="Times New Roman"/>
          <w:sz w:val="24"/>
          <w:szCs w:val="24"/>
          <w:lang w:eastAsia="lt-LT"/>
        </w:rPr>
        <w:t>skaitant ir ne</w:t>
      </w:r>
      <w:r w:rsidRPr="00CE16C7">
        <w:rPr>
          <w:rFonts w:ascii="Times New Roman" w:hAnsi="Times New Roman" w:hint="eastAsia"/>
          <w:sz w:val="24"/>
          <w:szCs w:val="24"/>
          <w:lang w:eastAsia="lt-LT"/>
        </w:rPr>
        <w:t>į</w:t>
      </w:r>
      <w:r w:rsidR="00DD594B">
        <w:rPr>
          <w:rFonts w:ascii="Times New Roman" w:hAnsi="Times New Roman"/>
          <w:sz w:val="24"/>
          <w:szCs w:val="24"/>
          <w:lang w:eastAsia="lt-LT"/>
        </w:rPr>
        <w:t>galiuosius asmenis).</w:t>
      </w:r>
      <w:r w:rsidRPr="00CE16C7">
        <w:rPr>
          <w:rFonts w:ascii="Times New Roman" w:hAnsi="Times New Roman"/>
          <w:sz w:val="24"/>
          <w:szCs w:val="24"/>
          <w:lang w:eastAsia="lt-LT"/>
        </w:rPr>
        <w:t xml:space="preserve"> </w:t>
      </w:r>
      <w:r w:rsidR="00B0526E">
        <w:rPr>
          <w:rFonts w:ascii="Times New Roman" w:hAnsi="Times New Roman"/>
          <w:sz w:val="24"/>
          <w:szCs w:val="24"/>
          <w:lang w:eastAsia="lt-LT"/>
        </w:rPr>
        <w:t>T</w:t>
      </w:r>
      <w:r w:rsidRPr="00CE16C7">
        <w:rPr>
          <w:rFonts w:ascii="Times New Roman" w:hAnsi="Times New Roman"/>
          <w:sz w:val="24"/>
          <w:szCs w:val="24"/>
          <w:lang w:eastAsia="lt-LT"/>
        </w:rPr>
        <w:t>aip pat teis</w:t>
      </w:r>
      <w:r w:rsidRPr="00CE16C7">
        <w:rPr>
          <w:rFonts w:ascii="Times New Roman" w:hAnsi="Times New Roman" w:hint="eastAsia"/>
          <w:sz w:val="24"/>
          <w:szCs w:val="24"/>
          <w:lang w:eastAsia="lt-LT"/>
        </w:rPr>
        <w:t>ė</w:t>
      </w:r>
      <w:r w:rsidRPr="00CE16C7">
        <w:rPr>
          <w:rFonts w:ascii="Times New Roman" w:hAnsi="Times New Roman"/>
          <w:sz w:val="24"/>
          <w:szCs w:val="24"/>
          <w:lang w:eastAsia="lt-LT"/>
        </w:rPr>
        <w:t>s aktuose</w:t>
      </w:r>
      <w:r w:rsidR="00DD594B">
        <w:rPr>
          <w:rFonts w:ascii="Times New Roman" w:hAnsi="Times New Roman"/>
          <w:sz w:val="24"/>
          <w:szCs w:val="24"/>
          <w:lang w:eastAsia="lt-LT"/>
        </w:rPr>
        <w:t xml:space="preserve"> </w:t>
      </w:r>
      <w:r w:rsidR="00DD594B" w:rsidRPr="00DD594B">
        <w:rPr>
          <w:rFonts w:ascii="Times New Roman" w:hAnsi="Times New Roman"/>
          <w:sz w:val="24"/>
          <w:szCs w:val="24"/>
          <w:lang w:eastAsia="lt-LT"/>
        </w:rPr>
        <w:t xml:space="preserve">nustatytos prieinamumo principo </w:t>
      </w:r>
      <w:r w:rsidR="00DD594B" w:rsidRPr="00DD594B">
        <w:rPr>
          <w:rFonts w:ascii="Times New Roman" w:hAnsi="Times New Roman" w:hint="eastAsia"/>
          <w:sz w:val="24"/>
          <w:szCs w:val="24"/>
          <w:lang w:eastAsia="lt-LT"/>
        </w:rPr>
        <w:t>į</w:t>
      </w:r>
      <w:r w:rsidR="00DD594B" w:rsidRPr="00DD594B">
        <w:rPr>
          <w:rFonts w:ascii="Times New Roman" w:hAnsi="Times New Roman"/>
          <w:sz w:val="24"/>
          <w:szCs w:val="24"/>
          <w:lang w:eastAsia="lt-LT"/>
        </w:rPr>
        <w:t>gyvendinim</w:t>
      </w:r>
      <w:r w:rsidR="00DD594B" w:rsidRPr="00DD594B">
        <w:rPr>
          <w:rFonts w:ascii="Times New Roman" w:hAnsi="Times New Roman" w:hint="eastAsia"/>
          <w:sz w:val="24"/>
          <w:szCs w:val="24"/>
          <w:lang w:eastAsia="lt-LT"/>
        </w:rPr>
        <w:t>ą</w:t>
      </w:r>
      <w:r w:rsidR="00DD594B" w:rsidRPr="00DD594B">
        <w:rPr>
          <w:rFonts w:ascii="Times New Roman" w:hAnsi="Times New Roman"/>
          <w:sz w:val="24"/>
          <w:szCs w:val="24"/>
          <w:lang w:eastAsia="lt-LT"/>
        </w:rPr>
        <w:t xml:space="preserve"> detalizuojan</w:t>
      </w:r>
      <w:r w:rsidR="00DD594B" w:rsidRPr="00DD594B">
        <w:rPr>
          <w:rFonts w:ascii="Times New Roman" w:hAnsi="Times New Roman" w:hint="eastAsia"/>
          <w:sz w:val="24"/>
          <w:szCs w:val="24"/>
          <w:lang w:eastAsia="lt-LT"/>
        </w:rPr>
        <w:t>č</w:t>
      </w:r>
      <w:r w:rsidR="00DD594B" w:rsidRPr="00DD594B">
        <w:rPr>
          <w:rFonts w:ascii="Times New Roman" w:hAnsi="Times New Roman"/>
          <w:sz w:val="24"/>
          <w:szCs w:val="24"/>
          <w:lang w:eastAsia="lt-LT"/>
        </w:rPr>
        <w:t>ios priemon</w:t>
      </w:r>
      <w:r w:rsidR="00DD594B" w:rsidRPr="00DD594B">
        <w:rPr>
          <w:rFonts w:ascii="Times New Roman" w:hAnsi="Times New Roman" w:hint="eastAsia"/>
          <w:sz w:val="24"/>
          <w:szCs w:val="24"/>
          <w:lang w:eastAsia="lt-LT"/>
        </w:rPr>
        <w:t>ė</w:t>
      </w:r>
      <w:r w:rsidR="00DD594B" w:rsidRPr="00DD594B">
        <w:rPr>
          <w:rFonts w:ascii="Times New Roman" w:hAnsi="Times New Roman"/>
          <w:sz w:val="24"/>
          <w:szCs w:val="24"/>
          <w:lang w:eastAsia="lt-LT"/>
        </w:rPr>
        <w:t>s, t. y.</w:t>
      </w:r>
      <w:r w:rsidR="00B0526E">
        <w:rPr>
          <w:rFonts w:ascii="Times New Roman" w:hAnsi="Times New Roman"/>
          <w:sz w:val="24"/>
          <w:szCs w:val="24"/>
          <w:lang w:eastAsia="lt-LT"/>
        </w:rPr>
        <w:t>,</w:t>
      </w:r>
      <w:r w:rsidR="00DD594B" w:rsidRPr="00DD594B">
        <w:rPr>
          <w:rFonts w:ascii="Times New Roman" w:hAnsi="Times New Roman"/>
          <w:sz w:val="24"/>
          <w:szCs w:val="24"/>
          <w:lang w:eastAsia="lt-LT"/>
        </w:rPr>
        <w:t xml:space="preserve"> kaip turi b</w:t>
      </w:r>
      <w:r w:rsidR="00DD594B" w:rsidRPr="00DD594B">
        <w:rPr>
          <w:rFonts w:ascii="Times New Roman" w:hAnsi="Times New Roman" w:hint="eastAsia"/>
          <w:sz w:val="24"/>
          <w:szCs w:val="24"/>
          <w:lang w:eastAsia="lt-LT"/>
        </w:rPr>
        <w:t>ū</w:t>
      </w:r>
      <w:r w:rsidR="00DD594B" w:rsidRPr="00DD594B">
        <w:rPr>
          <w:rFonts w:ascii="Times New Roman" w:hAnsi="Times New Roman"/>
          <w:sz w:val="24"/>
          <w:szCs w:val="24"/>
          <w:lang w:eastAsia="lt-LT"/>
        </w:rPr>
        <w:t>ti kuriami, testuojami ir vertinami ne</w:t>
      </w:r>
      <w:r w:rsidR="00DD594B" w:rsidRPr="00DD594B">
        <w:rPr>
          <w:rFonts w:ascii="Times New Roman" w:hAnsi="Times New Roman" w:hint="eastAsia"/>
          <w:sz w:val="24"/>
          <w:szCs w:val="24"/>
          <w:lang w:eastAsia="lt-LT"/>
        </w:rPr>
        <w:t>į</w:t>
      </w:r>
      <w:r w:rsidR="00DD594B" w:rsidRPr="00DD594B">
        <w:rPr>
          <w:rFonts w:ascii="Times New Roman" w:hAnsi="Times New Roman"/>
          <w:sz w:val="24"/>
          <w:szCs w:val="24"/>
          <w:lang w:eastAsia="lt-LT"/>
        </w:rPr>
        <w:t>galiesiems pritaikyti valstyb</w:t>
      </w:r>
      <w:r w:rsidR="00DD594B" w:rsidRPr="00DD594B">
        <w:rPr>
          <w:rFonts w:ascii="Times New Roman" w:hAnsi="Times New Roman" w:hint="eastAsia"/>
          <w:sz w:val="24"/>
          <w:szCs w:val="24"/>
          <w:lang w:eastAsia="lt-LT"/>
        </w:rPr>
        <w:t>ė</w:t>
      </w:r>
      <w:r w:rsidR="00DD594B" w:rsidRPr="00DD594B">
        <w:rPr>
          <w:rFonts w:ascii="Times New Roman" w:hAnsi="Times New Roman"/>
          <w:sz w:val="24"/>
          <w:szCs w:val="24"/>
          <w:lang w:eastAsia="lt-LT"/>
        </w:rPr>
        <w:t>s informaciniai ištekl</w:t>
      </w:r>
      <w:r w:rsidR="00DD594B">
        <w:rPr>
          <w:rFonts w:ascii="Times New Roman" w:hAnsi="Times New Roman"/>
          <w:sz w:val="24"/>
          <w:szCs w:val="24"/>
          <w:lang w:eastAsia="lt-LT"/>
        </w:rPr>
        <w:t>iai,</w:t>
      </w:r>
      <w:r w:rsidRPr="00CE16C7">
        <w:rPr>
          <w:rFonts w:ascii="Times New Roman" w:hAnsi="Times New Roman"/>
          <w:sz w:val="24"/>
          <w:szCs w:val="24"/>
          <w:lang w:eastAsia="lt-LT"/>
        </w:rPr>
        <w:t xml:space="preserve"> numatytas ir min</w:t>
      </w:r>
      <w:r w:rsidRPr="00CE16C7">
        <w:rPr>
          <w:rFonts w:ascii="Times New Roman" w:hAnsi="Times New Roman" w:hint="eastAsia"/>
          <w:sz w:val="24"/>
          <w:szCs w:val="24"/>
          <w:lang w:eastAsia="lt-LT"/>
        </w:rPr>
        <w:t>ė</w:t>
      </w:r>
      <w:r w:rsidRPr="00CE16C7">
        <w:rPr>
          <w:rFonts w:ascii="Times New Roman" w:hAnsi="Times New Roman"/>
          <w:sz w:val="24"/>
          <w:szCs w:val="24"/>
          <w:lang w:eastAsia="lt-LT"/>
        </w:rPr>
        <w:t>t</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nuostat</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w:t>
      </w:r>
      <w:r w:rsidRPr="00CE16C7">
        <w:rPr>
          <w:rFonts w:ascii="Times New Roman" w:hAnsi="Times New Roman" w:hint="eastAsia"/>
          <w:sz w:val="24"/>
          <w:szCs w:val="24"/>
          <w:lang w:eastAsia="lt-LT"/>
        </w:rPr>
        <w:t>į</w:t>
      </w:r>
      <w:r w:rsidRPr="00CE16C7">
        <w:rPr>
          <w:rFonts w:ascii="Times New Roman" w:hAnsi="Times New Roman"/>
          <w:sz w:val="24"/>
          <w:szCs w:val="24"/>
          <w:lang w:eastAsia="lt-LT"/>
        </w:rPr>
        <w:t>gyvendinimo kontrol</w:t>
      </w:r>
      <w:r w:rsidRPr="00CE16C7">
        <w:rPr>
          <w:rFonts w:ascii="Times New Roman" w:hAnsi="Times New Roman" w:hint="eastAsia"/>
          <w:sz w:val="24"/>
          <w:szCs w:val="24"/>
          <w:lang w:eastAsia="lt-LT"/>
        </w:rPr>
        <w:t>ė</w:t>
      </w:r>
      <w:r w:rsidRPr="00CE16C7">
        <w:rPr>
          <w:rFonts w:ascii="Times New Roman" w:hAnsi="Times New Roman"/>
          <w:sz w:val="24"/>
          <w:szCs w:val="24"/>
          <w:lang w:eastAsia="lt-LT"/>
        </w:rPr>
        <w:t xml:space="preserve">s mechanizmas. </w:t>
      </w:r>
      <w:r w:rsidR="00DD594B" w:rsidRPr="00DD594B">
        <w:rPr>
          <w:rFonts w:ascii="Times New Roman" w:hAnsi="Times New Roman"/>
          <w:sz w:val="24"/>
          <w:szCs w:val="24"/>
          <w:lang w:eastAsia="lt-LT"/>
        </w:rPr>
        <w:t>Pažym</w:t>
      </w:r>
      <w:r w:rsidR="00DD594B" w:rsidRPr="00DD594B">
        <w:rPr>
          <w:rFonts w:ascii="Times New Roman" w:hAnsi="Times New Roman" w:hint="eastAsia"/>
          <w:sz w:val="24"/>
          <w:szCs w:val="24"/>
          <w:lang w:eastAsia="lt-LT"/>
        </w:rPr>
        <w:t>ė</w:t>
      </w:r>
      <w:r w:rsidR="00DD594B" w:rsidRPr="00DD594B">
        <w:rPr>
          <w:rFonts w:ascii="Times New Roman" w:hAnsi="Times New Roman"/>
          <w:sz w:val="24"/>
          <w:szCs w:val="24"/>
          <w:lang w:eastAsia="lt-LT"/>
        </w:rPr>
        <w:t xml:space="preserve">tina ir tai, kad, vadovaujantis </w:t>
      </w:r>
      <w:r w:rsidR="0032660C" w:rsidRPr="0032660C">
        <w:rPr>
          <w:rFonts w:ascii="Times New Roman" w:hAnsi="Times New Roman"/>
          <w:sz w:val="24"/>
          <w:szCs w:val="24"/>
          <w:lang w:eastAsia="lt-LT"/>
        </w:rPr>
        <w:t>Valstyb</w:t>
      </w:r>
      <w:r w:rsidR="0032660C" w:rsidRPr="0032660C">
        <w:rPr>
          <w:rFonts w:ascii="Times New Roman" w:hAnsi="Times New Roman" w:hint="eastAsia"/>
          <w:sz w:val="24"/>
          <w:szCs w:val="24"/>
          <w:lang w:eastAsia="lt-LT"/>
        </w:rPr>
        <w:t>ė</w:t>
      </w:r>
      <w:r w:rsidR="0032660C" w:rsidRPr="0032660C">
        <w:rPr>
          <w:rFonts w:ascii="Times New Roman" w:hAnsi="Times New Roman"/>
          <w:sz w:val="24"/>
          <w:szCs w:val="24"/>
          <w:lang w:eastAsia="lt-LT"/>
        </w:rPr>
        <w:t>s informacini</w:t>
      </w:r>
      <w:r w:rsidR="0032660C" w:rsidRPr="0032660C">
        <w:rPr>
          <w:rFonts w:ascii="Times New Roman" w:hAnsi="Times New Roman" w:hint="eastAsia"/>
          <w:sz w:val="24"/>
          <w:szCs w:val="24"/>
          <w:lang w:eastAsia="lt-LT"/>
        </w:rPr>
        <w:t>ų</w:t>
      </w:r>
      <w:r w:rsidR="0032660C" w:rsidRPr="0032660C">
        <w:rPr>
          <w:rFonts w:ascii="Times New Roman" w:hAnsi="Times New Roman"/>
          <w:sz w:val="24"/>
          <w:szCs w:val="24"/>
          <w:lang w:eastAsia="lt-LT"/>
        </w:rPr>
        <w:t xml:space="preserve"> ištekli</w:t>
      </w:r>
      <w:r w:rsidR="0032660C" w:rsidRPr="0032660C">
        <w:rPr>
          <w:rFonts w:ascii="Times New Roman" w:hAnsi="Times New Roman" w:hint="eastAsia"/>
          <w:sz w:val="24"/>
          <w:szCs w:val="24"/>
          <w:lang w:eastAsia="lt-LT"/>
        </w:rPr>
        <w:t>ų</w:t>
      </w:r>
      <w:r w:rsidR="0032660C" w:rsidRPr="0032660C">
        <w:rPr>
          <w:rFonts w:ascii="Times New Roman" w:hAnsi="Times New Roman"/>
          <w:sz w:val="24"/>
          <w:szCs w:val="24"/>
          <w:lang w:eastAsia="lt-LT"/>
        </w:rPr>
        <w:t xml:space="preserve"> valdymo</w:t>
      </w:r>
      <w:r w:rsidR="0032660C" w:rsidRPr="0032660C">
        <w:rPr>
          <w:rFonts w:ascii="Times New Roman" w:hAnsi="Times New Roman" w:hint="eastAsia"/>
          <w:sz w:val="24"/>
          <w:szCs w:val="24"/>
          <w:lang w:eastAsia="lt-LT"/>
        </w:rPr>
        <w:t xml:space="preserve"> </w:t>
      </w:r>
      <w:r w:rsidR="0032660C">
        <w:rPr>
          <w:rFonts w:ascii="Times New Roman" w:hAnsi="Times New Roman"/>
          <w:sz w:val="24"/>
          <w:szCs w:val="24"/>
          <w:lang w:eastAsia="lt-LT"/>
        </w:rPr>
        <w:t>į</w:t>
      </w:r>
      <w:r w:rsidR="00DD594B" w:rsidRPr="00DD594B">
        <w:rPr>
          <w:rFonts w:ascii="Times New Roman" w:hAnsi="Times New Roman"/>
          <w:sz w:val="24"/>
          <w:szCs w:val="24"/>
          <w:lang w:eastAsia="lt-LT"/>
        </w:rPr>
        <w:t>statymo 6 straipsnio 2 dalimi, yra paskirta už valstyb</w:t>
      </w:r>
      <w:r w:rsidR="00DD594B" w:rsidRPr="00DD594B">
        <w:rPr>
          <w:rFonts w:ascii="Times New Roman" w:hAnsi="Times New Roman" w:hint="eastAsia"/>
          <w:sz w:val="24"/>
          <w:szCs w:val="24"/>
          <w:lang w:eastAsia="lt-LT"/>
        </w:rPr>
        <w:t>ė</w:t>
      </w:r>
      <w:r w:rsidR="00DD594B" w:rsidRPr="00DD594B">
        <w:rPr>
          <w:rFonts w:ascii="Times New Roman" w:hAnsi="Times New Roman"/>
          <w:sz w:val="24"/>
          <w:szCs w:val="24"/>
          <w:lang w:eastAsia="lt-LT"/>
        </w:rPr>
        <w:t>s informacini</w:t>
      </w:r>
      <w:r w:rsidR="00DD594B" w:rsidRPr="00DD594B">
        <w:rPr>
          <w:rFonts w:ascii="Times New Roman" w:hAnsi="Times New Roman" w:hint="eastAsia"/>
          <w:sz w:val="24"/>
          <w:szCs w:val="24"/>
          <w:lang w:eastAsia="lt-LT"/>
        </w:rPr>
        <w:t>ų</w:t>
      </w:r>
      <w:r w:rsidR="00DD594B" w:rsidRPr="00DD594B">
        <w:rPr>
          <w:rFonts w:ascii="Times New Roman" w:hAnsi="Times New Roman"/>
          <w:sz w:val="24"/>
          <w:szCs w:val="24"/>
          <w:lang w:eastAsia="lt-LT"/>
        </w:rPr>
        <w:t xml:space="preserve"> ištekli</w:t>
      </w:r>
      <w:r w:rsidR="00DD594B" w:rsidRPr="00DD594B">
        <w:rPr>
          <w:rFonts w:ascii="Times New Roman" w:hAnsi="Times New Roman" w:hint="eastAsia"/>
          <w:sz w:val="24"/>
          <w:szCs w:val="24"/>
          <w:lang w:eastAsia="lt-LT"/>
        </w:rPr>
        <w:t>ų</w:t>
      </w:r>
      <w:r w:rsidR="00DD594B" w:rsidRPr="00DD594B">
        <w:rPr>
          <w:rFonts w:ascii="Times New Roman" w:hAnsi="Times New Roman"/>
          <w:sz w:val="24"/>
          <w:szCs w:val="24"/>
          <w:lang w:eastAsia="lt-LT"/>
        </w:rPr>
        <w:t xml:space="preserve"> funkcin</w:t>
      </w:r>
      <w:r w:rsidR="00DD594B" w:rsidRPr="00DD594B">
        <w:rPr>
          <w:rFonts w:ascii="Times New Roman" w:hAnsi="Times New Roman" w:hint="eastAsia"/>
          <w:sz w:val="24"/>
          <w:szCs w:val="24"/>
          <w:lang w:eastAsia="lt-LT"/>
        </w:rPr>
        <w:t>į</w:t>
      </w:r>
      <w:r w:rsidR="00DD594B" w:rsidRPr="00DD594B">
        <w:rPr>
          <w:rFonts w:ascii="Times New Roman" w:hAnsi="Times New Roman"/>
          <w:sz w:val="24"/>
          <w:szCs w:val="24"/>
          <w:lang w:eastAsia="lt-LT"/>
        </w:rPr>
        <w:t xml:space="preserve"> suderinamum</w:t>
      </w:r>
      <w:r w:rsidR="00DD594B" w:rsidRPr="00DD594B">
        <w:rPr>
          <w:rFonts w:ascii="Times New Roman" w:hAnsi="Times New Roman" w:hint="eastAsia"/>
          <w:sz w:val="24"/>
          <w:szCs w:val="24"/>
          <w:lang w:eastAsia="lt-LT"/>
        </w:rPr>
        <w:t>ą</w:t>
      </w:r>
      <w:r w:rsidR="00DD594B" w:rsidRPr="00DD594B">
        <w:rPr>
          <w:rFonts w:ascii="Times New Roman" w:hAnsi="Times New Roman"/>
          <w:sz w:val="24"/>
          <w:szCs w:val="24"/>
          <w:lang w:eastAsia="lt-LT"/>
        </w:rPr>
        <w:t>, k</w:t>
      </w:r>
      <w:r w:rsidR="00DD594B" w:rsidRPr="00DD594B">
        <w:rPr>
          <w:rFonts w:ascii="Times New Roman" w:hAnsi="Times New Roman" w:hint="eastAsia"/>
          <w:sz w:val="24"/>
          <w:szCs w:val="24"/>
          <w:lang w:eastAsia="lt-LT"/>
        </w:rPr>
        <w:t>ū</w:t>
      </w:r>
      <w:r w:rsidR="00DD594B" w:rsidRPr="00DD594B">
        <w:rPr>
          <w:rFonts w:ascii="Times New Roman" w:hAnsi="Times New Roman"/>
          <w:sz w:val="24"/>
          <w:szCs w:val="24"/>
          <w:lang w:eastAsia="lt-LT"/>
        </w:rPr>
        <w:t>rim</w:t>
      </w:r>
      <w:r w:rsidR="00DD594B" w:rsidRPr="00DD594B">
        <w:rPr>
          <w:rFonts w:ascii="Times New Roman" w:hAnsi="Times New Roman" w:hint="eastAsia"/>
          <w:sz w:val="24"/>
          <w:szCs w:val="24"/>
          <w:lang w:eastAsia="lt-LT"/>
        </w:rPr>
        <w:t>ą</w:t>
      </w:r>
      <w:r w:rsidR="00DD594B" w:rsidRPr="00DD594B">
        <w:rPr>
          <w:rFonts w:ascii="Times New Roman" w:hAnsi="Times New Roman"/>
          <w:sz w:val="24"/>
          <w:szCs w:val="24"/>
          <w:lang w:eastAsia="lt-LT"/>
        </w:rPr>
        <w:t>, tvarkym</w:t>
      </w:r>
      <w:r w:rsidR="00DD594B" w:rsidRPr="00DD594B">
        <w:rPr>
          <w:rFonts w:ascii="Times New Roman" w:hAnsi="Times New Roman" w:hint="eastAsia"/>
          <w:sz w:val="24"/>
          <w:szCs w:val="24"/>
          <w:lang w:eastAsia="lt-LT"/>
        </w:rPr>
        <w:t>ą</w:t>
      </w:r>
      <w:r w:rsidR="00DD594B" w:rsidRPr="00DD594B">
        <w:rPr>
          <w:rFonts w:ascii="Times New Roman" w:hAnsi="Times New Roman"/>
          <w:sz w:val="24"/>
          <w:szCs w:val="24"/>
          <w:lang w:eastAsia="lt-LT"/>
        </w:rPr>
        <w:t xml:space="preserve"> ir pl</w:t>
      </w:r>
      <w:r w:rsidR="00DD594B" w:rsidRPr="00DD594B">
        <w:rPr>
          <w:rFonts w:ascii="Times New Roman" w:hAnsi="Times New Roman" w:hint="eastAsia"/>
          <w:sz w:val="24"/>
          <w:szCs w:val="24"/>
          <w:lang w:eastAsia="lt-LT"/>
        </w:rPr>
        <w:t>ė</w:t>
      </w:r>
      <w:r w:rsidR="00DD594B" w:rsidRPr="00DD594B">
        <w:rPr>
          <w:rFonts w:ascii="Times New Roman" w:hAnsi="Times New Roman"/>
          <w:sz w:val="24"/>
          <w:szCs w:val="24"/>
          <w:lang w:eastAsia="lt-LT"/>
        </w:rPr>
        <w:t>tr</w:t>
      </w:r>
      <w:r w:rsidR="00DD594B" w:rsidRPr="00DD594B">
        <w:rPr>
          <w:rFonts w:ascii="Times New Roman" w:hAnsi="Times New Roman" w:hint="eastAsia"/>
          <w:sz w:val="24"/>
          <w:szCs w:val="24"/>
          <w:lang w:eastAsia="lt-LT"/>
        </w:rPr>
        <w:t>ą</w:t>
      </w:r>
      <w:r w:rsidR="00DD594B" w:rsidRPr="00DD594B">
        <w:rPr>
          <w:rFonts w:ascii="Times New Roman" w:hAnsi="Times New Roman"/>
          <w:sz w:val="24"/>
          <w:szCs w:val="24"/>
          <w:lang w:eastAsia="lt-LT"/>
        </w:rPr>
        <w:t xml:space="preserve"> atsakinga institucija – Informacin</w:t>
      </w:r>
      <w:r w:rsidR="00DD594B" w:rsidRPr="00DD594B">
        <w:rPr>
          <w:rFonts w:ascii="Times New Roman" w:hAnsi="Times New Roman" w:hint="eastAsia"/>
          <w:sz w:val="24"/>
          <w:szCs w:val="24"/>
          <w:lang w:eastAsia="lt-LT"/>
        </w:rPr>
        <w:t>ė</w:t>
      </w:r>
      <w:r w:rsidR="00DD594B" w:rsidRPr="00DD594B">
        <w:rPr>
          <w:rFonts w:ascii="Times New Roman" w:hAnsi="Times New Roman"/>
          <w:sz w:val="24"/>
          <w:szCs w:val="24"/>
          <w:lang w:eastAsia="lt-LT"/>
        </w:rPr>
        <w:t>s visuomen</w:t>
      </w:r>
      <w:r w:rsidR="00DD594B" w:rsidRPr="00DD594B">
        <w:rPr>
          <w:rFonts w:ascii="Times New Roman" w:hAnsi="Times New Roman" w:hint="eastAsia"/>
          <w:sz w:val="24"/>
          <w:szCs w:val="24"/>
          <w:lang w:eastAsia="lt-LT"/>
        </w:rPr>
        <w:t>ė</w:t>
      </w:r>
      <w:r w:rsidR="00DD594B" w:rsidRPr="00DD594B">
        <w:rPr>
          <w:rFonts w:ascii="Times New Roman" w:hAnsi="Times New Roman"/>
          <w:sz w:val="24"/>
          <w:szCs w:val="24"/>
          <w:lang w:eastAsia="lt-LT"/>
        </w:rPr>
        <w:t>s pl</w:t>
      </w:r>
      <w:r w:rsidR="00DD594B" w:rsidRPr="00DD594B">
        <w:rPr>
          <w:rFonts w:ascii="Times New Roman" w:hAnsi="Times New Roman" w:hint="eastAsia"/>
          <w:sz w:val="24"/>
          <w:szCs w:val="24"/>
          <w:lang w:eastAsia="lt-LT"/>
        </w:rPr>
        <w:t>ė</w:t>
      </w:r>
      <w:r w:rsidR="00DD594B" w:rsidRPr="00DD594B">
        <w:rPr>
          <w:rFonts w:ascii="Times New Roman" w:hAnsi="Times New Roman"/>
          <w:sz w:val="24"/>
          <w:szCs w:val="24"/>
          <w:lang w:eastAsia="lt-LT"/>
        </w:rPr>
        <w:t>tros komitetas</w:t>
      </w:r>
      <w:r w:rsidR="00B0526E">
        <w:rPr>
          <w:rFonts w:ascii="Times New Roman" w:hAnsi="Times New Roman"/>
          <w:sz w:val="24"/>
          <w:szCs w:val="24"/>
          <w:lang w:eastAsia="lt-LT"/>
        </w:rPr>
        <w:t xml:space="preserve">. </w:t>
      </w:r>
      <w:r w:rsidRPr="00CE16C7">
        <w:rPr>
          <w:rFonts w:ascii="Times New Roman" w:hAnsi="Times New Roman"/>
          <w:sz w:val="24"/>
          <w:szCs w:val="24"/>
          <w:lang w:eastAsia="lt-LT"/>
        </w:rPr>
        <w:t>Taip pat galima teigti, kad problemos d</w:t>
      </w:r>
      <w:r w:rsidRPr="00CE16C7">
        <w:rPr>
          <w:rFonts w:ascii="Times New Roman" w:hAnsi="Times New Roman" w:hint="eastAsia"/>
          <w:sz w:val="24"/>
          <w:szCs w:val="24"/>
          <w:lang w:eastAsia="lt-LT"/>
        </w:rPr>
        <w:t>ė</w:t>
      </w:r>
      <w:r w:rsidRPr="00CE16C7">
        <w:rPr>
          <w:rFonts w:ascii="Times New Roman" w:hAnsi="Times New Roman"/>
          <w:sz w:val="24"/>
          <w:szCs w:val="24"/>
          <w:lang w:eastAsia="lt-LT"/>
        </w:rPr>
        <w:t>l elektronini</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paslaug</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prieinamumo ne</w:t>
      </w:r>
      <w:r w:rsidRPr="00CE16C7">
        <w:rPr>
          <w:rFonts w:ascii="Times New Roman" w:hAnsi="Times New Roman" w:hint="eastAsia"/>
          <w:sz w:val="24"/>
          <w:szCs w:val="24"/>
          <w:lang w:eastAsia="lt-LT"/>
        </w:rPr>
        <w:t>į</w:t>
      </w:r>
      <w:r w:rsidRPr="00CE16C7">
        <w:rPr>
          <w:rFonts w:ascii="Times New Roman" w:hAnsi="Times New Roman"/>
          <w:sz w:val="24"/>
          <w:szCs w:val="24"/>
          <w:lang w:eastAsia="lt-LT"/>
        </w:rPr>
        <w:t>galiesiems užtikrinimo ir ši</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problem</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priežastys atsakingoms institucijoms yra žinomos ir yra numatytos priemon</w:t>
      </w:r>
      <w:r w:rsidRPr="00CE16C7">
        <w:rPr>
          <w:rFonts w:ascii="Times New Roman" w:hAnsi="Times New Roman" w:hint="eastAsia"/>
          <w:sz w:val="24"/>
          <w:szCs w:val="24"/>
          <w:lang w:eastAsia="lt-LT"/>
        </w:rPr>
        <w:t>ė</w:t>
      </w:r>
      <w:r w:rsidRPr="00CE16C7">
        <w:rPr>
          <w:rFonts w:ascii="Times New Roman" w:hAnsi="Times New Roman"/>
          <w:sz w:val="24"/>
          <w:szCs w:val="24"/>
          <w:lang w:eastAsia="lt-LT"/>
        </w:rPr>
        <w:t>s šioms problemoms spr</w:t>
      </w:r>
      <w:r w:rsidRPr="00CE16C7">
        <w:rPr>
          <w:rFonts w:ascii="Times New Roman" w:hAnsi="Times New Roman" w:hint="eastAsia"/>
          <w:sz w:val="24"/>
          <w:szCs w:val="24"/>
          <w:lang w:eastAsia="lt-LT"/>
        </w:rPr>
        <w:t>ę</w:t>
      </w:r>
      <w:r w:rsidRPr="00CE16C7">
        <w:rPr>
          <w:rFonts w:ascii="Times New Roman" w:hAnsi="Times New Roman"/>
          <w:sz w:val="24"/>
          <w:szCs w:val="24"/>
          <w:lang w:eastAsia="lt-LT"/>
        </w:rPr>
        <w:t>sti: tai b</w:t>
      </w:r>
      <w:r w:rsidRPr="00CE16C7">
        <w:rPr>
          <w:rFonts w:ascii="Times New Roman" w:hAnsi="Times New Roman" w:hint="eastAsia"/>
          <w:sz w:val="24"/>
          <w:szCs w:val="24"/>
          <w:lang w:eastAsia="lt-LT"/>
        </w:rPr>
        <w:t>ū</w:t>
      </w:r>
      <w:r w:rsidRPr="00CE16C7">
        <w:rPr>
          <w:rFonts w:ascii="Times New Roman" w:hAnsi="Times New Roman"/>
          <w:sz w:val="24"/>
          <w:szCs w:val="24"/>
          <w:lang w:eastAsia="lt-LT"/>
        </w:rPr>
        <w:t>t</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ir Socialin</w:t>
      </w:r>
      <w:r w:rsidRPr="00CE16C7">
        <w:rPr>
          <w:rFonts w:ascii="Times New Roman" w:hAnsi="Times New Roman" w:hint="eastAsia"/>
          <w:sz w:val="24"/>
          <w:szCs w:val="24"/>
          <w:lang w:eastAsia="lt-LT"/>
        </w:rPr>
        <w:t>ė</w:t>
      </w:r>
      <w:r w:rsidRPr="00CE16C7">
        <w:rPr>
          <w:rFonts w:ascii="Times New Roman" w:hAnsi="Times New Roman"/>
          <w:sz w:val="24"/>
          <w:szCs w:val="24"/>
          <w:lang w:eastAsia="lt-LT"/>
        </w:rPr>
        <w:t>s apsaugos ir darbo ministerijos Pl</w:t>
      </w:r>
      <w:r w:rsidRPr="00CE16C7">
        <w:rPr>
          <w:rFonts w:ascii="Times New Roman" w:hAnsi="Times New Roman" w:hint="eastAsia"/>
          <w:sz w:val="24"/>
          <w:szCs w:val="24"/>
          <w:lang w:eastAsia="lt-LT"/>
        </w:rPr>
        <w:t>ė</w:t>
      </w:r>
      <w:r w:rsidRPr="00CE16C7">
        <w:rPr>
          <w:rFonts w:ascii="Times New Roman" w:hAnsi="Times New Roman"/>
          <w:sz w:val="24"/>
          <w:szCs w:val="24"/>
          <w:lang w:eastAsia="lt-LT"/>
        </w:rPr>
        <w:t>tros programoje suplanuot</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pažangos priemoni</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w:t>
      </w:r>
      <w:r w:rsidRPr="00CE16C7">
        <w:rPr>
          <w:rFonts w:ascii="Times New Roman" w:hAnsi="Times New Roman" w:hint="eastAsia"/>
          <w:sz w:val="24"/>
          <w:szCs w:val="24"/>
          <w:lang w:eastAsia="lt-LT"/>
        </w:rPr>
        <w:t>į</w:t>
      </w:r>
      <w:r w:rsidRPr="00CE16C7">
        <w:rPr>
          <w:rFonts w:ascii="Times New Roman" w:hAnsi="Times New Roman"/>
          <w:sz w:val="24"/>
          <w:szCs w:val="24"/>
          <w:lang w:eastAsia="lt-LT"/>
        </w:rPr>
        <w:t>gyvendinimas, ir Komiteto vykdoma veikla (pvz., valstyb</w:t>
      </w:r>
      <w:r w:rsidRPr="00CE16C7">
        <w:rPr>
          <w:rFonts w:ascii="Times New Roman" w:hAnsi="Times New Roman" w:hint="eastAsia"/>
          <w:sz w:val="24"/>
          <w:szCs w:val="24"/>
          <w:lang w:eastAsia="lt-LT"/>
        </w:rPr>
        <w:t>ė</w:t>
      </w:r>
      <w:r w:rsidRPr="00CE16C7">
        <w:rPr>
          <w:rFonts w:ascii="Times New Roman" w:hAnsi="Times New Roman"/>
          <w:sz w:val="24"/>
          <w:szCs w:val="24"/>
          <w:lang w:eastAsia="lt-LT"/>
        </w:rPr>
        <w:t>s institucij</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informavimas, institucij</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interneto svetaini</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ir portal</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tyrimai, prieinamumo klaid</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nustatymas ir kt.), kuri didina prieinamumo problematikos žinomum</w:t>
      </w:r>
      <w:r w:rsidRPr="00CE16C7">
        <w:rPr>
          <w:rFonts w:ascii="Times New Roman" w:hAnsi="Times New Roman" w:hint="eastAsia"/>
          <w:sz w:val="24"/>
          <w:szCs w:val="24"/>
          <w:lang w:eastAsia="lt-LT"/>
        </w:rPr>
        <w:t>ą</w:t>
      </w:r>
      <w:r w:rsidRPr="00CE16C7">
        <w:rPr>
          <w:rFonts w:ascii="Times New Roman" w:hAnsi="Times New Roman"/>
          <w:sz w:val="24"/>
          <w:szCs w:val="24"/>
          <w:lang w:eastAsia="lt-LT"/>
        </w:rPr>
        <w:t xml:space="preserve"> tarp valstyb</w:t>
      </w:r>
      <w:r w:rsidRPr="00CE16C7">
        <w:rPr>
          <w:rFonts w:ascii="Times New Roman" w:hAnsi="Times New Roman" w:hint="eastAsia"/>
          <w:sz w:val="24"/>
          <w:szCs w:val="24"/>
          <w:lang w:eastAsia="lt-LT"/>
        </w:rPr>
        <w:t>ė</w:t>
      </w:r>
      <w:r w:rsidRPr="00CE16C7">
        <w:rPr>
          <w:rFonts w:ascii="Times New Roman" w:hAnsi="Times New Roman"/>
          <w:sz w:val="24"/>
          <w:szCs w:val="24"/>
          <w:lang w:eastAsia="lt-LT"/>
        </w:rPr>
        <w:t>s institucij</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ir j</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atsaking</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specialist</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administruojan</w:t>
      </w:r>
      <w:r w:rsidRPr="00CE16C7">
        <w:rPr>
          <w:rFonts w:ascii="Times New Roman" w:hAnsi="Times New Roman" w:hint="eastAsia"/>
          <w:sz w:val="24"/>
          <w:szCs w:val="24"/>
          <w:lang w:eastAsia="lt-LT"/>
        </w:rPr>
        <w:t>č</w:t>
      </w:r>
      <w:r w:rsidRPr="00CE16C7">
        <w:rPr>
          <w:rFonts w:ascii="Times New Roman" w:hAnsi="Times New Roman"/>
          <w:sz w:val="24"/>
          <w:szCs w:val="24"/>
          <w:lang w:eastAsia="lt-LT"/>
        </w:rPr>
        <w:t>i</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ir priži</w:t>
      </w:r>
      <w:r w:rsidRPr="00CE16C7">
        <w:rPr>
          <w:rFonts w:ascii="Times New Roman" w:hAnsi="Times New Roman" w:hint="eastAsia"/>
          <w:sz w:val="24"/>
          <w:szCs w:val="24"/>
          <w:lang w:eastAsia="lt-LT"/>
        </w:rPr>
        <w:t>ū</w:t>
      </w:r>
      <w:r w:rsidRPr="00CE16C7">
        <w:rPr>
          <w:rFonts w:ascii="Times New Roman" w:hAnsi="Times New Roman"/>
          <w:sz w:val="24"/>
          <w:szCs w:val="24"/>
          <w:lang w:eastAsia="lt-LT"/>
        </w:rPr>
        <w:t>rin</w:t>
      </w:r>
      <w:r w:rsidRPr="00CE16C7">
        <w:rPr>
          <w:rFonts w:ascii="Times New Roman" w:hAnsi="Times New Roman" w:hint="eastAsia"/>
          <w:sz w:val="24"/>
          <w:szCs w:val="24"/>
          <w:lang w:eastAsia="lt-LT"/>
        </w:rPr>
        <w:t>č</w:t>
      </w:r>
      <w:r w:rsidRPr="00CE16C7">
        <w:rPr>
          <w:rFonts w:ascii="Times New Roman" w:hAnsi="Times New Roman"/>
          <w:sz w:val="24"/>
          <w:szCs w:val="24"/>
          <w:lang w:eastAsia="lt-LT"/>
        </w:rPr>
        <w:t>i</w:t>
      </w:r>
      <w:r w:rsidRPr="00CE16C7">
        <w:rPr>
          <w:rFonts w:ascii="Times New Roman" w:hAnsi="Times New Roman" w:hint="eastAsia"/>
          <w:sz w:val="24"/>
          <w:szCs w:val="24"/>
          <w:lang w:eastAsia="lt-LT"/>
        </w:rPr>
        <w:t>ų</w:t>
      </w:r>
      <w:r w:rsidRPr="00CE16C7">
        <w:rPr>
          <w:rFonts w:ascii="Times New Roman" w:hAnsi="Times New Roman"/>
          <w:sz w:val="24"/>
          <w:szCs w:val="24"/>
          <w:lang w:eastAsia="lt-LT"/>
        </w:rPr>
        <w:t xml:space="preserve"> interneto svetaines. </w:t>
      </w:r>
    </w:p>
    <w:p w:rsidR="008B00C5" w:rsidRPr="00F26B4D" w:rsidRDefault="008B00C5" w:rsidP="00F26B4D">
      <w:pPr>
        <w:pStyle w:val="Betarp"/>
        <w:tabs>
          <w:tab w:val="left" w:pos="1134"/>
        </w:tabs>
        <w:spacing w:line="360" w:lineRule="auto"/>
        <w:ind w:firstLine="851"/>
        <w:jc w:val="both"/>
        <w:rPr>
          <w:rFonts w:ascii="Times New Roman" w:hAnsi="Times New Roman"/>
          <w:sz w:val="24"/>
          <w:szCs w:val="24"/>
          <w:lang w:eastAsia="ar-SA"/>
        </w:rPr>
      </w:pPr>
      <w:r w:rsidRPr="00F26B4D">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E51D4A">
        <w:rPr>
          <w:rFonts w:ascii="Times New Roman" w:hAnsi="Times New Roman"/>
          <w:sz w:val="24"/>
          <w:szCs w:val="24"/>
          <w:lang w:eastAsia="ar-SA"/>
        </w:rPr>
        <w:t>Ernesto Jasaičio</w:t>
      </w:r>
      <w:r w:rsidRPr="00F26B4D">
        <w:rPr>
          <w:rFonts w:ascii="Times New Roman" w:hAnsi="Times New Roman"/>
          <w:sz w:val="24"/>
          <w:szCs w:val="24"/>
          <w:lang w:eastAsia="ar-SA"/>
        </w:rPr>
        <w:t xml:space="preserve"> peticijoje pateikt</w:t>
      </w:r>
      <w:r w:rsidR="00E51D4A">
        <w:rPr>
          <w:rFonts w:ascii="Times New Roman" w:hAnsi="Times New Roman"/>
          <w:sz w:val="24"/>
          <w:szCs w:val="24"/>
          <w:lang w:eastAsia="ar-SA"/>
        </w:rPr>
        <w:t>ų</w:t>
      </w:r>
      <w:r w:rsidRPr="00F26B4D">
        <w:rPr>
          <w:rFonts w:ascii="Times New Roman" w:hAnsi="Times New Roman"/>
          <w:sz w:val="24"/>
          <w:szCs w:val="24"/>
          <w:lang w:eastAsia="ar-SA"/>
        </w:rPr>
        <w:t xml:space="preserve"> </w:t>
      </w:r>
      <w:r w:rsidR="00E51D4A">
        <w:rPr>
          <w:rFonts w:ascii="Times New Roman" w:hAnsi="Times New Roman"/>
          <w:sz w:val="24"/>
          <w:szCs w:val="24"/>
          <w:lang w:eastAsia="ar-SA"/>
        </w:rPr>
        <w:t>pa</w:t>
      </w:r>
      <w:r w:rsidRPr="00F26B4D">
        <w:rPr>
          <w:rFonts w:ascii="Times New Roman" w:hAnsi="Times New Roman"/>
          <w:sz w:val="24"/>
          <w:szCs w:val="24"/>
          <w:lang w:eastAsia="ar-SA"/>
        </w:rPr>
        <w:t>siūlym</w:t>
      </w:r>
      <w:r w:rsidR="00E51D4A">
        <w:rPr>
          <w:rFonts w:ascii="Times New Roman" w:hAnsi="Times New Roman"/>
          <w:sz w:val="24"/>
          <w:szCs w:val="24"/>
          <w:lang w:eastAsia="ar-SA"/>
        </w:rPr>
        <w:t>ų</w:t>
      </w:r>
      <w:r w:rsidRPr="00F26B4D">
        <w:rPr>
          <w:rFonts w:ascii="Times New Roman" w:hAnsi="Times New Roman"/>
          <w:sz w:val="24"/>
          <w:szCs w:val="24"/>
          <w:lang w:eastAsia="ar-SA"/>
        </w:rPr>
        <w:t xml:space="preserve"> atmetimo teikiama Seimui, taip pat siūloma įtraukti į Seimo </w:t>
      </w:r>
      <w:r w:rsidR="008852EF" w:rsidRPr="00F26B4D">
        <w:rPr>
          <w:rFonts w:ascii="Times New Roman" w:hAnsi="Times New Roman"/>
          <w:sz w:val="24"/>
          <w:szCs w:val="24"/>
          <w:lang w:eastAsia="ar-SA"/>
        </w:rPr>
        <w:t>pavasario</w:t>
      </w:r>
      <w:r w:rsidRPr="00F26B4D">
        <w:rPr>
          <w:rFonts w:ascii="Times New Roman" w:hAnsi="Times New Roman"/>
          <w:sz w:val="24"/>
          <w:szCs w:val="24"/>
          <w:lang w:eastAsia="ar-SA"/>
        </w:rPr>
        <w:t xml:space="preserve"> sesijos darbotvarkę Seimo nutarimo „Dėl Lietuvos Respublikos Seimo Peticijų komisijos išvados</w:t>
      </w:r>
      <w:r w:rsidR="00E51D4A">
        <w:rPr>
          <w:rFonts w:ascii="Times New Roman" w:hAnsi="Times New Roman"/>
          <w:sz w:val="24"/>
          <w:szCs w:val="24"/>
          <w:lang w:eastAsia="ar-SA"/>
        </w:rPr>
        <w:t xml:space="preserve"> </w:t>
      </w:r>
      <w:r w:rsidR="00C33C1E">
        <w:rPr>
          <w:rFonts w:ascii="Times New Roman" w:hAnsi="Times New Roman"/>
          <w:sz w:val="24"/>
          <w:szCs w:val="24"/>
          <w:lang w:eastAsia="ar-SA"/>
        </w:rPr>
        <w:t>d</w:t>
      </w:r>
      <w:r w:rsidRPr="00F26B4D">
        <w:rPr>
          <w:rFonts w:ascii="Times New Roman" w:hAnsi="Times New Roman"/>
          <w:sz w:val="24"/>
          <w:szCs w:val="24"/>
          <w:lang w:eastAsia="ar-SA"/>
        </w:rPr>
        <w:t xml:space="preserve">ėl </w:t>
      </w:r>
      <w:r w:rsidR="00E51D4A">
        <w:rPr>
          <w:rFonts w:ascii="Times New Roman" w:hAnsi="Times New Roman"/>
          <w:sz w:val="24"/>
          <w:szCs w:val="24"/>
          <w:lang w:eastAsia="ar-SA"/>
        </w:rPr>
        <w:t>Ernesto Jasaičio</w:t>
      </w:r>
      <w:r w:rsidRPr="00F26B4D">
        <w:rPr>
          <w:rFonts w:ascii="Times New Roman" w:hAnsi="Times New Roman"/>
          <w:sz w:val="24"/>
          <w:szCs w:val="24"/>
          <w:lang w:eastAsia="ar-SA"/>
        </w:rPr>
        <w:t xml:space="preserve"> peticijos</w:t>
      </w:r>
      <w:r w:rsidR="00C33C1E">
        <w:rPr>
          <w:rFonts w:ascii="Times New Roman" w:hAnsi="Times New Roman"/>
          <w:sz w:val="24"/>
          <w:szCs w:val="24"/>
          <w:lang w:eastAsia="ar-SA"/>
        </w:rPr>
        <w:t>“</w:t>
      </w:r>
      <w:r w:rsidRPr="00F26B4D">
        <w:rPr>
          <w:rFonts w:ascii="Times New Roman" w:hAnsi="Times New Roman"/>
          <w:sz w:val="24"/>
          <w:szCs w:val="24"/>
          <w:lang w:eastAsia="ar-SA"/>
        </w:rPr>
        <w:t xml:space="preserve"> projektą.</w:t>
      </w:r>
    </w:p>
    <w:p w:rsidR="00135346" w:rsidRPr="00F26B4D" w:rsidRDefault="00135346" w:rsidP="00F26B4D">
      <w:pPr>
        <w:pStyle w:val="Betarp"/>
        <w:tabs>
          <w:tab w:val="left" w:pos="1134"/>
        </w:tabs>
        <w:spacing w:line="360" w:lineRule="auto"/>
        <w:ind w:firstLine="851"/>
        <w:jc w:val="both"/>
        <w:rPr>
          <w:rFonts w:ascii="Times New Roman" w:hAnsi="Times New Roman"/>
          <w:sz w:val="24"/>
          <w:szCs w:val="24"/>
          <w:lang w:eastAsia="ar-SA"/>
        </w:rPr>
      </w:pPr>
    </w:p>
    <w:p w:rsidR="00135346" w:rsidRPr="00F26B4D" w:rsidRDefault="00135346" w:rsidP="00F26B4D">
      <w:pPr>
        <w:pStyle w:val="Betarp"/>
        <w:tabs>
          <w:tab w:val="left" w:pos="1134"/>
        </w:tabs>
        <w:spacing w:line="360" w:lineRule="auto"/>
        <w:ind w:firstLine="851"/>
        <w:jc w:val="both"/>
        <w:rPr>
          <w:rFonts w:ascii="Times New Roman" w:hAnsi="Times New Roman"/>
          <w:sz w:val="24"/>
          <w:szCs w:val="24"/>
          <w:lang w:eastAsia="ar-SA"/>
        </w:rPr>
      </w:pPr>
    </w:p>
    <w:p w:rsidR="00135346" w:rsidRPr="00F26B4D" w:rsidRDefault="00135346" w:rsidP="00F26B4D">
      <w:pPr>
        <w:pStyle w:val="Betarp"/>
        <w:tabs>
          <w:tab w:val="left" w:pos="1134"/>
        </w:tabs>
        <w:spacing w:line="360" w:lineRule="auto"/>
        <w:jc w:val="both"/>
        <w:rPr>
          <w:rFonts w:ascii="Times New Roman" w:hAnsi="Times New Roman"/>
          <w:sz w:val="24"/>
          <w:szCs w:val="24"/>
          <w:lang w:eastAsia="ar-SA"/>
        </w:rPr>
      </w:pPr>
      <w:r w:rsidRPr="00F26B4D">
        <w:rPr>
          <w:rFonts w:ascii="Times New Roman" w:hAnsi="Times New Roman"/>
          <w:sz w:val="24"/>
          <w:szCs w:val="24"/>
          <w:lang w:eastAsia="ar-SA"/>
        </w:rPr>
        <w:t>Komisijos pirmininkas</w:t>
      </w:r>
      <w:r w:rsidRPr="00F26B4D">
        <w:rPr>
          <w:rFonts w:ascii="Times New Roman" w:hAnsi="Times New Roman"/>
          <w:sz w:val="24"/>
          <w:szCs w:val="24"/>
          <w:lang w:eastAsia="ar-SA"/>
        </w:rPr>
        <w:tab/>
      </w:r>
      <w:r w:rsidRPr="00F26B4D">
        <w:rPr>
          <w:rFonts w:ascii="Times New Roman" w:hAnsi="Times New Roman"/>
          <w:sz w:val="24"/>
          <w:szCs w:val="24"/>
          <w:lang w:eastAsia="ar-SA"/>
        </w:rPr>
        <w:tab/>
      </w:r>
      <w:r w:rsidRPr="00F26B4D">
        <w:rPr>
          <w:rFonts w:ascii="Times New Roman" w:hAnsi="Times New Roman"/>
          <w:sz w:val="24"/>
          <w:szCs w:val="24"/>
          <w:lang w:eastAsia="ar-SA"/>
        </w:rPr>
        <w:tab/>
      </w:r>
      <w:r w:rsidRPr="00F26B4D">
        <w:rPr>
          <w:rFonts w:ascii="Times New Roman" w:hAnsi="Times New Roman"/>
          <w:sz w:val="24"/>
          <w:szCs w:val="24"/>
          <w:lang w:eastAsia="ar-SA"/>
        </w:rPr>
        <w:tab/>
      </w:r>
      <w:r w:rsidRPr="00F26B4D">
        <w:rPr>
          <w:rFonts w:ascii="Times New Roman" w:hAnsi="Times New Roman"/>
          <w:sz w:val="24"/>
          <w:szCs w:val="24"/>
          <w:lang w:eastAsia="ar-SA"/>
        </w:rPr>
        <w:tab/>
        <w:t>Edmundas Pupinis</w:t>
      </w:r>
    </w:p>
    <w:p w:rsidR="00135346" w:rsidRPr="00F26B4D" w:rsidRDefault="00135346" w:rsidP="00F26B4D">
      <w:pPr>
        <w:pStyle w:val="Betarp"/>
        <w:tabs>
          <w:tab w:val="left" w:pos="1134"/>
        </w:tabs>
        <w:spacing w:line="360" w:lineRule="auto"/>
        <w:jc w:val="both"/>
        <w:rPr>
          <w:rFonts w:ascii="Times New Roman" w:hAnsi="Times New Roman"/>
          <w:sz w:val="24"/>
          <w:szCs w:val="24"/>
          <w:lang w:eastAsia="ar-SA"/>
        </w:rPr>
      </w:pPr>
    </w:p>
    <w:p w:rsidR="00197428" w:rsidRPr="00F26B4D" w:rsidRDefault="0019742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40CC8" w:rsidRPr="00F26B4D" w:rsidRDefault="00340CC8" w:rsidP="00F26B4D">
      <w:pPr>
        <w:pStyle w:val="Betarp"/>
        <w:tabs>
          <w:tab w:val="left" w:pos="1134"/>
        </w:tabs>
        <w:spacing w:line="360" w:lineRule="auto"/>
        <w:jc w:val="both"/>
        <w:rPr>
          <w:rFonts w:ascii="Times New Roman" w:hAnsi="Times New Roman"/>
          <w:sz w:val="24"/>
          <w:szCs w:val="24"/>
          <w:lang w:eastAsia="ar-SA"/>
        </w:rPr>
      </w:pPr>
    </w:p>
    <w:p w:rsidR="003F5F33" w:rsidRPr="00F26B4D" w:rsidRDefault="00883671" w:rsidP="00F26B4D">
      <w:pPr>
        <w:pStyle w:val="Betarp"/>
        <w:tabs>
          <w:tab w:val="left" w:pos="1134"/>
        </w:tabs>
        <w:spacing w:line="360" w:lineRule="auto"/>
        <w:jc w:val="both"/>
        <w:rPr>
          <w:rFonts w:ascii="Times New Roman" w:hAnsi="Times New Roman"/>
          <w:sz w:val="24"/>
          <w:szCs w:val="24"/>
        </w:rPr>
      </w:pPr>
      <w:r w:rsidRPr="00F26B4D">
        <w:rPr>
          <w:rFonts w:ascii="Times New Roman" w:hAnsi="Times New Roman"/>
          <w:sz w:val="24"/>
          <w:szCs w:val="24"/>
          <w:lang w:eastAsia="ar-SA"/>
        </w:rPr>
        <w:t>R</w:t>
      </w:r>
      <w:r w:rsidR="00135346" w:rsidRPr="00F26B4D">
        <w:rPr>
          <w:rFonts w:ascii="Times New Roman" w:hAnsi="Times New Roman"/>
          <w:sz w:val="24"/>
          <w:szCs w:val="24"/>
          <w:lang w:eastAsia="ar-SA"/>
        </w:rPr>
        <w:t>asa Griciūtė, tel. (8 5)  239 6817, el. p. rasa.griciute@lrs.lt</w:t>
      </w:r>
    </w:p>
    <w:sectPr w:rsidR="003F5F33" w:rsidRPr="00F26B4D" w:rsidSect="00A618F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 w:id="1">
    <w:p w:rsidR="00A438CD" w:rsidRPr="00195479" w:rsidRDefault="00A438CD" w:rsidP="00A438CD">
      <w:pPr>
        <w:pStyle w:val="Puslapioinaostekstas"/>
        <w:rPr>
          <w:rStyle w:val="Hipersaitas"/>
          <w:lang w:val="lt-LT"/>
        </w:rPr>
      </w:pPr>
      <w:r>
        <w:rPr>
          <w:rStyle w:val="Puslapioinaosnuoroda"/>
        </w:rPr>
        <w:footnoteRef/>
      </w:r>
      <w:r>
        <w:t xml:space="preserve"> </w:t>
      </w:r>
      <w:r w:rsidRPr="00195479">
        <w:rPr>
          <w:lang w:val="lt-LT"/>
        </w:rPr>
        <w:t xml:space="preserve">Lietuvos viešojo sektoriaus institucijų interneto svetainių ir mobiliųjų programų prieinamumo stebėsenos ataskaita: </w:t>
      </w:r>
      <w:hyperlink r:id="rId1" w:history="1">
        <w:r w:rsidRPr="00195479">
          <w:rPr>
            <w:rStyle w:val="Hipersaitas"/>
            <w:lang w:val="lt-LT"/>
          </w:rPr>
          <w:t>https://ivpk.lrv.lt/uploads/ivpk/documents/files/Veikla/Veiklos_sritys/Interneto%20svetaini%C5%B3%20prieinamumas/Ataskaitos%20dokumentas.pdf</w:t>
        </w:r>
      </w:hyperlink>
    </w:p>
    <w:p w:rsidR="00A438CD" w:rsidRPr="00195479" w:rsidRDefault="00A438CD" w:rsidP="00A438CD">
      <w:pPr>
        <w:pStyle w:val="Puslapioinaostekstas"/>
        <w:rPr>
          <w:sz w:val="16"/>
          <w:szCs w:val="16"/>
          <w:lang w:val="lt-LT"/>
        </w:rPr>
      </w:pPr>
    </w:p>
  </w:footnote>
  <w:footnote w:id="2">
    <w:p w:rsidR="00A438CD" w:rsidRPr="00195479" w:rsidRDefault="00A438CD" w:rsidP="00A438CD">
      <w:pPr>
        <w:pStyle w:val="Puslapioinaostekstas"/>
        <w:rPr>
          <w:lang w:val="lt-LT"/>
        </w:rPr>
      </w:pPr>
      <w:r w:rsidRPr="00195479">
        <w:rPr>
          <w:rStyle w:val="Puslapioinaosnuoroda"/>
          <w:lang w:val="lt-LT"/>
        </w:rPr>
        <w:footnoteRef/>
      </w:r>
      <w:r w:rsidRPr="00195479">
        <w:rPr>
          <w:lang w:val="lt-LT"/>
        </w:rPr>
        <w:t xml:space="preserve"> Visa informacija interneto svetainių prieinamumo klausimais skelbiama Komiteto interneto svetainėje: </w:t>
      </w:r>
      <w:hyperlink r:id="rId2" w:history="1">
        <w:r w:rsidRPr="00195479">
          <w:rPr>
            <w:rStyle w:val="Hipersaitas"/>
            <w:lang w:val="lt-LT"/>
          </w:rPr>
          <w:t>https://ivpk.lrv.lt/lt/veiklos-sritys-1/interneto-svetainiu-prieinamumas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6B628F">
          <w:rPr>
            <w:rFonts w:ascii="Times New Roman" w:hAnsi="Times New Roman"/>
            <w:noProof/>
            <w:sz w:val="24"/>
            <w:szCs w:val="24"/>
          </w:rPr>
          <w:t>5</w:t>
        </w:r>
        <w:r w:rsidRPr="00A618F7">
          <w:rPr>
            <w:rFonts w:ascii="Times New Roman" w:hAnsi="Times New Roman"/>
            <w:sz w:val="24"/>
            <w:szCs w:val="24"/>
          </w:rPr>
          <w:fldChar w:fldCharType="end"/>
        </w:r>
      </w:p>
    </w:sdtContent>
  </w:sdt>
  <w:p w:rsidR="00A618F7" w:rsidRDefault="00A618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6071"/>
    <w:rsid w:val="00007646"/>
    <w:rsid w:val="00013CD3"/>
    <w:rsid w:val="000166DB"/>
    <w:rsid w:val="00032E3D"/>
    <w:rsid w:val="0004523C"/>
    <w:rsid w:val="00063562"/>
    <w:rsid w:val="00065AB6"/>
    <w:rsid w:val="000676F6"/>
    <w:rsid w:val="00087607"/>
    <w:rsid w:val="000938B9"/>
    <w:rsid w:val="00094970"/>
    <w:rsid w:val="000A1F59"/>
    <w:rsid w:val="000B29C8"/>
    <w:rsid w:val="000B3B84"/>
    <w:rsid w:val="000B79B4"/>
    <w:rsid w:val="000E1825"/>
    <w:rsid w:val="001048E0"/>
    <w:rsid w:val="00111A10"/>
    <w:rsid w:val="0011643A"/>
    <w:rsid w:val="00121E55"/>
    <w:rsid w:val="00134578"/>
    <w:rsid w:val="00135346"/>
    <w:rsid w:val="001427D0"/>
    <w:rsid w:val="00165DDC"/>
    <w:rsid w:val="0017707D"/>
    <w:rsid w:val="00195479"/>
    <w:rsid w:val="00197428"/>
    <w:rsid w:val="001B5EC0"/>
    <w:rsid w:val="001D0891"/>
    <w:rsid w:val="001D6691"/>
    <w:rsid w:val="001E3FE2"/>
    <w:rsid w:val="001F2ABA"/>
    <w:rsid w:val="00227101"/>
    <w:rsid w:val="002368D3"/>
    <w:rsid w:val="00236F81"/>
    <w:rsid w:val="00245E31"/>
    <w:rsid w:val="00246EB6"/>
    <w:rsid w:val="00253919"/>
    <w:rsid w:val="002821A5"/>
    <w:rsid w:val="002821BF"/>
    <w:rsid w:val="00290605"/>
    <w:rsid w:val="00292C99"/>
    <w:rsid w:val="002A2CA5"/>
    <w:rsid w:val="002D2770"/>
    <w:rsid w:val="002D61FF"/>
    <w:rsid w:val="002D6AC5"/>
    <w:rsid w:val="0032660C"/>
    <w:rsid w:val="003364F0"/>
    <w:rsid w:val="00340CC8"/>
    <w:rsid w:val="003515CC"/>
    <w:rsid w:val="003964E1"/>
    <w:rsid w:val="00397741"/>
    <w:rsid w:val="003B1E99"/>
    <w:rsid w:val="003B50A8"/>
    <w:rsid w:val="003C249C"/>
    <w:rsid w:val="003F5F33"/>
    <w:rsid w:val="003F685E"/>
    <w:rsid w:val="004127ED"/>
    <w:rsid w:val="004202F5"/>
    <w:rsid w:val="004324C5"/>
    <w:rsid w:val="00471F84"/>
    <w:rsid w:val="004819E5"/>
    <w:rsid w:val="00484795"/>
    <w:rsid w:val="004C24E7"/>
    <w:rsid w:val="004D13DA"/>
    <w:rsid w:val="004D4623"/>
    <w:rsid w:val="004D6DEE"/>
    <w:rsid w:val="0051109C"/>
    <w:rsid w:val="00524D2C"/>
    <w:rsid w:val="00534504"/>
    <w:rsid w:val="00545CA1"/>
    <w:rsid w:val="00576E5E"/>
    <w:rsid w:val="00584987"/>
    <w:rsid w:val="005A10E2"/>
    <w:rsid w:val="005A5045"/>
    <w:rsid w:val="005C5B44"/>
    <w:rsid w:val="005E074A"/>
    <w:rsid w:val="00611CBD"/>
    <w:rsid w:val="00621034"/>
    <w:rsid w:val="0062770A"/>
    <w:rsid w:val="00637B5A"/>
    <w:rsid w:val="0065033F"/>
    <w:rsid w:val="006677DE"/>
    <w:rsid w:val="006804A9"/>
    <w:rsid w:val="00691256"/>
    <w:rsid w:val="006A7B5C"/>
    <w:rsid w:val="006B628F"/>
    <w:rsid w:val="006C7023"/>
    <w:rsid w:val="006D71C9"/>
    <w:rsid w:val="006E39CA"/>
    <w:rsid w:val="006E7DC2"/>
    <w:rsid w:val="006F354D"/>
    <w:rsid w:val="006F4533"/>
    <w:rsid w:val="006F6977"/>
    <w:rsid w:val="007616B6"/>
    <w:rsid w:val="00767FBF"/>
    <w:rsid w:val="00781A5A"/>
    <w:rsid w:val="007A504A"/>
    <w:rsid w:val="007B2D21"/>
    <w:rsid w:val="007D16B6"/>
    <w:rsid w:val="007F6CC3"/>
    <w:rsid w:val="00805CE1"/>
    <w:rsid w:val="008173BA"/>
    <w:rsid w:val="00831ABF"/>
    <w:rsid w:val="008503FF"/>
    <w:rsid w:val="00853490"/>
    <w:rsid w:val="00861944"/>
    <w:rsid w:val="008831BA"/>
    <w:rsid w:val="00883671"/>
    <w:rsid w:val="008852EF"/>
    <w:rsid w:val="008945C5"/>
    <w:rsid w:val="008B00C5"/>
    <w:rsid w:val="008B13CC"/>
    <w:rsid w:val="008D0BEC"/>
    <w:rsid w:val="008D27FA"/>
    <w:rsid w:val="008E67F4"/>
    <w:rsid w:val="008E6956"/>
    <w:rsid w:val="008F238D"/>
    <w:rsid w:val="008F2BBF"/>
    <w:rsid w:val="008F2D63"/>
    <w:rsid w:val="008F3913"/>
    <w:rsid w:val="00913592"/>
    <w:rsid w:val="00916F60"/>
    <w:rsid w:val="00945932"/>
    <w:rsid w:val="00947680"/>
    <w:rsid w:val="00955C87"/>
    <w:rsid w:val="00961A5A"/>
    <w:rsid w:val="0096259C"/>
    <w:rsid w:val="0096678A"/>
    <w:rsid w:val="00972156"/>
    <w:rsid w:val="00981431"/>
    <w:rsid w:val="009A1042"/>
    <w:rsid w:val="009A28EC"/>
    <w:rsid w:val="009D44CA"/>
    <w:rsid w:val="009F3212"/>
    <w:rsid w:val="009F6A1C"/>
    <w:rsid w:val="00A24DB6"/>
    <w:rsid w:val="00A30897"/>
    <w:rsid w:val="00A40019"/>
    <w:rsid w:val="00A438CD"/>
    <w:rsid w:val="00A44BB1"/>
    <w:rsid w:val="00A47BDB"/>
    <w:rsid w:val="00A618F7"/>
    <w:rsid w:val="00A8642B"/>
    <w:rsid w:val="00A90743"/>
    <w:rsid w:val="00AC2351"/>
    <w:rsid w:val="00AE13A1"/>
    <w:rsid w:val="00AF2ACD"/>
    <w:rsid w:val="00B0526E"/>
    <w:rsid w:val="00B10E22"/>
    <w:rsid w:val="00B13C0D"/>
    <w:rsid w:val="00B207BF"/>
    <w:rsid w:val="00B27A99"/>
    <w:rsid w:val="00B361EC"/>
    <w:rsid w:val="00B4302C"/>
    <w:rsid w:val="00B5127D"/>
    <w:rsid w:val="00B74E60"/>
    <w:rsid w:val="00B75A5B"/>
    <w:rsid w:val="00B81CDD"/>
    <w:rsid w:val="00B9698B"/>
    <w:rsid w:val="00BC11D0"/>
    <w:rsid w:val="00BD507D"/>
    <w:rsid w:val="00BE2EBA"/>
    <w:rsid w:val="00C04105"/>
    <w:rsid w:val="00C073E5"/>
    <w:rsid w:val="00C10528"/>
    <w:rsid w:val="00C2424F"/>
    <w:rsid w:val="00C33C1E"/>
    <w:rsid w:val="00C46C87"/>
    <w:rsid w:val="00C51EED"/>
    <w:rsid w:val="00C61088"/>
    <w:rsid w:val="00C703AF"/>
    <w:rsid w:val="00C81E92"/>
    <w:rsid w:val="00C84E99"/>
    <w:rsid w:val="00C93403"/>
    <w:rsid w:val="00C96CE7"/>
    <w:rsid w:val="00CA65A9"/>
    <w:rsid w:val="00CB70F2"/>
    <w:rsid w:val="00CD23CA"/>
    <w:rsid w:val="00CE16C7"/>
    <w:rsid w:val="00CE7AE5"/>
    <w:rsid w:val="00D348F0"/>
    <w:rsid w:val="00D36D0D"/>
    <w:rsid w:val="00D64B1B"/>
    <w:rsid w:val="00D75803"/>
    <w:rsid w:val="00D84646"/>
    <w:rsid w:val="00D9781E"/>
    <w:rsid w:val="00DD24C8"/>
    <w:rsid w:val="00DD493D"/>
    <w:rsid w:val="00DD594B"/>
    <w:rsid w:val="00E51D4A"/>
    <w:rsid w:val="00E63F36"/>
    <w:rsid w:val="00E66D4B"/>
    <w:rsid w:val="00E74523"/>
    <w:rsid w:val="00E86386"/>
    <w:rsid w:val="00EB4DC2"/>
    <w:rsid w:val="00EB605B"/>
    <w:rsid w:val="00EF5655"/>
    <w:rsid w:val="00F02558"/>
    <w:rsid w:val="00F05ABF"/>
    <w:rsid w:val="00F12000"/>
    <w:rsid w:val="00F26B4D"/>
    <w:rsid w:val="00F53A7A"/>
    <w:rsid w:val="00F55B27"/>
    <w:rsid w:val="00F60698"/>
    <w:rsid w:val="00F60B44"/>
    <w:rsid w:val="00F62BB1"/>
    <w:rsid w:val="00F74B23"/>
    <w:rsid w:val="00F7734A"/>
    <w:rsid w:val="00F90586"/>
    <w:rsid w:val="00FB2777"/>
    <w:rsid w:val="00FD59C1"/>
    <w:rsid w:val="00FE7736"/>
    <w:rsid w:val="00FF29B9"/>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3930"/>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character" w:styleId="Emfaz">
    <w:name w:val="Emphasis"/>
    <w:basedOn w:val="Numatytasispastraiposriftas"/>
    <w:uiPriority w:val="20"/>
    <w:qFormat/>
    <w:rsid w:val="00F26B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vpk.lrv.lt/lt/veiklos-sritys-1/interneto-svetainiu-prieinamumas" TargetMode="External"/><Relationship Id="rId1" Type="http://schemas.openxmlformats.org/officeDocument/2006/relationships/hyperlink" Target="https://ivpk.lrv.lt/uploads/ivpk/documents/files/Veikla/Veiklos_sritys/Interneto%20svetaini%C5%B3%20prieinamumas/Ataskaitos%20dokument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Z6YWEJNPDQQR-896559167-214</_dlc_DocId>
    <_dlc_DocIdUrl xmlns="28130d43-1b56-4a10-ad88-2cd38123f4c1">
      <Url>https://intranetas.lrs.lt/29/_layouts/15/DocIdRedir.aspx?ID=Z6YWEJNPDQQR-896559167-214</Url>
      <Description>Z6YWEJNPDQQR-896559167-214</Description>
    </_dlc_DocIdUrl>
  </documentManagement>
</p:properties>
</file>

<file path=customXml/itemProps1.xml><?xml version="1.0" encoding="utf-8"?>
<ds:datastoreItem xmlns:ds="http://schemas.openxmlformats.org/officeDocument/2006/customXml" ds:itemID="{F19484E8-A4E5-43B8-82C4-725A26C57ED7}"/>
</file>

<file path=customXml/itemProps2.xml><?xml version="1.0" encoding="utf-8"?>
<ds:datastoreItem xmlns:ds="http://schemas.openxmlformats.org/officeDocument/2006/customXml" ds:itemID="{7116C6AF-D303-413F-BA81-C0C166F99511}"/>
</file>

<file path=customXml/itemProps3.xml><?xml version="1.0" encoding="utf-8"?>
<ds:datastoreItem xmlns:ds="http://schemas.openxmlformats.org/officeDocument/2006/customXml" ds:itemID="{941B9AF3-AF87-4BFB-89F0-CC6BC11D9C88}"/>
</file>

<file path=customXml/itemProps4.xml><?xml version="1.0" encoding="utf-8"?>
<ds:datastoreItem xmlns:ds="http://schemas.openxmlformats.org/officeDocument/2006/customXml" ds:itemID="{E49E818C-4EE9-4846-BEBE-9870C0CE25F6}"/>
</file>

<file path=docProps/app.xml><?xml version="1.0" encoding="utf-8"?>
<Properties xmlns="http://schemas.openxmlformats.org/officeDocument/2006/extended-properties" xmlns:vt="http://schemas.openxmlformats.org/officeDocument/2006/docPropsVTypes">
  <Template>Normal.dotm</Template>
  <TotalTime>128</TotalTime>
  <Pages>5</Pages>
  <Words>8911</Words>
  <Characters>5080</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26</cp:revision>
  <dcterms:created xsi:type="dcterms:W3CDTF">2022-04-05T07:35:00Z</dcterms:created>
  <dcterms:modified xsi:type="dcterms:W3CDTF">2022-04-14T06:45:00Z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5e6c99b9-fc85-41e2-a5ad-2b2d65f59961</vt:lpwstr>
  </property>
</Properties>
</file>