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80F5C0" w14:textId="77777777" w:rsidR="00991215" w:rsidRPr="00F97DF9" w:rsidRDefault="00991215" w:rsidP="00991215">
      <w:pPr>
        <w:pStyle w:val="Antrat"/>
        <w:rPr>
          <w:szCs w:val="24"/>
          <w:lang w:val="lt-LT"/>
        </w:rPr>
      </w:pPr>
      <w:bookmarkStart w:id="0" w:name="_GoBack"/>
      <w:bookmarkEnd w:id="0"/>
      <w:r w:rsidRPr="00F97DF9">
        <w:rPr>
          <w:szCs w:val="24"/>
          <w:lang w:val="lt-LT"/>
        </w:rPr>
        <w:t>LIETUVOS RESPUBLIKOS SEIMO</w:t>
      </w:r>
    </w:p>
    <w:p w14:paraId="0560816C" w14:textId="77777777" w:rsidR="00991215" w:rsidRPr="00F97DF9" w:rsidRDefault="00991215" w:rsidP="00991215">
      <w:pPr>
        <w:tabs>
          <w:tab w:val="left" w:pos="4111"/>
        </w:tabs>
        <w:spacing w:before="60"/>
        <w:ind w:right="11"/>
        <w:jc w:val="center"/>
        <w:rPr>
          <w:b/>
          <w:spacing w:val="4"/>
          <w:szCs w:val="24"/>
          <w:lang w:val="lt-LT"/>
        </w:rPr>
      </w:pPr>
      <w:r w:rsidRPr="00F97DF9">
        <w:rPr>
          <w:b/>
          <w:spacing w:val="4"/>
          <w:szCs w:val="24"/>
          <w:lang w:val="lt-LT"/>
        </w:rPr>
        <w:t>ATEITIES KOMITETAS</w:t>
      </w:r>
    </w:p>
    <w:p w14:paraId="6251C853" w14:textId="77777777" w:rsidR="00991215" w:rsidRPr="00F97DF9" w:rsidRDefault="00991215" w:rsidP="00991215">
      <w:pPr>
        <w:pStyle w:val="Antrat1"/>
        <w:rPr>
          <w:b w:val="0"/>
          <w:caps w:val="0"/>
          <w:szCs w:val="24"/>
          <w:lang w:val="lt-LT"/>
        </w:rPr>
      </w:pPr>
    </w:p>
    <w:p w14:paraId="767F0BEA" w14:textId="77777777" w:rsidR="00991215" w:rsidRPr="00F97DF9" w:rsidRDefault="00991215" w:rsidP="00991215">
      <w:pPr>
        <w:pStyle w:val="Antrat1"/>
        <w:keepNext w:val="0"/>
        <w:rPr>
          <w:szCs w:val="24"/>
          <w:lang w:val="lt-LT"/>
        </w:rPr>
      </w:pPr>
      <w:r w:rsidRPr="00F97DF9">
        <w:rPr>
          <w:szCs w:val="24"/>
          <w:lang w:val="lt-LT"/>
        </w:rPr>
        <w:t>POSĖDŽIO PROTOKOLAS</w:t>
      </w:r>
    </w:p>
    <w:p w14:paraId="02F90234" w14:textId="77777777" w:rsidR="00991215" w:rsidRPr="00F97DF9" w:rsidRDefault="00991215" w:rsidP="00991215">
      <w:pPr>
        <w:overflowPunct w:val="0"/>
        <w:autoSpaceDE w:val="0"/>
        <w:autoSpaceDN w:val="0"/>
        <w:adjustRightInd w:val="0"/>
        <w:jc w:val="center"/>
        <w:rPr>
          <w:szCs w:val="24"/>
          <w:lang w:val="lt-LT"/>
        </w:rPr>
      </w:pPr>
    </w:p>
    <w:p w14:paraId="25D6317A" w14:textId="76EFC776" w:rsidR="00991215" w:rsidRPr="00F97DF9" w:rsidRDefault="00020F8E" w:rsidP="00991215">
      <w:pPr>
        <w:overflowPunct w:val="0"/>
        <w:autoSpaceDE w:val="0"/>
        <w:autoSpaceDN w:val="0"/>
        <w:adjustRightInd w:val="0"/>
        <w:jc w:val="center"/>
        <w:rPr>
          <w:szCs w:val="24"/>
          <w:lang w:val="lt-LT"/>
        </w:rPr>
      </w:pPr>
      <w:r>
        <w:rPr>
          <w:szCs w:val="24"/>
          <w:lang w:val="lt-LT"/>
        </w:rPr>
        <w:t>2023-03-24 Nr. 122-P-</w:t>
      </w:r>
      <w:r w:rsidR="00813C12">
        <w:rPr>
          <w:szCs w:val="24"/>
          <w:lang w:val="lt-LT"/>
        </w:rPr>
        <w:t>4</w:t>
      </w:r>
    </w:p>
    <w:p w14:paraId="2534CBB9" w14:textId="77777777" w:rsidR="00991215" w:rsidRPr="00F97DF9" w:rsidRDefault="00991215" w:rsidP="00991215">
      <w:pPr>
        <w:overflowPunct w:val="0"/>
        <w:autoSpaceDE w:val="0"/>
        <w:autoSpaceDN w:val="0"/>
        <w:adjustRightInd w:val="0"/>
        <w:jc w:val="center"/>
        <w:rPr>
          <w:szCs w:val="24"/>
          <w:lang w:val="lt-LT"/>
        </w:rPr>
      </w:pPr>
      <w:r w:rsidRPr="00F97DF9">
        <w:rPr>
          <w:szCs w:val="24"/>
          <w:lang w:val="lt-LT"/>
        </w:rPr>
        <w:t>Vilnius</w:t>
      </w:r>
    </w:p>
    <w:p w14:paraId="75783DBD" w14:textId="77777777" w:rsidR="00991215" w:rsidRPr="00F97DF9" w:rsidRDefault="00991215" w:rsidP="00991215">
      <w:pPr>
        <w:overflowPunct w:val="0"/>
        <w:autoSpaceDE w:val="0"/>
        <w:autoSpaceDN w:val="0"/>
        <w:adjustRightInd w:val="0"/>
        <w:jc w:val="both"/>
        <w:rPr>
          <w:szCs w:val="24"/>
          <w:lang w:val="lt-LT"/>
        </w:rPr>
      </w:pPr>
    </w:p>
    <w:p w14:paraId="20E56B15" w14:textId="77777777" w:rsidR="00991215" w:rsidRPr="00F97DF9" w:rsidRDefault="00991215" w:rsidP="005A5E9F">
      <w:pPr>
        <w:overflowPunct w:val="0"/>
        <w:autoSpaceDE w:val="0"/>
        <w:autoSpaceDN w:val="0"/>
        <w:adjustRightInd w:val="0"/>
        <w:ind w:firstLine="851"/>
        <w:jc w:val="both"/>
        <w:rPr>
          <w:szCs w:val="24"/>
          <w:lang w:val="lt-LT"/>
        </w:rPr>
      </w:pPr>
    </w:p>
    <w:p w14:paraId="1C49BC01" w14:textId="502001BE" w:rsidR="00020F8E" w:rsidRPr="00285DEB" w:rsidRDefault="00813C12" w:rsidP="005A5E9F">
      <w:pPr>
        <w:pStyle w:val="Pagrindinistekstas"/>
        <w:widowControl w:val="0"/>
        <w:spacing w:after="0" w:line="240" w:lineRule="auto"/>
        <w:ind w:firstLine="851"/>
        <w:jc w:val="both"/>
        <w:rPr>
          <w:rFonts w:ascii="Times New Roman" w:hAnsi="Times New Roman"/>
          <w:b/>
          <w:sz w:val="24"/>
          <w:szCs w:val="24"/>
        </w:rPr>
      </w:pPr>
      <w:r>
        <w:rPr>
          <w:rFonts w:ascii="Times New Roman" w:hAnsi="Times New Roman"/>
          <w:sz w:val="24"/>
          <w:szCs w:val="24"/>
          <w:lang w:val="en-US"/>
        </w:rPr>
        <w:t>3</w:t>
      </w:r>
      <w:r w:rsidR="00991215" w:rsidRPr="00285DEB">
        <w:rPr>
          <w:rFonts w:ascii="Times New Roman" w:hAnsi="Times New Roman"/>
          <w:sz w:val="24"/>
          <w:szCs w:val="24"/>
        </w:rPr>
        <w:t>.</w:t>
      </w:r>
      <w:r w:rsidR="005A5E9F">
        <w:rPr>
          <w:rFonts w:ascii="Times New Roman" w:hAnsi="Times New Roman"/>
          <w:sz w:val="24"/>
          <w:szCs w:val="24"/>
        </w:rPr>
        <w:t xml:space="preserve"> </w:t>
      </w:r>
      <w:r w:rsidR="00991215" w:rsidRPr="00285DEB">
        <w:rPr>
          <w:rFonts w:ascii="Times New Roman" w:hAnsi="Times New Roman"/>
          <w:sz w:val="24"/>
          <w:szCs w:val="24"/>
        </w:rPr>
        <w:t xml:space="preserve">SVARSTYTA. </w:t>
      </w:r>
      <w:r w:rsidR="00020F8E" w:rsidRPr="00285DEB">
        <w:rPr>
          <w:rFonts w:ascii="Times New Roman" w:hAnsi="Times New Roman"/>
          <w:sz w:val="24"/>
          <w:szCs w:val="24"/>
        </w:rPr>
        <w:t>Lietuvos Respublikos viešųjų pirkimų įstatymo poveikis moksliniams tyrimams ir eksperimentinei plėtrai.</w:t>
      </w:r>
    </w:p>
    <w:p w14:paraId="53BE2EC1" w14:textId="77777777" w:rsidR="00991215" w:rsidRPr="00285DEB" w:rsidRDefault="00991215" w:rsidP="005A5E9F">
      <w:pPr>
        <w:ind w:firstLine="851"/>
        <w:jc w:val="both"/>
        <w:rPr>
          <w:szCs w:val="24"/>
          <w:lang w:val="lt-LT"/>
        </w:rPr>
      </w:pPr>
      <w:r w:rsidRPr="00285DEB">
        <w:rPr>
          <w:szCs w:val="24"/>
          <w:lang w:val="lt-LT"/>
        </w:rPr>
        <w:t>NUTARTA:</w:t>
      </w:r>
    </w:p>
    <w:p w14:paraId="4B42C7EE" w14:textId="1842909B" w:rsidR="00AF240C" w:rsidRDefault="00020F8E" w:rsidP="005A5E9F">
      <w:pPr>
        <w:pStyle w:val="Sraopastraipa"/>
        <w:numPr>
          <w:ilvl w:val="0"/>
          <w:numId w:val="2"/>
        </w:numPr>
        <w:spacing w:after="0" w:line="240" w:lineRule="auto"/>
        <w:ind w:left="0" w:firstLine="851"/>
        <w:contextualSpacing w:val="0"/>
        <w:jc w:val="both"/>
        <w:rPr>
          <w:sz w:val="24"/>
          <w:szCs w:val="24"/>
        </w:rPr>
      </w:pPr>
      <w:r w:rsidRPr="00547E5A">
        <w:rPr>
          <w:sz w:val="24"/>
          <w:szCs w:val="24"/>
        </w:rPr>
        <w:t xml:space="preserve">Prašyti </w:t>
      </w:r>
      <w:r w:rsidR="00285DEB" w:rsidRPr="00547E5A">
        <w:rPr>
          <w:sz w:val="24"/>
          <w:szCs w:val="24"/>
        </w:rPr>
        <w:t>E</w:t>
      </w:r>
      <w:r w:rsidRPr="00547E5A">
        <w:rPr>
          <w:sz w:val="24"/>
          <w:szCs w:val="24"/>
        </w:rPr>
        <w:t>konomikos ir inovacijų ministerijos</w:t>
      </w:r>
      <w:r w:rsidR="007F111B">
        <w:rPr>
          <w:sz w:val="24"/>
          <w:szCs w:val="24"/>
        </w:rPr>
        <w:t xml:space="preserve"> </w:t>
      </w:r>
      <w:r w:rsidRPr="00547E5A">
        <w:rPr>
          <w:sz w:val="24"/>
          <w:szCs w:val="24"/>
        </w:rPr>
        <w:t xml:space="preserve">iki 2023 m. balandžio 28 d. </w:t>
      </w:r>
      <w:r w:rsidR="00AF240C">
        <w:rPr>
          <w:sz w:val="24"/>
          <w:szCs w:val="24"/>
        </w:rPr>
        <w:t xml:space="preserve">įvertinti Seimo Ateities komiteto raštu suformuluotus </w:t>
      </w:r>
      <w:r w:rsidR="00862518">
        <w:rPr>
          <w:sz w:val="24"/>
          <w:szCs w:val="24"/>
        </w:rPr>
        <w:t>pa</w:t>
      </w:r>
      <w:r w:rsidR="00AF240C">
        <w:rPr>
          <w:sz w:val="24"/>
          <w:szCs w:val="24"/>
        </w:rPr>
        <w:t xml:space="preserve">siūlymus </w:t>
      </w:r>
      <w:r w:rsidR="007F111B">
        <w:rPr>
          <w:sz w:val="24"/>
          <w:szCs w:val="24"/>
        </w:rPr>
        <w:t xml:space="preserve">dėl </w:t>
      </w:r>
      <w:r w:rsidR="007F111B" w:rsidRPr="00547E5A">
        <w:rPr>
          <w:sz w:val="24"/>
          <w:szCs w:val="24"/>
        </w:rPr>
        <w:t>viešųjų pirkimų teisinio reguliavimo tobulinimo</w:t>
      </w:r>
      <w:r w:rsidR="007F111B">
        <w:rPr>
          <w:sz w:val="24"/>
          <w:szCs w:val="24"/>
        </w:rPr>
        <w:t xml:space="preserve"> </w:t>
      </w:r>
      <w:r w:rsidR="007F111B" w:rsidRPr="00547E5A">
        <w:rPr>
          <w:sz w:val="24"/>
          <w:szCs w:val="24"/>
        </w:rPr>
        <w:t xml:space="preserve">mokslo ir studijų institucijų vykdomų viešųjų pirkimų </w:t>
      </w:r>
      <w:r w:rsidR="007F111B" w:rsidRPr="00547E5A">
        <w:rPr>
          <w:rFonts w:eastAsia="Times New Roman"/>
          <w:bCs/>
          <w:sz w:val="24"/>
          <w:szCs w:val="24"/>
        </w:rPr>
        <w:t>mokslinių tyrimų ir eksperimentinės plėtros</w:t>
      </w:r>
      <w:r w:rsidR="007F111B" w:rsidRPr="00547E5A">
        <w:rPr>
          <w:sz w:val="24"/>
          <w:szCs w:val="24"/>
        </w:rPr>
        <w:t xml:space="preserve"> srityse</w:t>
      </w:r>
      <w:r w:rsidR="007F111B">
        <w:rPr>
          <w:sz w:val="24"/>
          <w:szCs w:val="24"/>
        </w:rPr>
        <w:t>.</w:t>
      </w:r>
    </w:p>
    <w:p w14:paraId="66D0A5A6" w14:textId="446A8883" w:rsidR="00AF240C" w:rsidRPr="00862518" w:rsidRDefault="00862518" w:rsidP="005A5E9F">
      <w:pPr>
        <w:pStyle w:val="Sraopastraipa"/>
        <w:numPr>
          <w:ilvl w:val="0"/>
          <w:numId w:val="2"/>
        </w:numPr>
        <w:spacing w:after="0" w:line="240" w:lineRule="auto"/>
        <w:ind w:left="0" w:firstLine="851"/>
        <w:contextualSpacing w:val="0"/>
        <w:jc w:val="both"/>
        <w:rPr>
          <w:sz w:val="24"/>
          <w:szCs w:val="24"/>
        </w:rPr>
      </w:pPr>
      <w:r w:rsidRPr="00285DEB">
        <w:rPr>
          <w:sz w:val="24"/>
          <w:szCs w:val="24"/>
        </w:rPr>
        <w:t xml:space="preserve">Prašyti Ekonomikos ir inovacijų ministerijos, Viešųjų pirkimų tarnybos, VŠĮ Centrinės projektų valdymo agentūros, VŠĮ Inovacijų agentūros iki 2023 m. balandžio 28 d. Seimo Ateities komitetui pateikti nuomonę dėl viešųjų pirkimų teisinio reguliavimo tobulinimo galimybių, siekiant supaprastinti mokslo ir studijų įstaigų vykdomų viešųjų pirkimų procedūras </w:t>
      </w:r>
      <w:r w:rsidRPr="00285DEB">
        <w:rPr>
          <w:rFonts w:eastAsia="Times New Roman"/>
          <w:bCs/>
          <w:sz w:val="24"/>
          <w:szCs w:val="24"/>
        </w:rPr>
        <w:t>mokslinių tyrimų ir eksperimentinės plėtros srityse.</w:t>
      </w:r>
    </w:p>
    <w:p w14:paraId="4B0DB64B" w14:textId="6432DC64" w:rsidR="00547E5A" w:rsidRPr="00547E5A" w:rsidRDefault="00B44C7C" w:rsidP="005A5E9F">
      <w:pPr>
        <w:pStyle w:val="Sraopastraipa"/>
        <w:numPr>
          <w:ilvl w:val="0"/>
          <w:numId w:val="2"/>
        </w:numPr>
        <w:spacing w:after="0" w:line="240" w:lineRule="auto"/>
        <w:ind w:left="0" w:firstLine="851"/>
        <w:contextualSpacing w:val="0"/>
        <w:jc w:val="both"/>
        <w:rPr>
          <w:sz w:val="24"/>
          <w:szCs w:val="24"/>
        </w:rPr>
      </w:pPr>
      <w:r>
        <w:rPr>
          <w:sz w:val="24"/>
          <w:szCs w:val="24"/>
        </w:rPr>
        <w:t>P</w:t>
      </w:r>
      <w:r w:rsidRPr="00547E5A">
        <w:rPr>
          <w:sz w:val="24"/>
          <w:szCs w:val="24"/>
        </w:rPr>
        <w:t xml:space="preserve">rašyti </w:t>
      </w:r>
      <w:r>
        <w:rPr>
          <w:sz w:val="24"/>
          <w:szCs w:val="24"/>
        </w:rPr>
        <w:t>A</w:t>
      </w:r>
      <w:r w:rsidRPr="00547E5A">
        <w:rPr>
          <w:sz w:val="24"/>
          <w:szCs w:val="24"/>
        </w:rPr>
        <w:t xml:space="preserve">plinkos ministerijos, </w:t>
      </w:r>
      <w:r>
        <w:rPr>
          <w:sz w:val="24"/>
          <w:szCs w:val="24"/>
        </w:rPr>
        <w:t>a</w:t>
      </w:r>
      <w:r w:rsidR="00547E5A" w:rsidRPr="00547E5A">
        <w:rPr>
          <w:sz w:val="24"/>
          <w:szCs w:val="24"/>
        </w:rPr>
        <w:t xml:space="preserve">tsižvelgiant į </w:t>
      </w:r>
      <w:r w:rsidR="00862518">
        <w:rPr>
          <w:sz w:val="24"/>
          <w:szCs w:val="24"/>
        </w:rPr>
        <w:t>A</w:t>
      </w:r>
      <w:r w:rsidR="00547E5A" w:rsidRPr="00547E5A">
        <w:rPr>
          <w:sz w:val="24"/>
          <w:szCs w:val="24"/>
        </w:rPr>
        <w:t xml:space="preserve">plinkos ministro įsakymo „Dėl aplinkos apsaugos kriterijų taikymo, vykdant žaliuosius pirkimus, tvarkos aprašo patvirtinimo“ </w:t>
      </w:r>
      <w:r w:rsidR="00547E5A" w:rsidRPr="00547E5A">
        <w:rPr>
          <w:color w:val="000000"/>
          <w:sz w:val="24"/>
          <w:szCs w:val="24"/>
        </w:rPr>
        <w:t>Nr. D1-508</w:t>
      </w:r>
      <w:r w:rsidR="00547E5A" w:rsidRPr="00547E5A">
        <w:rPr>
          <w:sz w:val="24"/>
          <w:szCs w:val="24"/>
        </w:rPr>
        <w:t xml:space="preserve">  (toliau –</w:t>
      </w:r>
      <w:r w:rsidR="000109C5">
        <w:rPr>
          <w:sz w:val="24"/>
          <w:szCs w:val="24"/>
        </w:rPr>
        <w:t xml:space="preserve"> </w:t>
      </w:r>
      <w:r w:rsidR="00547E5A" w:rsidRPr="00547E5A">
        <w:rPr>
          <w:sz w:val="24"/>
          <w:szCs w:val="24"/>
        </w:rPr>
        <w:t xml:space="preserve">Įsakymas) galiojančios redakcijos nuostatas ir jų sudėtingą pritaikomumą mokslo ir studijų institucijų vykdomų viešųjų pirkimų </w:t>
      </w:r>
      <w:r w:rsidR="00547E5A" w:rsidRPr="00547E5A">
        <w:rPr>
          <w:rFonts w:eastAsia="Times New Roman"/>
          <w:bCs/>
          <w:sz w:val="24"/>
          <w:szCs w:val="24"/>
        </w:rPr>
        <w:t>mokslinių tyrimų ir eksperimentinės plėtros</w:t>
      </w:r>
      <w:r w:rsidR="00547E5A" w:rsidRPr="00547E5A">
        <w:rPr>
          <w:sz w:val="24"/>
          <w:szCs w:val="24"/>
        </w:rPr>
        <w:t xml:space="preserve"> srityse, konsultuojantis su Ekonomikos ir inovacijų ministerija, Švietimo, mokslo ir sporto ministerija bei mokslo ir studijų institucijų atstovais, peržiūrėti Įsakymo nuostatas ir, esant poreikiui, inicijuoti jo pataisas.</w:t>
      </w:r>
    </w:p>
    <w:p w14:paraId="293436AC" w14:textId="13CF07D9" w:rsidR="00020F8E" w:rsidRPr="00547E5A" w:rsidRDefault="005A7623" w:rsidP="005A5E9F">
      <w:pPr>
        <w:pStyle w:val="Sraopastraipa"/>
        <w:numPr>
          <w:ilvl w:val="0"/>
          <w:numId w:val="2"/>
        </w:numPr>
        <w:spacing w:after="0" w:line="240" w:lineRule="auto"/>
        <w:ind w:left="0" w:firstLine="851"/>
        <w:contextualSpacing w:val="0"/>
        <w:jc w:val="both"/>
        <w:rPr>
          <w:sz w:val="24"/>
          <w:szCs w:val="24"/>
        </w:rPr>
      </w:pPr>
      <w:r w:rsidRPr="00547E5A">
        <w:rPr>
          <w:sz w:val="24"/>
          <w:szCs w:val="24"/>
        </w:rPr>
        <w:t>Įvertinus</w:t>
      </w:r>
      <w:r w:rsidR="00285DEB" w:rsidRPr="00547E5A">
        <w:rPr>
          <w:sz w:val="24"/>
          <w:szCs w:val="24"/>
        </w:rPr>
        <w:t xml:space="preserve"> Lietuvos mokslo ir studijų įstaigų, </w:t>
      </w:r>
      <w:r w:rsidR="00D3060F">
        <w:rPr>
          <w:sz w:val="24"/>
          <w:szCs w:val="24"/>
        </w:rPr>
        <w:t>mokslininkų</w:t>
      </w:r>
      <w:r w:rsidR="00285DEB" w:rsidRPr="00547E5A">
        <w:rPr>
          <w:sz w:val="24"/>
          <w:szCs w:val="24"/>
        </w:rPr>
        <w:t xml:space="preserve"> ir kitų suinteresuotų subjektų išryškintą viešųjų pirkimų teisinio reguliavimo problematiką </w:t>
      </w:r>
      <w:r w:rsidR="00285DEB" w:rsidRPr="00547E5A">
        <w:rPr>
          <w:rFonts w:eastAsia="Times New Roman"/>
          <w:bCs/>
          <w:sz w:val="24"/>
          <w:szCs w:val="24"/>
        </w:rPr>
        <w:t>mokslinių tyrimų ir eksperimentinės plėtros srity</w:t>
      </w:r>
      <w:r w:rsidRPr="00547E5A">
        <w:rPr>
          <w:rFonts w:eastAsia="Times New Roman"/>
          <w:bCs/>
          <w:sz w:val="24"/>
          <w:szCs w:val="24"/>
        </w:rPr>
        <w:t>se</w:t>
      </w:r>
      <w:r w:rsidR="00285DEB" w:rsidRPr="00547E5A">
        <w:rPr>
          <w:rFonts w:eastAsia="Times New Roman"/>
          <w:bCs/>
          <w:sz w:val="24"/>
          <w:szCs w:val="24"/>
        </w:rPr>
        <w:t xml:space="preserve">, </w:t>
      </w:r>
      <w:r w:rsidRPr="00547E5A">
        <w:rPr>
          <w:rFonts w:eastAsia="Times New Roman"/>
          <w:bCs/>
          <w:sz w:val="24"/>
          <w:szCs w:val="24"/>
        </w:rPr>
        <w:t>Ateities komitetui</w:t>
      </w:r>
      <w:r w:rsidR="00B610A4">
        <w:rPr>
          <w:rFonts w:eastAsia="Times New Roman"/>
          <w:bCs/>
          <w:sz w:val="24"/>
          <w:szCs w:val="24"/>
        </w:rPr>
        <w:t>, bendradarbiaujant su Seimo Švietimo ir mokslo komitetu, Ekonomikos komitetu ir Audito komitetu, Ekonomikos ir inovacijų ministerija, Viešųjų pirkimų tarnyba, mokslo ir studijų institucijų atstovais</w:t>
      </w:r>
      <w:r w:rsidR="00B44C7C">
        <w:rPr>
          <w:rFonts w:eastAsia="Times New Roman"/>
          <w:bCs/>
          <w:sz w:val="24"/>
          <w:szCs w:val="24"/>
        </w:rPr>
        <w:t xml:space="preserve"> ir kitais suinteresuotais subjektais</w:t>
      </w:r>
      <w:r w:rsidR="00B610A4">
        <w:rPr>
          <w:rFonts w:eastAsia="Times New Roman"/>
          <w:bCs/>
          <w:sz w:val="24"/>
          <w:szCs w:val="24"/>
        </w:rPr>
        <w:t>,</w:t>
      </w:r>
      <w:r w:rsidR="00285DEB" w:rsidRPr="00547E5A">
        <w:rPr>
          <w:rFonts w:eastAsia="Times New Roman"/>
          <w:bCs/>
          <w:sz w:val="24"/>
          <w:szCs w:val="24"/>
        </w:rPr>
        <w:t xml:space="preserve"> inicijuoti </w:t>
      </w:r>
      <w:r w:rsidR="007F586E" w:rsidRPr="00547E5A">
        <w:rPr>
          <w:rFonts w:eastAsia="Times New Roman"/>
          <w:bCs/>
          <w:sz w:val="24"/>
          <w:szCs w:val="24"/>
        </w:rPr>
        <w:t>Lietuvos Respublikos v</w:t>
      </w:r>
      <w:r w:rsidR="00285DEB" w:rsidRPr="00547E5A">
        <w:rPr>
          <w:rFonts w:eastAsia="Times New Roman"/>
          <w:bCs/>
          <w:sz w:val="24"/>
          <w:szCs w:val="24"/>
        </w:rPr>
        <w:t>iešųjų pirkimų įstatymo pataisas.</w:t>
      </w:r>
    </w:p>
    <w:p w14:paraId="532238ED" w14:textId="77777777" w:rsidR="00991215" w:rsidRPr="00F97DF9" w:rsidRDefault="00991215" w:rsidP="00991215">
      <w:pPr>
        <w:overflowPunct w:val="0"/>
        <w:autoSpaceDE w:val="0"/>
        <w:autoSpaceDN w:val="0"/>
        <w:adjustRightInd w:val="0"/>
        <w:spacing w:line="276" w:lineRule="auto"/>
        <w:jc w:val="both"/>
        <w:rPr>
          <w:szCs w:val="24"/>
          <w:highlight w:val="yellow"/>
          <w:lang w:val="lt-LT"/>
        </w:rPr>
      </w:pPr>
    </w:p>
    <w:p w14:paraId="62EED122" w14:textId="77777777" w:rsidR="00991215" w:rsidRPr="00F97DF9" w:rsidRDefault="00991215" w:rsidP="00991215">
      <w:pPr>
        <w:overflowPunct w:val="0"/>
        <w:autoSpaceDE w:val="0"/>
        <w:autoSpaceDN w:val="0"/>
        <w:adjustRightInd w:val="0"/>
        <w:spacing w:line="276" w:lineRule="auto"/>
        <w:jc w:val="both"/>
        <w:rPr>
          <w:szCs w:val="24"/>
          <w:highlight w:val="yellow"/>
          <w:lang w:val="lt-LT"/>
        </w:rPr>
      </w:pPr>
    </w:p>
    <w:p w14:paraId="7ED9FAE9" w14:textId="67C3FA38" w:rsidR="00991215" w:rsidRPr="00F97DF9" w:rsidRDefault="00991215" w:rsidP="00991215">
      <w:pPr>
        <w:overflowPunct w:val="0"/>
        <w:autoSpaceDE w:val="0"/>
        <w:autoSpaceDN w:val="0"/>
        <w:adjustRightInd w:val="0"/>
        <w:spacing w:line="276" w:lineRule="auto"/>
        <w:jc w:val="both"/>
        <w:rPr>
          <w:szCs w:val="24"/>
          <w:lang w:val="lt-LT"/>
        </w:rPr>
      </w:pPr>
      <w:r w:rsidRPr="00F97DF9">
        <w:rPr>
          <w:szCs w:val="24"/>
          <w:lang w:val="lt-LT"/>
        </w:rPr>
        <w:t>Posėdžio pirmininkas</w:t>
      </w:r>
      <w:r w:rsidRPr="00F97DF9">
        <w:rPr>
          <w:szCs w:val="24"/>
          <w:lang w:val="lt-LT"/>
        </w:rPr>
        <w:tab/>
      </w:r>
      <w:r w:rsidRPr="00F97DF9">
        <w:rPr>
          <w:szCs w:val="24"/>
          <w:lang w:val="lt-LT"/>
        </w:rPr>
        <w:tab/>
      </w:r>
      <w:r w:rsidRPr="00F97DF9">
        <w:rPr>
          <w:szCs w:val="24"/>
          <w:lang w:val="lt-LT"/>
        </w:rPr>
        <w:tab/>
      </w:r>
      <w:r w:rsidRPr="00F97DF9">
        <w:rPr>
          <w:szCs w:val="24"/>
          <w:lang w:val="lt-LT"/>
        </w:rPr>
        <w:tab/>
      </w:r>
      <w:r w:rsidR="00813C12">
        <w:rPr>
          <w:szCs w:val="24"/>
          <w:lang w:val="lt-LT"/>
        </w:rPr>
        <w:tab/>
      </w:r>
      <w:r w:rsidRPr="00F97DF9">
        <w:rPr>
          <w:szCs w:val="24"/>
          <w:lang w:val="lt-LT"/>
        </w:rPr>
        <w:t>Raimundas Lopata</w:t>
      </w:r>
    </w:p>
    <w:p w14:paraId="0B7BBCA0" w14:textId="77777777" w:rsidR="00991215" w:rsidRDefault="00991215" w:rsidP="00991215">
      <w:pPr>
        <w:overflowPunct w:val="0"/>
        <w:autoSpaceDE w:val="0"/>
        <w:autoSpaceDN w:val="0"/>
        <w:adjustRightInd w:val="0"/>
        <w:spacing w:line="276" w:lineRule="auto"/>
        <w:jc w:val="both"/>
        <w:rPr>
          <w:szCs w:val="24"/>
          <w:lang w:val="lt-LT"/>
        </w:rPr>
      </w:pPr>
    </w:p>
    <w:p w14:paraId="250002E5" w14:textId="77777777" w:rsidR="00991215" w:rsidRPr="00F97DF9" w:rsidRDefault="00991215" w:rsidP="00991215">
      <w:pPr>
        <w:overflowPunct w:val="0"/>
        <w:autoSpaceDE w:val="0"/>
        <w:autoSpaceDN w:val="0"/>
        <w:adjustRightInd w:val="0"/>
        <w:spacing w:line="276" w:lineRule="auto"/>
        <w:jc w:val="both"/>
        <w:rPr>
          <w:szCs w:val="24"/>
          <w:lang w:val="lt-LT"/>
        </w:rPr>
      </w:pPr>
    </w:p>
    <w:p w14:paraId="0C7BCA96" w14:textId="64631606" w:rsidR="00991215" w:rsidRPr="00F97DF9" w:rsidRDefault="00991215" w:rsidP="00991215">
      <w:pPr>
        <w:overflowPunct w:val="0"/>
        <w:autoSpaceDE w:val="0"/>
        <w:autoSpaceDN w:val="0"/>
        <w:adjustRightInd w:val="0"/>
        <w:spacing w:line="276" w:lineRule="auto"/>
        <w:jc w:val="both"/>
        <w:rPr>
          <w:spacing w:val="4"/>
          <w:szCs w:val="24"/>
          <w:lang w:val="lt-LT"/>
        </w:rPr>
      </w:pPr>
      <w:r w:rsidRPr="00F97DF9">
        <w:rPr>
          <w:szCs w:val="24"/>
          <w:lang w:val="lt-LT"/>
        </w:rPr>
        <w:t xml:space="preserve">Posėdžio sekretorė </w:t>
      </w:r>
      <w:r w:rsidRPr="00F97DF9">
        <w:rPr>
          <w:spacing w:val="4"/>
          <w:szCs w:val="24"/>
          <w:lang w:val="lt-LT"/>
        </w:rPr>
        <w:tab/>
      </w:r>
      <w:r w:rsidRPr="00F97DF9">
        <w:rPr>
          <w:spacing w:val="4"/>
          <w:szCs w:val="24"/>
          <w:lang w:val="lt-LT"/>
        </w:rPr>
        <w:tab/>
      </w:r>
      <w:r w:rsidRPr="00F97DF9">
        <w:rPr>
          <w:spacing w:val="4"/>
          <w:szCs w:val="24"/>
          <w:lang w:val="lt-LT"/>
        </w:rPr>
        <w:tab/>
      </w:r>
      <w:r w:rsidRPr="00F97DF9">
        <w:rPr>
          <w:spacing w:val="4"/>
          <w:szCs w:val="24"/>
          <w:lang w:val="lt-LT"/>
        </w:rPr>
        <w:tab/>
      </w:r>
      <w:r w:rsidR="00813C12">
        <w:rPr>
          <w:spacing w:val="4"/>
          <w:szCs w:val="24"/>
          <w:lang w:val="lt-LT"/>
        </w:rPr>
        <w:tab/>
      </w:r>
      <w:r w:rsidRPr="00F97DF9">
        <w:rPr>
          <w:spacing w:val="4"/>
          <w:szCs w:val="24"/>
          <w:lang w:val="lt-LT"/>
        </w:rPr>
        <w:t>Giedrė Mickienė</w:t>
      </w:r>
    </w:p>
    <w:p w14:paraId="1CE0B1C5" w14:textId="5869E705" w:rsidR="00A3461B" w:rsidRDefault="00A3461B" w:rsidP="00991215">
      <w:pPr>
        <w:overflowPunct w:val="0"/>
        <w:autoSpaceDE w:val="0"/>
        <w:autoSpaceDN w:val="0"/>
        <w:adjustRightInd w:val="0"/>
        <w:spacing w:line="276" w:lineRule="auto"/>
        <w:jc w:val="both"/>
        <w:rPr>
          <w:spacing w:val="4"/>
          <w:szCs w:val="24"/>
          <w:lang w:val="lt-LT"/>
        </w:rPr>
      </w:pPr>
    </w:p>
    <w:p w14:paraId="155A672F" w14:textId="77777777" w:rsidR="00A3461B" w:rsidRPr="00D90BC0" w:rsidRDefault="00A3461B" w:rsidP="00A3461B">
      <w:pPr>
        <w:overflowPunct w:val="0"/>
        <w:autoSpaceDE w:val="0"/>
        <w:autoSpaceDN w:val="0"/>
        <w:adjustRightInd w:val="0"/>
        <w:spacing w:line="276" w:lineRule="auto"/>
        <w:jc w:val="both"/>
        <w:rPr>
          <w:spacing w:val="4"/>
          <w:szCs w:val="24"/>
          <w:lang w:val="lt-LT"/>
        </w:rPr>
      </w:pPr>
      <w:r w:rsidRPr="00D90BC0">
        <w:rPr>
          <w:spacing w:val="4"/>
          <w:szCs w:val="24"/>
          <w:lang w:val="lt-LT"/>
        </w:rPr>
        <w:t>Išrašas tikras</w:t>
      </w:r>
    </w:p>
    <w:p w14:paraId="483520C8" w14:textId="77777777" w:rsidR="00A3461B" w:rsidRPr="00D90BC0" w:rsidRDefault="00A3461B" w:rsidP="00A3461B">
      <w:pPr>
        <w:overflowPunct w:val="0"/>
        <w:autoSpaceDE w:val="0"/>
        <w:autoSpaceDN w:val="0"/>
        <w:adjustRightInd w:val="0"/>
        <w:spacing w:line="276" w:lineRule="auto"/>
        <w:jc w:val="both"/>
        <w:rPr>
          <w:spacing w:val="4"/>
          <w:szCs w:val="24"/>
          <w:lang w:val="lt-LT"/>
        </w:rPr>
      </w:pPr>
      <w:r w:rsidRPr="00D90BC0">
        <w:rPr>
          <w:spacing w:val="4"/>
          <w:szCs w:val="24"/>
          <w:lang w:val="lt-LT"/>
        </w:rPr>
        <w:t>Ateities komiteto biuro padėjėja</w:t>
      </w:r>
    </w:p>
    <w:p w14:paraId="39378707" w14:textId="4590EB25" w:rsidR="00A3461B" w:rsidRPr="00D90BC0" w:rsidRDefault="00A3461B" w:rsidP="00A3461B">
      <w:pPr>
        <w:overflowPunct w:val="0"/>
        <w:autoSpaceDE w:val="0"/>
        <w:autoSpaceDN w:val="0"/>
        <w:adjustRightInd w:val="0"/>
        <w:spacing w:line="276" w:lineRule="auto"/>
        <w:jc w:val="both"/>
        <w:rPr>
          <w:spacing w:val="4"/>
          <w:szCs w:val="24"/>
          <w:lang w:val="lt-LT"/>
        </w:rPr>
      </w:pPr>
      <w:r>
        <w:rPr>
          <w:spacing w:val="4"/>
          <w:szCs w:val="24"/>
          <w:lang w:val="lt-LT"/>
        </w:rPr>
        <w:t>Giedrė Mickienė</w:t>
      </w:r>
    </w:p>
    <w:p w14:paraId="2243E060" w14:textId="77777777" w:rsidR="00A3461B" w:rsidRPr="00D90BC0" w:rsidRDefault="00A3461B" w:rsidP="00A3461B">
      <w:pPr>
        <w:overflowPunct w:val="0"/>
        <w:autoSpaceDE w:val="0"/>
        <w:autoSpaceDN w:val="0"/>
        <w:adjustRightInd w:val="0"/>
        <w:spacing w:line="276" w:lineRule="auto"/>
        <w:jc w:val="both"/>
        <w:rPr>
          <w:spacing w:val="4"/>
          <w:szCs w:val="24"/>
          <w:lang w:val="lt-LT"/>
        </w:rPr>
      </w:pPr>
    </w:p>
    <w:p w14:paraId="21038BA2" w14:textId="26354C0A" w:rsidR="00A3461B" w:rsidRDefault="00A3461B" w:rsidP="00A3461B">
      <w:pPr>
        <w:overflowPunct w:val="0"/>
        <w:autoSpaceDE w:val="0"/>
        <w:autoSpaceDN w:val="0"/>
        <w:adjustRightInd w:val="0"/>
        <w:spacing w:line="276" w:lineRule="auto"/>
        <w:jc w:val="both"/>
      </w:pPr>
      <w:r>
        <w:rPr>
          <w:spacing w:val="4"/>
          <w:szCs w:val="24"/>
          <w:lang w:val="lt-LT"/>
        </w:rPr>
        <w:t>2023-03-</w:t>
      </w:r>
      <w:r>
        <w:rPr>
          <w:spacing w:val="4"/>
          <w:szCs w:val="24"/>
        </w:rPr>
        <w:t>30</w:t>
      </w:r>
    </w:p>
    <w:p w14:paraId="2E142443" w14:textId="5463D7CB" w:rsidR="006B1375" w:rsidRDefault="006B1375" w:rsidP="00991215">
      <w:pPr>
        <w:overflowPunct w:val="0"/>
        <w:autoSpaceDE w:val="0"/>
        <w:autoSpaceDN w:val="0"/>
        <w:adjustRightInd w:val="0"/>
        <w:spacing w:line="276" w:lineRule="auto"/>
        <w:jc w:val="both"/>
      </w:pPr>
    </w:p>
    <w:sectPr w:rsidR="006B1375" w:rsidSect="0097030D">
      <w:headerReference w:type="default" r:id="rId11"/>
      <w:headerReference w:type="first" r:id="rId12"/>
      <w:pgSz w:w="11906" w:h="16838"/>
      <w:pgMar w:top="1701"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044704" w14:textId="77777777" w:rsidR="005B24D9" w:rsidRDefault="00D85327">
      <w:r>
        <w:separator/>
      </w:r>
    </w:p>
  </w:endnote>
  <w:endnote w:type="continuationSeparator" w:id="0">
    <w:p w14:paraId="2C254F01" w14:textId="77777777" w:rsidR="005B24D9" w:rsidRDefault="00D853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CF0B9A" w14:textId="77777777" w:rsidR="005B24D9" w:rsidRDefault="00D85327">
      <w:r>
        <w:separator/>
      </w:r>
    </w:p>
  </w:footnote>
  <w:footnote w:type="continuationSeparator" w:id="0">
    <w:p w14:paraId="64FCCAFD" w14:textId="77777777" w:rsidR="005B24D9" w:rsidRDefault="00D853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A175D" w14:textId="5F659DF7" w:rsidR="00EB579E" w:rsidRDefault="005B6A80">
    <w:pPr>
      <w:pStyle w:val="Antrats"/>
      <w:jc w:val="center"/>
    </w:pPr>
    <w:r>
      <w:fldChar w:fldCharType="begin"/>
    </w:r>
    <w:r>
      <w:instrText>PAGE   \* MERGEFORMAT</w:instrText>
    </w:r>
    <w:r>
      <w:fldChar w:fldCharType="separate"/>
    </w:r>
    <w:r w:rsidR="00A3461B" w:rsidRPr="00A3461B">
      <w:rPr>
        <w:noProof/>
        <w:lang w:val="lt-LT"/>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33C67B" w14:textId="785A0C06" w:rsidR="00A123B1" w:rsidRPr="00A123B1" w:rsidRDefault="00A123B1" w:rsidP="00A123B1">
    <w:pPr>
      <w:pStyle w:val="Antrats"/>
      <w:jc w:val="right"/>
      <w:rPr>
        <w:b/>
        <w:lang w:val="lt-LT"/>
      </w:rPr>
    </w:pPr>
    <w:r w:rsidRPr="00A123B1">
      <w:rPr>
        <w:b/>
        <w:lang w:val="lt-LT"/>
      </w:rPr>
      <w:t>Išrašas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BE1695"/>
    <w:multiLevelType w:val="hybridMultilevel"/>
    <w:tmpl w:val="993861A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6A9A5493"/>
    <w:multiLevelType w:val="hybridMultilevel"/>
    <w:tmpl w:val="6E74E53C"/>
    <w:lvl w:ilvl="0" w:tplc="CFE408E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215"/>
    <w:rsid w:val="000109C5"/>
    <w:rsid w:val="00020F8E"/>
    <w:rsid w:val="002650E5"/>
    <w:rsid w:val="00285DEB"/>
    <w:rsid w:val="003F3A00"/>
    <w:rsid w:val="00547E5A"/>
    <w:rsid w:val="00567797"/>
    <w:rsid w:val="005A5E9F"/>
    <w:rsid w:val="005A7623"/>
    <w:rsid w:val="005B24D9"/>
    <w:rsid w:val="005B6A80"/>
    <w:rsid w:val="006B1375"/>
    <w:rsid w:val="007F111B"/>
    <w:rsid w:val="007F2CA4"/>
    <w:rsid w:val="007F586E"/>
    <w:rsid w:val="00813C12"/>
    <w:rsid w:val="00862518"/>
    <w:rsid w:val="00991215"/>
    <w:rsid w:val="00A123B1"/>
    <w:rsid w:val="00A3461B"/>
    <w:rsid w:val="00AF240C"/>
    <w:rsid w:val="00B44C7C"/>
    <w:rsid w:val="00B610A4"/>
    <w:rsid w:val="00D3060F"/>
    <w:rsid w:val="00D85327"/>
    <w:rsid w:val="00DA6A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793E1"/>
  <w15:chartTrackingRefBased/>
  <w15:docId w15:val="{21F46869-2E05-45B2-87AF-0C723AC69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991215"/>
    <w:pPr>
      <w:spacing w:after="0" w:line="240" w:lineRule="auto"/>
    </w:pPr>
    <w:rPr>
      <w:rFonts w:eastAsia="Times New Roman" w:cs="Times New Roman"/>
      <w:sz w:val="24"/>
      <w:szCs w:val="20"/>
      <w:lang w:val="en-US"/>
    </w:rPr>
  </w:style>
  <w:style w:type="paragraph" w:styleId="Antrat1">
    <w:name w:val="heading 1"/>
    <w:aliases w:val=" Diagrama"/>
    <w:basedOn w:val="prastasis"/>
    <w:next w:val="prastasis"/>
    <w:link w:val="Antrat1Diagrama"/>
    <w:qFormat/>
    <w:rsid w:val="00991215"/>
    <w:pPr>
      <w:keepNext/>
      <w:jc w:val="center"/>
      <w:outlineLvl w:val="0"/>
    </w:pPr>
    <w:rPr>
      <w:b/>
      <w:cap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 Diagrama Diagrama"/>
    <w:basedOn w:val="Numatytasispastraiposriftas"/>
    <w:link w:val="Antrat1"/>
    <w:rsid w:val="00991215"/>
    <w:rPr>
      <w:rFonts w:eastAsia="Times New Roman" w:cs="Times New Roman"/>
      <w:b/>
      <w:caps/>
      <w:sz w:val="24"/>
      <w:szCs w:val="20"/>
      <w:lang w:val="en-US"/>
    </w:rPr>
  </w:style>
  <w:style w:type="paragraph" w:styleId="Antrat">
    <w:name w:val="caption"/>
    <w:basedOn w:val="prastasis"/>
    <w:next w:val="prastasis"/>
    <w:qFormat/>
    <w:rsid w:val="00991215"/>
    <w:pPr>
      <w:spacing w:before="200"/>
      <w:ind w:right="295"/>
      <w:jc w:val="center"/>
    </w:pPr>
    <w:rPr>
      <w:b/>
    </w:rPr>
  </w:style>
  <w:style w:type="paragraph" w:styleId="Antrats">
    <w:name w:val="header"/>
    <w:basedOn w:val="prastasis"/>
    <w:link w:val="AntratsDiagrama"/>
    <w:uiPriority w:val="99"/>
    <w:unhideWhenUsed/>
    <w:rsid w:val="00991215"/>
    <w:pPr>
      <w:tabs>
        <w:tab w:val="center" w:pos="4819"/>
        <w:tab w:val="right" w:pos="9638"/>
      </w:tabs>
    </w:pPr>
  </w:style>
  <w:style w:type="character" w:customStyle="1" w:styleId="AntratsDiagrama">
    <w:name w:val="Antraštės Diagrama"/>
    <w:basedOn w:val="Numatytasispastraiposriftas"/>
    <w:link w:val="Antrats"/>
    <w:uiPriority w:val="99"/>
    <w:rsid w:val="00991215"/>
    <w:rPr>
      <w:rFonts w:eastAsia="Times New Roman" w:cs="Times New Roman"/>
      <w:sz w:val="24"/>
      <w:szCs w:val="20"/>
      <w:lang w:val="en-US"/>
    </w:rPr>
  </w:style>
  <w:style w:type="paragraph" w:styleId="Sraopastraipa">
    <w:name w:val="List Paragraph"/>
    <w:aliases w:val="List Paragraph compact,Normal bullet 2,Paragraphe de liste 2,Reference list,Bullet list,Numbered List,List Paragraph1,1st level - Bullet List Paragraph,Lettre d'introduction,Paragraph,Bullet EY,List Paragraph11,Normal bullet 21,List L1"/>
    <w:basedOn w:val="prastasis"/>
    <w:link w:val="SraopastraipaDiagrama"/>
    <w:uiPriority w:val="34"/>
    <w:qFormat/>
    <w:rsid w:val="00991215"/>
    <w:pPr>
      <w:spacing w:after="160" w:line="259" w:lineRule="auto"/>
      <w:ind w:left="720"/>
      <w:contextualSpacing/>
    </w:pPr>
    <w:rPr>
      <w:rFonts w:eastAsiaTheme="minorHAnsi" w:cstheme="minorBidi"/>
      <w:sz w:val="22"/>
      <w:szCs w:val="22"/>
      <w:lang w:val="lt-LT"/>
    </w:rPr>
  </w:style>
  <w:style w:type="character" w:customStyle="1" w:styleId="SraopastraipaDiagrama">
    <w:name w:val="Sąrašo pastraipa Diagrama"/>
    <w:aliases w:val="List Paragraph compact Diagrama,Normal bullet 2 Diagrama,Paragraphe de liste 2 Diagrama,Reference list Diagrama,Bullet list Diagrama,Numbered List Diagrama,List Paragraph1 Diagrama,1st level - Bullet List Paragraph Diagrama"/>
    <w:link w:val="Sraopastraipa"/>
    <w:uiPriority w:val="34"/>
    <w:qFormat/>
    <w:locked/>
    <w:rsid w:val="00991215"/>
  </w:style>
  <w:style w:type="paragraph" w:styleId="Pagrindinistekstas">
    <w:name w:val="Body Text"/>
    <w:basedOn w:val="prastasis"/>
    <w:link w:val="PagrindinistekstasDiagrama"/>
    <w:uiPriority w:val="99"/>
    <w:semiHidden/>
    <w:unhideWhenUsed/>
    <w:rsid w:val="00020F8E"/>
    <w:pPr>
      <w:spacing w:after="120" w:line="276" w:lineRule="auto"/>
    </w:pPr>
    <w:rPr>
      <w:rFonts w:ascii="Calibri" w:eastAsia="Calibri" w:hAnsi="Calibri"/>
      <w:sz w:val="22"/>
      <w:szCs w:val="22"/>
      <w:lang w:val="lt-LT"/>
    </w:rPr>
  </w:style>
  <w:style w:type="character" w:customStyle="1" w:styleId="PagrindinistekstasDiagrama">
    <w:name w:val="Pagrindinis tekstas Diagrama"/>
    <w:basedOn w:val="Numatytasispastraiposriftas"/>
    <w:link w:val="Pagrindinistekstas"/>
    <w:uiPriority w:val="99"/>
    <w:semiHidden/>
    <w:rsid w:val="00020F8E"/>
    <w:rPr>
      <w:rFonts w:ascii="Calibri" w:eastAsia="Calibri" w:hAnsi="Calibri" w:cs="Times New Roman"/>
    </w:rPr>
  </w:style>
  <w:style w:type="paragraph" w:styleId="Porat">
    <w:name w:val="footer"/>
    <w:basedOn w:val="prastasis"/>
    <w:link w:val="PoratDiagrama"/>
    <w:uiPriority w:val="99"/>
    <w:unhideWhenUsed/>
    <w:rsid w:val="00A123B1"/>
    <w:pPr>
      <w:tabs>
        <w:tab w:val="center" w:pos="4819"/>
        <w:tab w:val="right" w:pos="9638"/>
      </w:tabs>
    </w:pPr>
  </w:style>
  <w:style w:type="character" w:customStyle="1" w:styleId="PoratDiagrama">
    <w:name w:val="Poraštė Diagrama"/>
    <w:basedOn w:val="Numatytasispastraiposriftas"/>
    <w:link w:val="Porat"/>
    <w:uiPriority w:val="99"/>
    <w:rsid w:val="00A123B1"/>
    <w:rPr>
      <w:rFonts w:eastAsia="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Z6YWEJNPDQQR-1017902243-2634</_dlc_DocId>
    <_dlc_DocIdUrl xmlns="28130d43-1b56-4a10-ad88-2cd38123f4c1">
      <Url>https://intranetas.lrs.lt/117/_layouts/15/DocIdRedir.aspx?ID=Z6YWEJNPDQQR-1017902243-2634</Url>
      <Description>Z6YWEJNPDQQR-1017902243-2634</Description>
    </_dlc_DocIdUrl>
    <IconOverlay xmlns="http://schemas.microsoft.com/sharepoint/v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C88058-B5D5-4034-BC9E-CD8207062F7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8130d43-1b56-4a10-ad88-2cd38123f4c1"/>
    <ds:schemaRef ds:uri="http://schemas.microsoft.com/sharepoint/v3"/>
    <ds:schemaRef ds:uri="http://purl.org/dc/terms/"/>
    <ds:schemaRef ds:uri="86c198f9-2ca5-46b2-b5e9-a9ab0c015d9b"/>
    <ds:schemaRef ds:uri="http://www.w3.org/XML/1998/namespace"/>
    <ds:schemaRef ds:uri="http://purl.org/dc/dcmitype/"/>
  </ds:schemaRefs>
</ds:datastoreItem>
</file>

<file path=customXml/itemProps2.xml><?xml version="1.0" encoding="utf-8"?>
<ds:datastoreItem xmlns:ds="http://schemas.openxmlformats.org/officeDocument/2006/customXml" ds:itemID="{CA994DFA-8D6C-4EBF-8C12-720BBD21039F}"/>
</file>

<file path=customXml/itemProps3.xml><?xml version="1.0" encoding="utf-8"?>
<ds:datastoreItem xmlns:ds="http://schemas.openxmlformats.org/officeDocument/2006/customXml" ds:itemID="{54E26B29-4485-4F7B-A2C4-1C25D861CDAD}">
  <ds:schemaRefs>
    <ds:schemaRef ds:uri="http://schemas.microsoft.com/sharepoint/events"/>
  </ds:schemaRefs>
</ds:datastoreItem>
</file>

<file path=customXml/itemProps4.xml><?xml version="1.0" encoding="utf-8"?>
<ds:datastoreItem xmlns:ds="http://schemas.openxmlformats.org/officeDocument/2006/customXml" ds:itemID="{A7EEF531-C213-417E-8EDE-0C8ACBDD60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1408</Words>
  <Characters>804</Characters>
  <Application>Microsoft Office Word</Application>
  <DocSecurity>0</DocSecurity>
  <Lines>6</Lines>
  <Paragraphs>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MICKIENĖ Giedrė</dc:creator>
  <cp:keywords/>
  <dc:description/>
  <cp:lastModifiedBy>LAVIŠIENĖ Ieva</cp:lastModifiedBy>
  <cp:revision>2</cp:revision>
  <dcterms:created xsi:type="dcterms:W3CDTF">2023-06-13T11:49:00Z</dcterms:created>
  <dcterms:modified xsi:type="dcterms:W3CDTF">2023-06-13T11:49:00Z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6c8edc73-2f21-4087-85df-6aaee3bbb41b</vt:lpwstr>
  </property>
</Properties>
</file>