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0A" w:rsidRPr="00DA1E0A" w:rsidRDefault="00DA1E0A" w:rsidP="00DA1E0A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en"/>
        </w:rPr>
      </w:pPr>
    </w:p>
    <w:p w:rsidR="00DA1E0A" w:rsidRPr="00DA1E0A" w:rsidRDefault="00DA1E0A" w:rsidP="00DA1E0A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E0A">
        <w:rPr>
          <w:rFonts w:ascii="Times New Roman" w:hAnsi="Times New Roman"/>
          <w:b/>
          <w:sz w:val="24"/>
          <w:szCs w:val="24"/>
          <w:lang w:val="en"/>
        </w:rPr>
        <w:t>Parei</w:t>
      </w:r>
      <w:r w:rsidRPr="00DA1E0A">
        <w:rPr>
          <w:rFonts w:ascii="Times New Roman" w:hAnsi="Times New Roman"/>
          <w:b/>
          <w:sz w:val="24"/>
          <w:szCs w:val="24"/>
        </w:rPr>
        <w:t>škėjas</w:t>
      </w:r>
      <w:proofErr w:type="spellEnd"/>
      <w:r w:rsidRPr="00DA1E0A">
        <w:rPr>
          <w:rFonts w:ascii="Times New Roman" w:hAnsi="Times New Roman"/>
          <w:b/>
          <w:sz w:val="24"/>
          <w:szCs w:val="24"/>
        </w:rPr>
        <w:t xml:space="preserve"> </w:t>
      </w:r>
      <w:r w:rsidRPr="00DA1E0A">
        <w:rPr>
          <w:rFonts w:ascii="Times New Roman" w:eastAsiaTheme="minorHAnsi" w:hAnsi="Times New Roman"/>
          <w:b/>
          <w:sz w:val="24"/>
          <w:szCs w:val="24"/>
        </w:rPr>
        <w:t>teikia</w:t>
      </w:r>
      <w:r w:rsidRPr="00DA1E0A">
        <w:rPr>
          <w:rFonts w:ascii="Times New Roman" w:eastAsiaTheme="minorHAnsi" w:hAnsi="Times New Roman"/>
          <w:sz w:val="24"/>
          <w:szCs w:val="24"/>
        </w:rPr>
        <w:t xml:space="preserve"> siūlymą </w:t>
      </w:r>
      <w:proofErr w:type="gramStart"/>
      <w:r w:rsidRPr="00DA1E0A">
        <w:rPr>
          <w:rFonts w:ascii="Times New Roman" w:eastAsiaTheme="minorHAnsi" w:hAnsi="Times New Roman"/>
          <w:sz w:val="24"/>
          <w:szCs w:val="24"/>
        </w:rPr>
        <w:t>dėl</w:t>
      </w:r>
      <w:proofErr w:type="gramEnd"/>
      <w:r w:rsidRPr="00DA1E0A">
        <w:rPr>
          <w:rFonts w:ascii="Times New Roman" w:eastAsiaTheme="minorHAnsi" w:hAnsi="Times New Roman"/>
          <w:sz w:val="24"/>
          <w:szCs w:val="24"/>
        </w:rPr>
        <w:t xml:space="preserve"> sisteminės tapatybės identifikavimo</w:t>
      </w:r>
      <w:r w:rsidRPr="00DA1E0A">
        <w:rPr>
          <w:rFonts w:ascii="Times New Roman" w:hAnsi="Times New Roman"/>
          <w:sz w:val="24"/>
          <w:szCs w:val="24"/>
        </w:rPr>
        <w:t xml:space="preserve"> </w:t>
      </w:r>
      <w:r w:rsidRPr="00DA1E0A">
        <w:rPr>
          <w:rFonts w:ascii="Times New Roman" w:eastAsiaTheme="minorHAnsi" w:hAnsi="Times New Roman"/>
          <w:sz w:val="24"/>
          <w:szCs w:val="24"/>
        </w:rPr>
        <w:t>reformos ir atitinkamų teisės aktų</w:t>
      </w:r>
      <w:r w:rsidRPr="00DA1E0A">
        <w:rPr>
          <w:rFonts w:ascii="Times New Roman" w:eastAsiaTheme="minorHAnsi" w:hAnsi="Times New Roman"/>
          <w:sz w:val="24"/>
          <w:szCs w:val="24"/>
        </w:rPr>
        <w:t xml:space="preserve"> (</w:t>
      </w:r>
      <w:r w:rsidRPr="00DA1E0A">
        <w:rPr>
          <w:rFonts w:ascii="Times New Roman" w:hAnsi="Times New Roman"/>
          <w:sz w:val="24"/>
          <w:szCs w:val="24"/>
          <w:lang w:val="en"/>
        </w:rPr>
        <w:t xml:space="preserve">Lietuvos Respublikos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gyventojų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registro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įstatym</w:t>
      </w:r>
      <w:r w:rsidRPr="00DA1E0A">
        <w:rPr>
          <w:rFonts w:ascii="Times New Roman" w:hAnsi="Times New Roman"/>
          <w:sz w:val="24"/>
          <w:szCs w:val="24"/>
          <w:lang w:val="en"/>
        </w:rPr>
        <w:t>o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bei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civilnio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kodekso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>)</w:t>
      </w:r>
      <w:r w:rsidRPr="00DA1E0A">
        <w:rPr>
          <w:rFonts w:ascii="Times New Roman" w:eastAsiaTheme="minorHAnsi" w:hAnsi="Times New Roman"/>
          <w:sz w:val="24"/>
          <w:szCs w:val="24"/>
        </w:rPr>
        <w:t xml:space="preserve"> pakeitimo</w:t>
      </w:r>
      <w:r w:rsidRPr="00DA1E0A">
        <w:rPr>
          <w:rFonts w:ascii="Times New Roman" w:eastAsiaTheme="minorHAnsi" w:hAnsi="Times New Roman"/>
          <w:sz w:val="24"/>
          <w:szCs w:val="24"/>
        </w:rPr>
        <w:t>,</w:t>
      </w:r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juridinio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laivo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numerio</w:t>
      </w:r>
      <w:proofErr w:type="spellEnd"/>
      <w:r w:rsidRPr="00DA1E0A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Pr="00DA1E0A">
        <w:rPr>
          <w:rFonts w:ascii="Times New Roman" w:hAnsi="Times New Roman"/>
          <w:sz w:val="24"/>
          <w:szCs w:val="24"/>
          <w:lang w:val="en"/>
        </w:rPr>
        <w:t>įteisinimo</w:t>
      </w:r>
      <w:proofErr w:type="spellEnd"/>
      <w:r w:rsidRPr="00DA1E0A">
        <w:rPr>
          <w:rFonts w:ascii="Times New Roman" w:eastAsiaTheme="minorHAnsi" w:hAnsi="Times New Roman"/>
          <w:sz w:val="24"/>
          <w:szCs w:val="24"/>
        </w:rPr>
        <w:t xml:space="preserve"> ir prašo:</w:t>
      </w:r>
    </w:p>
    <w:p w:rsidR="00DA1E0A" w:rsidRPr="00DA1E0A" w:rsidRDefault="00DA1E0A" w:rsidP="00DA1E0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DA1E0A">
        <w:rPr>
          <w:rFonts w:ascii="Times New Roman" w:eastAsiaTheme="minorHAnsi" w:hAnsi="Times New Roman"/>
          <w:b/>
          <w:bCs/>
          <w:sz w:val="24"/>
          <w:szCs w:val="24"/>
        </w:rPr>
        <w:t xml:space="preserve">reformuoti </w:t>
      </w:r>
      <w:r w:rsidRPr="00DA1E0A">
        <w:rPr>
          <w:rFonts w:ascii="Times New Roman" w:eastAsiaTheme="minorHAnsi" w:hAnsi="Times New Roman"/>
          <w:sz w:val="24"/>
          <w:szCs w:val="24"/>
        </w:rPr>
        <w:t>asmens tapatybės identifikavimo sistemą, atsisakant informatyvaus asmens kodo, kuris viešina žmogaus biologinius duomenis (lytį bei gimimo datą).</w:t>
      </w:r>
    </w:p>
    <w:p w:rsidR="00DA1E0A" w:rsidRPr="00DA1E0A" w:rsidRDefault="00DA1E0A" w:rsidP="00DA1E0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DA1E0A">
        <w:rPr>
          <w:rFonts w:ascii="Times New Roman" w:eastAsiaTheme="minorHAnsi" w:hAnsi="Times New Roman"/>
          <w:b/>
          <w:bCs/>
          <w:sz w:val="24"/>
          <w:szCs w:val="24"/>
        </w:rPr>
        <w:t xml:space="preserve">įteisinti </w:t>
      </w:r>
      <w:r w:rsidRPr="00DA1E0A">
        <w:rPr>
          <w:rFonts w:ascii="Times New Roman" w:eastAsiaTheme="minorHAnsi" w:hAnsi="Times New Roman"/>
          <w:sz w:val="24"/>
          <w:szCs w:val="24"/>
        </w:rPr>
        <w:t>neutralų identifikatorių – Juridinio laivo numerį, kuris būtų pripažįstamas kaip prigimtinė Žmogaus nuosavybė.</w:t>
      </w:r>
    </w:p>
    <w:p w:rsidR="00DA1E0A" w:rsidRPr="00DA1E0A" w:rsidRDefault="00DA1E0A" w:rsidP="00DA1E0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DA1E0A">
        <w:rPr>
          <w:rFonts w:ascii="Times New Roman" w:eastAsiaTheme="minorHAnsi" w:hAnsi="Times New Roman"/>
          <w:b/>
          <w:bCs/>
          <w:sz w:val="24"/>
          <w:szCs w:val="24"/>
        </w:rPr>
        <w:t xml:space="preserve">teisiškai įtvirtinti, </w:t>
      </w:r>
      <w:r w:rsidRPr="00DA1E0A">
        <w:rPr>
          <w:rFonts w:ascii="Times New Roman" w:eastAsiaTheme="minorHAnsi" w:hAnsi="Times New Roman"/>
          <w:sz w:val="24"/>
          <w:szCs w:val="24"/>
        </w:rPr>
        <w:t>kad asmuo (juridinis fantomas) priklauso Žmogui kaip jo privati nuosavybė, o ne valstybės instituc</w:t>
      </w:r>
      <w:bookmarkStart w:id="0" w:name="_GoBack"/>
      <w:bookmarkEnd w:id="0"/>
      <w:r w:rsidRPr="00DA1E0A">
        <w:rPr>
          <w:rFonts w:ascii="Times New Roman" w:eastAsiaTheme="minorHAnsi" w:hAnsi="Times New Roman"/>
          <w:sz w:val="24"/>
          <w:szCs w:val="24"/>
        </w:rPr>
        <w:t>ijoms ar registrams.</w:t>
      </w:r>
    </w:p>
    <w:p w:rsidR="00DA7692" w:rsidRPr="00DA1E0A" w:rsidRDefault="00DA7692" w:rsidP="00DA1E0A">
      <w:pPr>
        <w:pStyle w:val="Default"/>
        <w:shd w:val="clear" w:color="auto" w:fill="FFFFFF" w:themeFill="background1"/>
        <w:rPr>
          <w:color w:val="auto"/>
        </w:rPr>
      </w:pPr>
    </w:p>
    <w:sectPr w:rsidR="00DA7692" w:rsidRPr="00DA1E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D593E"/>
    <w:multiLevelType w:val="hybridMultilevel"/>
    <w:tmpl w:val="036A66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92"/>
    <w:rsid w:val="00DA1E0A"/>
    <w:rsid w:val="00DA7692"/>
    <w:rsid w:val="00E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C03C"/>
  <w15:chartTrackingRefBased/>
  <w15:docId w15:val="{EB4DBD32-B252-449B-9F42-D7A509E8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1E0A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A7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A76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526213C4-63AD-43F2-9F39-9B20E14FD0EA}"/>
</file>

<file path=customXml/itemProps2.xml><?xml version="1.0" encoding="utf-8"?>
<ds:datastoreItem xmlns:ds="http://schemas.openxmlformats.org/officeDocument/2006/customXml" ds:itemID="{A80696EF-E8B7-4C6F-93EA-15C67A49940A}"/>
</file>

<file path=customXml/itemProps3.xml><?xml version="1.0" encoding="utf-8"?>
<ds:datastoreItem xmlns:ds="http://schemas.openxmlformats.org/officeDocument/2006/customXml" ds:itemID="{1A39FF48-2C8A-41CD-A309-C1E3DBEC68B6}"/>
</file>

<file path=customXml/itemProps4.xml><?xml version="1.0" encoding="utf-8"?>
<ds:datastoreItem xmlns:ds="http://schemas.openxmlformats.org/officeDocument/2006/customXml" ds:itemID="{4F4D3A40-8260-4E1C-BB57-F8DDD6694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</cp:revision>
  <dcterms:created xsi:type="dcterms:W3CDTF">2026-02-11T08:36:00Z</dcterms:created>
  <dcterms:modified xsi:type="dcterms:W3CDTF">2026-05-07T08:51:00Z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