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2516DB" w:rsidRDefault="00576E5E" w:rsidP="00D87F4B">
      <w:pPr>
        <w:pStyle w:val="Betarp"/>
        <w:spacing w:line="360" w:lineRule="auto"/>
        <w:jc w:val="center"/>
        <w:rPr>
          <w:rFonts w:ascii="Times New Roman" w:hAnsi="Times New Roman"/>
          <w:b/>
          <w:sz w:val="24"/>
          <w:szCs w:val="24"/>
        </w:rPr>
      </w:pPr>
      <w:r w:rsidRPr="002516DB">
        <w:rPr>
          <w:rFonts w:ascii="Times New Roman" w:hAnsi="Times New Roman"/>
          <w:b/>
          <w:sz w:val="24"/>
          <w:szCs w:val="24"/>
        </w:rPr>
        <w:t>DĖL PETICIJO</w:t>
      </w:r>
      <w:r w:rsidR="00696488" w:rsidRPr="002516DB">
        <w:rPr>
          <w:rFonts w:ascii="Times New Roman" w:hAnsi="Times New Roman"/>
          <w:b/>
          <w:sz w:val="24"/>
          <w:szCs w:val="24"/>
        </w:rPr>
        <w:t>J</w:t>
      </w:r>
      <w:r w:rsidR="00FA4E37" w:rsidRPr="002516DB">
        <w:rPr>
          <w:rFonts w:ascii="Times New Roman" w:hAnsi="Times New Roman"/>
          <w:b/>
          <w:sz w:val="24"/>
          <w:szCs w:val="24"/>
        </w:rPr>
        <w:t>E PATEIKTO SIŪLYMO</w:t>
      </w:r>
      <w:r w:rsidR="00F11A37" w:rsidRPr="002516DB">
        <w:rPr>
          <w:rFonts w:ascii="Times New Roman" w:hAnsi="Times New Roman"/>
          <w:b/>
          <w:sz w:val="24"/>
          <w:szCs w:val="24"/>
        </w:rPr>
        <w:t xml:space="preserve"> NETENKINIMO</w:t>
      </w:r>
    </w:p>
    <w:p w:rsidR="00576E5E" w:rsidRPr="0086406A" w:rsidRDefault="00576E5E" w:rsidP="002516DB">
      <w:pPr>
        <w:pStyle w:val="Betarp"/>
        <w:spacing w:line="360" w:lineRule="auto"/>
        <w:jc w:val="center"/>
        <w:rPr>
          <w:rFonts w:ascii="Times New Roman" w:hAnsi="Times New Roman"/>
          <w:sz w:val="24"/>
          <w:szCs w:val="24"/>
          <w:lang w:val="en-US"/>
        </w:rPr>
      </w:pPr>
      <w:r w:rsidRPr="0086406A">
        <w:rPr>
          <w:rFonts w:ascii="Times New Roman" w:hAnsi="Times New Roman"/>
          <w:sz w:val="24"/>
          <w:szCs w:val="24"/>
        </w:rPr>
        <w:t>202</w:t>
      </w:r>
      <w:r w:rsidR="00B07229" w:rsidRPr="0086406A">
        <w:rPr>
          <w:rFonts w:ascii="Times New Roman" w:hAnsi="Times New Roman"/>
          <w:sz w:val="24"/>
          <w:szCs w:val="24"/>
        </w:rPr>
        <w:t>4</w:t>
      </w:r>
      <w:r w:rsidRPr="0086406A">
        <w:rPr>
          <w:rFonts w:ascii="Times New Roman" w:hAnsi="Times New Roman"/>
          <w:sz w:val="24"/>
          <w:szCs w:val="24"/>
        </w:rPr>
        <w:t xml:space="preserve"> m. </w:t>
      </w:r>
      <w:r w:rsidR="00FF13C4">
        <w:rPr>
          <w:rFonts w:ascii="Times New Roman" w:hAnsi="Times New Roman"/>
          <w:sz w:val="24"/>
          <w:szCs w:val="24"/>
        </w:rPr>
        <w:t>sausio 24</w:t>
      </w:r>
      <w:r w:rsidR="007A504A" w:rsidRPr="0086406A">
        <w:rPr>
          <w:rFonts w:ascii="Times New Roman" w:hAnsi="Times New Roman"/>
          <w:sz w:val="24"/>
          <w:szCs w:val="24"/>
        </w:rPr>
        <w:t xml:space="preserve"> </w:t>
      </w:r>
      <w:r w:rsidRPr="0086406A">
        <w:rPr>
          <w:rFonts w:ascii="Times New Roman" w:hAnsi="Times New Roman"/>
          <w:sz w:val="24"/>
          <w:szCs w:val="24"/>
        </w:rPr>
        <w:t>d.</w:t>
      </w:r>
      <w:r w:rsidR="000A521F" w:rsidRPr="0086406A">
        <w:rPr>
          <w:rFonts w:ascii="Times New Roman" w:hAnsi="Times New Roman"/>
          <w:sz w:val="24"/>
          <w:szCs w:val="24"/>
        </w:rPr>
        <w:t xml:space="preserve"> Nr. </w:t>
      </w:r>
      <w:r w:rsidR="000A521F" w:rsidRPr="00027C49">
        <w:rPr>
          <w:rFonts w:ascii="Times New Roman" w:hAnsi="Times New Roman"/>
          <w:sz w:val="24"/>
          <w:szCs w:val="24"/>
        </w:rPr>
        <w:t>250-I-</w:t>
      </w:r>
      <w:r w:rsidR="00FF13C4">
        <w:rPr>
          <w:rFonts w:ascii="Times New Roman" w:hAnsi="Times New Roman"/>
          <w:sz w:val="24"/>
          <w:szCs w:val="24"/>
        </w:rPr>
        <w:t>2</w:t>
      </w:r>
    </w:p>
    <w:p w:rsidR="00576E5E" w:rsidRPr="0086406A" w:rsidRDefault="00576E5E" w:rsidP="002516DB">
      <w:pPr>
        <w:pStyle w:val="Betarp"/>
        <w:spacing w:line="360" w:lineRule="auto"/>
        <w:jc w:val="center"/>
        <w:rPr>
          <w:rFonts w:ascii="Times New Roman" w:hAnsi="Times New Roman"/>
          <w:sz w:val="24"/>
          <w:szCs w:val="24"/>
        </w:rPr>
      </w:pPr>
      <w:r w:rsidRPr="0086406A">
        <w:rPr>
          <w:rFonts w:ascii="Times New Roman" w:hAnsi="Times New Roman"/>
          <w:sz w:val="24"/>
          <w:szCs w:val="24"/>
        </w:rPr>
        <w:t>Vilnius</w:t>
      </w:r>
    </w:p>
    <w:p w:rsidR="00576E5E" w:rsidRPr="0086406A" w:rsidRDefault="00576E5E" w:rsidP="00583A0B">
      <w:pPr>
        <w:pStyle w:val="Betarp"/>
        <w:tabs>
          <w:tab w:val="left" w:pos="1134"/>
        </w:tabs>
        <w:spacing w:line="360" w:lineRule="auto"/>
        <w:ind w:firstLine="851"/>
        <w:jc w:val="both"/>
        <w:rPr>
          <w:rFonts w:ascii="Times New Roman" w:hAnsi="Times New Roman"/>
          <w:sz w:val="24"/>
          <w:szCs w:val="24"/>
        </w:rPr>
      </w:pPr>
    </w:p>
    <w:p w:rsidR="00D87F4B" w:rsidRDefault="00576E5E" w:rsidP="00D87F4B">
      <w:pPr>
        <w:pStyle w:val="Default"/>
        <w:spacing w:line="360" w:lineRule="auto"/>
        <w:ind w:firstLine="851"/>
        <w:jc w:val="both"/>
      </w:pPr>
      <w:r w:rsidRPr="0086406A">
        <w:t>Lietuvos Respublikos Seimo Peticijų komisij</w:t>
      </w:r>
      <w:r w:rsidR="006E53DD" w:rsidRPr="0086406A">
        <w:t>a</w:t>
      </w:r>
      <w:r w:rsidRPr="0086406A">
        <w:t xml:space="preserve"> 202</w:t>
      </w:r>
      <w:r w:rsidR="00B07229" w:rsidRPr="0086406A">
        <w:t>4</w:t>
      </w:r>
      <w:r w:rsidRPr="0086406A">
        <w:t xml:space="preserve"> m. </w:t>
      </w:r>
      <w:r w:rsidR="00FF13C4">
        <w:t>sausio 24</w:t>
      </w:r>
      <w:r w:rsidR="00B81CDD" w:rsidRPr="0086406A">
        <w:t xml:space="preserve"> </w:t>
      </w:r>
      <w:r w:rsidRPr="0086406A">
        <w:t xml:space="preserve">d. posėdyje </w:t>
      </w:r>
      <w:r w:rsidR="007A504A" w:rsidRPr="0086406A">
        <w:t>iš</w:t>
      </w:r>
      <w:r w:rsidR="00C703AF" w:rsidRPr="0086406A">
        <w:t>nagrinė</w:t>
      </w:r>
      <w:r w:rsidR="006E53DD" w:rsidRPr="0086406A">
        <w:t>jo</w:t>
      </w:r>
      <w:r w:rsidRPr="0086406A">
        <w:t xml:space="preserve"> </w:t>
      </w:r>
      <w:r w:rsidR="00FA4E37" w:rsidRPr="0086406A">
        <w:t>pareiškėj</w:t>
      </w:r>
      <w:r w:rsidR="008F5B89" w:rsidRPr="0086406A">
        <w:t>o</w:t>
      </w:r>
      <w:r w:rsidRPr="0086406A">
        <w:t xml:space="preserve"> </w:t>
      </w:r>
      <w:r w:rsidR="004957BE" w:rsidRPr="0086406A">
        <w:t>peticiją, kurioje pateiktas siūlymas</w:t>
      </w:r>
      <w:r w:rsidR="003D142B" w:rsidRPr="0086406A">
        <w:t xml:space="preserve"> </w:t>
      </w:r>
      <w:r w:rsidR="00FF13C4" w:rsidRPr="004C0E1C">
        <w:t xml:space="preserve">dėl </w:t>
      </w:r>
      <w:r w:rsidR="00FF13C4">
        <w:t xml:space="preserve">Lietuvos kariuomenės vado būsto klausimų sureguliavimo </w:t>
      </w:r>
      <w:r w:rsidR="004957BE" w:rsidRPr="00FF13C4">
        <w:rPr>
          <w:rFonts w:eastAsia="Calibri"/>
        </w:rPr>
        <w:t xml:space="preserve">ir </w:t>
      </w:r>
      <w:r w:rsidR="008F5B89" w:rsidRPr="00FF13C4">
        <w:rPr>
          <w:rFonts w:eastAsia="Calibri"/>
        </w:rPr>
        <w:t xml:space="preserve">priėmė sprendimą </w:t>
      </w:r>
      <w:r w:rsidR="008F5B89" w:rsidRPr="00FF13C4">
        <w:t xml:space="preserve">teikti Seimui išvadą </w:t>
      </w:r>
      <w:r w:rsidR="008F5B89" w:rsidRPr="00FF13C4">
        <w:rPr>
          <w:rFonts w:eastAsia="Calibri"/>
        </w:rPr>
        <w:t>netenkinti šio</w:t>
      </w:r>
      <w:r w:rsidR="004957BE" w:rsidRPr="00FF13C4">
        <w:rPr>
          <w:rFonts w:eastAsia="Calibri"/>
        </w:rPr>
        <w:t xml:space="preserve"> </w:t>
      </w:r>
      <w:r w:rsidR="008F5B89" w:rsidRPr="00FF13C4">
        <w:rPr>
          <w:rFonts w:eastAsia="Calibri"/>
        </w:rPr>
        <w:t>siūlymo</w:t>
      </w:r>
      <w:r w:rsidR="001A2FB6" w:rsidRPr="00FF13C4">
        <w:rPr>
          <w:rFonts w:eastAsia="Calibri"/>
        </w:rPr>
        <w:t>.</w:t>
      </w:r>
      <w:r w:rsidR="008F5B89" w:rsidRPr="00FF13C4">
        <w:rPr>
          <w:rFonts w:eastAsia="Calibri"/>
        </w:rPr>
        <w:t xml:space="preserve"> </w:t>
      </w:r>
      <w:r w:rsidR="003D142B" w:rsidRPr="00FF13C4">
        <w:rPr>
          <w:rFonts w:eastAsia="Calibri"/>
        </w:rPr>
        <w:t>Sprendimas priimtas</w:t>
      </w:r>
      <w:r w:rsidR="00B07229" w:rsidRPr="00FF13C4">
        <w:rPr>
          <w:rFonts w:eastAsia="Calibri"/>
        </w:rPr>
        <w:t>,</w:t>
      </w:r>
      <w:r w:rsidR="00533880" w:rsidRPr="00FF13C4">
        <w:rPr>
          <w:rFonts w:eastAsia="Calibri"/>
        </w:rPr>
        <w:t xml:space="preserve"> atsižvelgus į Lietuvos Respublikos </w:t>
      </w:r>
      <w:r w:rsidR="00B07229" w:rsidRPr="00FF13C4">
        <w:rPr>
          <w:rFonts w:eastAsia="Calibri"/>
        </w:rPr>
        <w:t xml:space="preserve">Seimo kanceliarijos </w:t>
      </w:r>
      <w:r w:rsidR="00B07229" w:rsidRPr="00FF13C4">
        <w:t>Teisės departamento</w:t>
      </w:r>
      <w:r w:rsidR="003D142B" w:rsidRPr="00FF13C4">
        <w:t>,</w:t>
      </w:r>
      <w:r w:rsidR="003D142B" w:rsidRPr="00FF13C4">
        <w:rPr>
          <w:rFonts w:eastAsia="Calibri"/>
        </w:rPr>
        <w:t xml:space="preserve"> </w:t>
      </w:r>
      <w:r w:rsidR="00553CD7" w:rsidRPr="004C0E1C">
        <w:t>Lietuvos Resp</w:t>
      </w:r>
      <w:r w:rsidR="00553CD7">
        <w:t xml:space="preserve">ublikos teisingumo ministerijos, </w:t>
      </w:r>
      <w:r w:rsidR="00FF13C4" w:rsidRPr="00FF13C4">
        <w:rPr>
          <w:rFonts w:eastAsia="Calibri"/>
        </w:rPr>
        <w:t>Lietuvos Respublikos vidaus reikalų</w:t>
      </w:r>
      <w:r w:rsidR="003D142B" w:rsidRPr="00FF13C4">
        <w:rPr>
          <w:rFonts w:eastAsia="Calibri"/>
        </w:rPr>
        <w:t xml:space="preserve"> ministerijos,</w:t>
      </w:r>
      <w:r w:rsidR="00B07229" w:rsidRPr="00FF13C4">
        <w:rPr>
          <w:lang w:val="en-US"/>
        </w:rPr>
        <w:t xml:space="preserve"> </w:t>
      </w:r>
      <w:r w:rsidR="00B07229" w:rsidRPr="00FF13C4">
        <w:rPr>
          <w:rFonts w:eastAsia="Calibri"/>
        </w:rPr>
        <w:t xml:space="preserve">Lietuvos Respublikos </w:t>
      </w:r>
      <w:r w:rsidR="00FF13C4" w:rsidRPr="00FF13C4">
        <w:rPr>
          <w:rFonts w:eastAsia="Calibri"/>
        </w:rPr>
        <w:t>krašto apsaugos</w:t>
      </w:r>
      <w:r w:rsidR="003D142B" w:rsidRPr="00FF13C4">
        <w:rPr>
          <w:rFonts w:eastAsia="Calibri"/>
        </w:rPr>
        <w:t xml:space="preserve"> </w:t>
      </w:r>
      <w:r w:rsidR="00AF104E" w:rsidRPr="00FF13C4">
        <w:rPr>
          <w:rFonts w:eastAsia="Calibri"/>
        </w:rPr>
        <w:t>ministerijos</w:t>
      </w:r>
      <w:r w:rsidR="006227D4" w:rsidRPr="00FF13C4">
        <w:rPr>
          <w:rFonts w:eastAsia="Calibri"/>
        </w:rPr>
        <w:t>,</w:t>
      </w:r>
      <w:r w:rsidR="00AF104E" w:rsidRPr="00FF13C4">
        <w:rPr>
          <w:rFonts w:eastAsia="Calibri"/>
        </w:rPr>
        <w:t xml:space="preserve"> </w:t>
      </w:r>
      <w:r w:rsidR="00553CD7">
        <w:t xml:space="preserve">Lietuvos Respublikos valstybės saugumo departamento, Lietuvos Respublikos vadovybės apsaugos tarnybos, </w:t>
      </w:r>
      <w:r w:rsidR="00553CD7" w:rsidRPr="009359B5">
        <w:t xml:space="preserve">Lietuvos kariuomenės </w:t>
      </w:r>
      <w:r w:rsidR="00142053" w:rsidRPr="00553CD7">
        <w:rPr>
          <w:rFonts w:eastAsia="Calibri"/>
        </w:rPr>
        <w:t xml:space="preserve">nuomonę dėl peticijoje </w:t>
      </w:r>
      <w:r w:rsidR="000D125D" w:rsidRPr="00553CD7">
        <w:rPr>
          <w:rFonts w:eastAsia="Calibri"/>
        </w:rPr>
        <w:t>pateikto siūlymo</w:t>
      </w:r>
      <w:r w:rsidR="00533880" w:rsidRPr="00553CD7">
        <w:rPr>
          <w:rFonts w:eastAsia="Calibri"/>
        </w:rPr>
        <w:t>.</w:t>
      </w:r>
      <w:r w:rsidR="00B07229" w:rsidRPr="00553CD7">
        <w:t xml:space="preserve"> </w:t>
      </w:r>
    </w:p>
    <w:p w:rsidR="0039437E" w:rsidRPr="00465C2A" w:rsidRDefault="0039437E" w:rsidP="00465C2A">
      <w:pPr>
        <w:pStyle w:val="Default"/>
        <w:spacing w:line="360" w:lineRule="auto"/>
        <w:ind w:firstLine="851"/>
        <w:jc w:val="both"/>
      </w:pPr>
      <w:r>
        <w:t xml:space="preserve">Vadovaujantis Lietuvos Respublikos vadovybės apsaugos </w:t>
      </w:r>
      <w:r>
        <w:rPr>
          <w:rFonts w:asciiTheme="minorHAnsi" w:hAnsiTheme="minorHAnsi"/>
        </w:rPr>
        <w:t>į</w:t>
      </w:r>
      <w:r>
        <w:t xml:space="preserve">statymo 10 straipsnio 2 dalies 1 punktu, </w:t>
      </w:r>
      <w:r w:rsidRPr="00D66170">
        <w:t>Respublikos Prezidento ir Ministro Pirmininko rezidencijų pastatų su jiems priskirtais žemės sklypais ir priklausiniais apsaugai užtikrinti nustatytose šių saugomų objektų apsaugos zonose esančiuose valstybei nuosavybės teise priklausančiuose statiniuose būstas (gyvenamosios patalpos) gali būti suteiktas (suteiktos) tik saugomiems asmenims ir kartu su jais gyvenantiems šeimos nariams</w:t>
      </w:r>
      <w:r>
        <w:t xml:space="preserve">. Atsižvelgiant į tai, pagal esamą reglamentavimą, </w:t>
      </w:r>
      <w:r w:rsidR="00D319A4" w:rsidRPr="00D319A4">
        <w:t>k</w:t>
      </w:r>
      <w:r w:rsidRPr="00D319A4">
        <w:t>a</w:t>
      </w:r>
      <w:r>
        <w:t xml:space="preserve">riuomenės vadui negalėtų būti suteiktas </w:t>
      </w:r>
      <w:r w:rsidRPr="00D66170">
        <w:t>būstas (gyvenamosios patalpos)</w:t>
      </w:r>
      <w:r>
        <w:t xml:space="preserve"> </w:t>
      </w:r>
      <w:r w:rsidRPr="00D66170">
        <w:t>Respublikos Prezidento ir Ministro Pirmininko rezidencijų pastatų su jiems priskirtais žemės sklypais ir priklausiniais apsaugai užtikrinti nustatytose šių saugomų objektų apsaugos zonose esančiuose valstybei nuosavybės</w:t>
      </w:r>
      <w:r>
        <w:t xml:space="preserve"> </w:t>
      </w:r>
      <w:r w:rsidRPr="00D66170">
        <w:t>teise priklausančiuose statiniuose</w:t>
      </w:r>
      <w:r>
        <w:t>.</w:t>
      </w:r>
      <w:r w:rsidR="00D87F4B">
        <w:t xml:space="preserve"> </w:t>
      </w:r>
      <w:r w:rsidR="00D87F4B">
        <w:t xml:space="preserve">Teisės </w:t>
      </w:r>
      <w:r w:rsidR="00D87F4B" w:rsidRPr="00030AC5">
        <w:t xml:space="preserve">turėti </w:t>
      </w:r>
      <w:r w:rsidR="00D87F4B">
        <w:t>būstą (</w:t>
      </w:r>
      <w:r w:rsidR="00D87F4B" w:rsidRPr="00030AC5">
        <w:t>rezidenciją</w:t>
      </w:r>
      <w:r w:rsidR="00D87F4B">
        <w:t>)</w:t>
      </w:r>
      <w:r w:rsidR="00D87F4B" w:rsidRPr="00030AC5">
        <w:t>, išlaikomą iš valstybės biudžete numatytų lėšų</w:t>
      </w:r>
      <w:r w:rsidR="00D87F4B">
        <w:t>, įtvirtinimas įs</w:t>
      </w:r>
      <w:r w:rsidR="00D87F4B">
        <w:t xml:space="preserve">tatyme reikštų papildomą garantiją (privilegiją) šiems asmenims, kurios įgyvendinimui būtų reikalingos papildomos lėšos. </w:t>
      </w:r>
    </w:p>
    <w:p w:rsidR="005045C2" w:rsidRPr="00465C2A" w:rsidRDefault="005045C2" w:rsidP="00465C2A">
      <w:pPr>
        <w:tabs>
          <w:tab w:val="left" w:pos="700"/>
        </w:tabs>
        <w:spacing w:line="360" w:lineRule="auto"/>
        <w:jc w:val="both"/>
        <w:rPr>
          <w:rFonts w:ascii="Times New Roman" w:hAnsi="Times New Roman"/>
          <w:sz w:val="24"/>
          <w:szCs w:val="24"/>
        </w:rPr>
      </w:pPr>
      <w:r w:rsidRPr="00465C2A">
        <w:rPr>
          <w:rFonts w:ascii="Times New Roman" w:hAnsi="Times New Roman"/>
          <w:sz w:val="24"/>
          <w:szCs w:val="24"/>
        </w:rPr>
        <w:tab/>
      </w:r>
      <w:r w:rsidR="00360336" w:rsidRPr="00465C2A">
        <w:rPr>
          <w:rFonts w:ascii="Times New Roman" w:hAnsi="Times New Roman"/>
          <w:sz w:val="24"/>
          <w:szCs w:val="24"/>
        </w:rPr>
        <w:t xml:space="preserve">Pareiškėjas </w:t>
      </w:r>
      <w:r w:rsidR="00D87F4B" w:rsidRPr="00465C2A">
        <w:rPr>
          <w:rFonts w:ascii="Times New Roman" w:hAnsi="Times New Roman"/>
          <w:sz w:val="24"/>
          <w:szCs w:val="24"/>
        </w:rPr>
        <w:t>nurodo, kad valstybės saugumui pasitarnautų įstatyminė nuostata</w:t>
      </w:r>
      <w:r w:rsidR="009A3137">
        <w:rPr>
          <w:rFonts w:ascii="Times New Roman" w:hAnsi="Times New Roman"/>
          <w:sz w:val="24"/>
          <w:szCs w:val="24"/>
        </w:rPr>
        <w:t>, kad k</w:t>
      </w:r>
      <w:r w:rsidR="00D87F4B" w:rsidRPr="00465C2A">
        <w:rPr>
          <w:rFonts w:ascii="Times New Roman" w:hAnsi="Times New Roman"/>
          <w:sz w:val="24"/>
          <w:szCs w:val="24"/>
        </w:rPr>
        <w:t>ariuomenės vado gyvenamoji vieta būtų numatyta Turniškėse šalia valstybės</w:t>
      </w:r>
      <w:r w:rsidR="00360336" w:rsidRPr="00465C2A">
        <w:rPr>
          <w:rFonts w:ascii="Times New Roman" w:hAnsi="Times New Roman"/>
          <w:sz w:val="24"/>
          <w:szCs w:val="24"/>
        </w:rPr>
        <w:t xml:space="preserve"> vadovų, tačiau</w:t>
      </w:r>
      <w:r w:rsidR="00D87F4B" w:rsidRPr="00465C2A">
        <w:rPr>
          <w:rFonts w:ascii="Times New Roman" w:hAnsi="Times New Roman"/>
          <w:sz w:val="24"/>
          <w:szCs w:val="24"/>
        </w:rPr>
        <w:t xml:space="preserve"> </w:t>
      </w:r>
      <w:r w:rsidR="00360336" w:rsidRPr="00465C2A">
        <w:rPr>
          <w:rFonts w:ascii="Times New Roman" w:hAnsi="Times New Roman"/>
          <w:sz w:val="24"/>
          <w:szCs w:val="24"/>
        </w:rPr>
        <w:t>n</w:t>
      </w:r>
      <w:r w:rsidR="00D87F4B" w:rsidRPr="00465C2A">
        <w:rPr>
          <w:rFonts w:ascii="Times New Roman" w:hAnsi="Times New Roman"/>
          <w:sz w:val="24"/>
          <w:szCs w:val="24"/>
        </w:rPr>
        <w:t>ėra aišku, ar tokiu siūlymu siekiama spręsti tik kariuomenės vado prestižo klausimą ar kartu nustatyti, kad kariuomenės vadas yra saugomas asmuo</w:t>
      </w:r>
      <w:r w:rsidR="00D842A3">
        <w:rPr>
          <w:rFonts w:ascii="Times New Roman" w:hAnsi="Times New Roman"/>
          <w:sz w:val="24"/>
          <w:szCs w:val="24"/>
        </w:rPr>
        <w:t>. Atkreiptinas dėmesys į tai</w:t>
      </w:r>
      <w:r w:rsidR="00D87F4B" w:rsidRPr="00465C2A">
        <w:rPr>
          <w:rFonts w:ascii="Times New Roman" w:hAnsi="Times New Roman"/>
          <w:sz w:val="24"/>
          <w:szCs w:val="24"/>
        </w:rPr>
        <w:t xml:space="preserve">, kad pagal Lietuvos </w:t>
      </w:r>
      <w:r w:rsidR="00D87F4B" w:rsidRPr="00465C2A">
        <w:rPr>
          <w:rFonts w:ascii="Times New Roman" w:hAnsi="Times New Roman"/>
          <w:sz w:val="24"/>
          <w:szCs w:val="24"/>
        </w:rPr>
        <w:lastRenderedPageBreak/>
        <w:t>Respublikos vadovybės apsaugos įstatymą kariuomenės v</w:t>
      </w:r>
      <w:r w:rsidR="00D842A3">
        <w:rPr>
          <w:rFonts w:ascii="Times New Roman" w:hAnsi="Times New Roman"/>
          <w:sz w:val="24"/>
          <w:szCs w:val="24"/>
        </w:rPr>
        <w:t>adas nėra nuolat saugomas asmuo ir</w:t>
      </w:r>
      <w:r w:rsidR="00D87F4B" w:rsidRPr="00465C2A">
        <w:rPr>
          <w:rFonts w:ascii="Times New Roman" w:hAnsi="Times New Roman"/>
          <w:sz w:val="24"/>
          <w:szCs w:val="24"/>
        </w:rPr>
        <w:t xml:space="preserve"> </w:t>
      </w:r>
      <w:r w:rsidR="00D842A3">
        <w:rPr>
          <w:rFonts w:ascii="Times New Roman" w:hAnsi="Times New Roman"/>
          <w:sz w:val="24"/>
          <w:szCs w:val="24"/>
        </w:rPr>
        <w:t>Pareiškėjas neprašo</w:t>
      </w:r>
      <w:r w:rsidR="00D87F4B" w:rsidRPr="00465C2A">
        <w:rPr>
          <w:rFonts w:ascii="Times New Roman" w:hAnsi="Times New Roman"/>
          <w:sz w:val="24"/>
          <w:szCs w:val="24"/>
        </w:rPr>
        <w:t xml:space="preserve"> kariuomenės vadą įtraukti į nuolat saugomų asmenų s</w:t>
      </w:r>
      <w:r w:rsidR="00D842A3">
        <w:rPr>
          <w:rFonts w:ascii="Times New Roman" w:hAnsi="Times New Roman"/>
          <w:sz w:val="24"/>
          <w:szCs w:val="24"/>
        </w:rPr>
        <w:t>ąvoką</w:t>
      </w:r>
      <w:r w:rsidR="00D87F4B" w:rsidRPr="00465C2A">
        <w:rPr>
          <w:rFonts w:ascii="Times New Roman" w:hAnsi="Times New Roman"/>
          <w:sz w:val="24"/>
          <w:szCs w:val="24"/>
        </w:rPr>
        <w:t xml:space="preserve">. </w:t>
      </w:r>
    </w:p>
    <w:p w:rsidR="009A3137" w:rsidRPr="00D319A4" w:rsidRDefault="00465C2A" w:rsidP="00D319A4">
      <w:pPr>
        <w:tabs>
          <w:tab w:val="left" w:pos="700"/>
        </w:tabs>
        <w:spacing w:line="360" w:lineRule="auto"/>
        <w:jc w:val="both"/>
        <w:rPr>
          <w:rFonts w:ascii="Times New Roman" w:hAnsi="Times New Roman"/>
          <w:sz w:val="24"/>
          <w:szCs w:val="24"/>
        </w:rPr>
      </w:pPr>
      <w:r>
        <w:rPr>
          <w:rFonts w:ascii="Times New Roman" w:hAnsi="Times New Roman"/>
          <w:sz w:val="24"/>
          <w:szCs w:val="24"/>
        </w:rPr>
        <w:tab/>
        <w:t>Pažymėtina, jog</w:t>
      </w:r>
      <w:r w:rsidR="005045C2" w:rsidRPr="00465C2A">
        <w:rPr>
          <w:rFonts w:ascii="Times New Roman" w:hAnsi="Times New Roman"/>
          <w:sz w:val="24"/>
          <w:szCs w:val="24"/>
        </w:rPr>
        <w:t xml:space="preserve"> krašto apsaugos sistemos ir Lietuvos kariuomenės veiklą bei karių aprūpinimą reglamentuojančiuose teisės aktuose nenumatoma galimybė skirti Lietuvos kariuomenės vadui valstybės išlaikomos stacionarios gyvenamosios vietos. Vadovaujantis Lietuvos Respublikos krašto apsaugos sistemos organizavimo ir karo tarnybos įstatymo </w:t>
      </w:r>
      <w:r w:rsidR="005045C2" w:rsidRPr="00465C2A">
        <w:rPr>
          <w:rFonts w:ascii="Times New Roman" w:hAnsi="Times New Roman"/>
          <w:bCs/>
          <w:color w:val="000000"/>
          <w:sz w:val="24"/>
          <w:szCs w:val="24"/>
        </w:rPr>
        <w:t>63</w:t>
      </w:r>
      <w:r w:rsidR="005045C2" w:rsidRPr="00465C2A">
        <w:rPr>
          <w:rFonts w:ascii="Times New Roman" w:hAnsi="Times New Roman"/>
          <w:bCs/>
          <w:color w:val="000000"/>
          <w:sz w:val="24"/>
          <w:szCs w:val="24"/>
          <w:vertAlign w:val="superscript"/>
        </w:rPr>
        <w:t xml:space="preserve">1 </w:t>
      </w:r>
      <w:r w:rsidR="005045C2" w:rsidRPr="00465C2A">
        <w:rPr>
          <w:rFonts w:ascii="Times New Roman" w:hAnsi="Times New Roman"/>
          <w:sz w:val="24"/>
          <w:szCs w:val="24"/>
        </w:rPr>
        <w:t xml:space="preserve"> straipsniu profesinės karo tarnybos kariams, tarp jų ir kariuomenės vadui, kompensuojamos gyvenamosios patalpos nuomos išlaidos, jeigu jie ar jų šeimos nariai tarnybos vietos savivaldybėje ar kitoje savivaldybėje nuo tarnybos vietos mažesniu atstumu, negu Vyriausybės arba jos įgaliotos institucijos nustatytas atstumas, neturi nuosavybės teise priklausančių, techninius bei higienos reikalavimus atitinkančių gyvenamųjų patalpų ar jų dalies.</w:t>
      </w:r>
    </w:p>
    <w:p w:rsidR="00D87F4B" w:rsidRDefault="0054273B" w:rsidP="0054273B">
      <w:pPr>
        <w:pStyle w:val="Pastraipanenumeruota"/>
        <w:spacing w:line="312" w:lineRule="auto"/>
        <w:ind w:firstLine="851"/>
      </w:pPr>
      <w:r>
        <w:t xml:space="preserve">Komisijos nuomone, </w:t>
      </w:r>
      <w:r>
        <w:t>t</w:t>
      </w:r>
      <w:r w:rsidR="00D87F4B" w:rsidRPr="00233489">
        <w:t>eisė turėti būstą (rezidenciją), išlaikomą iš valstybės biudžete numatytų lėšų</w:t>
      </w:r>
      <w:r w:rsidR="00D87F4B">
        <w:t xml:space="preserve">, yra papildoma </w:t>
      </w:r>
      <w:r w:rsidR="00D87F4B" w:rsidRPr="00233489">
        <w:t>garantij</w:t>
      </w:r>
      <w:r w:rsidR="00D87F4B">
        <w:t>a</w:t>
      </w:r>
      <w:r w:rsidR="00D87F4B" w:rsidRPr="00233489">
        <w:t xml:space="preserve"> (privilegij</w:t>
      </w:r>
      <w:r w:rsidR="00D87F4B">
        <w:t>a</w:t>
      </w:r>
      <w:r w:rsidR="00D87F4B" w:rsidRPr="00233489">
        <w:t>)</w:t>
      </w:r>
      <w:r w:rsidR="00D87F4B">
        <w:t xml:space="preserve">, kuri pagal esamą teisinį reguliavimą savaime nesuponuoja asmeniui pareigos </w:t>
      </w:r>
      <w:r w:rsidR="00D87F4B" w:rsidRPr="00DF1315">
        <w:t xml:space="preserve">persikelti į </w:t>
      </w:r>
      <w:r w:rsidR="00D87F4B">
        <w:t xml:space="preserve">šią rezidenciją </w:t>
      </w:r>
      <w:r w:rsidR="00D87F4B" w:rsidRPr="00DF1315">
        <w:t>gyventi</w:t>
      </w:r>
      <w:r w:rsidR="00D87F4B">
        <w:t xml:space="preserve">. </w:t>
      </w:r>
      <w:r w:rsidR="00D87F4B" w:rsidRPr="00B630D6">
        <w:t xml:space="preserve">Todėl manytina, kad </w:t>
      </w:r>
      <w:r w:rsidR="002943A9">
        <w:t xml:space="preserve">klausimas dėl kariuomenės vado būsto </w:t>
      </w:r>
      <w:r w:rsidR="00D87F4B" w:rsidRPr="00B630D6">
        <w:t>turėtų būti sprendžiamas atsižvelgiant į galimybes Vadovybės apsaugos tarnybai užti</w:t>
      </w:r>
      <w:r w:rsidR="002943A9">
        <w:t>krinti tinkamą jo saugumą jo</w:t>
      </w:r>
      <w:r w:rsidR="00D87F4B" w:rsidRPr="00B630D6">
        <w:t xml:space="preserve"> gyvenamojoje vietoje.</w:t>
      </w:r>
      <w:r w:rsidR="00D87F4B">
        <w:t xml:space="preserve"> </w:t>
      </w:r>
      <w:r>
        <w:t xml:space="preserve">Galiojanti </w:t>
      </w:r>
      <w:r w:rsidR="002943A9" w:rsidRPr="00B943E7">
        <w:t>Lietuvos Respubl</w:t>
      </w:r>
      <w:r w:rsidR="002943A9">
        <w:t xml:space="preserve">ikos vadovybės apsaugos įstatymo 6 straipsnio 6 dalies 3 punkte įtvirtinta nuostata yra pakankama siekiant užtikrinti valstybės institucijų vadovų, tarp jų kariuomenės vado, saugumą, jei jo saugumui kiltų grėsmė. </w:t>
      </w:r>
    </w:p>
    <w:p w:rsidR="008B00C5" w:rsidRPr="0086406A"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86406A">
        <w:rPr>
          <w:rFonts w:ascii="Times New Roman" w:hAnsi="Times New Roman"/>
          <w:sz w:val="24"/>
          <w:szCs w:val="24"/>
          <w:lang w:eastAsia="ar-SA"/>
        </w:rPr>
        <w:t xml:space="preserve">Vadovaujantis Lietuvos Respublikos peticijų </w:t>
      </w:r>
      <w:r w:rsidR="00F41053" w:rsidRPr="0086406A">
        <w:rPr>
          <w:rFonts w:ascii="Times New Roman" w:hAnsi="Times New Roman"/>
          <w:sz w:val="24"/>
          <w:szCs w:val="24"/>
          <w:lang w:eastAsia="ar-SA"/>
        </w:rPr>
        <w:t>konstitucinio įstatymo 18</w:t>
      </w:r>
      <w:r w:rsidRPr="0086406A">
        <w:rPr>
          <w:rFonts w:ascii="Times New Roman" w:hAnsi="Times New Roman"/>
          <w:sz w:val="24"/>
          <w:szCs w:val="24"/>
          <w:lang w:eastAsia="ar-SA"/>
        </w:rPr>
        <w:t xml:space="preserve"> straipsnio </w:t>
      </w:r>
      <w:r w:rsidR="00F41053" w:rsidRPr="0086406A">
        <w:rPr>
          <w:rFonts w:ascii="Times New Roman" w:hAnsi="Times New Roman"/>
          <w:sz w:val="24"/>
          <w:szCs w:val="24"/>
          <w:lang w:eastAsia="ar-SA"/>
        </w:rPr>
        <w:t>4</w:t>
      </w:r>
      <w:r w:rsidRPr="0086406A">
        <w:rPr>
          <w:rFonts w:ascii="Times New Roman" w:hAnsi="Times New Roman"/>
          <w:sz w:val="24"/>
          <w:szCs w:val="24"/>
          <w:lang w:eastAsia="ar-SA"/>
        </w:rPr>
        <w:t xml:space="preserve"> dali</w:t>
      </w:r>
      <w:r w:rsidR="00F41053" w:rsidRPr="0086406A">
        <w:rPr>
          <w:rFonts w:ascii="Times New Roman" w:hAnsi="Times New Roman"/>
          <w:sz w:val="24"/>
          <w:szCs w:val="24"/>
          <w:lang w:eastAsia="ar-SA"/>
        </w:rPr>
        <w:t>es 2 punktu</w:t>
      </w:r>
      <w:r w:rsidRPr="0086406A">
        <w:rPr>
          <w:rFonts w:ascii="Times New Roman" w:hAnsi="Times New Roman"/>
          <w:sz w:val="24"/>
          <w:szCs w:val="24"/>
          <w:lang w:eastAsia="ar-SA"/>
        </w:rPr>
        <w:t xml:space="preserve"> ir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patvirtintų Seimo </w:t>
      </w:r>
      <w:r w:rsidR="008D0D76" w:rsidRPr="0086406A">
        <w:rPr>
          <w:rFonts w:ascii="Times New Roman" w:hAnsi="Times New Roman"/>
          <w:sz w:val="24"/>
          <w:szCs w:val="24"/>
          <w:lang w:eastAsia="ar-SA"/>
        </w:rPr>
        <w:t>2023</w:t>
      </w:r>
      <w:r w:rsidRPr="0086406A">
        <w:rPr>
          <w:rFonts w:ascii="Times New Roman" w:hAnsi="Times New Roman"/>
          <w:sz w:val="24"/>
          <w:szCs w:val="24"/>
          <w:lang w:eastAsia="ar-SA"/>
        </w:rPr>
        <w:t xml:space="preserve"> m. </w:t>
      </w:r>
      <w:r w:rsidR="008D0D76" w:rsidRPr="0086406A">
        <w:rPr>
          <w:rFonts w:ascii="Times New Roman" w:hAnsi="Times New Roman"/>
          <w:sz w:val="24"/>
          <w:szCs w:val="24"/>
          <w:lang w:eastAsia="ar-SA"/>
        </w:rPr>
        <w:t>birželio 27</w:t>
      </w:r>
      <w:r w:rsidRPr="0086406A">
        <w:rPr>
          <w:rFonts w:ascii="Times New Roman" w:hAnsi="Times New Roman"/>
          <w:sz w:val="24"/>
          <w:szCs w:val="24"/>
          <w:lang w:eastAsia="ar-SA"/>
        </w:rPr>
        <w:t xml:space="preserve"> d. nutarimu Nr. </w:t>
      </w:r>
      <w:r w:rsidR="008D0D76" w:rsidRPr="0086406A">
        <w:rPr>
          <w:rFonts w:ascii="Times New Roman" w:hAnsi="Times New Roman"/>
          <w:sz w:val="24"/>
          <w:szCs w:val="24"/>
          <w:lang w:eastAsia="ar-SA"/>
        </w:rPr>
        <w:t>XIV-2101</w:t>
      </w:r>
      <w:r w:rsidRPr="0086406A">
        <w:rPr>
          <w:rFonts w:ascii="Times New Roman" w:hAnsi="Times New Roman"/>
          <w:sz w:val="24"/>
          <w:szCs w:val="24"/>
          <w:lang w:eastAsia="ar-SA"/>
        </w:rPr>
        <w:t xml:space="preserve"> „Dėl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patvirtinimo“, </w:t>
      </w:r>
      <w:r w:rsidR="008D0D76" w:rsidRPr="0086406A">
        <w:rPr>
          <w:rFonts w:ascii="Times New Roman" w:hAnsi="Times New Roman"/>
          <w:sz w:val="24"/>
          <w:szCs w:val="24"/>
          <w:lang w:eastAsia="ar-SA"/>
        </w:rPr>
        <w:t xml:space="preserve">8.7 </w:t>
      </w:r>
      <w:r w:rsidRPr="0086406A">
        <w:rPr>
          <w:rFonts w:ascii="Times New Roman" w:hAnsi="Times New Roman"/>
          <w:sz w:val="24"/>
          <w:szCs w:val="24"/>
          <w:lang w:eastAsia="ar-SA"/>
        </w:rPr>
        <w:t xml:space="preserve">punktu, Seimo Peticijų komisijos išvada dėl </w:t>
      </w:r>
      <w:r w:rsidR="009176E6" w:rsidRPr="0086406A">
        <w:rPr>
          <w:rFonts w:ascii="Times New Roman" w:hAnsi="Times New Roman"/>
          <w:sz w:val="24"/>
          <w:szCs w:val="24"/>
          <w:lang w:eastAsia="ar-SA"/>
        </w:rPr>
        <w:t>pareiškėj</w:t>
      </w:r>
      <w:r w:rsidR="001A2453" w:rsidRPr="0086406A">
        <w:rPr>
          <w:rFonts w:ascii="Times New Roman" w:hAnsi="Times New Roman"/>
          <w:sz w:val="24"/>
          <w:szCs w:val="24"/>
          <w:lang w:eastAsia="ar-SA"/>
        </w:rPr>
        <w:t>o</w:t>
      </w:r>
      <w:r w:rsidR="009176E6" w:rsidRPr="0086406A">
        <w:rPr>
          <w:rFonts w:ascii="Times New Roman" w:hAnsi="Times New Roman"/>
          <w:sz w:val="24"/>
          <w:szCs w:val="24"/>
          <w:lang w:eastAsia="ar-SA"/>
        </w:rPr>
        <w:t xml:space="preserve"> </w:t>
      </w:r>
      <w:r w:rsidRPr="0086406A">
        <w:rPr>
          <w:rFonts w:ascii="Times New Roman" w:hAnsi="Times New Roman"/>
          <w:sz w:val="24"/>
          <w:szCs w:val="24"/>
          <w:lang w:eastAsia="ar-SA"/>
        </w:rPr>
        <w:t>peticijo</w:t>
      </w:r>
      <w:r w:rsidR="001A2453" w:rsidRPr="0086406A">
        <w:rPr>
          <w:rFonts w:ascii="Times New Roman" w:hAnsi="Times New Roman"/>
          <w:sz w:val="24"/>
          <w:szCs w:val="24"/>
          <w:lang w:eastAsia="ar-SA"/>
        </w:rPr>
        <w:t>j</w:t>
      </w:r>
      <w:r w:rsidRPr="0086406A">
        <w:rPr>
          <w:rFonts w:ascii="Times New Roman" w:hAnsi="Times New Roman"/>
          <w:sz w:val="24"/>
          <w:szCs w:val="24"/>
          <w:lang w:eastAsia="ar-SA"/>
        </w:rPr>
        <w:t>e pateikt</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siūlym</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w:t>
      </w:r>
      <w:r w:rsidR="00F41053" w:rsidRPr="0086406A">
        <w:rPr>
          <w:rFonts w:ascii="Times New Roman" w:hAnsi="Times New Roman"/>
          <w:sz w:val="24"/>
          <w:szCs w:val="24"/>
          <w:lang w:eastAsia="ar-SA"/>
        </w:rPr>
        <w:t xml:space="preserve">netenkinimo </w:t>
      </w:r>
      <w:r w:rsidRPr="0086406A">
        <w:rPr>
          <w:rFonts w:ascii="Times New Roman" w:hAnsi="Times New Roman"/>
          <w:sz w:val="24"/>
          <w:szCs w:val="24"/>
          <w:lang w:eastAsia="ar-SA"/>
        </w:rPr>
        <w:t xml:space="preserve">teikiama Seimui, taip pat siūloma įtraukti į Seimo </w:t>
      </w:r>
      <w:r w:rsidR="008D0D76" w:rsidRPr="0086406A">
        <w:rPr>
          <w:rFonts w:ascii="Times New Roman" w:hAnsi="Times New Roman"/>
          <w:sz w:val="24"/>
          <w:szCs w:val="24"/>
          <w:lang w:eastAsia="ar-SA"/>
        </w:rPr>
        <w:t>VII</w:t>
      </w:r>
      <w:r w:rsidR="00C91E46" w:rsidRPr="0086406A">
        <w:rPr>
          <w:rFonts w:ascii="Times New Roman" w:hAnsi="Times New Roman"/>
          <w:sz w:val="24"/>
          <w:szCs w:val="24"/>
          <w:lang w:eastAsia="ar-SA"/>
        </w:rPr>
        <w:t>I</w:t>
      </w:r>
      <w:r w:rsidR="008D0D76" w:rsidRPr="0086406A">
        <w:rPr>
          <w:rFonts w:ascii="Times New Roman" w:hAnsi="Times New Roman"/>
          <w:sz w:val="24"/>
          <w:szCs w:val="24"/>
          <w:lang w:eastAsia="ar-SA"/>
        </w:rPr>
        <w:t xml:space="preserve"> (</w:t>
      </w:r>
      <w:r w:rsidR="00C91E46" w:rsidRPr="0086406A">
        <w:rPr>
          <w:rFonts w:ascii="Times New Roman" w:hAnsi="Times New Roman"/>
          <w:sz w:val="24"/>
          <w:szCs w:val="24"/>
          <w:lang w:eastAsia="ar-SA"/>
        </w:rPr>
        <w:t>pavasario</w:t>
      </w:r>
      <w:r w:rsidR="008D0D76" w:rsidRPr="0086406A">
        <w:rPr>
          <w:rFonts w:ascii="Times New Roman" w:hAnsi="Times New Roman"/>
          <w:sz w:val="24"/>
          <w:szCs w:val="24"/>
          <w:lang w:eastAsia="ar-SA"/>
        </w:rPr>
        <w:t>)</w:t>
      </w:r>
      <w:r w:rsidRPr="0086406A">
        <w:rPr>
          <w:rFonts w:ascii="Times New Roman" w:hAnsi="Times New Roman"/>
          <w:sz w:val="24"/>
          <w:szCs w:val="24"/>
          <w:lang w:eastAsia="ar-SA"/>
        </w:rPr>
        <w:t xml:space="preserve"> sesijos darbotvarkę </w:t>
      </w:r>
      <w:r w:rsidRPr="00027C49">
        <w:rPr>
          <w:rFonts w:ascii="Times New Roman" w:hAnsi="Times New Roman"/>
          <w:sz w:val="24"/>
          <w:szCs w:val="24"/>
          <w:lang w:eastAsia="ar-SA"/>
        </w:rPr>
        <w:t xml:space="preserve">Seimo nutarimo „Dėl Lietuvos Respublikos Seimo Peticijų komisijos </w:t>
      </w:r>
      <w:r w:rsidR="00C91E46" w:rsidRPr="00027C49">
        <w:rPr>
          <w:rFonts w:ascii="Times New Roman" w:hAnsi="Times New Roman"/>
          <w:sz w:val="24"/>
          <w:szCs w:val="24"/>
          <w:lang w:eastAsia="ar-SA"/>
        </w:rPr>
        <w:t>202</w:t>
      </w:r>
      <w:r w:rsidR="00C91E46" w:rsidRPr="00027C49">
        <w:rPr>
          <w:rFonts w:ascii="Times New Roman" w:hAnsi="Times New Roman"/>
          <w:sz w:val="24"/>
          <w:szCs w:val="24"/>
          <w:lang w:val="en-US" w:eastAsia="ar-SA"/>
        </w:rPr>
        <w:t>4</w:t>
      </w:r>
      <w:r w:rsidR="00901F00" w:rsidRPr="00027C49">
        <w:rPr>
          <w:rFonts w:ascii="Times New Roman" w:hAnsi="Times New Roman"/>
          <w:sz w:val="24"/>
          <w:szCs w:val="24"/>
          <w:lang w:eastAsia="ar-SA"/>
        </w:rPr>
        <w:t xml:space="preserve"> m. </w:t>
      </w:r>
      <w:r w:rsidR="00FF13C4">
        <w:rPr>
          <w:rFonts w:ascii="Times New Roman" w:hAnsi="Times New Roman"/>
          <w:sz w:val="24"/>
          <w:szCs w:val="24"/>
          <w:lang w:eastAsia="ar-SA"/>
        </w:rPr>
        <w:t>sausio 24</w:t>
      </w:r>
      <w:r w:rsidR="00901F00" w:rsidRPr="00027C49">
        <w:rPr>
          <w:rFonts w:ascii="Times New Roman" w:hAnsi="Times New Roman"/>
          <w:sz w:val="24"/>
          <w:szCs w:val="24"/>
          <w:lang w:eastAsia="ar-SA"/>
        </w:rPr>
        <w:t xml:space="preserve"> d. </w:t>
      </w:r>
      <w:r w:rsidRPr="00027C49">
        <w:rPr>
          <w:rFonts w:ascii="Times New Roman" w:hAnsi="Times New Roman"/>
          <w:sz w:val="24"/>
          <w:szCs w:val="24"/>
          <w:lang w:eastAsia="ar-SA"/>
        </w:rPr>
        <w:t xml:space="preserve">išvados </w:t>
      </w:r>
      <w:r w:rsidR="00901F00" w:rsidRPr="00027C49">
        <w:rPr>
          <w:rFonts w:ascii="Times New Roman" w:hAnsi="Times New Roman"/>
          <w:sz w:val="24"/>
          <w:szCs w:val="24"/>
          <w:lang w:eastAsia="ar-SA"/>
        </w:rPr>
        <w:t>Nr. 250-I-</w:t>
      </w:r>
      <w:r w:rsidR="00FF13C4">
        <w:rPr>
          <w:rFonts w:ascii="Times New Roman" w:hAnsi="Times New Roman"/>
          <w:sz w:val="24"/>
          <w:szCs w:val="24"/>
          <w:lang w:val="en-US" w:eastAsia="ar-SA"/>
        </w:rPr>
        <w:t>2</w:t>
      </w:r>
      <w:r w:rsidRPr="00027C49">
        <w:rPr>
          <w:rFonts w:ascii="Times New Roman" w:hAnsi="Times New Roman"/>
          <w:sz w:val="24"/>
          <w:szCs w:val="24"/>
          <w:lang w:eastAsia="ar-SA"/>
        </w:rPr>
        <w:t>“ projektą.</w:t>
      </w:r>
    </w:p>
    <w:p w:rsidR="00135346" w:rsidRPr="0086406A"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DE2E1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135346" w:rsidP="00135346">
      <w:pPr>
        <w:pStyle w:val="Betarp"/>
        <w:tabs>
          <w:tab w:val="left" w:pos="1134"/>
        </w:tabs>
        <w:spacing w:line="360" w:lineRule="auto"/>
        <w:jc w:val="both"/>
        <w:rPr>
          <w:rFonts w:ascii="Times New Roman" w:hAnsi="Times New Roman"/>
          <w:sz w:val="24"/>
          <w:szCs w:val="24"/>
          <w:lang w:eastAsia="ar-SA"/>
        </w:rPr>
      </w:pPr>
      <w:r w:rsidRPr="0086406A">
        <w:rPr>
          <w:rFonts w:ascii="Times New Roman" w:hAnsi="Times New Roman"/>
          <w:sz w:val="24"/>
          <w:szCs w:val="24"/>
          <w:lang w:eastAsia="ar-SA"/>
        </w:rPr>
        <w:t>Komisijos pirmininkas</w:t>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t>Edmundas Pupinis</w:t>
      </w:r>
    </w:p>
    <w:p w:rsidR="00CD004E" w:rsidRPr="0086406A" w:rsidRDefault="00CD004E" w:rsidP="00883671">
      <w:pPr>
        <w:pStyle w:val="Betarp"/>
        <w:tabs>
          <w:tab w:val="left" w:pos="1134"/>
        </w:tabs>
        <w:spacing w:line="360" w:lineRule="auto"/>
        <w:jc w:val="both"/>
        <w:rPr>
          <w:rFonts w:ascii="Times New Roman" w:hAnsi="Times New Roman"/>
          <w:sz w:val="24"/>
          <w:szCs w:val="24"/>
          <w:lang w:val="en-US" w:eastAsia="ar-SA"/>
        </w:rPr>
      </w:pPr>
    </w:p>
    <w:p w:rsidR="00CD004E" w:rsidRDefault="00CD004E" w:rsidP="00883671">
      <w:pPr>
        <w:pStyle w:val="Betarp"/>
        <w:tabs>
          <w:tab w:val="left" w:pos="1134"/>
        </w:tabs>
        <w:spacing w:line="360" w:lineRule="auto"/>
        <w:jc w:val="both"/>
        <w:rPr>
          <w:rFonts w:ascii="Times New Roman" w:hAnsi="Times New Roman"/>
          <w:sz w:val="24"/>
          <w:szCs w:val="24"/>
          <w:lang w:eastAsia="ar-SA"/>
        </w:rPr>
      </w:pPr>
    </w:p>
    <w:p w:rsidR="00D842A3"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Pr="0086406A" w:rsidRDefault="00D842A3" w:rsidP="00883671">
      <w:pPr>
        <w:pStyle w:val="Betarp"/>
        <w:tabs>
          <w:tab w:val="left" w:pos="1134"/>
        </w:tabs>
        <w:spacing w:line="360" w:lineRule="auto"/>
        <w:jc w:val="both"/>
        <w:rPr>
          <w:rFonts w:ascii="Times New Roman" w:hAnsi="Times New Roman"/>
          <w:sz w:val="24"/>
          <w:szCs w:val="24"/>
          <w:lang w:eastAsia="ar-SA"/>
        </w:rPr>
      </w:pPr>
      <w:bookmarkStart w:id="0" w:name="_GoBack"/>
      <w:bookmarkEnd w:id="0"/>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811511">
          <w:rPr>
            <w:rFonts w:ascii="Times New Roman" w:hAnsi="Times New Roman"/>
            <w:noProof/>
            <w:sz w:val="24"/>
            <w:szCs w:val="24"/>
          </w:rPr>
          <w:t>2</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3562"/>
    <w:rsid w:val="00064507"/>
    <w:rsid w:val="00065AB6"/>
    <w:rsid w:val="000676F6"/>
    <w:rsid w:val="000823F3"/>
    <w:rsid w:val="00094970"/>
    <w:rsid w:val="000974F5"/>
    <w:rsid w:val="000A1F59"/>
    <w:rsid w:val="000A2419"/>
    <w:rsid w:val="000A521F"/>
    <w:rsid w:val="000B28A5"/>
    <w:rsid w:val="000B29C8"/>
    <w:rsid w:val="000D125D"/>
    <w:rsid w:val="000D3C66"/>
    <w:rsid w:val="000D5DBB"/>
    <w:rsid w:val="000E1825"/>
    <w:rsid w:val="001048E0"/>
    <w:rsid w:val="00111A10"/>
    <w:rsid w:val="0011643A"/>
    <w:rsid w:val="00121132"/>
    <w:rsid w:val="00134578"/>
    <w:rsid w:val="00135346"/>
    <w:rsid w:val="00136FC1"/>
    <w:rsid w:val="00142053"/>
    <w:rsid w:val="00142126"/>
    <w:rsid w:val="001427D0"/>
    <w:rsid w:val="001555ED"/>
    <w:rsid w:val="0017707D"/>
    <w:rsid w:val="00190613"/>
    <w:rsid w:val="00194F25"/>
    <w:rsid w:val="00197428"/>
    <w:rsid w:val="001A2453"/>
    <w:rsid w:val="001A2FB6"/>
    <w:rsid w:val="001B5EC0"/>
    <w:rsid w:val="001D0891"/>
    <w:rsid w:val="001D6691"/>
    <w:rsid w:val="001E3FE2"/>
    <w:rsid w:val="001F2ABA"/>
    <w:rsid w:val="001F3530"/>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3A9"/>
    <w:rsid w:val="00297FE6"/>
    <w:rsid w:val="002A2CA5"/>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60336"/>
    <w:rsid w:val="00381FAF"/>
    <w:rsid w:val="003831B5"/>
    <w:rsid w:val="00384B8A"/>
    <w:rsid w:val="0039437E"/>
    <w:rsid w:val="003964E1"/>
    <w:rsid w:val="003B1E99"/>
    <w:rsid w:val="003C249C"/>
    <w:rsid w:val="003D142B"/>
    <w:rsid w:val="003F5F33"/>
    <w:rsid w:val="003F685E"/>
    <w:rsid w:val="004022D3"/>
    <w:rsid w:val="00413FEF"/>
    <w:rsid w:val="004202F5"/>
    <w:rsid w:val="004324C5"/>
    <w:rsid w:val="00433FFC"/>
    <w:rsid w:val="00465C2A"/>
    <w:rsid w:val="00471F84"/>
    <w:rsid w:val="004765CA"/>
    <w:rsid w:val="004819E5"/>
    <w:rsid w:val="00490B23"/>
    <w:rsid w:val="0049220C"/>
    <w:rsid w:val="00494D71"/>
    <w:rsid w:val="004957BE"/>
    <w:rsid w:val="00497275"/>
    <w:rsid w:val="004C0742"/>
    <w:rsid w:val="004C0DDE"/>
    <w:rsid w:val="004C1C8C"/>
    <w:rsid w:val="004C24E7"/>
    <w:rsid w:val="004D13DA"/>
    <w:rsid w:val="004D5136"/>
    <w:rsid w:val="004D6DEE"/>
    <w:rsid w:val="004F3D43"/>
    <w:rsid w:val="004F61F1"/>
    <w:rsid w:val="005045C2"/>
    <w:rsid w:val="0050680B"/>
    <w:rsid w:val="00510A25"/>
    <w:rsid w:val="0051109C"/>
    <w:rsid w:val="00524D2C"/>
    <w:rsid w:val="0052571F"/>
    <w:rsid w:val="00533880"/>
    <w:rsid w:val="00534504"/>
    <w:rsid w:val="00541BB7"/>
    <w:rsid w:val="0054273B"/>
    <w:rsid w:val="00545CA1"/>
    <w:rsid w:val="00553CD7"/>
    <w:rsid w:val="005559F1"/>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6769F"/>
    <w:rsid w:val="006677DE"/>
    <w:rsid w:val="006775A3"/>
    <w:rsid w:val="00691256"/>
    <w:rsid w:val="00696488"/>
    <w:rsid w:val="006B7732"/>
    <w:rsid w:val="006E33C2"/>
    <w:rsid w:val="006E39CA"/>
    <w:rsid w:val="006E5076"/>
    <w:rsid w:val="006E53DD"/>
    <w:rsid w:val="006E7DC2"/>
    <w:rsid w:val="006F12BD"/>
    <w:rsid w:val="006F6977"/>
    <w:rsid w:val="00736E71"/>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11511"/>
    <w:rsid w:val="00821C4E"/>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445DA"/>
    <w:rsid w:val="00945932"/>
    <w:rsid w:val="00947680"/>
    <w:rsid w:val="00955C87"/>
    <w:rsid w:val="0096259C"/>
    <w:rsid w:val="0096678A"/>
    <w:rsid w:val="00972156"/>
    <w:rsid w:val="009A1042"/>
    <w:rsid w:val="009A28EC"/>
    <w:rsid w:val="009A3137"/>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C11D0"/>
    <w:rsid w:val="00BC75E3"/>
    <w:rsid w:val="00BD507D"/>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19A4"/>
    <w:rsid w:val="00D326D7"/>
    <w:rsid w:val="00D348F0"/>
    <w:rsid w:val="00D36D0D"/>
    <w:rsid w:val="00D430AC"/>
    <w:rsid w:val="00D57F51"/>
    <w:rsid w:val="00D64B1B"/>
    <w:rsid w:val="00D75803"/>
    <w:rsid w:val="00D842A3"/>
    <w:rsid w:val="00D84646"/>
    <w:rsid w:val="00D87F4B"/>
    <w:rsid w:val="00DA6002"/>
    <w:rsid w:val="00DB757C"/>
    <w:rsid w:val="00DD24C8"/>
    <w:rsid w:val="00DD493D"/>
    <w:rsid w:val="00DE2E16"/>
    <w:rsid w:val="00E3793F"/>
    <w:rsid w:val="00E43CC1"/>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90586"/>
    <w:rsid w:val="00FA4C26"/>
    <w:rsid w:val="00FA4E37"/>
    <w:rsid w:val="00FA5D89"/>
    <w:rsid w:val="00FB2777"/>
    <w:rsid w:val="00FC222A"/>
    <w:rsid w:val="00FC2283"/>
    <w:rsid w:val="00FD59C1"/>
    <w:rsid w:val="00FE7736"/>
    <w:rsid w:val="00FF13C4"/>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85E"/>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 w:type="paragraph" w:customStyle="1" w:styleId="Pastraipanenumeruota">
    <w:name w:val="Pastraipa (nenumeruota)"/>
    <w:basedOn w:val="prastasis"/>
    <w:uiPriority w:val="9"/>
    <w:qFormat/>
    <w:rsid w:val="00D87F4B"/>
    <w:pPr>
      <w:ind w:firstLine="720"/>
      <w:jc w:val="both"/>
    </w:pPr>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Z6YWEJNPDQQR-896559167-442</_dlc_DocId>
    <_dlc_DocIdUrl xmlns="28130d43-1b56-4a10-ad88-2cd38123f4c1">
      <Url>https://intranetas.lrs.lt/29/_layouts/15/DocIdRedir.aspx?ID=Z6YWEJNPDQQR-896559167-442</Url>
      <Description>Z6YWEJNPDQQR-896559167-442</Description>
    </_dlc_DocIdUrl>
  </documentManagement>
</p:properties>
</file>

<file path=customXml/itemProps1.xml><?xml version="1.0" encoding="utf-8"?>
<ds:datastoreItem xmlns:ds="http://schemas.openxmlformats.org/officeDocument/2006/customXml" ds:itemID="{69003A14-6539-4658-A62F-DC11D7F1822F}">
  <ds:schemaRefs>
    <ds:schemaRef ds:uri="http://schemas.openxmlformats.org/officeDocument/2006/bibliography"/>
  </ds:schemaRefs>
</ds:datastoreItem>
</file>

<file path=customXml/itemProps2.xml><?xml version="1.0" encoding="utf-8"?>
<ds:datastoreItem xmlns:ds="http://schemas.openxmlformats.org/officeDocument/2006/customXml" ds:itemID="{8E816ED0-C06B-42E9-8D3E-5AF992542252}"/>
</file>

<file path=customXml/itemProps3.xml><?xml version="1.0" encoding="utf-8"?>
<ds:datastoreItem xmlns:ds="http://schemas.openxmlformats.org/officeDocument/2006/customXml" ds:itemID="{6540BB10-889F-4709-A96D-BB6EA0EB580F}"/>
</file>

<file path=customXml/itemProps4.xml><?xml version="1.0" encoding="utf-8"?>
<ds:datastoreItem xmlns:ds="http://schemas.openxmlformats.org/officeDocument/2006/customXml" ds:itemID="{0BA6FC41-2EE0-4F5B-823C-B16CBD117B9A}"/>
</file>

<file path=customXml/itemProps5.xml><?xml version="1.0" encoding="utf-8"?>
<ds:datastoreItem xmlns:ds="http://schemas.openxmlformats.org/officeDocument/2006/customXml" ds:itemID="{66F3371F-E793-4F71-A8F0-43B5546C1FD6}"/>
</file>

<file path=docProps/app.xml><?xml version="1.0" encoding="utf-8"?>
<Properties xmlns="http://schemas.openxmlformats.org/officeDocument/2006/extended-properties" xmlns:vt="http://schemas.openxmlformats.org/officeDocument/2006/docPropsVTypes">
  <Template>Normal.dotm</Template>
  <TotalTime>177</TotalTime>
  <Pages>2</Pages>
  <Words>2942</Words>
  <Characters>1677</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9</cp:revision>
  <cp:lastPrinted>2024-04-10T05:46:00Z</cp:lastPrinted>
  <dcterms:created xsi:type="dcterms:W3CDTF">2024-04-25T08:33:00Z</dcterms:created>
  <dcterms:modified xsi:type="dcterms:W3CDTF">2024-04-25T13:43:00Z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d8c4f8f9-c6a7-405d-ab39-4be74ee0bfda</vt:lpwstr>
  </property>
</Properties>
</file>