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C68F6E" w14:textId="77777777" w:rsidR="00675A68" w:rsidRDefault="00CB438D" w:rsidP="00282963">
      <w:pPr>
        <w:spacing w:before="160"/>
        <w:ind w:left="-851"/>
        <w:jc w:val="center"/>
        <w:rPr>
          <w:b/>
          <w:caps/>
        </w:rPr>
      </w:pPr>
      <w:r>
        <w:rPr>
          <w:noProof/>
          <w:lang w:eastAsia="lt-LT"/>
        </w:rPr>
        <w:drawing>
          <wp:anchor distT="0" distB="0" distL="114300" distR="114300" simplePos="0" relativeHeight="251657216" behindDoc="0" locked="0" layoutInCell="0" allowOverlap="1" wp14:anchorId="5EB270F5" wp14:editId="7EA447E2">
            <wp:simplePos x="0" y="0"/>
            <wp:positionH relativeFrom="page">
              <wp:posOffset>3776980</wp:posOffset>
            </wp:positionH>
            <wp:positionV relativeFrom="page">
              <wp:posOffset>720090</wp:posOffset>
            </wp:positionV>
            <wp:extent cx="543560" cy="595630"/>
            <wp:effectExtent l="0" t="0" r="0" b="0"/>
            <wp:wrapTopAndBottom/>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3560" cy="595630"/>
                    </a:xfrm>
                    <a:prstGeom prst="rect">
                      <a:avLst/>
                    </a:prstGeom>
                    <a:noFill/>
                  </pic:spPr>
                </pic:pic>
              </a:graphicData>
            </a:graphic>
            <wp14:sizeRelH relativeFrom="page">
              <wp14:pctWidth>0</wp14:pctWidth>
            </wp14:sizeRelH>
            <wp14:sizeRelV relativeFrom="page">
              <wp14:pctHeight>0</wp14:pctHeight>
            </wp14:sizeRelV>
          </wp:anchor>
        </w:drawing>
      </w:r>
      <w:r w:rsidR="00675A68">
        <w:rPr>
          <w:b/>
          <w:caps/>
        </w:rPr>
        <w:t xml:space="preserve">LIETUVOS RESPUBLIKOS </w:t>
      </w:r>
      <w:r w:rsidR="0055629A" w:rsidRPr="0055629A">
        <w:rPr>
          <w:b/>
          <w:caps/>
        </w:rPr>
        <w:t xml:space="preserve">Ekonomikos ir inovacijų </w:t>
      </w:r>
      <w:r w:rsidR="00675A68">
        <w:rPr>
          <w:b/>
          <w:caps/>
        </w:rPr>
        <w:t>MINISTERIJA</w:t>
      </w:r>
    </w:p>
    <w:p w14:paraId="1B7958B0" w14:textId="77777777" w:rsidR="00675A68" w:rsidRDefault="00675A68" w:rsidP="00282963">
      <w:pPr>
        <w:ind w:left="-851"/>
        <w:jc w:val="center"/>
        <w:rPr>
          <w:b/>
          <w:caps/>
          <w:sz w:val="10"/>
        </w:rPr>
      </w:pPr>
    </w:p>
    <w:p w14:paraId="194C16BB" w14:textId="77777777" w:rsidR="00B86C4D" w:rsidRDefault="00B86C4D" w:rsidP="00314211">
      <w:pPr>
        <w:spacing w:before="40"/>
        <w:ind w:left="-851"/>
        <w:jc w:val="center"/>
        <w:rPr>
          <w:sz w:val="17"/>
        </w:rPr>
      </w:pPr>
      <w:r>
        <w:rPr>
          <w:sz w:val="17"/>
        </w:rPr>
        <w:t>Biudžetinė įstaiga, Gedimino pr. 38, LT-01104 Vilnius, tel.</w:t>
      </w:r>
      <w:r w:rsidR="00F14AF2">
        <w:rPr>
          <w:sz w:val="17"/>
        </w:rPr>
        <w:t>:</w:t>
      </w:r>
      <w:r>
        <w:rPr>
          <w:sz w:val="17"/>
        </w:rPr>
        <w:t xml:space="preserve"> 8 706 64 845, 8 706 64 868,</w:t>
      </w:r>
      <w:r>
        <w:rPr>
          <w:sz w:val="17"/>
        </w:rPr>
        <w:br/>
        <w:t xml:space="preserve">el. p. </w:t>
      </w:r>
      <w:proofErr w:type="spellStart"/>
      <w:r>
        <w:rPr>
          <w:sz w:val="17"/>
        </w:rPr>
        <w:t>kanc@</w:t>
      </w:r>
      <w:r w:rsidR="0055629A">
        <w:rPr>
          <w:sz w:val="17"/>
        </w:rPr>
        <w:t>eimin</w:t>
      </w:r>
      <w:r>
        <w:rPr>
          <w:sz w:val="17"/>
        </w:rPr>
        <w:t>.lt</w:t>
      </w:r>
      <w:proofErr w:type="spellEnd"/>
      <w:r>
        <w:rPr>
          <w:sz w:val="17"/>
        </w:rPr>
        <w:t xml:space="preserve">, </w:t>
      </w:r>
      <w:r w:rsidR="00CB438D">
        <w:rPr>
          <w:sz w:val="17"/>
        </w:rPr>
        <w:t>http://</w:t>
      </w:r>
      <w:r w:rsidR="0055629A">
        <w:rPr>
          <w:sz w:val="17"/>
        </w:rPr>
        <w:t>eimin</w:t>
      </w:r>
      <w:r>
        <w:rPr>
          <w:sz w:val="17"/>
        </w:rPr>
        <w:t>.</w:t>
      </w:r>
      <w:r w:rsidR="00CB438D">
        <w:rPr>
          <w:sz w:val="17"/>
        </w:rPr>
        <w:t>lrv.</w:t>
      </w:r>
      <w:r>
        <w:rPr>
          <w:sz w:val="17"/>
        </w:rPr>
        <w:t>lt.</w:t>
      </w:r>
    </w:p>
    <w:p w14:paraId="1710BFA7" w14:textId="77777777" w:rsidR="00B86C4D" w:rsidRDefault="00B86C4D" w:rsidP="00314211">
      <w:pPr>
        <w:widowControl w:val="0"/>
        <w:spacing w:after="40"/>
        <w:ind w:left="-851"/>
        <w:jc w:val="center"/>
        <w:rPr>
          <w:sz w:val="17"/>
        </w:rPr>
      </w:pPr>
      <w:r>
        <w:rPr>
          <w:sz w:val="17"/>
        </w:rPr>
        <w:t>Duomenys kaupiami ir saugomi Juridinių asmenų registre, kodas 188621919</w:t>
      </w:r>
    </w:p>
    <w:p w14:paraId="78953A96" w14:textId="77777777" w:rsidR="00675A68" w:rsidRDefault="00CB438D">
      <w:r>
        <w:rPr>
          <w:noProof/>
          <w:lang w:eastAsia="lt-LT"/>
        </w:rPr>
        <mc:AlternateContent>
          <mc:Choice Requires="wps">
            <w:drawing>
              <wp:anchor distT="0" distB="0" distL="114300" distR="114300" simplePos="0" relativeHeight="251658240" behindDoc="1" locked="0" layoutInCell="1" allowOverlap="1" wp14:anchorId="7F66A3FB" wp14:editId="1FADD031">
                <wp:simplePos x="0" y="0"/>
                <wp:positionH relativeFrom="column">
                  <wp:posOffset>-41910</wp:posOffset>
                </wp:positionH>
                <wp:positionV relativeFrom="paragraph">
                  <wp:posOffset>-635</wp:posOffset>
                </wp:positionV>
                <wp:extent cx="5924550" cy="0"/>
                <wp:effectExtent l="9525" t="11430" r="9525" b="762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24550" cy="0"/>
                        </a:xfrm>
                        <a:prstGeom prst="straightConnector1">
                          <a:avLst/>
                        </a:prstGeom>
                        <a:noFill/>
                        <a:ln w="63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CE45291">
              <v:shapetype id="_x0000_t32" coordsize="21600,21600" o:oned="t" filled="f" o:spt="32" path="m,l21600,21600e" w14:anchorId="6FCBAE9C">
                <v:path fillok="f" arrowok="t" o:connecttype="none"/>
                <o:lock v:ext="edit" shapetype="t"/>
              </v:shapetype>
              <v:shape id="AutoShape 2" style="position:absolute;margin-left:-3.3pt;margin-top:-.05pt;width:466.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">
                <v:shadow color="#7f7f7f" opacity=".5" offset="1pt"/>
              </v:shape>
            </w:pict>
          </mc:Fallback>
        </mc:AlternateContent>
      </w:r>
    </w:p>
    <w:p w14:paraId="0FF5934B" w14:textId="77777777" w:rsidR="00675A68" w:rsidRDefault="00675A68"/>
    <w:tbl>
      <w:tblPr>
        <w:tblW w:w="0" w:type="auto"/>
        <w:tblLayout w:type="fixed"/>
        <w:tblCellMar>
          <w:left w:w="0" w:type="dxa"/>
          <w:right w:w="28" w:type="dxa"/>
        </w:tblCellMar>
        <w:tblLook w:val="04A0" w:firstRow="1" w:lastRow="0" w:firstColumn="1" w:lastColumn="0" w:noHBand="0" w:noVBand="1"/>
      </w:tblPr>
      <w:tblGrid>
        <w:gridCol w:w="4678"/>
        <w:gridCol w:w="709"/>
        <w:gridCol w:w="1526"/>
        <w:gridCol w:w="2727"/>
      </w:tblGrid>
      <w:tr w:rsidR="00EA534D" w14:paraId="5D27D419" w14:textId="77777777" w:rsidTr="00076838">
        <w:trPr>
          <w:cantSplit/>
        </w:trPr>
        <w:tc>
          <w:tcPr>
            <w:tcW w:w="4678" w:type="dxa"/>
            <w:vMerge w:val="restart"/>
            <w:hideMark/>
          </w:tcPr>
          <w:p w14:paraId="613B137A" w14:textId="77777777" w:rsidR="00EE4E23" w:rsidRDefault="000B5339" w:rsidP="003E3FCF">
            <w:r>
              <w:t>Lietuvos Respublikos Seimo</w:t>
            </w:r>
            <w:r w:rsidR="007F2700">
              <w:t xml:space="preserve"> kanceliarija</w:t>
            </w:r>
            <w:r w:rsidR="00EE4E23">
              <w:t>i</w:t>
            </w:r>
          </w:p>
          <w:p w14:paraId="5A918373" w14:textId="7451F625" w:rsidR="00EE4E23" w:rsidRDefault="00EE4E23" w:rsidP="00EE4E23">
            <w:r>
              <w:t xml:space="preserve">Seimo </w:t>
            </w:r>
            <w:r w:rsidR="000B5339">
              <w:t>nariams</w:t>
            </w:r>
            <w:r>
              <w:t xml:space="preserve"> p. G. Burokienei, p. G. Kinduriui,</w:t>
            </w:r>
          </w:p>
          <w:p w14:paraId="1B6CC7F8" w14:textId="77777777" w:rsidR="00EE4E23" w:rsidRDefault="00EE4E23" w:rsidP="00EE4E23">
            <w:r>
              <w:t xml:space="preserve">p. L. Savickui, p. G. </w:t>
            </w:r>
            <w:proofErr w:type="spellStart"/>
            <w:r>
              <w:t>Surpliui</w:t>
            </w:r>
            <w:proofErr w:type="spellEnd"/>
            <w:r>
              <w:t xml:space="preserve">, p. T. </w:t>
            </w:r>
            <w:proofErr w:type="spellStart"/>
            <w:r>
              <w:t>Tomilinui</w:t>
            </w:r>
            <w:proofErr w:type="spellEnd"/>
            <w:r>
              <w:t>,</w:t>
            </w:r>
          </w:p>
          <w:p w14:paraId="5B204F07" w14:textId="37402BDE" w:rsidR="00EA534D" w:rsidRDefault="00EE4E23" w:rsidP="00EE4E23">
            <w:r>
              <w:t>Utenos regiono viešųjų įstaigų, susijusių</w:t>
            </w:r>
          </w:p>
          <w:p w14:paraId="33C5D065" w14:textId="77777777" w:rsidR="0082638A" w:rsidRDefault="00A066EA" w:rsidP="00076838">
            <w:pPr>
              <w:jc w:val="left"/>
            </w:pPr>
            <w:r>
              <w:t>s</w:t>
            </w:r>
            <w:r w:rsidR="0082638A">
              <w:t>avivaldybėmis</w:t>
            </w:r>
            <w:r w:rsidR="005E14B4">
              <w:t>,</w:t>
            </w:r>
            <w:r w:rsidR="0082638A">
              <w:t xml:space="preserve"> valdytojų grupei </w:t>
            </w:r>
          </w:p>
          <w:p w14:paraId="46D88257" w14:textId="50BC0551" w:rsidR="0082638A" w:rsidRDefault="0082638A" w:rsidP="00076838">
            <w:pPr>
              <w:jc w:val="left"/>
              <w:rPr>
                <w:lang w:val="en-US"/>
              </w:rPr>
            </w:pPr>
            <w:r>
              <w:t xml:space="preserve">El. paštas: </w:t>
            </w:r>
            <w:hyperlink r:id="rId9" w:history="1">
              <w:r w:rsidRPr="0082638A">
                <w:rPr>
                  <w:rStyle w:val="Hyperlink"/>
                </w:rPr>
                <w:t>direktorius</w:t>
              </w:r>
              <w:r w:rsidRPr="0082638A">
                <w:rPr>
                  <w:rStyle w:val="Hyperlink"/>
                  <w:lang w:val="en-US"/>
                </w:rPr>
                <w:t>@</w:t>
              </w:r>
              <w:proofErr w:type="spellStart"/>
              <w:r w:rsidRPr="0082638A">
                <w:rPr>
                  <w:rStyle w:val="Hyperlink"/>
                  <w:lang w:val="en-US"/>
                </w:rPr>
                <w:t>sveikatosoaze.lt</w:t>
              </w:r>
              <w:proofErr w:type="spellEnd"/>
            </w:hyperlink>
          </w:p>
          <w:p w14:paraId="7B0D20AA" w14:textId="77777777" w:rsidR="0082638A" w:rsidRPr="0082638A" w:rsidRDefault="0082638A" w:rsidP="00076838">
            <w:pPr>
              <w:jc w:val="left"/>
              <w:rPr>
                <w:lang w:val="en-US"/>
              </w:rPr>
            </w:pPr>
          </w:p>
          <w:p w14:paraId="41AB0A86" w14:textId="77777777" w:rsidR="006D53D1" w:rsidRDefault="006D53D1" w:rsidP="00076838">
            <w:pPr>
              <w:jc w:val="left"/>
            </w:pPr>
          </w:p>
          <w:p w14:paraId="59BF9EC1" w14:textId="77777777" w:rsidR="006D53D1" w:rsidRDefault="006D53D1" w:rsidP="00076838">
            <w:pPr>
              <w:jc w:val="left"/>
            </w:pPr>
            <w:r>
              <w:t xml:space="preserve">Kopija </w:t>
            </w:r>
          </w:p>
          <w:p w14:paraId="273A376B" w14:textId="77777777" w:rsidR="006D53D1" w:rsidRDefault="006067D6" w:rsidP="00076838">
            <w:pPr>
              <w:jc w:val="left"/>
            </w:pPr>
            <w:r>
              <w:t>Lietuvos Respublikos Vyriausybės kanceliarijai</w:t>
            </w:r>
          </w:p>
        </w:tc>
        <w:tc>
          <w:tcPr>
            <w:tcW w:w="709" w:type="dxa"/>
          </w:tcPr>
          <w:p w14:paraId="7F6CCD86" w14:textId="77777777" w:rsidR="00EA534D" w:rsidRDefault="00EA534D" w:rsidP="00076838">
            <w:pPr>
              <w:ind w:firstLine="720"/>
              <w:jc w:val="left"/>
            </w:pPr>
          </w:p>
        </w:tc>
        <w:tc>
          <w:tcPr>
            <w:tcW w:w="1526" w:type="dxa"/>
            <w:hideMark/>
          </w:tcPr>
          <w:p w14:paraId="0C157CBA" w14:textId="0ADFF3BC" w:rsidR="00EA534D" w:rsidRDefault="003E3FCF" w:rsidP="00076838">
            <w:pPr>
              <w:jc w:val="left"/>
            </w:pPr>
            <w:r>
              <w:t xml:space="preserve">  </w:t>
            </w:r>
            <w:r w:rsidR="00EA534D">
              <w:t>20</w:t>
            </w:r>
            <w:r w:rsidR="00301ECD">
              <w:t>21</w:t>
            </w:r>
            <w:r w:rsidR="00EA534D">
              <w:t>-</w:t>
            </w:r>
            <w:r w:rsidR="006D53D1">
              <w:t>04-</w:t>
            </w:r>
            <w:r w:rsidR="00075322">
              <w:t>16</w:t>
            </w:r>
          </w:p>
        </w:tc>
        <w:tc>
          <w:tcPr>
            <w:tcW w:w="2727" w:type="dxa"/>
            <w:hideMark/>
          </w:tcPr>
          <w:p w14:paraId="2F5EA68A" w14:textId="4E3F3B63" w:rsidR="00EA534D" w:rsidRDefault="00EA534D" w:rsidP="00076838">
            <w:pPr>
              <w:tabs>
                <w:tab w:val="center" w:pos="1349"/>
              </w:tabs>
            </w:pPr>
            <w:r>
              <w:t>Nr.</w:t>
            </w:r>
            <w:r w:rsidR="006D53D1">
              <w:t>(19.1-52E)-3-</w:t>
            </w:r>
            <w:bookmarkStart w:id="0" w:name="_GoBack"/>
            <w:bookmarkEnd w:id="0"/>
            <w:r w:rsidR="00075322">
              <w:t>1780</w:t>
            </w:r>
            <w:r>
              <w:tab/>
            </w:r>
          </w:p>
        </w:tc>
      </w:tr>
      <w:tr w:rsidR="00EA534D" w14:paraId="1F941831" w14:textId="77777777" w:rsidTr="00076838">
        <w:trPr>
          <w:cantSplit/>
        </w:trPr>
        <w:tc>
          <w:tcPr>
            <w:tcW w:w="9640" w:type="dxa"/>
            <w:vMerge/>
            <w:vAlign w:val="center"/>
            <w:hideMark/>
          </w:tcPr>
          <w:p w14:paraId="5C00A65C" w14:textId="77777777" w:rsidR="00EA534D" w:rsidRDefault="00EA534D" w:rsidP="00076838">
            <w:pPr>
              <w:jc w:val="left"/>
            </w:pPr>
          </w:p>
        </w:tc>
        <w:tc>
          <w:tcPr>
            <w:tcW w:w="709" w:type="dxa"/>
          </w:tcPr>
          <w:p w14:paraId="1FFB0B1D" w14:textId="77777777" w:rsidR="00EA534D" w:rsidRDefault="00EA534D" w:rsidP="00076838">
            <w:pPr>
              <w:ind w:firstLine="720"/>
              <w:jc w:val="left"/>
            </w:pPr>
          </w:p>
        </w:tc>
        <w:tc>
          <w:tcPr>
            <w:tcW w:w="1526" w:type="dxa"/>
            <w:hideMark/>
          </w:tcPr>
          <w:p w14:paraId="7CE61C64" w14:textId="095C85C0" w:rsidR="00EA534D" w:rsidRDefault="00EA534D" w:rsidP="00076838">
            <w:pPr>
              <w:jc w:val="left"/>
            </w:pPr>
            <w:r>
              <w:t xml:space="preserve">Į </w:t>
            </w:r>
            <w:r w:rsidR="006D53D1">
              <w:t>2021-</w:t>
            </w:r>
            <w:r w:rsidR="006067D6">
              <w:t>04-08</w:t>
            </w:r>
          </w:p>
          <w:p w14:paraId="3D83D577" w14:textId="328CF20F" w:rsidR="00FB3F54" w:rsidRDefault="00FB3F54" w:rsidP="00076838">
            <w:pPr>
              <w:jc w:val="left"/>
            </w:pPr>
            <w:r>
              <w:t xml:space="preserve">  2021-04-</w:t>
            </w:r>
            <w:r w:rsidR="00863389">
              <w:t>08</w:t>
            </w:r>
          </w:p>
          <w:p w14:paraId="44522B77" w14:textId="77777777" w:rsidR="00A1219F" w:rsidRDefault="00BE2342" w:rsidP="00A1219F">
            <w:pPr>
              <w:jc w:val="left"/>
            </w:pPr>
            <w:r>
              <w:t xml:space="preserve">  2021-04-12</w:t>
            </w:r>
          </w:p>
          <w:p w14:paraId="1B6F783C" w14:textId="7C04353E" w:rsidR="00A1219F" w:rsidRDefault="00BE2342" w:rsidP="00A1219F">
            <w:pPr>
              <w:jc w:val="left"/>
            </w:pPr>
            <w:r>
              <w:t xml:space="preserve"> </w:t>
            </w:r>
            <w:r w:rsidR="00A1219F">
              <w:t xml:space="preserve"> 2021-04-12</w:t>
            </w:r>
          </w:p>
          <w:p w14:paraId="1E644395" w14:textId="5B0DB7E2" w:rsidR="00A1219F" w:rsidRDefault="00A1219F" w:rsidP="00A1219F">
            <w:pPr>
              <w:jc w:val="left"/>
            </w:pPr>
            <w:r>
              <w:t xml:space="preserve">  2021-0</w:t>
            </w:r>
            <w:r w:rsidR="0034404A">
              <w:t>3</w:t>
            </w:r>
            <w:r>
              <w:t>-</w:t>
            </w:r>
            <w:r w:rsidR="0034404A">
              <w:t>3</w:t>
            </w:r>
            <w:r>
              <w:t>0</w:t>
            </w:r>
          </w:p>
          <w:p w14:paraId="72A16003" w14:textId="0514F7C4" w:rsidR="00BE2342" w:rsidRDefault="00BE2342" w:rsidP="00076838">
            <w:pPr>
              <w:jc w:val="left"/>
            </w:pPr>
          </w:p>
          <w:p w14:paraId="50BF5D39" w14:textId="2FCABA55" w:rsidR="00211815" w:rsidRDefault="00BE2342" w:rsidP="00076838">
            <w:pPr>
              <w:jc w:val="left"/>
            </w:pPr>
            <w:r>
              <w:t xml:space="preserve">  </w:t>
            </w:r>
            <w:r w:rsidR="00211815">
              <w:t xml:space="preserve">  </w:t>
            </w:r>
          </w:p>
        </w:tc>
        <w:tc>
          <w:tcPr>
            <w:tcW w:w="2727" w:type="dxa"/>
            <w:hideMark/>
          </w:tcPr>
          <w:p w14:paraId="586831E4" w14:textId="77777777" w:rsidR="00EA534D" w:rsidRDefault="006067D6" w:rsidP="00076838">
            <w:r>
              <w:t>Nr.410-</w:t>
            </w:r>
            <w:r w:rsidR="00211815">
              <w:t>KL-5</w:t>
            </w:r>
          </w:p>
          <w:p w14:paraId="304EDE08" w14:textId="6080A3DA" w:rsidR="00BE2342" w:rsidRDefault="00BE2342" w:rsidP="00076838">
            <w:r>
              <w:t>Nr.</w:t>
            </w:r>
            <w:r w:rsidR="00863389">
              <w:t>2</w:t>
            </w:r>
            <w:r>
              <w:t>-</w:t>
            </w:r>
            <w:r w:rsidR="00863389">
              <w:t>4672</w:t>
            </w:r>
          </w:p>
          <w:p w14:paraId="242DB3EF" w14:textId="72990422" w:rsidR="00FB3F54" w:rsidRDefault="00FB3F54" w:rsidP="00FB3F54">
            <w:r>
              <w:t>Nr. S-1120</w:t>
            </w:r>
          </w:p>
          <w:p w14:paraId="6A2772A7" w14:textId="77777777" w:rsidR="00FB3F54" w:rsidRDefault="00FB3F54" w:rsidP="00FB3F54">
            <w:r>
              <w:t>Nr.2-4777</w:t>
            </w:r>
          </w:p>
          <w:p w14:paraId="18EF3287" w14:textId="77777777" w:rsidR="00FB3F54" w:rsidRDefault="00FB3F54" w:rsidP="00FB3F54">
            <w:r>
              <w:t>Nr.2-4235</w:t>
            </w:r>
          </w:p>
          <w:p w14:paraId="4FA59D65" w14:textId="33AF5520" w:rsidR="006C4EB4" w:rsidRDefault="006C4EB4" w:rsidP="00076838"/>
        </w:tc>
      </w:tr>
      <w:tr w:rsidR="00EA534D" w14:paraId="035EE77D" w14:textId="77777777" w:rsidTr="00076838">
        <w:trPr>
          <w:cantSplit/>
        </w:trPr>
        <w:tc>
          <w:tcPr>
            <w:tcW w:w="4678" w:type="dxa"/>
          </w:tcPr>
          <w:p w14:paraId="0F70C3E1" w14:textId="77777777" w:rsidR="00EA534D" w:rsidRDefault="00EA534D" w:rsidP="00076838">
            <w:pPr>
              <w:jc w:val="left"/>
            </w:pPr>
          </w:p>
        </w:tc>
        <w:tc>
          <w:tcPr>
            <w:tcW w:w="709" w:type="dxa"/>
          </w:tcPr>
          <w:p w14:paraId="74174B6D" w14:textId="77777777" w:rsidR="00EA534D" w:rsidRDefault="00EA534D" w:rsidP="00076838">
            <w:pPr>
              <w:ind w:firstLine="720"/>
              <w:jc w:val="left"/>
            </w:pPr>
          </w:p>
        </w:tc>
        <w:tc>
          <w:tcPr>
            <w:tcW w:w="1526" w:type="dxa"/>
          </w:tcPr>
          <w:p w14:paraId="3CB599BF" w14:textId="77777777" w:rsidR="00EA534D" w:rsidRDefault="00EA534D" w:rsidP="00076838">
            <w:pPr>
              <w:jc w:val="left"/>
            </w:pPr>
          </w:p>
        </w:tc>
        <w:tc>
          <w:tcPr>
            <w:tcW w:w="2727" w:type="dxa"/>
          </w:tcPr>
          <w:p w14:paraId="1DD805B0" w14:textId="77777777" w:rsidR="00EA534D" w:rsidRDefault="00EA534D" w:rsidP="00076838"/>
        </w:tc>
      </w:tr>
      <w:tr w:rsidR="00EA534D" w14:paraId="4AECCE15" w14:textId="77777777" w:rsidTr="00076838">
        <w:trPr>
          <w:cantSplit/>
        </w:trPr>
        <w:tc>
          <w:tcPr>
            <w:tcW w:w="4678" w:type="dxa"/>
          </w:tcPr>
          <w:p w14:paraId="6AE362E0" w14:textId="77777777" w:rsidR="00EA534D" w:rsidRDefault="00EA534D" w:rsidP="00076838">
            <w:pPr>
              <w:jc w:val="left"/>
            </w:pPr>
          </w:p>
        </w:tc>
        <w:tc>
          <w:tcPr>
            <w:tcW w:w="709" w:type="dxa"/>
          </w:tcPr>
          <w:p w14:paraId="30551B9E" w14:textId="77777777" w:rsidR="00EA534D" w:rsidRDefault="00EA534D" w:rsidP="00076838">
            <w:pPr>
              <w:ind w:firstLine="720"/>
              <w:jc w:val="left"/>
            </w:pPr>
          </w:p>
        </w:tc>
        <w:tc>
          <w:tcPr>
            <w:tcW w:w="1526" w:type="dxa"/>
          </w:tcPr>
          <w:p w14:paraId="4C115A22" w14:textId="77777777" w:rsidR="00EA534D" w:rsidRDefault="00EA534D" w:rsidP="00076838">
            <w:pPr>
              <w:jc w:val="left"/>
            </w:pPr>
          </w:p>
        </w:tc>
        <w:tc>
          <w:tcPr>
            <w:tcW w:w="2727" w:type="dxa"/>
          </w:tcPr>
          <w:p w14:paraId="50BBAD1B" w14:textId="77777777" w:rsidR="00EA534D" w:rsidRDefault="00EA534D" w:rsidP="00076838"/>
        </w:tc>
      </w:tr>
      <w:tr w:rsidR="00EA534D" w14:paraId="01EE9D4E" w14:textId="77777777" w:rsidTr="00076838">
        <w:trPr>
          <w:cantSplit/>
        </w:trPr>
        <w:tc>
          <w:tcPr>
            <w:tcW w:w="4678" w:type="dxa"/>
          </w:tcPr>
          <w:p w14:paraId="79AADD55" w14:textId="77777777" w:rsidR="00EA534D" w:rsidRDefault="00EA534D" w:rsidP="00076838">
            <w:pPr>
              <w:jc w:val="left"/>
            </w:pPr>
          </w:p>
        </w:tc>
        <w:tc>
          <w:tcPr>
            <w:tcW w:w="709" w:type="dxa"/>
          </w:tcPr>
          <w:p w14:paraId="2AFA00B0" w14:textId="77777777" w:rsidR="00EA534D" w:rsidRDefault="00EA534D" w:rsidP="00076838">
            <w:pPr>
              <w:ind w:firstLine="720"/>
              <w:jc w:val="left"/>
            </w:pPr>
          </w:p>
        </w:tc>
        <w:tc>
          <w:tcPr>
            <w:tcW w:w="1526" w:type="dxa"/>
          </w:tcPr>
          <w:p w14:paraId="53F92EB0" w14:textId="77777777" w:rsidR="00EA534D" w:rsidRDefault="00EA534D" w:rsidP="00076838">
            <w:pPr>
              <w:jc w:val="left"/>
            </w:pPr>
          </w:p>
        </w:tc>
        <w:tc>
          <w:tcPr>
            <w:tcW w:w="2727" w:type="dxa"/>
          </w:tcPr>
          <w:p w14:paraId="1980EC1C" w14:textId="77777777" w:rsidR="00EA534D" w:rsidRDefault="00EA534D" w:rsidP="00076838"/>
        </w:tc>
      </w:tr>
      <w:tr w:rsidR="00EA534D" w14:paraId="646F088D" w14:textId="77777777" w:rsidTr="00076838">
        <w:trPr>
          <w:cantSplit/>
        </w:trPr>
        <w:tc>
          <w:tcPr>
            <w:tcW w:w="9640" w:type="dxa"/>
            <w:gridSpan w:val="4"/>
            <w:hideMark/>
          </w:tcPr>
          <w:p w14:paraId="3A15767A" w14:textId="25F56FFA" w:rsidR="00EA534D" w:rsidRDefault="00D36EAD" w:rsidP="00796E00">
            <w:pPr>
              <w:rPr>
                <w:b/>
                <w:bCs/>
              </w:rPr>
            </w:pPr>
            <w:r>
              <w:rPr>
                <w:b/>
                <w:bCs/>
                <w:caps/>
              </w:rPr>
              <w:t>DĖL</w:t>
            </w:r>
            <w:r w:rsidR="00594FB4">
              <w:rPr>
                <w:b/>
                <w:bCs/>
                <w:caps/>
              </w:rPr>
              <w:t xml:space="preserve"> </w:t>
            </w:r>
            <w:r w:rsidR="00796E00">
              <w:rPr>
                <w:b/>
                <w:bCs/>
                <w:caps/>
              </w:rPr>
              <w:t xml:space="preserve">SAVIVALDYBIŲ </w:t>
            </w:r>
            <w:r w:rsidR="00DD6247">
              <w:rPr>
                <w:b/>
                <w:bCs/>
                <w:caps/>
              </w:rPr>
              <w:t xml:space="preserve">ĮMONIŲ ir </w:t>
            </w:r>
            <w:r w:rsidR="00796E00">
              <w:rPr>
                <w:b/>
                <w:bCs/>
                <w:caps/>
              </w:rPr>
              <w:t xml:space="preserve">VIEŠŲJŲ ĮSTAIGŲ FINANSAVIMO GALIMYBIŲ </w:t>
            </w:r>
            <w:r>
              <w:rPr>
                <w:b/>
                <w:bCs/>
                <w:caps/>
              </w:rPr>
              <w:t xml:space="preserve"> VALSTYBĖS PAGALBOS PRIEMON</w:t>
            </w:r>
            <w:r w:rsidR="00796E00">
              <w:rPr>
                <w:b/>
                <w:bCs/>
                <w:caps/>
              </w:rPr>
              <w:t>ĖMS VERSLUI, NUKENTĖJUS</w:t>
            </w:r>
            <w:r>
              <w:rPr>
                <w:b/>
                <w:bCs/>
                <w:caps/>
              </w:rPr>
              <w:t xml:space="preserve"> NUO COVID-19 VIRUSO PLITIMO </w:t>
            </w:r>
            <w:r w:rsidR="00594FB4">
              <w:rPr>
                <w:b/>
                <w:bCs/>
                <w:caps/>
              </w:rPr>
              <w:t xml:space="preserve"> </w:t>
            </w:r>
            <w:r w:rsidR="00EA534D">
              <w:rPr>
                <w:b/>
                <w:bCs/>
                <w:caps/>
              </w:rPr>
              <w:t xml:space="preserve"> </w:t>
            </w:r>
          </w:p>
        </w:tc>
      </w:tr>
    </w:tbl>
    <w:p w14:paraId="12A7FF17" w14:textId="77777777" w:rsidR="00EA534D" w:rsidRPr="005F4B0E" w:rsidRDefault="00EA534D" w:rsidP="00EA534D"/>
    <w:p w14:paraId="51F1BE1E" w14:textId="77777777" w:rsidR="00EA534D" w:rsidRDefault="00EA534D" w:rsidP="00EA534D">
      <w:pPr>
        <w:rPr>
          <w:szCs w:val="24"/>
        </w:rPr>
      </w:pPr>
    </w:p>
    <w:p w14:paraId="4217578B" w14:textId="53D59772" w:rsidR="005E14B4" w:rsidRDefault="008D625C" w:rsidP="00E96FCD">
      <w:pPr>
        <w:spacing w:line="360" w:lineRule="auto"/>
      </w:pPr>
      <w:r>
        <w:t xml:space="preserve">     </w:t>
      </w:r>
      <w:r w:rsidRPr="005E14B4">
        <w:t xml:space="preserve">Lietuvos Respublikos ekonomikos ir inovacijų ministerija </w:t>
      </w:r>
      <w:r w:rsidR="006530E3">
        <w:t xml:space="preserve">(toliau – Ekonomikos ir inovacijų ministerija) </w:t>
      </w:r>
      <w:r w:rsidRPr="005E14B4">
        <w:t xml:space="preserve">teikia atsakymą į rašytinį Seimo narių p. Burokienės, p. G. Kindurio, p. L. Savicko, p. G. </w:t>
      </w:r>
      <w:proofErr w:type="spellStart"/>
      <w:r w:rsidRPr="005E14B4">
        <w:t>Surplio</w:t>
      </w:r>
      <w:proofErr w:type="spellEnd"/>
      <w:r w:rsidRPr="005E14B4">
        <w:t xml:space="preserve">, p. T. </w:t>
      </w:r>
      <w:proofErr w:type="spellStart"/>
      <w:r w:rsidRPr="005E14B4">
        <w:t>Tomilin</w:t>
      </w:r>
      <w:r w:rsidR="005E14B4" w:rsidRPr="005E14B4">
        <w:t>o</w:t>
      </w:r>
      <w:proofErr w:type="spellEnd"/>
      <w:r w:rsidR="005E14B4" w:rsidRPr="005E14B4">
        <w:t xml:space="preserve"> kreipi</w:t>
      </w:r>
      <w:r w:rsidRPr="005E14B4">
        <w:t>mąsi</w:t>
      </w:r>
      <w:r w:rsidR="005E14B4" w:rsidRPr="005E14B4">
        <w:t xml:space="preserve">, </w:t>
      </w:r>
      <w:r w:rsidR="000C50FF">
        <w:t xml:space="preserve">atsakymą – į </w:t>
      </w:r>
      <w:r w:rsidR="005E14B4" w:rsidRPr="005E14B4">
        <w:t>Utenos regiono viešųjų įstaigų, susijusių su savivaldybėmis, valdytojų grup</w:t>
      </w:r>
      <w:r w:rsidR="000C50FF">
        <w:t>ės kreipimąsi ir Lietuvos Respublikos Vyriausybės</w:t>
      </w:r>
      <w:r w:rsidR="00535F49">
        <w:t xml:space="preserve"> (toliau – Vyriausybė)</w:t>
      </w:r>
      <w:r w:rsidR="000C50FF">
        <w:t xml:space="preserve"> pavedimą </w:t>
      </w:r>
      <w:r w:rsidR="000A7568">
        <w:t>,,</w:t>
      </w:r>
      <w:r w:rsidR="00754240">
        <w:t xml:space="preserve">Dėl </w:t>
      </w:r>
      <w:r w:rsidR="006530E3">
        <w:t>v</w:t>
      </w:r>
      <w:r w:rsidR="00FF7842">
        <w:t>alstybės pagalbos priemonių</w:t>
      </w:r>
      <w:r w:rsidR="00754240">
        <w:t>,</w:t>
      </w:r>
      <w:r w:rsidR="00FF7842">
        <w:t xml:space="preserve"> nukentėjus nuo COVID-19 viruso plitimo</w:t>
      </w:r>
      <w:r w:rsidR="00754240">
        <w:t>,</w:t>
      </w:r>
      <w:r w:rsidR="00FF7842">
        <w:t xml:space="preserve"> taikymo savivaldybių </w:t>
      </w:r>
      <w:r w:rsidR="00DD6247">
        <w:t xml:space="preserve">įmonėms ir </w:t>
      </w:r>
      <w:r w:rsidR="00FF7842">
        <w:t>viešosios įstaigoms</w:t>
      </w:r>
      <w:r w:rsidR="00754240" w:rsidRPr="000E47A9">
        <w:t>“</w:t>
      </w:r>
      <w:r w:rsidR="00FF7842">
        <w:t xml:space="preserve">. </w:t>
      </w:r>
    </w:p>
    <w:p w14:paraId="148656C0" w14:textId="76DFB15F" w:rsidR="006733AD" w:rsidRDefault="1B499390" w:rsidP="00E96FCD">
      <w:pPr>
        <w:spacing w:line="360" w:lineRule="auto"/>
        <w:ind w:firstLine="284"/>
        <w:rPr>
          <w:lang w:eastAsia="lt-LT"/>
        </w:rPr>
      </w:pPr>
      <w:r>
        <w:t>Vadovaujantis Priemonės ,,Subsidijos nuo COVID-19 nukentėjusioms įmonėms“ lėšų skyrimo ir administravimo tvarkos aprašo, patvirtinto Vyriausybės 2021 m. sausio 15 d. nutarimu Nr. 24 ,,Dėl priemonės ,,Subsidijos nuo COVID-19 nukentėjusioms įmonėms“ lėšų skyrimo ir administravimo tvarkos aprašo patvirtinimo“ (toliau – Aprašas), 4.1 papunktyj</w:t>
      </w:r>
      <w:r w:rsidR="00954106">
        <w:t>e</w:t>
      </w:r>
      <w:r>
        <w:t xml:space="preserve"> pateiktu apibrėžimu &lt;...&gt; įmone laikytinas ekonominę veiklą vykdantis juridinis asmuo (išskyrus valstybės ir savivaldybių įmones ir įmones, kuriose 25 proc. (kultūros sektoriaus įmonių atveju – 50 proc.) ir daugiau įmonės akcijų, pajų ar kitokių dalyvavimą įmonės kapitale žyminčių kapitalo dalių arba 25 proc. (kultūros sektoriaus </w:t>
      </w:r>
      <w:r>
        <w:lastRenderedPageBreak/>
        <w:t xml:space="preserve">įmonių atveju – 50 proc.) ir daugiau įmonės dalyvių balsų tiesiogiai ar netiesiogiai (pagal balsavimo sutartį, balsavimo teisės perleidimo sutartį, įgaliojimą ar kitu pagrindu) atskirai arba kartu turi valstybė ir (ar) savivaldybė), kurio metinės pajamos 2019 m. neviršijo 50 mln. eurų arba turto balansinė vertė 2019 m. gruodžio 31 d. neviršijo 43 mln. eurų. Vertinant metinių pajamų ir turto balansinės vertės ribas, įtraukiami atitinkami su juridiniu asmeniu susijusių ir Lietuvoje veikiančių įmonių duomenys. Tuo atveju, jeigu juridinis asmuo vykdo ekonominę veiklą ir ekonominės veiklos apibrėžties, pateiktos Lietuvos Respublikos smulkiojo ir vidutinio verslo plėtros įstatyme </w:t>
      </w:r>
      <w:r w:rsidRPr="1B499390">
        <w:rPr>
          <w:color w:val="0D0D0D" w:themeColor="text1" w:themeTint="F2"/>
        </w:rPr>
        <w:t>(toliau – SVV</w:t>
      </w:r>
      <w:r>
        <w:t xml:space="preserve"> plėtros įstatymas), neatitinkančią veiklą, jis yra laikomas įmone ta dalimi, kuria vykdo ekonominę veiklą </w:t>
      </w:r>
      <w:r w:rsidRPr="1B499390">
        <w:rPr>
          <w:b/>
          <w:bCs/>
        </w:rPr>
        <w:t>&lt;</w:t>
      </w:r>
      <w:r>
        <w:t>...</w:t>
      </w:r>
      <w:r w:rsidRPr="1B499390">
        <w:rPr>
          <w:b/>
          <w:bCs/>
        </w:rPr>
        <w:t>&gt;</w:t>
      </w:r>
      <w:r w:rsidRPr="1B499390">
        <w:rPr>
          <w:lang w:eastAsia="lt-LT"/>
        </w:rPr>
        <w:t xml:space="preserve">.  </w:t>
      </w:r>
    </w:p>
    <w:p w14:paraId="00BAC2C5" w14:textId="32A6CED5" w:rsidR="00D978E5" w:rsidRDefault="00D978E5" w:rsidP="00E96FCD">
      <w:pPr>
        <w:spacing w:line="360" w:lineRule="auto"/>
        <w:ind w:firstLine="284"/>
        <w:rPr>
          <w:lang w:eastAsia="ko-KR"/>
        </w:rPr>
      </w:pPr>
      <w:r>
        <w:rPr>
          <w:lang w:eastAsia="lt-LT"/>
        </w:rPr>
        <w:t xml:space="preserve">Atkreiptinas dėmesys, kad toks įmonės apibrėžimas patvirtintas vadovaujantis </w:t>
      </w:r>
      <w:r w:rsidR="006C747C">
        <w:rPr>
          <w:lang w:eastAsia="lt-LT"/>
        </w:rPr>
        <w:t>p</w:t>
      </w:r>
      <w:r>
        <w:rPr>
          <w:lang w:eastAsia="lt-LT"/>
        </w:rPr>
        <w:t>riemonės</w:t>
      </w:r>
      <w:r w:rsidR="006C747C">
        <w:rPr>
          <w:lang w:eastAsia="lt-LT"/>
        </w:rPr>
        <w:t xml:space="preserve"> </w:t>
      </w:r>
      <w:r w:rsidR="006C747C">
        <w:t>,,Subsidijos nuo COVID-19 nukentėjusioms įmonėms</w:t>
      </w:r>
      <w:r>
        <w:rPr>
          <w:lang w:eastAsia="lt-LT"/>
        </w:rPr>
        <w:t xml:space="preserve"> koncepcija, kuriai</w:t>
      </w:r>
      <w:r w:rsidR="00E30696">
        <w:rPr>
          <w:lang w:eastAsia="lt-LT"/>
        </w:rPr>
        <w:t xml:space="preserve"> pritarė</w:t>
      </w:r>
      <w:r w:rsidR="0077034D">
        <w:rPr>
          <w:lang w:eastAsia="lt-LT"/>
        </w:rPr>
        <w:t xml:space="preserve"> Vyriausybė. Pažymėtina, kad </w:t>
      </w:r>
      <w:r w:rsidR="006C747C">
        <w:rPr>
          <w:lang w:eastAsia="lt-LT"/>
        </w:rPr>
        <w:t>ši p</w:t>
      </w:r>
      <w:r w:rsidR="0077034D">
        <w:rPr>
          <w:lang w:eastAsia="lt-LT"/>
        </w:rPr>
        <w:t xml:space="preserve">riemonė nuo pat pradžių buvo formuojama kaip labai mažoms, mažoms ir vidutinėms </w:t>
      </w:r>
      <w:r w:rsidR="007F65A0">
        <w:t xml:space="preserve">(toliau – </w:t>
      </w:r>
      <w:r w:rsidR="007F65A0">
        <w:rPr>
          <w:color w:val="0D0D0D" w:themeColor="text1" w:themeTint="F2"/>
        </w:rPr>
        <w:t xml:space="preserve">SVV)  </w:t>
      </w:r>
      <w:r w:rsidR="0077034D">
        <w:rPr>
          <w:lang w:eastAsia="lt-LT"/>
        </w:rPr>
        <w:t>įmonėms skirta pagalbos priemonė įmonių likvidumo problemoms spręsti.</w:t>
      </w:r>
    </w:p>
    <w:p w14:paraId="17CEA9D4" w14:textId="2C995820" w:rsidR="000731B1" w:rsidRDefault="000731B1" w:rsidP="00E96FCD">
      <w:pPr>
        <w:spacing w:line="360" w:lineRule="auto"/>
        <w:ind w:firstLine="426"/>
      </w:pPr>
      <w:r>
        <w:t xml:space="preserve">Informuojame, kad Ekonomikos ir inovacijų ministerijos </w:t>
      </w:r>
      <w:r>
        <w:rPr>
          <w:color w:val="0D0D0D" w:themeColor="text1" w:themeTint="F2"/>
        </w:rPr>
        <w:t>veiklos sričiai priskiriama šalies ūkio politika ir konkurencingumo didinimas, t. y. palankios aplinkos verslui kūrimas, SVV</w:t>
      </w:r>
      <w:r w:rsidR="007F65A0">
        <w:rPr>
          <w:color w:val="0D0D0D" w:themeColor="text1" w:themeTint="F2"/>
        </w:rPr>
        <w:t xml:space="preserve"> </w:t>
      </w:r>
      <w:r>
        <w:rPr>
          <w:color w:val="0D0D0D" w:themeColor="text1" w:themeTint="F2"/>
        </w:rPr>
        <w:t xml:space="preserve">plėtra, geresnis reglamentavimas (administracinės naštos mažinimas, teisės aktų supaprastinimas, teisinio reguliavimo kokybės gerinimas), verslo priežiūra, eksporto skatinimas, inovacijų, pramonės ir paslaugų plėtra, turizmas ir pan. Atsižvelgiant į </w:t>
      </w:r>
      <w:r>
        <w:t xml:space="preserve">Ekonomikos ir inovacijų </w:t>
      </w:r>
      <w:r>
        <w:rPr>
          <w:color w:val="0D0D0D" w:themeColor="text1" w:themeTint="F2"/>
        </w:rPr>
        <w:t xml:space="preserve">veiklos sritį, </w:t>
      </w:r>
      <w:r w:rsidR="00135E64">
        <w:rPr>
          <w:color w:val="0D0D0D" w:themeColor="text1" w:themeTint="F2"/>
        </w:rPr>
        <w:t xml:space="preserve">ir jos administruojamas priemones – </w:t>
      </w:r>
      <w:r>
        <w:rPr>
          <w:color w:val="0D0D0D" w:themeColor="text1" w:themeTint="F2"/>
        </w:rPr>
        <w:t xml:space="preserve">atitinkamai </w:t>
      </w:r>
      <w:r w:rsidR="00135E64">
        <w:rPr>
          <w:color w:val="0D0D0D" w:themeColor="text1" w:themeTint="F2"/>
        </w:rPr>
        <w:t>yra/buvo pasirenkami (-</w:t>
      </w:r>
      <w:proofErr w:type="spellStart"/>
      <w:r w:rsidR="00135E64">
        <w:rPr>
          <w:color w:val="0D0D0D" w:themeColor="text1" w:themeTint="F2"/>
        </w:rPr>
        <w:t>ti</w:t>
      </w:r>
      <w:proofErr w:type="spellEnd"/>
      <w:r w:rsidR="00135E64">
        <w:rPr>
          <w:color w:val="0D0D0D" w:themeColor="text1" w:themeTint="F2"/>
        </w:rPr>
        <w:t xml:space="preserve">) ir paramos gavėjai, t. y. SVV subjektai. </w:t>
      </w:r>
      <w:r w:rsidRPr="00C135DB">
        <w:rPr>
          <w:color w:val="0D0D0D"/>
        </w:rPr>
        <w:t>Vadovaujantis</w:t>
      </w:r>
      <w:r>
        <w:rPr>
          <w:color w:val="0D0D0D"/>
        </w:rPr>
        <w:t xml:space="preserve"> SVV</w:t>
      </w:r>
      <w:r w:rsidRPr="00C135DB">
        <w:t xml:space="preserve"> plėtros įstatym</w:t>
      </w:r>
      <w:r w:rsidR="00F371AF">
        <w:t>o</w:t>
      </w:r>
      <w:r w:rsidRPr="00C135DB">
        <w:t xml:space="preserve"> 2 straipsnio 15 dalimi</w:t>
      </w:r>
      <w:r>
        <w:t>, SVV</w:t>
      </w:r>
      <w:r w:rsidRPr="00C135DB">
        <w:t xml:space="preserve"> subjektas </w:t>
      </w:r>
      <w:r>
        <w:t xml:space="preserve">yra </w:t>
      </w:r>
      <w:r w:rsidRPr="00C135DB">
        <w:t xml:space="preserve">labai maža, maža ar vidutinė įmonė, atitinkanti šio įstatymo 3 straipsnyje nustatytas sąlygas, arba verslininkas, atitinkantis šio įstatymo 4 straipsnyje nustatytas sąlygas. </w:t>
      </w:r>
      <w:r>
        <w:t xml:space="preserve">Atkreipiame dėmesį, kad didžioji dalis </w:t>
      </w:r>
      <w:r w:rsidR="00F371AF">
        <w:t>savivaldybių</w:t>
      </w:r>
      <w:r>
        <w:t xml:space="preserve"> įmonių</w:t>
      </w:r>
      <w:r w:rsidR="009F7E0F">
        <w:t>/įstaigų</w:t>
      </w:r>
      <w:r>
        <w:t xml:space="preserve"> negali būti priskirtos SVV subjektui pagal SVV</w:t>
      </w:r>
      <w:r w:rsidRPr="00C135DB">
        <w:t xml:space="preserve"> plėtros įstatymo 3 straipsnio 11 dal</w:t>
      </w:r>
      <w:r>
        <w:t xml:space="preserve">į, nes, </w:t>
      </w:r>
      <w:r w:rsidR="009F7E0F">
        <w:t>jų</w:t>
      </w:r>
      <w:r>
        <w:t xml:space="preserve"> akcininkės yra savivaldybės ir (ar) valstybė, valdančios (-</w:t>
      </w:r>
      <w:proofErr w:type="spellStart"/>
      <w:r>
        <w:t>nti</w:t>
      </w:r>
      <w:proofErr w:type="spellEnd"/>
      <w:r>
        <w:t xml:space="preserve">) iki 100 proc. akcijų.  </w:t>
      </w:r>
    </w:p>
    <w:p w14:paraId="6E55EE93" w14:textId="4099A11F" w:rsidR="00CD0086" w:rsidRDefault="1B499390" w:rsidP="00E96FCD">
      <w:pPr>
        <w:spacing w:line="360" w:lineRule="auto"/>
        <w:rPr>
          <w:color w:val="0D0D0D" w:themeColor="text1" w:themeTint="F2"/>
        </w:rPr>
      </w:pPr>
      <w:r w:rsidRPr="1B499390">
        <w:rPr>
          <w:color w:val="0D0D0D" w:themeColor="text1" w:themeTint="F2"/>
        </w:rPr>
        <w:t xml:space="preserve">      </w:t>
      </w:r>
      <w:r>
        <w:t xml:space="preserve">Pažymėtina, kad valstybės ir savivaldybių įstaigos/įmonės yra iš dalies finansuojamos valstybės arba savivaldybių biudžeto lėšomis. Atsižvelgiant į tai, juridinis asmuo, kurio akcijos priklauso savivaldybei ir jis yra dotuojamas (kad ir dalinai) savivaldybės biudžeto lėšomis, nėra lygiavertis, rinkos dalyvis lyginant su privačiomis verslo įmonėmis. Tokiu būdu yra rizika pažeisti Konkurencijos įstatymą.  </w:t>
      </w:r>
    </w:p>
    <w:p w14:paraId="71AE6A75" w14:textId="77777777" w:rsidR="00BF76E3" w:rsidRDefault="003315A2" w:rsidP="00E96FCD">
      <w:pPr>
        <w:spacing w:line="360" w:lineRule="auto"/>
      </w:pPr>
      <w:r>
        <w:rPr>
          <w:color w:val="0D0D0D" w:themeColor="text1" w:themeTint="F2"/>
        </w:rPr>
        <w:lastRenderedPageBreak/>
        <w:t xml:space="preserve">    </w:t>
      </w:r>
      <w:r w:rsidR="005C2E2E" w:rsidRPr="494D7A44">
        <w:rPr>
          <w:color w:val="0D0D0D" w:themeColor="text1" w:themeTint="F2"/>
        </w:rPr>
        <w:t xml:space="preserve">Atkreipiame dėmesį, kad savivaldybės įmonės </w:t>
      </w:r>
      <w:r w:rsidR="005C2E2E">
        <w:rPr>
          <w:color w:val="0D0D0D" w:themeColor="text1" w:themeTint="F2"/>
        </w:rPr>
        <w:t xml:space="preserve">ir savivaldybės valdomos bendrovės (toliau – įmonės) </w:t>
      </w:r>
      <w:r w:rsidR="005C2E2E" w:rsidRPr="494D7A44">
        <w:rPr>
          <w:color w:val="0D0D0D" w:themeColor="text1" w:themeTint="F2"/>
        </w:rPr>
        <w:t xml:space="preserve">yra iš savivaldybės turto įsteigtos arba įstatymų nustatyta tvarka savivaldybei perduotos įmonės, kurios nuosavybės teise priklauso savivaldybėms ir joms perduotą ir jų įgytą turtą valdo, naudoja bei juo disponuoja patikėjimo teise. </w:t>
      </w:r>
      <w:r w:rsidR="005C2E2E">
        <w:rPr>
          <w:color w:val="0D0D0D" w:themeColor="text1" w:themeTint="F2"/>
        </w:rPr>
        <w:t>Tokių</w:t>
      </w:r>
      <w:r w:rsidR="005C2E2E" w:rsidRPr="494D7A44">
        <w:rPr>
          <w:color w:val="0D0D0D" w:themeColor="text1" w:themeTint="F2"/>
        </w:rPr>
        <w:t xml:space="preserve"> įmonių tikslas – teikti viešąsias paslaugas, gaminti produkciją ir vykdyti kitą veiklą siekiant tenkinti viešuosius interesus. </w:t>
      </w:r>
      <w:r w:rsidR="005C2E2E" w:rsidRPr="0052500A">
        <w:rPr>
          <w:color w:val="000000" w:themeColor="text1"/>
        </w:rPr>
        <w:t>Savivaldybės įsteigto juridinio asmens funkcija yra atliepti savivaldybės poreikius tam tikroms funkcijoms vykdyti.</w:t>
      </w:r>
    </w:p>
    <w:p w14:paraId="4B37060F" w14:textId="61BF0DFE" w:rsidR="005C2E2E" w:rsidRPr="006D651B" w:rsidRDefault="00754240" w:rsidP="00E96FCD">
      <w:pPr>
        <w:spacing w:line="360" w:lineRule="auto"/>
      </w:pPr>
      <w:r>
        <w:t xml:space="preserve">   </w:t>
      </w:r>
      <w:r w:rsidR="00535F49">
        <w:t xml:space="preserve"> </w:t>
      </w:r>
      <w:r w:rsidR="006D651B">
        <w:t>Atsižvelgiant į pateiktus argumentus</w:t>
      </w:r>
      <w:r w:rsidR="000007B3">
        <w:t xml:space="preserve"> rašte</w:t>
      </w:r>
      <w:r w:rsidR="006D651B">
        <w:t>, nematome galimybių inici</w:t>
      </w:r>
      <w:r w:rsidR="00D978E5">
        <w:t>j</w:t>
      </w:r>
      <w:r w:rsidR="006D651B">
        <w:t xml:space="preserve">uoti </w:t>
      </w:r>
      <w:r w:rsidR="007B5278">
        <w:t xml:space="preserve">Aprašo </w:t>
      </w:r>
      <w:r w:rsidR="006D651B">
        <w:t xml:space="preserve">pakeitimą, numatant galimybę </w:t>
      </w:r>
      <w:r w:rsidR="000007B3">
        <w:t>praplėsti pareiškėjų ratą, įtraukiant į jį savivaldybių</w:t>
      </w:r>
      <w:r w:rsidR="007C1024" w:rsidRPr="007C1024">
        <w:t xml:space="preserve"> </w:t>
      </w:r>
      <w:r w:rsidR="007C1024">
        <w:t>įmones ir (ar)</w:t>
      </w:r>
      <w:r w:rsidR="000007B3">
        <w:t xml:space="preserve"> viešąsias įstaigas. </w:t>
      </w:r>
      <w:r w:rsidR="006D651B">
        <w:t xml:space="preserve"> </w:t>
      </w:r>
    </w:p>
    <w:p w14:paraId="18F05B86" w14:textId="77777777" w:rsidR="00754240" w:rsidRPr="005E14B4" w:rsidRDefault="00754240" w:rsidP="005E14B4"/>
    <w:p w14:paraId="57F3D0A3" w14:textId="77777777" w:rsidR="005E14B4" w:rsidRDefault="005E14B4" w:rsidP="005E14B4">
      <w:pPr>
        <w:ind w:firstLine="720"/>
      </w:pPr>
    </w:p>
    <w:p w14:paraId="3F97D674" w14:textId="77777777" w:rsidR="008D625C" w:rsidRDefault="008D625C" w:rsidP="008D625C">
      <w:pPr>
        <w:ind w:firstLine="720"/>
      </w:pPr>
    </w:p>
    <w:p w14:paraId="3F0B06CB" w14:textId="77777777" w:rsidR="00D668B7" w:rsidRDefault="00D668B7" w:rsidP="008D625C">
      <w:pPr>
        <w:ind w:firstLine="720"/>
      </w:pPr>
    </w:p>
    <w:p w14:paraId="25106DBE" w14:textId="77777777" w:rsidR="00EA534D" w:rsidRPr="00DD72E8" w:rsidRDefault="00EA534D" w:rsidP="00EA534D">
      <w:pPr>
        <w:ind w:firstLine="720"/>
        <w:rPr>
          <w:sz w:val="12"/>
        </w:rPr>
      </w:pPr>
    </w:p>
    <w:p w14:paraId="352E3DB8" w14:textId="09D71A33" w:rsidR="00D668B7" w:rsidRDefault="00EA534D" w:rsidP="00EA534D">
      <w:r w:rsidRPr="0055629A">
        <w:t xml:space="preserve">Ekonomikos ir inovacijų </w:t>
      </w:r>
      <w:r w:rsidR="000007B3">
        <w:t>ministr</w:t>
      </w:r>
      <w:r w:rsidR="00C00F4D">
        <w:t>ė</w:t>
      </w:r>
      <w:r w:rsidR="000007B3">
        <w:t xml:space="preserve">             </w:t>
      </w:r>
      <w:r w:rsidR="00C00F4D">
        <w:t xml:space="preserve">                                                 Aušrinė Armonaitė</w:t>
      </w:r>
      <w:r w:rsidR="000007B3">
        <w:t xml:space="preserve">                                            </w:t>
      </w:r>
    </w:p>
    <w:p w14:paraId="4A027E61" w14:textId="70BD1CA6" w:rsidR="000E7A7B" w:rsidRDefault="000E7A7B" w:rsidP="00EA534D"/>
    <w:p w14:paraId="2200F01C" w14:textId="1603E3D2" w:rsidR="00E96FCD" w:rsidRDefault="00E96FCD" w:rsidP="00EA534D"/>
    <w:p w14:paraId="2E479B0C" w14:textId="38EFDAED" w:rsidR="00E96FCD" w:rsidRDefault="00E96FCD" w:rsidP="00EA534D"/>
    <w:p w14:paraId="64AE7735" w14:textId="2A2EF2F6" w:rsidR="00E96FCD" w:rsidRDefault="00E96FCD" w:rsidP="00EA534D"/>
    <w:p w14:paraId="662B8A93" w14:textId="151130DC" w:rsidR="00E96FCD" w:rsidRDefault="00E96FCD" w:rsidP="00EA534D"/>
    <w:p w14:paraId="4F8C158D" w14:textId="5C5BD7BB" w:rsidR="00E96FCD" w:rsidRDefault="00E96FCD" w:rsidP="00EA534D"/>
    <w:p w14:paraId="4A700929" w14:textId="0876B45A" w:rsidR="00E96FCD" w:rsidRDefault="00E96FCD" w:rsidP="00EA534D"/>
    <w:p w14:paraId="4CF1833D" w14:textId="797360E1" w:rsidR="00E96FCD" w:rsidRDefault="00E96FCD" w:rsidP="00EA534D"/>
    <w:p w14:paraId="5A589DA2" w14:textId="35F3301E" w:rsidR="00E96FCD" w:rsidRDefault="00E96FCD" w:rsidP="00EA534D"/>
    <w:p w14:paraId="4D89B362" w14:textId="507E54A2" w:rsidR="00E96FCD" w:rsidRDefault="00E96FCD" w:rsidP="00EA534D"/>
    <w:p w14:paraId="19819B07" w14:textId="1519B217" w:rsidR="00E96FCD" w:rsidRDefault="00E96FCD" w:rsidP="00EA534D"/>
    <w:p w14:paraId="15D1D95A" w14:textId="67BAFA50" w:rsidR="00E96FCD" w:rsidRDefault="00E96FCD" w:rsidP="00EA534D"/>
    <w:p w14:paraId="0B21B7AB" w14:textId="323556D8" w:rsidR="00E96FCD" w:rsidRDefault="00E96FCD" w:rsidP="00EA534D"/>
    <w:p w14:paraId="43516347" w14:textId="47BBAB2F" w:rsidR="00E96FCD" w:rsidRDefault="00E96FCD" w:rsidP="00EA534D"/>
    <w:p w14:paraId="02C89F6A" w14:textId="570CB9BE" w:rsidR="00E96FCD" w:rsidRDefault="00E96FCD" w:rsidP="00EA534D"/>
    <w:p w14:paraId="1E3E92BB" w14:textId="394567C3" w:rsidR="00E96FCD" w:rsidRDefault="00E96FCD" w:rsidP="00EA534D"/>
    <w:p w14:paraId="36AA6D32" w14:textId="16EE8C70" w:rsidR="00E96FCD" w:rsidRDefault="00E96FCD" w:rsidP="00EA534D"/>
    <w:p w14:paraId="588E5A56" w14:textId="4DC9C887" w:rsidR="00E96FCD" w:rsidRDefault="00E96FCD" w:rsidP="00EA534D"/>
    <w:p w14:paraId="511EC56C" w14:textId="50F17C2F" w:rsidR="00E96FCD" w:rsidRDefault="00E96FCD" w:rsidP="00EA534D"/>
    <w:p w14:paraId="5B35EE84" w14:textId="03E7BEE9" w:rsidR="00E96FCD" w:rsidRDefault="00E96FCD" w:rsidP="00EA534D"/>
    <w:p w14:paraId="6C93A3D1" w14:textId="160E9DC7" w:rsidR="00E96FCD" w:rsidRDefault="00E96FCD" w:rsidP="00EA534D"/>
    <w:p w14:paraId="49C79955" w14:textId="77777777" w:rsidR="00E96FCD" w:rsidRDefault="00E96FCD" w:rsidP="00EA534D"/>
    <w:p w14:paraId="5CB73477" w14:textId="77777777" w:rsidR="000E7A7B" w:rsidRDefault="00DD6247" w:rsidP="00EA534D">
      <w:pPr>
        <w:rPr>
          <w:rStyle w:val="Hyperlink"/>
          <w:szCs w:val="24"/>
        </w:rPr>
      </w:pPr>
      <w:r>
        <w:rPr>
          <w:szCs w:val="24"/>
        </w:rPr>
        <w:t>J</w:t>
      </w:r>
      <w:r w:rsidRPr="000035C4">
        <w:rPr>
          <w:szCs w:val="24"/>
        </w:rPr>
        <w:t xml:space="preserve">urgita Vilūnienė, tel. 8 706 64 926, el. p. </w:t>
      </w:r>
      <w:hyperlink r:id="rId10" w:history="1">
        <w:r w:rsidRPr="000035C4">
          <w:rPr>
            <w:rStyle w:val="Hyperlink"/>
            <w:szCs w:val="24"/>
          </w:rPr>
          <w:t>jurgita.viluniene@eimin.lt</w:t>
        </w:r>
      </w:hyperlink>
    </w:p>
    <w:p w14:paraId="7B64A247" w14:textId="77777777" w:rsidR="00E86B34" w:rsidRPr="00C00F4D" w:rsidRDefault="00E86B34" w:rsidP="00C00F4D">
      <w:pPr>
        <w:spacing w:line="276" w:lineRule="auto"/>
      </w:pPr>
      <w:r w:rsidRPr="00C00F4D">
        <w:t>Agnė Petrauskaitė, tel. 8 706 64 689, el. p</w:t>
      </w:r>
      <w:r w:rsidRPr="00C00F4D">
        <w:rPr>
          <w:rStyle w:val="Hyperlink"/>
          <w:szCs w:val="24"/>
        </w:rPr>
        <w:t>. agne.petrauskaite@eimin.lt</w:t>
      </w:r>
    </w:p>
    <w:sectPr w:rsidR="00E86B34" w:rsidRPr="00C00F4D" w:rsidSect="00D01BBA">
      <w:headerReference w:type="even" r:id="rId11"/>
      <w:headerReference w:type="default" r:id="rId12"/>
      <w:footerReference w:type="even" r:id="rId13"/>
      <w:footerReference w:type="default" r:id="rId14"/>
      <w:headerReference w:type="first" r:id="rId15"/>
      <w:footerReference w:type="first" r:id="rId16"/>
      <w:pgSz w:w="11906" w:h="16838" w:code="9"/>
      <w:pgMar w:top="1134" w:right="566" w:bottom="2552" w:left="1701" w:header="1247" w:footer="567"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243BF4" w14:textId="77777777" w:rsidR="006A28CD" w:rsidRDefault="006A28CD">
      <w:r>
        <w:separator/>
      </w:r>
    </w:p>
  </w:endnote>
  <w:endnote w:type="continuationSeparator" w:id="0">
    <w:p w14:paraId="4F5B2B36" w14:textId="77777777" w:rsidR="006A28CD" w:rsidRDefault="006A28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72DF" w14:textId="77777777" w:rsidR="00675A68" w:rsidRDefault="00DA5F4A">
    <w:pPr>
      <w:pStyle w:val="Footer"/>
      <w:framePr w:wrap="around" w:vAnchor="text" w:hAnchor="margin" w:xAlign="center" w:y="1"/>
      <w:rPr>
        <w:rStyle w:val="PageNumber"/>
      </w:rPr>
    </w:pPr>
    <w:r>
      <w:rPr>
        <w:rStyle w:val="PageNumber"/>
      </w:rPr>
      <w:fldChar w:fldCharType="begin"/>
    </w:r>
    <w:r w:rsidR="00675A68">
      <w:rPr>
        <w:rStyle w:val="PageNumber"/>
      </w:rPr>
      <w:instrText xml:space="preserve">PAGE  </w:instrText>
    </w:r>
    <w:r>
      <w:rPr>
        <w:rStyle w:val="PageNumber"/>
      </w:rPr>
      <w:fldChar w:fldCharType="separate"/>
    </w:r>
    <w:r w:rsidR="00675A68">
      <w:rPr>
        <w:rStyle w:val="PageNumber"/>
        <w:noProof/>
      </w:rPr>
      <w:t>1</w:t>
    </w:r>
    <w:r>
      <w:rPr>
        <w:rStyle w:val="PageNumber"/>
      </w:rPr>
      <w:fldChar w:fldCharType="end"/>
    </w:r>
  </w:p>
  <w:p w14:paraId="0852989A" w14:textId="77777777" w:rsidR="00675A68" w:rsidRDefault="00675A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CBEE83" w14:textId="77777777" w:rsidR="00F24BDD" w:rsidRDefault="00F24B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264DA9" w14:textId="77777777" w:rsidR="009D2E5B" w:rsidRDefault="00A22FAF" w:rsidP="00624FB4">
    <w:pPr>
      <w:pStyle w:val="Footer"/>
      <w:tabs>
        <w:tab w:val="clear" w:pos="8306"/>
        <w:tab w:val="right" w:pos="7088"/>
        <w:tab w:val="left" w:pos="9072"/>
      </w:tabs>
    </w:pPr>
    <w:r>
      <w:rPr>
        <w:noProof/>
        <w:lang w:eastAsia="lt-LT"/>
      </w:rPr>
      <mc:AlternateContent>
        <mc:Choice Requires="wps">
          <w:drawing>
            <wp:anchor distT="0" distB="0" distL="114300" distR="114300" simplePos="0" relativeHeight="251659264" behindDoc="0" locked="0" layoutInCell="1" allowOverlap="1" wp14:anchorId="6D2FCBCB" wp14:editId="5DAA1751">
              <wp:simplePos x="0" y="0"/>
              <wp:positionH relativeFrom="column">
                <wp:posOffset>4949190</wp:posOffset>
              </wp:positionH>
              <wp:positionV relativeFrom="paragraph">
                <wp:posOffset>-679450</wp:posOffset>
              </wp:positionV>
              <wp:extent cx="1133475" cy="962025"/>
              <wp:effectExtent l="0" t="0" r="9525" b="9525"/>
              <wp:wrapNone/>
              <wp:docPr id="20" name="Teksto laukas 20"/>
              <wp:cNvGraphicFramePr/>
              <a:graphic xmlns:a="http://schemas.openxmlformats.org/drawingml/2006/main">
                <a:graphicData uri="http://schemas.microsoft.com/office/word/2010/wordprocessingShape">
                  <wps:wsp>
                    <wps:cNvSpPr txBox="1"/>
                    <wps:spPr>
                      <a:xfrm>
                        <a:off x="0" y="0"/>
                        <a:ext cx="1133475" cy="962025"/>
                      </a:xfrm>
                      <a:prstGeom prst="rect">
                        <a:avLst/>
                      </a:prstGeom>
                      <a:solidFill>
                        <a:schemeClr val="lt1"/>
                      </a:solidFill>
                      <a:ln w="6350">
                        <a:noFill/>
                      </a:ln>
                    </wps:spPr>
                    <wps:txbx>
                      <w:txbxContent>
                        <w:p w14:paraId="614D5FE8" w14:textId="77777777" w:rsidR="00A22FAF" w:rsidRDefault="00A22FA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7E34E698">
            <v:shapetype id="_x0000_t202" coordsize="21600,21600" o:spt="202" path="m,l,21600r21600,l21600,xe" w14:anchorId="18CA3D06">
              <v:stroke joinstyle="miter"/>
              <v:path gradientshapeok="t" o:connecttype="rect"/>
            </v:shapetype>
            <v:shape id="Teksto laukas 20" style="position:absolute;left:0;text-align:left;margin-left:389.7pt;margin-top:-53.5pt;width:89.25pt;height:7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">
              <v:textbox>
                <w:txbxContent>
                  <w:p xmlns:wp14="http://schemas.microsoft.com/office/word/2010/wordml" w:rsidR="00A22FAF" w:rsidRDefault="00A22FAF" w14:paraId="672A6659" wp14:textId="77777777"/>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888736" w14:textId="77777777" w:rsidR="006A28CD" w:rsidRDefault="006A28CD">
      <w:r>
        <w:separator/>
      </w:r>
    </w:p>
  </w:footnote>
  <w:footnote w:type="continuationSeparator" w:id="0">
    <w:p w14:paraId="42604894" w14:textId="77777777" w:rsidR="006A28CD" w:rsidRDefault="006A28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B879E0" w14:textId="77777777" w:rsidR="00F24BDD" w:rsidRDefault="00F24B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7751F2" w14:textId="6FE4AA56" w:rsidR="00675A68" w:rsidRDefault="00DA5F4A">
    <w:pPr>
      <w:pStyle w:val="Header"/>
      <w:jc w:val="center"/>
    </w:pPr>
    <w:r>
      <w:rPr>
        <w:rStyle w:val="PageNumber"/>
      </w:rPr>
      <w:fldChar w:fldCharType="begin"/>
    </w:r>
    <w:r w:rsidR="00675A68">
      <w:rPr>
        <w:rStyle w:val="PageNumber"/>
      </w:rPr>
      <w:instrText xml:space="preserve"> PAGE </w:instrText>
    </w:r>
    <w:r>
      <w:rPr>
        <w:rStyle w:val="PageNumber"/>
      </w:rPr>
      <w:fldChar w:fldCharType="separate"/>
    </w:r>
    <w:r w:rsidR="003A1A61">
      <w:rPr>
        <w:rStyle w:val="PageNumber"/>
        <w:noProof/>
      </w:rPr>
      <w:t>3</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D4E815" w14:textId="77777777" w:rsidR="00051C5C" w:rsidRDefault="00051C5C" w:rsidP="00051C5C">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3F3135"/>
    <w:multiLevelType w:val="multilevel"/>
    <w:tmpl w:val="4A842B12"/>
    <w:lvl w:ilvl="0">
      <w:start w:val="1"/>
      <w:numFmt w:val="decimal"/>
      <w:pStyle w:val="KTpstrnum"/>
      <w:lvlText w:val="(%1)"/>
      <w:lvlJc w:val="left"/>
      <w:pPr>
        <w:ind w:left="-141" w:firstLine="567"/>
      </w:pPr>
      <w:rPr>
        <w:rFonts w:ascii="Times New Roman" w:hAnsi="Times New Roman" w:hint="default"/>
        <w:b w:val="0"/>
        <w:sz w:val="24"/>
      </w:rPr>
    </w:lvl>
    <w:lvl w:ilvl="1">
      <w:start w:val="1"/>
      <w:numFmt w:val="lowerLetter"/>
      <w:lvlText w:val="(%2)"/>
      <w:lvlJc w:val="left"/>
      <w:pPr>
        <w:ind w:left="1701" w:hanging="567"/>
      </w:pPr>
      <w:rPr>
        <w:rFonts w:hint="default"/>
      </w:rPr>
    </w:lvl>
    <w:lvl w:ilvl="2">
      <w:start w:val="1"/>
      <w:numFmt w:val="lowerRoman"/>
      <w:lvlText w:val="(%3)"/>
      <w:lvlJc w:val="left"/>
      <w:pPr>
        <w:ind w:left="2268" w:hanging="567"/>
      </w:pPr>
      <w:rPr>
        <w:rFonts w:hint="default"/>
      </w:rPr>
    </w:lvl>
    <w:lvl w:ilvl="3">
      <w:start w:val="1"/>
      <w:numFmt w:val="decimal"/>
      <w:lvlText w:val="(%4)"/>
      <w:lvlJc w:val="left"/>
      <w:pPr>
        <w:ind w:left="2835" w:hanging="567"/>
      </w:pPr>
      <w:rPr>
        <w:rFonts w:ascii="Times New Roman" w:hAnsi="Times New Roman" w:hint="default"/>
        <w:sz w:val="24"/>
      </w:rPr>
    </w:lvl>
    <w:lvl w:ilvl="4">
      <w:start w:val="1"/>
      <w:numFmt w:val="lowerLetter"/>
      <w:lvlText w:val="(%5)"/>
      <w:lvlJc w:val="left"/>
      <w:pPr>
        <w:ind w:left="3402" w:hanging="567"/>
      </w:pPr>
      <w:rPr>
        <w:rFonts w:ascii="Times New Roman" w:hAnsi="Times New Roman" w:hint="default"/>
        <w:sz w:val="24"/>
      </w:rPr>
    </w:lvl>
    <w:lvl w:ilvl="5">
      <w:start w:val="1"/>
      <w:numFmt w:val="lowerRoman"/>
      <w:lvlText w:val="(%6)"/>
      <w:lvlJc w:val="left"/>
      <w:pPr>
        <w:ind w:left="3969" w:hanging="567"/>
      </w:pPr>
      <w:rPr>
        <w:rFonts w:ascii="Times New Roman" w:hAnsi="Times New Roman" w:hint="default"/>
        <w:sz w:val="24"/>
      </w:rPr>
    </w:lvl>
    <w:lvl w:ilvl="6">
      <w:start w:val="1"/>
      <w:numFmt w:val="decimal"/>
      <w:lvlText w:val="%7."/>
      <w:lvlJc w:val="left"/>
      <w:pPr>
        <w:tabs>
          <w:tab w:val="num" w:pos="3969"/>
        </w:tabs>
        <w:ind w:left="3402" w:firstLine="567"/>
      </w:pPr>
      <w:rPr>
        <w:rFonts w:hint="default"/>
      </w:rPr>
    </w:lvl>
    <w:lvl w:ilvl="7">
      <w:start w:val="1"/>
      <w:numFmt w:val="lowerLetter"/>
      <w:lvlText w:val="%8."/>
      <w:lvlJc w:val="left"/>
      <w:pPr>
        <w:tabs>
          <w:tab w:val="num" w:pos="4536"/>
        </w:tabs>
        <w:ind w:left="3969" w:firstLine="567"/>
      </w:pPr>
      <w:rPr>
        <w:rFonts w:hint="default"/>
      </w:rPr>
    </w:lvl>
    <w:lvl w:ilvl="8">
      <w:start w:val="1"/>
      <w:numFmt w:val="lowerRoman"/>
      <w:lvlText w:val="%9."/>
      <w:lvlJc w:val="left"/>
      <w:pPr>
        <w:tabs>
          <w:tab w:val="num" w:pos="5103"/>
        </w:tabs>
        <w:ind w:left="4536" w:firstLine="567"/>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trackRevisions/>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29A"/>
    <w:rsid w:val="000007B3"/>
    <w:rsid w:val="000018CD"/>
    <w:rsid w:val="000026D3"/>
    <w:rsid w:val="00010EC6"/>
    <w:rsid w:val="00015E01"/>
    <w:rsid w:val="00051C5C"/>
    <w:rsid w:val="000731B1"/>
    <w:rsid w:val="00075322"/>
    <w:rsid w:val="00091BB1"/>
    <w:rsid w:val="0009649D"/>
    <w:rsid w:val="000A7568"/>
    <w:rsid w:val="000B5339"/>
    <w:rsid w:val="000C50FF"/>
    <w:rsid w:val="000D4E4F"/>
    <w:rsid w:val="000E7A7B"/>
    <w:rsid w:val="00120775"/>
    <w:rsid w:val="00126FC3"/>
    <w:rsid w:val="00135E64"/>
    <w:rsid w:val="00164573"/>
    <w:rsid w:val="001C25BE"/>
    <w:rsid w:val="001D5BEE"/>
    <w:rsid w:val="00211815"/>
    <w:rsid w:val="00216990"/>
    <w:rsid w:val="00225227"/>
    <w:rsid w:val="00240D52"/>
    <w:rsid w:val="002428B6"/>
    <w:rsid w:val="0026102F"/>
    <w:rsid w:val="002650CA"/>
    <w:rsid w:val="0027097F"/>
    <w:rsid w:val="00282963"/>
    <w:rsid w:val="002A05AA"/>
    <w:rsid w:val="002A490D"/>
    <w:rsid w:val="002C0CD1"/>
    <w:rsid w:val="002C6615"/>
    <w:rsid w:val="00301ECD"/>
    <w:rsid w:val="00314211"/>
    <w:rsid w:val="003168D0"/>
    <w:rsid w:val="00316DAE"/>
    <w:rsid w:val="003262DF"/>
    <w:rsid w:val="00330224"/>
    <w:rsid w:val="00331148"/>
    <w:rsid w:val="003315A2"/>
    <w:rsid w:val="00332C42"/>
    <w:rsid w:val="00335C5D"/>
    <w:rsid w:val="0034404A"/>
    <w:rsid w:val="00346165"/>
    <w:rsid w:val="00356DD2"/>
    <w:rsid w:val="00395B16"/>
    <w:rsid w:val="003A1A61"/>
    <w:rsid w:val="003C5E81"/>
    <w:rsid w:val="003D0825"/>
    <w:rsid w:val="003E1B57"/>
    <w:rsid w:val="003E3FCF"/>
    <w:rsid w:val="004179CE"/>
    <w:rsid w:val="004265D2"/>
    <w:rsid w:val="00430316"/>
    <w:rsid w:val="00436B8E"/>
    <w:rsid w:val="00446272"/>
    <w:rsid w:val="004559A1"/>
    <w:rsid w:val="004B0000"/>
    <w:rsid w:val="004C7185"/>
    <w:rsid w:val="004C7251"/>
    <w:rsid w:val="00512DB5"/>
    <w:rsid w:val="00530126"/>
    <w:rsid w:val="00535F49"/>
    <w:rsid w:val="0055629A"/>
    <w:rsid w:val="00561994"/>
    <w:rsid w:val="00581649"/>
    <w:rsid w:val="005858B1"/>
    <w:rsid w:val="00587923"/>
    <w:rsid w:val="00594F21"/>
    <w:rsid w:val="00594FB4"/>
    <w:rsid w:val="00597868"/>
    <w:rsid w:val="005B1429"/>
    <w:rsid w:val="005C2E2E"/>
    <w:rsid w:val="005D13FE"/>
    <w:rsid w:val="005E14B4"/>
    <w:rsid w:val="005E605E"/>
    <w:rsid w:val="005F2532"/>
    <w:rsid w:val="005F5189"/>
    <w:rsid w:val="005F6AAA"/>
    <w:rsid w:val="006067D6"/>
    <w:rsid w:val="00624FB4"/>
    <w:rsid w:val="00637B3E"/>
    <w:rsid w:val="00647770"/>
    <w:rsid w:val="00651D89"/>
    <w:rsid w:val="006530E3"/>
    <w:rsid w:val="00672B55"/>
    <w:rsid w:val="006733AD"/>
    <w:rsid w:val="00675A68"/>
    <w:rsid w:val="006A28CD"/>
    <w:rsid w:val="006C3A21"/>
    <w:rsid w:val="006C4EB4"/>
    <w:rsid w:val="006C56C9"/>
    <w:rsid w:val="006C747C"/>
    <w:rsid w:val="006D53D1"/>
    <w:rsid w:val="006D651B"/>
    <w:rsid w:val="006E4290"/>
    <w:rsid w:val="00712295"/>
    <w:rsid w:val="00715730"/>
    <w:rsid w:val="0073469A"/>
    <w:rsid w:val="00746BB6"/>
    <w:rsid w:val="00752451"/>
    <w:rsid w:val="00754240"/>
    <w:rsid w:val="0077034D"/>
    <w:rsid w:val="00780517"/>
    <w:rsid w:val="0079399D"/>
    <w:rsid w:val="00796E00"/>
    <w:rsid w:val="007A30E5"/>
    <w:rsid w:val="007B5278"/>
    <w:rsid w:val="007C1024"/>
    <w:rsid w:val="007C33F2"/>
    <w:rsid w:val="007C6457"/>
    <w:rsid w:val="007D76A1"/>
    <w:rsid w:val="007E58D6"/>
    <w:rsid w:val="007F2700"/>
    <w:rsid w:val="007F2B88"/>
    <w:rsid w:val="007F65A0"/>
    <w:rsid w:val="00817FE2"/>
    <w:rsid w:val="0082638A"/>
    <w:rsid w:val="00837100"/>
    <w:rsid w:val="0085236B"/>
    <w:rsid w:val="00863389"/>
    <w:rsid w:val="00880F45"/>
    <w:rsid w:val="008905CB"/>
    <w:rsid w:val="008D625C"/>
    <w:rsid w:val="008D710A"/>
    <w:rsid w:val="008E5809"/>
    <w:rsid w:val="00935B44"/>
    <w:rsid w:val="00954106"/>
    <w:rsid w:val="009853E1"/>
    <w:rsid w:val="009D2E5B"/>
    <w:rsid w:val="009D6B78"/>
    <w:rsid w:val="009F47A4"/>
    <w:rsid w:val="009F7E0F"/>
    <w:rsid w:val="00A01F81"/>
    <w:rsid w:val="00A03D52"/>
    <w:rsid w:val="00A066EA"/>
    <w:rsid w:val="00A1219F"/>
    <w:rsid w:val="00A22FAF"/>
    <w:rsid w:val="00A2301D"/>
    <w:rsid w:val="00A27813"/>
    <w:rsid w:val="00A465FF"/>
    <w:rsid w:val="00A74E27"/>
    <w:rsid w:val="00A844E2"/>
    <w:rsid w:val="00AA3843"/>
    <w:rsid w:val="00AB1199"/>
    <w:rsid w:val="00AC66A6"/>
    <w:rsid w:val="00AE0B44"/>
    <w:rsid w:val="00AF2901"/>
    <w:rsid w:val="00B0760A"/>
    <w:rsid w:val="00B22A47"/>
    <w:rsid w:val="00B25AFE"/>
    <w:rsid w:val="00B4038B"/>
    <w:rsid w:val="00B60BCE"/>
    <w:rsid w:val="00B646B4"/>
    <w:rsid w:val="00B75134"/>
    <w:rsid w:val="00B86C4D"/>
    <w:rsid w:val="00BA670B"/>
    <w:rsid w:val="00BB270B"/>
    <w:rsid w:val="00BC528F"/>
    <w:rsid w:val="00BE2342"/>
    <w:rsid w:val="00BF24AB"/>
    <w:rsid w:val="00BF76E3"/>
    <w:rsid w:val="00C00F4D"/>
    <w:rsid w:val="00C04DB2"/>
    <w:rsid w:val="00C416DF"/>
    <w:rsid w:val="00C714F3"/>
    <w:rsid w:val="00C73186"/>
    <w:rsid w:val="00CB438D"/>
    <w:rsid w:val="00CC0045"/>
    <w:rsid w:val="00CD0086"/>
    <w:rsid w:val="00CD69B0"/>
    <w:rsid w:val="00CE74FE"/>
    <w:rsid w:val="00CF03FA"/>
    <w:rsid w:val="00D01BBA"/>
    <w:rsid w:val="00D01F0D"/>
    <w:rsid w:val="00D355E8"/>
    <w:rsid w:val="00D36EAD"/>
    <w:rsid w:val="00D40236"/>
    <w:rsid w:val="00D65F89"/>
    <w:rsid w:val="00D668B7"/>
    <w:rsid w:val="00D978E5"/>
    <w:rsid w:val="00DA5F4A"/>
    <w:rsid w:val="00DC062E"/>
    <w:rsid w:val="00DD6247"/>
    <w:rsid w:val="00DD72E8"/>
    <w:rsid w:val="00E30696"/>
    <w:rsid w:val="00E4006E"/>
    <w:rsid w:val="00E4706A"/>
    <w:rsid w:val="00E5737B"/>
    <w:rsid w:val="00E8139C"/>
    <w:rsid w:val="00E86B34"/>
    <w:rsid w:val="00E914D7"/>
    <w:rsid w:val="00E96FCD"/>
    <w:rsid w:val="00EA534D"/>
    <w:rsid w:val="00EC0B89"/>
    <w:rsid w:val="00EE4E23"/>
    <w:rsid w:val="00EE5C57"/>
    <w:rsid w:val="00EE793F"/>
    <w:rsid w:val="00F05E86"/>
    <w:rsid w:val="00F14AF2"/>
    <w:rsid w:val="00F16942"/>
    <w:rsid w:val="00F24BDD"/>
    <w:rsid w:val="00F26BDA"/>
    <w:rsid w:val="00F2751B"/>
    <w:rsid w:val="00F371AF"/>
    <w:rsid w:val="00F554AC"/>
    <w:rsid w:val="00F61ECB"/>
    <w:rsid w:val="00F700D9"/>
    <w:rsid w:val="00F77559"/>
    <w:rsid w:val="00FB3F54"/>
    <w:rsid w:val="00FE1023"/>
    <w:rsid w:val="00FF2EA2"/>
    <w:rsid w:val="00FF7842"/>
    <w:rsid w:val="1B49939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D9569CC"/>
  <w15:docId w15:val="{B492564D-43BE-4CEE-8442-D5E31FEFE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5F4A"/>
    <w:pPr>
      <w:jc w:val="both"/>
    </w:pPr>
    <w:rPr>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DA5F4A"/>
    <w:pPr>
      <w:tabs>
        <w:tab w:val="center" w:pos="4153"/>
        <w:tab w:val="right" w:pos="8306"/>
      </w:tabs>
    </w:pPr>
  </w:style>
  <w:style w:type="paragraph" w:styleId="Footer">
    <w:name w:val="footer"/>
    <w:basedOn w:val="Normal"/>
    <w:semiHidden/>
    <w:rsid w:val="00DA5F4A"/>
    <w:pPr>
      <w:tabs>
        <w:tab w:val="center" w:pos="4153"/>
        <w:tab w:val="right" w:pos="8306"/>
      </w:tabs>
    </w:pPr>
  </w:style>
  <w:style w:type="character" w:styleId="PageNumber">
    <w:name w:val="page number"/>
    <w:basedOn w:val="DefaultParagraphFont"/>
    <w:semiHidden/>
    <w:rsid w:val="00DA5F4A"/>
  </w:style>
  <w:style w:type="character" w:styleId="Hyperlink">
    <w:name w:val="Hyperlink"/>
    <w:semiHidden/>
    <w:rsid w:val="00DA5F4A"/>
    <w:rPr>
      <w:color w:val="0000FF"/>
      <w:u w:val="single"/>
    </w:rPr>
  </w:style>
  <w:style w:type="paragraph" w:styleId="BalloonText">
    <w:name w:val="Balloon Text"/>
    <w:basedOn w:val="Normal"/>
    <w:link w:val="BalloonTextChar"/>
    <w:uiPriority w:val="99"/>
    <w:semiHidden/>
    <w:unhideWhenUsed/>
    <w:rsid w:val="00A2301D"/>
    <w:rPr>
      <w:rFonts w:ascii="Tahoma" w:hAnsi="Tahoma"/>
      <w:sz w:val="16"/>
      <w:szCs w:val="16"/>
      <w:lang w:val="x-none"/>
    </w:rPr>
  </w:style>
  <w:style w:type="character" w:customStyle="1" w:styleId="BalloonTextChar">
    <w:name w:val="Balloon Text Char"/>
    <w:link w:val="BalloonText"/>
    <w:uiPriority w:val="99"/>
    <w:semiHidden/>
    <w:rsid w:val="00A2301D"/>
    <w:rPr>
      <w:rFonts w:ascii="Tahoma" w:hAnsi="Tahoma" w:cs="Tahoma"/>
      <w:sz w:val="16"/>
      <w:szCs w:val="16"/>
      <w:lang w:eastAsia="en-US"/>
    </w:rPr>
  </w:style>
  <w:style w:type="paragraph" w:customStyle="1" w:styleId="KTpstrnum">
    <w:name w:val="KT pstr num"/>
    <w:basedOn w:val="Normal"/>
    <w:link w:val="KTpstrnumChar"/>
    <w:qFormat/>
    <w:rsid w:val="005C2E2E"/>
    <w:pPr>
      <w:numPr>
        <w:numId w:val="1"/>
      </w:numPr>
    </w:pPr>
    <w:rPr>
      <w:rFonts w:asciiTheme="minorHAnsi" w:eastAsiaTheme="minorHAnsi" w:hAnsiTheme="minorHAnsi" w:cstheme="minorBidi"/>
      <w:noProof/>
      <w:szCs w:val="24"/>
      <w:lang w:val="es-ES_tradnl"/>
    </w:rPr>
  </w:style>
  <w:style w:type="character" w:customStyle="1" w:styleId="KTpstrnumChar">
    <w:name w:val="KT pstr num Char"/>
    <w:basedOn w:val="DefaultParagraphFont"/>
    <w:link w:val="KTpstrnum"/>
    <w:qFormat/>
    <w:rsid w:val="005C2E2E"/>
    <w:rPr>
      <w:rFonts w:asciiTheme="minorHAnsi" w:eastAsiaTheme="minorHAnsi" w:hAnsiTheme="minorHAnsi" w:cstheme="minorBidi"/>
      <w:noProof/>
      <w:sz w:val="24"/>
      <w:szCs w:val="24"/>
      <w:lang w:val="es-ES_tradnl" w:eastAsia="en-US"/>
    </w:rPr>
  </w:style>
  <w:style w:type="character" w:styleId="CommentReference">
    <w:name w:val="annotation reference"/>
    <w:basedOn w:val="DefaultParagraphFont"/>
    <w:uiPriority w:val="99"/>
    <w:semiHidden/>
    <w:unhideWhenUsed/>
    <w:rsid w:val="00F554AC"/>
    <w:rPr>
      <w:sz w:val="16"/>
      <w:szCs w:val="16"/>
    </w:rPr>
  </w:style>
  <w:style w:type="paragraph" w:styleId="CommentText">
    <w:name w:val="annotation text"/>
    <w:basedOn w:val="Normal"/>
    <w:link w:val="CommentTextChar"/>
    <w:uiPriority w:val="99"/>
    <w:semiHidden/>
    <w:unhideWhenUsed/>
    <w:rsid w:val="00F554AC"/>
    <w:rPr>
      <w:sz w:val="20"/>
    </w:rPr>
  </w:style>
  <w:style w:type="character" w:customStyle="1" w:styleId="CommentTextChar">
    <w:name w:val="Comment Text Char"/>
    <w:basedOn w:val="DefaultParagraphFont"/>
    <w:link w:val="CommentText"/>
    <w:uiPriority w:val="99"/>
    <w:semiHidden/>
    <w:rsid w:val="00F554AC"/>
    <w:rPr>
      <w:lang w:eastAsia="en-US"/>
    </w:rPr>
  </w:style>
  <w:style w:type="paragraph" w:styleId="CommentSubject">
    <w:name w:val="annotation subject"/>
    <w:basedOn w:val="CommentText"/>
    <w:next w:val="CommentText"/>
    <w:link w:val="CommentSubjectChar"/>
    <w:uiPriority w:val="99"/>
    <w:semiHidden/>
    <w:unhideWhenUsed/>
    <w:rsid w:val="00F554AC"/>
    <w:rPr>
      <w:b/>
      <w:bCs/>
    </w:rPr>
  </w:style>
  <w:style w:type="character" w:customStyle="1" w:styleId="CommentSubjectChar">
    <w:name w:val="Comment Subject Char"/>
    <w:basedOn w:val="CommentTextChar"/>
    <w:link w:val="CommentSubject"/>
    <w:uiPriority w:val="99"/>
    <w:semiHidden/>
    <w:rsid w:val="00F554AC"/>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0705488">
      <w:bodyDiv w:val="1"/>
      <w:marLeft w:val="0"/>
      <w:marRight w:val="0"/>
      <w:marTop w:val="0"/>
      <w:marBottom w:val="0"/>
      <w:divBdr>
        <w:top w:val="none" w:sz="0" w:space="0" w:color="auto"/>
        <w:left w:val="none" w:sz="0" w:space="0" w:color="auto"/>
        <w:bottom w:val="none" w:sz="0" w:space="0" w:color="auto"/>
        <w:right w:val="none" w:sz="0" w:space="0" w:color="auto"/>
      </w:divBdr>
    </w:div>
    <w:div w:id="1524319199">
      <w:bodyDiv w:val="1"/>
      <w:marLeft w:val="0"/>
      <w:marRight w:val="0"/>
      <w:marTop w:val="0"/>
      <w:marBottom w:val="0"/>
      <w:divBdr>
        <w:top w:val="none" w:sz="0" w:space="0" w:color="auto"/>
        <w:left w:val="none" w:sz="0" w:space="0" w:color="auto"/>
        <w:bottom w:val="none" w:sz="0" w:space="0" w:color="auto"/>
        <w:right w:val="none" w:sz="0" w:space="0" w:color="auto"/>
      </w:divBdr>
    </w:div>
    <w:div w:id="2054765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jurgita.viluniene@eimin.lt"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file:///C:/Users/a.petrauskaite/AppData/Local/Microsoft/Windows/Temporary%20Internet%20Files/Content.Outlook/DM5Q0C20/direktorius@sveikatosoaze.lt"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L:\Ukmin_blankai_2018\Rastas_lt_jb.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14873F00269FFA4E8FC0E88D68D5DE11" ma:contentTypeVersion="2" ma:contentTypeDescription="" ma:contentTypeScope="" ma:versionID="71ccf2fa903f8eb7160aba87e97ace8f">
  <xsd:schema xmlns:xsd="http://www.w3.org/2001/XMLSchema" xmlns:xs="http://www.w3.org/2001/XMLSchema" xmlns:p="http://schemas.microsoft.com/office/2006/metadata/properties" xmlns:ns1="http://schemas.microsoft.com/sharepoint/v3" xmlns:ns2="c17d48d0-422d-42ee-9c56-8fc8cd5675e3" xmlns:ns3="http://schemas.microsoft.com/sharepoint/v4" targetNamespace="http://schemas.microsoft.com/office/2006/metadata/properties" ma:root="true" ma:fieldsID="b448a1a08f212d503c4bb3714b6f9a24" ns1:_="" ns2:_="" ns3:_="">
    <xsd:import namespace="http://schemas.microsoft.com/sharepoint/v3"/>
    <xsd:import namespace="c17d48d0-422d-42ee-9c56-8fc8cd5675e3"/>
    <xsd:import namespace="http://schemas.microsoft.com/sharepoint/v4"/>
    <xsd:element name="properties">
      <xsd:complexType>
        <xsd:sequence>
          <xsd:element name="documentManagement">
            <xsd:complexType>
              <xsd:all>
                <xsd:element ref="ns2:Viesas" minOccurs="0"/>
                <xsd:element ref="ns2:Pagrindinis" minOccurs="0"/>
                <xsd:element ref="ns2:Antrinis" minOccurs="0"/>
                <xsd:element ref="ns3:IconOverlay"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7" nillable="true" ma:displayName="HTML failo saitas" ma:hidden="true" ma:internalName="xd_ProgID">
      <xsd:simpleType>
        <xsd:restriction base="dms:Text"/>
      </xsd:simpleType>
    </xsd:element>
    <xsd:element name="TemplateUrl" ma:index="8" nillable="true" ma:displayName="Šablono saitas" ma:hidden="true" ma:internalName="TemplateUrl">
      <xsd:simpleType>
        <xsd:restriction base="dms:Text"/>
      </xsd:simpleType>
    </xsd:element>
    <xsd:element name="xd_Signature" ma:index="9"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17d48d0-422d-42ee-9c56-8fc8cd5675e3"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10"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6"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Antrinis xmlns="c17d48d0-422d-42ee-9c56-8fc8cd5675e3">false</Antrinis>
    <IconOverlay xmlns="http://schemas.microsoft.com/sharepoint/v4" xsi:nil="true"/>
    <Viesas xmlns="c17d48d0-422d-42ee-9c56-8fc8cd5675e3">true</Viesas>
    <Pagrindinis xmlns="c17d48d0-422d-42ee-9c56-8fc8cd5675e3">true</Pagrindinis>
    <xd_ProgID xmlns="http://schemas.microsoft.com/sharepoint/v3" xsi:nil="true"/>
    <rusiavimas xmlns="c17d48d0-422d-42ee-9c56-8fc8cd5675e3">95</rusiavimas>
  </documentManagement>
</p:properties>
</file>

<file path=customXml/itemProps1.xml><?xml version="1.0" encoding="utf-8"?>
<ds:datastoreItem xmlns:ds="http://schemas.openxmlformats.org/officeDocument/2006/customXml" ds:itemID="{59F990F7-4028-474A-A0BC-4ED2522FD8AE}">
  <ds:schemaRefs>
    <ds:schemaRef ds:uri="http://schemas.openxmlformats.org/officeDocument/2006/bibliography"/>
  </ds:schemaRefs>
</ds:datastoreItem>
</file>

<file path=customXml/itemProps2.xml><?xml version="1.0" encoding="utf-8"?>
<ds:datastoreItem xmlns:ds="http://schemas.openxmlformats.org/officeDocument/2006/customXml" ds:itemID="{BF184F69-62FF-493D-A662-BB3882D50C59}"/>
</file>

<file path=customXml/itemProps3.xml><?xml version="1.0" encoding="utf-8"?>
<ds:datastoreItem xmlns:ds="http://schemas.openxmlformats.org/officeDocument/2006/customXml" ds:itemID="{D1923917-2ECC-42AF-B296-69406B7E71EB}"/>
</file>

<file path=docProps/app.xml><?xml version="1.0" encoding="utf-8"?>
<Properties xmlns="http://schemas.openxmlformats.org/officeDocument/2006/extended-properties" xmlns:vt="http://schemas.openxmlformats.org/officeDocument/2006/docPropsVTypes">
  <Template>Rastas_lt_jb.dotx</Template>
  <TotalTime>72</TotalTime>
  <Pages>3</Pages>
  <Words>3905</Words>
  <Characters>2227</Characters>
  <Application>Microsoft Office Word</Application>
  <DocSecurity>0</DocSecurity>
  <Lines>18</Lines>
  <Paragraphs>12</Paragraphs>
  <ScaleCrop>false</ScaleCrop>
  <HeadingPairs>
    <vt:vector size="2" baseType="variant">
      <vt:variant>
        <vt:lpstr>Title</vt:lpstr>
      </vt:variant>
      <vt:variant>
        <vt:i4>1</vt:i4>
      </vt:variant>
    </vt:vector>
  </HeadingPairs>
  <TitlesOfParts>
    <vt:vector size="1" baseType="lpstr">
      <vt:lpstr/>
    </vt:vector>
  </TitlesOfParts>
  <Company>KPC</Company>
  <LinksUpToDate>false</LinksUpToDate>
  <CharactersWithSpaces>6120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2021-04-16 EIMIN atsakymas</dc:title>
  <dc:creator>Brazeviciute Justina</dc:creator>
  <cp:lastModifiedBy>Viluniene Jurgita</cp:lastModifiedBy>
  <cp:revision>9</cp:revision>
  <cp:lastPrinted>2020-01-17T09:07:00Z</cp:lastPrinted>
  <dcterms:created xsi:type="dcterms:W3CDTF">2021-04-15T10:43:00Z</dcterms:created>
  <dcterms:modified xsi:type="dcterms:W3CDTF">2021-04-19T05:11:00Z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0x01010030D9DBA0AD9F4678BDDB4D5C3B1BB0E20014873F00269FFA4E8FC0E88D68D5DE11</vt:lpwstr>
  </property>
</Properties>
</file>