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5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tbl>
      <w:tblPr>
        <w:tblStyle w:val="Lentelstinklelis"/>
        <w:tblW w:w="9923" w:type="dxa"/>
        <w:tblInd w:w="-113" w:type="dxa"/>
        <w:tblLayout w:type="fixed"/>
        <w:tblLook w:val="04A0" w:firstRow="1" w:lastRow="0" w:firstColumn="1" w:lastColumn="0" w:noHBand="0" w:noVBand="1"/>
      </w:tblPr>
      <w:tblGrid>
        <w:gridCol w:w="6918"/>
        <w:gridCol w:w="3005"/>
      </w:tblGrid>
      <w:tr w:rsidR="004A32E7" w:rsidRPr="00AF339B" w14:paraId="58768827" w14:textId="77777777" w:rsidTr="00DB590D">
        <w:trPr>
          <w:trHeight w:val="72"/>
        </w:trPr>
        <w:tc>
          <w:tcPr>
            <w:tcW w:w="6918" w:type="dxa"/>
            <w:tcBorders>
              <w:top w:val="nil"/>
              <w:left w:val="nil"/>
              <w:bottom w:val="nil"/>
              <w:right w:val="nil"/>
            </w:tcBorders>
          </w:tcPr>
          <w:p w14:paraId="61E23D25" w14:textId="5512E370" w:rsidR="004A32E7" w:rsidRPr="00DB590D" w:rsidRDefault="006265A7" w:rsidP="007B79CA">
            <w:pPr>
              <w:pStyle w:val="Adresas"/>
              <w:rPr>
                <w:rFonts w:asciiTheme="minorHAnsi" w:hAnsiTheme="minorHAnsi" w:cstheme="minorHAnsi"/>
                <w:shd w:val="clear" w:color="auto" w:fill="FFFFFF"/>
              </w:rPr>
            </w:pPr>
            <w:bookmarkStart w:id="0" w:name="_GoBack"/>
            <w:bookmarkEnd w:id="0"/>
            <w:r w:rsidRPr="00DB590D">
              <w:rPr>
                <w:rFonts w:asciiTheme="minorHAnsi" w:hAnsiTheme="minorHAnsi" w:cstheme="minorHAnsi"/>
                <w:shd w:val="clear" w:color="auto" w:fill="FFFFFF"/>
              </w:rPr>
              <w:t>Lietuvos Respublikos Seimo Peticijų komisijai</w:t>
            </w:r>
          </w:p>
          <w:p w14:paraId="2D80BEEC" w14:textId="77777777" w:rsidR="006265A7" w:rsidRPr="00DB590D" w:rsidRDefault="006265A7" w:rsidP="007B79CA">
            <w:pPr>
              <w:rPr>
                <w:rFonts w:asciiTheme="minorHAnsi" w:hAnsiTheme="minorHAnsi" w:cstheme="minorHAnsi"/>
                <w:lang w:eastAsia="lt-LT"/>
              </w:rPr>
            </w:pPr>
          </w:p>
          <w:p w14:paraId="1146C822" w14:textId="3A7E3D0F" w:rsidR="00BE5B04" w:rsidRPr="00DB590D" w:rsidRDefault="004A32E7" w:rsidP="007B79CA">
            <w:pPr>
              <w:rPr>
                <w:rFonts w:asciiTheme="minorHAnsi" w:hAnsiTheme="minorHAnsi" w:cstheme="minorHAnsi"/>
                <w:lang w:eastAsia="lt-LT"/>
              </w:rPr>
            </w:pPr>
            <w:r w:rsidRPr="00DB590D">
              <w:rPr>
                <w:rFonts w:asciiTheme="minorHAnsi" w:hAnsiTheme="minorHAnsi" w:cstheme="minorHAnsi"/>
                <w:lang w:eastAsia="lt-LT"/>
              </w:rPr>
              <w:t xml:space="preserve">Lietuvos Respublikos </w:t>
            </w:r>
            <w:r w:rsidR="007C325E">
              <w:rPr>
                <w:rFonts w:asciiTheme="minorHAnsi" w:hAnsiTheme="minorHAnsi" w:cstheme="minorHAnsi"/>
                <w:lang w:eastAsia="lt-LT"/>
              </w:rPr>
              <w:t>finansų</w:t>
            </w:r>
            <w:r w:rsidRPr="00DB590D">
              <w:rPr>
                <w:rFonts w:asciiTheme="minorHAnsi" w:hAnsiTheme="minorHAnsi" w:cstheme="minorHAnsi"/>
                <w:lang w:eastAsia="lt-LT"/>
              </w:rPr>
              <w:t xml:space="preserve"> ministerijai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14:paraId="63787134" w14:textId="4B9EA702" w:rsidR="004A32E7" w:rsidRPr="00DB590D" w:rsidRDefault="004A32E7" w:rsidP="007B79CA">
            <w:pPr>
              <w:pStyle w:val="Adresas"/>
              <w:rPr>
                <w:rFonts w:asciiTheme="minorHAnsi" w:hAnsiTheme="minorHAnsi" w:cstheme="minorHAnsi"/>
              </w:rPr>
            </w:pPr>
            <w:r w:rsidRPr="00DB590D">
              <w:rPr>
                <w:rFonts w:asciiTheme="minorHAnsi" w:hAnsiTheme="minorHAnsi" w:cstheme="minorHAnsi"/>
              </w:rPr>
              <w:t xml:space="preserve">2024-03-   Nr. </w:t>
            </w:r>
          </w:p>
          <w:p w14:paraId="196C89EC" w14:textId="77777777" w:rsidR="00FA7DA2" w:rsidRPr="00DB590D" w:rsidRDefault="004A32E7" w:rsidP="007B79CA">
            <w:pPr>
              <w:pStyle w:val="Adresas"/>
              <w:rPr>
                <w:rFonts w:asciiTheme="minorHAnsi" w:hAnsiTheme="minorHAnsi" w:cstheme="minorHAnsi"/>
              </w:rPr>
            </w:pPr>
            <w:r w:rsidRPr="00DB590D">
              <w:rPr>
                <w:rFonts w:asciiTheme="minorHAnsi" w:hAnsiTheme="minorHAnsi" w:cstheme="minorHAnsi"/>
              </w:rPr>
              <w:t>Į 2024-</w:t>
            </w:r>
            <w:r w:rsidR="00FA7DA2" w:rsidRPr="00DB590D">
              <w:rPr>
                <w:rFonts w:asciiTheme="minorHAnsi" w:hAnsiTheme="minorHAnsi" w:cstheme="minorHAnsi"/>
              </w:rPr>
              <w:t xml:space="preserve">02-29 raštą </w:t>
            </w:r>
          </w:p>
          <w:p w14:paraId="1E9BC237" w14:textId="2AB82075" w:rsidR="004A32E7" w:rsidRPr="00DB590D" w:rsidRDefault="00FA7DA2" w:rsidP="007B79CA">
            <w:pPr>
              <w:pStyle w:val="Adresas"/>
              <w:rPr>
                <w:rFonts w:asciiTheme="minorHAnsi" w:hAnsiTheme="minorHAnsi" w:cstheme="minorHAnsi"/>
              </w:rPr>
            </w:pPr>
            <w:r w:rsidRPr="00DB590D">
              <w:rPr>
                <w:rFonts w:asciiTheme="minorHAnsi" w:hAnsiTheme="minorHAnsi" w:cstheme="minorHAnsi"/>
              </w:rPr>
              <w:t xml:space="preserve">Nr. </w:t>
            </w:r>
            <w:r w:rsidR="0087581D" w:rsidRPr="00DB590D">
              <w:rPr>
                <w:rFonts w:asciiTheme="minorHAnsi" w:hAnsiTheme="minorHAnsi" w:cstheme="minorHAnsi"/>
                <w:color w:val="222222"/>
                <w:shd w:val="clear" w:color="auto" w:fill="FFFFFF"/>
              </w:rPr>
              <w:t>S-2024-878</w:t>
            </w:r>
          </w:p>
        </w:tc>
      </w:tr>
    </w:tbl>
    <w:p w14:paraId="35F8E755" w14:textId="77777777" w:rsidR="008E3E16" w:rsidRPr="00AF339B" w:rsidRDefault="008E3E16" w:rsidP="007B79CA">
      <w:pPr>
        <w:rPr>
          <w:rFonts w:asciiTheme="minorHAnsi" w:hAnsiTheme="minorHAnsi" w:cstheme="minorHAnsi"/>
          <w:bCs/>
          <w:highlight w:val="yellow"/>
        </w:rPr>
      </w:pPr>
    </w:p>
    <w:p w14:paraId="109DBA0C" w14:textId="77777777" w:rsidR="00FA7DA2" w:rsidRPr="00AF339B" w:rsidRDefault="00FA7DA2" w:rsidP="007B79CA">
      <w:pPr>
        <w:rPr>
          <w:rFonts w:asciiTheme="minorHAnsi" w:hAnsiTheme="minorHAnsi" w:cstheme="minorHAnsi"/>
          <w:bCs/>
          <w:highlight w:val="yellow"/>
        </w:rPr>
      </w:pPr>
    </w:p>
    <w:p w14:paraId="28CF847E" w14:textId="33D23284" w:rsidR="008E3E16" w:rsidRPr="0045265A" w:rsidRDefault="008E3E16" w:rsidP="007B79CA">
      <w:pPr>
        <w:jc w:val="both"/>
        <w:rPr>
          <w:rFonts w:asciiTheme="minorHAnsi" w:hAnsiTheme="minorHAnsi" w:cstheme="minorHAnsi"/>
          <w:b/>
        </w:rPr>
      </w:pPr>
      <w:r w:rsidRPr="00B4066A">
        <w:rPr>
          <w:rFonts w:asciiTheme="minorHAnsi" w:hAnsiTheme="minorHAnsi" w:cstheme="minorHAnsi"/>
          <w:b/>
        </w:rPr>
        <w:t xml:space="preserve">DĖL </w:t>
      </w:r>
      <w:r w:rsidR="009E64E3" w:rsidRPr="00B4066A">
        <w:rPr>
          <w:rFonts w:asciiTheme="minorHAnsi" w:hAnsiTheme="minorHAnsi" w:cstheme="minorHAnsi"/>
          <w:b/>
        </w:rPr>
        <w:t xml:space="preserve">NUOMONĖS </w:t>
      </w:r>
      <w:r w:rsidR="009E64E3" w:rsidRPr="0045265A">
        <w:rPr>
          <w:rFonts w:asciiTheme="minorHAnsi" w:hAnsiTheme="minorHAnsi" w:cstheme="minorHAnsi"/>
          <w:b/>
        </w:rPr>
        <w:t>PATEIK</w:t>
      </w:r>
      <w:r w:rsidR="00B4066A" w:rsidRPr="0045265A">
        <w:rPr>
          <w:rFonts w:asciiTheme="minorHAnsi" w:hAnsiTheme="minorHAnsi" w:cstheme="minorHAnsi"/>
          <w:b/>
        </w:rPr>
        <w:t>IMO</w:t>
      </w:r>
    </w:p>
    <w:p w14:paraId="3C1A9CBB" w14:textId="77777777" w:rsidR="008E3E16" w:rsidRPr="0045265A" w:rsidRDefault="008E3E16" w:rsidP="0021176C">
      <w:pPr>
        <w:tabs>
          <w:tab w:val="right" w:pos="9638"/>
        </w:tabs>
        <w:spacing w:line="360" w:lineRule="auto"/>
        <w:rPr>
          <w:rFonts w:asciiTheme="minorHAnsi" w:hAnsiTheme="minorHAnsi" w:cstheme="minorHAnsi"/>
        </w:rPr>
      </w:pPr>
    </w:p>
    <w:p w14:paraId="11929CC7" w14:textId="6CFFB383" w:rsidR="00504E37" w:rsidRPr="00F157D1" w:rsidRDefault="008E3E16" w:rsidP="0021176C">
      <w:pPr>
        <w:spacing w:line="360" w:lineRule="auto"/>
        <w:ind w:firstLine="720"/>
        <w:jc w:val="both"/>
        <w:rPr>
          <w:rFonts w:asciiTheme="minorHAnsi" w:hAnsiTheme="minorHAnsi" w:cstheme="minorHAnsi"/>
        </w:rPr>
      </w:pPr>
      <w:r w:rsidRPr="0045265A">
        <w:rPr>
          <w:rFonts w:asciiTheme="minorHAnsi" w:hAnsiTheme="minorHAnsi" w:cstheme="minorHAnsi"/>
        </w:rPr>
        <w:t xml:space="preserve">Lietuvos Respublikos teisingumo ministerijoje </w:t>
      </w:r>
      <w:r w:rsidRPr="0045265A">
        <w:rPr>
          <w:rFonts w:asciiTheme="minorHAnsi" w:hAnsiTheme="minorHAnsi" w:cstheme="minorHAnsi"/>
          <w:lang w:eastAsia="lt-LT"/>
        </w:rPr>
        <w:t xml:space="preserve">gautas </w:t>
      </w:r>
      <w:r w:rsidR="001650F8" w:rsidRPr="0045265A">
        <w:rPr>
          <w:rFonts w:asciiTheme="minorHAnsi" w:hAnsiTheme="minorHAnsi" w:cstheme="minorHAnsi"/>
          <w:shd w:val="clear" w:color="auto" w:fill="FFFFFF"/>
        </w:rPr>
        <w:t xml:space="preserve">Lietuvos Respublikos Seimo Peticijų komisijos prašymas </w:t>
      </w:r>
      <w:r w:rsidR="005C08DD" w:rsidRPr="0045265A">
        <w:rPr>
          <w:rFonts w:asciiTheme="minorHAnsi" w:hAnsiTheme="minorHAnsi" w:cstheme="minorHAnsi"/>
        </w:rPr>
        <w:t xml:space="preserve">pateikti </w:t>
      </w:r>
      <w:r w:rsidR="009D3528" w:rsidRPr="0045265A">
        <w:rPr>
          <w:rFonts w:asciiTheme="minorHAnsi" w:hAnsiTheme="minorHAnsi" w:cstheme="minorHAnsi"/>
        </w:rPr>
        <w:t>T</w:t>
      </w:r>
      <w:r w:rsidR="005C08DD" w:rsidRPr="0045265A">
        <w:rPr>
          <w:rFonts w:asciiTheme="minorHAnsi" w:hAnsiTheme="minorHAnsi" w:cstheme="minorHAnsi"/>
        </w:rPr>
        <w:t xml:space="preserve">eisingumo </w:t>
      </w:r>
      <w:r w:rsidR="005C08DD" w:rsidRPr="00F157D1">
        <w:rPr>
          <w:rFonts w:asciiTheme="minorHAnsi" w:hAnsiTheme="minorHAnsi" w:cstheme="minorHAnsi"/>
        </w:rPr>
        <w:t xml:space="preserve">ministerijos nuomonę dėl </w:t>
      </w:r>
      <w:r w:rsidR="00B209C4" w:rsidRPr="00F157D1">
        <w:rPr>
          <w:rFonts w:asciiTheme="minorHAnsi" w:hAnsiTheme="minorHAnsi" w:cstheme="minorHAnsi"/>
        </w:rPr>
        <w:t xml:space="preserve">Mindaugo Gedeikio </w:t>
      </w:r>
      <w:r w:rsidR="00FA7DA2" w:rsidRPr="00F157D1">
        <w:rPr>
          <w:rFonts w:asciiTheme="minorHAnsi" w:hAnsiTheme="minorHAnsi" w:cstheme="minorHAnsi"/>
        </w:rPr>
        <w:t>kreipim</w:t>
      </w:r>
      <w:r w:rsidR="00252B34" w:rsidRPr="00F157D1">
        <w:rPr>
          <w:rFonts w:asciiTheme="minorHAnsi" w:hAnsiTheme="minorHAnsi" w:cstheme="minorHAnsi"/>
        </w:rPr>
        <w:t xml:space="preserve">esi </w:t>
      </w:r>
      <w:r w:rsidR="009D3528" w:rsidRPr="00F157D1">
        <w:rPr>
          <w:rFonts w:asciiTheme="minorHAnsi" w:hAnsiTheme="minorHAnsi" w:cstheme="minorHAnsi"/>
        </w:rPr>
        <w:t xml:space="preserve">pateiktų pasiūlymų </w:t>
      </w:r>
      <w:r w:rsidR="00E37970">
        <w:rPr>
          <w:rFonts w:asciiTheme="minorHAnsi" w:hAnsiTheme="minorHAnsi" w:cstheme="minorHAnsi"/>
        </w:rPr>
        <w:t xml:space="preserve">pakeisti </w:t>
      </w:r>
      <w:r w:rsidR="0045265A" w:rsidRPr="00F157D1">
        <w:rPr>
          <w:rFonts w:asciiTheme="minorHAnsi" w:hAnsiTheme="minorHAnsi" w:cstheme="minorHAnsi"/>
        </w:rPr>
        <w:t>Lietuvos Respublikos fizinių asmenų bankroto įstatym</w:t>
      </w:r>
      <w:r w:rsidR="00E37970">
        <w:rPr>
          <w:rFonts w:asciiTheme="minorHAnsi" w:hAnsiTheme="minorHAnsi" w:cstheme="minorHAnsi"/>
        </w:rPr>
        <w:t>ą.</w:t>
      </w:r>
    </w:p>
    <w:p w14:paraId="44421BB2" w14:textId="00163DF2" w:rsidR="008E3E16" w:rsidRPr="00585288" w:rsidRDefault="008E3E16" w:rsidP="0021176C">
      <w:pPr>
        <w:spacing w:line="360" w:lineRule="auto"/>
        <w:ind w:firstLine="720"/>
        <w:jc w:val="both"/>
        <w:rPr>
          <w:rFonts w:asciiTheme="minorHAnsi" w:hAnsiTheme="minorHAnsi" w:cstheme="minorHAnsi"/>
          <w:lang w:eastAsia="lt-LT"/>
        </w:rPr>
      </w:pPr>
      <w:r w:rsidRPr="00F157D1">
        <w:rPr>
          <w:rFonts w:asciiTheme="minorHAnsi" w:hAnsiTheme="minorHAnsi" w:cstheme="minorHAnsi"/>
        </w:rPr>
        <w:t>Teisingumo ministerija, vadovaudamasi L</w:t>
      </w:r>
      <w:r w:rsidRPr="00F157D1">
        <w:rPr>
          <w:rFonts w:asciiTheme="minorHAnsi" w:hAnsiTheme="minorHAnsi" w:cstheme="minorHAnsi"/>
          <w:shd w:val="clear" w:color="auto" w:fill="FFFFFF"/>
        </w:rPr>
        <w:t>ietuvos Respublikoje galiojančiais įstatymais, Lietuvos Respublikos Vyriausybės nutarimais ir Teisingumo ministerijos nuostatais</w:t>
      </w:r>
      <w:r w:rsidRPr="00F157D1">
        <w:rPr>
          <w:rStyle w:val="Puslapioinaosnuoroda"/>
          <w:rFonts w:asciiTheme="minorHAnsi" w:hAnsiTheme="minorHAnsi" w:cstheme="minorHAnsi"/>
          <w:shd w:val="clear" w:color="auto" w:fill="FFFFFF"/>
        </w:rPr>
        <w:footnoteReference w:id="1"/>
      </w:r>
      <w:r w:rsidRPr="00F157D1">
        <w:rPr>
          <w:rFonts w:asciiTheme="minorHAnsi" w:hAnsiTheme="minorHAnsi" w:cstheme="minorHAnsi"/>
          <w:shd w:val="clear" w:color="auto" w:fill="FFFFFF"/>
        </w:rPr>
        <w:t>,</w:t>
      </w:r>
      <w:r w:rsidRPr="00F157D1">
        <w:rPr>
          <w:rFonts w:asciiTheme="minorHAnsi" w:hAnsiTheme="minorHAnsi" w:cstheme="minorHAnsi"/>
        </w:rPr>
        <w:t xml:space="preserve"> atkreipia dėmesį, kad </w:t>
      </w:r>
      <w:r w:rsidRPr="00F157D1">
        <w:rPr>
          <w:rFonts w:asciiTheme="minorHAnsi" w:hAnsiTheme="minorHAnsi" w:cstheme="minorHAnsi"/>
          <w:color w:val="000000"/>
          <w:shd w:val="clear" w:color="auto" w:fill="FFFFFF"/>
        </w:rPr>
        <w:t xml:space="preserve">Teisingumo ministerijai nesuteikta </w:t>
      </w:r>
      <w:r w:rsidRPr="00585288">
        <w:rPr>
          <w:rFonts w:asciiTheme="minorHAnsi" w:hAnsiTheme="minorHAnsi" w:cstheme="minorHAnsi"/>
          <w:color w:val="000000"/>
          <w:shd w:val="clear" w:color="auto" w:fill="FFFFFF"/>
        </w:rPr>
        <w:t xml:space="preserve">kompetencija </w:t>
      </w:r>
      <w:r w:rsidRPr="00585288">
        <w:rPr>
          <w:rFonts w:asciiTheme="minorHAnsi" w:hAnsiTheme="minorHAnsi" w:cstheme="minorHAnsi"/>
          <w:color w:val="000000"/>
          <w:lang w:eastAsia="lt-LT"/>
        </w:rPr>
        <w:t xml:space="preserve">nagrinėti ir priimti sprendimus tais klausimais, kurių nagrinėjimas ir sprendimų priėmimas priklauso kitų subjektų/institucijų diskrecijai. Šiuo atveju, </w:t>
      </w:r>
      <w:r w:rsidR="00DB60DF">
        <w:rPr>
          <w:rFonts w:asciiTheme="minorHAnsi" w:hAnsiTheme="minorHAnsi" w:cstheme="minorHAnsi"/>
          <w:color w:val="000000"/>
          <w:lang w:eastAsia="lt-LT"/>
        </w:rPr>
        <w:t xml:space="preserve">pareiškėjo kreipimesi keliami </w:t>
      </w:r>
      <w:r w:rsidR="00F57DA0" w:rsidRPr="00585288">
        <w:rPr>
          <w:rFonts w:asciiTheme="minorHAnsi" w:hAnsiTheme="minorHAnsi" w:cstheme="minorHAnsi"/>
          <w:color w:val="000000"/>
          <w:lang w:eastAsia="lt-LT"/>
        </w:rPr>
        <w:t>fizinių asmenų nemokumo klausimai</w:t>
      </w:r>
      <w:r w:rsidRPr="00585288">
        <w:rPr>
          <w:rFonts w:asciiTheme="minorHAnsi" w:hAnsiTheme="minorHAnsi" w:cstheme="minorHAnsi"/>
          <w:color w:val="000000"/>
          <w:lang w:eastAsia="lt-LT"/>
        </w:rPr>
        <w:t xml:space="preserve">, tačiau šie </w:t>
      </w:r>
      <w:r w:rsidR="00DB60DF">
        <w:rPr>
          <w:rFonts w:asciiTheme="minorHAnsi" w:hAnsiTheme="minorHAnsi" w:cstheme="minorHAnsi"/>
          <w:color w:val="000000"/>
          <w:lang w:eastAsia="lt-LT"/>
        </w:rPr>
        <w:t xml:space="preserve">minėti </w:t>
      </w:r>
      <w:r w:rsidRPr="00585288">
        <w:rPr>
          <w:rFonts w:asciiTheme="minorHAnsi" w:hAnsiTheme="minorHAnsi" w:cstheme="minorHAnsi"/>
          <w:color w:val="000000"/>
          <w:lang w:eastAsia="lt-LT"/>
        </w:rPr>
        <w:t xml:space="preserve">klausimai </w:t>
      </w:r>
      <w:r w:rsidRPr="00585288">
        <w:rPr>
          <w:rFonts w:asciiTheme="minorHAnsi" w:hAnsiTheme="minorHAnsi" w:cstheme="minorHAnsi"/>
        </w:rPr>
        <w:t xml:space="preserve">nėra priskirti </w:t>
      </w:r>
      <w:r w:rsidRPr="00585288">
        <w:rPr>
          <w:rFonts w:asciiTheme="minorHAnsi" w:hAnsiTheme="minorHAnsi" w:cstheme="minorHAnsi"/>
          <w:lang w:eastAsia="lt-LT"/>
        </w:rPr>
        <w:t>Teisingumo ministerijos</w:t>
      </w:r>
      <w:r w:rsidRPr="00585288">
        <w:rPr>
          <w:rStyle w:val="Puslapioinaosnuoroda"/>
          <w:rFonts w:asciiTheme="minorHAnsi" w:hAnsiTheme="minorHAnsi" w:cstheme="minorHAnsi"/>
          <w:lang w:eastAsia="lt-LT"/>
        </w:rPr>
        <w:footnoteReference w:id="2"/>
      </w:r>
      <w:r w:rsidRPr="00585288">
        <w:rPr>
          <w:rFonts w:asciiTheme="minorHAnsi" w:hAnsiTheme="minorHAnsi" w:cstheme="minorHAnsi"/>
          <w:lang w:eastAsia="lt-LT"/>
        </w:rPr>
        <w:t xml:space="preserve"> ir teisingumo ministro valdymo sritims</w:t>
      </w:r>
      <w:r w:rsidRPr="00585288">
        <w:rPr>
          <w:rStyle w:val="Puslapioinaosnuoroda"/>
          <w:rFonts w:asciiTheme="minorHAnsi" w:hAnsiTheme="minorHAnsi" w:cstheme="minorHAnsi"/>
          <w:lang w:eastAsia="lt-LT"/>
        </w:rPr>
        <w:footnoteReference w:id="3"/>
      </w:r>
      <w:r w:rsidRPr="00585288">
        <w:rPr>
          <w:rFonts w:asciiTheme="minorHAnsi" w:hAnsiTheme="minorHAnsi" w:cstheme="minorHAnsi"/>
          <w:lang w:eastAsia="lt-LT"/>
        </w:rPr>
        <w:t xml:space="preserve">, kadangi </w:t>
      </w:r>
      <w:r w:rsidR="007D4A9F" w:rsidRPr="00585288">
        <w:rPr>
          <w:rFonts w:asciiTheme="minorHAnsi" w:hAnsiTheme="minorHAnsi" w:cstheme="minorHAnsi"/>
          <w:color w:val="000000"/>
        </w:rPr>
        <w:t>formuoti valstybės politiką fizinių ir juridinių asmenų nemokumo srityje, organizuoti, koordinuoti ir kontroliuoti jos įgyvendinimą</w:t>
      </w:r>
      <w:r w:rsidRPr="00585288">
        <w:rPr>
          <w:rStyle w:val="Puslapioinaosnuoroda"/>
          <w:rFonts w:asciiTheme="minorHAnsi" w:hAnsiTheme="minorHAnsi" w:cstheme="minorHAnsi"/>
          <w:color w:val="000000"/>
        </w:rPr>
        <w:footnoteReference w:id="4"/>
      </w:r>
      <w:r w:rsidRPr="00585288">
        <w:rPr>
          <w:rFonts w:asciiTheme="minorHAnsi" w:hAnsiTheme="minorHAnsi" w:cstheme="minorHAnsi"/>
          <w:color w:val="000000"/>
        </w:rPr>
        <w:t xml:space="preserve"> yra </w:t>
      </w:r>
      <w:r w:rsidR="004E2BD7" w:rsidRPr="00585288">
        <w:rPr>
          <w:rFonts w:asciiTheme="minorHAnsi" w:hAnsiTheme="minorHAnsi" w:cstheme="minorHAnsi"/>
          <w:color w:val="000000"/>
        </w:rPr>
        <w:t xml:space="preserve">pavesta </w:t>
      </w:r>
      <w:r w:rsidRPr="00585288">
        <w:rPr>
          <w:rFonts w:asciiTheme="minorHAnsi" w:hAnsiTheme="minorHAnsi" w:cstheme="minorHAnsi"/>
          <w:color w:val="000000"/>
        </w:rPr>
        <w:t xml:space="preserve">Lietuvos Respublikos </w:t>
      </w:r>
      <w:r w:rsidR="007D4A9F" w:rsidRPr="00585288">
        <w:rPr>
          <w:rFonts w:asciiTheme="minorHAnsi" w:hAnsiTheme="minorHAnsi" w:cstheme="minorHAnsi"/>
          <w:color w:val="000000"/>
        </w:rPr>
        <w:t xml:space="preserve">finansų </w:t>
      </w:r>
      <w:r w:rsidRPr="00585288">
        <w:rPr>
          <w:rFonts w:asciiTheme="minorHAnsi" w:hAnsiTheme="minorHAnsi" w:cstheme="minorHAnsi"/>
          <w:color w:val="000000"/>
        </w:rPr>
        <w:t>ministerija</w:t>
      </w:r>
      <w:r w:rsidR="00DB60DF">
        <w:rPr>
          <w:rFonts w:asciiTheme="minorHAnsi" w:hAnsiTheme="minorHAnsi" w:cstheme="minorHAnsi"/>
          <w:color w:val="000000"/>
        </w:rPr>
        <w:t>i</w:t>
      </w:r>
      <w:r w:rsidRPr="00585288">
        <w:rPr>
          <w:rFonts w:asciiTheme="minorHAnsi" w:hAnsiTheme="minorHAnsi" w:cstheme="minorHAnsi"/>
          <w:lang w:eastAsia="lt-LT"/>
        </w:rPr>
        <w:t xml:space="preserve">. </w:t>
      </w:r>
      <w:r w:rsidRPr="00585288">
        <w:rPr>
          <w:rFonts w:asciiTheme="minorHAnsi" w:hAnsiTheme="minorHAnsi" w:cstheme="minorHAnsi"/>
        </w:rPr>
        <w:t>Dėl</w:t>
      </w:r>
      <w:r w:rsidR="00DB60DF">
        <w:rPr>
          <w:rFonts w:asciiTheme="minorHAnsi" w:hAnsiTheme="minorHAnsi" w:cstheme="minorHAnsi"/>
        </w:rPr>
        <w:t xml:space="preserve"> </w:t>
      </w:r>
      <w:r w:rsidRPr="00585288">
        <w:rPr>
          <w:rFonts w:asciiTheme="minorHAnsi" w:hAnsiTheme="minorHAnsi" w:cstheme="minorHAnsi"/>
        </w:rPr>
        <w:t>nurodytų priežasčių,</w:t>
      </w:r>
      <w:r w:rsidR="00C0518E">
        <w:rPr>
          <w:rFonts w:asciiTheme="minorHAnsi" w:hAnsiTheme="minorHAnsi" w:cstheme="minorHAnsi"/>
        </w:rPr>
        <w:t xml:space="preserve"> kreipimesi keliamais klausimais turėtų</w:t>
      </w:r>
      <w:r w:rsidR="00E220B9">
        <w:rPr>
          <w:rFonts w:asciiTheme="minorHAnsi" w:hAnsiTheme="minorHAnsi" w:cstheme="minorHAnsi"/>
        </w:rPr>
        <w:t>/galėtų</w:t>
      </w:r>
      <w:r w:rsidR="00C0518E">
        <w:rPr>
          <w:rFonts w:asciiTheme="minorHAnsi" w:hAnsiTheme="minorHAnsi" w:cstheme="minorHAnsi"/>
        </w:rPr>
        <w:t xml:space="preserve"> pasisakyti </w:t>
      </w:r>
      <w:r w:rsidR="00F57DA0" w:rsidRPr="00585288">
        <w:rPr>
          <w:rFonts w:asciiTheme="minorHAnsi" w:hAnsiTheme="minorHAnsi" w:cstheme="minorHAnsi"/>
          <w:lang w:eastAsia="lt-LT"/>
        </w:rPr>
        <w:t xml:space="preserve">Finansų </w:t>
      </w:r>
      <w:r w:rsidRPr="00585288">
        <w:rPr>
          <w:rFonts w:asciiTheme="minorHAnsi" w:hAnsiTheme="minorHAnsi" w:cstheme="minorHAnsi"/>
          <w:lang w:eastAsia="lt-LT"/>
        </w:rPr>
        <w:t>ministerija</w:t>
      </w:r>
      <w:r w:rsidR="00F46E83">
        <w:rPr>
          <w:rStyle w:val="Puslapioinaosnuoroda"/>
          <w:rFonts w:asciiTheme="minorHAnsi" w:hAnsiTheme="minorHAnsi" w:cstheme="minorHAnsi"/>
          <w:lang w:eastAsia="lt-LT"/>
        </w:rPr>
        <w:footnoteReference w:id="5"/>
      </w:r>
      <w:r w:rsidRPr="00585288">
        <w:rPr>
          <w:rFonts w:asciiTheme="minorHAnsi" w:hAnsiTheme="minorHAnsi" w:cstheme="minorHAnsi"/>
          <w:lang w:eastAsia="lt-LT"/>
        </w:rPr>
        <w:t>.</w:t>
      </w:r>
    </w:p>
    <w:p w14:paraId="5F4FB8B6" w14:textId="4631987F" w:rsidR="00263567" w:rsidRPr="003F016E" w:rsidRDefault="0059577B" w:rsidP="0021176C">
      <w:pPr>
        <w:spacing w:line="360" w:lineRule="auto"/>
        <w:ind w:firstLine="720"/>
        <w:jc w:val="both"/>
        <w:rPr>
          <w:rFonts w:asciiTheme="minorHAnsi" w:hAnsiTheme="minorHAnsi" w:cstheme="minorHAnsi"/>
          <w:lang w:eastAsia="lt-LT"/>
        </w:rPr>
      </w:pPr>
      <w:r w:rsidRPr="00585288">
        <w:rPr>
          <w:rFonts w:asciiTheme="minorHAnsi" w:hAnsiTheme="minorHAnsi" w:cstheme="minorHAnsi"/>
          <w:lang w:eastAsia="lt-LT"/>
        </w:rPr>
        <w:lastRenderedPageBreak/>
        <w:t xml:space="preserve">Papildomai atkreipiame dėmesį, kad </w:t>
      </w:r>
      <w:r w:rsidR="001C4663" w:rsidRPr="00585288">
        <w:rPr>
          <w:rFonts w:asciiTheme="minorHAnsi" w:hAnsiTheme="minorHAnsi" w:cstheme="minorHAnsi"/>
          <w:color w:val="000000"/>
          <w:lang w:eastAsia="lt-LT"/>
        </w:rPr>
        <w:t xml:space="preserve">Teisingumo ministerija pagal jai priskirtas funkcijas </w:t>
      </w:r>
      <w:r w:rsidR="001C4663" w:rsidRPr="00585288">
        <w:rPr>
          <w:rFonts w:asciiTheme="minorHAnsi" w:hAnsiTheme="minorHAnsi" w:cstheme="minorHAnsi"/>
          <w:color w:val="000000"/>
        </w:rPr>
        <w:t>teisės aktų nustatytais atvejais ir tvarka teikia išvadas dėl teisės aktų, tarptautinių</w:t>
      </w:r>
      <w:r w:rsidR="001C4663" w:rsidRPr="003F016E">
        <w:rPr>
          <w:rFonts w:asciiTheme="minorHAnsi" w:hAnsiTheme="minorHAnsi" w:cstheme="minorHAnsi"/>
          <w:color w:val="000000"/>
        </w:rPr>
        <w:t xml:space="preserve"> sutarčių ir kitų susitarimų projektų, taip pat vertina rengiamų teisės aktų, tarptautinių sutarčių ir kitų susitarimų projektų atitiktį Europos Sąjungos teisei</w:t>
      </w:r>
      <w:r w:rsidR="001C4663" w:rsidRPr="003F016E">
        <w:rPr>
          <w:rStyle w:val="Puslapioinaosnuoroda"/>
          <w:rFonts w:asciiTheme="minorHAnsi" w:hAnsiTheme="minorHAnsi" w:cstheme="minorHAnsi"/>
          <w:color w:val="000000"/>
        </w:rPr>
        <w:footnoteReference w:id="6"/>
      </w:r>
      <w:r w:rsidR="001C4663" w:rsidRPr="003F016E">
        <w:rPr>
          <w:rFonts w:asciiTheme="minorHAnsi" w:hAnsiTheme="minorHAnsi" w:cstheme="minorHAnsi"/>
          <w:color w:val="000000"/>
        </w:rPr>
        <w:t xml:space="preserve">, todėl </w:t>
      </w:r>
      <w:r w:rsidR="00263567" w:rsidRPr="003F016E">
        <w:rPr>
          <w:rFonts w:asciiTheme="minorHAnsi" w:hAnsiTheme="minorHAnsi" w:cstheme="minorHAnsi"/>
        </w:rPr>
        <w:t>Teisingumo ministerija yra pasiruošusi, Vyriausybės darbo reglamento</w:t>
      </w:r>
      <w:r w:rsidR="00263567" w:rsidRPr="003F016E">
        <w:rPr>
          <w:rStyle w:val="Puslapioinaosnuoroda"/>
          <w:rFonts w:asciiTheme="minorHAnsi" w:hAnsiTheme="minorHAnsi" w:cstheme="minorHAnsi"/>
        </w:rPr>
        <w:footnoteReference w:id="7"/>
      </w:r>
      <w:r w:rsidR="00263567" w:rsidRPr="003F016E">
        <w:rPr>
          <w:rFonts w:asciiTheme="minorHAnsi" w:hAnsiTheme="minorHAnsi" w:cstheme="minorHAnsi"/>
        </w:rPr>
        <w:t xml:space="preserve"> nustatyta tvarka, esant poreikiui, dalyvauti vertinant teisėkūros iniciatyvas ir teikiant teisines išvadas dėl </w:t>
      </w:r>
      <w:r w:rsidR="00263567" w:rsidRPr="003F016E">
        <w:rPr>
          <w:rFonts w:asciiTheme="minorHAnsi" w:hAnsiTheme="minorHAnsi" w:cstheme="minorHAnsi"/>
          <w:i/>
          <w:iCs/>
        </w:rPr>
        <w:t>konkrečių teisės aktų projektų</w:t>
      </w:r>
      <w:r w:rsidR="00263567" w:rsidRPr="003F016E">
        <w:rPr>
          <w:rFonts w:asciiTheme="minorHAnsi" w:hAnsiTheme="minorHAnsi" w:cstheme="minorHAnsi"/>
        </w:rPr>
        <w:t>.</w:t>
      </w:r>
    </w:p>
    <w:p w14:paraId="372D5E92" w14:textId="3CA3F1D4" w:rsidR="008E3E16" w:rsidRPr="003F016E" w:rsidRDefault="008E3E16" w:rsidP="0021176C">
      <w:pPr>
        <w:spacing w:line="360" w:lineRule="auto"/>
        <w:ind w:firstLine="720"/>
        <w:jc w:val="both"/>
        <w:rPr>
          <w:rFonts w:asciiTheme="minorHAnsi" w:hAnsiTheme="minorHAnsi" w:cstheme="minorHAnsi"/>
        </w:rPr>
      </w:pPr>
      <w:r w:rsidRPr="003F016E">
        <w:rPr>
          <w:rFonts w:asciiTheme="minorHAnsi" w:hAnsiTheme="minorHAnsi" w:cstheme="minorHAnsi"/>
        </w:rPr>
        <w:t xml:space="preserve">PRIDEDAMA. </w:t>
      </w:r>
      <w:r w:rsidR="0081611C" w:rsidRPr="003F016E">
        <w:rPr>
          <w:rFonts w:asciiTheme="minorHAnsi" w:hAnsiTheme="minorHAnsi" w:cstheme="minorHAnsi"/>
        </w:rPr>
        <w:t xml:space="preserve">Mindaugo Gedeikio </w:t>
      </w:r>
      <w:r w:rsidR="008475B5">
        <w:rPr>
          <w:rFonts w:asciiTheme="minorHAnsi" w:hAnsiTheme="minorHAnsi" w:cstheme="minorHAnsi"/>
        </w:rPr>
        <w:t>kreipimasis</w:t>
      </w:r>
      <w:r w:rsidR="0081611C" w:rsidRPr="003F016E">
        <w:rPr>
          <w:rFonts w:asciiTheme="minorHAnsi" w:hAnsiTheme="minorHAnsi" w:cstheme="minorHAnsi"/>
        </w:rPr>
        <w:t xml:space="preserve">, </w:t>
      </w:r>
      <w:r w:rsidR="00611849">
        <w:rPr>
          <w:rFonts w:asciiTheme="minorHAnsi" w:hAnsiTheme="minorHAnsi" w:cstheme="minorHAnsi"/>
          <w:lang w:val="en-US"/>
        </w:rPr>
        <w:t>5</w:t>
      </w:r>
      <w:r w:rsidR="0081611C" w:rsidRPr="003F016E">
        <w:rPr>
          <w:rFonts w:asciiTheme="minorHAnsi" w:hAnsiTheme="minorHAnsi" w:cstheme="minorHAnsi"/>
        </w:rPr>
        <w:t xml:space="preserve"> lapai </w:t>
      </w:r>
      <w:r w:rsidRPr="003F016E">
        <w:rPr>
          <w:rFonts w:asciiTheme="minorHAnsi" w:hAnsiTheme="minorHAnsi" w:cstheme="minorHAnsi"/>
        </w:rPr>
        <w:t>(tik antrajam adresatui).</w:t>
      </w:r>
    </w:p>
    <w:p w14:paraId="6291D7E3" w14:textId="77777777" w:rsidR="008E3E16" w:rsidRPr="003F016E" w:rsidRDefault="008E3E16" w:rsidP="0021176C">
      <w:pPr>
        <w:spacing w:line="360" w:lineRule="auto"/>
        <w:ind w:firstLine="720"/>
        <w:jc w:val="both"/>
        <w:rPr>
          <w:rFonts w:asciiTheme="minorHAnsi" w:hAnsiTheme="minorHAnsi" w:cstheme="minorHAnsi"/>
        </w:rPr>
      </w:pPr>
    </w:p>
    <w:p w14:paraId="1013F8EF" w14:textId="77777777" w:rsidR="008E3E16" w:rsidRPr="003F016E" w:rsidRDefault="008E3E16" w:rsidP="0021176C">
      <w:pPr>
        <w:spacing w:line="360" w:lineRule="auto"/>
        <w:jc w:val="both"/>
        <w:rPr>
          <w:rFonts w:asciiTheme="minorHAnsi" w:hAnsiTheme="minorHAnsi" w:cstheme="minorHAnsi"/>
        </w:rPr>
      </w:pPr>
    </w:p>
    <w:p w14:paraId="694197A7" w14:textId="77777777" w:rsidR="008E3E16" w:rsidRPr="003F016E" w:rsidRDefault="008E3E16" w:rsidP="0021176C">
      <w:pPr>
        <w:tabs>
          <w:tab w:val="right" w:pos="9071"/>
        </w:tabs>
        <w:spacing w:line="360" w:lineRule="auto"/>
        <w:jc w:val="both"/>
        <w:rPr>
          <w:rFonts w:asciiTheme="minorHAnsi" w:hAnsiTheme="minorHAnsi" w:cstheme="minorHAnsi"/>
        </w:rPr>
      </w:pPr>
      <w:r w:rsidRPr="003F016E">
        <w:rPr>
          <w:rFonts w:asciiTheme="minorHAnsi" w:hAnsiTheme="minorHAnsi" w:cstheme="minorHAnsi"/>
        </w:rPr>
        <w:t>Komunikacijos ir teisinio švietimo skyriaus vedėja</w:t>
      </w:r>
      <w:r w:rsidRPr="003F016E">
        <w:rPr>
          <w:rFonts w:asciiTheme="minorHAnsi" w:hAnsiTheme="minorHAnsi" w:cstheme="minorHAnsi"/>
        </w:rPr>
        <w:tab/>
        <w:t>Simona Delekaitė</w:t>
      </w:r>
    </w:p>
    <w:p w14:paraId="1463CFAA" w14:textId="77777777" w:rsidR="008E3E16" w:rsidRPr="003F016E" w:rsidRDefault="008E3E16" w:rsidP="0021176C">
      <w:pPr>
        <w:spacing w:line="360" w:lineRule="auto"/>
        <w:jc w:val="both"/>
        <w:rPr>
          <w:rFonts w:asciiTheme="minorHAnsi" w:hAnsiTheme="minorHAnsi" w:cstheme="minorHAnsi"/>
        </w:rPr>
      </w:pPr>
    </w:p>
    <w:p w14:paraId="5422791C" w14:textId="77777777" w:rsidR="008E3E16" w:rsidRPr="003F016E" w:rsidRDefault="008E3E16" w:rsidP="0021176C">
      <w:pPr>
        <w:spacing w:line="360" w:lineRule="auto"/>
        <w:jc w:val="both"/>
        <w:rPr>
          <w:rFonts w:asciiTheme="minorHAnsi" w:hAnsiTheme="minorHAnsi" w:cstheme="minorHAnsi"/>
        </w:rPr>
      </w:pPr>
    </w:p>
    <w:p w14:paraId="498D0488" w14:textId="77777777" w:rsidR="008E3E16" w:rsidRPr="003F016E" w:rsidRDefault="008E3E16" w:rsidP="0021176C">
      <w:pPr>
        <w:spacing w:line="360" w:lineRule="auto"/>
        <w:jc w:val="both"/>
        <w:rPr>
          <w:rFonts w:asciiTheme="minorHAnsi" w:hAnsiTheme="minorHAnsi" w:cstheme="minorHAnsi"/>
        </w:rPr>
      </w:pPr>
    </w:p>
    <w:p w14:paraId="41F3BBAF" w14:textId="77777777" w:rsidR="008E3E16" w:rsidRPr="003F016E" w:rsidRDefault="008E3E16" w:rsidP="0021176C">
      <w:pPr>
        <w:spacing w:line="360" w:lineRule="auto"/>
        <w:jc w:val="both"/>
        <w:rPr>
          <w:rFonts w:asciiTheme="minorHAnsi" w:hAnsiTheme="minorHAnsi" w:cstheme="minorHAnsi"/>
        </w:rPr>
      </w:pPr>
    </w:p>
    <w:p w14:paraId="7D8D4214" w14:textId="77777777" w:rsidR="009F38E7" w:rsidRPr="003F016E" w:rsidRDefault="009F38E7" w:rsidP="0021176C">
      <w:pPr>
        <w:spacing w:line="360" w:lineRule="auto"/>
        <w:jc w:val="both"/>
        <w:rPr>
          <w:rFonts w:asciiTheme="minorHAnsi" w:hAnsiTheme="minorHAnsi" w:cstheme="minorHAnsi"/>
        </w:rPr>
      </w:pPr>
    </w:p>
    <w:p w14:paraId="6818689E" w14:textId="77777777" w:rsidR="009F38E7" w:rsidRPr="003F016E" w:rsidRDefault="009F38E7" w:rsidP="0021176C">
      <w:pPr>
        <w:spacing w:line="360" w:lineRule="auto"/>
        <w:jc w:val="both"/>
        <w:rPr>
          <w:rFonts w:asciiTheme="minorHAnsi" w:hAnsiTheme="minorHAnsi" w:cstheme="minorHAnsi"/>
        </w:rPr>
      </w:pPr>
    </w:p>
    <w:p w14:paraId="40E588D1" w14:textId="77777777" w:rsidR="009F38E7" w:rsidRPr="003F016E" w:rsidRDefault="009F38E7" w:rsidP="0021176C">
      <w:pPr>
        <w:spacing w:line="360" w:lineRule="auto"/>
        <w:jc w:val="both"/>
        <w:rPr>
          <w:rFonts w:asciiTheme="minorHAnsi" w:hAnsiTheme="minorHAnsi" w:cstheme="minorHAnsi"/>
        </w:rPr>
      </w:pPr>
    </w:p>
    <w:p w14:paraId="69268429" w14:textId="77777777" w:rsidR="009F38E7" w:rsidRPr="003F016E" w:rsidRDefault="009F38E7" w:rsidP="0021176C">
      <w:pPr>
        <w:spacing w:line="360" w:lineRule="auto"/>
        <w:jc w:val="both"/>
        <w:rPr>
          <w:rFonts w:asciiTheme="minorHAnsi" w:hAnsiTheme="minorHAnsi" w:cstheme="minorHAnsi"/>
        </w:rPr>
      </w:pPr>
    </w:p>
    <w:p w14:paraId="3E917B2A" w14:textId="77777777" w:rsidR="009F38E7" w:rsidRPr="003F016E" w:rsidRDefault="009F38E7" w:rsidP="0021176C">
      <w:pPr>
        <w:spacing w:line="360" w:lineRule="auto"/>
        <w:jc w:val="both"/>
        <w:rPr>
          <w:rFonts w:asciiTheme="minorHAnsi" w:hAnsiTheme="minorHAnsi" w:cstheme="minorHAnsi"/>
        </w:rPr>
      </w:pPr>
    </w:p>
    <w:p w14:paraId="37F944D7" w14:textId="77777777" w:rsidR="009F38E7" w:rsidRPr="003F016E" w:rsidRDefault="009F38E7" w:rsidP="0021176C">
      <w:pPr>
        <w:spacing w:line="360" w:lineRule="auto"/>
        <w:jc w:val="both"/>
        <w:rPr>
          <w:rFonts w:asciiTheme="minorHAnsi" w:hAnsiTheme="minorHAnsi" w:cstheme="minorHAnsi"/>
        </w:rPr>
      </w:pPr>
    </w:p>
    <w:p w14:paraId="3E740017" w14:textId="77777777" w:rsidR="008E3E16" w:rsidRDefault="008E3E16" w:rsidP="0021176C">
      <w:pPr>
        <w:spacing w:line="360" w:lineRule="auto"/>
        <w:jc w:val="both"/>
        <w:rPr>
          <w:rFonts w:asciiTheme="minorHAnsi" w:hAnsiTheme="minorHAnsi" w:cstheme="minorHAnsi"/>
        </w:rPr>
      </w:pPr>
    </w:p>
    <w:p w14:paraId="4D93E388" w14:textId="77777777" w:rsidR="00787507" w:rsidRDefault="00787507" w:rsidP="0021176C">
      <w:pPr>
        <w:spacing w:line="360" w:lineRule="auto"/>
        <w:jc w:val="both"/>
        <w:rPr>
          <w:rFonts w:asciiTheme="minorHAnsi" w:hAnsiTheme="minorHAnsi" w:cstheme="minorHAnsi"/>
        </w:rPr>
      </w:pPr>
    </w:p>
    <w:p w14:paraId="5BCF7357" w14:textId="77777777" w:rsidR="00787507" w:rsidRDefault="00787507" w:rsidP="0021176C">
      <w:pPr>
        <w:spacing w:line="360" w:lineRule="auto"/>
        <w:jc w:val="both"/>
        <w:rPr>
          <w:rFonts w:asciiTheme="minorHAnsi" w:hAnsiTheme="minorHAnsi" w:cstheme="minorHAnsi"/>
        </w:rPr>
      </w:pPr>
    </w:p>
    <w:p w14:paraId="563C065E" w14:textId="77777777" w:rsidR="00787507" w:rsidRDefault="00787507" w:rsidP="0021176C">
      <w:pPr>
        <w:spacing w:line="360" w:lineRule="auto"/>
        <w:jc w:val="both"/>
        <w:rPr>
          <w:rFonts w:asciiTheme="minorHAnsi" w:hAnsiTheme="minorHAnsi" w:cstheme="minorHAnsi"/>
        </w:rPr>
      </w:pPr>
    </w:p>
    <w:p w14:paraId="75088624" w14:textId="77777777" w:rsidR="00787507" w:rsidRPr="003F016E" w:rsidRDefault="00787507" w:rsidP="0021176C">
      <w:pPr>
        <w:spacing w:line="360" w:lineRule="auto"/>
        <w:jc w:val="both"/>
        <w:rPr>
          <w:rFonts w:asciiTheme="minorHAnsi" w:hAnsiTheme="minorHAnsi" w:cstheme="minorHAnsi"/>
        </w:rPr>
      </w:pPr>
    </w:p>
    <w:p w14:paraId="50374E6C" w14:textId="799083EF" w:rsidR="00E75D83" w:rsidRPr="008847E4" w:rsidRDefault="008E3E16" w:rsidP="0021176C">
      <w:pPr>
        <w:tabs>
          <w:tab w:val="decimal" w:pos="9638"/>
        </w:tabs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3F016E">
        <w:rPr>
          <w:rFonts w:asciiTheme="minorHAnsi" w:hAnsiTheme="minorHAnsi" w:cstheme="minorHAnsi"/>
          <w:sz w:val="20"/>
          <w:szCs w:val="20"/>
        </w:rPr>
        <w:t>Justina Ščerbaitė, tel. +370 671 86309, el. p. justina.scerbaite@tm.lt</w:t>
      </w:r>
    </w:p>
    <w:sectPr w:rsidR="00E75D83" w:rsidRPr="008847E4" w:rsidSect="004D50F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footnotePr>
        <w:pos w:val="beneathText"/>
      </w:footnotePr>
      <w:pgSz w:w="11905" w:h="16837"/>
      <w:pgMar w:top="1134" w:right="737" w:bottom="1985" w:left="1701" w:header="1123" w:footer="570" w:gutter="0"/>
      <w:cols w:space="1296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AB19BA" w14:textId="77777777" w:rsidR="004D50FD" w:rsidRDefault="004D50FD">
      <w:r>
        <w:separator/>
      </w:r>
    </w:p>
  </w:endnote>
  <w:endnote w:type="continuationSeparator" w:id="0">
    <w:p w14:paraId="7B775757" w14:textId="77777777" w:rsidR="004D50FD" w:rsidRDefault="004D50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22FB2D" w14:textId="77777777" w:rsidR="00581C09" w:rsidRDefault="00581C09">
    <w:pPr>
      <w:pStyle w:val="Por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1963B8" w14:textId="77777777" w:rsidR="00581C09" w:rsidRDefault="00581C09">
    <w:pPr>
      <w:pStyle w:val="Por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F782B8" w14:textId="74688790" w:rsidR="001F4940" w:rsidRDefault="007E0D11" w:rsidP="00137EFF">
    <w:pPr>
      <w:pStyle w:val="Porat"/>
      <w:tabs>
        <w:tab w:val="clear" w:pos="8306"/>
        <w:tab w:val="left" w:pos="8080"/>
        <w:tab w:val="right" w:pos="9356"/>
      </w:tabs>
    </w:pPr>
    <w:r>
      <w:rPr>
        <w:noProof/>
        <w:lang w:eastAsia="lt-LT"/>
      </w:rPr>
      <w:drawing>
        <wp:inline distT="0" distB="0" distL="0" distR="0" wp14:anchorId="69258836" wp14:editId="2412C7C5">
          <wp:extent cx="688063" cy="688063"/>
          <wp:effectExtent l="0" t="0" r="0" b="0"/>
          <wp:docPr id="604638514" name="Paveikslėlis 1" descr="Paveikslėlis, kuriame yra Grafika, ekrano kopija, Šriftas, kvadrato formos  Automatiškai sugeneruotas aprašyma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35451223" name="Paveikslėlis 1" descr="Paveikslėlis, kuriame yra Grafika, ekrano kopija, Šriftas, kvadrato formos  Automatiškai sugeneruotas aprašyma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6763" cy="70676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A5E7143" w14:textId="77777777" w:rsidR="0006186E" w:rsidRDefault="00247655" w:rsidP="00392BAA">
    <w:pPr>
      <w:pStyle w:val="Porat"/>
    </w:pP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004BBB" w14:textId="77777777" w:rsidR="004D50FD" w:rsidRDefault="004D50FD">
      <w:r>
        <w:separator/>
      </w:r>
    </w:p>
  </w:footnote>
  <w:footnote w:type="continuationSeparator" w:id="0">
    <w:p w14:paraId="08F3C0E4" w14:textId="77777777" w:rsidR="004D50FD" w:rsidRDefault="004D50FD">
      <w:r>
        <w:continuationSeparator/>
      </w:r>
    </w:p>
  </w:footnote>
  <w:footnote w:id="1">
    <w:p w14:paraId="0941E17E" w14:textId="77777777" w:rsidR="008E3E16" w:rsidRPr="00F46E83" w:rsidRDefault="008E3E16" w:rsidP="00574FCD">
      <w:pPr>
        <w:pStyle w:val="Puslapioinaostekstas"/>
        <w:jc w:val="both"/>
        <w:rPr>
          <w:rFonts w:asciiTheme="minorHAnsi" w:hAnsiTheme="minorHAnsi" w:cstheme="minorHAnsi"/>
        </w:rPr>
      </w:pPr>
      <w:r w:rsidRPr="00F46E83">
        <w:rPr>
          <w:rStyle w:val="Puslapioinaosnuoroda"/>
          <w:rFonts w:asciiTheme="minorHAnsi" w:hAnsiTheme="minorHAnsi" w:cstheme="minorHAnsi"/>
        </w:rPr>
        <w:footnoteRef/>
      </w:r>
      <w:r w:rsidRPr="00F46E83">
        <w:rPr>
          <w:rFonts w:asciiTheme="minorHAnsi" w:hAnsiTheme="minorHAnsi" w:cstheme="minorHAnsi"/>
        </w:rPr>
        <w:t xml:space="preserve"> Lietuvos Respublikos teisingumo ministerijos nuostatai, patvirtinti Lietuvos Respublikos Vyriausybės 1998 m. liepos 9 d. nutarimu Nr. 851 ,,Dėl Lietuvos Respublikos teisingumo ministerijos nuostatų patvirtinimo“.</w:t>
      </w:r>
    </w:p>
  </w:footnote>
  <w:footnote w:id="2">
    <w:p w14:paraId="3F746163" w14:textId="77777777" w:rsidR="008E3E16" w:rsidRPr="00F46E83" w:rsidRDefault="008E3E16" w:rsidP="00574FCD">
      <w:pPr>
        <w:pStyle w:val="Puslapioinaostekstas"/>
        <w:jc w:val="both"/>
        <w:rPr>
          <w:rFonts w:asciiTheme="minorHAnsi" w:hAnsiTheme="minorHAnsi" w:cstheme="minorHAnsi"/>
        </w:rPr>
      </w:pPr>
      <w:r w:rsidRPr="00F46E83">
        <w:rPr>
          <w:rStyle w:val="Puslapioinaosnuoroda"/>
          <w:rFonts w:asciiTheme="minorHAnsi" w:hAnsiTheme="minorHAnsi" w:cstheme="minorHAnsi"/>
        </w:rPr>
        <w:footnoteRef/>
      </w:r>
      <w:r w:rsidRPr="00F46E83">
        <w:rPr>
          <w:rFonts w:asciiTheme="minorHAnsi" w:hAnsiTheme="minorHAnsi" w:cstheme="minorHAnsi"/>
        </w:rPr>
        <w:t xml:space="preserve"> </w:t>
      </w:r>
      <w:r w:rsidRPr="00F46E83">
        <w:rPr>
          <w:rFonts w:asciiTheme="minorHAnsi" w:hAnsiTheme="minorHAnsi" w:cstheme="minorHAnsi"/>
          <w:lang w:eastAsia="en-US"/>
        </w:rPr>
        <w:t>Lietuvos Respublikos teisingumo ministerijos nuostatai, patvirtinti Lietuvos Respublikos Vyriausybės 1998 m. liepos 9 d. nutarimu Nr. 851.</w:t>
      </w:r>
    </w:p>
  </w:footnote>
  <w:footnote w:id="3">
    <w:p w14:paraId="6EC8EFCA" w14:textId="77777777" w:rsidR="008E3E16" w:rsidRPr="00F46E83" w:rsidRDefault="008E3E16" w:rsidP="00574FCD">
      <w:pPr>
        <w:pStyle w:val="Puslapioinaostekstas"/>
        <w:jc w:val="both"/>
        <w:rPr>
          <w:rFonts w:asciiTheme="minorHAnsi" w:hAnsiTheme="minorHAnsi" w:cstheme="minorHAnsi"/>
        </w:rPr>
      </w:pPr>
      <w:r w:rsidRPr="00F46E83">
        <w:rPr>
          <w:rStyle w:val="Puslapioinaosnuoroda"/>
          <w:rFonts w:asciiTheme="minorHAnsi" w:hAnsiTheme="minorHAnsi" w:cstheme="minorHAnsi"/>
        </w:rPr>
        <w:footnoteRef/>
      </w:r>
      <w:r w:rsidRPr="00F46E83">
        <w:rPr>
          <w:rFonts w:asciiTheme="minorHAnsi" w:hAnsiTheme="minorHAnsi" w:cstheme="minorHAnsi"/>
        </w:rPr>
        <w:t xml:space="preserve"> </w:t>
      </w:r>
      <w:r w:rsidRPr="00F46E83">
        <w:rPr>
          <w:rFonts w:asciiTheme="minorHAnsi" w:hAnsiTheme="minorHAnsi" w:cstheme="minorHAnsi"/>
          <w:lang w:eastAsia="lt-LT"/>
        </w:rPr>
        <w:t>Lietuvos Respublikos Vyriausybės 2010 m. kovo 24 d. nutarimo Nr. 330 „Dėl ministrams pavedamų valdymo sričių“ 1.10 papunktis.</w:t>
      </w:r>
    </w:p>
  </w:footnote>
  <w:footnote w:id="4">
    <w:p w14:paraId="2DA40B53" w14:textId="5CF94294" w:rsidR="008E3E16" w:rsidRPr="00F46E83" w:rsidRDefault="008E3E16" w:rsidP="00574FCD">
      <w:pPr>
        <w:pStyle w:val="Puslapioinaostekstas"/>
        <w:jc w:val="both"/>
        <w:rPr>
          <w:rFonts w:asciiTheme="minorHAnsi" w:hAnsiTheme="minorHAnsi" w:cstheme="minorHAnsi"/>
        </w:rPr>
      </w:pPr>
      <w:r w:rsidRPr="00F46E83">
        <w:rPr>
          <w:rStyle w:val="Puslapioinaosnuoroda"/>
          <w:rFonts w:asciiTheme="minorHAnsi" w:hAnsiTheme="minorHAnsi" w:cstheme="minorHAnsi"/>
        </w:rPr>
        <w:footnoteRef/>
      </w:r>
      <w:r w:rsidRPr="00F46E83">
        <w:rPr>
          <w:rFonts w:asciiTheme="minorHAnsi" w:hAnsiTheme="minorHAnsi" w:cstheme="minorHAnsi"/>
        </w:rPr>
        <w:t xml:space="preserve"> </w:t>
      </w:r>
      <w:r w:rsidR="00E71FF6" w:rsidRPr="00F46E83">
        <w:rPr>
          <w:rFonts w:asciiTheme="minorHAnsi" w:hAnsiTheme="minorHAnsi" w:cstheme="minorHAnsi"/>
        </w:rPr>
        <w:t xml:space="preserve">Lietuvos Respublikos finansų ministerijos nuostatų, patvirtintų </w:t>
      </w:r>
      <w:r w:rsidR="00E71FF6" w:rsidRPr="00F46E83">
        <w:rPr>
          <w:rFonts w:asciiTheme="minorHAnsi" w:hAnsiTheme="minorHAnsi" w:cstheme="minorHAnsi"/>
          <w:color w:val="000000"/>
          <w:lang w:eastAsia="lt-LT"/>
        </w:rPr>
        <w:t>Lietuvos Respublikos Vyriausybės 1998 m. rugsėjo 8 d. nutarimu Nr.1088</w:t>
      </w:r>
      <w:r w:rsidR="00E71FF6" w:rsidRPr="00F46E83">
        <w:rPr>
          <w:rFonts w:asciiTheme="minorHAnsi" w:hAnsiTheme="minorHAnsi" w:cstheme="minorHAnsi"/>
        </w:rPr>
        <w:t>, 7.10 papunktis.</w:t>
      </w:r>
    </w:p>
  </w:footnote>
  <w:footnote w:id="5">
    <w:p w14:paraId="7A3A495E" w14:textId="48942D0D" w:rsidR="00F46E83" w:rsidRPr="00F46E83" w:rsidRDefault="00F46E83">
      <w:pPr>
        <w:pStyle w:val="Puslapioinaostekstas"/>
        <w:rPr>
          <w:rFonts w:asciiTheme="minorHAnsi" w:hAnsiTheme="minorHAnsi" w:cstheme="minorHAnsi"/>
        </w:rPr>
      </w:pPr>
      <w:r w:rsidRPr="00F46E83">
        <w:rPr>
          <w:rStyle w:val="Puslapioinaosnuoroda"/>
          <w:rFonts w:asciiTheme="minorHAnsi" w:hAnsiTheme="minorHAnsi" w:cstheme="minorHAnsi"/>
        </w:rPr>
        <w:footnoteRef/>
      </w:r>
      <w:r w:rsidRPr="00F46E83">
        <w:rPr>
          <w:rFonts w:asciiTheme="minorHAnsi" w:hAnsiTheme="minorHAnsi" w:cstheme="minorHAnsi"/>
        </w:rPr>
        <w:t xml:space="preserve"> Lietuvos Respublikos viešojo administravimo įstatymo 11 straipsnio 4 dalis.</w:t>
      </w:r>
    </w:p>
  </w:footnote>
  <w:footnote w:id="6">
    <w:p w14:paraId="1C753D7C" w14:textId="77777777" w:rsidR="001C4663" w:rsidRPr="00F46E83" w:rsidRDefault="001C4663" w:rsidP="001C4663">
      <w:pPr>
        <w:pStyle w:val="Puslapioinaostekstas"/>
        <w:jc w:val="both"/>
        <w:rPr>
          <w:rFonts w:asciiTheme="minorHAnsi" w:hAnsiTheme="minorHAnsi" w:cstheme="minorHAnsi"/>
        </w:rPr>
      </w:pPr>
      <w:r w:rsidRPr="00F46E83">
        <w:rPr>
          <w:rStyle w:val="Puslapioinaosnuoroda"/>
          <w:rFonts w:asciiTheme="minorHAnsi" w:hAnsiTheme="minorHAnsi" w:cstheme="minorHAnsi"/>
        </w:rPr>
        <w:footnoteRef/>
      </w:r>
      <w:r w:rsidRPr="00F46E83">
        <w:rPr>
          <w:rFonts w:asciiTheme="minorHAnsi" w:hAnsiTheme="minorHAnsi" w:cstheme="minorHAnsi"/>
        </w:rPr>
        <w:t xml:space="preserve"> </w:t>
      </w:r>
      <w:r w:rsidRPr="00F46E83">
        <w:rPr>
          <w:rFonts w:asciiTheme="minorHAnsi" w:hAnsiTheme="minorHAnsi" w:cstheme="minorHAnsi"/>
          <w:lang w:eastAsia="en-US"/>
        </w:rPr>
        <w:t>Lietuvos Respublikos teisingumo ministerijos nuostatų, patvirtintų Lietuvos Respublikos Vyriausybės 1998 m. liepos 9 d. nutarimu Nr. 851, 8.3 papunktis.</w:t>
      </w:r>
    </w:p>
  </w:footnote>
  <w:footnote w:id="7">
    <w:p w14:paraId="106E0A3E" w14:textId="77777777" w:rsidR="00263567" w:rsidRPr="00F46E83" w:rsidRDefault="00263567" w:rsidP="00263567">
      <w:pPr>
        <w:pStyle w:val="Puslapioinaostekstas"/>
        <w:jc w:val="both"/>
        <w:rPr>
          <w:rFonts w:asciiTheme="minorHAnsi" w:hAnsiTheme="minorHAnsi" w:cstheme="minorHAnsi"/>
        </w:rPr>
      </w:pPr>
      <w:r w:rsidRPr="00F46E83">
        <w:rPr>
          <w:rStyle w:val="Puslapioinaosnuoroda"/>
          <w:rFonts w:asciiTheme="minorHAnsi" w:hAnsiTheme="minorHAnsi" w:cstheme="minorHAnsi"/>
        </w:rPr>
        <w:footnoteRef/>
      </w:r>
      <w:r w:rsidRPr="00F46E83">
        <w:rPr>
          <w:rFonts w:asciiTheme="minorHAnsi" w:hAnsiTheme="minorHAnsi" w:cstheme="minorHAnsi"/>
        </w:rPr>
        <w:t xml:space="preserve"> Lietuvos Respublikos Vyriausybės darbo reglamentas, patvirtintas Lietuvos Respublikos Vyriausybės 1994 m. rugpjūčio 11 d. nutarimu Nr.</w:t>
      </w:r>
      <w:bookmarkStart w:id="1" w:name="n14449358e46344c9a12017c77b96250c"/>
      <w:r w:rsidRPr="00F46E83">
        <w:rPr>
          <w:rFonts w:asciiTheme="minorHAnsi" w:hAnsiTheme="minorHAnsi" w:cstheme="minorHAnsi"/>
        </w:rPr>
        <w:t xml:space="preserve"> </w:t>
      </w:r>
      <w:bookmarkEnd w:id="1"/>
      <w:r w:rsidRPr="00F46E83">
        <w:rPr>
          <w:rFonts w:asciiTheme="minorHAnsi" w:hAnsiTheme="minorHAnsi" w:cstheme="minorHAnsi"/>
        </w:rPr>
        <w:t>728.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DC76D5" w14:textId="77777777" w:rsidR="00581C09" w:rsidRDefault="00581C09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E61096" w14:textId="77777777" w:rsidR="0006186E" w:rsidRDefault="0006186E" w:rsidP="00EE5859">
    <w:pPr>
      <w:pStyle w:val="Antrat10"/>
      <w:jc w:val="lef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16B565" w14:textId="5F93E7C9" w:rsidR="006A0169" w:rsidRPr="00095F50" w:rsidRDefault="00EC39DE" w:rsidP="006A0169">
    <w:pPr>
      <w:tabs>
        <w:tab w:val="right" w:pos="8306"/>
      </w:tabs>
      <w:suppressAutoHyphens w:val="0"/>
      <w:jc w:val="center"/>
      <w:rPr>
        <w:sz w:val="28"/>
        <w:szCs w:val="28"/>
        <w:lang w:eastAsia="en-US"/>
      </w:rPr>
    </w:pPr>
    <w:r>
      <w:rPr>
        <w:sz w:val="22"/>
      </w:rPr>
      <w:object w:dxaOrig="11759" w:dyaOrig="13667" w14:anchorId="458D6B6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3pt;height:50.5pt">
          <v:imagedata r:id="rId1" o:title=""/>
        </v:shape>
        <o:OLEObject Type="Embed" ProgID="MSPhotoEd.3" ShapeID="_x0000_i1025" DrawAspect="Content" ObjectID="_1771927468" r:id="rId2"/>
      </w:object>
    </w:r>
  </w:p>
  <w:p w14:paraId="0439D630" w14:textId="77777777" w:rsidR="006A0169" w:rsidRPr="006A0169" w:rsidRDefault="006A0169" w:rsidP="006A0169">
    <w:pPr>
      <w:tabs>
        <w:tab w:val="right" w:pos="8306"/>
      </w:tabs>
      <w:suppressAutoHyphens w:val="0"/>
      <w:jc w:val="center"/>
      <w:rPr>
        <w:sz w:val="16"/>
        <w:lang w:eastAsia="en-US"/>
      </w:rPr>
    </w:pPr>
  </w:p>
  <w:p w14:paraId="39DA9188" w14:textId="77777777" w:rsidR="006A0169" w:rsidRPr="00781D20" w:rsidRDefault="006A0169" w:rsidP="006A0169">
    <w:pPr>
      <w:suppressAutoHyphens w:val="0"/>
      <w:jc w:val="center"/>
      <w:rPr>
        <w:rFonts w:asciiTheme="minorHAnsi" w:hAnsiTheme="minorHAnsi" w:cstheme="minorHAnsi"/>
        <w:b/>
        <w:bCs/>
        <w:lang w:eastAsia="en-US"/>
      </w:rPr>
    </w:pPr>
    <w:r w:rsidRPr="00781D20">
      <w:rPr>
        <w:rFonts w:asciiTheme="minorHAnsi" w:hAnsiTheme="minorHAnsi" w:cstheme="minorHAnsi"/>
        <w:b/>
        <w:bCs/>
        <w:lang w:eastAsia="en-US"/>
      </w:rPr>
      <w:t>LIETUVOS RESPUBLIKOS TEISINGUMO MINISTERIJA</w:t>
    </w:r>
  </w:p>
  <w:p w14:paraId="110DDAB0" w14:textId="77777777" w:rsidR="006A0169" w:rsidRPr="00781D20" w:rsidRDefault="006A0169" w:rsidP="006A0169">
    <w:pPr>
      <w:suppressAutoHyphens w:val="0"/>
      <w:jc w:val="center"/>
      <w:rPr>
        <w:rFonts w:asciiTheme="minorHAnsi" w:hAnsiTheme="minorHAnsi" w:cstheme="minorHAnsi"/>
        <w:b/>
        <w:bCs/>
        <w:lang w:eastAsia="en-US"/>
      </w:rPr>
    </w:pPr>
  </w:p>
  <w:p w14:paraId="5B8B41F7" w14:textId="405EE048" w:rsidR="00D22358" w:rsidRPr="00781D20" w:rsidRDefault="00D22358" w:rsidP="00D22358">
    <w:pPr>
      <w:pBdr>
        <w:bottom w:val="single" w:sz="4" w:space="1" w:color="auto"/>
      </w:pBdr>
      <w:suppressAutoHyphens w:val="0"/>
      <w:jc w:val="center"/>
      <w:rPr>
        <w:rFonts w:asciiTheme="minorHAnsi" w:hAnsiTheme="minorHAnsi" w:cstheme="minorHAnsi"/>
        <w:lang w:eastAsia="en-US"/>
      </w:rPr>
    </w:pPr>
    <w:r w:rsidRPr="00781D20">
      <w:rPr>
        <w:rFonts w:asciiTheme="minorHAnsi" w:hAnsiTheme="minorHAnsi" w:cstheme="minorHAnsi"/>
        <w:lang w:eastAsia="en-US"/>
      </w:rPr>
      <w:t xml:space="preserve">Biudžetinė įstaiga, Gedimino pr. 30, 01104 Vilnius, </w:t>
    </w:r>
  </w:p>
  <w:p w14:paraId="086E8B22" w14:textId="73E60ECC" w:rsidR="00D22358" w:rsidRPr="00781D20" w:rsidRDefault="000D436D" w:rsidP="00D22358">
    <w:pPr>
      <w:pBdr>
        <w:bottom w:val="single" w:sz="4" w:space="1" w:color="auto"/>
      </w:pBdr>
      <w:suppressAutoHyphens w:val="0"/>
      <w:jc w:val="center"/>
      <w:rPr>
        <w:rFonts w:asciiTheme="minorHAnsi" w:hAnsiTheme="minorHAnsi" w:cstheme="minorHAnsi"/>
        <w:lang w:eastAsia="en-US"/>
      </w:rPr>
    </w:pPr>
    <w:r w:rsidRPr="00781D20">
      <w:rPr>
        <w:rFonts w:asciiTheme="minorHAnsi" w:hAnsiTheme="minorHAnsi" w:cstheme="minorHAnsi"/>
        <w:lang w:eastAsia="en-US"/>
      </w:rPr>
      <w:t xml:space="preserve">mob. </w:t>
    </w:r>
    <w:r w:rsidR="00D22358" w:rsidRPr="00781D20">
      <w:rPr>
        <w:rFonts w:asciiTheme="minorHAnsi" w:hAnsiTheme="minorHAnsi" w:cstheme="minorHAnsi"/>
        <w:lang w:eastAsia="en-US"/>
      </w:rPr>
      <w:t>tel</w:t>
    </w:r>
    <w:r w:rsidR="00D22358" w:rsidRPr="00781D20">
      <w:rPr>
        <w:rStyle w:val="Knygospavadinimas"/>
        <w:rFonts w:asciiTheme="minorHAnsi" w:hAnsiTheme="minorHAnsi" w:cstheme="minorHAnsi"/>
        <w:b w:val="0"/>
        <w:bCs w:val="0"/>
        <w:i w:val="0"/>
        <w:iCs w:val="0"/>
      </w:rPr>
      <w:t xml:space="preserve">. </w:t>
    </w:r>
    <w:r w:rsidR="00E14D3B" w:rsidRPr="00781D20">
      <w:rPr>
        <w:rStyle w:val="Knygospavadinimas"/>
        <w:rFonts w:asciiTheme="minorHAnsi" w:hAnsiTheme="minorHAnsi" w:cstheme="minorHAnsi"/>
        <w:b w:val="0"/>
        <w:bCs w:val="0"/>
        <w:i w:val="0"/>
        <w:iCs w:val="0"/>
      </w:rPr>
      <w:t>+370</w:t>
    </w:r>
    <w:r w:rsidRPr="00781D20">
      <w:rPr>
        <w:rStyle w:val="Knygospavadinimas"/>
        <w:rFonts w:asciiTheme="minorHAnsi" w:hAnsiTheme="minorHAnsi" w:cstheme="minorHAnsi"/>
        <w:b w:val="0"/>
        <w:bCs w:val="0"/>
        <w:i w:val="0"/>
        <w:iCs w:val="0"/>
      </w:rPr>
      <w:t xml:space="preserve"> 600 38904</w:t>
    </w:r>
    <w:r w:rsidR="00D22358" w:rsidRPr="00781D20">
      <w:rPr>
        <w:rStyle w:val="Knygospavadinimas"/>
        <w:rFonts w:asciiTheme="minorHAnsi" w:hAnsiTheme="minorHAnsi" w:cstheme="minorHAnsi"/>
        <w:b w:val="0"/>
        <w:bCs w:val="0"/>
        <w:i w:val="0"/>
        <w:iCs w:val="0"/>
      </w:rPr>
      <w:t>,</w:t>
    </w:r>
    <w:r w:rsidR="00D22358" w:rsidRPr="00781D20">
      <w:rPr>
        <w:rFonts w:asciiTheme="minorHAnsi" w:hAnsiTheme="minorHAnsi" w:cstheme="minorHAnsi"/>
        <w:lang w:eastAsia="en-US"/>
      </w:rPr>
      <w:t xml:space="preserve"> el. p. </w:t>
    </w:r>
    <w:hyperlink r:id="rId3" w:history="1">
      <w:r w:rsidR="00D00BD9" w:rsidRPr="00781D20">
        <w:rPr>
          <w:rStyle w:val="Hipersaitas"/>
          <w:rFonts w:asciiTheme="minorHAnsi" w:hAnsiTheme="minorHAnsi" w:cstheme="minorHAnsi"/>
          <w:lang w:eastAsia="en-US"/>
        </w:rPr>
        <w:t>rastine@tm.lt</w:t>
      </w:r>
    </w:hyperlink>
    <w:r w:rsidR="00D22358" w:rsidRPr="00781D20">
      <w:rPr>
        <w:rFonts w:asciiTheme="minorHAnsi" w:hAnsiTheme="minorHAnsi" w:cstheme="minorHAnsi"/>
        <w:lang w:eastAsia="en-US"/>
      </w:rPr>
      <w:t>,</w:t>
    </w:r>
    <w:r w:rsidR="00D00BD9" w:rsidRPr="00781D20">
      <w:rPr>
        <w:rFonts w:asciiTheme="minorHAnsi" w:hAnsiTheme="minorHAnsi" w:cstheme="minorHAnsi"/>
        <w:lang w:eastAsia="en-US"/>
      </w:rPr>
      <w:t xml:space="preserve"> https://tm.lrv.lt</w:t>
    </w:r>
  </w:p>
  <w:p w14:paraId="04C7FD59" w14:textId="77777777" w:rsidR="00D22358" w:rsidRPr="00781D20" w:rsidRDefault="00D22358" w:rsidP="00D22358">
    <w:pPr>
      <w:pBdr>
        <w:bottom w:val="single" w:sz="4" w:space="1" w:color="auto"/>
      </w:pBdr>
      <w:suppressAutoHyphens w:val="0"/>
      <w:jc w:val="center"/>
      <w:rPr>
        <w:rFonts w:asciiTheme="minorHAnsi" w:hAnsiTheme="minorHAnsi" w:cstheme="minorHAnsi"/>
        <w:lang w:eastAsia="en-US"/>
      </w:rPr>
    </w:pPr>
    <w:r w:rsidRPr="00781D20">
      <w:rPr>
        <w:rFonts w:asciiTheme="minorHAnsi" w:hAnsiTheme="minorHAnsi" w:cstheme="minorHAnsi"/>
        <w:lang w:eastAsia="en-US"/>
      </w:rPr>
      <w:t>Duomenys kaupiami ir saugomi Juridinių asmenų registre, kodas 188604955</w:t>
    </w:r>
  </w:p>
  <w:p w14:paraId="074EED44" w14:textId="77777777" w:rsidR="006A0169" w:rsidRPr="006A0169" w:rsidRDefault="006A0169" w:rsidP="006A0169">
    <w:pPr>
      <w:tabs>
        <w:tab w:val="right" w:pos="8306"/>
      </w:tabs>
      <w:suppressAutoHyphens w:val="0"/>
      <w:jc w:val="center"/>
      <w:rPr>
        <w:sz w:val="20"/>
        <w:lang w:eastAsia="en-US"/>
      </w:rPr>
    </w:pPr>
  </w:p>
  <w:p w14:paraId="79F10A70" w14:textId="77777777" w:rsidR="0006186E" w:rsidRPr="006A0169" w:rsidRDefault="0006186E" w:rsidP="006A0169">
    <w:pPr>
      <w:pStyle w:val="Antrats"/>
      <w:rPr>
        <w:szCs w:val="1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Antrat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3BD6F49"/>
    <w:multiLevelType w:val="multilevel"/>
    <w:tmpl w:val="DC124A8C"/>
    <w:lvl w:ilvl="0">
      <w:start w:val="1"/>
      <w:numFmt w:val="decimal"/>
      <w:lvlText w:val="%1."/>
      <w:lvlJc w:val="left"/>
      <w:pPr>
        <w:tabs>
          <w:tab w:val="num" w:pos="1967"/>
        </w:tabs>
        <w:ind w:left="1967" w:hanging="360"/>
      </w:pPr>
    </w:lvl>
    <w:lvl w:ilvl="1">
      <w:start w:val="1"/>
      <w:numFmt w:val="lowerLetter"/>
      <w:lvlText w:val="%2."/>
      <w:lvlJc w:val="left"/>
      <w:pPr>
        <w:tabs>
          <w:tab w:val="num" w:pos="2687"/>
        </w:tabs>
        <w:ind w:left="2687" w:hanging="360"/>
      </w:pPr>
    </w:lvl>
    <w:lvl w:ilvl="2">
      <w:start w:val="1"/>
      <w:numFmt w:val="lowerRoman"/>
      <w:lvlText w:val="%3."/>
      <w:lvlJc w:val="right"/>
      <w:pPr>
        <w:tabs>
          <w:tab w:val="num" w:pos="3407"/>
        </w:tabs>
        <w:ind w:left="3407" w:hanging="180"/>
      </w:pPr>
    </w:lvl>
    <w:lvl w:ilvl="3">
      <w:start w:val="1"/>
      <w:numFmt w:val="decimal"/>
      <w:lvlText w:val="%4."/>
      <w:lvlJc w:val="left"/>
      <w:pPr>
        <w:tabs>
          <w:tab w:val="num" w:pos="4127"/>
        </w:tabs>
        <w:ind w:left="4127" w:hanging="360"/>
      </w:pPr>
    </w:lvl>
    <w:lvl w:ilvl="4">
      <w:start w:val="1"/>
      <w:numFmt w:val="lowerLetter"/>
      <w:lvlText w:val="%5."/>
      <w:lvlJc w:val="left"/>
      <w:pPr>
        <w:tabs>
          <w:tab w:val="num" w:pos="4847"/>
        </w:tabs>
        <w:ind w:left="4847" w:hanging="360"/>
      </w:pPr>
    </w:lvl>
    <w:lvl w:ilvl="5">
      <w:start w:val="1"/>
      <w:numFmt w:val="lowerRoman"/>
      <w:lvlText w:val="%6."/>
      <w:lvlJc w:val="right"/>
      <w:pPr>
        <w:tabs>
          <w:tab w:val="num" w:pos="5567"/>
        </w:tabs>
        <w:ind w:left="5567" w:hanging="180"/>
      </w:pPr>
    </w:lvl>
    <w:lvl w:ilvl="6">
      <w:start w:val="1"/>
      <w:numFmt w:val="decimal"/>
      <w:lvlText w:val="%7."/>
      <w:lvlJc w:val="left"/>
      <w:pPr>
        <w:tabs>
          <w:tab w:val="num" w:pos="6287"/>
        </w:tabs>
        <w:ind w:left="6287" w:hanging="360"/>
      </w:pPr>
    </w:lvl>
    <w:lvl w:ilvl="7">
      <w:start w:val="1"/>
      <w:numFmt w:val="lowerLetter"/>
      <w:lvlText w:val="%8."/>
      <w:lvlJc w:val="left"/>
      <w:pPr>
        <w:tabs>
          <w:tab w:val="num" w:pos="7007"/>
        </w:tabs>
        <w:ind w:left="7007" w:hanging="360"/>
      </w:pPr>
    </w:lvl>
    <w:lvl w:ilvl="8">
      <w:start w:val="1"/>
      <w:numFmt w:val="lowerRoman"/>
      <w:lvlText w:val="%9."/>
      <w:lvlJc w:val="right"/>
      <w:pPr>
        <w:tabs>
          <w:tab w:val="num" w:pos="7727"/>
        </w:tabs>
        <w:ind w:left="7727" w:hanging="180"/>
      </w:pPr>
    </w:lvl>
  </w:abstractNum>
  <w:abstractNum w:abstractNumId="2" w15:restartNumberingAfterBreak="0">
    <w:nsid w:val="1D8A6E0A"/>
    <w:multiLevelType w:val="multilevel"/>
    <w:tmpl w:val="61600798"/>
    <w:lvl w:ilvl="0">
      <w:start w:val="1"/>
      <w:numFmt w:val="decimal"/>
      <w:suff w:val="space"/>
      <w:lvlText w:val="%1. "/>
      <w:lvlJc w:val="left"/>
      <w:pPr>
        <w:ind w:left="2520" w:firstLine="887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3407" w:hanging="88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384"/>
        </w:tabs>
        <w:ind w:left="338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888"/>
        </w:tabs>
        <w:ind w:left="388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392"/>
        </w:tabs>
        <w:ind w:left="439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96"/>
        </w:tabs>
        <w:ind w:left="489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904"/>
        </w:tabs>
        <w:ind w:left="590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1440"/>
      </w:pPr>
      <w:rPr>
        <w:rFonts w:hint="default"/>
      </w:rPr>
    </w:lvl>
  </w:abstractNum>
  <w:abstractNum w:abstractNumId="3" w15:restartNumberingAfterBreak="0">
    <w:nsid w:val="2AB52425"/>
    <w:multiLevelType w:val="multilevel"/>
    <w:tmpl w:val="80F84ACC"/>
    <w:lvl w:ilvl="0">
      <w:start w:val="1"/>
      <w:numFmt w:val="decimal"/>
      <w:suff w:val="space"/>
      <w:lvlText w:val="%1. "/>
      <w:lvlJc w:val="left"/>
      <w:pPr>
        <w:ind w:left="-2" w:firstLine="887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1247" w:hanging="1249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62"/>
        </w:tabs>
        <w:ind w:left="86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366"/>
        </w:tabs>
        <w:ind w:left="136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70"/>
        </w:tabs>
        <w:ind w:left="187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374"/>
        </w:tabs>
        <w:ind w:left="237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78"/>
        </w:tabs>
        <w:ind w:left="287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382"/>
        </w:tabs>
        <w:ind w:left="338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958"/>
        </w:tabs>
        <w:ind w:left="3958" w:hanging="1440"/>
      </w:pPr>
      <w:rPr>
        <w:rFonts w:hint="default"/>
      </w:rPr>
    </w:lvl>
  </w:abstractNum>
  <w:abstractNum w:abstractNumId="4" w15:restartNumberingAfterBreak="0">
    <w:nsid w:val="38747C36"/>
    <w:multiLevelType w:val="multilevel"/>
    <w:tmpl w:val="AA1A1A78"/>
    <w:lvl w:ilvl="0">
      <w:start w:val="1"/>
      <w:numFmt w:val="decimal"/>
      <w:suff w:val="space"/>
      <w:lvlText w:val="%1. "/>
      <w:lvlJc w:val="left"/>
      <w:pPr>
        <w:ind w:left="-2" w:firstLine="887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1247" w:hanging="124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62"/>
        </w:tabs>
        <w:ind w:left="86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366"/>
        </w:tabs>
        <w:ind w:left="136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70"/>
        </w:tabs>
        <w:ind w:left="187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374"/>
        </w:tabs>
        <w:ind w:left="237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78"/>
        </w:tabs>
        <w:ind w:left="287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382"/>
        </w:tabs>
        <w:ind w:left="338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958"/>
        </w:tabs>
        <w:ind w:left="3958" w:hanging="1440"/>
      </w:pPr>
      <w:rPr>
        <w:rFonts w:hint="default"/>
      </w:rPr>
    </w:lvl>
  </w:abstractNum>
  <w:abstractNum w:abstractNumId="5" w15:restartNumberingAfterBreak="0">
    <w:nsid w:val="41D24D71"/>
    <w:multiLevelType w:val="multilevel"/>
    <w:tmpl w:val="A594B9CC"/>
    <w:lvl w:ilvl="0">
      <w:start w:val="1"/>
      <w:numFmt w:val="decimal"/>
      <w:suff w:val="space"/>
      <w:lvlText w:val="%1. "/>
      <w:lvlJc w:val="left"/>
      <w:pPr>
        <w:ind w:left="360" w:firstLine="887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6" w15:restartNumberingAfterBreak="0">
    <w:nsid w:val="481B73A8"/>
    <w:multiLevelType w:val="multilevel"/>
    <w:tmpl w:val="F90CCFD6"/>
    <w:lvl w:ilvl="0">
      <w:start w:val="1"/>
      <w:numFmt w:val="decimal"/>
      <w:suff w:val="space"/>
      <w:lvlText w:val="%1. 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7" w15:restartNumberingAfterBreak="0">
    <w:nsid w:val="48693A8D"/>
    <w:multiLevelType w:val="multilevel"/>
    <w:tmpl w:val="79CAB6DA"/>
    <w:lvl w:ilvl="0">
      <w:start w:val="1"/>
      <w:numFmt w:val="decimal"/>
      <w:suff w:val="space"/>
      <w:lvlText w:val="%1. "/>
      <w:lvlJc w:val="left"/>
      <w:pPr>
        <w:ind w:left="0" w:firstLine="885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96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62"/>
        </w:tabs>
        <w:ind w:left="86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366"/>
        </w:tabs>
        <w:ind w:left="136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70"/>
        </w:tabs>
        <w:ind w:left="187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374"/>
        </w:tabs>
        <w:ind w:left="237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78"/>
        </w:tabs>
        <w:ind w:left="287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382"/>
        </w:tabs>
        <w:ind w:left="338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958"/>
        </w:tabs>
        <w:ind w:left="3958" w:hanging="1440"/>
      </w:pPr>
      <w:rPr>
        <w:rFonts w:hint="default"/>
      </w:rPr>
    </w:lvl>
  </w:abstractNum>
  <w:abstractNum w:abstractNumId="8" w15:restartNumberingAfterBreak="0">
    <w:nsid w:val="4E8F0121"/>
    <w:multiLevelType w:val="multilevel"/>
    <w:tmpl w:val="05A85640"/>
    <w:lvl w:ilvl="0">
      <w:start w:val="1"/>
      <w:numFmt w:val="decimal"/>
      <w:pStyle w:val="Tekstasnumeruotas"/>
      <w:suff w:val="space"/>
      <w:lvlText w:val="%1. "/>
      <w:lvlJc w:val="left"/>
      <w:pPr>
        <w:ind w:left="0" w:firstLine="885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124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62"/>
        </w:tabs>
        <w:ind w:left="86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366"/>
        </w:tabs>
        <w:ind w:left="136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70"/>
        </w:tabs>
        <w:ind w:left="187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374"/>
        </w:tabs>
        <w:ind w:left="237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78"/>
        </w:tabs>
        <w:ind w:left="287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382"/>
        </w:tabs>
        <w:ind w:left="338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958"/>
        </w:tabs>
        <w:ind w:left="3958" w:hanging="1440"/>
      </w:pPr>
      <w:rPr>
        <w:rFonts w:hint="default"/>
      </w:rPr>
    </w:lvl>
  </w:abstractNum>
  <w:abstractNum w:abstractNumId="9" w15:restartNumberingAfterBreak="0">
    <w:nsid w:val="662C6A1A"/>
    <w:multiLevelType w:val="multilevel"/>
    <w:tmpl w:val="0E088DCA"/>
    <w:lvl w:ilvl="0">
      <w:start w:val="1"/>
      <w:numFmt w:val="decimal"/>
      <w:lvlText w:val="%1. 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num w:numId="1">
    <w:abstractNumId w:val="0"/>
  </w:num>
  <w:num w:numId="2">
    <w:abstractNumId w:val="8"/>
  </w:num>
  <w:num w:numId="3">
    <w:abstractNumId w:val="1"/>
  </w:num>
  <w:num w:numId="4">
    <w:abstractNumId w:val="9"/>
  </w:num>
  <w:num w:numId="5">
    <w:abstractNumId w:val="6"/>
  </w:num>
  <w:num w:numId="6">
    <w:abstractNumId w:val="5"/>
  </w:num>
  <w:num w:numId="7">
    <w:abstractNumId w:val="2"/>
  </w:num>
  <w:num w:numId="8">
    <w:abstractNumId w:val="3"/>
  </w:num>
  <w:num w:numId="9">
    <w:abstractNumId w:val="4"/>
  </w:num>
  <w:num w:numId="10">
    <w:abstractNumId w:val="7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96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192A"/>
    <w:rsid w:val="000126A3"/>
    <w:rsid w:val="0001486E"/>
    <w:rsid w:val="000203F3"/>
    <w:rsid w:val="000223D6"/>
    <w:rsid w:val="00022E3C"/>
    <w:rsid w:val="00033F22"/>
    <w:rsid w:val="000356BD"/>
    <w:rsid w:val="0004405D"/>
    <w:rsid w:val="00045F11"/>
    <w:rsid w:val="000543D0"/>
    <w:rsid w:val="0006186E"/>
    <w:rsid w:val="00062E44"/>
    <w:rsid w:val="00072007"/>
    <w:rsid w:val="00072919"/>
    <w:rsid w:val="000756A8"/>
    <w:rsid w:val="00093791"/>
    <w:rsid w:val="00095F50"/>
    <w:rsid w:val="000A78F3"/>
    <w:rsid w:val="000B0D10"/>
    <w:rsid w:val="000B1ECA"/>
    <w:rsid w:val="000B67D8"/>
    <w:rsid w:val="000D0B1C"/>
    <w:rsid w:val="000D3171"/>
    <w:rsid w:val="000D436D"/>
    <w:rsid w:val="000E34D4"/>
    <w:rsid w:val="000E6E4F"/>
    <w:rsid w:val="000E7556"/>
    <w:rsid w:val="000F75E7"/>
    <w:rsid w:val="00106269"/>
    <w:rsid w:val="00110A05"/>
    <w:rsid w:val="00133358"/>
    <w:rsid w:val="00137EFF"/>
    <w:rsid w:val="00153FEC"/>
    <w:rsid w:val="00161ACD"/>
    <w:rsid w:val="00163C9F"/>
    <w:rsid w:val="001650F8"/>
    <w:rsid w:val="00190B04"/>
    <w:rsid w:val="00194508"/>
    <w:rsid w:val="001A2BEB"/>
    <w:rsid w:val="001B1347"/>
    <w:rsid w:val="001B28DE"/>
    <w:rsid w:val="001C1840"/>
    <w:rsid w:val="001C4663"/>
    <w:rsid w:val="001E0731"/>
    <w:rsid w:val="001E192A"/>
    <w:rsid w:val="001E213B"/>
    <w:rsid w:val="001E6F39"/>
    <w:rsid w:val="001F31E1"/>
    <w:rsid w:val="001F4940"/>
    <w:rsid w:val="0021176C"/>
    <w:rsid w:val="00216724"/>
    <w:rsid w:val="00224C7E"/>
    <w:rsid w:val="00225009"/>
    <w:rsid w:val="00247655"/>
    <w:rsid w:val="00252B34"/>
    <w:rsid w:val="00263567"/>
    <w:rsid w:val="00271BCA"/>
    <w:rsid w:val="0027526A"/>
    <w:rsid w:val="00280C2A"/>
    <w:rsid w:val="002C0406"/>
    <w:rsid w:val="002D24DA"/>
    <w:rsid w:val="002F357E"/>
    <w:rsid w:val="00314884"/>
    <w:rsid w:val="0031547F"/>
    <w:rsid w:val="00335E75"/>
    <w:rsid w:val="00345C41"/>
    <w:rsid w:val="00350171"/>
    <w:rsid w:val="0035263F"/>
    <w:rsid w:val="00357B11"/>
    <w:rsid w:val="00374572"/>
    <w:rsid w:val="00392BAA"/>
    <w:rsid w:val="003A0D57"/>
    <w:rsid w:val="003A403B"/>
    <w:rsid w:val="003A6CAA"/>
    <w:rsid w:val="003C1BC9"/>
    <w:rsid w:val="003C76FB"/>
    <w:rsid w:val="003E7F1B"/>
    <w:rsid w:val="003F016E"/>
    <w:rsid w:val="00400AA5"/>
    <w:rsid w:val="00411B22"/>
    <w:rsid w:val="00422F55"/>
    <w:rsid w:val="004400C5"/>
    <w:rsid w:val="00444D3C"/>
    <w:rsid w:val="004473FF"/>
    <w:rsid w:val="0045265A"/>
    <w:rsid w:val="00477775"/>
    <w:rsid w:val="004A32E7"/>
    <w:rsid w:val="004C157C"/>
    <w:rsid w:val="004D50FD"/>
    <w:rsid w:val="004E0354"/>
    <w:rsid w:val="004E2BD7"/>
    <w:rsid w:val="004E4C97"/>
    <w:rsid w:val="004F7E5E"/>
    <w:rsid w:val="00503401"/>
    <w:rsid w:val="00504E37"/>
    <w:rsid w:val="0051548F"/>
    <w:rsid w:val="00526983"/>
    <w:rsid w:val="005468FA"/>
    <w:rsid w:val="00556B8E"/>
    <w:rsid w:val="00562B7E"/>
    <w:rsid w:val="00574FCD"/>
    <w:rsid w:val="00581C09"/>
    <w:rsid w:val="00585288"/>
    <w:rsid w:val="005934F7"/>
    <w:rsid w:val="0059577B"/>
    <w:rsid w:val="005A2039"/>
    <w:rsid w:val="005A32E3"/>
    <w:rsid w:val="005A4A12"/>
    <w:rsid w:val="005B22EF"/>
    <w:rsid w:val="005B71DB"/>
    <w:rsid w:val="005C08DD"/>
    <w:rsid w:val="005E7F01"/>
    <w:rsid w:val="005F6849"/>
    <w:rsid w:val="005F70CA"/>
    <w:rsid w:val="00611849"/>
    <w:rsid w:val="006202AA"/>
    <w:rsid w:val="0062138C"/>
    <w:rsid w:val="006265A7"/>
    <w:rsid w:val="00631354"/>
    <w:rsid w:val="00632C30"/>
    <w:rsid w:val="00674F0A"/>
    <w:rsid w:val="00685024"/>
    <w:rsid w:val="00692B0B"/>
    <w:rsid w:val="006A0169"/>
    <w:rsid w:val="006A3AEE"/>
    <w:rsid w:val="006E2FF8"/>
    <w:rsid w:val="006E6EAA"/>
    <w:rsid w:val="0070100A"/>
    <w:rsid w:val="007155A1"/>
    <w:rsid w:val="00735C7F"/>
    <w:rsid w:val="0074745C"/>
    <w:rsid w:val="00753D54"/>
    <w:rsid w:val="00755247"/>
    <w:rsid w:val="0075689A"/>
    <w:rsid w:val="00775BDF"/>
    <w:rsid w:val="007814FE"/>
    <w:rsid w:val="00781D20"/>
    <w:rsid w:val="00787507"/>
    <w:rsid w:val="007B1F82"/>
    <w:rsid w:val="007B3C8C"/>
    <w:rsid w:val="007B4A13"/>
    <w:rsid w:val="007B79CA"/>
    <w:rsid w:val="007C325E"/>
    <w:rsid w:val="007D4A9F"/>
    <w:rsid w:val="007E0D11"/>
    <w:rsid w:val="007F7B9B"/>
    <w:rsid w:val="0081611C"/>
    <w:rsid w:val="008309E8"/>
    <w:rsid w:val="00844B83"/>
    <w:rsid w:val="008475B5"/>
    <w:rsid w:val="0087581D"/>
    <w:rsid w:val="008847E4"/>
    <w:rsid w:val="008A3514"/>
    <w:rsid w:val="008A5254"/>
    <w:rsid w:val="008C162A"/>
    <w:rsid w:val="008E3E16"/>
    <w:rsid w:val="00921A20"/>
    <w:rsid w:val="00935287"/>
    <w:rsid w:val="00967916"/>
    <w:rsid w:val="00977F51"/>
    <w:rsid w:val="009A11A6"/>
    <w:rsid w:val="009B0944"/>
    <w:rsid w:val="009B4576"/>
    <w:rsid w:val="009D3528"/>
    <w:rsid w:val="009D5D3E"/>
    <w:rsid w:val="009E11EE"/>
    <w:rsid w:val="009E135C"/>
    <w:rsid w:val="009E64E3"/>
    <w:rsid w:val="009F38E7"/>
    <w:rsid w:val="00A048C3"/>
    <w:rsid w:val="00A17E41"/>
    <w:rsid w:val="00A36467"/>
    <w:rsid w:val="00A40CD2"/>
    <w:rsid w:val="00A43DDD"/>
    <w:rsid w:val="00A45A83"/>
    <w:rsid w:val="00A500C7"/>
    <w:rsid w:val="00A5068D"/>
    <w:rsid w:val="00A51241"/>
    <w:rsid w:val="00A94549"/>
    <w:rsid w:val="00AB0120"/>
    <w:rsid w:val="00AC27D6"/>
    <w:rsid w:val="00AD37E3"/>
    <w:rsid w:val="00AD4D01"/>
    <w:rsid w:val="00AE0614"/>
    <w:rsid w:val="00AE3511"/>
    <w:rsid w:val="00AF339B"/>
    <w:rsid w:val="00B209C4"/>
    <w:rsid w:val="00B4066A"/>
    <w:rsid w:val="00B40CAB"/>
    <w:rsid w:val="00B40D2F"/>
    <w:rsid w:val="00B57B19"/>
    <w:rsid w:val="00B7339D"/>
    <w:rsid w:val="00B942CE"/>
    <w:rsid w:val="00BA60D3"/>
    <w:rsid w:val="00BB1BC1"/>
    <w:rsid w:val="00BB563E"/>
    <w:rsid w:val="00BB5A2A"/>
    <w:rsid w:val="00BD01B6"/>
    <w:rsid w:val="00BD62CA"/>
    <w:rsid w:val="00BE5B04"/>
    <w:rsid w:val="00BF4400"/>
    <w:rsid w:val="00BF4628"/>
    <w:rsid w:val="00C0518E"/>
    <w:rsid w:val="00C2360C"/>
    <w:rsid w:val="00C26D5D"/>
    <w:rsid w:val="00C43A57"/>
    <w:rsid w:val="00C52D99"/>
    <w:rsid w:val="00C843F3"/>
    <w:rsid w:val="00CB1D28"/>
    <w:rsid w:val="00CC742A"/>
    <w:rsid w:val="00CD660D"/>
    <w:rsid w:val="00D00BD9"/>
    <w:rsid w:val="00D2173F"/>
    <w:rsid w:val="00D22358"/>
    <w:rsid w:val="00D22A39"/>
    <w:rsid w:val="00D519E9"/>
    <w:rsid w:val="00D553A0"/>
    <w:rsid w:val="00D6461F"/>
    <w:rsid w:val="00D73DE1"/>
    <w:rsid w:val="00D9324E"/>
    <w:rsid w:val="00DA10E1"/>
    <w:rsid w:val="00DA16FD"/>
    <w:rsid w:val="00DB590D"/>
    <w:rsid w:val="00DB60DF"/>
    <w:rsid w:val="00DC7F1C"/>
    <w:rsid w:val="00E03B24"/>
    <w:rsid w:val="00E04931"/>
    <w:rsid w:val="00E14D3B"/>
    <w:rsid w:val="00E214C4"/>
    <w:rsid w:val="00E220B9"/>
    <w:rsid w:val="00E32139"/>
    <w:rsid w:val="00E32D88"/>
    <w:rsid w:val="00E35543"/>
    <w:rsid w:val="00E36636"/>
    <w:rsid w:val="00E371B4"/>
    <w:rsid w:val="00E37970"/>
    <w:rsid w:val="00E53A05"/>
    <w:rsid w:val="00E63465"/>
    <w:rsid w:val="00E71FF6"/>
    <w:rsid w:val="00E75D83"/>
    <w:rsid w:val="00E81F28"/>
    <w:rsid w:val="00E843B1"/>
    <w:rsid w:val="00E96B50"/>
    <w:rsid w:val="00EA3009"/>
    <w:rsid w:val="00EC39DE"/>
    <w:rsid w:val="00ED73D6"/>
    <w:rsid w:val="00EE5859"/>
    <w:rsid w:val="00EF07A0"/>
    <w:rsid w:val="00EF5630"/>
    <w:rsid w:val="00F05FB4"/>
    <w:rsid w:val="00F064B1"/>
    <w:rsid w:val="00F157D1"/>
    <w:rsid w:val="00F46E83"/>
    <w:rsid w:val="00F57DA0"/>
    <w:rsid w:val="00F6147E"/>
    <w:rsid w:val="00F62B9E"/>
    <w:rsid w:val="00F73A02"/>
    <w:rsid w:val="00F85A80"/>
    <w:rsid w:val="00F947AC"/>
    <w:rsid w:val="00FA7DA2"/>
    <w:rsid w:val="00FB183B"/>
    <w:rsid w:val="00FB295F"/>
    <w:rsid w:val="00FB41D3"/>
    <w:rsid w:val="00FB5D01"/>
    <w:rsid w:val="00FC0237"/>
    <w:rsid w:val="00FC0E93"/>
    <w:rsid w:val="00FD2FDD"/>
    <w:rsid w:val="00FD54A3"/>
    <w:rsid w:val="00FE2B69"/>
    <w:rsid w:val="00FF585B"/>
    <w:rsid w:val="00FF7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9F5135"/>
  <w15:docId w15:val="{89F913F1-02C0-4802-B625-DE84FD8AE5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5A2039"/>
    <w:pPr>
      <w:suppressAutoHyphens/>
    </w:pPr>
    <w:rPr>
      <w:sz w:val="24"/>
      <w:szCs w:val="24"/>
      <w:lang w:eastAsia="ar-SA"/>
    </w:rPr>
  </w:style>
  <w:style w:type="paragraph" w:styleId="Antrat1">
    <w:name w:val="heading 1"/>
    <w:basedOn w:val="prastasis"/>
    <w:next w:val="prastasis"/>
    <w:rsid w:val="005A2039"/>
    <w:pPr>
      <w:keepNext/>
      <w:numPr>
        <w:numId w:val="1"/>
      </w:numPr>
      <w:outlineLvl w:val="0"/>
    </w:pPr>
    <w:rPr>
      <w:b/>
      <w:bCs/>
      <w:u w:val="single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Puslapionumeris">
    <w:name w:val="page number"/>
    <w:basedOn w:val="Numatytasispastraiposriftas1"/>
    <w:rsid w:val="005A2039"/>
  </w:style>
  <w:style w:type="character" w:customStyle="1" w:styleId="Numeravimosimboliai">
    <w:name w:val="Numeravimo simboliai"/>
    <w:rsid w:val="005A2039"/>
  </w:style>
  <w:style w:type="character" w:styleId="Hipersaitas">
    <w:name w:val="Hyperlink"/>
    <w:basedOn w:val="Numatytasispastraiposriftas1"/>
    <w:rsid w:val="005A2039"/>
    <w:rPr>
      <w:color w:val="0000FF"/>
      <w:u w:val="single"/>
    </w:rPr>
  </w:style>
  <w:style w:type="character" w:customStyle="1" w:styleId="Numatytasispastraiposriftas1">
    <w:name w:val="Numatytasis pastraipos šriftas1"/>
    <w:rsid w:val="005A2039"/>
  </w:style>
  <w:style w:type="paragraph" w:customStyle="1" w:styleId="Pavadinimas2">
    <w:name w:val="Pavadinimas2"/>
    <w:basedOn w:val="prastasis"/>
    <w:rsid w:val="005A2039"/>
    <w:pPr>
      <w:suppressLineNumbers/>
      <w:spacing w:before="120" w:after="120"/>
    </w:pPr>
    <w:rPr>
      <w:rFonts w:cs="Tahoma"/>
      <w:i/>
      <w:iCs/>
    </w:rPr>
  </w:style>
  <w:style w:type="paragraph" w:customStyle="1" w:styleId="Tekstas">
    <w:name w:val="Tekstas"/>
    <w:basedOn w:val="prastasis"/>
    <w:qFormat/>
    <w:rsid w:val="005A2039"/>
    <w:pPr>
      <w:spacing w:before="40" w:after="40"/>
      <w:ind w:right="40" w:firstLine="1247"/>
      <w:jc w:val="both"/>
    </w:pPr>
  </w:style>
  <w:style w:type="paragraph" w:customStyle="1" w:styleId="Antrat10">
    <w:name w:val="Antraštė1"/>
    <w:basedOn w:val="prastasis"/>
    <w:next w:val="Pagrindinistekstas"/>
    <w:rsid w:val="005A2039"/>
    <w:pPr>
      <w:keepNext/>
      <w:spacing w:after="119"/>
      <w:jc w:val="center"/>
    </w:pPr>
    <w:rPr>
      <w:rFonts w:eastAsia="MS Mincho" w:cs="Tahoma"/>
      <w:szCs w:val="28"/>
    </w:rPr>
  </w:style>
  <w:style w:type="paragraph" w:styleId="Pagrindinistekstas">
    <w:name w:val="Body Text"/>
    <w:basedOn w:val="prastasis"/>
    <w:rsid w:val="005A2039"/>
    <w:pPr>
      <w:spacing w:after="120"/>
    </w:pPr>
  </w:style>
  <w:style w:type="paragraph" w:styleId="Pavadinimas">
    <w:name w:val="Title"/>
    <w:basedOn w:val="Antrat10"/>
    <w:next w:val="Paantrat"/>
    <w:qFormat/>
    <w:rsid w:val="005A2039"/>
  </w:style>
  <w:style w:type="paragraph" w:styleId="Paantrat">
    <w:name w:val="Subtitle"/>
    <w:basedOn w:val="Antrat10"/>
    <w:next w:val="Pagrindinistekstas"/>
    <w:rsid w:val="005A2039"/>
    <w:rPr>
      <w:i/>
      <w:iCs/>
      <w:sz w:val="28"/>
    </w:rPr>
  </w:style>
  <w:style w:type="paragraph" w:styleId="Sraas">
    <w:name w:val="List"/>
    <w:basedOn w:val="Tekstas"/>
    <w:rsid w:val="005A2039"/>
    <w:rPr>
      <w:rFonts w:cs="Tahoma"/>
    </w:rPr>
  </w:style>
  <w:style w:type="paragraph" w:styleId="Porat">
    <w:name w:val="footer"/>
    <w:basedOn w:val="prastasis"/>
    <w:link w:val="PoratDiagrama"/>
    <w:rsid w:val="005A2039"/>
    <w:pPr>
      <w:tabs>
        <w:tab w:val="right" w:pos="8306"/>
      </w:tabs>
      <w:jc w:val="right"/>
    </w:pPr>
    <w:rPr>
      <w:sz w:val="16"/>
    </w:rPr>
  </w:style>
  <w:style w:type="paragraph" w:customStyle="1" w:styleId="Lentelsturinys">
    <w:name w:val="Lentelės turinys"/>
    <w:basedOn w:val="prastasis"/>
    <w:rsid w:val="005A2039"/>
    <w:pPr>
      <w:suppressLineNumbers/>
    </w:pPr>
  </w:style>
  <w:style w:type="paragraph" w:customStyle="1" w:styleId="Lentelsantrat">
    <w:name w:val="Lentelės antraštė"/>
    <w:basedOn w:val="Lentelsturinys"/>
    <w:rsid w:val="005A2039"/>
    <w:pPr>
      <w:jc w:val="center"/>
    </w:pPr>
    <w:rPr>
      <w:b/>
      <w:bCs/>
      <w:i/>
      <w:iCs/>
    </w:rPr>
  </w:style>
  <w:style w:type="paragraph" w:customStyle="1" w:styleId="Kadroturinys">
    <w:name w:val="Kadro turinys"/>
    <w:basedOn w:val="Tekstas"/>
    <w:rsid w:val="005A2039"/>
  </w:style>
  <w:style w:type="paragraph" w:customStyle="1" w:styleId="Rodykl">
    <w:name w:val="Rodyklė"/>
    <w:basedOn w:val="prastasis"/>
    <w:rsid w:val="005A2039"/>
    <w:pPr>
      <w:suppressLineNumbers/>
    </w:pPr>
    <w:rPr>
      <w:rFonts w:cs="Tahoma"/>
    </w:rPr>
  </w:style>
  <w:style w:type="paragraph" w:customStyle="1" w:styleId="Pavadinimas1">
    <w:name w:val="Pavadinimas1"/>
    <w:basedOn w:val="prastasis"/>
    <w:rsid w:val="005A2039"/>
    <w:pPr>
      <w:spacing w:before="40" w:after="40"/>
      <w:ind w:right="1959"/>
    </w:pPr>
    <w:rPr>
      <w:caps/>
    </w:rPr>
  </w:style>
  <w:style w:type="paragraph" w:customStyle="1" w:styleId="Adresas">
    <w:name w:val="Adresas"/>
    <w:basedOn w:val="prastasis"/>
    <w:qFormat/>
    <w:rsid w:val="005A2039"/>
    <w:pPr>
      <w:ind w:right="318"/>
    </w:pPr>
  </w:style>
  <w:style w:type="paragraph" w:customStyle="1" w:styleId="Kopija">
    <w:name w:val="Kopija"/>
    <w:basedOn w:val="Adresas"/>
    <w:rsid w:val="005A2039"/>
    <w:pPr>
      <w:ind w:right="3999"/>
    </w:pPr>
  </w:style>
  <w:style w:type="paragraph" w:customStyle="1" w:styleId="Institucija">
    <w:name w:val="Institucija"/>
    <w:basedOn w:val="Antrat10"/>
    <w:rsid w:val="005A2039"/>
    <w:rPr>
      <w:b/>
      <w:bCs/>
      <w:sz w:val="26"/>
    </w:rPr>
  </w:style>
  <w:style w:type="paragraph" w:styleId="Antrats">
    <w:name w:val="header"/>
    <w:basedOn w:val="prastasis"/>
    <w:rsid w:val="005A2039"/>
    <w:pPr>
      <w:suppressLineNumbers/>
      <w:tabs>
        <w:tab w:val="center" w:pos="-568"/>
        <w:tab w:val="right" w:pos="-1135"/>
      </w:tabs>
    </w:pPr>
  </w:style>
  <w:style w:type="paragraph" w:customStyle="1" w:styleId="Tekstasnumeruotas">
    <w:name w:val="Tekstas:numeruotas"/>
    <w:basedOn w:val="Tekstas"/>
    <w:qFormat/>
    <w:rsid w:val="003C76FB"/>
    <w:pPr>
      <w:numPr>
        <w:numId w:val="2"/>
      </w:numPr>
      <w:ind w:right="0" w:firstLine="1247"/>
    </w:pPr>
  </w:style>
  <w:style w:type="paragraph" w:customStyle="1" w:styleId="RATOPAVADINIMAS">
    <w:name w:val="RAŠTO PAVADINIMAS"/>
    <w:basedOn w:val="Pavadinimas1"/>
    <w:qFormat/>
    <w:rsid w:val="000E34D4"/>
    <w:rPr>
      <w:b/>
      <w:bCs/>
    </w:rPr>
  </w:style>
  <w:style w:type="character" w:customStyle="1" w:styleId="PoratDiagrama">
    <w:name w:val="Poraštė Diagrama"/>
    <w:basedOn w:val="Numatytasispastraiposriftas"/>
    <w:link w:val="Porat"/>
    <w:rsid w:val="00FE2B69"/>
    <w:rPr>
      <w:sz w:val="16"/>
      <w:szCs w:val="24"/>
      <w:lang w:eastAsia="ar-SA"/>
    </w:rPr>
  </w:style>
  <w:style w:type="paragraph" w:styleId="Debesliotekstas">
    <w:name w:val="Balloon Text"/>
    <w:basedOn w:val="prastasis"/>
    <w:link w:val="DebesliotekstasDiagrama"/>
    <w:rsid w:val="00110A05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rsid w:val="00110A05"/>
    <w:rPr>
      <w:rFonts w:ascii="Tahoma" w:hAnsi="Tahoma" w:cs="Tahoma"/>
      <w:sz w:val="16"/>
      <w:szCs w:val="16"/>
      <w:lang w:eastAsia="ar-SA"/>
    </w:rPr>
  </w:style>
  <w:style w:type="character" w:customStyle="1" w:styleId="UnresolvedMention">
    <w:name w:val="Unresolved Mention"/>
    <w:basedOn w:val="Numatytasispastraiposriftas"/>
    <w:uiPriority w:val="99"/>
    <w:semiHidden/>
    <w:unhideWhenUsed/>
    <w:rsid w:val="00D00BD9"/>
    <w:rPr>
      <w:color w:val="605E5C"/>
      <w:shd w:val="clear" w:color="auto" w:fill="E1DFDD"/>
    </w:rPr>
  </w:style>
  <w:style w:type="character" w:styleId="Knygospavadinimas">
    <w:name w:val="Book Title"/>
    <w:basedOn w:val="Numatytasispastraiposriftas"/>
    <w:uiPriority w:val="33"/>
    <w:qFormat/>
    <w:rsid w:val="000D436D"/>
    <w:rPr>
      <w:b/>
      <w:bCs/>
      <w:i/>
      <w:iCs/>
      <w:spacing w:val="5"/>
    </w:rPr>
  </w:style>
  <w:style w:type="paragraph" w:styleId="Puslapioinaostekstas">
    <w:name w:val="footnote text"/>
    <w:basedOn w:val="prastasis"/>
    <w:link w:val="PuslapioinaostekstasDiagrama"/>
    <w:unhideWhenUsed/>
    <w:rsid w:val="008E3E16"/>
    <w:rPr>
      <w:sz w:val="20"/>
      <w:szCs w:val="20"/>
    </w:rPr>
  </w:style>
  <w:style w:type="character" w:customStyle="1" w:styleId="PuslapioinaostekstasDiagrama">
    <w:name w:val="Puslapio išnašos tekstas Diagrama"/>
    <w:basedOn w:val="Numatytasispastraiposriftas"/>
    <w:link w:val="Puslapioinaostekstas"/>
    <w:qFormat/>
    <w:rsid w:val="008E3E16"/>
    <w:rPr>
      <w:lang w:eastAsia="ar-SA"/>
    </w:rPr>
  </w:style>
  <w:style w:type="character" w:styleId="Puslapioinaosnuoroda">
    <w:name w:val="footnote reference"/>
    <w:aliases w:val="16 Point,Superscript 6 Point,Footnote Reference Number,Footnote Reference_LVL6,Footnote Reference_LVL61,Footnote Reference_LVL62,Footnote Reference_LVL63,Footnote Reference_LVL64,Footnote call,BVI fnr,Footnote symbol,Ref,fr,o,FR"/>
    <w:basedOn w:val="Numatytasispastraiposriftas"/>
    <w:link w:val="FootnotesymbolCarZchn"/>
    <w:unhideWhenUsed/>
    <w:rsid w:val="008E3E16"/>
    <w:rPr>
      <w:vertAlign w:val="superscript"/>
    </w:rPr>
  </w:style>
  <w:style w:type="paragraph" w:customStyle="1" w:styleId="FootnotesymbolCarZchn">
    <w:name w:val="Footnote symbol Car Zchn"/>
    <w:aliases w:val="Footnote Car Zchn,Times 10 Point Car Zchn,Exposant 3 Point Car Zchn,Footnote Reference Superscript Car Zchn,Char Char Char Char Char Car Zchn,BVI fnr Car Zchn,SUPERS Car Zchn"/>
    <w:basedOn w:val="prastasis"/>
    <w:link w:val="Puslapioinaosnuoroda"/>
    <w:rsid w:val="008E3E16"/>
    <w:pPr>
      <w:suppressAutoHyphens w:val="0"/>
      <w:spacing w:after="160" w:line="240" w:lineRule="exact"/>
      <w:jc w:val="both"/>
    </w:pPr>
    <w:rPr>
      <w:sz w:val="20"/>
      <w:szCs w:val="20"/>
      <w:vertAlign w:val="superscript"/>
      <w:lang w:eastAsia="lt-LT"/>
    </w:rPr>
  </w:style>
  <w:style w:type="table" w:styleId="Lentelstinklelis">
    <w:name w:val="Table Grid"/>
    <w:basedOn w:val="prastojilentel"/>
    <w:rsid w:val="004A32E7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147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7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customXml" Target="../customXml/item5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mailto:rastine@tm.lt" TargetMode="External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as" ma:contentTypeID="0x010100147D90CBC16D234CA619BBDEA3061AC4" ma:contentTypeVersion="1" ma:contentTypeDescription="Kurkite naują dokumentą." ma:contentTypeScope="" ma:versionID="a6d6312ad059faab99d9e01f97183c19">
  <xsd:schema xmlns:xsd="http://www.w3.org/2001/XMLSchema" xmlns:xs="http://www.w3.org/2001/XMLSchema" xmlns:p="http://schemas.microsoft.com/office/2006/metadata/properties" xmlns:ns2="28130d43-1b56-4a10-ad88-2cd38123f4c1" targetNamespace="http://schemas.microsoft.com/office/2006/metadata/properties" ma:root="true" ma:fieldsID="28535331f7f19f408e5e49ec73000621" ns2:_="">
    <xsd:import namespace="28130d43-1b56-4a10-ad88-2cd38123f4c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130d43-1b56-4a10-ad88-2cd38123f4c1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kumento ID reikšmė" ma:description="Dokumento ID reikšmė, priskirta šiam elementui." ma:internalName="_dlc_DocId" ma:readOnly="true">
      <xsd:simpleType>
        <xsd:restriction base="dms:Text"/>
      </xsd:simpleType>
    </xsd:element>
    <xsd:element name="_dlc_DocIdUrl" ma:index="9" nillable="true" ma:displayName="Dokumento ID" ma:description="Nuolatinis saitas į šį dokumentą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Bendrinama s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urinio tipas"/>
        <xsd:element ref="dc:title" minOccurs="0" maxOccurs="1" ma:index="4" ma:displayName="Antraštė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8130d43-1b56-4a10-ad88-2cd38123f4c1">Z6YWEJNPDQQR-896559167-414</_dlc_DocId>
    <_dlc_DocIdUrl xmlns="28130d43-1b56-4a10-ad88-2cd38123f4c1">
      <Url>https://intranetas.lrs.lt/29/_layouts/15/DocIdRedir.aspx?ID=Z6YWEJNPDQQR-896559167-414</Url>
      <Description>Z6YWEJNPDQQR-896559167-414</Description>
    </_dlc_DocIdUrl>
  </documentManagement>
</p:properties>
</file>

<file path=customXml/itemProps1.xml><?xml version="1.0" encoding="utf-8"?>
<ds:datastoreItem xmlns:ds="http://schemas.openxmlformats.org/officeDocument/2006/customXml" ds:itemID="{3DDB3FEB-09FE-43DE-85AF-C72863FF8DD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B89B551-6F93-4995-AC5F-E72092B24CE0}"/>
</file>

<file path=customXml/itemProps3.xml><?xml version="1.0" encoding="utf-8"?>
<ds:datastoreItem xmlns:ds="http://schemas.openxmlformats.org/officeDocument/2006/customXml" ds:itemID="{C740DB23-44C5-408E-B6AA-41B338A02930}"/>
</file>

<file path=customXml/itemProps4.xml><?xml version="1.0" encoding="utf-8"?>
<ds:datastoreItem xmlns:ds="http://schemas.openxmlformats.org/officeDocument/2006/customXml" ds:itemID="{0F9AA102-E3C2-419A-A1E5-BC8FCC8B4F6A}"/>
</file>

<file path=customXml/itemProps5.xml><?xml version="1.0" encoding="utf-8"?>
<ds:datastoreItem xmlns:ds="http://schemas.openxmlformats.org/officeDocument/2006/customXml" ds:itemID="{9631A6A5-9BAE-4A0C-8AEF-F5C05D85DF5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1330</Words>
  <Characters>759</Characters>
  <Application>Microsoft Office Word</Application>
  <DocSecurity>0</DocSecurity>
  <Lines>6</Lines>
  <Paragraphs>4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[Adresatas]</vt:lpstr>
      <vt:lpstr>[Adresatas]</vt:lpstr>
    </vt:vector>
  </TitlesOfParts>
  <Company/>
  <LinksUpToDate>false</LinksUpToDate>
  <CharactersWithSpaces>2085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[Adresatas]</dc:title>
  <dc:creator>D.Glodenis</dc:creator>
  <cp:lastModifiedBy>KNIUKŠTIENĖ Rimantė</cp:lastModifiedBy>
  <cp:revision>2</cp:revision>
  <cp:lastPrinted>2020-01-13T12:15:00Z</cp:lastPrinted>
  <dcterms:created xsi:type="dcterms:W3CDTF">2024-03-14T11:18:00Z</dcterms:created>
  <dcterms:modified xsi:type="dcterms:W3CDTF">2024-03-14T11:18:00Z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2626324f-65d4-4f3a-9ad9-a45ee3bb05fe</vt:lpwstr>
  </property>
  <property fmtid="{D5CDD505-2E9C-101B-9397-08002B2CF9AE}" pid="3" name="ContentTypeId">
    <vt:lpwstr>0x010100147D90CBC16D234CA619BBDEA3061AC4</vt:lpwstr>
  </property>
</Properties>
</file>