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Spec="right" w:tblpY="1"/>
        <w:tblOverlap w:val="never"/>
        <w:tblW w:w="4643" w:type="dxa"/>
        <w:tblLayout w:type="fixed"/>
        <w:tblLook w:val="0000" w:firstRow="0" w:lastRow="0" w:firstColumn="0" w:lastColumn="0" w:noHBand="0" w:noVBand="0"/>
      </w:tblPr>
      <w:tblGrid>
        <w:gridCol w:w="426"/>
        <w:gridCol w:w="1808"/>
        <w:gridCol w:w="567"/>
        <w:gridCol w:w="1842"/>
      </w:tblGrid>
      <w:tr w:rsidR="00B47B45" w14:paraId="64FF8F0E" w14:textId="77777777" w:rsidTr="00B47B45">
        <w:trPr>
          <w:cantSplit/>
        </w:trPr>
        <w:tc>
          <w:tcPr>
            <w:tcW w:w="426" w:type="dxa"/>
          </w:tcPr>
          <w:p w14:paraId="64FF8F0A" w14:textId="4CF951ED" w:rsidR="00B47B45" w:rsidRPr="006C3F93" w:rsidRDefault="00B47B45" w:rsidP="00B47B45">
            <w:pPr>
              <w:spacing w:before="60" w:after="60"/>
              <w:rPr>
                <w:lang w:val="en-GB"/>
              </w:rPr>
            </w:pPr>
            <w:bookmarkStart w:id="0" w:name="_GoBack"/>
            <w:bookmarkEnd w:id="0"/>
          </w:p>
        </w:tc>
        <w:tc>
          <w:tcPr>
            <w:tcW w:w="1808" w:type="dxa"/>
          </w:tcPr>
          <w:p w14:paraId="64FF8F0B" w14:textId="5397C6BB" w:rsidR="00B47B45" w:rsidRDefault="009B4AE1" w:rsidP="00B47B45">
            <w:pPr>
              <w:spacing w:before="60" w:after="60"/>
            </w:pPr>
            <w:sdt>
              <w:sdtPr>
                <w:rPr>
                  <w:szCs w:val="24"/>
                </w:rPr>
                <w:tag w:val="registravimoData"/>
                <w:id w:val="-1975359675"/>
                <w:placeholder>
                  <w:docPart w:val="734E10BCB16A430286A6EC40C8D0A001"/>
                </w:placeholder>
              </w:sdtPr>
              <w:sdtEndPr/>
              <w:sdtContent/>
            </w:sdt>
          </w:p>
        </w:tc>
        <w:tc>
          <w:tcPr>
            <w:tcW w:w="567" w:type="dxa"/>
          </w:tcPr>
          <w:p w14:paraId="64FF8F0C" w14:textId="77777777" w:rsidR="00B47B45" w:rsidRDefault="00B47B45" w:rsidP="00B47B45">
            <w:pPr>
              <w:spacing w:before="60" w:after="60"/>
            </w:pPr>
            <w:r>
              <w:t>Nr.</w:t>
            </w:r>
          </w:p>
        </w:tc>
        <w:tc>
          <w:tcPr>
            <w:tcW w:w="1842" w:type="dxa"/>
          </w:tcPr>
          <w:p w14:paraId="64FF8F0D" w14:textId="77777777" w:rsidR="00B47B45" w:rsidRDefault="009B4AE1" w:rsidP="00B47B45">
            <w:pPr>
              <w:spacing w:before="60" w:after="60"/>
            </w:pPr>
            <w:sdt>
              <w:sdtPr>
                <w:rPr>
                  <w:szCs w:val="24"/>
                </w:rPr>
                <w:tag w:val="registravimoNr"/>
                <w:id w:val="347303472"/>
                <w:placeholder>
                  <w:docPart w:val="18909262DDFC41D9A02CC54223F001A5"/>
                </w:placeholder>
              </w:sdtPr>
              <w:sdtEndPr/>
              <w:sdtContent/>
            </w:sdt>
          </w:p>
        </w:tc>
      </w:tr>
      <w:tr w:rsidR="00B47B45" w14:paraId="64FF8F13" w14:textId="77777777" w:rsidTr="00B47B45">
        <w:trPr>
          <w:cantSplit/>
        </w:trPr>
        <w:tc>
          <w:tcPr>
            <w:tcW w:w="426" w:type="dxa"/>
          </w:tcPr>
          <w:p w14:paraId="64FF8F0F" w14:textId="77777777" w:rsidR="00B47B45" w:rsidRDefault="00B47B45" w:rsidP="00B47B45">
            <w:pPr>
              <w:spacing w:before="60" w:after="60"/>
            </w:pPr>
            <w:r>
              <w:t>Į</w:t>
            </w:r>
          </w:p>
        </w:tc>
        <w:tc>
          <w:tcPr>
            <w:tcW w:w="1808" w:type="dxa"/>
          </w:tcPr>
          <w:p w14:paraId="64FF8F10" w14:textId="331F4C31" w:rsidR="00B47B45" w:rsidRDefault="00AB3EA8" w:rsidP="00B47B45">
            <w:pPr>
              <w:spacing w:before="60" w:after="60"/>
            </w:pPr>
            <w:r>
              <w:t>2022-</w:t>
            </w:r>
            <w:r w:rsidR="00382D7C" w:rsidRPr="00B5543B">
              <w:t>10-</w:t>
            </w:r>
            <w:r w:rsidR="00382D7C" w:rsidRPr="00B5543B">
              <w:rPr>
                <w:lang w:val="en-US"/>
              </w:rPr>
              <w:t>07</w:t>
            </w:r>
          </w:p>
        </w:tc>
        <w:tc>
          <w:tcPr>
            <w:tcW w:w="567" w:type="dxa"/>
          </w:tcPr>
          <w:p w14:paraId="64FF8F11" w14:textId="77777777" w:rsidR="00B47B45" w:rsidRDefault="00B47B45" w:rsidP="00B47B45">
            <w:pPr>
              <w:spacing w:before="60" w:after="60"/>
            </w:pPr>
            <w:r>
              <w:t>Nr.</w:t>
            </w:r>
          </w:p>
        </w:tc>
        <w:tc>
          <w:tcPr>
            <w:tcW w:w="1842" w:type="dxa"/>
          </w:tcPr>
          <w:p w14:paraId="64FF8F12" w14:textId="08357E85" w:rsidR="00B47B45" w:rsidRDefault="00382D7C" w:rsidP="00B47B45">
            <w:pPr>
              <w:spacing w:before="60" w:after="60"/>
            </w:pPr>
            <w:r w:rsidRPr="00B5543B">
              <w:t>S-2022-4</w:t>
            </w:r>
            <w:r>
              <w:t>270</w:t>
            </w:r>
          </w:p>
        </w:tc>
      </w:tr>
    </w:tbl>
    <w:p w14:paraId="64FF8F15" w14:textId="6CC59212" w:rsidR="00B47B45" w:rsidRPr="00D828BF" w:rsidRDefault="00D0080B" w:rsidP="00E91B02">
      <w:pPr>
        <w:ind w:right="-1"/>
        <w:rPr>
          <w:bCs/>
        </w:rPr>
      </w:pPr>
      <w:r w:rsidRPr="00D828BF">
        <w:rPr>
          <w:bCs/>
        </w:rPr>
        <w:t>Lietuvos Respublikos Seimo Ateities komitetui</w:t>
      </w:r>
    </w:p>
    <w:p w14:paraId="64FF8F16" w14:textId="77777777" w:rsidR="00B47B45" w:rsidRDefault="00B47B45" w:rsidP="00E91B02">
      <w:pPr>
        <w:ind w:right="-1"/>
        <w:rPr>
          <w:b/>
        </w:rPr>
      </w:pPr>
    </w:p>
    <w:p w14:paraId="64FF8F17" w14:textId="37530603" w:rsidR="00B47B45" w:rsidRDefault="00A2091B" w:rsidP="00E91B02">
      <w:pPr>
        <w:ind w:right="-1"/>
        <w:rPr>
          <w:bCs/>
        </w:rPr>
      </w:pPr>
      <w:r>
        <w:rPr>
          <w:bCs/>
        </w:rPr>
        <w:t>Kopija</w:t>
      </w:r>
    </w:p>
    <w:p w14:paraId="071A6CEC" w14:textId="16179753" w:rsidR="00A2091B" w:rsidRDefault="00382D7C" w:rsidP="00E91B02">
      <w:pPr>
        <w:ind w:right="-1"/>
        <w:rPr>
          <w:bCs/>
        </w:rPr>
      </w:pPr>
      <w:r>
        <w:rPr>
          <w:bCs/>
        </w:rPr>
        <w:t>Švietimo, mokslo ir sporto</w:t>
      </w:r>
      <w:r w:rsidR="00A2091B">
        <w:rPr>
          <w:bCs/>
        </w:rPr>
        <w:t xml:space="preserve"> ministerijai</w:t>
      </w:r>
    </w:p>
    <w:p w14:paraId="44377EA8" w14:textId="3695AF7B" w:rsidR="0022445A" w:rsidRDefault="0022445A" w:rsidP="00E91B02">
      <w:pPr>
        <w:ind w:right="-1"/>
        <w:rPr>
          <w:bCs/>
        </w:rPr>
      </w:pPr>
      <w:r>
        <w:rPr>
          <w:bCs/>
        </w:rPr>
        <w:t>Vyriausybės strateginės analizės centrui (S</w:t>
      </w:r>
      <w:r w:rsidR="0052279B">
        <w:rPr>
          <w:bCs/>
        </w:rPr>
        <w:t>TRATA)</w:t>
      </w:r>
    </w:p>
    <w:p w14:paraId="731AA2D4" w14:textId="755859B9" w:rsidR="00A2091B" w:rsidRDefault="00A2091B" w:rsidP="00E91B02">
      <w:pPr>
        <w:ind w:right="-1"/>
        <w:rPr>
          <w:bCs/>
        </w:rPr>
      </w:pPr>
    </w:p>
    <w:p w14:paraId="5977038B" w14:textId="77777777" w:rsidR="004523B2" w:rsidRPr="00A2091B" w:rsidRDefault="004523B2" w:rsidP="00E91B02">
      <w:pPr>
        <w:ind w:right="-1"/>
        <w:rPr>
          <w:bCs/>
        </w:rPr>
      </w:pPr>
    </w:p>
    <w:p w14:paraId="64FF8F1A" w14:textId="142FEBCD" w:rsidR="009F2969" w:rsidRDefault="009F2969" w:rsidP="00E97B4A">
      <w:pPr>
        <w:jc w:val="both"/>
        <w:rPr>
          <w:b/>
        </w:rPr>
      </w:pPr>
      <w:r>
        <w:rPr>
          <w:b/>
        </w:rPr>
        <w:t xml:space="preserve">DĖL </w:t>
      </w:r>
      <w:r w:rsidR="00E94099">
        <w:rPr>
          <w:b/>
        </w:rPr>
        <w:t xml:space="preserve">SEIMO </w:t>
      </w:r>
      <w:r w:rsidR="00555830">
        <w:rPr>
          <w:b/>
        </w:rPr>
        <w:t xml:space="preserve">ATEITIES </w:t>
      </w:r>
      <w:r w:rsidR="00AB3EA8" w:rsidRPr="005D2B64">
        <w:rPr>
          <w:b/>
        </w:rPr>
        <w:t xml:space="preserve">KOMITETO </w:t>
      </w:r>
      <w:r w:rsidR="00730F7E">
        <w:rPr>
          <w:b/>
        </w:rPr>
        <w:t>PA</w:t>
      </w:r>
      <w:r w:rsidR="00AB3EA8" w:rsidRPr="005D2B64">
        <w:rPr>
          <w:b/>
        </w:rPr>
        <w:t>S</w:t>
      </w:r>
      <w:r w:rsidR="007D7D36">
        <w:rPr>
          <w:b/>
        </w:rPr>
        <w:t>IŪLYMO</w:t>
      </w:r>
      <w:r w:rsidR="00382D7C">
        <w:rPr>
          <w:b/>
        </w:rPr>
        <w:t xml:space="preserve"> NUMATYTI ŠVIETIMO PERTVARKOS STRATEGINĘ AMBICIJĄ</w:t>
      </w:r>
    </w:p>
    <w:p w14:paraId="0D75DAB0" w14:textId="45CFD6B8" w:rsidR="00A11299" w:rsidRDefault="00A11299" w:rsidP="00E97B4A">
      <w:pPr>
        <w:jc w:val="both"/>
        <w:rPr>
          <w:b/>
        </w:rPr>
      </w:pPr>
    </w:p>
    <w:p w14:paraId="516D27E9" w14:textId="77777777" w:rsidR="004523B2" w:rsidRPr="007D7D36" w:rsidRDefault="004523B2" w:rsidP="00E97B4A">
      <w:pPr>
        <w:jc w:val="both"/>
        <w:rPr>
          <w:b/>
        </w:rPr>
      </w:pPr>
    </w:p>
    <w:p w14:paraId="7CB5C65A" w14:textId="402839FD" w:rsidR="004C2872" w:rsidRDefault="00AB3EA8" w:rsidP="004C2872">
      <w:pPr>
        <w:spacing w:line="276" w:lineRule="auto"/>
        <w:ind w:firstLine="567"/>
        <w:jc w:val="both"/>
        <w:rPr>
          <w:szCs w:val="24"/>
        </w:rPr>
      </w:pPr>
      <w:r>
        <w:t xml:space="preserve">Vyriausybės kanceliarijoje susipažinome su Seimo Ateities komiteto </w:t>
      </w:r>
      <w:r w:rsidRPr="00B4239C">
        <w:rPr>
          <w:bCs/>
          <w:szCs w:val="24"/>
        </w:rPr>
        <w:t xml:space="preserve">2022 m. </w:t>
      </w:r>
      <w:r w:rsidR="00382D7C">
        <w:rPr>
          <w:bCs/>
          <w:szCs w:val="24"/>
        </w:rPr>
        <w:t xml:space="preserve">rugsėjo </w:t>
      </w:r>
      <w:r w:rsidR="00382D7C">
        <w:rPr>
          <w:bCs/>
          <w:szCs w:val="24"/>
          <w:lang w:val="en-GB"/>
        </w:rPr>
        <w:t>30</w:t>
      </w:r>
      <w:r w:rsidR="00A2091B" w:rsidRPr="002212DC">
        <w:rPr>
          <w:szCs w:val="24"/>
        </w:rPr>
        <w:t xml:space="preserve">  </w:t>
      </w:r>
      <w:r w:rsidRPr="00B4239C">
        <w:rPr>
          <w:bCs/>
          <w:szCs w:val="24"/>
        </w:rPr>
        <w:t xml:space="preserve">d. </w:t>
      </w:r>
      <w:r w:rsidR="00A2091B">
        <w:t>posėd</w:t>
      </w:r>
      <w:r w:rsidR="00730F7E">
        <w:t>žio</w:t>
      </w:r>
      <w:r w:rsidR="00A2091B">
        <w:t xml:space="preserve">, kuriame buvo svarstytas </w:t>
      </w:r>
      <w:r w:rsidR="00382D7C">
        <w:t>klausimas „</w:t>
      </w:r>
      <w:r w:rsidR="00382D7C" w:rsidRPr="00991215">
        <w:rPr>
          <w:shd w:val="clear" w:color="auto" w:fill="FFFFFF"/>
        </w:rPr>
        <w:t>Kritiniai elementai švietimo reformoje</w:t>
      </w:r>
      <w:r w:rsidR="00382D7C">
        <w:rPr>
          <w:shd w:val="clear" w:color="auto" w:fill="FFFFFF"/>
        </w:rPr>
        <w:t>“</w:t>
      </w:r>
      <w:r w:rsidR="00A2091B" w:rsidRPr="00A2666B">
        <w:rPr>
          <w:lang w:val="pl-PL"/>
        </w:rPr>
        <w:t>,</w:t>
      </w:r>
      <w:r w:rsidR="00A2091B">
        <w:t xml:space="preserve"> </w:t>
      </w:r>
      <w:r w:rsidR="00A2091B">
        <w:rPr>
          <w:bCs/>
          <w:szCs w:val="24"/>
        </w:rPr>
        <w:t xml:space="preserve">sprendimu </w:t>
      </w:r>
      <w:r w:rsidR="00A2091B" w:rsidRPr="00B4239C">
        <w:rPr>
          <w:bCs/>
          <w:szCs w:val="24"/>
        </w:rPr>
        <w:t xml:space="preserve">Nr. </w:t>
      </w:r>
      <w:r w:rsidR="00382D7C" w:rsidRPr="00F97DF9">
        <w:rPr>
          <w:szCs w:val="24"/>
        </w:rPr>
        <w:t>122-P-26</w:t>
      </w:r>
      <w:r w:rsidR="00A2091B">
        <w:rPr>
          <w:bCs/>
          <w:szCs w:val="24"/>
        </w:rPr>
        <w:t xml:space="preserve">. </w:t>
      </w:r>
      <w:r>
        <w:rPr>
          <w:bCs/>
          <w:szCs w:val="24"/>
        </w:rPr>
        <w:t xml:space="preserve">Teikiame informaciją </w:t>
      </w:r>
      <w:r w:rsidR="00A2091B">
        <w:rPr>
          <w:bCs/>
          <w:szCs w:val="24"/>
        </w:rPr>
        <w:t xml:space="preserve">dėl sprendime </w:t>
      </w:r>
      <w:r w:rsidR="002B1B86">
        <w:rPr>
          <w:bCs/>
          <w:szCs w:val="24"/>
        </w:rPr>
        <w:t xml:space="preserve">Vyriausybei </w:t>
      </w:r>
      <w:r w:rsidR="00A2091B">
        <w:rPr>
          <w:bCs/>
          <w:szCs w:val="24"/>
        </w:rPr>
        <w:t xml:space="preserve">pateiktų </w:t>
      </w:r>
      <w:r w:rsidR="002B1B86">
        <w:rPr>
          <w:bCs/>
          <w:szCs w:val="24"/>
        </w:rPr>
        <w:t xml:space="preserve">šių </w:t>
      </w:r>
      <w:r w:rsidR="00730F7E">
        <w:rPr>
          <w:bCs/>
          <w:szCs w:val="24"/>
        </w:rPr>
        <w:t>pa</w:t>
      </w:r>
      <w:r w:rsidR="00A2091B">
        <w:rPr>
          <w:bCs/>
          <w:szCs w:val="24"/>
        </w:rPr>
        <w:t>siūlymų</w:t>
      </w:r>
      <w:r w:rsidR="002B1B86">
        <w:rPr>
          <w:bCs/>
          <w:szCs w:val="24"/>
        </w:rPr>
        <w:t>:</w:t>
      </w:r>
    </w:p>
    <w:p w14:paraId="2A60E6F7" w14:textId="1DEC041D" w:rsidR="004C2872" w:rsidRPr="00A2666B" w:rsidRDefault="00382D7C" w:rsidP="004C2872">
      <w:pPr>
        <w:pStyle w:val="Sraopastraipa"/>
        <w:numPr>
          <w:ilvl w:val="0"/>
          <w:numId w:val="2"/>
        </w:numPr>
        <w:spacing w:line="276" w:lineRule="auto"/>
        <w:ind w:left="0" w:firstLine="567"/>
        <w:jc w:val="both"/>
        <w:rPr>
          <w:rStyle w:val="Grietas"/>
          <w:b w:val="0"/>
          <w:bCs w:val="0"/>
          <w:i/>
          <w:iCs/>
          <w:szCs w:val="24"/>
        </w:rPr>
      </w:pPr>
      <w:r w:rsidRPr="00382D7C">
        <w:rPr>
          <w:i/>
          <w:iCs/>
          <w:szCs w:val="24"/>
        </w:rPr>
        <w:t>Pasiūlyti Lietuvos Respublikos Vyriausybei ir Valstybės pažangos tarybai valstybės pažangos strategijos „Lietuva 2050“ rengimo procese numatyti švietimo pertvarkos strateginę ambiciją ir parengti šiai ambicijai įgyvendinti skirtą kelrodį</w:t>
      </w:r>
      <w:r w:rsidR="00BC4ED9" w:rsidRPr="00A2091B">
        <w:rPr>
          <w:rStyle w:val="Grietas"/>
          <w:b w:val="0"/>
          <w:bCs w:val="0"/>
          <w:i/>
          <w:iCs/>
          <w:szCs w:val="24"/>
          <w:shd w:val="clear" w:color="auto" w:fill="FFFFFF"/>
        </w:rPr>
        <w:t>.</w:t>
      </w:r>
    </w:p>
    <w:p w14:paraId="6D82A916" w14:textId="0D5017E6" w:rsidR="00BC4ED9" w:rsidRPr="00A2666B" w:rsidRDefault="00382D7C" w:rsidP="004C2872">
      <w:pPr>
        <w:pStyle w:val="Sraopastraipa"/>
        <w:numPr>
          <w:ilvl w:val="0"/>
          <w:numId w:val="2"/>
        </w:numPr>
        <w:spacing w:line="276" w:lineRule="auto"/>
        <w:ind w:left="0" w:firstLine="567"/>
        <w:jc w:val="both"/>
        <w:rPr>
          <w:i/>
          <w:iCs/>
          <w:szCs w:val="24"/>
        </w:rPr>
      </w:pPr>
      <w:r w:rsidRPr="00382D7C">
        <w:rPr>
          <w:i/>
          <w:iCs/>
          <w:szCs w:val="24"/>
        </w:rPr>
        <w:t>Svarstyti dėl tolesnės švietimo ateities vizijos rengimo eigos. Ši vizija turėtų detalizuoti strategijoje „Lietuva 2050“ užfiksuotus lūkesčius ir sukurti pagrindą jų įgyvendinimo kelrodžiui, kuris būtų parengtas pagal strategijos rengimo metodiką</w:t>
      </w:r>
      <w:r w:rsidR="00BC4ED9" w:rsidRPr="00A2091B">
        <w:rPr>
          <w:i/>
          <w:iCs/>
          <w:szCs w:val="24"/>
        </w:rPr>
        <w:t>.</w:t>
      </w:r>
    </w:p>
    <w:p w14:paraId="01777C8C" w14:textId="3CD6D12A" w:rsidR="001616AD" w:rsidRDefault="009D5A96" w:rsidP="00D22F39">
      <w:pPr>
        <w:pStyle w:val="Sraopastraipa"/>
        <w:spacing w:line="276" w:lineRule="auto"/>
        <w:ind w:left="0" w:firstLine="567"/>
        <w:jc w:val="both"/>
      </w:pPr>
      <w:r>
        <w:t>Lietuvos ateities vizijos (v</w:t>
      </w:r>
      <w:r>
        <w:rPr>
          <w:szCs w:val="24"/>
        </w:rPr>
        <w:t xml:space="preserve">alstybės </w:t>
      </w:r>
      <w:r w:rsidRPr="00B61DC3">
        <w:rPr>
          <w:szCs w:val="24"/>
        </w:rPr>
        <w:t>pažangos strategij</w:t>
      </w:r>
      <w:r>
        <w:rPr>
          <w:szCs w:val="24"/>
        </w:rPr>
        <w:t>os)</w:t>
      </w:r>
      <w:r w:rsidRPr="00B61DC3">
        <w:rPr>
          <w:szCs w:val="24"/>
        </w:rPr>
        <w:t xml:space="preserve"> „Lietuva 2050“</w:t>
      </w:r>
      <w:r>
        <w:rPr>
          <w:szCs w:val="24"/>
        </w:rPr>
        <w:t xml:space="preserve"> projektas 2023 m. kovo 17 d. paskelbtas </w:t>
      </w:r>
      <w:hyperlink r:id="rId10" w:history="1">
        <w:r w:rsidRPr="00AE546B">
          <w:rPr>
            <w:rStyle w:val="Hipersaitas"/>
            <w:szCs w:val="24"/>
          </w:rPr>
          <w:t>viešai</w:t>
        </w:r>
      </w:hyperlink>
      <w:r>
        <w:rPr>
          <w:rStyle w:val="Hipersaitas"/>
          <w:color w:val="auto"/>
          <w:szCs w:val="24"/>
          <w:u w:val="none"/>
        </w:rPr>
        <w:t xml:space="preserve">. Viena iš </w:t>
      </w:r>
      <w:r>
        <w:rPr>
          <w:szCs w:val="24"/>
        </w:rPr>
        <w:t xml:space="preserve">Lietuvos ateities vizijos penkių </w:t>
      </w:r>
      <w:r w:rsidRPr="00302481">
        <w:rPr>
          <w:szCs w:val="24"/>
        </w:rPr>
        <w:t>strategin</w:t>
      </w:r>
      <w:r>
        <w:rPr>
          <w:szCs w:val="24"/>
        </w:rPr>
        <w:t>ių</w:t>
      </w:r>
      <w:r w:rsidRPr="00302481">
        <w:rPr>
          <w:szCs w:val="24"/>
        </w:rPr>
        <w:t xml:space="preserve"> ambicij</w:t>
      </w:r>
      <w:r>
        <w:rPr>
          <w:szCs w:val="24"/>
        </w:rPr>
        <w:t xml:space="preserve">ų – </w:t>
      </w:r>
      <w:r w:rsidRPr="00302481">
        <w:rPr>
          <w:szCs w:val="24"/>
        </w:rPr>
        <w:t>„</w:t>
      </w:r>
      <w:r>
        <w:t>Ateičiai pasirengęs, atsparus ir laisvas žmogus, gyvenantis bendruomenėje, kuriai rūpi</w:t>
      </w:r>
      <w:r w:rsidRPr="00302481">
        <w:rPr>
          <w:szCs w:val="24"/>
        </w:rPr>
        <w:t>“</w:t>
      </w:r>
      <w:r>
        <w:rPr>
          <w:szCs w:val="24"/>
        </w:rPr>
        <w:t>. Viena iš trijų pagrindinių sričių, kuriose būtina įgyvendinti pokyčius, siekiant šios strateginės ambicijos realizavimo</w:t>
      </w:r>
      <w:r w:rsidR="001616AD">
        <w:rPr>
          <w:szCs w:val="24"/>
        </w:rPr>
        <w:t>,</w:t>
      </w:r>
      <w:r>
        <w:rPr>
          <w:szCs w:val="24"/>
        </w:rPr>
        <w:t xml:space="preserve"> – </w:t>
      </w:r>
      <w:r>
        <w:t>ateičiai ir prasmingam gyvenimui pasirengusio asmens ugdymas, pirmiausiai sietinas su švietimu ir ugdymu, tačiau neapsiriboja</w:t>
      </w:r>
      <w:r w:rsidR="000D29AF">
        <w:t>ntis</w:t>
      </w:r>
      <w:r>
        <w:t xml:space="preserve"> vien formaliąja Lietuvos švietimo sistema</w:t>
      </w:r>
      <w:r w:rsidR="000D29AF">
        <w:t>. Tokio ugdymo</w:t>
      </w:r>
      <w:r>
        <w:t xml:space="preserve"> tikslas</w:t>
      </w:r>
      <w:r w:rsidR="000D29AF">
        <w:t xml:space="preserve"> –</w:t>
      </w:r>
      <w:r>
        <w:t xml:space="preserve"> įvairiapus</w:t>
      </w:r>
      <w:r w:rsidR="000D29AF">
        <w:t>ė</w:t>
      </w:r>
      <w:r>
        <w:t xml:space="preserve">s, turinčios sveiką savivertę, atsparios sunkumams, </w:t>
      </w:r>
      <w:proofErr w:type="spellStart"/>
      <w:r>
        <w:t>empatiškos</w:t>
      </w:r>
      <w:proofErr w:type="spellEnd"/>
      <w:r>
        <w:t xml:space="preserve"> ir nuolat besimokančios asmenybės įgalinimas</w:t>
      </w:r>
      <w:r w:rsidR="001616AD">
        <w:t>.</w:t>
      </w:r>
      <w:r w:rsidR="00D22F39">
        <w:t xml:space="preserve"> </w:t>
      </w:r>
      <w:r w:rsidR="001616AD">
        <w:t>Viešai skelbiamame Lietuvos ateities vizijos (v</w:t>
      </w:r>
      <w:r w:rsidR="001616AD">
        <w:rPr>
          <w:szCs w:val="24"/>
        </w:rPr>
        <w:t xml:space="preserve">alstybės </w:t>
      </w:r>
      <w:r w:rsidR="001616AD" w:rsidRPr="00B61DC3">
        <w:rPr>
          <w:szCs w:val="24"/>
        </w:rPr>
        <w:t>pažangos strategij</w:t>
      </w:r>
      <w:r w:rsidR="001616AD">
        <w:rPr>
          <w:szCs w:val="24"/>
        </w:rPr>
        <w:t>os)</w:t>
      </w:r>
      <w:r w:rsidR="001616AD" w:rsidRPr="00B61DC3">
        <w:rPr>
          <w:szCs w:val="24"/>
        </w:rPr>
        <w:t xml:space="preserve"> „Lietuva 2050“</w:t>
      </w:r>
      <w:r w:rsidR="001616AD">
        <w:rPr>
          <w:szCs w:val="24"/>
        </w:rPr>
        <w:t xml:space="preserve"> projekte pateikiamas ir </w:t>
      </w:r>
      <w:r w:rsidR="001616AD" w:rsidRPr="00302481">
        <w:rPr>
          <w:szCs w:val="24"/>
        </w:rPr>
        <w:t>strategin</w:t>
      </w:r>
      <w:r w:rsidR="001616AD">
        <w:rPr>
          <w:szCs w:val="24"/>
        </w:rPr>
        <w:t>ės</w:t>
      </w:r>
      <w:r w:rsidR="001616AD" w:rsidRPr="00302481">
        <w:rPr>
          <w:szCs w:val="24"/>
        </w:rPr>
        <w:t xml:space="preserve"> ambicij</w:t>
      </w:r>
      <w:r w:rsidR="001616AD">
        <w:rPr>
          <w:szCs w:val="24"/>
        </w:rPr>
        <w:t xml:space="preserve">os </w:t>
      </w:r>
      <w:r w:rsidR="001616AD" w:rsidRPr="00302481">
        <w:rPr>
          <w:szCs w:val="24"/>
        </w:rPr>
        <w:t>„</w:t>
      </w:r>
      <w:r w:rsidR="001616AD">
        <w:t>Ateičiai pasirengęs, atsparus ir laisvas žmogus, gyvenantis bendruomenėje, kuriai rūpi</w:t>
      </w:r>
      <w:r w:rsidR="001616AD" w:rsidRPr="00302481">
        <w:rPr>
          <w:szCs w:val="24"/>
        </w:rPr>
        <w:t>“</w:t>
      </w:r>
      <w:r w:rsidR="001616AD">
        <w:rPr>
          <w:szCs w:val="24"/>
        </w:rPr>
        <w:t xml:space="preserve"> įgyvendinimo kelrodis – aiškūs ir konkretūs tarpiniai tikslai ir darbotvarkės iki </w:t>
      </w:r>
      <w:r w:rsidR="001616AD">
        <w:rPr>
          <w:szCs w:val="24"/>
          <w:lang w:val="en-GB"/>
        </w:rPr>
        <w:t>2030-</w:t>
      </w:r>
      <w:proofErr w:type="spellStart"/>
      <w:r w:rsidR="001616AD">
        <w:rPr>
          <w:szCs w:val="24"/>
        </w:rPr>
        <w:t>ųjų</w:t>
      </w:r>
      <w:proofErr w:type="spellEnd"/>
      <w:r w:rsidR="001616AD">
        <w:rPr>
          <w:szCs w:val="24"/>
        </w:rPr>
        <w:t xml:space="preserve">: sudarytos sąlygos švietimo sistemos transformacijai, </w:t>
      </w:r>
      <w:r w:rsidR="001616AD">
        <w:t>sukurtos ir įdiegtos kūrybiškumo ir asmenybės vystymosi sistemos ikimokyklinio amžiaus vaikams, įgyvendinti bendrojo ugdymo sistemos pokyčiai,</w:t>
      </w:r>
      <w:r w:rsidR="001616AD" w:rsidRPr="001616AD">
        <w:t xml:space="preserve"> </w:t>
      </w:r>
      <w:r w:rsidR="001616AD">
        <w:t>funkcionalus Mokymosi visą gyvenimą (MVG) modelis</w:t>
      </w:r>
      <w:r w:rsidR="00D22F39">
        <w:t>.</w:t>
      </w:r>
    </w:p>
    <w:p w14:paraId="38A730D4" w14:textId="4D7BC5D0" w:rsidR="008F56E2" w:rsidRDefault="008F56E2" w:rsidP="00D22F39">
      <w:pPr>
        <w:pStyle w:val="Sraopastraipa"/>
        <w:spacing w:line="276" w:lineRule="auto"/>
        <w:ind w:left="0" w:firstLine="567"/>
        <w:jc w:val="both"/>
      </w:pPr>
      <w:r>
        <w:rPr>
          <w:szCs w:val="24"/>
        </w:rPr>
        <w:t xml:space="preserve">Rengiant </w:t>
      </w:r>
      <w:r w:rsidR="004523B2">
        <w:t>Lietuvos ateities viziją (v</w:t>
      </w:r>
      <w:r w:rsidR="004523B2">
        <w:rPr>
          <w:szCs w:val="24"/>
        </w:rPr>
        <w:t xml:space="preserve">alstybės </w:t>
      </w:r>
      <w:r w:rsidR="004523B2" w:rsidRPr="00B61DC3">
        <w:rPr>
          <w:szCs w:val="24"/>
        </w:rPr>
        <w:t>pažangos strategij</w:t>
      </w:r>
      <w:r w:rsidR="004523B2">
        <w:rPr>
          <w:szCs w:val="24"/>
        </w:rPr>
        <w:t>ą)</w:t>
      </w:r>
      <w:r w:rsidR="004523B2" w:rsidRPr="00B61DC3">
        <w:rPr>
          <w:szCs w:val="24"/>
        </w:rPr>
        <w:t xml:space="preserve"> </w:t>
      </w:r>
      <w:r w:rsidRPr="00B61DC3">
        <w:rPr>
          <w:szCs w:val="24"/>
        </w:rPr>
        <w:t>„Lietuva 2050“</w:t>
      </w:r>
      <w:r>
        <w:rPr>
          <w:szCs w:val="24"/>
        </w:rPr>
        <w:t xml:space="preserve">, </w:t>
      </w:r>
      <w:r w:rsidRPr="00E57D49">
        <w:rPr>
          <w:szCs w:val="24"/>
        </w:rPr>
        <w:t>2022</w:t>
      </w:r>
      <w:r>
        <w:rPr>
          <w:szCs w:val="24"/>
        </w:rPr>
        <w:t xml:space="preserve"> m. atlikta </w:t>
      </w:r>
      <w:hyperlink r:id="rId11" w:history="1">
        <w:r w:rsidRPr="00AE546B">
          <w:rPr>
            <w:rStyle w:val="Hipersaitas"/>
            <w:szCs w:val="24"/>
          </w:rPr>
          <w:t>Švietimo ir įgūdžių iššūkių sprendimo galimybių studija</w:t>
        </w:r>
      </w:hyperlink>
      <w:r w:rsidR="004523B2">
        <w:rPr>
          <w:szCs w:val="24"/>
        </w:rPr>
        <w:t xml:space="preserve">, kurioje </w:t>
      </w:r>
      <w:r w:rsidR="004523B2">
        <w:t xml:space="preserve">aptariamos ateities </w:t>
      </w:r>
      <w:r w:rsidR="004523B2">
        <w:lastRenderedPageBreak/>
        <w:t xml:space="preserve">tendencijos ir </w:t>
      </w:r>
      <w:r w:rsidR="000D29AF">
        <w:t>švietimo, ugdymo ir įgūdžių sritims</w:t>
      </w:r>
      <w:r w:rsidR="000D29AF">
        <w:rPr>
          <w:szCs w:val="24"/>
        </w:rPr>
        <w:t xml:space="preserve"> svarbūs </w:t>
      </w:r>
      <w:r w:rsidR="004523B2">
        <w:t xml:space="preserve">iššūkiai, </w:t>
      </w:r>
      <w:r w:rsidR="004523B2">
        <w:rPr>
          <w:szCs w:val="24"/>
        </w:rPr>
        <w:t xml:space="preserve">kartu </w:t>
      </w:r>
      <w:r w:rsidR="004523B2">
        <w:t xml:space="preserve">pateikiami </w:t>
      </w:r>
      <w:r w:rsidR="000D29AF">
        <w:t>pa</w:t>
      </w:r>
      <w:r w:rsidR="004523B2">
        <w:t>siūlymai</w:t>
      </w:r>
      <w:r w:rsidR="000D29AF">
        <w:t xml:space="preserve"> dėl</w:t>
      </w:r>
      <w:r w:rsidR="004523B2">
        <w:t xml:space="preserve"> švietimo ekosistemos transformacij</w:t>
      </w:r>
      <w:r w:rsidR="000D29AF">
        <w:t>os</w:t>
      </w:r>
      <w:r w:rsidR="004523B2">
        <w:t>.</w:t>
      </w:r>
    </w:p>
    <w:p w14:paraId="2387EA2F" w14:textId="2784447F" w:rsidR="00D22F39" w:rsidRPr="001616AD" w:rsidRDefault="00D22F39" w:rsidP="00D22F39">
      <w:pPr>
        <w:pStyle w:val="Sraopastraipa"/>
        <w:spacing w:line="276" w:lineRule="auto"/>
        <w:ind w:left="0" w:firstLine="567"/>
        <w:jc w:val="both"/>
      </w:pPr>
      <w:r>
        <w:t>Taigi švietimo ateities vizija atspindėta Lietuvos ateities vizijos (v</w:t>
      </w:r>
      <w:r>
        <w:rPr>
          <w:szCs w:val="24"/>
        </w:rPr>
        <w:t xml:space="preserve">alstybės </w:t>
      </w:r>
      <w:r w:rsidRPr="00B61DC3">
        <w:rPr>
          <w:szCs w:val="24"/>
        </w:rPr>
        <w:t>pažangos strategij</w:t>
      </w:r>
      <w:r>
        <w:rPr>
          <w:szCs w:val="24"/>
        </w:rPr>
        <w:t>os)</w:t>
      </w:r>
      <w:r w:rsidRPr="00B61DC3">
        <w:rPr>
          <w:szCs w:val="24"/>
        </w:rPr>
        <w:t xml:space="preserve"> „Lietuva 2050“</w:t>
      </w:r>
      <w:r>
        <w:rPr>
          <w:szCs w:val="24"/>
        </w:rPr>
        <w:t xml:space="preserve"> dokumente.</w:t>
      </w:r>
      <w:r w:rsidR="000D29AF">
        <w:rPr>
          <w:szCs w:val="24"/>
        </w:rPr>
        <w:t xml:space="preserve"> V</w:t>
      </w:r>
      <w:r>
        <w:rPr>
          <w:szCs w:val="24"/>
        </w:rPr>
        <w:t xml:space="preserve">adovaujantis šio dokumento įgyvendinimo nuostatomis, </w:t>
      </w:r>
      <w:r>
        <w:t>švietimo ateities vizij</w:t>
      </w:r>
      <w:r w:rsidR="000D29AF">
        <w:t>ai</w:t>
      </w:r>
      <w:r>
        <w:t xml:space="preserve"> įgyvendin</w:t>
      </w:r>
      <w:r w:rsidR="000D29AF">
        <w:t>t</w:t>
      </w:r>
      <w:r>
        <w:t xml:space="preserve">i reikalingos intervencijos bus </w:t>
      </w:r>
      <w:r w:rsidR="00A11299">
        <w:t xml:space="preserve">svarstomos ir </w:t>
      </w:r>
      <w:r>
        <w:t xml:space="preserve">nustatomos Nacionaliniame pažangos plane ir </w:t>
      </w:r>
      <w:r w:rsidR="00807F60">
        <w:t>nuosekliai perkeliamos</w:t>
      </w:r>
      <w:r>
        <w:t xml:space="preserve"> į kitus dokumentus, siekiant tinkamo ir reikalingais ištekliais pagrįsto jų įgyvendinimo.</w:t>
      </w:r>
    </w:p>
    <w:p w14:paraId="4D9AF39B" w14:textId="63A0F207" w:rsidR="009D5A96" w:rsidRDefault="009D5A96" w:rsidP="00E27565">
      <w:pPr>
        <w:pStyle w:val="Sraopastraipa"/>
        <w:spacing w:line="276" w:lineRule="auto"/>
        <w:ind w:left="0" w:firstLine="567"/>
        <w:jc w:val="both"/>
      </w:pPr>
    </w:p>
    <w:p w14:paraId="3071F553" w14:textId="1EDD3185" w:rsidR="004523B2" w:rsidRDefault="004523B2" w:rsidP="00E27565">
      <w:pPr>
        <w:pStyle w:val="Sraopastraipa"/>
        <w:spacing w:line="276" w:lineRule="auto"/>
        <w:ind w:left="0" w:firstLine="567"/>
        <w:jc w:val="both"/>
      </w:pPr>
    </w:p>
    <w:p w14:paraId="26C16FEB" w14:textId="65EF517A" w:rsidR="004523B2" w:rsidRDefault="004523B2" w:rsidP="00E27565">
      <w:pPr>
        <w:pStyle w:val="Sraopastraipa"/>
        <w:spacing w:line="276" w:lineRule="auto"/>
        <w:ind w:left="0" w:firstLine="567"/>
        <w:jc w:val="both"/>
      </w:pPr>
    </w:p>
    <w:p w14:paraId="29159D9F" w14:textId="77777777" w:rsidR="004523B2" w:rsidRDefault="004523B2" w:rsidP="00E27565">
      <w:pPr>
        <w:pStyle w:val="Sraopastraipa"/>
        <w:spacing w:line="276" w:lineRule="auto"/>
        <w:ind w:left="0" w:firstLine="567"/>
        <w:jc w:val="both"/>
      </w:pPr>
    </w:p>
    <w:p w14:paraId="64FF8F2A" w14:textId="3D4CB09B" w:rsidR="00E02A0F" w:rsidRDefault="00E02A0F" w:rsidP="00510399">
      <w:pPr>
        <w:tabs>
          <w:tab w:val="right" w:pos="9071"/>
        </w:tabs>
        <w:jc w:val="both"/>
      </w:pPr>
      <w:r>
        <w:t>Vyriausybės kancler</w:t>
      </w:r>
      <w:r w:rsidR="006371F3">
        <w:t>ė</w:t>
      </w:r>
      <w:r w:rsidR="00D2374E">
        <w:tab/>
      </w:r>
      <w:r w:rsidR="006371F3">
        <w:t xml:space="preserve">Giedrė </w:t>
      </w:r>
      <w:proofErr w:type="spellStart"/>
      <w:r w:rsidR="006371F3">
        <w:t>Balčytytė</w:t>
      </w:r>
      <w:proofErr w:type="spellEnd"/>
    </w:p>
    <w:p w14:paraId="42200DF7" w14:textId="62C48688" w:rsidR="004523B2" w:rsidRDefault="004523B2" w:rsidP="00510399">
      <w:pPr>
        <w:tabs>
          <w:tab w:val="right" w:pos="9071"/>
        </w:tabs>
        <w:jc w:val="both"/>
      </w:pPr>
    </w:p>
    <w:p w14:paraId="286A0C63" w14:textId="076A0AE9" w:rsidR="004523B2" w:rsidRDefault="004523B2" w:rsidP="00510399">
      <w:pPr>
        <w:tabs>
          <w:tab w:val="right" w:pos="9071"/>
        </w:tabs>
        <w:jc w:val="both"/>
      </w:pPr>
    </w:p>
    <w:p w14:paraId="0A313110" w14:textId="1C33F0EE" w:rsidR="004523B2" w:rsidRDefault="004523B2" w:rsidP="00510399">
      <w:pPr>
        <w:tabs>
          <w:tab w:val="right" w:pos="9071"/>
        </w:tabs>
        <w:jc w:val="both"/>
      </w:pPr>
    </w:p>
    <w:p w14:paraId="0FAEA432" w14:textId="39DDBB73" w:rsidR="004523B2" w:rsidRDefault="004523B2" w:rsidP="00510399">
      <w:pPr>
        <w:tabs>
          <w:tab w:val="right" w:pos="9071"/>
        </w:tabs>
        <w:jc w:val="both"/>
      </w:pPr>
    </w:p>
    <w:p w14:paraId="0A6D07D8" w14:textId="13D28D83" w:rsidR="004523B2" w:rsidRDefault="004523B2" w:rsidP="00510399">
      <w:pPr>
        <w:tabs>
          <w:tab w:val="right" w:pos="9071"/>
        </w:tabs>
        <w:jc w:val="both"/>
      </w:pPr>
    </w:p>
    <w:p w14:paraId="0F8B9C3B" w14:textId="79F53B67" w:rsidR="004523B2" w:rsidRDefault="004523B2" w:rsidP="00510399">
      <w:pPr>
        <w:tabs>
          <w:tab w:val="right" w:pos="9071"/>
        </w:tabs>
        <w:jc w:val="both"/>
      </w:pPr>
    </w:p>
    <w:p w14:paraId="4FF4D28E" w14:textId="7E3E8067" w:rsidR="004523B2" w:rsidRDefault="004523B2" w:rsidP="00510399">
      <w:pPr>
        <w:tabs>
          <w:tab w:val="right" w:pos="9071"/>
        </w:tabs>
        <w:jc w:val="both"/>
      </w:pPr>
    </w:p>
    <w:p w14:paraId="3ED0E20F" w14:textId="6E7D2FFD" w:rsidR="004523B2" w:rsidRDefault="004523B2" w:rsidP="00510399">
      <w:pPr>
        <w:tabs>
          <w:tab w:val="right" w:pos="9071"/>
        </w:tabs>
        <w:jc w:val="both"/>
      </w:pPr>
    </w:p>
    <w:p w14:paraId="53A6F53E" w14:textId="471B40F0" w:rsidR="004523B2" w:rsidRDefault="004523B2" w:rsidP="00510399">
      <w:pPr>
        <w:tabs>
          <w:tab w:val="right" w:pos="9071"/>
        </w:tabs>
        <w:jc w:val="both"/>
      </w:pPr>
    </w:p>
    <w:p w14:paraId="7B9702DD" w14:textId="6B55C3A8" w:rsidR="004523B2" w:rsidRDefault="004523B2" w:rsidP="00510399">
      <w:pPr>
        <w:tabs>
          <w:tab w:val="right" w:pos="9071"/>
        </w:tabs>
        <w:jc w:val="both"/>
      </w:pPr>
    </w:p>
    <w:p w14:paraId="543FE91C" w14:textId="32DEB25C" w:rsidR="004523B2" w:rsidRDefault="004523B2" w:rsidP="00510399">
      <w:pPr>
        <w:tabs>
          <w:tab w:val="right" w:pos="9071"/>
        </w:tabs>
        <w:jc w:val="both"/>
      </w:pPr>
    </w:p>
    <w:p w14:paraId="246D4F70" w14:textId="108D3144" w:rsidR="004523B2" w:rsidRDefault="004523B2" w:rsidP="00510399">
      <w:pPr>
        <w:tabs>
          <w:tab w:val="right" w:pos="9071"/>
        </w:tabs>
        <w:jc w:val="both"/>
      </w:pPr>
    </w:p>
    <w:p w14:paraId="13A7AC50" w14:textId="228A2BCB" w:rsidR="004523B2" w:rsidRDefault="004523B2" w:rsidP="00510399">
      <w:pPr>
        <w:tabs>
          <w:tab w:val="right" w:pos="9071"/>
        </w:tabs>
        <w:jc w:val="both"/>
      </w:pPr>
    </w:p>
    <w:p w14:paraId="29BEBD19" w14:textId="15694452" w:rsidR="004523B2" w:rsidRDefault="004523B2" w:rsidP="00510399">
      <w:pPr>
        <w:tabs>
          <w:tab w:val="right" w:pos="9071"/>
        </w:tabs>
        <w:jc w:val="both"/>
      </w:pPr>
    </w:p>
    <w:p w14:paraId="026EC846" w14:textId="6F05C7AB" w:rsidR="004523B2" w:rsidRDefault="004523B2" w:rsidP="00510399">
      <w:pPr>
        <w:tabs>
          <w:tab w:val="right" w:pos="9071"/>
        </w:tabs>
        <w:jc w:val="both"/>
      </w:pPr>
    </w:p>
    <w:p w14:paraId="4BC9EBB3" w14:textId="1C641742" w:rsidR="004523B2" w:rsidRDefault="004523B2" w:rsidP="00510399">
      <w:pPr>
        <w:tabs>
          <w:tab w:val="right" w:pos="9071"/>
        </w:tabs>
        <w:jc w:val="both"/>
      </w:pPr>
    </w:p>
    <w:p w14:paraId="46DD01AA" w14:textId="2795A390" w:rsidR="004523B2" w:rsidRDefault="004523B2" w:rsidP="00510399">
      <w:pPr>
        <w:tabs>
          <w:tab w:val="right" w:pos="9071"/>
        </w:tabs>
        <w:jc w:val="both"/>
      </w:pPr>
    </w:p>
    <w:p w14:paraId="32B085C2" w14:textId="39083107" w:rsidR="004523B2" w:rsidRDefault="004523B2" w:rsidP="00510399">
      <w:pPr>
        <w:tabs>
          <w:tab w:val="right" w:pos="9071"/>
        </w:tabs>
        <w:jc w:val="both"/>
      </w:pPr>
    </w:p>
    <w:p w14:paraId="0A4DB350" w14:textId="61E4A867" w:rsidR="004523B2" w:rsidRDefault="004523B2" w:rsidP="00510399">
      <w:pPr>
        <w:tabs>
          <w:tab w:val="right" w:pos="9071"/>
        </w:tabs>
        <w:jc w:val="both"/>
      </w:pPr>
    </w:p>
    <w:p w14:paraId="1C1D54EE" w14:textId="2C4FFC50" w:rsidR="004523B2" w:rsidRDefault="004523B2" w:rsidP="00510399">
      <w:pPr>
        <w:tabs>
          <w:tab w:val="right" w:pos="9071"/>
        </w:tabs>
        <w:jc w:val="both"/>
      </w:pPr>
    </w:p>
    <w:p w14:paraId="138F5857" w14:textId="7D3CBBD2" w:rsidR="004523B2" w:rsidRDefault="004523B2" w:rsidP="00510399">
      <w:pPr>
        <w:tabs>
          <w:tab w:val="right" w:pos="9071"/>
        </w:tabs>
        <w:jc w:val="both"/>
      </w:pPr>
    </w:p>
    <w:p w14:paraId="1DFE6CAA" w14:textId="449B7586" w:rsidR="004523B2" w:rsidRDefault="004523B2" w:rsidP="00510399">
      <w:pPr>
        <w:tabs>
          <w:tab w:val="right" w:pos="9071"/>
        </w:tabs>
        <w:jc w:val="both"/>
      </w:pPr>
    </w:p>
    <w:p w14:paraId="1AF85F43" w14:textId="456B4F0D" w:rsidR="004523B2" w:rsidRDefault="004523B2" w:rsidP="00510399">
      <w:pPr>
        <w:tabs>
          <w:tab w:val="right" w:pos="9071"/>
        </w:tabs>
        <w:jc w:val="both"/>
      </w:pPr>
    </w:p>
    <w:p w14:paraId="40C48B07" w14:textId="4F165532" w:rsidR="004523B2" w:rsidRDefault="004523B2" w:rsidP="00510399">
      <w:pPr>
        <w:tabs>
          <w:tab w:val="right" w:pos="9071"/>
        </w:tabs>
        <w:jc w:val="both"/>
      </w:pPr>
    </w:p>
    <w:p w14:paraId="26CF4E36" w14:textId="79F8286F" w:rsidR="004523B2" w:rsidRDefault="004523B2" w:rsidP="00510399">
      <w:pPr>
        <w:tabs>
          <w:tab w:val="right" w:pos="9071"/>
        </w:tabs>
        <w:jc w:val="both"/>
      </w:pPr>
    </w:p>
    <w:p w14:paraId="40341AB8" w14:textId="29F1CA01" w:rsidR="004523B2" w:rsidRDefault="004523B2" w:rsidP="00510399">
      <w:pPr>
        <w:tabs>
          <w:tab w:val="right" w:pos="9071"/>
        </w:tabs>
        <w:jc w:val="both"/>
      </w:pPr>
    </w:p>
    <w:p w14:paraId="4DD5D50E" w14:textId="1F5B52BB" w:rsidR="004523B2" w:rsidRDefault="004523B2" w:rsidP="00510399">
      <w:pPr>
        <w:tabs>
          <w:tab w:val="right" w:pos="9071"/>
        </w:tabs>
        <w:jc w:val="both"/>
      </w:pPr>
    </w:p>
    <w:p w14:paraId="0D8195D8" w14:textId="3F5E4501" w:rsidR="004523B2" w:rsidRDefault="004523B2" w:rsidP="00510399">
      <w:pPr>
        <w:tabs>
          <w:tab w:val="right" w:pos="9071"/>
        </w:tabs>
        <w:jc w:val="both"/>
      </w:pPr>
    </w:p>
    <w:p w14:paraId="1E8A006C" w14:textId="2F3EE688" w:rsidR="004523B2" w:rsidRDefault="004523B2" w:rsidP="00510399">
      <w:pPr>
        <w:tabs>
          <w:tab w:val="right" w:pos="9071"/>
        </w:tabs>
        <w:jc w:val="both"/>
      </w:pPr>
    </w:p>
    <w:p w14:paraId="1B1ECB32" w14:textId="77777777" w:rsidR="004523B2" w:rsidRDefault="004523B2" w:rsidP="00510399">
      <w:pPr>
        <w:tabs>
          <w:tab w:val="right" w:pos="9071"/>
        </w:tabs>
        <w:jc w:val="both"/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0136D7" w:rsidRPr="005A5E1A" w14:paraId="64FF8F32" w14:textId="77777777" w:rsidTr="00BC6372">
        <w:tc>
          <w:tcPr>
            <w:tcW w:w="9071" w:type="dxa"/>
          </w:tcPr>
          <w:p w14:paraId="7E3629B4" w14:textId="77777777" w:rsidR="00A11299" w:rsidRDefault="00A11299" w:rsidP="009F2969">
            <w:pPr>
              <w:rPr>
                <w:sz w:val="22"/>
                <w:szCs w:val="22"/>
              </w:rPr>
            </w:pPr>
          </w:p>
          <w:p w14:paraId="64FF8F31" w14:textId="7D5342CA" w:rsidR="000136D7" w:rsidRPr="005A5E1A" w:rsidRDefault="009B4AE1" w:rsidP="009F2969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tag w:val="rengejoNuoroda"/>
                <w:id w:val="801585377"/>
                <w:placeholder>
                  <w:docPart w:val="42D48E110F87445B842312154C824D67"/>
                </w:placeholder>
              </w:sdtPr>
              <w:sdtEndPr/>
              <w:sdtContent>
                <w:r w:rsidR="00330CF2">
                  <w:t>Daiva Žaromskytė-Rastenė</w:t>
                </w:r>
              </w:sdtContent>
            </w:sdt>
            <w:r w:rsidR="000136D7" w:rsidRPr="005A5E1A">
              <w:rPr>
                <w:sz w:val="22"/>
                <w:szCs w:val="22"/>
              </w:rPr>
              <w:t xml:space="preserve">, tel. </w:t>
            </w:r>
            <w:sdt>
              <w:sdtPr>
                <w:rPr>
                  <w:sz w:val="22"/>
                  <w:szCs w:val="22"/>
                </w:rPr>
                <w:tag w:val="rengejoNuorodaTel"/>
                <w:id w:val="1864939531"/>
                <w:placeholder>
                  <w:docPart w:val="3C9326FF4286415D96BE19484CA60156"/>
                </w:placeholder>
                <w:showingPlcHdr/>
              </w:sdtPr>
              <w:sdtEndPr/>
              <w:sdtContent>
                <w:r w:rsidR="00330CF2">
                  <w:t>+37052098776; +37066842764</w:t>
                </w:r>
              </w:sdtContent>
            </w:sdt>
            <w:r w:rsidR="000136D7" w:rsidRPr="005A5E1A">
              <w:rPr>
                <w:sz w:val="22"/>
                <w:szCs w:val="22"/>
              </w:rPr>
              <w:t xml:space="preserve">, el. p. </w:t>
            </w:r>
            <w:sdt>
              <w:sdtPr>
                <w:rPr>
                  <w:sz w:val="22"/>
                  <w:szCs w:val="22"/>
                </w:rPr>
                <w:tag w:val="rengejoNuorodaEmail"/>
                <w:id w:val="-405452044"/>
                <w:placeholder>
                  <w:docPart w:val="E853C9A01EAA47AA9B44319691A01BA7"/>
                </w:placeholder>
                <w:showingPlcHdr/>
              </w:sdtPr>
              <w:sdtEndPr/>
              <w:sdtContent>
                <w:r w:rsidR="00330CF2">
                  <w:t>daiva.zaromskyte@lrv.lt</w:t>
                </w:r>
              </w:sdtContent>
            </w:sdt>
          </w:p>
        </w:tc>
      </w:tr>
    </w:tbl>
    <w:p w14:paraId="64FF8F33" w14:textId="77777777" w:rsidR="009F2969" w:rsidRDefault="009F2969" w:rsidP="009F2969"/>
    <w:sectPr w:rsidR="009F2969" w:rsidSect="004523B2">
      <w:headerReference w:type="even" r:id="rId12"/>
      <w:headerReference w:type="default" r:id="rId13"/>
      <w:headerReference w:type="first" r:id="rId14"/>
      <w:footerReference w:type="first" r:id="rId15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1AAC6" w14:textId="77777777" w:rsidR="00377DD7" w:rsidRDefault="00377DD7">
      <w:r>
        <w:separator/>
      </w:r>
    </w:p>
  </w:endnote>
  <w:endnote w:type="continuationSeparator" w:id="0">
    <w:p w14:paraId="6DA82D8F" w14:textId="77777777" w:rsidR="00377DD7" w:rsidRDefault="00377DD7">
      <w:r>
        <w:continuationSeparator/>
      </w:r>
    </w:p>
  </w:endnote>
  <w:endnote w:type="continuationNotice" w:id="1">
    <w:p w14:paraId="680796AB" w14:textId="77777777" w:rsidR="00377DD7" w:rsidRDefault="00377D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89880" w14:textId="024E279F" w:rsidR="00510399" w:rsidRDefault="00510399" w:rsidP="0051039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7E4794" w14:textId="77777777" w:rsidR="00377DD7" w:rsidRDefault="00377DD7">
      <w:r>
        <w:separator/>
      </w:r>
    </w:p>
  </w:footnote>
  <w:footnote w:type="continuationSeparator" w:id="0">
    <w:p w14:paraId="0F4FC0C6" w14:textId="77777777" w:rsidR="00377DD7" w:rsidRDefault="00377DD7">
      <w:r>
        <w:continuationSeparator/>
      </w:r>
    </w:p>
  </w:footnote>
  <w:footnote w:type="continuationNotice" w:id="1">
    <w:p w14:paraId="6C1AD1E1" w14:textId="77777777" w:rsidR="00377DD7" w:rsidRDefault="00377D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F8F38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4FF8F39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F8F3A" w14:textId="132F8438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9B4AE1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64FF8F3B" w14:textId="77777777"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64FF8F3D" w14:textId="77777777">
      <w:trPr>
        <w:trHeight w:hRule="exact" w:val="580"/>
      </w:trPr>
      <w:tc>
        <w:tcPr>
          <w:tcW w:w="9606" w:type="dxa"/>
        </w:tcPr>
        <w:p w14:paraId="64FF8F3C" w14:textId="77777777" w:rsidR="00795863" w:rsidRDefault="00795863" w:rsidP="00BC1E7A">
          <w:pPr>
            <w:pStyle w:val="Antrats"/>
            <w:jc w:val="center"/>
          </w:pPr>
        </w:p>
      </w:tc>
    </w:tr>
    <w:tr w:rsidR="00015D72" w14:paraId="64FF8F41" w14:textId="77777777">
      <w:trPr>
        <w:trHeight w:val="860"/>
      </w:trPr>
      <w:tc>
        <w:tcPr>
          <w:tcW w:w="9606" w:type="dxa"/>
        </w:tcPr>
        <w:p w14:paraId="64FF8F3E" w14:textId="77777777" w:rsidR="00015D72" w:rsidRDefault="00523F6C">
          <w:pPr>
            <w:pStyle w:val="Antrats"/>
            <w:jc w:val="center"/>
          </w:pPr>
          <w:r>
            <w:rPr>
              <w:noProof/>
              <w:lang w:eastAsia="lt-LT"/>
            </w:rPr>
            <w:drawing>
              <wp:inline distT="0" distB="0" distL="0" distR="0" wp14:anchorId="64FF8F47" wp14:editId="64FF8F48">
                <wp:extent cx="552450" cy="561975"/>
                <wp:effectExtent l="0" t="0" r="0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4FF8F3F" w14:textId="77777777" w:rsidR="00015D72" w:rsidRDefault="00015D72">
          <w:pPr>
            <w:pStyle w:val="Antrats"/>
            <w:jc w:val="center"/>
            <w:rPr>
              <w:sz w:val="18"/>
            </w:rPr>
          </w:pPr>
        </w:p>
        <w:p w14:paraId="64FF8F40" w14:textId="77777777" w:rsidR="00015D72" w:rsidRDefault="003447F0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 xml:space="preserve">LIETUVOS RESPUBLIKOS </w:t>
          </w:r>
          <w:r w:rsidR="00B21AC2">
            <w:rPr>
              <w:b/>
              <w:sz w:val="26"/>
            </w:rPr>
            <w:t>VYRIAUSYBĖS KANCELIARIJA</w:t>
          </w:r>
        </w:p>
      </w:tc>
    </w:tr>
    <w:tr w:rsidR="00015D72" w14:paraId="64FF8F45" w14:textId="77777777">
      <w:tc>
        <w:tcPr>
          <w:tcW w:w="9606" w:type="dxa"/>
          <w:tcBorders>
            <w:bottom w:val="single" w:sz="6" w:space="0" w:color="000000"/>
          </w:tcBorders>
        </w:tcPr>
        <w:p w14:paraId="64FF8F43" w14:textId="1DC9E47B" w:rsidR="00C03954" w:rsidRDefault="00E33CD2" w:rsidP="00BF2AF8">
          <w:pPr>
            <w:pStyle w:val="Antrats"/>
            <w:tabs>
              <w:tab w:val="left" w:pos="1296"/>
            </w:tabs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B</w:t>
          </w:r>
          <w:r w:rsidR="00C03954">
            <w:rPr>
              <w:sz w:val="18"/>
              <w:szCs w:val="18"/>
            </w:rPr>
            <w:t xml:space="preserve">iudžetinė įstaiga, Gedimino pr. 11, LT-01103, Vilnius, </w:t>
          </w:r>
          <w:r w:rsidR="00BF2AF8">
            <w:rPr>
              <w:sz w:val="18"/>
              <w:szCs w:val="18"/>
            </w:rPr>
            <w:t xml:space="preserve">tel. </w:t>
          </w:r>
          <w:r w:rsidR="00BF2AF8">
            <w:rPr>
              <w:sz w:val="18"/>
              <w:szCs w:val="18"/>
              <w:lang w:val="en-GB"/>
            </w:rPr>
            <w:t>+370 5 2663711</w:t>
          </w:r>
          <w:r w:rsidR="00C03954">
            <w:rPr>
              <w:sz w:val="18"/>
              <w:szCs w:val="18"/>
            </w:rPr>
            <w:t>, el. p</w:t>
          </w:r>
          <w:r w:rsidR="007F0872">
            <w:rPr>
              <w:sz w:val="18"/>
              <w:szCs w:val="18"/>
            </w:rPr>
            <w:t xml:space="preserve">.  </w:t>
          </w:r>
          <w:hyperlink r:id="rId2" w:history="1">
            <w:r w:rsidR="00B21AC2" w:rsidRPr="00B427C2">
              <w:rPr>
                <w:rStyle w:val="Hipersaitas"/>
                <w:sz w:val="18"/>
                <w:szCs w:val="18"/>
              </w:rPr>
              <w:t>LRVkanceliarija@lrv.lt</w:t>
            </w:r>
          </w:hyperlink>
          <w:r w:rsidR="00C03954">
            <w:rPr>
              <w:sz w:val="18"/>
              <w:szCs w:val="18"/>
            </w:rPr>
            <w:t xml:space="preserve">, </w:t>
          </w:r>
          <w:hyperlink r:id="rId3" w:history="1">
            <w:r w:rsidR="003E5C13" w:rsidRPr="00393F45">
              <w:rPr>
                <w:rStyle w:val="Hipersaitas"/>
                <w:sz w:val="18"/>
                <w:szCs w:val="18"/>
              </w:rPr>
              <w:t>https://lrv.lt</w:t>
            </w:r>
          </w:hyperlink>
        </w:p>
        <w:p w14:paraId="64FF8F44" w14:textId="77777777" w:rsidR="00015D72" w:rsidRPr="00C04661" w:rsidRDefault="00C03954" w:rsidP="00C03954">
          <w:pPr>
            <w:pStyle w:val="Antrats"/>
            <w:spacing w:after="40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Duomenys kaupiami ir saugomi Juridinių asmenų registre, kodas 188604574</w:t>
          </w:r>
        </w:p>
      </w:tc>
    </w:tr>
  </w:tbl>
  <w:p w14:paraId="64FF8F46" w14:textId="77777777" w:rsidR="00406C7A" w:rsidRDefault="00406C7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8E624F"/>
    <w:multiLevelType w:val="hybridMultilevel"/>
    <w:tmpl w:val="679895D6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B03A2B"/>
    <w:multiLevelType w:val="hybridMultilevel"/>
    <w:tmpl w:val="5220FFF2"/>
    <w:lvl w:ilvl="0" w:tplc="1A1E4C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02254"/>
    <w:rsid w:val="000124D3"/>
    <w:rsid w:val="000136D7"/>
    <w:rsid w:val="00015D72"/>
    <w:rsid w:val="00016F41"/>
    <w:rsid w:val="00021BC1"/>
    <w:rsid w:val="000258C4"/>
    <w:rsid w:val="00026BAF"/>
    <w:rsid w:val="00030D1C"/>
    <w:rsid w:val="00050386"/>
    <w:rsid w:val="00053FDB"/>
    <w:rsid w:val="000778AE"/>
    <w:rsid w:val="00082E1D"/>
    <w:rsid w:val="000856D1"/>
    <w:rsid w:val="00087A1F"/>
    <w:rsid w:val="00096684"/>
    <w:rsid w:val="000A2A45"/>
    <w:rsid w:val="000C5C8B"/>
    <w:rsid w:val="000D29AF"/>
    <w:rsid w:val="0010076E"/>
    <w:rsid w:val="0014277B"/>
    <w:rsid w:val="00145A80"/>
    <w:rsid w:val="001616AD"/>
    <w:rsid w:val="00164C16"/>
    <w:rsid w:val="00193878"/>
    <w:rsid w:val="001B5353"/>
    <w:rsid w:val="001E1800"/>
    <w:rsid w:val="001E7AB6"/>
    <w:rsid w:val="0022445A"/>
    <w:rsid w:val="00243EF6"/>
    <w:rsid w:val="002A3196"/>
    <w:rsid w:val="002B1B86"/>
    <w:rsid w:val="002D57D9"/>
    <w:rsid w:val="002D5EC0"/>
    <w:rsid w:val="002F4624"/>
    <w:rsid w:val="00301956"/>
    <w:rsid w:val="00302481"/>
    <w:rsid w:val="00330CF2"/>
    <w:rsid w:val="00334C20"/>
    <w:rsid w:val="003447F0"/>
    <w:rsid w:val="003731E3"/>
    <w:rsid w:val="00377DD7"/>
    <w:rsid w:val="00382D7C"/>
    <w:rsid w:val="00397532"/>
    <w:rsid w:val="003A6C6C"/>
    <w:rsid w:val="003A6EC6"/>
    <w:rsid w:val="003B5293"/>
    <w:rsid w:val="003D126F"/>
    <w:rsid w:val="003E5C13"/>
    <w:rsid w:val="003F0659"/>
    <w:rsid w:val="00402093"/>
    <w:rsid w:val="00406C7A"/>
    <w:rsid w:val="004175B3"/>
    <w:rsid w:val="00426E24"/>
    <w:rsid w:val="00437432"/>
    <w:rsid w:val="004523B2"/>
    <w:rsid w:val="00461E44"/>
    <w:rsid w:val="0046208B"/>
    <w:rsid w:val="00462E8C"/>
    <w:rsid w:val="00466D17"/>
    <w:rsid w:val="004C2872"/>
    <w:rsid w:val="004C587C"/>
    <w:rsid w:val="004E0D3C"/>
    <w:rsid w:val="004E5CFD"/>
    <w:rsid w:val="004E6453"/>
    <w:rsid w:val="004F2D76"/>
    <w:rsid w:val="00506AD8"/>
    <w:rsid w:val="005076C1"/>
    <w:rsid w:val="00510399"/>
    <w:rsid w:val="0052279B"/>
    <w:rsid w:val="00523F6C"/>
    <w:rsid w:val="00555830"/>
    <w:rsid w:val="00580E9B"/>
    <w:rsid w:val="00596590"/>
    <w:rsid w:val="005A5E1A"/>
    <w:rsid w:val="005F23C5"/>
    <w:rsid w:val="006119EB"/>
    <w:rsid w:val="006371F3"/>
    <w:rsid w:val="00642858"/>
    <w:rsid w:val="0067455A"/>
    <w:rsid w:val="00692B1C"/>
    <w:rsid w:val="006C3F93"/>
    <w:rsid w:val="006D5405"/>
    <w:rsid w:val="006E518D"/>
    <w:rsid w:val="006F460A"/>
    <w:rsid w:val="00712DF9"/>
    <w:rsid w:val="00714055"/>
    <w:rsid w:val="00730F7E"/>
    <w:rsid w:val="0073167D"/>
    <w:rsid w:val="00733AF9"/>
    <w:rsid w:val="0075432A"/>
    <w:rsid w:val="00755126"/>
    <w:rsid w:val="00772EA5"/>
    <w:rsid w:val="00787A30"/>
    <w:rsid w:val="007914BF"/>
    <w:rsid w:val="00795863"/>
    <w:rsid w:val="007A4D72"/>
    <w:rsid w:val="007A5C9E"/>
    <w:rsid w:val="007C3237"/>
    <w:rsid w:val="007D3D9F"/>
    <w:rsid w:val="007D3F5F"/>
    <w:rsid w:val="007D7D36"/>
    <w:rsid w:val="007F0872"/>
    <w:rsid w:val="007F5165"/>
    <w:rsid w:val="008040F0"/>
    <w:rsid w:val="00804E02"/>
    <w:rsid w:val="0080505B"/>
    <w:rsid w:val="00807F60"/>
    <w:rsid w:val="00820E48"/>
    <w:rsid w:val="00840CAD"/>
    <w:rsid w:val="00841BFB"/>
    <w:rsid w:val="008660B3"/>
    <w:rsid w:val="008C1A8A"/>
    <w:rsid w:val="008C2673"/>
    <w:rsid w:val="008E78CD"/>
    <w:rsid w:val="008F036A"/>
    <w:rsid w:val="008F1512"/>
    <w:rsid w:val="008F56E2"/>
    <w:rsid w:val="009046F1"/>
    <w:rsid w:val="009059BC"/>
    <w:rsid w:val="00911CAD"/>
    <w:rsid w:val="009228F8"/>
    <w:rsid w:val="0095573A"/>
    <w:rsid w:val="00981D93"/>
    <w:rsid w:val="009934E9"/>
    <w:rsid w:val="009B4AE1"/>
    <w:rsid w:val="009C1364"/>
    <w:rsid w:val="009D1319"/>
    <w:rsid w:val="009D30CA"/>
    <w:rsid w:val="009D5A96"/>
    <w:rsid w:val="009D5DD3"/>
    <w:rsid w:val="009F2969"/>
    <w:rsid w:val="00A11299"/>
    <w:rsid w:val="00A17BE7"/>
    <w:rsid w:val="00A2091B"/>
    <w:rsid w:val="00A2666B"/>
    <w:rsid w:val="00A41589"/>
    <w:rsid w:val="00A5442F"/>
    <w:rsid w:val="00AB30F0"/>
    <w:rsid w:val="00AB3EA8"/>
    <w:rsid w:val="00AD045E"/>
    <w:rsid w:val="00AD6239"/>
    <w:rsid w:val="00AD6FC1"/>
    <w:rsid w:val="00AE57E7"/>
    <w:rsid w:val="00B031CE"/>
    <w:rsid w:val="00B1307B"/>
    <w:rsid w:val="00B16111"/>
    <w:rsid w:val="00B21AC2"/>
    <w:rsid w:val="00B40A4A"/>
    <w:rsid w:val="00B455AF"/>
    <w:rsid w:val="00B47B45"/>
    <w:rsid w:val="00B5133C"/>
    <w:rsid w:val="00B616EC"/>
    <w:rsid w:val="00B61DC3"/>
    <w:rsid w:val="00B74CB4"/>
    <w:rsid w:val="00B916B0"/>
    <w:rsid w:val="00B970BD"/>
    <w:rsid w:val="00BA0B6E"/>
    <w:rsid w:val="00BA3C03"/>
    <w:rsid w:val="00BC06D3"/>
    <w:rsid w:val="00BC1E7A"/>
    <w:rsid w:val="00BC4ED9"/>
    <w:rsid w:val="00BC6372"/>
    <w:rsid w:val="00BC7B9F"/>
    <w:rsid w:val="00BF2AF8"/>
    <w:rsid w:val="00C03954"/>
    <w:rsid w:val="00C04661"/>
    <w:rsid w:val="00C204A8"/>
    <w:rsid w:val="00C66CCB"/>
    <w:rsid w:val="00C70345"/>
    <w:rsid w:val="00C711DF"/>
    <w:rsid w:val="00C824E5"/>
    <w:rsid w:val="00CA111A"/>
    <w:rsid w:val="00CB1E8F"/>
    <w:rsid w:val="00CD0C96"/>
    <w:rsid w:val="00CE4E8D"/>
    <w:rsid w:val="00CF3BB1"/>
    <w:rsid w:val="00D0080B"/>
    <w:rsid w:val="00D0737E"/>
    <w:rsid w:val="00D14D52"/>
    <w:rsid w:val="00D22F39"/>
    <w:rsid w:val="00D2374E"/>
    <w:rsid w:val="00D253B0"/>
    <w:rsid w:val="00D34B8E"/>
    <w:rsid w:val="00D45883"/>
    <w:rsid w:val="00D51A98"/>
    <w:rsid w:val="00D54622"/>
    <w:rsid w:val="00D6045C"/>
    <w:rsid w:val="00D6450A"/>
    <w:rsid w:val="00D66308"/>
    <w:rsid w:val="00D73E65"/>
    <w:rsid w:val="00D828BF"/>
    <w:rsid w:val="00D87AB6"/>
    <w:rsid w:val="00D971AD"/>
    <w:rsid w:val="00DA6183"/>
    <w:rsid w:val="00DC05B1"/>
    <w:rsid w:val="00DD2633"/>
    <w:rsid w:val="00DF225C"/>
    <w:rsid w:val="00E02A0F"/>
    <w:rsid w:val="00E10ECD"/>
    <w:rsid w:val="00E13FF6"/>
    <w:rsid w:val="00E153C1"/>
    <w:rsid w:val="00E175F9"/>
    <w:rsid w:val="00E265E5"/>
    <w:rsid w:val="00E27565"/>
    <w:rsid w:val="00E33424"/>
    <w:rsid w:val="00E33CD2"/>
    <w:rsid w:val="00E56053"/>
    <w:rsid w:val="00E61A91"/>
    <w:rsid w:val="00E83D61"/>
    <w:rsid w:val="00E91B02"/>
    <w:rsid w:val="00E94099"/>
    <w:rsid w:val="00E97B4A"/>
    <w:rsid w:val="00EA3BAC"/>
    <w:rsid w:val="00EF58E7"/>
    <w:rsid w:val="00F17CC0"/>
    <w:rsid w:val="00F272F8"/>
    <w:rsid w:val="00F315AC"/>
    <w:rsid w:val="00F419EB"/>
    <w:rsid w:val="00F47B58"/>
    <w:rsid w:val="00F54EC4"/>
    <w:rsid w:val="00F64563"/>
    <w:rsid w:val="00F749FC"/>
    <w:rsid w:val="00FD21EF"/>
    <w:rsid w:val="00FD2E8C"/>
    <w:rsid w:val="00FD3A84"/>
    <w:rsid w:val="00FE13E9"/>
    <w:rsid w:val="00FF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FF8F0A"/>
  <w15:docId w15:val="{C695E8CF-AC06-4046-A4FB-632D83167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Diagrama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C03954"/>
    <w:rPr>
      <w:color w:val="0000FF"/>
      <w:u w:val="single"/>
    </w:rPr>
  </w:style>
  <w:style w:type="character" w:styleId="Vietosrezervavimoenklotekstas">
    <w:name w:val="Placeholder Text"/>
    <w:basedOn w:val="Numatytasispastraiposriftas"/>
    <w:uiPriority w:val="99"/>
    <w:semiHidden/>
    <w:rsid w:val="004E0D3C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4E0D3C"/>
    <w:pPr>
      <w:jc w:val="center"/>
    </w:pPr>
    <w:rPr>
      <w:b/>
      <w:caps/>
      <w:spacing w:val="-6"/>
      <w:lang w:eastAsia="ru-RU"/>
    </w:rPr>
  </w:style>
  <w:style w:type="character" w:customStyle="1" w:styleId="AntrasteChar">
    <w:name w:val="Antraste Char"/>
    <w:basedOn w:val="Numatytasispastraiposriftas"/>
    <w:link w:val="Antraste"/>
    <w:rsid w:val="004E0D3C"/>
    <w:rPr>
      <w:b/>
      <w:caps/>
      <w:spacing w:val="-6"/>
      <w:sz w:val="24"/>
      <w:lang w:eastAsia="ru-RU"/>
    </w:rPr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uiPriority w:val="99"/>
    <w:rsid w:val="00AB30F0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rsid w:val="00F315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315AC"/>
    <w:rPr>
      <w:rFonts w:ascii="Tahoma" w:hAnsi="Tahoma" w:cs="Tahoma"/>
      <w:sz w:val="16"/>
      <w:szCs w:val="16"/>
      <w:lang w:eastAsia="en-US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BF2AF8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D66308"/>
    <w:rPr>
      <w:sz w:val="24"/>
      <w:lang w:eastAsia="en-US"/>
    </w:rPr>
  </w:style>
  <w:style w:type="character" w:styleId="Grietas">
    <w:name w:val="Strong"/>
    <w:basedOn w:val="Numatytasispastraiposriftas"/>
    <w:uiPriority w:val="22"/>
    <w:qFormat/>
    <w:rsid w:val="00AB3EA8"/>
    <w:rPr>
      <w:b/>
      <w:bCs/>
    </w:rPr>
  </w:style>
  <w:style w:type="paragraph" w:styleId="Sraopastraipa">
    <w:name w:val="List Paragraph"/>
    <w:basedOn w:val="prastasis"/>
    <w:uiPriority w:val="34"/>
    <w:qFormat/>
    <w:rsid w:val="000A2A45"/>
    <w:pPr>
      <w:ind w:left="720"/>
      <w:contextualSpacing/>
    </w:pPr>
  </w:style>
  <w:style w:type="character" w:customStyle="1" w:styleId="ui-provider">
    <w:name w:val="ui-provider"/>
    <w:basedOn w:val="Numatytasispastraiposriftas"/>
    <w:rsid w:val="00D54622"/>
  </w:style>
  <w:style w:type="character" w:styleId="Perirtashipersaitas">
    <w:name w:val="FollowedHyperlink"/>
    <w:basedOn w:val="Numatytasispastraiposriftas"/>
    <w:semiHidden/>
    <w:unhideWhenUsed/>
    <w:rsid w:val="00E97B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1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lrv.lt/uploads/main/documents/files/2023%2001%2013%20LT2050%20%C5%A0vietimo%20ir%20%C4%AFg%C5%ABd%C5%BEi%C5%B3%20i%C5%A1%C5%A1%C5%ABki%C5%B3%20sprendimo%20galimybi%C5%B3%20studija.pdf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lrv.lt/uploads/main/documents/files/2023_03_17%20Lietuvos%20ateities%20vizijos%20(LT2050)%20projektas_03%2021%20(1).pdf" TargetMode="External"/><Relationship Id="rId19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s://lrv.lt" TargetMode="External"/><Relationship Id="rId2" Type="http://schemas.openxmlformats.org/officeDocument/2006/relationships/hyperlink" Target="mailto:LRVkanceliarija@lrv.lt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2D48E110F87445B842312154C824D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A70ED2-2089-4BD8-8C25-FD1794DAC920}"/>
      </w:docPartPr>
      <w:docPartBody>
        <w:p w:rsidR="005C06D9" w:rsidRDefault="00A131EB" w:rsidP="00A131EB">
          <w:pPr>
            <w:pStyle w:val="42D48E110F87445B842312154C824D67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3C9326FF4286415D96BE19484CA60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60510-4BB4-49B8-97B6-EB3F70697C06}"/>
      </w:docPartPr>
      <w:docPartBody>
        <w:p w:rsidR="005C06D9" w:rsidRDefault="00A131EB" w:rsidP="00A131EB">
          <w:pPr>
            <w:pStyle w:val="3C9326FF4286415D96BE19484CA60156"/>
          </w:pPr>
          <w:r>
            <w:t xml:space="preserve"> </w:t>
          </w:r>
        </w:p>
      </w:docPartBody>
    </w:docPart>
    <w:docPart>
      <w:docPartPr>
        <w:name w:val="E853C9A01EAA47AA9B44319691A01B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F39416-A601-4F1C-B538-BDD44F371150}"/>
      </w:docPartPr>
      <w:docPartBody>
        <w:p w:rsidR="005C06D9" w:rsidRDefault="00A131EB" w:rsidP="00A131EB">
          <w:pPr>
            <w:pStyle w:val="E853C9A01EAA47AA9B44319691A01BA7"/>
          </w:pPr>
          <w:r>
            <w:t xml:space="preserve"> </w:t>
          </w:r>
        </w:p>
      </w:docPartBody>
    </w:docPart>
    <w:docPart>
      <w:docPartPr>
        <w:name w:val="734E10BCB16A430286A6EC40C8D0A0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E42549-B6B0-4699-B94C-21F3C88CCDC1}"/>
      </w:docPartPr>
      <w:docPartBody>
        <w:p w:rsidR="00D3532F" w:rsidRDefault="000B5A10" w:rsidP="000B5A10">
          <w:pPr>
            <w:pStyle w:val="734E10BCB16A430286A6EC40C8D0A001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18909262DDFC41D9A02CC54223F001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130A0F-6A95-4395-BADA-52D89F7612E4}"/>
      </w:docPartPr>
      <w:docPartBody>
        <w:p w:rsidR="00D3532F" w:rsidRDefault="000B5A10" w:rsidP="000B5A10">
          <w:pPr>
            <w:pStyle w:val="18909262DDFC41D9A02CC54223F001A5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73F"/>
    <w:rsid w:val="000B5A10"/>
    <w:rsid w:val="001D5ABC"/>
    <w:rsid w:val="002112A8"/>
    <w:rsid w:val="002C6420"/>
    <w:rsid w:val="00445F6F"/>
    <w:rsid w:val="0051473F"/>
    <w:rsid w:val="005C06D9"/>
    <w:rsid w:val="00700E0E"/>
    <w:rsid w:val="008967F6"/>
    <w:rsid w:val="008E2BDF"/>
    <w:rsid w:val="008E5C99"/>
    <w:rsid w:val="00A131EB"/>
    <w:rsid w:val="00A55106"/>
    <w:rsid w:val="00A64D22"/>
    <w:rsid w:val="00B748C6"/>
    <w:rsid w:val="00B96F83"/>
    <w:rsid w:val="00C76D07"/>
    <w:rsid w:val="00D3532F"/>
    <w:rsid w:val="00D371A8"/>
    <w:rsid w:val="00EB19D3"/>
    <w:rsid w:val="00FA2D79"/>
    <w:rsid w:val="00FE0906"/>
    <w:rsid w:val="00FE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AC3FA7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0B5A10"/>
    <w:rPr>
      <w:color w:val="808080"/>
    </w:rPr>
  </w:style>
  <w:style w:type="paragraph" w:customStyle="1" w:styleId="42D48E110F87445B842312154C824D67">
    <w:name w:val="42D48E110F87445B842312154C824D67"/>
    <w:rsid w:val="00A131EB"/>
    <w:pPr>
      <w:spacing w:after="200" w:line="276" w:lineRule="auto"/>
    </w:pPr>
  </w:style>
  <w:style w:type="paragraph" w:customStyle="1" w:styleId="3C9326FF4286415D96BE19484CA60156">
    <w:name w:val="3C9326FF4286415D96BE19484CA60156"/>
    <w:rsid w:val="00A131EB"/>
    <w:pPr>
      <w:spacing w:after="200" w:line="276" w:lineRule="auto"/>
    </w:pPr>
  </w:style>
  <w:style w:type="paragraph" w:customStyle="1" w:styleId="E853C9A01EAA47AA9B44319691A01BA7">
    <w:name w:val="E853C9A01EAA47AA9B44319691A01BA7"/>
    <w:rsid w:val="00A131EB"/>
    <w:pPr>
      <w:spacing w:after="200" w:line="276" w:lineRule="auto"/>
    </w:pPr>
  </w:style>
  <w:style w:type="paragraph" w:customStyle="1" w:styleId="734E10BCB16A430286A6EC40C8D0A001">
    <w:name w:val="734E10BCB16A430286A6EC40C8D0A001"/>
    <w:rsid w:val="000B5A10"/>
    <w:pPr>
      <w:spacing w:after="200" w:line="276" w:lineRule="auto"/>
    </w:pPr>
  </w:style>
  <w:style w:type="paragraph" w:customStyle="1" w:styleId="18909262DDFC41D9A02CC54223F001A5">
    <w:name w:val="18909262DDFC41D9A02CC54223F001A5"/>
    <w:rsid w:val="000B5A10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windows-1252"/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86c198f9-2ca5-46b2-b5e9-a9ab0c015d9b">true</Viesas>
    <rusiavimas xmlns="86c198f9-2ca5-46b2-b5e9-a9ab0c015d9b" xsi:nil="true"/>
    <xd_ProgID xmlns="http://schemas.microsoft.com/sharepoint/v3" xsi:nil="true"/>
    <Antrinis xmlns="86c198f9-2ca5-46b2-b5e9-a9ab0c015d9b">false</Antrinis>
    <Pagrindinis xmlns="86c198f9-2ca5-46b2-b5e9-a9ab0c015d9b">true</Pagrindinis>
    <_dlc_DocId xmlns="28130d43-1b56-4a10-ad88-2cd38123f4c1">Z6YWEJNPDQQR-1017902243-2560</_dlc_DocId>
    <_dlc_DocIdUrl xmlns="28130d43-1b56-4a10-ad88-2cd38123f4c1">
      <Url>http://intranetas.lrs.lt/117/_layouts/15/DocIdRedir.aspx?ID=Z6YWEJNPDQQR-1017902243-2560</Url>
      <Description>Z6YWEJNPDQQR-1017902243-2560</Description>
    </_dlc_DocIdUrl>
    <IconOverlay xmlns="http://schemas.microsoft.com/sharepoint/v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2AE5CCF-D925-47DD-9EA4-467855A84F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0BBAF7-35E7-406D-A11D-A560D05C304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8550afb1-4c85-4cf0-ac30-96ebdb21771e"/>
    <ds:schemaRef ds:uri="7c395236-f108-4b35-9c44-d3afd329055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6FA3F0C-B74C-4EBB-9D96-BE82BA31DA7D}"/>
</file>

<file path=customXml/itemProps4.xml><?xml version="1.0" encoding="utf-8"?>
<ds:datastoreItem xmlns:ds="http://schemas.openxmlformats.org/officeDocument/2006/customXml" ds:itemID="{EA7E2B11-F4D7-44BE-978E-1004B49D310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364</Words>
  <Characters>3219</Characters>
  <Application>Microsoft Office Word</Application>
  <DocSecurity>0</DocSecurity>
  <Lines>26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Daiva Motiejūnaitė</dc:creator>
  <cp:lastModifiedBy>LAVIŠIENĖ Ieva</cp:lastModifiedBy>
  <cp:revision>2</cp:revision>
  <cp:lastPrinted>2006-12-14T02:28:00Z</cp:lastPrinted>
  <dcterms:created xsi:type="dcterms:W3CDTF">2023-05-24T07:13:00Z</dcterms:created>
  <dcterms:modified xsi:type="dcterms:W3CDTF">2023-05-24T07:13:00Z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0x0101002E9BFB4CA97EDD4F9EBD68CC83680F6F</vt:lpwstr>
  </property>
  <property fmtid="{D5CDD505-2E9C-101B-9397-08002B2CF9AE}" pid="3" name="_dlc_DocIdItemGuid">
    <vt:lpwstr>fa1d9696-09f6-48c8-b2be-6353b8f2c0c9</vt:lpwstr>
  </property>
</Properties>
</file>