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8D6CC" w14:textId="77777777" w:rsidR="00A72CFA" w:rsidRDefault="00A72CFA" w:rsidP="00010E93">
      <w:bookmarkStart w:id="0" w:name="_GoBack"/>
      <w:bookmarkEnd w:id="0"/>
    </w:p>
    <w:tbl>
      <w:tblPr>
        <w:tblW w:w="0" w:type="auto"/>
        <w:jc w:val="center"/>
        <w:tblLayout w:type="fixed"/>
        <w:tblCellMar>
          <w:left w:w="0" w:type="dxa"/>
          <w:right w:w="0" w:type="dxa"/>
        </w:tblCellMar>
        <w:tblLook w:val="0000" w:firstRow="0" w:lastRow="0" w:firstColumn="0" w:lastColumn="0" w:noHBand="0" w:noVBand="0"/>
      </w:tblPr>
      <w:tblGrid>
        <w:gridCol w:w="4800"/>
        <w:gridCol w:w="1417"/>
        <w:gridCol w:w="426"/>
        <w:gridCol w:w="2954"/>
      </w:tblGrid>
      <w:tr w:rsidR="00A72CFA" w:rsidRPr="00C215DC" w14:paraId="0686DBCB" w14:textId="77777777" w:rsidTr="00221C91">
        <w:trPr>
          <w:cantSplit/>
          <w:trHeight w:val="270"/>
          <w:jc w:val="center"/>
        </w:trPr>
        <w:tc>
          <w:tcPr>
            <w:tcW w:w="4800" w:type="dxa"/>
            <w:vMerge w:val="restart"/>
          </w:tcPr>
          <w:p w14:paraId="0702623C" w14:textId="4D705CEE" w:rsidR="004F6215" w:rsidRDefault="004F6215" w:rsidP="004F6215">
            <w:r w:rsidRPr="004936BF">
              <w:t xml:space="preserve">Lietuvos Respublikos </w:t>
            </w:r>
            <w:r w:rsidR="00473451">
              <w:t xml:space="preserve">Seimo </w:t>
            </w:r>
          </w:p>
          <w:p w14:paraId="6AA9ED13" w14:textId="4107F0DE" w:rsidR="00473451" w:rsidRPr="004936BF" w:rsidRDefault="00473451" w:rsidP="004F6215">
            <w:r>
              <w:t>Švietimo ir mokslo komitetui</w:t>
            </w:r>
          </w:p>
          <w:p w14:paraId="3F8E517C" w14:textId="77777777" w:rsidR="00A72CFA" w:rsidRPr="00597382" w:rsidRDefault="00A72CFA" w:rsidP="004F6215"/>
        </w:tc>
        <w:tc>
          <w:tcPr>
            <w:tcW w:w="1417" w:type="dxa"/>
          </w:tcPr>
          <w:p w14:paraId="51D8DAB0" w14:textId="6ABE3BE0" w:rsidR="00A72CFA" w:rsidRPr="00C215DC" w:rsidRDefault="00A72CFA" w:rsidP="00597382">
            <w:r>
              <w:t>20</w:t>
            </w:r>
            <w:r w:rsidR="00712F42">
              <w:t>2</w:t>
            </w:r>
            <w:r w:rsidR="004F6215">
              <w:t>1</w:t>
            </w:r>
            <w:r>
              <w:t>-</w:t>
            </w:r>
            <w:r w:rsidR="00F86307">
              <w:t xml:space="preserve">     </w:t>
            </w:r>
            <w:r>
              <w:t xml:space="preserve">       </w:t>
            </w:r>
          </w:p>
        </w:tc>
        <w:tc>
          <w:tcPr>
            <w:tcW w:w="426" w:type="dxa"/>
          </w:tcPr>
          <w:p w14:paraId="074A6736" w14:textId="77777777" w:rsidR="00A72CFA" w:rsidRPr="00C215DC" w:rsidRDefault="00A72CFA" w:rsidP="00E32FC9">
            <w:r w:rsidRPr="00C215DC">
              <w:t>Nr.</w:t>
            </w:r>
          </w:p>
        </w:tc>
        <w:tc>
          <w:tcPr>
            <w:tcW w:w="2954" w:type="dxa"/>
          </w:tcPr>
          <w:p w14:paraId="4C662ADA" w14:textId="77777777" w:rsidR="00A72CFA" w:rsidRPr="00C215DC" w:rsidRDefault="00A72CFA" w:rsidP="00E32FC9">
            <w:r>
              <w:t>(</w:t>
            </w:r>
            <w:r w:rsidR="00316D61">
              <w:t>1.1.20-141</w:t>
            </w:r>
            <w:r>
              <w:t xml:space="preserve">) </w:t>
            </w:r>
            <w:r w:rsidRPr="00792707">
              <w:t>10</w:t>
            </w:r>
            <w:r>
              <w:t>-</w:t>
            </w:r>
          </w:p>
        </w:tc>
      </w:tr>
      <w:tr w:rsidR="00A72CFA" w:rsidRPr="00C215DC" w14:paraId="26A0ED13" w14:textId="77777777" w:rsidTr="00221C91">
        <w:trPr>
          <w:cantSplit/>
          <w:trHeight w:val="270"/>
          <w:jc w:val="center"/>
        </w:trPr>
        <w:tc>
          <w:tcPr>
            <w:tcW w:w="4800" w:type="dxa"/>
            <w:vMerge/>
          </w:tcPr>
          <w:p w14:paraId="7EAAB21D" w14:textId="77777777" w:rsidR="00A72CFA" w:rsidRPr="00C215DC" w:rsidRDefault="00A72CFA" w:rsidP="00E32FC9">
            <w:pPr>
              <w:ind w:right="708"/>
            </w:pPr>
          </w:p>
        </w:tc>
        <w:tc>
          <w:tcPr>
            <w:tcW w:w="1417" w:type="dxa"/>
          </w:tcPr>
          <w:p w14:paraId="75800BA7" w14:textId="7A6BBC65" w:rsidR="00A72CFA" w:rsidRPr="00504A46" w:rsidRDefault="00A72CFA" w:rsidP="00597382">
            <w:pPr>
              <w:ind w:right="-142"/>
            </w:pPr>
            <w:r w:rsidRPr="00504A46">
              <w:t>Į 20</w:t>
            </w:r>
            <w:r w:rsidR="00712F42" w:rsidRPr="00504A46">
              <w:t>2</w:t>
            </w:r>
            <w:r w:rsidR="004F6215">
              <w:t>1</w:t>
            </w:r>
            <w:r w:rsidRPr="00504A46">
              <w:t>-</w:t>
            </w:r>
            <w:r w:rsidR="00316D61" w:rsidRPr="00504A46">
              <w:t>0</w:t>
            </w:r>
            <w:r w:rsidR="004F6215">
              <w:t>3</w:t>
            </w:r>
            <w:r w:rsidR="00A23316" w:rsidRPr="00504A46">
              <w:rPr>
                <w:lang w:val="en-US"/>
              </w:rPr>
              <w:t>-</w:t>
            </w:r>
            <w:r w:rsidR="00A7018B">
              <w:rPr>
                <w:lang w:val="en-US"/>
              </w:rPr>
              <w:t>0</w:t>
            </w:r>
            <w:r w:rsidR="00473451">
              <w:rPr>
                <w:lang w:val="en-US"/>
              </w:rPr>
              <w:t>8</w:t>
            </w:r>
          </w:p>
        </w:tc>
        <w:tc>
          <w:tcPr>
            <w:tcW w:w="426" w:type="dxa"/>
          </w:tcPr>
          <w:p w14:paraId="4C4BEF17" w14:textId="77777777" w:rsidR="00A72CFA" w:rsidRPr="00504A46" w:rsidRDefault="00A72CFA" w:rsidP="00E32FC9">
            <w:r w:rsidRPr="00504A46">
              <w:t>Nr.</w:t>
            </w:r>
          </w:p>
        </w:tc>
        <w:tc>
          <w:tcPr>
            <w:tcW w:w="2954" w:type="dxa"/>
          </w:tcPr>
          <w:p w14:paraId="18203514" w14:textId="5E1A9A3B" w:rsidR="00A874C9" w:rsidRPr="00473451" w:rsidRDefault="00473451" w:rsidP="00427865">
            <w:r w:rsidRPr="00473451">
              <w:rPr>
                <w:color w:val="000000"/>
                <w:shd w:val="clear" w:color="auto" w:fill="FFFFFF"/>
              </w:rPr>
              <w:t>S-700</w:t>
            </w:r>
          </w:p>
        </w:tc>
      </w:tr>
      <w:tr w:rsidR="00A72CFA" w:rsidRPr="00C215DC" w14:paraId="10F3E162" w14:textId="77777777" w:rsidTr="00221C91">
        <w:trPr>
          <w:cantSplit/>
          <w:trHeight w:val="270"/>
          <w:jc w:val="center"/>
        </w:trPr>
        <w:tc>
          <w:tcPr>
            <w:tcW w:w="4800" w:type="dxa"/>
            <w:vMerge/>
          </w:tcPr>
          <w:p w14:paraId="06B3BD36" w14:textId="77777777" w:rsidR="00A72CFA" w:rsidRPr="00C215DC" w:rsidRDefault="00A72CFA" w:rsidP="00E32FC9">
            <w:pPr>
              <w:ind w:right="708"/>
            </w:pPr>
          </w:p>
        </w:tc>
        <w:tc>
          <w:tcPr>
            <w:tcW w:w="1417" w:type="dxa"/>
          </w:tcPr>
          <w:p w14:paraId="386E62C9" w14:textId="26D341FC" w:rsidR="00A72CFA" w:rsidRPr="00C215DC" w:rsidRDefault="00A72CFA" w:rsidP="00E32FC9">
            <w:pPr>
              <w:ind w:right="-142"/>
            </w:pPr>
          </w:p>
        </w:tc>
        <w:tc>
          <w:tcPr>
            <w:tcW w:w="426" w:type="dxa"/>
          </w:tcPr>
          <w:p w14:paraId="7DD08C43" w14:textId="2B2E35D0" w:rsidR="00A72CFA" w:rsidRPr="00C215DC" w:rsidRDefault="00A72CFA" w:rsidP="00E32FC9"/>
        </w:tc>
        <w:tc>
          <w:tcPr>
            <w:tcW w:w="2954" w:type="dxa"/>
          </w:tcPr>
          <w:p w14:paraId="44A1DEF9" w14:textId="2B5D08FA" w:rsidR="00A72CFA" w:rsidRPr="00C215DC" w:rsidRDefault="00A72CFA" w:rsidP="00E32FC9"/>
        </w:tc>
      </w:tr>
    </w:tbl>
    <w:p w14:paraId="29659F6E" w14:textId="0A60B12A" w:rsidR="00473451" w:rsidRDefault="00473451" w:rsidP="00473451">
      <w:pPr>
        <w:spacing w:line="276" w:lineRule="auto"/>
        <w:jc w:val="both"/>
      </w:pPr>
      <w:r>
        <w:t>Kopija</w:t>
      </w:r>
    </w:p>
    <w:p w14:paraId="3A7953D4" w14:textId="16E0E2F7" w:rsidR="00473451" w:rsidRDefault="00473451" w:rsidP="00473451">
      <w:pPr>
        <w:spacing w:line="276" w:lineRule="auto"/>
        <w:jc w:val="both"/>
      </w:pPr>
      <w:r>
        <w:t>Lietuvos Respublikos Vyriausybės kanceliarijai</w:t>
      </w:r>
    </w:p>
    <w:p w14:paraId="3F154EFC" w14:textId="3602EDB2" w:rsidR="00473451" w:rsidRDefault="00473451" w:rsidP="00473451">
      <w:pPr>
        <w:spacing w:line="276" w:lineRule="auto"/>
        <w:jc w:val="both"/>
        <w:rPr>
          <w:szCs w:val="20"/>
        </w:rPr>
      </w:pPr>
      <w:r>
        <w:t>Švietimo, mokslo ir sporto ministerijai</w:t>
      </w:r>
    </w:p>
    <w:p w14:paraId="2F840299" w14:textId="77777777" w:rsidR="00473451" w:rsidRDefault="00473451" w:rsidP="00473451">
      <w:pPr>
        <w:spacing w:line="276" w:lineRule="auto"/>
        <w:jc w:val="both"/>
      </w:pPr>
      <w:r>
        <w:t>Socialinės apsaugos ir darbo ministerijai</w:t>
      </w:r>
    </w:p>
    <w:p w14:paraId="771A27CB" w14:textId="57E4A2D7" w:rsidR="00807A62" w:rsidRDefault="00807A62" w:rsidP="00DE5C7E">
      <w:pPr>
        <w:pStyle w:val="Pagrindinistekstas"/>
        <w:rPr>
          <w:b/>
        </w:rPr>
      </w:pPr>
    </w:p>
    <w:p w14:paraId="021DE5E7" w14:textId="77777777" w:rsidR="00E1266A" w:rsidRDefault="00E1266A" w:rsidP="00DE5C7E">
      <w:pPr>
        <w:pStyle w:val="Pagrindinistekstas"/>
        <w:rPr>
          <w:b/>
        </w:rPr>
      </w:pPr>
    </w:p>
    <w:p w14:paraId="25361E10" w14:textId="199638E1" w:rsidR="00473451" w:rsidRDefault="00204F20" w:rsidP="004F6215">
      <w:pPr>
        <w:tabs>
          <w:tab w:val="left" w:pos="1276"/>
        </w:tabs>
        <w:jc w:val="both"/>
        <w:rPr>
          <w:b/>
        </w:rPr>
      </w:pPr>
      <w:r>
        <w:rPr>
          <w:b/>
        </w:rPr>
        <w:t xml:space="preserve">DĖL </w:t>
      </w:r>
      <w:bookmarkStart w:id="1" w:name="_Hlk56000382"/>
      <w:r w:rsidRPr="00204F20">
        <w:rPr>
          <w:b/>
        </w:rPr>
        <w:t>PRIVALOM</w:t>
      </w:r>
      <w:r>
        <w:rPr>
          <w:b/>
        </w:rPr>
        <w:t>O</w:t>
      </w:r>
      <w:r w:rsidRPr="00204F20">
        <w:rPr>
          <w:b/>
        </w:rPr>
        <w:t xml:space="preserve"> SVEIKATOS TIKRINIM</w:t>
      </w:r>
      <w:r>
        <w:rPr>
          <w:b/>
        </w:rPr>
        <w:t>O</w:t>
      </w:r>
      <w:r w:rsidRPr="00204F20">
        <w:rPr>
          <w:b/>
        </w:rPr>
        <w:t xml:space="preserve"> DĖL UŽKREČIAMŲJŲ LIGŲ</w:t>
      </w:r>
    </w:p>
    <w:bookmarkEnd w:id="1"/>
    <w:p w14:paraId="404EECE4" w14:textId="4723567A" w:rsidR="004F6215" w:rsidRDefault="004F6215" w:rsidP="004F6215">
      <w:pPr>
        <w:tabs>
          <w:tab w:val="left" w:pos="1276"/>
        </w:tabs>
        <w:jc w:val="both"/>
        <w:rPr>
          <w:b/>
        </w:rPr>
      </w:pPr>
    </w:p>
    <w:p w14:paraId="16BF9B2C" w14:textId="4B27603A" w:rsidR="00E1266A" w:rsidRDefault="00E1266A" w:rsidP="00DE5C7E">
      <w:pPr>
        <w:pStyle w:val="Pagrindinistekstas"/>
      </w:pPr>
    </w:p>
    <w:p w14:paraId="1C66E0F1" w14:textId="662A83F8" w:rsidR="00D75D85" w:rsidRDefault="004F6215" w:rsidP="00D75D85">
      <w:pPr>
        <w:tabs>
          <w:tab w:val="right" w:pos="9498"/>
        </w:tabs>
        <w:ind w:firstLine="709"/>
        <w:jc w:val="both"/>
        <w:rPr>
          <w:color w:val="000000"/>
          <w:shd w:val="clear" w:color="auto" w:fill="FFFFFF"/>
        </w:rPr>
      </w:pPr>
      <w:r w:rsidRPr="00204F20">
        <w:t>Lietuvos Respublikos sveikatos apsaugos ministerija</w:t>
      </w:r>
      <w:r w:rsidR="0050102E">
        <w:t xml:space="preserve">, vykdydama </w:t>
      </w:r>
      <w:r w:rsidR="007102D8">
        <w:t>Ministrės Pirmininkės pavedą</w:t>
      </w:r>
      <w:r w:rsidR="007C7DE2">
        <w:t>, išnagrinėjo</w:t>
      </w:r>
      <w:r w:rsidR="007102D8">
        <w:t xml:space="preserve"> </w:t>
      </w:r>
      <w:r w:rsidR="0050102E">
        <w:t>Lietuvos Respublikos Vyriausybės kance</w:t>
      </w:r>
      <w:r w:rsidR="007102D8">
        <w:t>liarijos</w:t>
      </w:r>
      <w:r w:rsidR="0050102E">
        <w:t xml:space="preserve"> 2021 m. kovo 8 d. </w:t>
      </w:r>
      <w:r w:rsidR="007102D8">
        <w:t>raštu</w:t>
      </w:r>
      <w:r w:rsidR="0050102E">
        <w:t xml:space="preserve"> S-700 </w:t>
      </w:r>
      <w:r w:rsidR="007102D8">
        <w:t xml:space="preserve">persiųstą Lietuvos Respublikos Seimo Švietimo ir mokslo komiteto 2021 m. kovo 3 d. posėdžio protokole Nr. 106-P-8 pateiktą siūlymą keisti ir papildyti teisės aktus, reglamentuojančius darbuotojų sveikatos tikrinimą ir įstaigų ir įmonių vadovų bei darbuotojų teises ir pareigas esant epidemiologinei būtinybei, </w:t>
      </w:r>
      <w:r w:rsidR="007C7DE2">
        <w:t xml:space="preserve">ir </w:t>
      </w:r>
      <w:r w:rsidRPr="00204F20">
        <w:t>pagal kompetenciją</w:t>
      </w:r>
      <w:r w:rsidR="00473451" w:rsidRPr="00204F20">
        <w:t xml:space="preserve"> informuoja, kad </w:t>
      </w:r>
      <w:r w:rsidR="00204F20" w:rsidRPr="00204F20">
        <w:t xml:space="preserve">2021 m. kovo 23 d. priimtas </w:t>
      </w:r>
      <w:r w:rsidR="00473451" w:rsidRPr="00204F20">
        <w:t>Lietuvos Respublikos žmonių užkrečiamųjų ligų profilaktikos ir kontrolės įstatymo Nr. I-1553 18, 26 ir 40 straipsnių pakeitimo įstatymas</w:t>
      </w:r>
      <w:r w:rsidR="00204F20" w:rsidRPr="00204F20">
        <w:t xml:space="preserve"> (toliau – Įstatymas), kuris įsigaliojo </w:t>
      </w:r>
      <w:r w:rsidR="00204F20" w:rsidRPr="00204F20">
        <w:rPr>
          <w:color w:val="000000"/>
          <w:shd w:val="clear" w:color="auto" w:fill="FFFFFF"/>
        </w:rPr>
        <w:t>2021 m. kovo 26 d.</w:t>
      </w:r>
    </w:p>
    <w:p w14:paraId="5836DB29" w14:textId="28AF362A" w:rsidR="00204F20" w:rsidRDefault="00CA07E7" w:rsidP="00D75D85">
      <w:pPr>
        <w:tabs>
          <w:tab w:val="right" w:pos="9498"/>
        </w:tabs>
        <w:ind w:firstLine="709"/>
        <w:jc w:val="both"/>
      </w:pPr>
      <w:r>
        <w:t>Įstatymu 18 straipsnis, kuris reglamentuoja p</w:t>
      </w:r>
      <w:r w:rsidRPr="00CA07E7">
        <w:t>rivalom</w:t>
      </w:r>
      <w:r>
        <w:t>ą</w:t>
      </w:r>
      <w:r w:rsidRPr="00CA07E7">
        <w:t xml:space="preserve"> sveikatos tikrinim</w:t>
      </w:r>
      <w:r>
        <w:t>ą</w:t>
      </w:r>
      <w:r w:rsidRPr="00CA07E7">
        <w:t xml:space="preserve"> dėl užkrečiamųjų ligų</w:t>
      </w:r>
      <w:r>
        <w:t>, išdėstytas nauja redakcija.</w:t>
      </w:r>
    </w:p>
    <w:p w14:paraId="575CE372" w14:textId="5B670F75" w:rsidR="00CA07E7" w:rsidRPr="00204F20" w:rsidRDefault="00CA07E7" w:rsidP="00CA07E7">
      <w:pPr>
        <w:ind w:firstLine="709"/>
        <w:jc w:val="both"/>
        <w:rPr>
          <w:color w:val="000000"/>
          <w:spacing w:val="-2"/>
          <w:lang w:eastAsia="lt-LT"/>
        </w:rPr>
      </w:pPr>
      <w:r w:rsidRPr="00204F20">
        <w:rPr>
          <w:color w:val="000000"/>
          <w:shd w:val="clear" w:color="auto" w:fill="FFFFFF"/>
        </w:rPr>
        <w:t xml:space="preserve">Įstatymu </w:t>
      </w:r>
      <w:r w:rsidR="00A02F5A">
        <w:rPr>
          <w:color w:val="000000"/>
          <w:shd w:val="clear" w:color="auto" w:fill="FFFFFF"/>
        </w:rPr>
        <w:t xml:space="preserve">Lietuvos Respublikos </w:t>
      </w:r>
      <w:r w:rsidRPr="00204F20">
        <w:rPr>
          <w:color w:val="000000"/>
          <w:shd w:val="clear" w:color="auto" w:fill="FFFFFF"/>
        </w:rPr>
        <w:t xml:space="preserve">Vyriausybei suteikta teisė </w:t>
      </w:r>
      <w:r w:rsidRPr="00204F20">
        <w:rPr>
          <w:color w:val="000000"/>
          <w:spacing w:val="-2"/>
          <w:lang w:eastAsia="lt-LT"/>
        </w:rPr>
        <w:t xml:space="preserve">nustatyti </w:t>
      </w:r>
      <w:r w:rsidRPr="00204F20">
        <w:rPr>
          <w:color w:val="000000"/>
          <w:shd w:val="clear" w:color="auto" w:fill="FFFFFF"/>
        </w:rPr>
        <w:t>Darbų ir veiklos sričių, kuriose leidžiama dirbti darbuotojams, pasitikrinusiems ir (ar) periodiškai besitikrinantiems, ar neserga užkrečiamąja liga, dėl kurios yra paskelbta valstybės lygio ekstremalioji situacija ir (ar) karantinas, sąrašą</w:t>
      </w:r>
      <w:r>
        <w:rPr>
          <w:color w:val="000000"/>
          <w:shd w:val="clear" w:color="auto" w:fill="FFFFFF"/>
        </w:rPr>
        <w:t xml:space="preserve"> (toliau – Sąrašas)</w:t>
      </w:r>
      <w:r w:rsidRPr="00204F20">
        <w:rPr>
          <w:color w:val="000000"/>
          <w:shd w:val="clear" w:color="auto" w:fill="FFFFFF"/>
        </w:rPr>
        <w:t xml:space="preserve">, ir šių darbuotojų </w:t>
      </w:r>
      <w:proofErr w:type="spellStart"/>
      <w:r w:rsidRPr="00204F20">
        <w:rPr>
          <w:color w:val="000000"/>
          <w:shd w:val="clear" w:color="auto" w:fill="FFFFFF"/>
        </w:rPr>
        <w:t>tikrinimosi</w:t>
      </w:r>
      <w:proofErr w:type="spellEnd"/>
      <w:r w:rsidRPr="00204F20">
        <w:rPr>
          <w:color w:val="000000"/>
          <w:shd w:val="clear" w:color="auto" w:fill="FFFFFF"/>
        </w:rPr>
        <w:t xml:space="preserve"> tvarką.</w:t>
      </w:r>
    </w:p>
    <w:p w14:paraId="6109FDDD" w14:textId="436D0809" w:rsidR="00CA07E7" w:rsidRDefault="00A02F5A" w:rsidP="00D75D85">
      <w:pPr>
        <w:tabs>
          <w:tab w:val="right" w:pos="9498"/>
        </w:tabs>
        <w:ind w:firstLine="709"/>
        <w:jc w:val="both"/>
      </w:pPr>
      <w:r>
        <w:t>Įstatyme n</w:t>
      </w:r>
      <w:r w:rsidR="00CA07E7">
        <w:t>ustatyta, kad k</w:t>
      </w:r>
      <w:r w:rsidR="00CA07E7" w:rsidRPr="00CA07E7">
        <w:t xml:space="preserve">ai yra paskelbta valstybės lygio ekstremalioji situacija ir (ar) karantinas dėl užkrečiamosios ligos ir nustatomas šios ligos protrūkis darbovietėje, Nacionalinio visuomenės sveikatos centro nurodytiems darbuotojams leidžiama dirbti tik pasitikrinus, ar neserga užkrečiamąja liga, dėl kurios yra paskelbta valstybės lygio ekstremalioji situacija ir (ar) karantinas, ir įgyvendinus kitas Nacionalinio visuomenės sveikatos centro paskirtas šiems darbuotojams privalomas užkrečiamosios ligos kontrolės priemones. </w:t>
      </w:r>
    </w:p>
    <w:p w14:paraId="02A8BF00" w14:textId="3A1AA1E0" w:rsidR="00CA07E7" w:rsidRDefault="00CA07E7" w:rsidP="00D75D85">
      <w:pPr>
        <w:tabs>
          <w:tab w:val="right" w:pos="9498"/>
        </w:tabs>
        <w:ind w:firstLine="709"/>
        <w:jc w:val="both"/>
        <w:rPr>
          <w:color w:val="000000"/>
          <w:shd w:val="clear" w:color="auto" w:fill="FFFFFF"/>
        </w:rPr>
      </w:pPr>
      <w:r w:rsidRPr="00CA07E7">
        <w:rPr>
          <w:color w:val="000000"/>
          <w:shd w:val="clear" w:color="auto" w:fill="FFFFFF"/>
        </w:rPr>
        <w:t xml:space="preserve">Taip pat </w:t>
      </w:r>
      <w:r w:rsidR="00A02F5A">
        <w:rPr>
          <w:color w:val="000000"/>
          <w:shd w:val="clear" w:color="auto" w:fill="FFFFFF"/>
        </w:rPr>
        <w:t xml:space="preserve">Įstatyme </w:t>
      </w:r>
      <w:r w:rsidRPr="00CA07E7">
        <w:rPr>
          <w:color w:val="000000"/>
          <w:shd w:val="clear" w:color="auto" w:fill="FFFFFF"/>
        </w:rPr>
        <w:t xml:space="preserve">nustatyta, kad darbuotojas, atsisakęs nustatytu laiku pasitikrinti, ar neserga užkrečiamąja liga, arba nepasitikrinęs be labai svarbių priežasčių (liga, dalyvavimas giminaičių laidotuvėse, komandiruotė), atsižvelgiant į darbo pobūdį skiriamas dirbti nuotoliniu būdu arba perkeliamas toje pačioje darbovietėje į kitą darbą, kurį jam leidžiama dirbti pagal sveikatos būklę, o jeigu tokių galimybių nėra, nušalinamas nuo darbo, nemokant jam darbo užmokesčio, iki tos dienos, kol jis pasitikrins, ar neserga užkrečiamąja liga, o </w:t>
      </w:r>
      <w:r>
        <w:rPr>
          <w:color w:val="000000"/>
          <w:shd w:val="clear" w:color="auto" w:fill="FFFFFF"/>
        </w:rPr>
        <w:t>18</w:t>
      </w:r>
      <w:r w:rsidRPr="00CA07E7">
        <w:rPr>
          <w:color w:val="000000"/>
          <w:shd w:val="clear" w:color="auto" w:fill="FFFFFF"/>
        </w:rPr>
        <w:t xml:space="preserve"> straipsnio 2 dalyje nurodytas darbuotojas – iki tol, kol pasibaigs laikotarpis, kuriam turi izoliuotis asmenys, turėję sąlytį. </w:t>
      </w:r>
    </w:p>
    <w:p w14:paraId="3DBE7DB6" w14:textId="6B864741" w:rsidR="00CA07E7" w:rsidRPr="00CA07E7" w:rsidRDefault="00A02F5A" w:rsidP="00D75D85">
      <w:pPr>
        <w:tabs>
          <w:tab w:val="right" w:pos="9498"/>
        </w:tabs>
        <w:ind w:firstLine="709"/>
        <w:jc w:val="both"/>
      </w:pPr>
      <w:r>
        <w:t>Įstatyme numatyta, kad d</w:t>
      </w:r>
      <w:r w:rsidR="00CA07E7" w:rsidRPr="00CA07E7">
        <w:t>arbuotojų, dirbančių ar vykdančių veiklą, nurodytą</w:t>
      </w:r>
      <w:r w:rsidR="00CA07E7">
        <w:t xml:space="preserve"> S</w:t>
      </w:r>
      <w:r w:rsidR="00CA07E7" w:rsidRPr="00CA07E7">
        <w:t xml:space="preserve">ąraše, ir darbuotojų, nurodytų </w:t>
      </w:r>
      <w:r w:rsidR="00CA07E7">
        <w:t>18</w:t>
      </w:r>
      <w:r w:rsidR="00CA07E7" w:rsidRPr="00CA07E7">
        <w:t xml:space="preserve"> straipsnio 2 dalyje, sveikatos patikrinimai dėl užkrečiamosios ligos, dėl </w:t>
      </w:r>
      <w:r w:rsidR="00CA07E7" w:rsidRPr="00CA07E7">
        <w:lastRenderedPageBreak/>
        <w:t>kurios yra paskelbta valstybės lygio ekstremalioji situacija ir (ar) karantinas, finansuojami valstybės biudžeto lėšomis Vyriausybės nustatyta tvarka.</w:t>
      </w:r>
    </w:p>
    <w:p w14:paraId="55CCA35D" w14:textId="610B7B8B" w:rsidR="00CA07E7" w:rsidRDefault="00CA07E7" w:rsidP="00D75D85">
      <w:pPr>
        <w:tabs>
          <w:tab w:val="right" w:pos="9498"/>
        </w:tabs>
        <w:ind w:firstLine="709"/>
        <w:jc w:val="both"/>
      </w:pPr>
      <w:r>
        <w:t xml:space="preserve">Atsižvelgiant į tai, </w:t>
      </w:r>
      <w:r w:rsidRPr="00CA07E7">
        <w:t>Lietuvos Respublikos Vyriausybės 2021 m. kovo 26 d. nutarim</w:t>
      </w:r>
      <w:r>
        <w:t>u</w:t>
      </w:r>
      <w:r w:rsidRPr="00CA07E7">
        <w:t xml:space="preserve"> Nr. 178 „Dėl Lietuvos Respublikos Vyriausybės 1999 m. gegužės 7 d. nutarimo Nr. 544 „Dėl Darbų ir veiklos sričių, kuriose leidžiama dirbti darbuotojams, tik iš anksto pasitikrinusiems ir vėliau periodiškai besitikrinantiems, ar neserga užkrečiamosiomis ligomis, sąrašo ir šių darbuotojų sveikatos </w:t>
      </w:r>
      <w:proofErr w:type="spellStart"/>
      <w:r w:rsidRPr="00CA07E7">
        <w:t>tikrinimosi</w:t>
      </w:r>
      <w:proofErr w:type="spellEnd"/>
      <w:r w:rsidRPr="00CA07E7">
        <w:t xml:space="preserve"> tvarkos patvirtinimo“ pakeitimo“</w:t>
      </w:r>
      <w:r>
        <w:t xml:space="preserve">, patvirtintas Sąrašas ir </w:t>
      </w:r>
      <w:r w:rsidRPr="00CA07E7">
        <w:t xml:space="preserve">Darbuotojų, kuriems leidžiama dirbti pasitikrinusiems ir (ar) periodiškai besitikrinantiems, ar neserga užkrečiamąja liga, dėl kurios yra paskelbta valstybės lygio ekstremalioji situacija ir (ar) karantinas, sveikatos </w:t>
      </w:r>
      <w:proofErr w:type="spellStart"/>
      <w:r w:rsidRPr="00CA07E7">
        <w:t>tikrinimosi</w:t>
      </w:r>
      <w:proofErr w:type="spellEnd"/>
      <w:r w:rsidRPr="00CA07E7">
        <w:t xml:space="preserve"> tvark</w:t>
      </w:r>
      <w:r>
        <w:t>a</w:t>
      </w:r>
      <w:r w:rsidR="00A02F5A">
        <w:t xml:space="preserve"> (toliau – Tvarka)</w:t>
      </w:r>
      <w:r>
        <w:t>.</w:t>
      </w:r>
    </w:p>
    <w:p w14:paraId="3A44DBFD" w14:textId="19686F0B" w:rsidR="00D54251" w:rsidRPr="00A02F5A" w:rsidRDefault="00D54251" w:rsidP="00D54251">
      <w:pPr>
        <w:pStyle w:val="Komentarotekstas"/>
        <w:ind w:firstLine="709"/>
        <w:jc w:val="both"/>
        <w:rPr>
          <w:color w:val="000000"/>
          <w:sz w:val="24"/>
          <w:szCs w:val="24"/>
          <w:shd w:val="clear" w:color="auto" w:fill="FFFFFF"/>
        </w:rPr>
      </w:pPr>
      <w:r w:rsidRPr="00A02F5A">
        <w:rPr>
          <w:sz w:val="24"/>
          <w:szCs w:val="24"/>
        </w:rPr>
        <w:t>Sąraše d</w:t>
      </w:r>
      <w:r w:rsidRPr="00A02F5A">
        <w:rPr>
          <w:color w:val="000000"/>
          <w:sz w:val="24"/>
          <w:szCs w:val="24"/>
          <w:shd w:val="clear" w:color="auto" w:fill="FFFFFF"/>
        </w:rPr>
        <w:t xml:space="preserve">arbai ir veiklos išskirtos į dvi grupes. Į Sąrašo 1 punktą įtraukti darbai ir veiklos, kuriose leidžiama dirbti darbuotojams, </w:t>
      </w:r>
      <w:r w:rsidRPr="00A02F5A">
        <w:rPr>
          <w:sz w:val="24"/>
          <w:szCs w:val="24"/>
        </w:rPr>
        <w:t>prieš pradedant dirbti ir (ar) vykdyti veiklą ir (ar) atnaujinant veiklą</w:t>
      </w:r>
      <w:r w:rsidRPr="00A02F5A">
        <w:rPr>
          <w:color w:val="000000"/>
          <w:sz w:val="24"/>
          <w:szCs w:val="24"/>
          <w:shd w:val="clear" w:color="auto" w:fill="FFFFFF"/>
        </w:rPr>
        <w:t xml:space="preserve"> pasitikrinusiems, ar neserga užkrečiamąja liga, dėl kurios paskelbta valstybės lygio ekstremalioji situacija ir (ar) karantinas. Į Sąrašo 2 punktą įtraukti darbai ir veiklos, kuriose leidžiama dirbti darbuotojams, periodiškai besitikrinantiems, ar neserga užkrečiamąja liga, dėl kurios paskelbta valstybės lygio ekstremalioji situacija ir (ar) karantinas.</w:t>
      </w:r>
    </w:p>
    <w:p w14:paraId="00C8B536" w14:textId="39D09B52" w:rsidR="00CA07E7" w:rsidRPr="00204F20" w:rsidRDefault="00A02F5A" w:rsidP="00D75D85">
      <w:pPr>
        <w:tabs>
          <w:tab w:val="right" w:pos="9498"/>
        </w:tabs>
        <w:ind w:firstLine="709"/>
        <w:jc w:val="both"/>
      </w:pPr>
      <w:r>
        <w:t>T</w:t>
      </w:r>
      <w:r w:rsidRPr="00A02F5A">
        <w:t>vark</w:t>
      </w:r>
      <w:r>
        <w:t>oje</w:t>
      </w:r>
      <w:r w:rsidRPr="00A02F5A">
        <w:t xml:space="preserve"> reglamentuoja</w:t>
      </w:r>
      <w:r>
        <w:t>ma</w:t>
      </w:r>
      <w:r w:rsidR="00222EC5">
        <w:t>s</w:t>
      </w:r>
      <w:r w:rsidRPr="00A02F5A">
        <w:t xml:space="preserve"> darbuotojų, kuriems leidžiama dirbti pasitikrinusiems ir (ar) periodiškai besitikrinantiems, ar neserga užkrečiamąja liga, dėl kurios yra paskelbta valstybės lygio ekstremalioji situacija ir (ar) karantinas, nustatym</w:t>
      </w:r>
      <w:r w:rsidR="00222EC5">
        <w:t>as</w:t>
      </w:r>
      <w:r w:rsidRPr="00A02F5A">
        <w:t>, sveikatos tikrinimo periodiškum</w:t>
      </w:r>
      <w:r w:rsidR="00222EC5">
        <w:t>as</w:t>
      </w:r>
      <w:r w:rsidRPr="00A02F5A">
        <w:t>, sveikatos patikrinimo rezultatų tvarkym</w:t>
      </w:r>
      <w:r w:rsidR="00222EC5">
        <w:t>as</w:t>
      </w:r>
      <w:r w:rsidRPr="00A02F5A">
        <w:t>, kontrol</w:t>
      </w:r>
      <w:r w:rsidR="00222EC5">
        <w:t>ė</w:t>
      </w:r>
      <w:r w:rsidRPr="00A02F5A">
        <w:t xml:space="preserve"> ir finansavimo tvark</w:t>
      </w:r>
      <w:r w:rsidR="00222EC5">
        <w:t>a</w:t>
      </w:r>
      <w:r w:rsidRPr="00A02F5A">
        <w:t>.</w:t>
      </w:r>
    </w:p>
    <w:p w14:paraId="70EC190E" w14:textId="2C8A2706" w:rsidR="00E1266A" w:rsidRDefault="00E1266A" w:rsidP="00297122">
      <w:pPr>
        <w:ind w:firstLine="720"/>
        <w:jc w:val="both"/>
        <w:rPr>
          <w:color w:val="000000"/>
        </w:rPr>
      </w:pPr>
    </w:p>
    <w:p w14:paraId="4B07CB40" w14:textId="050D2754" w:rsidR="00E1266A" w:rsidRDefault="00E1266A" w:rsidP="00297122">
      <w:pPr>
        <w:ind w:firstLine="720"/>
        <w:jc w:val="both"/>
        <w:rPr>
          <w:color w:val="000000"/>
        </w:rPr>
      </w:pPr>
    </w:p>
    <w:p w14:paraId="64AA6328" w14:textId="77777777" w:rsidR="00E1266A" w:rsidRDefault="00E1266A" w:rsidP="00297122">
      <w:pPr>
        <w:ind w:firstLine="720"/>
        <w:jc w:val="both"/>
      </w:pPr>
    </w:p>
    <w:p w14:paraId="4F6DF459" w14:textId="789568B9" w:rsidR="00717F82" w:rsidRDefault="0050102E" w:rsidP="0042478B">
      <w:pPr>
        <w:tabs>
          <w:tab w:val="left" w:pos="5400"/>
        </w:tabs>
      </w:pPr>
      <w:r>
        <w:t>Sveikatos apsaugos ministras</w:t>
      </w:r>
      <w:r w:rsidR="0042478B" w:rsidRPr="0050102E">
        <w:tab/>
      </w:r>
      <w:r w:rsidR="0042478B" w:rsidRPr="0050102E">
        <w:tab/>
      </w:r>
      <w:r>
        <w:tab/>
      </w:r>
      <w:r w:rsidR="004F6215" w:rsidRPr="0050102E">
        <w:t xml:space="preserve">      </w:t>
      </w:r>
      <w:r>
        <w:t>Arūnas Dulkys</w:t>
      </w:r>
    </w:p>
    <w:sectPr w:rsidR="00717F82" w:rsidSect="0042112C">
      <w:headerReference w:type="even" r:id="rId12"/>
      <w:headerReference w:type="default" r:id="rId13"/>
      <w:footerReference w:type="default" r:id="rId14"/>
      <w:headerReference w:type="first" r:id="rId15"/>
      <w:footerReference w:type="first" r:id="rId16"/>
      <w:pgSz w:w="11906" w:h="16838" w:code="9"/>
      <w:pgMar w:top="1701" w:right="567" w:bottom="1134" w:left="1701" w:header="737" w:footer="113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84240" w14:textId="77777777" w:rsidR="00A13D59" w:rsidRDefault="00A13D59" w:rsidP="00377C8F">
      <w:r>
        <w:separator/>
      </w:r>
    </w:p>
  </w:endnote>
  <w:endnote w:type="continuationSeparator" w:id="0">
    <w:p w14:paraId="50341DAF" w14:textId="77777777" w:rsidR="00A13D59" w:rsidRDefault="00A13D59" w:rsidP="00377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01C7" w14:textId="77777777" w:rsidR="00A02F5A" w:rsidRDefault="00A02F5A" w:rsidP="00A02F5A">
    <w:pPr>
      <w:tabs>
        <w:tab w:val="left" w:pos="9356"/>
        <w:tab w:val="right" w:pos="9498"/>
      </w:tabs>
      <w:rPr>
        <w:noProof/>
        <w:lang w:eastAsia="lt-LT"/>
      </w:rPr>
    </w:pPr>
    <w:r w:rsidRPr="00316D61">
      <w:rPr>
        <w:rFonts w:eastAsia="Calibri"/>
        <w:sz w:val="20"/>
        <w:szCs w:val="20"/>
      </w:rPr>
      <w:t xml:space="preserve">Sandra Babiedaitė-Miškinienė, tel. </w:t>
    </w:r>
    <w:r>
      <w:rPr>
        <w:rFonts w:eastAsia="Calibri"/>
        <w:sz w:val="20"/>
        <w:szCs w:val="20"/>
      </w:rPr>
      <w:t xml:space="preserve">8 (5) </w:t>
    </w:r>
    <w:r w:rsidRPr="00316D61">
      <w:rPr>
        <w:color w:val="000000" w:themeColor="text1"/>
        <w:sz w:val="20"/>
        <w:szCs w:val="20"/>
      </w:rPr>
      <w:t>266 1455</w:t>
    </w:r>
    <w:r w:rsidRPr="00316D61">
      <w:rPr>
        <w:rFonts w:eastAsia="Calibri"/>
        <w:color w:val="000000" w:themeColor="text1"/>
        <w:sz w:val="20"/>
        <w:szCs w:val="20"/>
      </w:rPr>
      <w:t>, el</w:t>
    </w:r>
    <w:r w:rsidRPr="00316D61">
      <w:rPr>
        <w:rFonts w:eastAsia="Calibri"/>
        <w:sz w:val="20"/>
        <w:szCs w:val="20"/>
      </w:rPr>
      <w:t>. paštas sandra.babiedaite@sam.lt</w:t>
    </w:r>
    <w:r>
      <w:rPr>
        <w:rStyle w:val="Hipersaitas"/>
      </w:rPr>
      <w:t xml:space="preserve">                           </w:t>
    </w:r>
    <w:r>
      <w:rPr>
        <w:noProof/>
        <w:lang w:eastAsia="lt-LT"/>
      </w:rPr>
      <w:drawing>
        <wp:inline distT="0" distB="0" distL="0" distR="0" wp14:anchorId="6B6705F2" wp14:editId="6A5C0484">
          <wp:extent cx="638175" cy="542925"/>
          <wp:effectExtent l="0" t="0" r="9525" b="9525"/>
          <wp:docPr id="2" name="Paveikslėlis 2" descr="C:\Users\gurskis\Desktop\ISO 9001 sp.jpg"/>
          <wp:cNvGraphicFramePr/>
          <a:graphic xmlns:a="http://schemas.openxmlformats.org/drawingml/2006/main">
            <a:graphicData uri="http://schemas.openxmlformats.org/drawingml/2006/picture">
              <pic:pic xmlns:pic="http://schemas.openxmlformats.org/drawingml/2006/picture">
                <pic:nvPicPr>
                  <pic:cNvPr id="2" name="Paveikslėlis 2" descr="C:\Users\gurskis\Desktop\ISO 9001 sp.jpg"/>
                  <pic:cNvPicPr/>
                </pic:nvPicPr>
                <pic:blipFill>
                  <a:blip r:embed="rId1"/>
                  <a:srcRect/>
                  <a:stretch>
                    <a:fillRect/>
                  </a:stretch>
                </pic:blipFill>
                <pic:spPr bwMode="auto">
                  <a:xfrm>
                    <a:off x="0" y="0"/>
                    <a:ext cx="638175" cy="542925"/>
                  </a:xfrm>
                  <a:prstGeom prst="rect">
                    <a:avLst/>
                  </a:prstGeom>
                  <a:noFill/>
                  <a:ln w="9525">
                    <a:noFill/>
                    <a:miter lim="800000"/>
                    <a:headEnd/>
                    <a:tailEnd/>
                  </a:ln>
                </pic:spPr>
              </pic:pic>
            </a:graphicData>
          </a:graphic>
        </wp:inline>
      </w:drawing>
    </w:r>
    <w:r>
      <w:rPr>
        <w:noProof/>
        <w:lang w:eastAsia="lt-LT"/>
      </w:rPr>
      <w:t xml:space="preserve">  </w:t>
    </w:r>
  </w:p>
  <w:p w14:paraId="7EA7901D" w14:textId="77777777" w:rsidR="00A02F5A" w:rsidRDefault="00A02F5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8F31E" w14:textId="77777777" w:rsidR="00D75D85" w:rsidRDefault="00D75D85" w:rsidP="00D75D85">
    <w:pPr>
      <w:pStyle w:val="Porat"/>
    </w:pPr>
  </w:p>
  <w:p w14:paraId="79DDB591" w14:textId="77777777" w:rsidR="00A72CFA" w:rsidRDefault="00A72CFA" w:rsidP="009F5883">
    <w:pPr>
      <w:tabs>
        <w:tab w:val="left" w:pos="9356"/>
        <w:tab w:val="right" w:pos="9498"/>
      </w:tabs>
      <w:rPr>
        <w:sz w:val="22"/>
        <w:szCs w:val="22"/>
      </w:rPr>
    </w:pPr>
    <w:r>
      <w:rPr>
        <w:sz w:val="22"/>
        <w:szCs w:val="22"/>
      </w:rPr>
      <w:tab/>
    </w:r>
    <w:r w:rsidR="009F5883">
      <w:rPr>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2E329" w14:textId="77777777" w:rsidR="00A13D59" w:rsidRDefault="00A13D59" w:rsidP="00377C8F">
      <w:r>
        <w:separator/>
      </w:r>
    </w:p>
  </w:footnote>
  <w:footnote w:type="continuationSeparator" w:id="0">
    <w:p w14:paraId="72F18432" w14:textId="77777777" w:rsidR="00A13D59" w:rsidRDefault="00A13D59" w:rsidP="00377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21D23" w14:textId="77777777" w:rsidR="00A72CFA" w:rsidRDefault="00940B47">
    <w:pPr>
      <w:pStyle w:val="Antrats"/>
      <w:framePr w:wrap="around" w:vAnchor="text" w:hAnchor="margin" w:xAlign="center" w:y="1"/>
      <w:rPr>
        <w:rStyle w:val="Puslapionumeris"/>
      </w:rPr>
    </w:pPr>
    <w:r>
      <w:rPr>
        <w:rStyle w:val="Puslapionumeris"/>
      </w:rPr>
      <w:fldChar w:fldCharType="begin"/>
    </w:r>
    <w:r w:rsidR="00A72CFA">
      <w:rPr>
        <w:rStyle w:val="Puslapionumeris"/>
      </w:rPr>
      <w:instrText xml:space="preserve">PAGE  </w:instrText>
    </w:r>
    <w:r>
      <w:rPr>
        <w:rStyle w:val="Puslapionumeris"/>
      </w:rPr>
      <w:fldChar w:fldCharType="end"/>
    </w:r>
  </w:p>
  <w:p w14:paraId="2664BF87" w14:textId="77777777" w:rsidR="00A72CFA" w:rsidRDefault="00A72CF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78F80" w14:textId="42129C77" w:rsidR="00A72CFA" w:rsidRDefault="00940B47">
    <w:pPr>
      <w:pStyle w:val="Antrats"/>
      <w:framePr w:wrap="around" w:vAnchor="text" w:hAnchor="margin" w:xAlign="center" w:y="1"/>
      <w:rPr>
        <w:rStyle w:val="Puslapionumeris"/>
      </w:rPr>
    </w:pPr>
    <w:r>
      <w:rPr>
        <w:rStyle w:val="Puslapionumeris"/>
      </w:rPr>
      <w:fldChar w:fldCharType="begin"/>
    </w:r>
    <w:r w:rsidR="00A72CFA">
      <w:rPr>
        <w:rStyle w:val="Puslapionumeris"/>
      </w:rPr>
      <w:instrText xml:space="preserve">PAGE  </w:instrText>
    </w:r>
    <w:r>
      <w:rPr>
        <w:rStyle w:val="Puslapionumeris"/>
      </w:rPr>
      <w:fldChar w:fldCharType="separate"/>
    </w:r>
    <w:r w:rsidR="00F9635A">
      <w:rPr>
        <w:rStyle w:val="Puslapionumeris"/>
        <w:noProof/>
      </w:rPr>
      <w:t>2</w:t>
    </w:r>
    <w:r>
      <w:rPr>
        <w:rStyle w:val="Puslapionumeris"/>
      </w:rPr>
      <w:fldChar w:fldCharType="end"/>
    </w:r>
  </w:p>
  <w:p w14:paraId="19E90E60" w14:textId="77777777" w:rsidR="00A72CFA" w:rsidRDefault="00A72CFA" w:rsidP="00852F6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B3111" w14:textId="77777777" w:rsidR="00A72CFA" w:rsidRDefault="00A72CFA">
    <w:pPr>
      <w:pStyle w:val="Antrats"/>
      <w:jc w:val="center"/>
      <w:rPr>
        <w:noProof/>
      </w:rPr>
    </w:pPr>
    <w:r>
      <w:rPr>
        <w:noProof/>
      </w:rPr>
      <w:object w:dxaOrig="811" w:dyaOrig="961" w14:anchorId="2F5B7F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fillcolor="window">
          <v:imagedata r:id="rId1" o:title=""/>
        </v:shape>
        <o:OLEObject Type="Embed" ProgID="Word.Picture.8" ShapeID="_x0000_i1025" DrawAspect="Content" ObjectID="_1680068680" r:id="rId2"/>
      </w:object>
    </w:r>
  </w:p>
  <w:p w14:paraId="59362740" w14:textId="77777777" w:rsidR="00A72CFA" w:rsidRDefault="00A72CFA">
    <w:pPr>
      <w:pStyle w:val="Antrats"/>
      <w:jc w:val="center"/>
      <w:rPr>
        <w:sz w:val="20"/>
        <w:szCs w:val="20"/>
      </w:rPr>
    </w:pPr>
  </w:p>
  <w:p w14:paraId="0D8CA66F" w14:textId="77777777" w:rsidR="00A72CFA" w:rsidRPr="001E5D3A" w:rsidRDefault="00A72CFA">
    <w:pPr>
      <w:pStyle w:val="Antrats"/>
      <w:jc w:val="center"/>
      <w:rPr>
        <w:b/>
        <w:bCs/>
        <w:sz w:val="28"/>
        <w:szCs w:val="28"/>
      </w:rPr>
    </w:pPr>
    <w:r w:rsidRPr="001E5D3A">
      <w:rPr>
        <w:b/>
        <w:bCs/>
        <w:sz w:val="28"/>
        <w:szCs w:val="28"/>
      </w:rPr>
      <w:t>LIETUVOS RESPUBLIKOS SVEIKATOS APSAUGOS MINISTERIJA</w:t>
    </w:r>
  </w:p>
  <w:p w14:paraId="67D99E2E" w14:textId="77777777" w:rsidR="00A72CFA" w:rsidRDefault="00A72CFA">
    <w:pPr>
      <w:pStyle w:val="Antrats"/>
      <w:jc w:val="center"/>
      <w:rPr>
        <w:sz w:val="16"/>
        <w:szCs w:val="16"/>
      </w:rPr>
    </w:pPr>
  </w:p>
  <w:p w14:paraId="22962AD9" w14:textId="77777777" w:rsidR="00A72CFA" w:rsidRDefault="00A72CFA">
    <w:pPr>
      <w:pBdr>
        <w:bottom w:val="single" w:sz="6" w:space="2" w:color="auto"/>
      </w:pBdr>
      <w:tabs>
        <w:tab w:val="left" w:pos="1560"/>
        <w:tab w:val="left" w:pos="3686"/>
      </w:tabs>
      <w:spacing w:line="216" w:lineRule="exact"/>
      <w:ind w:left="-284" w:right="-113"/>
      <w:jc w:val="center"/>
      <w:rPr>
        <w:sz w:val="18"/>
        <w:szCs w:val="18"/>
      </w:rPr>
    </w:pPr>
    <w:r>
      <w:rPr>
        <w:sz w:val="18"/>
        <w:szCs w:val="18"/>
      </w:rPr>
      <w:t>Biudžetinė įstaiga, Vilniaus g. 33, LT-01506 Vilnius, tel. (8 5) 266 1400,</w:t>
    </w:r>
  </w:p>
  <w:p w14:paraId="75F67C07" w14:textId="77777777" w:rsidR="00A72CFA" w:rsidRDefault="00A72CFA">
    <w:pPr>
      <w:pBdr>
        <w:bottom w:val="single" w:sz="6" w:space="2" w:color="auto"/>
      </w:pBdr>
      <w:tabs>
        <w:tab w:val="left" w:pos="1560"/>
        <w:tab w:val="left" w:pos="3686"/>
      </w:tabs>
      <w:spacing w:line="216" w:lineRule="exact"/>
      <w:ind w:left="-284" w:right="-113"/>
      <w:jc w:val="center"/>
      <w:rPr>
        <w:sz w:val="18"/>
        <w:szCs w:val="18"/>
      </w:rPr>
    </w:pPr>
    <w:r>
      <w:rPr>
        <w:sz w:val="18"/>
        <w:szCs w:val="18"/>
      </w:rPr>
      <w:t xml:space="preserve">faks. (8 5) 266 1402, el. p. </w:t>
    </w:r>
    <w:proofErr w:type="spellStart"/>
    <w:r w:rsidRPr="00A60EDB">
      <w:rPr>
        <w:rStyle w:val="Hipersaitas"/>
        <w:sz w:val="18"/>
        <w:szCs w:val="18"/>
      </w:rPr>
      <w:t>ministerija@sam.lt</w:t>
    </w:r>
    <w:proofErr w:type="spellEnd"/>
    <w:r>
      <w:rPr>
        <w:sz w:val="18"/>
        <w:szCs w:val="18"/>
      </w:rPr>
      <w:t>, http://</w:t>
    </w:r>
    <w:hyperlink r:id="rId3" w:history="1">
      <w:r w:rsidRPr="007D183E">
        <w:rPr>
          <w:rStyle w:val="Hipersaitas"/>
          <w:sz w:val="18"/>
          <w:szCs w:val="18"/>
        </w:rPr>
        <w:t>www.sam.lt</w:t>
      </w:r>
    </w:hyperlink>
    <w:r>
      <w:rPr>
        <w:sz w:val="18"/>
        <w:szCs w:val="18"/>
      </w:rPr>
      <w:t>.</w:t>
    </w:r>
  </w:p>
  <w:p w14:paraId="0C011766" w14:textId="77777777" w:rsidR="00A72CFA" w:rsidRDefault="00A72CFA">
    <w:pPr>
      <w:pBdr>
        <w:bottom w:val="single" w:sz="6" w:space="2" w:color="auto"/>
      </w:pBdr>
      <w:tabs>
        <w:tab w:val="left" w:pos="1560"/>
        <w:tab w:val="left" w:pos="3686"/>
      </w:tabs>
      <w:spacing w:line="216" w:lineRule="exact"/>
      <w:ind w:left="-284" w:right="-113"/>
      <w:jc w:val="center"/>
      <w:rPr>
        <w:sz w:val="18"/>
        <w:szCs w:val="18"/>
      </w:rPr>
    </w:pPr>
    <w:r>
      <w:rPr>
        <w:sz w:val="18"/>
        <w:szCs w:val="18"/>
      </w:rPr>
      <w:t>Duomenys kaupiami ir saugomi</w:t>
    </w:r>
    <w:r w:rsidRPr="00464B88">
      <w:rPr>
        <w:sz w:val="18"/>
        <w:szCs w:val="18"/>
      </w:rPr>
      <w:t xml:space="preserve"> </w:t>
    </w:r>
    <w:r>
      <w:rPr>
        <w:sz w:val="18"/>
        <w:szCs w:val="18"/>
      </w:rPr>
      <w:t>Juridinių asmenų registre, kodas 188603472</w:t>
    </w:r>
  </w:p>
  <w:p w14:paraId="20EB6B77" w14:textId="77777777" w:rsidR="00A72CFA" w:rsidRDefault="00A72CFA">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001791"/>
    <w:multiLevelType w:val="hybridMultilevel"/>
    <w:tmpl w:val="D0C002C4"/>
    <w:lvl w:ilvl="0" w:tplc="D27683E0">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1" w15:restartNumberingAfterBreak="0">
    <w:nsid w:val="42201229"/>
    <w:multiLevelType w:val="hybridMultilevel"/>
    <w:tmpl w:val="7C625F22"/>
    <w:lvl w:ilvl="0" w:tplc="6598EB2C">
      <w:start w:val="1"/>
      <w:numFmt w:val="bullet"/>
      <w:lvlText w:val="-"/>
      <w:lvlJc w:val="left"/>
      <w:pPr>
        <w:ind w:left="1271" w:hanging="360"/>
      </w:pPr>
      <w:rPr>
        <w:rFonts w:ascii="Times New Roman" w:eastAsia="Times New Roman" w:hAnsi="Times New Roman" w:cs="Times New Roman" w:hint="default"/>
      </w:rPr>
    </w:lvl>
    <w:lvl w:ilvl="1" w:tplc="04270003">
      <w:start w:val="1"/>
      <w:numFmt w:val="bullet"/>
      <w:lvlText w:val="o"/>
      <w:lvlJc w:val="left"/>
      <w:pPr>
        <w:ind w:left="1991" w:hanging="360"/>
      </w:pPr>
      <w:rPr>
        <w:rFonts w:ascii="Courier New" w:hAnsi="Courier New" w:cs="Courier New" w:hint="default"/>
      </w:rPr>
    </w:lvl>
    <w:lvl w:ilvl="2" w:tplc="04270005">
      <w:start w:val="1"/>
      <w:numFmt w:val="bullet"/>
      <w:lvlText w:val=""/>
      <w:lvlJc w:val="left"/>
      <w:pPr>
        <w:ind w:left="2711" w:hanging="360"/>
      </w:pPr>
      <w:rPr>
        <w:rFonts w:ascii="Wingdings" w:hAnsi="Wingdings" w:hint="default"/>
      </w:rPr>
    </w:lvl>
    <w:lvl w:ilvl="3" w:tplc="04270001">
      <w:start w:val="1"/>
      <w:numFmt w:val="bullet"/>
      <w:lvlText w:val=""/>
      <w:lvlJc w:val="left"/>
      <w:pPr>
        <w:ind w:left="3431" w:hanging="360"/>
      </w:pPr>
      <w:rPr>
        <w:rFonts w:ascii="Symbol" w:hAnsi="Symbol" w:hint="default"/>
      </w:rPr>
    </w:lvl>
    <w:lvl w:ilvl="4" w:tplc="04270003">
      <w:start w:val="1"/>
      <w:numFmt w:val="bullet"/>
      <w:lvlText w:val="o"/>
      <w:lvlJc w:val="left"/>
      <w:pPr>
        <w:ind w:left="4151" w:hanging="360"/>
      </w:pPr>
      <w:rPr>
        <w:rFonts w:ascii="Courier New" w:hAnsi="Courier New" w:cs="Courier New" w:hint="default"/>
      </w:rPr>
    </w:lvl>
    <w:lvl w:ilvl="5" w:tplc="04270005">
      <w:start w:val="1"/>
      <w:numFmt w:val="bullet"/>
      <w:lvlText w:val=""/>
      <w:lvlJc w:val="left"/>
      <w:pPr>
        <w:ind w:left="4871" w:hanging="360"/>
      </w:pPr>
      <w:rPr>
        <w:rFonts w:ascii="Wingdings" w:hAnsi="Wingdings" w:hint="default"/>
      </w:rPr>
    </w:lvl>
    <w:lvl w:ilvl="6" w:tplc="04270001">
      <w:start w:val="1"/>
      <w:numFmt w:val="bullet"/>
      <w:lvlText w:val=""/>
      <w:lvlJc w:val="left"/>
      <w:pPr>
        <w:ind w:left="5591" w:hanging="360"/>
      </w:pPr>
      <w:rPr>
        <w:rFonts w:ascii="Symbol" w:hAnsi="Symbol" w:hint="default"/>
      </w:rPr>
    </w:lvl>
    <w:lvl w:ilvl="7" w:tplc="04270003">
      <w:start w:val="1"/>
      <w:numFmt w:val="bullet"/>
      <w:lvlText w:val="o"/>
      <w:lvlJc w:val="left"/>
      <w:pPr>
        <w:ind w:left="6311" w:hanging="360"/>
      </w:pPr>
      <w:rPr>
        <w:rFonts w:ascii="Courier New" w:hAnsi="Courier New" w:cs="Courier New" w:hint="default"/>
      </w:rPr>
    </w:lvl>
    <w:lvl w:ilvl="8" w:tplc="04270005">
      <w:start w:val="1"/>
      <w:numFmt w:val="bullet"/>
      <w:lvlText w:val=""/>
      <w:lvlJc w:val="left"/>
      <w:pPr>
        <w:ind w:left="7031" w:hanging="360"/>
      </w:pPr>
      <w:rPr>
        <w:rFonts w:ascii="Wingdings" w:hAnsi="Wingdings" w:hint="default"/>
      </w:rPr>
    </w:lvl>
  </w:abstractNum>
  <w:abstractNum w:abstractNumId="2" w15:restartNumberingAfterBreak="0">
    <w:nsid w:val="4397452A"/>
    <w:multiLevelType w:val="hybridMultilevel"/>
    <w:tmpl w:val="B630EEC4"/>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55851649"/>
    <w:multiLevelType w:val="hybridMultilevel"/>
    <w:tmpl w:val="3174870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attachedTemplate r:id="rId1"/>
  <w:defaultTabStop w:val="1296"/>
  <w:hyphenationZone w:val="396"/>
  <w:drawingGridHorizontalSpacing w:val="120"/>
  <w:displayHorizontalDrawingGridEvery w:val="2"/>
  <w:characterSpacingControl w:val="doNotCompress"/>
  <w:doNotValidateAgainstSchema/>
  <w:doNotDemarcateInvalidXml/>
  <w:hdrShapeDefaults>
    <o:shapedefaults v:ext="edit" spidmax="4098"/>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8A3"/>
    <w:rsid w:val="00006642"/>
    <w:rsid w:val="00010E93"/>
    <w:rsid w:val="000279D4"/>
    <w:rsid w:val="00051DBF"/>
    <w:rsid w:val="000763CF"/>
    <w:rsid w:val="00081B7F"/>
    <w:rsid w:val="0008701D"/>
    <w:rsid w:val="00097408"/>
    <w:rsid w:val="000A1F8F"/>
    <w:rsid w:val="000A2E9A"/>
    <w:rsid w:val="000C188C"/>
    <w:rsid w:val="0011348D"/>
    <w:rsid w:val="00117EAE"/>
    <w:rsid w:val="00124311"/>
    <w:rsid w:val="0013462F"/>
    <w:rsid w:val="00134F94"/>
    <w:rsid w:val="00153381"/>
    <w:rsid w:val="00163719"/>
    <w:rsid w:val="001743A0"/>
    <w:rsid w:val="0018223E"/>
    <w:rsid w:val="00197701"/>
    <w:rsid w:val="001A1E39"/>
    <w:rsid w:val="001B204A"/>
    <w:rsid w:val="001B763A"/>
    <w:rsid w:val="001D6BC6"/>
    <w:rsid w:val="001D6F1F"/>
    <w:rsid w:val="001E28A9"/>
    <w:rsid w:val="001E5D3A"/>
    <w:rsid w:val="001E78B0"/>
    <w:rsid w:val="001F775F"/>
    <w:rsid w:val="00200BD4"/>
    <w:rsid w:val="00204F20"/>
    <w:rsid w:val="00211EBF"/>
    <w:rsid w:val="00213189"/>
    <w:rsid w:val="00221C91"/>
    <w:rsid w:val="00222EC5"/>
    <w:rsid w:val="00227FF3"/>
    <w:rsid w:val="0023056A"/>
    <w:rsid w:val="002668A3"/>
    <w:rsid w:val="00286CA5"/>
    <w:rsid w:val="002964F8"/>
    <w:rsid w:val="00297122"/>
    <w:rsid w:val="002A3897"/>
    <w:rsid w:val="002B5D8A"/>
    <w:rsid w:val="002C5653"/>
    <w:rsid w:val="002D7F06"/>
    <w:rsid w:val="002E79F9"/>
    <w:rsid w:val="002F142E"/>
    <w:rsid w:val="00315435"/>
    <w:rsid w:val="00316D61"/>
    <w:rsid w:val="003372AD"/>
    <w:rsid w:val="003636AA"/>
    <w:rsid w:val="00364046"/>
    <w:rsid w:val="00371A63"/>
    <w:rsid w:val="00377C8F"/>
    <w:rsid w:val="00387C25"/>
    <w:rsid w:val="003F487C"/>
    <w:rsid w:val="003F67CC"/>
    <w:rsid w:val="0040551A"/>
    <w:rsid w:val="00410BE7"/>
    <w:rsid w:val="0041425B"/>
    <w:rsid w:val="0041740D"/>
    <w:rsid w:val="0042112C"/>
    <w:rsid w:val="0042478B"/>
    <w:rsid w:val="00427865"/>
    <w:rsid w:val="0043216A"/>
    <w:rsid w:val="004326A8"/>
    <w:rsid w:val="004332B4"/>
    <w:rsid w:val="0043369D"/>
    <w:rsid w:val="00440B48"/>
    <w:rsid w:val="00462AD9"/>
    <w:rsid w:val="0046448D"/>
    <w:rsid w:val="00464B88"/>
    <w:rsid w:val="00473451"/>
    <w:rsid w:val="00475C6D"/>
    <w:rsid w:val="00475F65"/>
    <w:rsid w:val="00486156"/>
    <w:rsid w:val="00486D2B"/>
    <w:rsid w:val="004F6215"/>
    <w:rsid w:val="0050102E"/>
    <w:rsid w:val="00504A46"/>
    <w:rsid w:val="005079DF"/>
    <w:rsid w:val="005274EA"/>
    <w:rsid w:val="00532CFA"/>
    <w:rsid w:val="00544E70"/>
    <w:rsid w:val="005520EA"/>
    <w:rsid w:val="005571EE"/>
    <w:rsid w:val="0056130D"/>
    <w:rsid w:val="0059294E"/>
    <w:rsid w:val="00597382"/>
    <w:rsid w:val="005A580B"/>
    <w:rsid w:val="005B111C"/>
    <w:rsid w:val="005B197A"/>
    <w:rsid w:val="005C5C68"/>
    <w:rsid w:val="005D34A5"/>
    <w:rsid w:val="005E361D"/>
    <w:rsid w:val="005F59C0"/>
    <w:rsid w:val="0061059A"/>
    <w:rsid w:val="00645B08"/>
    <w:rsid w:val="00646C46"/>
    <w:rsid w:val="0066017A"/>
    <w:rsid w:val="0066453A"/>
    <w:rsid w:val="0067385C"/>
    <w:rsid w:val="006842D8"/>
    <w:rsid w:val="00687682"/>
    <w:rsid w:val="0069555A"/>
    <w:rsid w:val="006A383C"/>
    <w:rsid w:val="006C659D"/>
    <w:rsid w:val="006E4E40"/>
    <w:rsid w:val="006F4759"/>
    <w:rsid w:val="007102D8"/>
    <w:rsid w:val="00712F42"/>
    <w:rsid w:val="00717A6E"/>
    <w:rsid w:val="00717F82"/>
    <w:rsid w:val="007221B7"/>
    <w:rsid w:val="00722A00"/>
    <w:rsid w:val="00746BDE"/>
    <w:rsid w:val="007553E1"/>
    <w:rsid w:val="007657A0"/>
    <w:rsid w:val="007661AD"/>
    <w:rsid w:val="00772AFB"/>
    <w:rsid w:val="00790F7B"/>
    <w:rsid w:val="00791E99"/>
    <w:rsid w:val="00792707"/>
    <w:rsid w:val="007930FB"/>
    <w:rsid w:val="007932CC"/>
    <w:rsid w:val="007A05B2"/>
    <w:rsid w:val="007B4A09"/>
    <w:rsid w:val="007B7798"/>
    <w:rsid w:val="007C7309"/>
    <w:rsid w:val="007C7DE2"/>
    <w:rsid w:val="007D00AF"/>
    <w:rsid w:val="007D183E"/>
    <w:rsid w:val="007D613A"/>
    <w:rsid w:val="007E2385"/>
    <w:rsid w:val="007F53CB"/>
    <w:rsid w:val="008049D2"/>
    <w:rsid w:val="00807A62"/>
    <w:rsid w:val="00827FCC"/>
    <w:rsid w:val="00844948"/>
    <w:rsid w:val="0085111A"/>
    <w:rsid w:val="00852F69"/>
    <w:rsid w:val="008606D0"/>
    <w:rsid w:val="00870248"/>
    <w:rsid w:val="00870DA3"/>
    <w:rsid w:val="00873D1A"/>
    <w:rsid w:val="00882893"/>
    <w:rsid w:val="008A23E9"/>
    <w:rsid w:val="008C0463"/>
    <w:rsid w:val="008C3CE9"/>
    <w:rsid w:val="008C703F"/>
    <w:rsid w:val="008E57E7"/>
    <w:rsid w:val="00901F40"/>
    <w:rsid w:val="009165FD"/>
    <w:rsid w:val="00920A40"/>
    <w:rsid w:val="00926A03"/>
    <w:rsid w:val="00940B47"/>
    <w:rsid w:val="009606FD"/>
    <w:rsid w:val="00967488"/>
    <w:rsid w:val="00973941"/>
    <w:rsid w:val="0098431C"/>
    <w:rsid w:val="009E1C6E"/>
    <w:rsid w:val="009F5883"/>
    <w:rsid w:val="00A02F5A"/>
    <w:rsid w:val="00A05F5C"/>
    <w:rsid w:val="00A13D59"/>
    <w:rsid w:val="00A22297"/>
    <w:rsid w:val="00A23316"/>
    <w:rsid w:val="00A57127"/>
    <w:rsid w:val="00A60EDB"/>
    <w:rsid w:val="00A7018B"/>
    <w:rsid w:val="00A72CFA"/>
    <w:rsid w:val="00A874C9"/>
    <w:rsid w:val="00A93D86"/>
    <w:rsid w:val="00A962D5"/>
    <w:rsid w:val="00AA1121"/>
    <w:rsid w:val="00AA44C6"/>
    <w:rsid w:val="00AB1B24"/>
    <w:rsid w:val="00AB783C"/>
    <w:rsid w:val="00AB7F40"/>
    <w:rsid w:val="00AE4CDF"/>
    <w:rsid w:val="00AF0F9B"/>
    <w:rsid w:val="00B0353B"/>
    <w:rsid w:val="00B03BC2"/>
    <w:rsid w:val="00B11563"/>
    <w:rsid w:val="00B5463F"/>
    <w:rsid w:val="00B65A44"/>
    <w:rsid w:val="00B83DB9"/>
    <w:rsid w:val="00B93322"/>
    <w:rsid w:val="00BA43F1"/>
    <w:rsid w:val="00BB3EFF"/>
    <w:rsid w:val="00BB7A12"/>
    <w:rsid w:val="00BC0013"/>
    <w:rsid w:val="00BC3822"/>
    <w:rsid w:val="00BF4687"/>
    <w:rsid w:val="00C1430A"/>
    <w:rsid w:val="00C160B9"/>
    <w:rsid w:val="00C215DC"/>
    <w:rsid w:val="00C34D00"/>
    <w:rsid w:val="00C362AB"/>
    <w:rsid w:val="00CA07E7"/>
    <w:rsid w:val="00CA2E44"/>
    <w:rsid w:val="00CA4F88"/>
    <w:rsid w:val="00CB6F5D"/>
    <w:rsid w:val="00CC3246"/>
    <w:rsid w:val="00CC33C7"/>
    <w:rsid w:val="00CD0CFD"/>
    <w:rsid w:val="00CE2920"/>
    <w:rsid w:val="00CE3BC4"/>
    <w:rsid w:val="00D10DFE"/>
    <w:rsid w:val="00D2284D"/>
    <w:rsid w:val="00D24403"/>
    <w:rsid w:val="00D37E20"/>
    <w:rsid w:val="00D413EF"/>
    <w:rsid w:val="00D44476"/>
    <w:rsid w:val="00D54251"/>
    <w:rsid w:val="00D75D85"/>
    <w:rsid w:val="00D81086"/>
    <w:rsid w:val="00D978C1"/>
    <w:rsid w:val="00DA442F"/>
    <w:rsid w:val="00DB5ACF"/>
    <w:rsid w:val="00DC7A60"/>
    <w:rsid w:val="00DD29F5"/>
    <w:rsid w:val="00DD70F7"/>
    <w:rsid w:val="00DE2ED2"/>
    <w:rsid w:val="00DE3760"/>
    <w:rsid w:val="00DE5C7E"/>
    <w:rsid w:val="00DE7945"/>
    <w:rsid w:val="00E0713E"/>
    <w:rsid w:val="00E1266A"/>
    <w:rsid w:val="00E12D21"/>
    <w:rsid w:val="00E20F2F"/>
    <w:rsid w:val="00E32F56"/>
    <w:rsid w:val="00E32FC9"/>
    <w:rsid w:val="00E33398"/>
    <w:rsid w:val="00E357C6"/>
    <w:rsid w:val="00E54CF8"/>
    <w:rsid w:val="00E83496"/>
    <w:rsid w:val="00E910CB"/>
    <w:rsid w:val="00E9503C"/>
    <w:rsid w:val="00EA1D52"/>
    <w:rsid w:val="00ED6C85"/>
    <w:rsid w:val="00EF08D7"/>
    <w:rsid w:val="00F011A5"/>
    <w:rsid w:val="00F07FFC"/>
    <w:rsid w:val="00F16529"/>
    <w:rsid w:val="00F16E89"/>
    <w:rsid w:val="00F2515C"/>
    <w:rsid w:val="00F44C61"/>
    <w:rsid w:val="00F545A3"/>
    <w:rsid w:val="00F64A94"/>
    <w:rsid w:val="00F67330"/>
    <w:rsid w:val="00F67928"/>
    <w:rsid w:val="00F86307"/>
    <w:rsid w:val="00F9635A"/>
    <w:rsid w:val="00FB301F"/>
    <w:rsid w:val="00FB483D"/>
    <w:rsid w:val="00FD30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14:docId w14:val="7C02C1F6"/>
  <w15:docId w15:val="{FFB84A43-5E7C-48B1-A9B3-8C692DE8C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10E93"/>
    <w:rPr>
      <w:rFonts w:ascii="Times New Roman" w:eastAsia="Times New Roman" w:hAnsi="Times New Roman"/>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10E93"/>
    <w:pPr>
      <w:tabs>
        <w:tab w:val="center" w:pos="4153"/>
        <w:tab w:val="right" w:pos="8306"/>
      </w:tabs>
    </w:pPr>
  </w:style>
  <w:style w:type="character" w:customStyle="1" w:styleId="AntratsDiagrama">
    <w:name w:val="Antraštės Diagrama"/>
    <w:basedOn w:val="Numatytasispastraiposriftas"/>
    <w:link w:val="Antrats"/>
    <w:uiPriority w:val="99"/>
    <w:rsid w:val="00010E93"/>
    <w:rPr>
      <w:rFonts w:ascii="Times New Roman" w:hAnsi="Times New Roman" w:cs="Times New Roman"/>
      <w:sz w:val="20"/>
      <w:szCs w:val="20"/>
    </w:rPr>
  </w:style>
  <w:style w:type="character" w:styleId="Hipersaitas">
    <w:name w:val="Hyperlink"/>
    <w:basedOn w:val="Numatytasispastraiposriftas"/>
    <w:uiPriority w:val="99"/>
    <w:rsid w:val="00010E93"/>
    <w:rPr>
      <w:color w:val="auto"/>
      <w:u w:val="none"/>
    </w:rPr>
  </w:style>
  <w:style w:type="character" w:styleId="Puslapionumeris">
    <w:name w:val="page number"/>
    <w:basedOn w:val="Numatytasispastraiposriftas"/>
    <w:uiPriority w:val="99"/>
    <w:rsid w:val="00010E93"/>
  </w:style>
  <w:style w:type="paragraph" w:styleId="Porat">
    <w:name w:val="footer"/>
    <w:basedOn w:val="prastasis"/>
    <w:link w:val="PoratDiagrama"/>
    <w:uiPriority w:val="99"/>
    <w:semiHidden/>
    <w:rsid w:val="00AE4CDF"/>
    <w:pPr>
      <w:tabs>
        <w:tab w:val="center" w:pos="4819"/>
        <w:tab w:val="right" w:pos="9638"/>
      </w:tabs>
    </w:pPr>
  </w:style>
  <w:style w:type="character" w:customStyle="1" w:styleId="PoratDiagrama">
    <w:name w:val="Poraštė Diagrama"/>
    <w:basedOn w:val="Numatytasispastraiposriftas"/>
    <w:link w:val="Porat"/>
    <w:uiPriority w:val="99"/>
    <w:semiHidden/>
    <w:rsid w:val="00AE4CDF"/>
    <w:rPr>
      <w:rFonts w:ascii="Times New Roman" w:hAnsi="Times New Roman" w:cs="Times New Roman"/>
      <w:sz w:val="20"/>
      <w:szCs w:val="20"/>
    </w:rPr>
  </w:style>
  <w:style w:type="paragraph" w:styleId="Pagrindinistekstas">
    <w:name w:val="Body Text"/>
    <w:basedOn w:val="prastasis"/>
    <w:link w:val="PagrindinistekstasDiagrama"/>
    <w:uiPriority w:val="99"/>
    <w:rsid w:val="00DE5C7E"/>
    <w:pPr>
      <w:jc w:val="both"/>
    </w:pPr>
  </w:style>
  <w:style w:type="character" w:customStyle="1" w:styleId="PagrindinistekstasDiagrama">
    <w:name w:val="Pagrindinis tekstas Diagrama"/>
    <w:basedOn w:val="Numatytasispastraiposriftas"/>
    <w:link w:val="Pagrindinistekstas"/>
    <w:uiPriority w:val="99"/>
    <w:semiHidden/>
    <w:rPr>
      <w:rFonts w:ascii="Times New Roman" w:hAnsi="Times New Roman" w:cs="Times New Roman"/>
      <w:sz w:val="24"/>
      <w:szCs w:val="24"/>
      <w:lang w:eastAsia="en-US"/>
    </w:rPr>
  </w:style>
  <w:style w:type="paragraph" w:styleId="Debesliotekstas">
    <w:name w:val="Balloon Text"/>
    <w:basedOn w:val="prastasis"/>
    <w:link w:val="DebesliotekstasDiagrama"/>
    <w:uiPriority w:val="99"/>
    <w:semiHidden/>
    <w:rsid w:val="00F6733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Pr>
      <w:rFonts w:ascii="Times New Roman" w:hAnsi="Times New Roman" w:cs="Times New Roman"/>
      <w:sz w:val="2"/>
      <w:szCs w:val="2"/>
      <w:lang w:eastAsia="en-US"/>
    </w:rPr>
  </w:style>
  <w:style w:type="character" w:customStyle="1" w:styleId="SraopastraipaDiagrama">
    <w:name w:val="Sąrašo pastraipa Diagrama"/>
    <w:aliases w:val="Bullet List Diagrama,FooterText Diagrama,List Paragraph1 Diagrama,Colorful List Accent 1 Diagrama,numbered Diagrama,Paragraphe de liste1 Diagrama,列出段落 Diagrama,列出段落1 Diagrama,Bulletr List Paragraph Diagrama,リスト段落1 Diagrama"/>
    <w:basedOn w:val="Numatytasispastraiposriftas"/>
    <w:link w:val="Sraopastraipa"/>
    <w:uiPriority w:val="34"/>
    <w:qFormat/>
    <w:locked/>
    <w:rsid w:val="003F67CC"/>
  </w:style>
  <w:style w:type="paragraph" w:styleId="Sraopastraipa">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Fo"/>
    <w:basedOn w:val="prastasis"/>
    <w:link w:val="SraopastraipaDiagrama"/>
    <w:uiPriority w:val="34"/>
    <w:qFormat/>
    <w:rsid w:val="003F67CC"/>
    <w:pPr>
      <w:spacing w:after="160" w:line="256" w:lineRule="auto"/>
      <w:ind w:left="720"/>
      <w:contextualSpacing/>
    </w:pPr>
    <w:rPr>
      <w:rFonts w:ascii="Calibri" w:eastAsia="Calibri" w:hAnsi="Calibri"/>
      <w:sz w:val="22"/>
      <w:szCs w:val="22"/>
      <w:lang w:eastAsia="lt-LT"/>
    </w:rPr>
  </w:style>
  <w:style w:type="character" w:styleId="Komentaronuoroda">
    <w:name w:val="annotation reference"/>
    <w:basedOn w:val="Numatytasispastraiposriftas"/>
    <w:uiPriority w:val="99"/>
    <w:semiHidden/>
    <w:unhideWhenUsed/>
    <w:rsid w:val="00807A62"/>
    <w:rPr>
      <w:sz w:val="16"/>
      <w:szCs w:val="16"/>
    </w:rPr>
  </w:style>
  <w:style w:type="paragraph" w:styleId="Komentarotekstas">
    <w:name w:val="annotation text"/>
    <w:basedOn w:val="prastasis"/>
    <w:link w:val="KomentarotekstasDiagrama"/>
    <w:unhideWhenUsed/>
    <w:qFormat/>
    <w:rsid w:val="00807A62"/>
    <w:rPr>
      <w:sz w:val="20"/>
      <w:szCs w:val="20"/>
    </w:rPr>
  </w:style>
  <w:style w:type="character" w:customStyle="1" w:styleId="KomentarotekstasDiagrama">
    <w:name w:val="Komentaro tekstas Diagrama"/>
    <w:basedOn w:val="Numatytasispastraiposriftas"/>
    <w:link w:val="Komentarotekstas"/>
    <w:qFormat/>
    <w:rsid w:val="00807A62"/>
    <w:rPr>
      <w:rFonts w:ascii="Times New Roman" w:eastAsia="Times New Roman" w:hAnsi="Times New Roman"/>
      <w:sz w:val="20"/>
      <w:szCs w:val="20"/>
      <w:lang w:eastAsia="en-US"/>
    </w:rPr>
  </w:style>
  <w:style w:type="paragraph" w:styleId="Komentarotema">
    <w:name w:val="annotation subject"/>
    <w:basedOn w:val="Komentarotekstas"/>
    <w:next w:val="Komentarotekstas"/>
    <w:link w:val="KomentarotemaDiagrama"/>
    <w:uiPriority w:val="99"/>
    <w:semiHidden/>
    <w:unhideWhenUsed/>
    <w:rsid w:val="00807A62"/>
    <w:rPr>
      <w:b/>
      <w:bCs/>
    </w:rPr>
  </w:style>
  <w:style w:type="character" w:customStyle="1" w:styleId="KomentarotemaDiagrama">
    <w:name w:val="Komentaro tema Diagrama"/>
    <w:basedOn w:val="KomentarotekstasDiagrama"/>
    <w:link w:val="Komentarotema"/>
    <w:uiPriority w:val="99"/>
    <w:semiHidden/>
    <w:rsid w:val="00807A62"/>
    <w:rPr>
      <w:rFonts w:ascii="Times New Roman" w:eastAsia="Times New Roman" w:hAnsi="Times New Roman"/>
      <w:b/>
      <w:bCs/>
      <w:sz w:val="20"/>
      <w:szCs w:val="20"/>
      <w:lang w:eastAsia="en-US"/>
    </w:rPr>
  </w:style>
  <w:style w:type="character" w:styleId="Perirtashipersaitas">
    <w:name w:val="FollowedHyperlink"/>
    <w:basedOn w:val="Numatytasispastraiposriftas"/>
    <w:uiPriority w:val="99"/>
    <w:semiHidden/>
    <w:unhideWhenUsed/>
    <w:rsid w:val="00117EAE"/>
    <w:rPr>
      <w:color w:val="800080" w:themeColor="followedHyperlink"/>
      <w:u w:val="single"/>
    </w:rPr>
  </w:style>
  <w:style w:type="character" w:styleId="Grietas">
    <w:name w:val="Strong"/>
    <w:basedOn w:val="Numatytasispastraiposriftas"/>
    <w:uiPriority w:val="22"/>
    <w:qFormat/>
    <w:rsid w:val="00E33398"/>
    <w:rPr>
      <w:b/>
      <w:bCs/>
    </w:rPr>
  </w:style>
  <w:style w:type="character" w:customStyle="1" w:styleId="UnresolvedMention">
    <w:name w:val="Unresolved Mention"/>
    <w:basedOn w:val="Numatytasispastraiposriftas"/>
    <w:uiPriority w:val="99"/>
    <w:semiHidden/>
    <w:unhideWhenUsed/>
    <w:rsid w:val="00CB6F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90025">
      <w:bodyDiv w:val="1"/>
      <w:marLeft w:val="0"/>
      <w:marRight w:val="0"/>
      <w:marTop w:val="0"/>
      <w:marBottom w:val="0"/>
      <w:divBdr>
        <w:top w:val="none" w:sz="0" w:space="0" w:color="auto"/>
        <w:left w:val="none" w:sz="0" w:space="0" w:color="auto"/>
        <w:bottom w:val="none" w:sz="0" w:space="0" w:color="auto"/>
        <w:right w:val="none" w:sz="0" w:space="0" w:color="auto"/>
      </w:divBdr>
    </w:div>
    <w:div w:id="328366154">
      <w:bodyDiv w:val="1"/>
      <w:marLeft w:val="0"/>
      <w:marRight w:val="0"/>
      <w:marTop w:val="0"/>
      <w:marBottom w:val="0"/>
      <w:divBdr>
        <w:top w:val="none" w:sz="0" w:space="0" w:color="auto"/>
        <w:left w:val="none" w:sz="0" w:space="0" w:color="auto"/>
        <w:bottom w:val="none" w:sz="0" w:space="0" w:color="auto"/>
        <w:right w:val="none" w:sz="0" w:space="0" w:color="auto"/>
      </w:divBdr>
    </w:div>
    <w:div w:id="416364176">
      <w:bodyDiv w:val="1"/>
      <w:marLeft w:val="0"/>
      <w:marRight w:val="0"/>
      <w:marTop w:val="0"/>
      <w:marBottom w:val="0"/>
      <w:divBdr>
        <w:top w:val="none" w:sz="0" w:space="0" w:color="auto"/>
        <w:left w:val="none" w:sz="0" w:space="0" w:color="auto"/>
        <w:bottom w:val="none" w:sz="0" w:space="0" w:color="auto"/>
        <w:right w:val="none" w:sz="0" w:space="0" w:color="auto"/>
      </w:divBdr>
    </w:div>
    <w:div w:id="672688361">
      <w:bodyDiv w:val="1"/>
      <w:marLeft w:val="0"/>
      <w:marRight w:val="0"/>
      <w:marTop w:val="0"/>
      <w:marBottom w:val="0"/>
      <w:divBdr>
        <w:top w:val="none" w:sz="0" w:space="0" w:color="auto"/>
        <w:left w:val="none" w:sz="0" w:space="0" w:color="auto"/>
        <w:bottom w:val="none" w:sz="0" w:space="0" w:color="auto"/>
        <w:right w:val="none" w:sz="0" w:space="0" w:color="auto"/>
      </w:divBdr>
    </w:div>
    <w:div w:id="816261957">
      <w:bodyDiv w:val="1"/>
      <w:marLeft w:val="0"/>
      <w:marRight w:val="0"/>
      <w:marTop w:val="0"/>
      <w:marBottom w:val="0"/>
      <w:divBdr>
        <w:top w:val="none" w:sz="0" w:space="0" w:color="auto"/>
        <w:left w:val="none" w:sz="0" w:space="0" w:color="auto"/>
        <w:bottom w:val="none" w:sz="0" w:space="0" w:color="auto"/>
        <w:right w:val="none" w:sz="0" w:space="0" w:color="auto"/>
      </w:divBdr>
    </w:div>
    <w:div w:id="876703746">
      <w:bodyDiv w:val="1"/>
      <w:marLeft w:val="0"/>
      <w:marRight w:val="0"/>
      <w:marTop w:val="0"/>
      <w:marBottom w:val="0"/>
      <w:divBdr>
        <w:top w:val="none" w:sz="0" w:space="0" w:color="auto"/>
        <w:left w:val="none" w:sz="0" w:space="0" w:color="auto"/>
        <w:bottom w:val="none" w:sz="0" w:space="0" w:color="auto"/>
        <w:right w:val="none" w:sz="0" w:space="0" w:color="auto"/>
      </w:divBdr>
    </w:div>
    <w:div w:id="946502924">
      <w:bodyDiv w:val="1"/>
      <w:marLeft w:val="0"/>
      <w:marRight w:val="0"/>
      <w:marTop w:val="0"/>
      <w:marBottom w:val="0"/>
      <w:divBdr>
        <w:top w:val="none" w:sz="0" w:space="0" w:color="auto"/>
        <w:left w:val="none" w:sz="0" w:space="0" w:color="auto"/>
        <w:bottom w:val="none" w:sz="0" w:space="0" w:color="auto"/>
        <w:right w:val="none" w:sz="0" w:space="0" w:color="auto"/>
      </w:divBdr>
    </w:div>
    <w:div w:id="962615912">
      <w:bodyDiv w:val="1"/>
      <w:marLeft w:val="0"/>
      <w:marRight w:val="0"/>
      <w:marTop w:val="0"/>
      <w:marBottom w:val="0"/>
      <w:divBdr>
        <w:top w:val="none" w:sz="0" w:space="0" w:color="auto"/>
        <w:left w:val="none" w:sz="0" w:space="0" w:color="auto"/>
        <w:bottom w:val="none" w:sz="0" w:space="0" w:color="auto"/>
        <w:right w:val="none" w:sz="0" w:space="0" w:color="auto"/>
      </w:divBdr>
    </w:div>
    <w:div w:id="1043212149">
      <w:bodyDiv w:val="1"/>
      <w:marLeft w:val="0"/>
      <w:marRight w:val="0"/>
      <w:marTop w:val="0"/>
      <w:marBottom w:val="0"/>
      <w:divBdr>
        <w:top w:val="none" w:sz="0" w:space="0" w:color="auto"/>
        <w:left w:val="none" w:sz="0" w:space="0" w:color="auto"/>
        <w:bottom w:val="none" w:sz="0" w:space="0" w:color="auto"/>
        <w:right w:val="none" w:sz="0" w:space="0" w:color="auto"/>
      </w:divBdr>
    </w:div>
    <w:div w:id="1194418890">
      <w:bodyDiv w:val="1"/>
      <w:marLeft w:val="0"/>
      <w:marRight w:val="0"/>
      <w:marTop w:val="0"/>
      <w:marBottom w:val="0"/>
      <w:divBdr>
        <w:top w:val="none" w:sz="0" w:space="0" w:color="auto"/>
        <w:left w:val="none" w:sz="0" w:space="0" w:color="auto"/>
        <w:bottom w:val="none" w:sz="0" w:space="0" w:color="auto"/>
        <w:right w:val="none" w:sz="0" w:space="0" w:color="auto"/>
      </w:divBdr>
    </w:div>
    <w:div w:id="1214734460">
      <w:bodyDiv w:val="1"/>
      <w:marLeft w:val="0"/>
      <w:marRight w:val="0"/>
      <w:marTop w:val="0"/>
      <w:marBottom w:val="0"/>
      <w:divBdr>
        <w:top w:val="none" w:sz="0" w:space="0" w:color="auto"/>
        <w:left w:val="none" w:sz="0" w:space="0" w:color="auto"/>
        <w:bottom w:val="none" w:sz="0" w:space="0" w:color="auto"/>
        <w:right w:val="none" w:sz="0" w:space="0" w:color="auto"/>
      </w:divBdr>
    </w:div>
    <w:div w:id="1253782990">
      <w:bodyDiv w:val="1"/>
      <w:marLeft w:val="0"/>
      <w:marRight w:val="0"/>
      <w:marTop w:val="0"/>
      <w:marBottom w:val="0"/>
      <w:divBdr>
        <w:top w:val="none" w:sz="0" w:space="0" w:color="auto"/>
        <w:left w:val="none" w:sz="0" w:space="0" w:color="auto"/>
        <w:bottom w:val="none" w:sz="0" w:space="0" w:color="auto"/>
        <w:right w:val="none" w:sz="0" w:space="0" w:color="auto"/>
      </w:divBdr>
    </w:div>
    <w:div w:id="1422992377">
      <w:bodyDiv w:val="1"/>
      <w:marLeft w:val="0"/>
      <w:marRight w:val="0"/>
      <w:marTop w:val="0"/>
      <w:marBottom w:val="0"/>
      <w:divBdr>
        <w:top w:val="none" w:sz="0" w:space="0" w:color="auto"/>
        <w:left w:val="none" w:sz="0" w:space="0" w:color="auto"/>
        <w:bottom w:val="none" w:sz="0" w:space="0" w:color="auto"/>
        <w:right w:val="none" w:sz="0" w:space="0" w:color="auto"/>
      </w:divBdr>
    </w:div>
    <w:div w:id="1551266229">
      <w:bodyDiv w:val="1"/>
      <w:marLeft w:val="0"/>
      <w:marRight w:val="0"/>
      <w:marTop w:val="0"/>
      <w:marBottom w:val="0"/>
      <w:divBdr>
        <w:top w:val="none" w:sz="0" w:space="0" w:color="auto"/>
        <w:left w:val="none" w:sz="0" w:space="0" w:color="auto"/>
        <w:bottom w:val="none" w:sz="0" w:space="0" w:color="auto"/>
        <w:right w:val="none" w:sz="0" w:space="0" w:color="auto"/>
      </w:divBdr>
    </w:div>
    <w:div w:id="1728650782">
      <w:bodyDiv w:val="1"/>
      <w:marLeft w:val="0"/>
      <w:marRight w:val="0"/>
      <w:marTop w:val="0"/>
      <w:marBottom w:val="0"/>
      <w:divBdr>
        <w:top w:val="none" w:sz="0" w:space="0" w:color="auto"/>
        <w:left w:val="none" w:sz="0" w:space="0" w:color="auto"/>
        <w:bottom w:val="none" w:sz="0" w:space="0" w:color="auto"/>
        <w:right w:val="none" w:sz="0" w:space="0" w:color="auto"/>
      </w:divBdr>
    </w:div>
    <w:div w:id="1758789907">
      <w:bodyDiv w:val="1"/>
      <w:marLeft w:val="0"/>
      <w:marRight w:val="0"/>
      <w:marTop w:val="0"/>
      <w:marBottom w:val="0"/>
      <w:divBdr>
        <w:top w:val="none" w:sz="0" w:space="0" w:color="auto"/>
        <w:left w:val="none" w:sz="0" w:space="0" w:color="auto"/>
        <w:bottom w:val="none" w:sz="0" w:space="0" w:color="auto"/>
        <w:right w:val="none" w:sz="0" w:space="0" w:color="auto"/>
      </w:divBdr>
    </w:div>
    <w:div w:id="1848984384">
      <w:bodyDiv w:val="1"/>
      <w:marLeft w:val="0"/>
      <w:marRight w:val="0"/>
      <w:marTop w:val="0"/>
      <w:marBottom w:val="0"/>
      <w:divBdr>
        <w:top w:val="none" w:sz="0" w:space="0" w:color="auto"/>
        <w:left w:val="none" w:sz="0" w:space="0" w:color="auto"/>
        <w:bottom w:val="none" w:sz="0" w:space="0" w:color="auto"/>
        <w:right w:val="none" w:sz="0" w:space="0" w:color="auto"/>
      </w:divBdr>
    </w:div>
    <w:div w:id="1906716040">
      <w:bodyDiv w:val="1"/>
      <w:marLeft w:val="0"/>
      <w:marRight w:val="0"/>
      <w:marTop w:val="0"/>
      <w:marBottom w:val="0"/>
      <w:divBdr>
        <w:top w:val="none" w:sz="0" w:space="0" w:color="auto"/>
        <w:left w:val="none" w:sz="0" w:space="0" w:color="auto"/>
        <w:bottom w:val="none" w:sz="0" w:space="0" w:color="auto"/>
        <w:right w:val="none" w:sz="0" w:space="0" w:color="auto"/>
      </w:divBdr>
    </w:div>
    <w:div w:id="2030376849">
      <w:bodyDiv w:val="1"/>
      <w:marLeft w:val="0"/>
      <w:marRight w:val="0"/>
      <w:marTop w:val="0"/>
      <w:marBottom w:val="0"/>
      <w:divBdr>
        <w:top w:val="none" w:sz="0" w:space="0" w:color="auto"/>
        <w:left w:val="none" w:sz="0" w:space="0" w:color="auto"/>
        <w:bottom w:val="none" w:sz="0" w:space="0" w:color="auto"/>
        <w:right w:val="none" w:sz="0" w:space="0" w:color="auto"/>
      </w:divBdr>
    </w:div>
    <w:div w:id="2072195011">
      <w:bodyDiv w:val="1"/>
      <w:marLeft w:val="0"/>
      <w:marRight w:val="0"/>
      <w:marTop w:val="0"/>
      <w:marBottom w:val="0"/>
      <w:divBdr>
        <w:top w:val="none" w:sz="0" w:space="0" w:color="auto"/>
        <w:left w:val="none" w:sz="0" w:space="0" w:color="auto"/>
        <w:bottom w:val="none" w:sz="0" w:space="0" w:color="auto"/>
        <w:right w:val="none" w:sz="0" w:space="0" w:color="auto"/>
      </w:divBdr>
    </w:div>
    <w:div w:id="211616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16" Type="http://schemas.openxmlformats.org/officeDocument/2006/relationships/footer" Target="footer2.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hyperlink" Target="http://www.sam.lt"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inovic\Local%20Settings\Temporary%20Internet%20Files\OLK63\SAM_blankas_vietin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4286707E91598248B15097CD38408A11" ma:contentTypeVersion="1" ma:contentTypeDescription="Kurkite naują dokumentą." ma:contentTypeScope="" ma:versionID="cf7d10f6db9baa3d5d222fd044bb7f87">
  <xsd:schema xmlns:xsd="http://www.w3.org/2001/XMLSchema" xmlns:xs="http://www.w3.org/2001/XMLSchema" xmlns:p="http://schemas.microsoft.com/office/2006/metadata/properties" xmlns:ns2="28130d43-1b56-4a10-ad88-2cd38123f4c1" targetNamespace="http://schemas.microsoft.com/office/2006/metadata/properties" ma:root="true" ma:fieldsID="8371bbb0e07aa477de93ed9326d97380" ns2:_="">
    <xsd:import namespace="28130d43-1b56-4a10-ad88-2cd38123f4c1"/>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agrindinis xmlns="4a6cae65-3fae-4748-a4e1-59d3bb63688c">false</Pagrindinis>
    <TemplateUrl xmlns="http://schemas.microsoft.com/sharepoint/v3" xsi:nil="true"/>
    <Viesas xmlns="4a6cae65-3fae-4748-a4e1-59d3bb63688c">true</Viesas>
    <Antrinis xmlns="4a6cae65-3fae-4748-a4e1-59d3bb63688c">true</Antrinis>
    <xd_ProgID xmlns="http://schemas.microsoft.com/sharepoint/v3" xsi:nil="true"/>
    <rusiavimas xmlns="4a6cae65-3fae-4748-a4e1-59d3bb63688c" xsi:nil="true"/>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AF49CB-DFBA-45A1-ADFB-FC04F1A35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130d43-1b56-4a10-ad88-2cd38123f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FA6191-FFFF-47E2-AA62-7B6D490EB0DE}">
  <ds:schemaRefs>
    <ds:schemaRef ds:uri="http://schemas.microsoft.com/sharepoint/events"/>
  </ds:schemaRefs>
</ds:datastoreItem>
</file>

<file path=customXml/itemProps3.xml><?xml version="1.0" encoding="utf-8"?>
<ds:datastoreItem xmlns:ds="http://schemas.openxmlformats.org/officeDocument/2006/customXml" ds:itemID="{E138950B-A696-47C8-AF0A-9A772CEA6ED0}"/>
</file>

<file path=customXml/itemProps4.xml><?xml version="1.0" encoding="utf-8"?>
<ds:datastoreItem xmlns:ds="http://schemas.openxmlformats.org/officeDocument/2006/customXml" ds:itemID="{6F717245-7D75-4EC1-B90A-9E4BB803BBF8}">
  <ds:schemaRefs>
    <ds:schemaRef ds:uri="28130d43-1b56-4a10-ad88-2cd38123f4c1"/>
    <ds:schemaRef ds:uri="http://schemas.microsoft.com/office/2006/documentManagement/types"/>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1DA1028B-87A1-4FC9-953B-42ED7C474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SAM_blankas_vietinis.dot</Template>
  <TotalTime>2</TotalTime>
  <Pages>2</Pages>
  <Words>589</Words>
  <Characters>4204</Characters>
  <Application>Microsoft Office Word</Application>
  <DocSecurity>0</DocSecurity>
  <Lines>35</Lines>
  <Paragraphs>9</Paragraphs>
  <ScaleCrop>false</ScaleCrop>
  <HeadingPairs>
    <vt:vector size="2" baseType="variant">
      <vt:variant>
        <vt:lpstr>Pavadinimas</vt:lpstr>
      </vt:variant>
      <vt:variant>
        <vt:i4>1</vt:i4>
      </vt:variant>
    </vt:vector>
  </HeadingPairs>
  <TitlesOfParts>
    <vt:vector size="1" baseType="lpstr">
      <vt:lpstr/>
    </vt:vector>
  </TitlesOfParts>
  <Company>LR Sveikatos apsaugos ministerija</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Oksana Loginovič</dc:creator>
  <cp:lastModifiedBy>LRSK\paukste.j</cp:lastModifiedBy>
  <cp:revision>2</cp:revision>
  <cp:lastPrinted>2020-05-26T05:37:00Z</cp:lastPrinted>
  <dcterms:created xsi:type="dcterms:W3CDTF">2021-04-16T05:58:00Z</dcterms:created>
  <dcterms:modified xsi:type="dcterms:W3CDTF">2021-04-16T05:58:00Z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0x01010030D9DBA0AD9F4678BDDB4D5C3B1BB0E2007E73DF14C9753E449DF9025D61A17F23</vt:lpwstr>
  </property>
  <property fmtid="{D5CDD505-2E9C-101B-9397-08002B2CF9AE}" pid="3" name="_dlc_DocIdItemGuid">
    <vt:lpwstr>af157fec-5f0f-455e-9082-5268b39ddc91</vt:lpwstr>
  </property>
</Properties>
</file>