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D3045" w14:textId="77777777" w:rsidR="007B296C" w:rsidRPr="007C4CA8" w:rsidRDefault="007B296C" w:rsidP="007B296C">
      <w:pPr>
        <w:suppressAutoHyphens/>
        <w:spacing w:after="0" w:line="240" w:lineRule="auto"/>
        <w:jc w:val="center"/>
        <w:rPr>
          <w:rFonts w:ascii="Times New Roman" w:eastAsia="Times New Roman" w:hAnsi="Times New Roman" w:cs="Times New Roman"/>
          <w:caps/>
          <w:kern w:val="0"/>
          <w:sz w:val="10"/>
          <w:szCs w:val="20"/>
          <w14:ligatures w14:val="none"/>
        </w:rPr>
      </w:pPr>
      <w:r w:rsidRPr="007C4CA8">
        <w:rPr>
          <w:rFonts w:ascii="Times New Roman" w:eastAsia="Times New Roman" w:hAnsi="Times New Roman" w:cs="Times New Roman"/>
          <w:caps/>
          <w:noProof/>
          <w:kern w:val="0"/>
          <w:szCs w:val="20"/>
          <w:lang w:eastAsia="lt-LT"/>
          <w14:ligatures w14:val="none"/>
        </w:rPr>
        <w:drawing>
          <wp:inline distT="0" distB="0" distL="0" distR="0" wp14:anchorId="71D85734" wp14:editId="13965FF4">
            <wp:extent cx="552450" cy="561975"/>
            <wp:effectExtent l="0" t="0" r="0" b="0"/>
            <wp:docPr id="3" name="Picture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Paveikslėlis, kuriame yra eskizas, piešimas, iliustracija, simbolis  Automatiškai sugeneruotas aprašym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6B81943D" w14:textId="77777777" w:rsidR="007B296C" w:rsidRPr="007C4CA8" w:rsidRDefault="007B296C" w:rsidP="007B296C">
      <w:pPr>
        <w:suppressAutoHyphens/>
        <w:spacing w:after="0" w:line="240" w:lineRule="auto"/>
        <w:ind w:left="-540" w:hanging="90"/>
        <w:jc w:val="center"/>
        <w:rPr>
          <w:rFonts w:ascii="Times New Roman" w:eastAsia="Times New Roman" w:hAnsi="Times New Roman" w:cs="Times New Roman"/>
          <w:caps/>
          <w:kern w:val="0"/>
          <w14:ligatures w14:val="none"/>
        </w:rPr>
      </w:pPr>
      <w:r w:rsidRPr="007C4CA8">
        <w:rPr>
          <w:rFonts w:ascii="Times New Roman" w:eastAsia="Times New Roman" w:hAnsi="Times New Roman" w:cs="Times New Roman"/>
          <w:caps/>
          <w:noProof/>
          <w:kern w:val="0"/>
          <w:szCs w:val="20"/>
          <w:lang w:eastAsia="lt-LT"/>
          <w14:ligatures w14:val="none"/>
        </w:rPr>
        <mc:AlternateContent>
          <mc:Choice Requires="wps">
            <w:drawing>
              <wp:anchor distT="0" distB="0" distL="0" distR="0" simplePos="0" relativeHeight="251659264" behindDoc="0" locked="0" layoutInCell="0" allowOverlap="1" wp14:anchorId="0AEBC313" wp14:editId="11A7628F">
                <wp:simplePos x="0" y="0"/>
                <wp:positionH relativeFrom="column">
                  <wp:posOffset>3215640</wp:posOffset>
                </wp:positionH>
                <wp:positionV relativeFrom="paragraph">
                  <wp:posOffset>870585</wp:posOffset>
                </wp:positionV>
                <wp:extent cx="1348105" cy="30734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8105" cy="307340"/>
                        </a:xfrm>
                        <a:prstGeom prst="rect">
                          <a:avLst/>
                        </a:prstGeom>
                        <a:noFill/>
                        <a:ln w="0">
                          <a:noFill/>
                        </a:ln>
                        <a:effectLst/>
                      </wps:spPr>
                      <wps:txbx>
                        <w:txbxContent>
                          <w:p w14:paraId="6CF86781" w14:textId="7B7687DC" w:rsidR="007B296C" w:rsidRDefault="007B296C" w:rsidP="007B296C">
                            <w:pPr>
                              <w:pStyle w:val="FrameContents"/>
                              <w:widowControl w:val="0"/>
                              <w:rPr>
                                <w:lang w:val="en-US"/>
                              </w:rPr>
                            </w:pPr>
                            <w:r>
                              <w:t>2024-</w:t>
                            </w:r>
                            <w:r w:rsidR="00C30896">
                              <w:t>12-</w:t>
                            </w:r>
                            <w:r>
                              <w:t xml:space="preserve"> </w:t>
                            </w:r>
                          </w:p>
                        </w:txbxContent>
                      </wps:txbx>
                      <wps:bodyPr wrap="square" anchor="t"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EBC313" id="Rectangle 7" o:spid="_x0000_s1026" style="position:absolute;left:0;text-align:left;margin-left:253.2pt;margin-top:68.55pt;width:106.15pt;height:24.2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Ag0onAEAADADAAAOAAAAZHJzL2Uyb0RvYy54bWysUttuGyEQfa/Uf0C81+zGaRutvI4qRelL 1EZK+wGYBS8KMJTB3vXfd6Abu5e3Ki+juXHmzBk2t7N37KgTWgg9b1cNZzooGGzY9/z7t/t3N5xh lmGQDoLu+Ukjv92+fbOZYqevYAQ36MQIJGA3xZ6POcdOCFSj9hJXEHWgooHkZaYw7cWQ5ETo3omr pvkgJkhDTKA0ImXvfhX5tuIbo1X+agzqzFzPiVuuNlW7K1ZsN7LbJxlHqxYa8j9YeGkDDT1D3cks 2SHZf6C8VQkQTF4p8AKMsUrXHWibtvlrm6dRRl13IXEwnmXC14NVX45P8TEV6hgfQD0jKSKmiN25 UgJcemaTfOkl4myuKp7OKuo5M0XJdn190zbvOVNUWzcf19dVZiG7l9cxYf6swbPi9DzRlap48viA ucyX3UtLGRbg3jpXL+UCm8rAP9LU7kLJ6HrwBeNCu3h53s2EUNwdDKfHxCY6es/xx0EmzZkMagT6 F5mzQ0x2PxKvdhnz6ZDB2Ers8n5Ric5S+S5fqNz997h2XT769icAAAD//wMAUEsDBBQABgAIAAAA IQAWHybr4AAAAAsBAAAPAAAAZHJzL2Rvd25yZXYueG1sTI/BasMwDIbvg72DUWG31UnXNCGNU8pg DHZrO2iOrq3FobEdYjfN3n7aaTtK/8evT9Vutj2bcAyddwLSZQIMnfK6c62Az9PbcwEsROm07L1D Ad8YYFc/PlSy1P7uDjgdY8uoxIVSCjAxDiXnQRm0Miz9gI6yLz9aGWkcW65Heady2/NVkmy4lZ2j C0YO+GpQXY83K2A/Natz077rvvm4rg9GheYclRBPi3m/BRZxjn8w/OqTOtTkdPE3pwPrBWTJZk0o BS95CoyIPC1yYBfaFFkGvK74/x/qHwAAAP//AwBQSwECLQAUAAYACAAAACEAtoM4kv4AAADhAQAA EwAAAAAAAAAAAAAAAAAAAAAAW0NvbnRlbnRfVHlwZXNdLnhtbFBLAQItABQABgAIAAAAIQA4/SH/ 1gAAAJQBAAALAAAAAAAAAAAAAAAAAC8BAABfcmVscy8ucmVsc1BLAQItABQABgAIAAAAIQAQAg0o nAEAADADAAAOAAAAAAAAAAAAAAAAAC4CAABkcnMvZTJvRG9jLnhtbFBLAQItABQABgAIAAAAIQAW Hybr4AAAAAsBAAAPAAAAAAAAAAAAAAAAAPYDAABkcnMvZG93bnJldi54bWxQSwUGAAAAAAQABADz AAAAAwUAAAAA " o:allowincell="f" filled="f" stroked="f" strokeweight="0">
                <v:textbox>
                  <w:txbxContent>
                    <w:p w14:paraId="6CF86781" w14:textId="7B7687DC" w:rsidR="007B296C" w:rsidRDefault="007B296C" w:rsidP="007B296C">
                      <w:pPr>
                        <w:pStyle w:val="FrameContents"/>
                        <w:widowControl w:val="0"/>
                        <w:rPr>
                          <w:lang w:val="en-US"/>
                        </w:rPr>
                      </w:pPr>
                      <w:r>
                        <w:t>2024-</w:t>
                      </w:r>
                      <w:r w:rsidR="00C30896">
                        <w:t>12-</w:t>
                      </w:r>
                      <w:r>
                        <w:t xml:space="preserve"> </w:t>
                      </w:r>
                    </w:p>
                  </w:txbxContent>
                </v:textbox>
              </v:rect>
            </w:pict>
          </mc:Fallback>
        </mc:AlternateContent>
      </w:r>
    </w:p>
    <w:tbl>
      <w:tblPr>
        <w:tblW w:w="9772" w:type="dxa"/>
        <w:tblInd w:w="-34" w:type="dxa"/>
        <w:tblLayout w:type="fixed"/>
        <w:tblLook w:val="0000" w:firstRow="0" w:lastRow="0" w:firstColumn="0" w:lastColumn="0" w:noHBand="0" w:noVBand="0"/>
      </w:tblPr>
      <w:tblGrid>
        <w:gridCol w:w="4461"/>
        <w:gridCol w:w="5311"/>
      </w:tblGrid>
      <w:tr w:rsidR="007B296C" w:rsidRPr="007C4CA8" w14:paraId="6BFE40A2" w14:textId="77777777" w:rsidTr="00391EDE">
        <w:trPr>
          <w:cantSplit/>
          <w:trHeight w:val="1074"/>
        </w:trPr>
        <w:tc>
          <w:tcPr>
            <w:tcW w:w="9771" w:type="dxa"/>
            <w:gridSpan w:val="2"/>
          </w:tcPr>
          <w:p w14:paraId="6520EBCF" w14:textId="77777777" w:rsidR="007B296C" w:rsidRPr="007C4CA8" w:rsidRDefault="007B296C" w:rsidP="00391EDE">
            <w:pPr>
              <w:widowControl w:val="0"/>
              <w:suppressAutoHyphens/>
              <w:spacing w:after="0" w:line="240" w:lineRule="auto"/>
              <w:jc w:val="center"/>
              <w:rPr>
                <w:rFonts w:ascii="Times New Roman" w:eastAsia="Times New Roman" w:hAnsi="Times New Roman" w:cs="Times New Roman"/>
                <w:b/>
                <w:caps/>
                <w:kern w:val="0"/>
                <w:sz w:val="28"/>
                <w:szCs w:val="28"/>
                <w14:ligatures w14:val="none"/>
              </w:rPr>
            </w:pPr>
            <w:r w:rsidRPr="007C4CA8">
              <w:rPr>
                <w:rFonts w:ascii="Times New Roman" w:eastAsia="Times New Roman" w:hAnsi="Times New Roman" w:cs="Times New Roman"/>
                <w:b/>
                <w:caps/>
                <w:kern w:val="0"/>
                <w:sz w:val="28"/>
                <w:szCs w:val="28"/>
                <w14:ligatures w14:val="none"/>
              </w:rPr>
              <w:t>Nacionalinė žemės tarnyba</w:t>
            </w:r>
          </w:p>
          <w:p w14:paraId="3B034395" w14:textId="77777777" w:rsidR="007B296C" w:rsidRPr="007C4CA8" w:rsidRDefault="007B296C" w:rsidP="007C4CA8">
            <w:pPr>
              <w:keepNext/>
              <w:widowControl w:val="0"/>
              <w:suppressAutoHyphens/>
              <w:spacing w:after="0" w:line="240" w:lineRule="auto"/>
              <w:ind w:hanging="77"/>
              <w:jc w:val="center"/>
              <w:outlineLvl w:val="0"/>
              <w:rPr>
                <w:rFonts w:ascii="Times New Roman" w:eastAsia="Times New Roman" w:hAnsi="Times New Roman" w:cs="Times New Roman"/>
                <w:b/>
                <w:caps/>
                <w:kern w:val="0"/>
                <w:sz w:val="28"/>
                <w:szCs w:val="28"/>
                <w14:ligatures w14:val="none"/>
              </w:rPr>
            </w:pPr>
            <w:r w:rsidRPr="007C4CA8">
              <w:rPr>
                <w:rFonts w:ascii="Times New Roman" w:eastAsia="Times New Roman" w:hAnsi="Times New Roman" w:cs="Times New Roman"/>
                <w:b/>
                <w:caps/>
                <w:kern w:val="0"/>
                <w:sz w:val="28"/>
                <w:szCs w:val="28"/>
                <w14:ligatures w14:val="none"/>
              </w:rPr>
              <w:t>PRIE aplinkos MINISTERIJOS</w:t>
            </w:r>
          </w:p>
          <w:p w14:paraId="07448DBD" w14:textId="77777777" w:rsidR="007B296C" w:rsidRPr="007C4CA8" w:rsidRDefault="007B296C" w:rsidP="00391EDE">
            <w:pPr>
              <w:widowControl w:val="0"/>
              <w:suppressAutoHyphens/>
              <w:spacing w:after="0" w:line="240" w:lineRule="auto"/>
              <w:ind w:firstLine="34"/>
              <w:jc w:val="center"/>
              <w:rPr>
                <w:rFonts w:ascii="Times New Roman" w:eastAsia="Times New Roman" w:hAnsi="Times New Roman" w:cs="Times New Roman"/>
                <w:b/>
                <w:caps/>
                <w:kern w:val="0"/>
                <w:sz w:val="48"/>
                <w:szCs w:val="48"/>
                <w14:ligatures w14:val="none"/>
              </w:rPr>
            </w:pPr>
            <w:r w:rsidRPr="007C4CA8">
              <w:rPr>
                <w:rFonts w:ascii="Times New Roman" w:eastAsia="Times New Roman" w:hAnsi="Times New Roman" w:cs="Times New Roman"/>
                <w:caps/>
                <w:noProof/>
                <w:kern w:val="0"/>
                <w:szCs w:val="20"/>
                <w:lang w:eastAsia="lt-LT"/>
                <w14:ligatures w14:val="none"/>
              </w:rPr>
              <mc:AlternateContent>
                <mc:Choice Requires="wps">
                  <w:drawing>
                    <wp:anchor distT="0" distB="0" distL="0" distR="0" simplePos="0" relativeHeight="251660288" behindDoc="0" locked="0" layoutInCell="0" allowOverlap="1" wp14:anchorId="5D7CB355" wp14:editId="13F8A43D">
                      <wp:simplePos x="0" y="0"/>
                      <wp:positionH relativeFrom="column">
                        <wp:posOffset>4621530</wp:posOffset>
                      </wp:positionH>
                      <wp:positionV relativeFrom="paragraph">
                        <wp:posOffset>308610</wp:posOffset>
                      </wp:positionV>
                      <wp:extent cx="1558290" cy="23812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8290" cy="238125"/>
                              </a:xfrm>
                              <a:prstGeom prst="rect">
                                <a:avLst/>
                              </a:prstGeom>
                              <a:noFill/>
                              <a:ln w="0">
                                <a:noFill/>
                              </a:ln>
                              <a:effectLst/>
                            </wps:spPr>
                            <wps:txbx>
                              <w:txbxContent>
                                <w:p w14:paraId="0B5E21EF" w14:textId="77777777" w:rsidR="007B296C" w:rsidRDefault="007B296C" w:rsidP="007B296C">
                                  <w:pPr>
                                    <w:pStyle w:val="FrameContents"/>
                                    <w:widowControl w:val="0"/>
                                  </w:pPr>
                                </w:p>
                              </w:txbxContent>
                            </wps:txbx>
                            <wps:bodyPr anchor="t"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7CB355" id="Rectangle 6" o:spid="_x0000_s1027" style="position:absolute;left:0;text-align:left;margin-left:363.9pt;margin-top:24.3pt;width:122.7pt;height:18.7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sc+rlQEAACkDAAAOAAAAZHJzL2Uyb0RvYy54bWysUtuO2yAQfa/Uf0C8N8SuUqVWnFWl1fZl 1a607QcQDDEqMIghsfP3HVhv0stb1ZcRc+HMmTOzu5u9Y2ed0ELoebNac6aDgsGGY8+/f3t4t+UM swyDdBB0zy8a+d3+7ZvdFDvdwghu0IkRSMBuij0fc46dEKhG7SWuIOpASQPJy0xuOoohyYnQvRPt ev1BTJCGmEBpRIrevyT5vuIbo1X+agzqzFzPiVuuNlV7KFbsd7I7JhlHqxYa8h9YeGkDNb1C3css 2SnZv6C8VQkQTF4p8AKMsUrXGWiaZv3HNM+jjLrOQuJgvMqE/w9WfTk/x6dUqGN8BPUDSRExReyu meLgUjOb5EstEWdzVfFyVVHPmSkKNpvNtv1IYivKte+3TbspMgvZvf6OCfNnDZ6VR88TbamKJ8+P mF9KX0tKswAP1rm6KRfYVBr+FiZkF0pE14UvGDfa5ZXnw8zsQOwKlxI5wHB5SkwGNQIdRObsFJM9 jkSoWfA/nTIYWxndfizy0D7qTMvtlIX/6teq24XvfwIAAP//AwBQSwMEFAAGAAgAAAAhANHJ9mre AAAACQEAAA8AAABkcnMvZG93bnJldi54bWxMj0FLxDAUhO+C/yE8wZubbl3aWvu6LIII3nYVtsds EpuyyUtpst36740nPQ4zzHzTbBdn2aynMHhCWK8yYJqkVwP1CJ8frw8VsBAFKWE9aYRvHWDb3t40 olb+Sns9H2LPUgmFWiCYGMea8yCNdiKs/KgpeV9+ciImOfVcTeKayp3leZYV3ImB0oIRo34xWp4P F4ewm7v82PVvynbv583eyNAdo0S8v1t2z8CiXuJfGH7xEzq0ienkL6QCswhlXib0iLCpCmAp8FQ+ 5sBOCFWxBt42/P+D9gcAAP//AwBQSwECLQAUAAYACAAAACEAtoM4kv4AAADhAQAAEwAAAAAAAAAA AAAAAAAAAAAAW0NvbnRlbnRfVHlwZXNdLnhtbFBLAQItABQABgAIAAAAIQA4/SH/1gAAAJQBAAAL AAAAAAAAAAAAAAAAAC8BAABfcmVscy8ucmVsc1BLAQItABQABgAIAAAAIQD2sc+rlQEAACkDAAAO AAAAAAAAAAAAAAAAAC4CAABkcnMvZTJvRG9jLnhtbFBLAQItABQABgAIAAAAIQDRyfZq3gAAAAkB AAAPAAAAAAAAAAAAAAAAAO8DAABkcnMvZG93bnJldi54bWxQSwUGAAAAAAQABADzAAAA+gQAAAAA " o:allowincell="f" filled="f" stroked="f" strokeweight="0">
                      <v:textbox>
                        <w:txbxContent>
                          <w:p w14:paraId="0B5E21EF" w14:textId="77777777" w:rsidR="007B296C" w:rsidRDefault="007B296C" w:rsidP="007B296C">
                            <w:pPr>
                              <w:pStyle w:val="FrameContents"/>
                              <w:widowControl w:val="0"/>
                            </w:pPr>
                          </w:p>
                        </w:txbxContent>
                      </v:textbox>
                    </v:rect>
                  </w:pict>
                </mc:Fallback>
              </mc:AlternateContent>
            </w:r>
          </w:p>
        </w:tc>
      </w:tr>
      <w:tr w:rsidR="007B296C" w:rsidRPr="007C4CA8" w14:paraId="1250725F" w14:textId="77777777" w:rsidTr="00391EDE">
        <w:trPr>
          <w:cantSplit/>
        </w:trPr>
        <w:tc>
          <w:tcPr>
            <w:tcW w:w="4461" w:type="dxa"/>
          </w:tcPr>
          <w:p w14:paraId="68812A4B" w14:textId="77777777" w:rsidR="007B296C" w:rsidRPr="007C4CA8" w:rsidRDefault="00C30896" w:rsidP="00391EDE">
            <w:pPr>
              <w:widowControl w:val="0"/>
              <w:suppressAutoHyphens/>
              <w:spacing w:after="0" w:line="240" w:lineRule="auto"/>
              <w:rPr>
                <w:rFonts w:ascii="Times New Roman" w:eastAsia="Times New Roman" w:hAnsi="Times New Roman" w:cs="Times New Roman"/>
                <w:kern w:val="0"/>
                <w:szCs w:val="20"/>
                <w14:ligatures w14:val="none"/>
              </w:rPr>
            </w:pPr>
            <w:r w:rsidRPr="007C4CA8">
              <w:rPr>
                <w:rFonts w:ascii="Times New Roman" w:eastAsia="Times New Roman" w:hAnsi="Times New Roman" w:cs="Times New Roman"/>
                <w:kern w:val="0"/>
                <w:szCs w:val="20"/>
                <w14:ligatures w14:val="none"/>
              </w:rPr>
              <w:t>Lietuvos Respublikos Seimo</w:t>
            </w:r>
          </w:p>
          <w:p w14:paraId="0979F6F3" w14:textId="167B4363" w:rsidR="00C30896" w:rsidRPr="007C4CA8" w:rsidRDefault="00C30896" w:rsidP="00391EDE">
            <w:pPr>
              <w:widowControl w:val="0"/>
              <w:suppressAutoHyphens/>
              <w:spacing w:after="0" w:line="240" w:lineRule="auto"/>
              <w:rPr>
                <w:rFonts w:ascii="Times New Roman" w:eastAsia="Times New Roman" w:hAnsi="Times New Roman" w:cs="Times New Roman"/>
                <w:kern w:val="0"/>
                <w:szCs w:val="20"/>
                <w14:ligatures w14:val="none"/>
              </w:rPr>
            </w:pPr>
            <w:r w:rsidRPr="007C4CA8">
              <w:rPr>
                <w:rFonts w:ascii="Times New Roman" w:eastAsia="Times New Roman" w:hAnsi="Times New Roman" w:cs="Times New Roman"/>
                <w:kern w:val="0"/>
                <w:szCs w:val="20"/>
                <w14:ligatures w14:val="none"/>
              </w:rPr>
              <w:t>Peticijų komisijai</w:t>
            </w:r>
          </w:p>
        </w:tc>
        <w:tc>
          <w:tcPr>
            <w:tcW w:w="5310" w:type="dxa"/>
          </w:tcPr>
          <w:p w14:paraId="27036B7F" w14:textId="77777777" w:rsidR="007B296C" w:rsidRPr="007C4CA8" w:rsidRDefault="007B296C" w:rsidP="00391EDE">
            <w:pPr>
              <w:widowControl w:val="0"/>
              <w:suppressAutoHyphens/>
              <w:spacing w:after="0" w:line="240" w:lineRule="auto"/>
              <w:rPr>
                <w:rFonts w:ascii="Times New Roman" w:eastAsia="Times New Roman" w:hAnsi="Times New Roman" w:cs="Times New Roman"/>
                <w:kern w:val="0"/>
                <w:szCs w:val="20"/>
                <w14:ligatures w14:val="none"/>
              </w:rPr>
            </w:pPr>
            <w:r w:rsidRPr="007C4CA8">
              <w:rPr>
                <w:rFonts w:ascii="Times New Roman" w:eastAsia="Times New Roman" w:hAnsi="Times New Roman" w:cs="Times New Roman"/>
                <w:kern w:val="0"/>
                <w14:ligatures w14:val="none"/>
              </w:rPr>
              <w:t xml:space="preserve"> </w:t>
            </w:r>
            <w:r w:rsidRPr="007C4CA8">
              <w:rPr>
                <w:rFonts w:ascii="Times New Roman" w:eastAsia="Times New Roman" w:hAnsi="Times New Roman" w:cs="Times New Roman"/>
                <w:kern w:val="0"/>
                <w:szCs w:val="20"/>
                <w14:ligatures w14:val="none"/>
              </w:rPr>
              <w:t xml:space="preserve">        ________________ Nr. __________________</w:t>
            </w:r>
          </w:p>
          <w:p w14:paraId="493FA8D9" w14:textId="77777777" w:rsidR="007B296C" w:rsidRPr="007C4CA8" w:rsidRDefault="007B296C" w:rsidP="00391EDE">
            <w:pPr>
              <w:widowControl w:val="0"/>
              <w:suppressAutoHyphens/>
              <w:spacing w:after="0" w:line="240" w:lineRule="auto"/>
              <w:jc w:val="center"/>
              <w:rPr>
                <w:rFonts w:ascii="Times New Roman" w:eastAsia="Times New Roman" w:hAnsi="Times New Roman" w:cs="Times New Roman"/>
                <w:kern w:val="0"/>
                <w:sz w:val="10"/>
                <w:szCs w:val="20"/>
                <w14:ligatures w14:val="none"/>
              </w:rPr>
            </w:pPr>
            <w:r w:rsidRPr="007C4CA8">
              <w:rPr>
                <w:rFonts w:ascii="Times New Roman" w:eastAsia="Times New Roman" w:hAnsi="Times New Roman" w:cs="Times New Roman"/>
                <w:caps/>
                <w:noProof/>
                <w:kern w:val="0"/>
                <w:szCs w:val="20"/>
                <w:lang w:eastAsia="lt-LT"/>
                <w14:ligatures w14:val="none"/>
              </w:rPr>
              <mc:AlternateContent>
                <mc:Choice Requires="wps">
                  <w:drawing>
                    <wp:anchor distT="0" distB="0" distL="0" distR="0" simplePos="0" relativeHeight="251661312" behindDoc="0" locked="0" layoutInCell="0" allowOverlap="1" wp14:anchorId="44C18244" wp14:editId="4EAF36D4">
                      <wp:simplePos x="0" y="0"/>
                      <wp:positionH relativeFrom="column">
                        <wp:posOffset>332105</wp:posOffset>
                      </wp:positionH>
                      <wp:positionV relativeFrom="paragraph">
                        <wp:posOffset>20955</wp:posOffset>
                      </wp:positionV>
                      <wp:extent cx="1262380" cy="27178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2380" cy="271780"/>
                              </a:xfrm>
                              <a:prstGeom prst="rect">
                                <a:avLst/>
                              </a:prstGeom>
                              <a:noFill/>
                              <a:ln w="0">
                                <a:noFill/>
                              </a:ln>
                              <a:effectLst/>
                            </wps:spPr>
                            <wps:txbx>
                              <w:txbxContent>
                                <w:p w14:paraId="3958DB5C" w14:textId="72FB9102" w:rsidR="007B296C" w:rsidRDefault="007B296C" w:rsidP="007B296C">
                                  <w:pPr>
                                    <w:pStyle w:val="FrameContents"/>
                                    <w:widowControl w:val="0"/>
                                  </w:pPr>
                                  <w:r>
                                    <w:t>2024-</w:t>
                                  </w:r>
                                  <w:r w:rsidR="00C30896">
                                    <w:t>11</w:t>
                                  </w:r>
                                  <w:r>
                                    <w:t>-</w:t>
                                  </w:r>
                                  <w:r w:rsidR="00C30896">
                                    <w:t>12</w:t>
                                  </w:r>
                                </w:p>
                                <w:p w14:paraId="20E43BA1" w14:textId="77777777" w:rsidR="007B296C" w:rsidRDefault="007B296C" w:rsidP="007B296C">
                                  <w:pPr>
                                    <w:pStyle w:val="FrameContents"/>
                                    <w:widowControl w:val="0"/>
                                  </w:pPr>
                                </w:p>
                              </w:txbxContent>
                            </wps:txbx>
                            <wps:bodyPr anchor="t"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C18244" id="Rectangle 5" o:spid="_x0000_s1028" style="position:absolute;left:0;text-align:left;margin-left:26.15pt;margin-top:1.65pt;width:99.4pt;height:21.4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bXwCkgEAACkDAAAOAAAAZHJzL2Uyb0RvYy54bWysUk1P4zAQva/Ef7B8p2mCBChqipAQXBCL BPwA17EbC9tjedwm/fc7NqFddm+Iy2i+/ObNG69uJmfZXkU04DteL5acKS+hN37b8bfX+/NrzjAJ 3wsLXnX8oJDfrM9+rcbQqgYGsL2KjEA8tmPo+JBSaKsK5aCcwAUE5amoITqRKIzbqo9iJHRnq2a5 vKxGiH2IIBUiZe8+inxd8LVWMv3WGlVituPELRUbi91kW61Xot1GEQYjZxriGyycMJ6GHqHuRBJs F81/UM7ICAg6LSS4CrQ2UpUdaJt6+c82L4MIquxC4mA4yoQ/Byuf9i/hOWbqGB5BviMpUo0B22Ml Bzj3TDq63EvE2VRUPBxVVFNikpJ1c9lcXJPYkmrNVX1FfgYV7efrEDE9KHAsOx2PdKUintg/Yvpo /WzJwzzcG2vLpaxnYx74JU3I1ueMKgefMU60s5emzcRMT4Qyl5zZQH94jkx4OQB9iMTZLkSzHYhQ PePf7hJoUxidXszy0D3KTvPfyQf/Oy5dpx++/gMAAP//AwBQSwMEFAAGAAgAAAAhAAx3FZTcAAAA BwEAAA8AAABkcnMvZG93bnJldi54bWxMjs1qwzAQhO+FvoPYQm+NbOeH4nodQqEUeksaiI+KtLVM rJWxFMd9+6qn9jQMM8x81XZ2vZhoDJ1nhHyRgSDW3nTcIhw/356eQYSo2KjeMyF8U4BtfX9XqdL4 G+9pOsRWpBEOpUKwMQ6llEFbcios/ECcsi8/OhWTHVtpRnVL466XRZZtpFMdpwerBnq1pC+Hq0PY TU1xatp30zcfl9Xe6tCcokZ8fJh3LyAizfGvDL/4CR3qxHT2VzZB9AjrYpmaCMskKS7WeQ7ijLDa 5CDrSv7nr38AAAD//wMAUEsBAi0AFAAGAAgAAAAhALaDOJL+AAAA4QEAABMAAAAAAAAAAAAAAAAA AAAAAFtDb250ZW50X1R5cGVzXS54bWxQSwECLQAUAAYACAAAACEAOP0h/9YAAACUAQAACwAAAAAA AAAAAAAAAAAvAQAAX3JlbHMvLnJlbHNQSwECLQAUAAYACAAAACEAXG18ApIBAAApAwAADgAAAAAA AAAAAAAAAAAuAgAAZHJzL2Uyb0RvYy54bWxQSwECLQAUAAYACAAAACEADHcVlNwAAAAHAQAADwAA AAAAAAAAAAAAAADsAwAAZHJzL2Rvd25yZXYueG1sUEsFBgAAAAAEAAQA8wAAAPUEAAAAAA== " o:allowincell="f" filled="f" stroked="f" strokeweight="0">
                      <v:textbox>
                        <w:txbxContent>
                          <w:p w14:paraId="3958DB5C" w14:textId="72FB9102" w:rsidR="007B296C" w:rsidRDefault="007B296C" w:rsidP="007B296C">
                            <w:pPr>
                              <w:pStyle w:val="FrameContents"/>
                              <w:widowControl w:val="0"/>
                            </w:pPr>
                            <w:r>
                              <w:t>2024-</w:t>
                            </w:r>
                            <w:r w:rsidR="00C30896">
                              <w:t>11</w:t>
                            </w:r>
                            <w:r>
                              <w:t>-</w:t>
                            </w:r>
                            <w:r w:rsidR="00C30896">
                              <w:t>12</w:t>
                            </w:r>
                          </w:p>
                          <w:p w14:paraId="20E43BA1" w14:textId="77777777" w:rsidR="007B296C" w:rsidRDefault="007B296C" w:rsidP="007B296C">
                            <w:pPr>
                              <w:pStyle w:val="FrameContents"/>
                              <w:widowControl w:val="0"/>
                            </w:pPr>
                          </w:p>
                        </w:txbxContent>
                      </v:textbox>
                    </v:rect>
                  </w:pict>
                </mc:Fallback>
              </mc:AlternateContent>
            </w:r>
            <w:r w:rsidRPr="007C4CA8">
              <w:rPr>
                <w:rFonts w:ascii="Times New Roman" w:eastAsia="Times New Roman" w:hAnsi="Times New Roman" w:cs="Times New Roman"/>
                <w:caps/>
                <w:noProof/>
                <w:kern w:val="0"/>
                <w:szCs w:val="20"/>
                <w:lang w:eastAsia="lt-LT"/>
                <w14:ligatures w14:val="none"/>
              </w:rPr>
              <mc:AlternateContent>
                <mc:Choice Requires="wps">
                  <w:drawing>
                    <wp:anchor distT="0" distB="0" distL="0" distR="0" simplePos="0" relativeHeight="251662336" behindDoc="0" locked="0" layoutInCell="0" allowOverlap="1" wp14:anchorId="32D751D6" wp14:editId="096B4B06">
                      <wp:simplePos x="0" y="0"/>
                      <wp:positionH relativeFrom="column">
                        <wp:posOffset>1788160</wp:posOffset>
                      </wp:positionH>
                      <wp:positionV relativeFrom="paragraph">
                        <wp:posOffset>20955</wp:posOffset>
                      </wp:positionV>
                      <wp:extent cx="1661160" cy="27178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1160" cy="271780"/>
                              </a:xfrm>
                              <a:prstGeom prst="rect">
                                <a:avLst/>
                              </a:prstGeom>
                              <a:noFill/>
                              <a:ln w="0">
                                <a:noFill/>
                              </a:ln>
                              <a:effectLst/>
                            </wps:spPr>
                            <wps:txbx>
                              <w:txbxContent>
                                <w:p w14:paraId="497A2ED0" w14:textId="057CCAFB" w:rsidR="007B296C" w:rsidRPr="002909EA" w:rsidRDefault="00C30896" w:rsidP="007B296C">
                                  <w:pPr>
                                    <w:pStyle w:val="FrameContents"/>
                                    <w:widowControl w:val="0"/>
                                    <w:rPr>
                                      <w:szCs w:val="24"/>
                                    </w:rPr>
                                  </w:pPr>
                                  <w:r>
                                    <w:rPr>
                                      <w:caps w:val="0"/>
                                      <w:szCs w:val="24"/>
                                    </w:rPr>
                                    <w:t>S-2024-</w:t>
                                  </w:r>
                                  <w:r w:rsidR="000924E3">
                                    <w:rPr>
                                      <w:caps w:val="0"/>
                                      <w:szCs w:val="24"/>
                                    </w:rPr>
                                    <w:t>4277</w:t>
                                  </w:r>
                                </w:p>
                                <w:p w14:paraId="6F62B867" w14:textId="77777777" w:rsidR="007B296C" w:rsidRDefault="007B296C" w:rsidP="007B296C">
                                  <w:pPr>
                                    <w:pStyle w:val="FrameContents"/>
                                    <w:widowControl w:val="0"/>
                                  </w:pPr>
                                </w:p>
                              </w:txbxContent>
                            </wps:txbx>
                            <wps:bodyPr anchor="t"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D751D6" id="Rectangle 4" o:spid="_x0000_s1029" style="position:absolute;left:0;text-align:left;margin-left:140.8pt;margin-top:1.65pt;width:130.8pt;height:21.4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c7VRlgEAACkDAAAOAAAAZHJzL2Uyb0RvYy54bWysUk1rGzEQvRfyH4TutbwuOGHxOgRCcglt IO0PkLWSV1TSCI3sXf/7jtSN3SS30Mug+dCbN29mczt5x446oYXQ8Wax5EwHBb0N+47/+vnw9YYz zDL00kHQHT9p5Lfbqy+bMbZ6BQO4XidGIAHbMXZ8yDm2QqAatJe4gKgDJQ0kLzO5aS/6JEdC906s lsu1GCH1MYHSiBS9/5vk24pvjFb5hzGoM3MdJ2652lTtrlix3ch2n2QcrJppyE+w8NIGanqGupdZ skOyH6C8VQkQTF4o8AKMsUrXGWiaZvlumpdBRl1nIXEwnmXC/wervh9f4nMq1DE+gfqNpIgYI7bn THFwrplM8qWWiLOpqng6q6inzBQFm/W6adYktqLc6rq5vqkyC9m+/o4J86MGz8qj44m2VMWTxyfM pb9sX0tKswAP1rm6KRfYWBq+CVO5CyWi68JnjAvt8srTbmK27/i3svIS2UF/ek5MBjUAHUTm7BCT 3Q9EqJnx7w4ZjK2MLj9meWgfleh8O2Xh//q16nLh2z8AAAD//wMAUEsDBBQABgAIAAAAIQCh/BM1 3QAAAAgBAAAPAAAAZHJzL2Rvd25yZXYueG1sTI/NasMwEITvhbyD2EBvjfxXE1yvQyiUQm9JA/FR kbaWiSUZS3Hct696ao/DDDPf1LvFDGymyffOIqSbBBhZ6VRvO4TT59vTFpgPwioxOEsI3+Rh16we alEpd7cHmo+hY7HE+kog6BDGinMvNRnhN24kG70vNxkRopw6riZxj+Vm4FmSlNyI3sYFLUZ61SSv x5tB2M9tdm67dzW0H9fioKVvz0EiPq6X/QuwQEv4C8MvfkSHJjJd3M0qzwaEbJuWMYqQ58Ci/1zk GbALQlGmwJua/z/Q/AAAAP//AwBQSwECLQAUAAYACAAAACEAtoM4kv4AAADhAQAAEwAAAAAAAAAA AAAAAAAAAAAAW0NvbnRlbnRfVHlwZXNdLnhtbFBLAQItABQABgAIAAAAIQA4/SH/1gAAAJQBAAAL AAAAAAAAAAAAAAAAAC8BAABfcmVscy8ucmVsc1BLAQItABQABgAIAAAAIQDwc7VRlgEAACkDAAAO AAAAAAAAAAAAAAAAAC4CAABkcnMvZTJvRG9jLnhtbFBLAQItABQABgAIAAAAIQCh/BM13QAAAAgB AAAPAAAAAAAAAAAAAAAAAPADAABkcnMvZG93bnJldi54bWxQSwUGAAAAAAQABADzAAAA+gQAAAAA " o:allowincell="f" filled="f" stroked="f" strokeweight="0">
                      <v:textbox>
                        <w:txbxContent>
                          <w:p w14:paraId="497A2ED0" w14:textId="057CCAFB" w:rsidR="007B296C" w:rsidRPr="002909EA" w:rsidRDefault="00C30896" w:rsidP="007B296C">
                            <w:pPr>
                              <w:pStyle w:val="FrameContents"/>
                              <w:widowControl w:val="0"/>
                              <w:rPr>
                                <w:szCs w:val="24"/>
                              </w:rPr>
                            </w:pPr>
                            <w:r>
                              <w:rPr>
                                <w:caps w:val="0"/>
                                <w:szCs w:val="24"/>
                              </w:rPr>
                              <w:t>S-2024-</w:t>
                            </w:r>
                            <w:r w:rsidR="000924E3">
                              <w:rPr>
                                <w:caps w:val="0"/>
                                <w:szCs w:val="24"/>
                              </w:rPr>
                              <w:t>4277</w:t>
                            </w:r>
                          </w:p>
                          <w:p w14:paraId="6F62B867" w14:textId="77777777" w:rsidR="007B296C" w:rsidRDefault="007B296C" w:rsidP="007B296C">
                            <w:pPr>
                              <w:pStyle w:val="FrameContents"/>
                              <w:widowControl w:val="0"/>
                            </w:pPr>
                          </w:p>
                        </w:txbxContent>
                      </v:textbox>
                    </v:rect>
                  </w:pict>
                </mc:Fallback>
              </mc:AlternateContent>
            </w:r>
          </w:p>
          <w:p w14:paraId="2A3D7223" w14:textId="77777777" w:rsidR="007B296C" w:rsidRPr="007C4CA8" w:rsidRDefault="007B296C" w:rsidP="00391EDE">
            <w:pPr>
              <w:widowControl w:val="0"/>
              <w:suppressAutoHyphens/>
              <w:spacing w:after="0" w:line="240" w:lineRule="auto"/>
              <w:jc w:val="center"/>
              <w:rPr>
                <w:rFonts w:ascii="Times New Roman" w:eastAsia="Times New Roman" w:hAnsi="Times New Roman" w:cs="Times New Roman"/>
                <w:kern w:val="0"/>
                <w:szCs w:val="20"/>
                <w14:ligatures w14:val="none"/>
              </w:rPr>
            </w:pPr>
            <w:r w:rsidRPr="007C4CA8">
              <w:rPr>
                <w:rFonts w:ascii="Times New Roman" w:eastAsia="Times New Roman" w:hAnsi="Times New Roman" w:cs="Times New Roman"/>
                <w:kern w:val="0"/>
                <w:szCs w:val="20"/>
                <w14:ligatures w14:val="none"/>
              </w:rPr>
              <w:t xml:space="preserve">       Į ________________ Nr. __________________</w:t>
            </w:r>
          </w:p>
        </w:tc>
      </w:tr>
    </w:tbl>
    <w:p w14:paraId="33406F31" w14:textId="77777777" w:rsidR="007B296C" w:rsidRPr="007C4CA8" w:rsidRDefault="007B296C" w:rsidP="007B296C">
      <w:pPr>
        <w:suppressAutoHyphens/>
        <w:spacing w:after="0" w:line="240" w:lineRule="auto"/>
        <w:rPr>
          <w:rFonts w:ascii="Times New Roman" w:eastAsia="Times New Roman" w:hAnsi="Times New Roman" w:cs="Times New Roman"/>
          <w:caps/>
          <w:kern w:val="0"/>
          <w:szCs w:val="20"/>
          <w14:ligatures w14:val="none"/>
        </w:rPr>
      </w:pPr>
    </w:p>
    <w:p w14:paraId="49F68BFC" w14:textId="77777777" w:rsidR="007B296C" w:rsidRPr="007C4CA8" w:rsidRDefault="007B296C" w:rsidP="007B296C">
      <w:pPr>
        <w:suppressAutoHyphens/>
        <w:spacing w:after="0" w:line="240" w:lineRule="auto"/>
        <w:rPr>
          <w:rFonts w:ascii="Times New Roman" w:eastAsia="Times New Roman" w:hAnsi="Times New Roman" w:cs="Times New Roman"/>
          <w:caps/>
          <w:kern w:val="0"/>
          <w:szCs w:val="20"/>
          <w14:ligatures w14:val="none"/>
        </w:rPr>
      </w:pPr>
    </w:p>
    <w:p w14:paraId="12650C94" w14:textId="2A449DC2" w:rsidR="007B296C" w:rsidRPr="007C4CA8" w:rsidRDefault="007B296C" w:rsidP="007B296C">
      <w:pPr>
        <w:keepNext/>
        <w:suppressAutoHyphens/>
        <w:spacing w:after="0" w:line="240" w:lineRule="auto"/>
        <w:jc w:val="both"/>
        <w:outlineLvl w:val="1"/>
        <w:rPr>
          <w:rFonts w:ascii="Times New Roman" w:eastAsia="Times New Roman" w:hAnsi="Times New Roman" w:cs="Times New Roman"/>
          <w:b/>
          <w:bCs/>
          <w:kern w:val="0"/>
          <w14:ligatures w14:val="none"/>
        </w:rPr>
      </w:pPr>
      <w:r w:rsidRPr="007C4CA8">
        <w:rPr>
          <w:rFonts w:ascii="Times New Roman" w:eastAsia="Times New Roman" w:hAnsi="Times New Roman" w:cs="Times New Roman"/>
          <w:b/>
          <w:bCs/>
          <w:kern w:val="0"/>
          <w14:ligatures w14:val="none"/>
        </w:rPr>
        <w:t xml:space="preserve">DĖL </w:t>
      </w:r>
      <w:r w:rsidR="00C30896" w:rsidRPr="007C4CA8">
        <w:rPr>
          <w:rFonts w:ascii="Times New Roman" w:eastAsia="Times New Roman" w:hAnsi="Times New Roman" w:cs="Times New Roman"/>
          <w:b/>
          <w:bCs/>
          <w:kern w:val="0"/>
          <w14:ligatures w14:val="none"/>
        </w:rPr>
        <w:t>NUOMONĖS PATEIKIMO</w:t>
      </w:r>
    </w:p>
    <w:p w14:paraId="49A04EED" w14:textId="77777777" w:rsidR="007B296C" w:rsidRPr="007C4CA8" w:rsidRDefault="007B296C" w:rsidP="007B296C">
      <w:pPr>
        <w:suppressAutoHyphens/>
        <w:spacing w:after="0" w:line="240" w:lineRule="auto"/>
        <w:ind w:firstLine="709"/>
        <w:jc w:val="both"/>
        <w:rPr>
          <w:rFonts w:ascii="Times New Roman" w:eastAsia="Times New Roman" w:hAnsi="Times New Roman" w:cs="Times New Roman"/>
          <w:kern w:val="0"/>
          <w14:ligatures w14:val="none"/>
        </w:rPr>
      </w:pPr>
    </w:p>
    <w:p w14:paraId="2600A6AD" w14:textId="77777777" w:rsidR="007B296C" w:rsidRPr="007C4CA8" w:rsidRDefault="007B296C" w:rsidP="007B296C">
      <w:pPr>
        <w:suppressAutoHyphens/>
        <w:spacing w:after="0" w:line="240" w:lineRule="auto"/>
        <w:ind w:firstLine="709"/>
        <w:jc w:val="both"/>
        <w:rPr>
          <w:rFonts w:ascii="Times New Roman" w:eastAsia="Times New Roman" w:hAnsi="Times New Roman" w:cs="Times New Roman"/>
          <w:kern w:val="0"/>
          <w14:ligatures w14:val="none"/>
        </w:rPr>
      </w:pPr>
    </w:p>
    <w:p w14:paraId="2ACA2E3C" w14:textId="39FE1702" w:rsidR="00325E6B" w:rsidRPr="007C4CA8" w:rsidRDefault="007B296C" w:rsidP="00D24AA4">
      <w:pPr>
        <w:suppressAutoHyphens/>
        <w:spacing w:after="0" w:line="280" w:lineRule="exact"/>
        <w:ind w:firstLine="709"/>
        <w:jc w:val="both"/>
        <w:rPr>
          <w:rFonts w:ascii="Times New Roman" w:hAnsi="Times New Roman" w:cs="Times New Roman"/>
        </w:rPr>
      </w:pPr>
      <w:r w:rsidRPr="007C4CA8">
        <w:rPr>
          <w:rFonts w:ascii="Times New Roman" w:eastAsia="Times New Roman" w:hAnsi="Times New Roman" w:cs="Times New Roman"/>
          <w:kern w:val="0"/>
          <w14:ligatures w14:val="none"/>
        </w:rPr>
        <w:t>Nacionalinė žemės tarnyba prie Aplinkos ministerijos (toliau – Nacionalinė žemės tarnyba)</w:t>
      </w:r>
      <w:r w:rsidR="00D24AA4" w:rsidRPr="007C4CA8">
        <w:rPr>
          <w:rFonts w:ascii="Times New Roman" w:eastAsia="Times New Roman" w:hAnsi="Times New Roman" w:cs="Times New Roman"/>
          <w:kern w:val="0"/>
          <w14:ligatures w14:val="none"/>
        </w:rPr>
        <w:t>,</w:t>
      </w:r>
      <w:r w:rsidRPr="007C4CA8">
        <w:rPr>
          <w:rFonts w:ascii="Times New Roman" w:eastAsia="Times New Roman" w:hAnsi="Times New Roman" w:cs="Times New Roman"/>
          <w:kern w:val="0"/>
          <w14:ligatures w14:val="none"/>
        </w:rPr>
        <w:t xml:space="preserve"> gav</w:t>
      </w:r>
      <w:r w:rsidR="00D24AA4" w:rsidRPr="007C4CA8">
        <w:rPr>
          <w:rFonts w:ascii="Times New Roman" w:eastAsia="Times New Roman" w:hAnsi="Times New Roman" w:cs="Times New Roman"/>
          <w:kern w:val="0"/>
          <w14:ligatures w14:val="none"/>
        </w:rPr>
        <w:t>usi</w:t>
      </w:r>
      <w:r w:rsidRPr="007C4CA8">
        <w:rPr>
          <w:rFonts w:ascii="Times New Roman" w:eastAsia="Times New Roman" w:hAnsi="Times New Roman" w:cs="Times New Roman"/>
          <w:kern w:val="0"/>
          <w14:ligatures w14:val="none"/>
        </w:rPr>
        <w:t xml:space="preserve"> Jūsų </w:t>
      </w:r>
      <w:r w:rsidR="00D24AA4" w:rsidRPr="007C4CA8">
        <w:rPr>
          <w:rFonts w:ascii="Times New Roman" w:eastAsia="Times New Roman" w:hAnsi="Times New Roman" w:cs="Times New Roman"/>
          <w:kern w:val="0"/>
          <w14:ligatures w14:val="none"/>
        </w:rPr>
        <w:t xml:space="preserve">prašymą </w:t>
      </w:r>
      <w:r w:rsidR="00286685" w:rsidRPr="007C4CA8">
        <w:rPr>
          <w:rFonts w:ascii="Times New Roman" w:eastAsia="Times New Roman" w:hAnsi="Times New Roman" w:cs="Times New Roman"/>
          <w:kern w:val="0"/>
          <w14:ligatures w14:val="none"/>
        </w:rPr>
        <w:t xml:space="preserve">pateikti Nacionalinės žemės tarnybos nuomonę dėl </w:t>
      </w:r>
      <w:r w:rsidR="002835E7" w:rsidRPr="007C4CA8">
        <w:rPr>
          <w:rFonts w:ascii="Times New Roman" w:eastAsia="Times New Roman" w:hAnsi="Times New Roman" w:cs="Times New Roman"/>
          <w:kern w:val="0"/>
          <w14:ligatures w14:val="none"/>
        </w:rPr>
        <w:t xml:space="preserve">Lidijos Mieževienės peticijoje </w:t>
      </w:r>
      <w:r w:rsidR="00280B5F" w:rsidRPr="007C4CA8">
        <w:rPr>
          <w:rFonts w:ascii="Times New Roman" w:hAnsi="Times New Roman" w:cs="Times New Roman"/>
        </w:rPr>
        <w:t>pateiktų siūlymų</w:t>
      </w:r>
      <w:r w:rsidR="00D24AA4" w:rsidRPr="007C4CA8">
        <w:rPr>
          <w:rFonts w:ascii="Times New Roman" w:hAnsi="Times New Roman" w:cs="Times New Roman"/>
        </w:rPr>
        <w:t>, informuoja</w:t>
      </w:r>
      <w:r w:rsidR="00684910" w:rsidRPr="007C4CA8">
        <w:rPr>
          <w:rFonts w:ascii="Times New Roman" w:hAnsi="Times New Roman" w:cs="Times New Roman"/>
        </w:rPr>
        <w:t>, kad valstybės institucijos, spręsdamos nuosavybės teisių atkūrimo klausimus, privalo vadovautis Lietuvos Respublikos piliečių nuosavybės teisių į išlikusį nekilnojamąjį turtą atkūrimo įstatymu (toliau – Atkūrimo įstatymas), Lietuvos Respublikos piliečių nuosavybės teisių į išlikusį nekilnojamąjį turtą atkūrimo įstatymo įgyvendinimo tvarka, patvirtinta Lietuvos Respublikos Vyriausybės 1997</w:t>
      </w:r>
      <w:r w:rsidR="004A2999" w:rsidRPr="007C4CA8">
        <w:rPr>
          <w:rFonts w:ascii="Times New Roman" w:hAnsi="Times New Roman" w:cs="Times New Roman"/>
        </w:rPr>
        <w:t xml:space="preserve"> m. rugsėjo </w:t>
      </w:r>
      <w:r w:rsidR="00684910" w:rsidRPr="007C4CA8">
        <w:rPr>
          <w:rFonts w:ascii="Times New Roman" w:hAnsi="Times New Roman" w:cs="Times New Roman"/>
        </w:rPr>
        <w:t>29</w:t>
      </w:r>
      <w:r w:rsidR="00651308" w:rsidRPr="007C4CA8">
        <w:rPr>
          <w:rFonts w:ascii="Times New Roman" w:hAnsi="Times New Roman" w:cs="Times New Roman"/>
        </w:rPr>
        <w:t xml:space="preserve"> </w:t>
      </w:r>
      <w:r w:rsidR="004A2999" w:rsidRPr="007C4CA8">
        <w:rPr>
          <w:rFonts w:ascii="Times New Roman" w:hAnsi="Times New Roman" w:cs="Times New Roman"/>
        </w:rPr>
        <w:t>d</w:t>
      </w:r>
      <w:r w:rsidR="00651308" w:rsidRPr="007C4CA8">
        <w:rPr>
          <w:rFonts w:ascii="Times New Roman" w:hAnsi="Times New Roman" w:cs="Times New Roman"/>
        </w:rPr>
        <w:t>.</w:t>
      </w:r>
      <w:r w:rsidR="00684910" w:rsidRPr="007C4CA8">
        <w:rPr>
          <w:rFonts w:ascii="Times New Roman" w:hAnsi="Times New Roman" w:cs="Times New Roman"/>
        </w:rPr>
        <w:t xml:space="preserve"> nutarimu Nr. 1057 „Dėl Lietuvos Respublikos piliečių nuosavybės teisių į išlikusį nekilnojamąjį turtą atkūrimo įstatymo įgyvendinimo tvarkos ir sąlygų“</w:t>
      </w:r>
      <w:r w:rsidR="00AF10BA" w:rsidRPr="007C4CA8">
        <w:rPr>
          <w:rFonts w:ascii="Times New Roman" w:hAnsi="Times New Roman" w:cs="Times New Roman"/>
        </w:rPr>
        <w:t>,</w:t>
      </w:r>
      <w:r w:rsidR="00684910" w:rsidRPr="007C4CA8">
        <w:rPr>
          <w:rFonts w:ascii="Times New Roman" w:hAnsi="Times New Roman" w:cs="Times New Roman"/>
        </w:rPr>
        <w:t xml:space="preserve"> (toliau – Tvarka) bei kitais teisės aktais, reglamentuojančiais nuosavybės teisių atkūrimo procedūrą. </w:t>
      </w:r>
    </w:p>
    <w:p w14:paraId="2E322CD6" w14:textId="2A8FBD13" w:rsidR="00934265" w:rsidRPr="007C4CA8" w:rsidRDefault="00B37515" w:rsidP="007B742D">
      <w:pPr>
        <w:suppressAutoHyphens/>
        <w:spacing w:after="0" w:line="280" w:lineRule="exact"/>
        <w:ind w:firstLine="709"/>
        <w:jc w:val="both"/>
        <w:rPr>
          <w:rFonts w:ascii="Times New Roman" w:eastAsia="Times New Roman" w:hAnsi="Times New Roman" w:cs="Times New Roman"/>
          <w:kern w:val="0"/>
          <w14:ligatures w14:val="none"/>
        </w:rPr>
      </w:pPr>
      <w:r w:rsidRPr="007C4CA8">
        <w:rPr>
          <w:rFonts w:ascii="Times New Roman" w:hAnsi="Times New Roman" w:cs="Times New Roman"/>
        </w:rPr>
        <w:t xml:space="preserve">Pagal </w:t>
      </w:r>
      <w:r w:rsidR="00684910" w:rsidRPr="007C4CA8">
        <w:rPr>
          <w:rFonts w:ascii="Times New Roman" w:hAnsi="Times New Roman" w:cs="Times New Roman"/>
        </w:rPr>
        <w:t>Lietuvos Respublikos vietos savivaldos įstatymo 6 straipsnio 19 punkt</w:t>
      </w:r>
      <w:r w:rsidRPr="007C4CA8">
        <w:rPr>
          <w:rFonts w:ascii="Times New Roman" w:hAnsi="Times New Roman" w:cs="Times New Roman"/>
        </w:rPr>
        <w:t>e įtvirtintas nuostatas</w:t>
      </w:r>
      <w:r w:rsidR="00684910" w:rsidRPr="007C4CA8">
        <w:rPr>
          <w:rFonts w:ascii="Times New Roman" w:hAnsi="Times New Roman" w:cs="Times New Roman"/>
        </w:rPr>
        <w:t xml:space="preserve">, teritorijų planavimas, savivaldybės bendrojo plano ar savivaldybės dalių bendrųjų planų ir detaliųjų planų sprendinių įgyvendinimas yra viena iš savarankiškųjų (Konstitucijos ir įstatymų nustatytų (priskirtų) savivaldybių funkcijų. Pagal Lietuvos Respublikos teritorijų planavimo įstatymo </w:t>
      </w:r>
      <w:r w:rsidR="00325E6B" w:rsidRPr="007C4CA8">
        <w:rPr>
          <w:rFonts w:ascii="Times New Roman" w:hAnsi="Times New Roman" w:cs="Times New Roman"/>
        </w:rPr>
        <w:t>2 </w:t>
      </w:r>
      <w:r w:rsidR="00684910" w:rsidRPr="007C4CA8">
        <w:rPr>
          <w:rFonts w:ascii="Times New Roman" w:hAnsi="Times New Roman" w:cs="Times New Roman"/>
        </w:rPr>
        <w:t>straipsnyje įtvirtintą nuostatą, teritorijų planavimas yra pagal šio ir kitų įstatymų, taip pat jų įgyvendinamųjų teisės aktų reikalavimus vykdomas procesas, kuriuo siekiama darnaus teritorijų vystymo ir kuris apima žemės naudojimo prioritetų, aplinkosaugos, visuomenės sveikatos saugos, paveldosaugos ir kitų priemonių nustatymą, gyvenamųjų vietovių, gamybos, inžinerinės ir socialinės infrastruktūros sistemų kūrimą, sąlygų gyventojų užimtumui reguliuoti ir veiklai plėtoti sudarymą, visuomenės ir privačių interesų suderinimą. Šio įstatymo 6 straipsnyje nustatyta, kad savivaldybės lygmens ir vietovės lygmens teritorijų planavimo dokumentų rengimą organizuoja savivaldybės administracijos direktorius.</w:t>
      </w:r>
    </w:p>
    <w:p w14:paraId="2D325581" w14:textId="66C6C183" w:rsidR="007A5D4E" w:rsidRPr="007C4CA8" w:rsidRDefault="00B37515" w:rsidP="007B742D">
      <w:pPr>
        <w:suppressAutoHyphens/>
        <w:spacing w:after="0" w:line="280" w:lineRule="exact"/>
        <w:ind w:firstLine="709"/>
        <w:jc w:val="both"/>
        <w:rPr>
          <w:rFonts w:ascii="Times New Roman" w:hAnsi="Times New Roman" w:cs="Times New Roman"/>
        </w:rPr>
      </w:pPr>
      <w:r w:rsidRPr="007C4CA8">
        <w:rPr>
          <w:rFonts w:ascii="Times New Roman" w:hAnsi="Times New Roman" w:cs="Times New Roman"/>
        </w:rPr>
        <w:t xml:space="preserve">Vadovaujantis </w:t>
      </w:r>
      <w:r w:rsidR="00D773EE" w:rsidRPr="007C4CA8">
        <w:rPr>
          <w:rFonts w:ascii="Times New Roman" w:hAnsi="Times New Roman" w:cs="Times New Roman"/>
        </w:rPr>
        <w:t>Tvarkos 106 punkt</w:t>
      </w:r>
      <w:r w:rsidRPr="007C4CA8">
        <w:rPr>
          <w:rFonts w:ascii="Times New Roman" w:hAnsi="Times New Roman" w:cs="Times New Roman"/>
        </w:rPr>
        <w:t>u,</w:t>
      </w:r>
      <w:r w:rsidR="001A27A5" w:rsidRPr="007C4CA8">
        <w:rPr>
          <w:rFonts w:ascii="Times New Roman" w:hAnsi="Times New Roman" w:cs="Times New Roman"/>
        </w:rPr>
        <w:t xml:space="preserve"> </w:t>
      </w:r>
      <w:r w:rsidR="00D773EE" w:rsidRPr="007C4CA8">
        <w:rPr>
          <w:rFonts w:ascii="Times New Roman" w:hAnsi="Times New Roman" w:cs="Times New Roman"/>
        </w:rPr>
        <w:t>natūra grąžinamos laisvos (neužstatytos) žemės plotuose grąžinamų natūra turėtoje vietoje žemės sklypų formavimą ir jų planų rengimą Lietuvos Respublikos Vyriausybės nustatyta tvarka ir sąlygomis organizuoja ir planus tvirtina savivaldybės administracijos direktorius, o sklypų ribas formuoja savivaldybės administracijos direktoriaus įsakymu paskirti atsakingi savivaldybės administracijos valstybės tarnautojai. Tame pačiame punkte nurodyta, jog sprendimą atkurti nuosavybės teises į žemę, iki 1995-06-01 buvusią miestams nustatyta tvarka priskirtose teritorijose, natūra priima žemės reformą vykdanti institucija pagal savivaldybės administracijos direktoriaus patvirtintus žemės sklypų planus.</w:t>
      </w:r>
      <w:r w:rsidR="007A5D4E" w:rsidRPr="007C4CA8">
        <w:rPr>
          <w:rFonts w:ascii="Times New Roman" w:hAnsi="Times New Roman" w:cs="Times New Roman"/>
        </w:rPr>
        <w:t xml:space="preserve"> </w:t>
      </w:r>
    </w:p>
    <w:p w14:paraId="145A0CDA" w14:textId="7E1C7334" w:rsidR="00A6072C" w:rsidRPr="007C4CA8" w:rsidRDefault="00A6072C" w:rsidP="007B742D">
      <w:pPr>
        <w:suppressAutoHyphens/>
        <w:spacing w:after="0" w:line="280" w:lineRule="exact"/>
        <w:ind w:firstLine="709"/>
        <w:jc w:val="both"/>
        <w:rPr>
          <w:rFonts w:ascii="Times New Roman" w:eastAsia="Times New Roman" w:hAnsi="Times New Roman" w:cs="Times New Roman"/>
          <w:kern w:val="0"/>
          <w14:ligatures w14:val="none"/>
        </w:rPr>
      </w:pPr>
      <w:r w:rsidRPr="007C4CA8">
        <w:rPr>
          <w:rFonts w:ascii="Times New Roman" w:eastAsia="Times New Roman" w:hAnsi="Times New Roman" w:cs="Times New Roman"/>
          <w:kern w:val="0"/>
          <w14:ligatures w14:val="none"/>
        </w:rPr>
        <w:t xml:space="preserve">Nustatyta, kad </w:t>
      </w:r>
      <w:r w:rsidR="00390B2D" w:rsidRPr="007C4CA8">
        <w:rPr>
          <w:rFonts w:ascii="Times New Roman" w:eastAsia="Times New Roman" w:hAnsi="Times New Roman" w:cs="Times New Roman"/>
          <w:kern w:val="0"/>
          <w14:ligatures w14:val="none"/>
        </w:rPr>
        <w:t xml:space="preserve">tuometis Panevėžio apskrities viršininko administracijos Panevėžio miesto žemėtvarkos skyrius (toliau – PAVA Panevėžio miesto skyrius), </w:t>
      </w:r>
      <w:r w:rsidR="004E5BCF" w:rsidRPr="007C4CA8">
        <w:rPr>
          <w:rFonts w:ascii="Times New Roman" w:eastAsia="Times New Roman" w:hAnsi="Times New Roman" w:cs="Times New Roman"/>
          <w:kern w:val="0"/>
          <w14:ligatures w14:val="none"/>
        </w:rPr>
        <w:t>remdamasis pirmiau nurodytų teisės aktų reikalavimais</w:t>
      </w:r>
      <w:r w:rsidR="00726525" w:rsidRPr="007C4CA8">
        <w:rPr>
          <w:rFonts w:ascii="Times New Roman" w:eastAsia="Times New Roman" w:hAnsi="Times New Roman" w:cs="Times New Roman"/>
          <w:kern w:val="0"/>
          <w14:ligatures w14:val="none"/>
        </w:rPr>
        <w:t>,</w:t>
      </w:r>
      <w:r w:rsidR="004E5BCF" w:rsidRPr="007C4CA8">
        <w:rPr>
          <w:rFonts w:ascii="Times New Roman" w:eastAsia="Times New Roman" w:hAnsi="Times New Roman" w:cs="Times New Roman"/>
          <w:kern w:val="0"/>
          <w14:ligatures w14:val="none"/>
        </w:rPr>
        <w:t xml:space="preserve"> </w:t>
      </w:r>
      <w:r w:rsidR="00513840" w:rsidRPr="007C4CA8">
        <w:rPr>
          <w:rFonts w:ascii="Times New Roman" w:eastAsia="Times New Roman" w:hAnsi="Times New Roman" w:cs="Times New Roman"/>
          <w:kern w:val="0"/>
          <w14:ligatures w14:val="none"/>
        </w:rPr>
        <w:t>p</w:t>
      </w:r>
      <w:r w:rsidRPr="007C4CA8">
        <w:rPr>
          <w:rFonts w:ascii="Times New Roman" w:eastAsia="Times New Roman" w:hAnsi="Times New Roman" w:cs="Times New Roman"/>
          <w:kern w:val="0"/>
          <w14:ligatures w14:val="none"/>
        </w:rPr>
        <w:t>iliečių Lidijos Mieževienės ir Onos Lukoševičienės prašym</w:t>
      </w:r>
      <w:r w:rsidR="00637045" w:rsidRPr="007C4CA8">
        <w:rPr>
          <w:rFonts w:ascii="Times New Roman" w:eastAsia="Times New Roman" w:hAnsi="Times New Roman" w:cs="Times New Roman"/>
          <w:kern w:val="0"/>
          <w14:ligatures w14:val="none"/>
        </w:rPr>
        <w:t>ą</w:t>
      </w:r>
      <w:r w:rsidRPr="007C4CA8">
        <w:rPr>
          <w:rFonts w:ascii="Times New Roman" w:eastAsia="Times New Roman" w:hAnsi="Times New Roman" w:cs="Times New Roman"/>
          <w:kern w:val="0"/>
          <w14:ligatures w14:val="none"/>
        </w:rPr>
        <w:t xml:space="preserve"> </w:t>
      </w:r>
      <w:r w:rsidR="00596F4F" w:rsidRPr="007C4CA8">
        <w:rPr>
          <w:rFonts w:ascii="Times New Roman" w:eastAsia="Times New Roman" w:hAnsi="Times New Roman" w:cs="Times New Roman"/>
          <w:kern w:val="0"/>
          <w14:ligatures w14:val="none"/>
        </w:rPr>
        <w:t xml:space="preserve">sugrąžinti </w:t>
      </w:r>
      <w:r w:rsidR="00C82514" w:rsidRPr="007C4CA8">
        <w:rPr>
          <w:rFonts w:ascii="Times New Roman" w:eastAsia="Times New Roman" w:hAnsi="Times New Roman" w:cs="Times New Roman"/>
          <w:kern w:val="0"/>
          <w14:ligatures w14:val="none"/>
        </w:rPr>
        <w:t xml:space="preserve">iki nacionalizacijos turėtą </w:t>
      </w:r>
      <w:r w:rsidRPr="007C4CA8">
        <w:rPr>
          <w:rFonts w:ascii="Times New Roman" w:eastAsia="Times New Roman" w:hAnsi="Times New Roman" w:cs="Times New Roman"/>
          <w:kern w:val="0"/>
          <w14:ligatures w14:val="none"/>
        </w:rPr>
        <w:t xml:space="preserve">žemę natūra </w:t>
      </w:r>
      <w:r w:rsidR="00596F4F" w:rsidRPr="007C4CA8">
        <w:rPr>
          <w:rFonts w:ascii="Times New Roman" w:eastAsia="Times New Roman" w:hAnsi="Times New Roman" w:cs="Times New Roman"/>
          <w:kern w:val="0"/>
          <w14:ligatures w14:val="none"/>
        </w:rPr>
        <w:t xml:space="preserve">(buvusioje vietoje) </w:t>
      </w:r>
      <w:r w:rsidR="004F0960" w:rsidRPr="007C4CA8">
        <w:rPr>
          <w:rFonts w:ascii="Times New Roman" w:eastAsia="Times New Roman" w:hAnsi="Times New Roman" w:cs="Times New Roman"/>
          <w:kern w:val="0"/>
          <w14:ligatures w14:val="none"/>
        </w:rPr>
        <w:t xml:space="preserve">ir </w:t>
      </w:r>
      <w:r w:rsidRPr="007C4CA8">
        <w:rPr>
          <w:rFonts w:ascii="Times New Roman" w:eastAsia="Times New Roman" w:hAnsi="Times New Roman" w:cs="Times New Roman"/>
          <w:kern w:val="0"/>
          <w14:ligatures w14:val="none"/>
        </w:rPr>
        <w:t>kartografin</w:t>
      </w:r>
      <w:r w:rsidR="004F0960" w:rsidRPr="007C4CA8">
        <w:rPr>
          <w:rFonts w:ascii="Times New Roman" w:eastAsia="Times New Roman" w:hAnsi="Times New Roman" w:cs="Times New Roman"/>
          <w:kern w:val="0"/>
          <w14:ligatures w14:val="none"/>
        </w:rPr>
        <w:t>ę</w:t>
      </w:r>
      <w:r w:rsidRPr="007C4CA8">
        <w:rPr>
          <w:rFonts w:ascii="Times New Roman" w:eastAsia="Times New Roman" w:hAnsi="Times New Roman" w:cs="Times New Roman"/>
          <w:kern w:val="0"/>
          <w14:ligatures w14:val="none"/>
        </w:rPr>
        <w:t xml:space="preserve"> medžiag</w:t>
      </w:r>
      <w:r w:rsidR="004F0960" w:rsidRPr="007C4CA8">
        <w:rPr>
          <w:rFonts w:ascii="Times New Roman" w:eastAsia="Times New Roman" w:hAnsi="Times New Roman" w:cs="Times New Roman"/>
          <w:kern w:val="0"/>
          <w14:ligatures w14:val="none"/>
        </w:rPr>
        <w:t>ą</w:t>
      </w:r>
      <w:r w:rsidRPr="007C4CA8">
        <w:rPr>
          <w:rFonts w:ascii="Times New Roman" w:eastAsia="Times New Roman" w:hAnsi="Times New Roman" w:cs="Times New Roman"/>
          <w:kern w:val="0"/>
          <w14:ligatures w14:val="none"/>
        </w:rPr>
        <w:t xml:space="preserve"> </w:t>
      </w:r>
      <w:r w:rsidR="00513840" w:rsidRPr="007C4CA8">
        <w:rPr>
          <w:rFonts w:ascii="Times New Roman" w:eastAsia="Times New Roman" w:hAnsi="Times New Roman" w:cs="Times New Roman"/>
          <w:kern w:val="0"/>
          <w14:ligatures w14:val="none"/>
        </w:rPr>
        <w:t xml:space="preserve">apie turėtos žemės </w:t>
      </w:r>
      <w:r w:rsidR="00513840" w:rsidRPr="007C4CA8">
        <w:rPr>
          <w:rFonts w:ascii="Times New Roman" w:eastAsia="Times New Roman" w:hAnsi="Times New Roman" w:cs="Times New Roman"/>
          <w:kern w:val="0"/>
          <w14:ligatures w14:val="none"/>
        </w:rPr>
        <w:lastRenderedPageBreak/>
        <w:t>vietą</w:t>
      </w:r>
      <w:r w:rsidR="00295D53" w:rsidRPr="007C4CA8">
        <w:rPr>
          <w:rFonts w:ascii="Times New Roman" w:eastAsia="Times New Roman" w:hAnsi="Times New Roman" w:cs="Times New Roman"/>
          <w:kern w:val="0"/>
          <w14:ligatures w14:val="none"/>
        </w:rPr>
        <w:t>,</w:t>
      </w:r>
      <w:r w:rsidR="007B7715" w:rsidRPr="007C4CA8">
        <w:rPr>
          <w:rFonts w:ascii="Times New Roman" w:eastAsia="Times New Roman" w:hAnsi="Times New Roman" w:cs="Times New Roman"/>
          <w:kern w:val="0"/>
          <w14:ligatures w14:val="none"/>
        </w:rPr>
        <w:t xml:space="preserve"> </w:t>
      </w:r>
      <w:r w:rsidR="00381A61" w:rsidRPr="007C4CA8">
        <w:rPr>
          <w:rFonts w:ascii="Times New Roman" w:eastAsia="Times New Roman" w:hAnsi="Times New Roman" w:cs="Times New Roman"/>
          <w:kern w:val="0"/>
          <w14:ligatures w14:val="none"/>
        </w:rPr>
        <w:t>2006-08-22 lydraščiu Nr. L1-112</w:t>
      </w:r>
      <w:r w:rsidR="00513840" w:rsidRPr="007C4CA8">
        <w:rPr>
          <w:rFonts w:ascii="Times New Roman" w:eastAsia="Times New Roman" w:hAnsi="Times New Roman" w:cs="Times New Roman"/>
          <w:kern w:val="0"/>
          <w14:ligatures w14:val="none"/>
        </w:rPr>
        <w:t xml:space="preserve"> </w:t>
      </w:r>
      <w:r w:rsidR="007B7715" w:rsidRPr="007C4CA8">
        <w:rPr>
          <w:rFonts w:ascii="Times New Roman" w:eastAsia="Times New Roman" w:hAnsi="Times New Roman" w:cs="Times New Roman"/>
          <w:kern w:val="0"/>
          <w14:ligatures w14:val="none"/>
        </w:rPr>
        <w:t xml:space="preserve">perdavė </w:t>
      </w:r>
      <w:r w:rsidRPr="007C4CA8">
        <w:rPr>
          <w:rFonts w:ascii="Times New Roman" w:eastAsia="Times New Roman" w:hAnsi="Times New Roman" w:cs="Times New Roman"/>
          <w:kern w:val="0"/>
          <w14:ligatures w14:val="none"/>
        </w:rPr>
        <w:t xml:space="preserve">Panevėžio miesto savivaldybės administracijos Architektūros ir urbanistikos skyriui </w:t>
      </w:r>
      <w:r w:rsidR="007B7715" w:rsidRPr="007C4CA8">
        <w:rPr>
          <w:rFonts w:ascii="Times New Roman" w:eastAsia="Times New Roman" w:hAnsi="Times New Roman" w:cs="Times New Roman"/>
          <w:kern w:val="0"/>
          <w14:ligatures w14:val="none"/>
        </w:rPr>
        <w:t>dėl natūra grąžinamo žemės sklypo suformavimo</w:t>
      </w:r>
      <w:r w:rsidRPr="007C4CA8">
        <w:rPr>
          <w:rFonts w:ascii="Times New Roman" w:eastAsia="Times New Roman" w:hAnsi="Times New Roman" w:cs="Times New Roman"/>
          <w:kern w:val="0"/>
          <w14:ligatures w14:val="none"/>
        </w:rPr>
        <w:t>.</w:t>
      </w:r>
      <w:r w:rsidR="0098553B" w:rsidRPr="007C4CA8">
        <w:rPr>
          <w:rFonts w:ascii="Times New Roman" w:eastAsia="Times New Roman" w:hAnsi="Times New Roman" w:cs="Times New Roman"/>
          <w:kern w:val="0"/>
          <w14:ligatures w14:val="none"/>
        </w:rPr>
        <w:t xml:space="preserve"> </w:t>
      </w:r>
    </w:p>
    <w:p w14:paraId="02DE4E7F" w14:textId="5DCE1881" w:rsidR="0036393B" w:rsidRPr="007C4CA8" w:rsidRDefault="0021200E" w:rsidP="007B742D">
      <w:pPr>
        <w:suppressAutoHyphens/>
        <w:spacing w:after="0" w:line="280" w:lineRule="exact"/>
        <w:ind w:firstLine="709"/>
        <w:jc w:val="both"/>
        <w:rPr>
          <w:rFonts w:ascii="Times New Roman" w:eastAsia="Times New Roman" w:hAnsi="Times New Roman" w:cs="Times New Roman"/>
          <w:kern w:val="0"/>
          <w14:ligatures w14:val="none"/>
        </w:rPr>
      </w:pPr>
      <w:r w:rsidRPr="007C4CA8">
        <w:rPr>
          <w:rFonts w:ascii="Times New Roman" w:eastAsia="Times New Roman" w:hAnsi="Times New Roman" w:cs="Times New Roman"/>
          <w:kern w:val="0"/>
          <w14:ligatures w14:val="none"/>
        </w:rPr>
        <w:t xml:space="preserve">Panevėžio miesto savivaldybės administracijos Architektūros ir urbanistikos skyrius </w:t>
      </w:r>
      <w:r w:rsidR="00970FD2" w:rsidRPr="007C4CA8">
        <w:rPr>
          <w:rFonts w:ascii="Times New Roman" w:eastAsia="Times New Roman" w:hAnsi="Times New Roman" w:cs="Times New Roman"/>
          <w:kern w:val="0"/>
          <w14:ligatures w14:val="none"/>
        </w:rPr>
        <w:t xml:space="preserve">       </w:t>
      </w:r>
      <w:r w:rsidRPr="007C4CA8">
        <w:rPr>
          <w:rFonts w:ascii="Times New Roman" w:eastAsia="Times New Roman" w:hAnsi="Times New Roman" w:cs="Times New Roman"/>
          <w:kern w:val="0"/>
          <w14:ligatures w14:val="none"/>
        </w:rPr>
        <w:t xml:space="preserve">2007-05-23 pateikė </w:t>
      </w:r>
      <w:r w:rsidR="007B4D63" w:rsidRPr="007C4CA8">
        <w:rPr>
          <w:rFonts w:ascii="Times New Roman" w:eastAsia="Times New Roman" w:hAnsi="Times New Roman" w:cs="Times New Roman"/>
          <w:kern w:val="0"/>
          <w14:ligatures w14:val="none"/>
        </w:rPr>
        <w:t xml:space="preserve">PAVA </w:t>
      </w:r>
      <w:r w:rsidR="00D5316C" w:rsidRPr="007C4CA8">
        <w:rPr>
          <w:rFonts w:ascii="Times New Roman" w:eastAsia="Times New Roman" w:hAnsi="Times New Roman" w:cs="Times New Roman"/>
          <w:kern w:val="0"/>
          <w14:ligatures w14:val="none"/>
        </w:rPr>
        <w:t xml:space="preserve">Panevėžio miesto </w:t>
      </w:r>
      <w:r w:rsidR="00573EC1" w:rsidRPr="007C4CA8">
        <w:rPr>
          <w:rFonts w:ascii="Times New Roman" w:eastAsia="Times New Roman" w:hAnsi="Times New Roman" w:cs="Times New Roman"/>
          <w:kern w:val="0"/>
          <w14:ligatures w14:val="none"/>
        </w:rPr>
        <w:t>s</w:t>
      </w:r>
      <w:r w:rsidR="006345B7" w:rsidRPr="007C4CA8">
        <w:rPr>
          <w:rFonts w:ascii="Times New Roman" w:eastAsia="Times New Roman" w:hAnsi="Times New Roman" w:cs="Times New Roman"/>
          <w:kern w:val="0"/>
          <w14:ligatures w14:val="none"/>
        </w:rPr>
        <w:t>kyriu</w:t>
      </w:r>
      <w:r w:rsidRPr="007C4CA8">
        <w:rPr>
          <w:rFonts w:ascii="Times New Roman" w:eastAsia="Times New Roman" w:hAnsi="Times New Roman" w:cs="Times New Roman"/>
          <w:kern w:val="0"/>
          <w14:ligatures w14:val="none"/>
        </w:rPr>
        <w:t>i</w:t>
      </w:r>
      <w:r w:rsidR="006345B7" w:rsidRPr="007C4CA8">
        <w:rPr>
          <w:rFonts w:ascii="Times New Roman" w:eastAsia="Times New Roman" w:hAnsi="Times New Roman" w:cs="Times New Roman"/>
          <w:kern w:val="0"/>
          <w14:ligatures w14:val="none"/>
        </w:rPr>
        <w:t xml:space="preserve"> </w:t>
      </w:r>
      <w:r w:rsidR="007A5D4E" w:rsidRPr="007C4CA8">
        <w:rPr>
          <w:rFonts w:ascii="Times New Roman" w:eastAsia="Times New Roman" w:hAnsi="Times New Roman" w:cs="Times New Roman"/>
          <w:kern w:val="0"/>
          <w14:ligatures w14:val="none"/>
        </w:rPr>
        <w:t>parengt</w:t>
      </w:r>
      <w:r w:rsidR="006345B7" w:rsidRPr="007C4CA8">
        <w:rPr>
          <w:rFonts w:ascii="Times New Roman" w:eastAsia="Times New Roman" w:hAnsi="Times New Roman" w:cs="Times New Roman"/>
          <w:kern w:val="0"/>
          <w14:ligatures w14:val="none"/>
        </w:rPr>
        <w:t>ą</w:t>
      </w:r>
      <w:r w:rsidR="007A5D4E" w:rsidRPr="007C4CA8">
        <w:rPr>
          <w:rFonts w:ascii="Times New Roman" w:eastAsia="Times New Roman" w:hAnsi="Times New Roman" w:cs="Times New Roman"/>
          <w:kern w:val="0"/>
          <w14:ligatures w14:val="none"/>
        </w:rPr>
        <w:t xml:space="preserve"> </w:t>
      </w:r>
      <w:r w:rsidR="0031315E" w:rsidRPr="007C4CA8">
        <w:rPr>
          <w:rFonts w:ascii="Times New Roman" w:eastAsia="Times New Roman" w:hAnsi="Times New Roman" w:cs="Times New Roman"/>
          <w:kern w:val="0"/>
          <w:lang w:eastAsia="lt-LT"/>
          <w14:ligatures w14:val="none"/>
        </w:rPr>
        <w:t>0,1896 ha kitos paskirties žemės sklypo (kadastro Nr. 2701/0015:100), esanči</w:t>
      </w:r>
      <w:r w:rsidR="000D155D" w:rsidRPr="007C4CA8">
        <w:rPr>
          <w:rFonts w:ascii="Times New Roman" w:eastAsia="Times New Roman" w:hAnsi="Times New Roman" w:cs="Times New Roman"/>
          <w:kern w:val="0"/>
          <w:lang w:eastAsia="lt-LT"/>
          <w14:ligatures w14:val="none"/>
        </w:rPr>
        <w:t>o</w:t>
      </w:r>
      <w:r w:rsidR="0031315E" w:rsidRPr="007C4CA8">
        <w:rPr>
          <w:rFonts w:ascii="Times New Roman" w:eastAsia="Times New Roman" w:hAnsi="Times New Roman" w:cs="Times New Roman"/>
          <w:kern w:val="0"/>
          <w:lang w:eastAsia="lt-LT"/>
          <w14:ligatures w14:val="none"/>
        </w:rPr>
        <w:t xml:space="preserve"> Klaipėdos g. 94C, Panevėžyje (toliau – Žemės sklypas)</w:t>
      </w:r>
      <w:r w:rsidR="000D155D" w:rsidRPr="007C4CA8">
        <w:rPr>
          <w:rFonts w:ascii="Times New Roman" w:eastAsia="Times New Roman" w:hAnsi="Times New Roman" w:cs="Times New Roman"/>
          <w:kern w:val="0"/>
          <w:lang w:eastAsia="lt-LT"/>
          <w14:ligatures w14:val="none"/>
        </w:rPr>
        <w:t xml:space="preserve"> </w:t>
      </w:r>
      <w:r w:rsidR="007A5D4E" w:rsidRPr="007C4CA8">
        <w:rPr>
          <w:rFonts w:ascii="Times New Roman" w:eastAsia="Times New Roman" w:hAnsi="Times New Roman" w:cs="Times New Roman"/>
          <w:kern w:val="0"/>
          <w14:ligatures w14:val="none"/>
        </w:rPr>
        <w:t>kadastro duomenų byl</w:t>
      </w:r>
      <w:r w:rsidR="000A4D84" w:rsidRPr="007C4CA8">
        <w:rPr>
          <w:rFonts w:ascii="Times New Roman" w:eastAsia="Times New Roman" w:hAnsi="Times New Roman" w:cs="Times New Roman"/>
          <w:kern w:val="0"/>
          <w14:ligatures w14:val="none"/>
        </w:rPr>
        <w:t>ą</w:t>
      </w:r>
      <w:r w:rsidR="00295D53" w:rsidRPr="007C4CA8">
        <w:rPr>
          <w:rFonts w:ascii="Times New Roman" w:eastAsia="Times New Roman" w:hAnsi="Times New Roman" w:cs="Times New Roman"/>
          <w:kern w:val="0"/>
          <w14:ligatures w14:val="none"/>
        </w:rPr>
        <w:t>,</w:t>
      </w:r>
      <w:r w:rsidR="007A5D4E" w:rsidRPr="007C4CA8">
        <w:rPr>
          <w:rFonts w:ascii="Times New Roman" w:eastAsia="Times New Roman" w:hAnsi="Times New Roman" w:cs="Times New Roman"/>
          <w:kern w:val="0"/>
          <w14:ligatures w14:val="none"/>
        </w:rPr>
        <w:t xml:space="preserve"> Panevėžio miesto savivaldybės administracijos direktoriaus 2007</w:t>
      </w:r>
      <w:r w:rsidR="000D155D" w:rsidRPr="007C4CA8">
        <w:rPr>
          <w:rFonts w:ascii="Times New Roman" w:eastAsia="Times New Roman" w:hAnsi="Times New Roman" w:cs="Times New Roman"/>
          <w:kern w:val="0"/>
          <w14:ligatures w14:val="none"/>
        </w:rPr>
        <w:t> </w:t>
      </w:r>
      <w:r w:rsidR="007A5D4E" w:rsidRPr="007C4CA8">
        <w:rPr>
          <w:rFonts w:ascii="Times New Roman" w:eastAsia="Times New Roman" w:hAnsi="Times New Roman" w:cs="Times New Roman"/>
          <w:kern w:val="0"/>
          <w14:ligatures w14:val="none"/>
        </w:rPr>
        <w:t>m. gegužės 17</w:t>
      </w:r>
      <w:r w:rsidR="00295D53" w:rsidRPr="007C4CA8">
        <w:rPr>
          <w:rFonts w:ascii="Times New Roman" w:eastAsia="Times New Roman" w:hAnsi="Times New Roman" w:cs="Times New Roman"/>
          <w:kern w:val="0"/>
          <w14:ligatures w14:val="none"/>
        </w:rPr>
        <w:t> </w:t>
      </w:r>
      <w:r w:rsidR="007A5D4E" w:rsidRPr="007C4CA8">
        <w:rPr>
          <w:rFonts w:ascii="Times New Roman" w:eastAsia="Times New Roman" w:hAnsi="Times New Roman" w:cs="Times New Roman"/>
          <w:kern w:val="0"/>
          <w14:ligatures w14:val="none"/>
        </w:rPr>
        <w:t>d. įsakymu Nr.</w:t>
      </w:r>
      <w:r w:rsidR="000A4D84" w:rsidRPr="007C4CA8">
        <w:rPr>
          <w:rFonts w:ascii="Times New Roman" w:eastAsia="Times New Roman" w:hAnsi="Times New Roman" w:cs="Times New Roman"/>
          <w:kern w:val="0"/>
          <w14:ligatures w14:val="none"/>
        </w:rPr>
        <w:t> </w:t>
      </w:r>
      <w:r w:rsidR="007A5D4E" w:rsidRPr="007C4CA8">
        <w:rPr>
          <w:rFonts w:ascii="Times New Roman" w:eastAsia="Times New Roman" w:hAnsi="Times New Roman" w:cs="Times New Roman"/>
          <w:kern w:val="0"/>
          <w14:ligatures w14:val="none"/>
        </w:rPr>
        <w:t>224-A-405 ,,Dėl grąžinamų natūra žemės sklypų planų ir duomenų patvirtinimo“ patvirtint</w:t>
      </w:r>
      <w:r w:rsidR="000A4D84" w:rsidRPr="007C4CA8">
        <w:rPr>
          <w:rFonts w:ascii="Times New Roman" w:eastAsia="Times New Roman" w:hAnsi="Times New Roman" w:cs="Times New Roman"/>
          <w:kern w:val="0"/>
          <w14:ligatures w14:val="none"/>
        </w:rPr>
        <w:t>ą</w:t>
      </w:r>
      <w:r w:rsidR="007A5D4E" w:rsidRPr="007C4CA8">
        <w:rPr>
          <w:rFonts w:ascii="Times New Roman" w:eastAsia="Times New Roman" w:hAnsi="Times New Roman" w:cs="Times New Roman"/>
          <w:kern w:val="0"/>
          <w14:ligatures w14:val="none"/>
        </w:rPr>
        <w:t xml:space="preserve"> </w:t>
      </w:r>
      <w:r w:rsidR="000A4D84" w:rsidRPr="007C4CA8">
        <w:rPr>
          <w:rFonts w:ascii="Times New Roman" w:eastAsia="Times New Roman" w:hAnsi="Times New Roman" w:cs="Times New Roman"/>
          <w:kern w:val="0"/>
          <w14:ligatures w14:val="none"/>
        </w:rPr>
        <w:t>Ž</w:t>
      </w:r>
      <w:r w:rsidR="007A5D4E" w:rsidRPr="007C4CA8">
        <w:rPr>
          <w:rFonts w:ascii="Times New Roman" w:eastAsia="Times New Roman" w:hAnsi="Times New Roman" w:cs="Times New Roman"/>
          <w:kern w:val="0"/>
          <w14:ligatures w14:val="none"/>
        </w:rPr>
        <w:t>emės sklypo plan</w:t>
      </w:r>
      <w:r w:rsidR="000A4D84" w:rsidRPr="007C4CA8">
        <w:rPr>
          <w:rFonts w:ascii="Times New Roman" w:eastAsia="Times New Roman" w:hAnsi="Times New Roman" w:cs="Times New Roman"/>
          <w:kern w:val="0"/>
          <w14:ligatures w14:val="none"/>
        </w:rPr>
        <w:t>ą</w:t>
      </w:r>
      <w:r w:rsidR="007A5D4E" w:rsidRPr="007C4CA8">
        <w:rPr>
          <w:rFonts w:ascii="Times New Roman" w:eastAsia="Times New Roman" w:hAnsi="Times New Roman" w:cs="Times New Roman"/>
          <w:kern w:val="0"/>
          <w14:ligatures w14:val="none"/>
        </w:rPr>
        <w:t xml:space="preserve"> ir duomen</w:t>
      </w:r>
      <w:r w:rsidR="000A4D84" w:rsidRPr="007C4CA8">
        <w:rPr>
          <w:rFonts w:ascii="Times New Roman" w:eastAsia="Times New Roman" w:hAnsi="Times New Roman" w:cs="Times New Roman"/>
          <w:kern w:val="0"/>
          <w14:ligatures w14:val="none"/>
        </w:rPr>
        <w:t>i</w:t>
      </w:r>
      <w:r w:rsidR="007A5D4E" w:rsidRPr="007C4CA8">
        <w:rPr>
          <w:rFonts w:ascii="Times New Roman" w:eastAsia="Times New Roman" w:hAnsi="Times New Roman" w:cs="Times New Roman"/>
          <w:kern w:val="0"/>
          <w14:ligatures w14:val="none"/>
        </w:rPr>
        <w:t xml:space="preserve">s apie </w:t>
      </w:r>
      <w:r w:rsidR="000A4D84" w:rsidRPr="007C4CA8">
        <w:rPr>
          <w:rFonts w:ascii="Times New Roman" w:eastAsia="Times New Roman" w:hAnsi="Times New Roman" w:cs="Times New Roman"/>
          <w:kern w:val="0"/>
          <w14:ligatures w14:val="none"/>
        </w:rPr>
        <w:t xml:space="preserve">Žemės </w:t>
      </w:r>
      <w:r w:rsidR="007A5D4E" w:rsidRPr="007C4CA8">
        <w:rPr>
          <w:rFonts w:ascii="Times New Roman" w:eastAsia="Times New Roman" w:hAnsi="Times New Roman" w:cs="Times New Roman"/>
          <w:kern w:val="0"/>
          <w14:ligatures w14:val="none"/>
        </w:rPr>
        <w:t xml:space="preserve">sklypą. </w:t>
      </w:r>
      <w:r w:rsidR="00866FFC" w:rsidRPr="007C4CA8">
        <w:rPr>
          <w:rFonts w:ascii="Times New Roman" w:eastAsia="Times New Roman" w:hAnsi="Times New Roman" w:cs="Times New Roman"/>
          <w:kern w:val="0"/>
          <w14:ligatures w14:val="none"/>
        </w:rPr>
        <w:t>Pažymėtina, kad paminėtu</w:t>
      </w:r>
      <w:r w:rsidR="007A5D4E" w:rsidRPr="007C4CA8">
        <w:rPr>
          <w:rFonts w:ascii="Times New Roman" w:eastAsia="Times New Roman" w:hAnsi="Times New Roman" w:cs="Times New Roman"/>
          <w:kern w:val="0"/>
          <w14:ligatures w14:val="none"/>
        </w:rPr>
        <w:t xml:space="preserve"> įsakymu patvirtintuose </w:t>
      </w:r>
      <w:r w:rsidR="00D24AA4" w:rsidRPr="007C4CA8">
        <w:rPr>
          <w:rFonts w:ascii="Times New Roman" w:eastAsia="Times New Roman" w:hAnsi="Times New Roman" w:cs="Times New Roman"/>
          <w:kern w:val="0"/>
          <w14:ligatures w14:val="none"/>
        </w:rPr>
        <w:t xml:space="preserve">Žemės sklypo </w:t>
      </w:r>
      <w:r w:rsidR="007A5D4E" w:rsidRPr="007C4CA8">
        <w:rPr>
          <w:rFonts w:ascii="Times New Roman" w:eastAsia="Times New Roman" w:hAnsi="Times New Roman" w:cs="Times New Roman"/>
          <w:kern w:val="0"/>
          <w14:ligatures w14:val="none"/>
        </w:rPr>
        <w:t xml:space="preserve">duomenyse </w:t>
      </w:r>
      <w:r w:rsidR="00C82514" w:rsidRPr="007C4CA8">
        <w:rPr>
          <w:rFonts w:ascii="Times New Roman" w:eastAsia="Times New Roman" w:hAnsi="Times New Roman" w:cs="Times New Roman"/>
          <w:kern w:val="0"/>
          <w14:ligatures w14:val="none"/>
        </w:rPr>
        <w:t xml:space="preserve">buvo </w:t>
      </w:r>
      <w:r w:rsidR="007A5D4E" w:rsidRPr="007C4CA8">
        <w:rPr>
          <w:rFonts w:ascii="Times New Roman" w:eastAsia="Times New Roman" w:hAnsi="Times New Roman" w:cs="Times New Roman"/>
          <w:kern w:val="0"/>
          <w14:ligatures w14:val="none"/>
        </w:rPr>
        <w:t xml:space="preserve">nustatyta </w:t>
      </w:r>
      <w:r w:rsidR="000D155D" w:rsidRPr="007C4CA8">
        <w:rPr>
          <w:rFonts w:ascii="Times New Roman" w:eastAsia="Times New Roman" w:hAnsi="Times New Roman" w:cs="Times New Roman"/>
          <w:kern w:val="0"/>
          <w14:ligatures w14:val="none"/>
        </w:rPr>
        <w:t>Ž</w:t>
      </w:r>
      <w:r w:rsidR="007A5D4E" w:rsidRPr="007C4CA8">
        <w:rPr>
          <w:rFonts w:ascii="Times New Roman" w:eastAsia="Times New Roman" w:hAnsi="Times New Roman" w:cs="Times New Roman"/>
          <w:kern w:val="0"/>
          <w14:ligatures w14:val="none"/>
        </w:rPr>
        <w:t xml:space="preserve">emės sklypo </w:t>
      </w:r>
      <w:r w:rsidR="000B001F" w:rsidRPr="007C4CA8">
        <w:rPr>
          <w:rFonts w:ascii="Times New Roman" w:eastAsia="Times New Roman" w:hAnsi="Times New Roman" w:cs="Times New Roman"/>
          <w:kern w:val="0"/>
          <w14:ligatures w14:val="none"/>
        </w:rPr>
        <w:t>pa</w:t>
      </w:r>
      <w:r w:rsidR="00746CFC" w:rsidRPr="007C4CA8">
        <w:rPr>
          <w:rFonts w:ascii="Times New Roman" w:eastAsia="Times New Roman" w:hAnsi="Times New Roman" w:cs="Times New Roman"/>
          <w:kern w:val="0"/>
          <w14:ligatures w14:val="none"/>
        </w:rPr>
        <w:t xml:space="preserve">grindinė žemės </w:t>
      </w:r>
      <w:r w:rsidR="007A5D4E" w:rsidRPr="007C4CA8">
        <w:rPr>
          <w:rFonts w:ascii="Times New Roman" w:eastAsia="Times New Roman" w:hAnsi="Times New Roman" w:cs="Times New Roman"/>
          <w:kern w:val="0"/>
          <w14:ligatures w14:val="none"/>
        </w:rPr>
        <w:t>naudojimo paskirtis – kita, naudojimo būdas – gyvenamosios teritorijos, naudojimo pobūdis – daugiaaukščių ir aukštybinių gyvenamųjų namų statybos</w:t>
      </w:r>
      <w:r w:rsidR="00021D30" w:rsidRPr="007C4CA8">
        <w:rPr>
          <w:rFonts w:ascii="Times New Roman" w:eastAsia="Times New Roman" w:hAnsi="Times New Roman" w:cs="Times New Roman"/>
          <w:kern w:val="0"/>
          <w14:ligatures w14:val="none"/>
        </w:rPr>
        <w:t>, taip pat</w:t>
      </w:r>
      <w:r w:rsidR="007A5D4E" w:rsidRPr="007C4CA8">
        <w:rPr>
          <w:rFonts w:ascii="Times New Roman" w:eastAsia="Times New Roman" w:hAnsi="Times New Roman" w:cs="Times New Roman"/>
          <w:kern w:val="0"/>
          <w14:ligatures w14:val="none"/>
        </w:rPr>
        <w:t xml:space="preserve"> specialiosios žemės naudojimo sąlygos ir servitutas. </w:t>
      </w:r>
      <w:r w:rsidR="00D24AA4" w:rsidRPr="007C4CA8">
        <w:rPr>
          <w:rFonts w:ascii="Times New Roman" w:eastAsia="Times New Roman" w:hAnsi="Times New Roman" w:cs="Times New Roman"/>
          <w:kern w:val="0"/>
          <w14:ligatures w14:val="none"/>
        </w:rPr>
        <w:t>T</w:t>
      </w:r>
      <w:r w:rsidR="0089072E" w:rsidRPr="007C4CA8">
        <w:rPr>
          <w:rFonts w:ascii="Times New Roman" w:eastAsia="Times New Roman" w:hAnsi="Times New Roman" w:cs="Times New Roman"/>
          <w:kern w:val="0"/>
          <w14:ligatures w14:val="none"/>
        </w:rPr>
        <w:t xml:space="preserve">aip pat </w:t>
      </w:r>
      <w:r w:rsidR="007A5D4E" w:rsidRPr="007C4CA8">
        <w:rPr>
          <w:rFonts w:ascii="Times New Roman" w:eastAsia="Times New Roman" w:hAnsi="Times New Roman" w:cs="Times New Roman"/>
          <w:kern w:val="0"/>
          <w14:ligatures w14:val="none"/>
        </w:rPr>
        <w:t>įrašyta sąlyga, kad plėtojant veiklą šiame žemės sklype privaloma rengti detalųjį planą Teritorijų planavimo įstatymo nustatyta tvarka</w:t>
      </w:r>
      <w:r w:rsidR="000803B5" w:rsidRPr="007C4CA8">
        <w:rPr>
          <w:rFonts w:ascii="Times New Roman" w:eastAsia="Times New Roman" w:hAnsi="Times New Roman" w:cs="Times New Roman"/>
          <w:kern w:val="0"/>
          <w14:ligatures w14:val="none"/>
        </w:rPr>
        <w:t xml:space="preserve"> ir v</w:t>
      </w:r>
      <w:r w:rsidR="007A5D4E" w:rsidRPr="007C4CA8">
        <w:rPr>
          <w:rFonts w:ascii="Times New Roman" w:eastAsia="Times New Roman" w:hAnsi="Times New Roman" w:cs="Times New Roman"/>
          <w:kern w:val="0"/>
          <w14:ligatures w14:val="none"/>
        </w:rPr>
        <w:t>ienas iš žemės sklypui taikytinų apribojimų – saugotini želdiniai, augantys ne miško paskirties žemėje.</w:t>
      </w:r>
      <w:r w:rsidR="0036393B" w:rsidRPr="007C4CA8">
        <w:rPr>
          <w:rFonts w:ascii="Times New Roman" w:eastAsia="Times New Roman" w:hAnsi="Times New Roman" w:cs="Times New Roman"/>
          <w:kern w:val="0"/>
          <w14:ligatures w14:val="none"/>
        </w:rPr>
        <w:t xml:space="preserve"> </w:t>
      </w:r>
    </w:p>
    <w:p w14:paraId="63FADA64" w14:textId="5933468C" w:rsidR="00157EAA" w:rsidRPr="007C4CA8" w:rsidRDefault="00157EAA" w:rsidP="007B742D">
      <w:pPr>
        <w:suppressAutoHyphens/>
        <w:spacing w:after="0" w:line="280" w:lineRule="exact"/>
        <w:ind w:firstLine="709"/>
        <w:jc w:val="both"/>
        <w:rPr>
          <w:rFonts w:ascii="Times New Roman" w:eastAsia="Times New Roman" w:hAnsi="Times New Roman" w:cs="Times New Roman"/>
          <w:kern w:val="0"/>
          <w:lang w:eastAsia="lt-LT"/>
          <w14:ligatures w14:val="none"/>
        </w:rPr>
      </w:pPr>
      <w:bookmarkStart w:id="0" w:name="_Hlk184374267"/>
      <w:r w:rsidRPr="007C4CA8">
        <w:rPr>
          <w:rFonts w:ascii="Times New Roman" w:eastAsia="Times New Roman" w:hAnsi="Times New Roman" w:cs="Times New Roman"/>
          <w:kern w:val="0"/>
          <w:lang w:eastAsia="lt-LT"/>
          <w14:ligatures w14:val="none"/>
        </w:rPr>
        <w:t xml:space="preserve">Lidijai Mieževienei </w:t>
      </w:r>
      <w:bookmarkEnd w:id="0"/>
      <w:r w:rsidRPr="007C4CA8">
        <w:rPr>
          <w:rFonts w:ascii="Times New Roman" w:eastAsia="Times New Roman" w:hAnsi="Times New Roman" w:cs="Times New Roman"/>
          <w:kern w:val="0"/>
          <w:lang w:eastAsia="lt-LT"/>
          <w14:ligatures w14:val="none"/>
        </w:rPr>
        <w:t xml:space="preserve">nuosavybės teisės į 0,0632 ha </w:t>
      </w:r>
      <w:r w:rsidR="009B446F" w:rsidRPr="007C4CA8">
        <w:rPr>
          <w:rFonts w:ascii="Times New Roman" w:eastAsia="Times New Roman" w:hAnsi="Times New Roman" w:cs="Times New Roman"/>
          <w:kern w:val="0"/>
          <w:lang w:eastAsia="lt-LT"/>
          <w14:ligatures w14:val="none"/>
        </w:rPr>
        <w:t>Ž</w:t>
      </w:r>
      <w:r w:rsidRPr="007C4CA8">
        <w:rPr>
          <w:rFonts w:ascii="Times New Roman" w:eastAsia="Times New Roman" w:hAnsi="Times New Roman" w:cs="Times New Roman"/>
          <w:kern w:val="0"/>
          <w:lang w:eastAsia="lt-LT"/>
          <w14:ligatures w14:val="none"/>
        </w:rPr>
        <w:t xml:space="preserve">emės </w:t>
      </w:r>
      <w:r w:rsidR="009B446F" w:rsidRPr="007C4CA8">
        <w:rPr>
          <w:rFonts w:ascii="Times New Roman" w:eastAsia="Times New Roman" w:hAnsi="Times New Roman" w:cs="Times New Roman"/>
          <w:kern w:val="0"/>
          <w:lang w:eastAsia="lt-LT"/>
          <w14:ligatures w14:val="none"/>
        </w:rPr>
        <w:t xml:space="preserve">sklypo </w:t>
      </w:r>
      <w:r w:rsidR="004B27C3" w:rsidRPr="007C4CA8">
        <w:rPr>
          <w:rFonts w:ascii="Times New Roman" w:eastAsia="Times New Roman" w:hAnsi="Times New Roman" w:cs="Times New Roman"/>
          <w:kern w:val="0"/>
          <w:lang w:eastAsia="lt-LT"/>
          <w14:ligatures w14:val="none"/>
        </w:rPr>
        <w:t xml:space="preserve">dalį </w:t>
      </w:r>
      <w:r w:rsidRPr="007C4CA8">
        <w:rPr>
          <w:rFonts w:ascii="Times New Roman" w:eastAsia="Times New Roman" w:hAnsi="Times New Roman" w:cs="Times New Roman"/>
          <w:kern w:val="0"/>
          <w:lang w:eastAsia="lt-LT"/>
          <w14:ligatures w14:val="none"/>
        </w:rPr>
        <w:t xml:space="preserve">atkurtos </w:t>
      </w:r>
      <w:bookmarkStart w:id="1" w:name="_Hlk184370204"/>
      <w:r w:rsidRPr="007C4CA8">
        <w:rPr>
          <w:rFonts w:ascii="Times New Roman" w:eastAsia="Times New Roman" w:hAnsi="Times New Roman" w:cs="Times New Roman"/>
          <w:kern w:val="0"/>
          <w:lang w:eastAsia="lt-LT"/>
          <w14:ligatures w14:val="none"/>
        </w:rPr>
        <w:t xml:space="preserve">Panevėžio apskrities viršininko </w:t>
      </w:r>
      <w:bookmarkEnd w:id="1"/>
      <w:r w:rsidRPr="007C4CA8">
        <w:rPr>
          <w:rFonts w:ascii="Times New Roman" w:eastAsia="Times New Roman" w:hAnsi="Times New Roman" w:cs="Times New Roman"/>
          <w:kern w:val="0"/>
          <w:lang w:eastAsia="lt-LT"/>
          <w14:ligatures w14:val="none"/>
        </w:rPr>
        <w:t xml:space="preserve">2007 m. liepos 17 d. sprendimu Nr. 106956-1954. Tos pačios dienos Panevėžio apskrities viršininko priimtais sprendimais </w:t>
      </w:r>
      <w:r w:rsidR="00D4150D" w:rsidRPr="007C4CA8">
        <w:rPr>
          <w:rFonts w:ascii="Times New Roman" w:eastAsia="Times New Roman" w:hAnsi="Times New Roman" w:cs="Times New Roman"/>
          <w:kern w:val="0"/>
          <w:lang w:eastAsia="lt-LT"/>
          <w14:ligatures w14:val="none"/>
        </w:rPr>
        <w:t xml:space="preserve">į likusias Žemės sklypo dalis </w:t>
      </w:r>
      <w:r w:rsidR="002D2ADC" w:rsidRPr="007C4CA8">
        <w:rPr>
          <w:rFonts w:ascii="Times New Roman" w:eastAsia="Times New Roman" w:hAnsi="Times New Roman" w:cs="Times New Roman"/>
          <w:kern w:val="0"/>
          <w:lang w:eastAsia="lt-LT"/>
          <w14:ligatures w14:val="none"/>
        </w:rPr>
        <w:t xml:space="preserve">nuosavybės teisės </w:t>
      </w:r>
      <w:r w:rsidRPr="007C4CA8">
        <w:rPr>
          <w:rFonts w:ascii="Times New Roman" w:eastAsia="Times New Roman" w:hAnsi="Times New Roman" w:cs="Times New Roman"/>
          <w:kern w:val="0"/>
          <w:lang w:eastAsia="lt-LT"/>
          <w14:ligatures w14:val="none"/>
        </w:rPr>
        <w:t xml:space="preserve">atkurtos </w:t>
      </w:r>
      <w:bookmarkStart w:id="2" w:name="_Hlk184370495"/>
      <w:r w:rsidRPr="007C4CA8">
        <w:rPr>
          <w:rFonts w:ascii="Times New Roman" w:eastAsia="Times New Roman" w:hAnsi="Times New Roman" w:cs="Times New Roman"/>
          <w:kern w:val="0"/>
          <w:lang w:eastAsia="lt-LT"/>
          <w14:ligatures w14:val="none"/>
        </w:rPr>
        <w:t>Vaclovui Gediminui Chmieliauskui</w:t>
      </w:r>
      <w:bookmarkEnd w:id="2"/>
      <w:r w:rsidRPr="007C4CA8">
        <w:rPr>
          <w:rStyle w:val="Puslapioinaosnuoroda"/>
          <w:rFonts w:ascii="Times New Roman" w:eastAsia="Times New Roman" w:hAnsi="Times New Roman" w:cs="Times New Roman"/>
          <w:kern w:val="0"/>
          <w:lang w:eastAsia="lt-LT"/>
          <w14:ligatures w14:val="none"/>
        </w:rPr>
        <w:footnoteReference w:id="1"/>
      </w:r>
      <w:r w:rsidRPr="007C4CA8">
        <w:rPr>
          <w:rFonts w:ascii="Times New Roman" w:eastAsia="Times New Roman" w:hAnsi="Times New Roman" w:cs="Times New Roman"/>
          <w:kern w:val="0"/>
          <w:lang w:eastAsia="lt-LT"/>
          <w14:ligatures w14:val="none"/>
        </w:rPr>
        <w:t xml:space="preserve"> ir Onai Lukoševičienei</w:t>
      </w:r>
      <w:r w:rsidRPr="007C4CA8">
        <w:rPr>
          <w:rStyle w:val="Puslapioinaosnuoroda"/>
          <w:rFonts w:ascii="Times New Roman" w:eastAsia="Times New Roman" w:hAnsi="Times New Roman" w:cs="Times New Roman"/>
          <w:kern w:val="0"/>
          <w:lang w:eastAsia="lt-LT"/>
          <w14:ligatures w14:val="none"/>
        </w:rPr>
        <w:footnoteReference w:id="2"/>
      </w:r>
      <w:r w:rsidRPr="007C4CA8">
        <w:rPr>
          <w:rFonts w:ascii="Times New Roman" w:eastAsia="Times New Roman" w:hAnsi="Times New Roman" w:cs="Times New Roman"/>
          <w:kern w:val="0"/>
          <w:lang w:eastAsia="lt-LT"/>
          <w14:ligatures w14:val="none"/>
        </w:rPr>
        <w:t>.</w:t>
      </w:r>
      <w:r w:rsidR="008B512E" w:rsidRPr="007C4CA8">
        <w:rPr>
          <w:rFonts w:ascii="Times New Roman" w:eastAsia="Times New Roman" w:hAnsi="Times New Roman" w:cs="Times New Roman"/>
          <w:kern w:val="0"/>
          <w:lang w:eastAsia="lt-LT"/>
          <w14:ligatures w14:val="none"/>
        </w:rPr>
        <w:t xml:space="preserve"> </w:t>
      </w:r>
    </w:p>
    <w:p w14:paraId="09AA4777" w14:textId="35AF5C1F" w:rsidR="004B27C3" w:rsidRPr="007C4CA8" w:rsidRDefault="0024268B" w:rsidP="00970FD2">
      <w:pPr>
        <w:suppressAutoHyphens/>
        <w:spacing w:after="0" w:line="280" w:lineRule="exact"/>
        <w:ind w:firstLine="709"/>
        <w:jc w:val="both"/>
        <w:rPr>
          <w:rFonts w:ascii="Times New Roman" w:eastAsia="Times New Roman" w:hAnsi="Times New Roman" w:cs="Times New Roman"/>
          <w:kern w:val="0"/>
          <w:lang w:eastAsia="lt-LT"/>
          <w14:ligatures w14:val="none"/>
        </w:rPr>
      </w:pPr>
      <w:r w:rsidRPr="007C4CA8">
        <w:rPr>
          <w:rFonts w:ascii="Times New Roman" w:eastAsia="Times New Roman" w:hAnsi="Times New Roman" w:cs="Times New Roman"/>
          <w:color w:val="000000"/>
          <w:kern w:val="0"/>
          <w:lang w:eastAsia="lt-LT"/>
          <w14:ligatures w14:val="none"/>
        </w:rPr>
        <w:t xml:space="preserve">Pažymėtina, kad </w:t>
      </w:r>
      <w:r w:rsidRPr="007C4CA8">
        <w:rPr>
          <w:rFonts w:ascii="Times New Roman" w:eastAsia="Times New Roman" w:hAnsi="Times New Roman" w:cs="Times New Roman"/>
          <w:kern w:val="0"/>
          <w:lang w:eastAsia="lt-LT"/>
          <w14:ligatures w14:val="none"/>
        </w:rPr>
        <w:t>Lidija Mieževienė</w:t>
      </w:r>
      <w:r w:rsidRPr="007C4CA8">
        <w:rPr>
          <w:rFonts w:ascii="Times New Roman" w:eastAsia="Times New Roman" w:hAnsi="Times New Roman" w:cs="Times New Roman"/>
          <w:color w:val="000000"/>
          <w:kern w:val="0"/>
          <w:lang w:eastAsia="lt-LT"/>
          <w14:ligatures w14:val="none"/>
        </w:rPr>
        <w:t xml:space="preserve"> pati pasirinko nuosavybės teisių atkūrimo būdą – nekilnojamojo turto grąžinimą natūra, sutiko su </w:t>
      </w:r>
      <w:r w:rsidR="008034D5" w:rsidRPr="007C4CA8">
        <w:rPr>
          <w:rFonts w:ascii="Times New Roman" w:eastAsia="Times New Roman" w:hAnsi="Times New Roman" w:cs="Times New Roman"/>
          <w:kern w:val="0"/>
          <w14:ligatures w14:val="none"/>
        </w:rPr>
        <w:t xml:space="preserve">savivaldybės administracijos </w:t>
      </w:r>
      <w:r w:rsidRPr="007C4CA8">
        <w:rPr>
          <w:rFonts w:ascii="Times New Roman" w:eastAsia="Times New Roman" w:hAnsi="Times New Roman" w:cs="Times New Roman"/>
          <w:color w:val="000000"/>
          <w:kern w:val="0"/>
          <w:lang w:eastAsia="lt-LT"/>
          <w14:ligatures w14:val="none"/>
        </w:rPr>
        <w:t>suformuotomis grąžinamo natūra Žemės sklypo ribomis, pageidavo, kad jai atitektų Žemės sklypo dalis</w:t>
      </w:r>
      <w:r w:rsidR="00453846" w:rsidRPr="007C4CA8">
        <w:rPr>
          <w:rFonts w:ascii="Times New Roman" w:eastAsia="Times New Roman" w:hAnsi="Times New Roman" w:cs="Times New Roman"/>
          <w:color w:val="000000"/>
          <w:kern w:val="0"/>
          <w:lang w:eastAsia="lt-LT"/>
          <w14:ligatures w14:val="none"/>
        </w:rPr>
        <w:t xml:space="preserve"> ir n</w:t>
      </w:r>
      <w:r w:rsidR="00D4150D" w:rsidRPr="007C4CA8">
        <w:rPr>
          <w:rFonts w:ascii="Times New Roman" w:eastAsia="Times New Roman" w:hAnsi="Times New Roman" w:cs="Times New Roman"/>
          <w:kern w:val="0"/>
          <w:lang w:eastAsia="lt-LT"/>
          <w14:ligatures w14:val="none"/>
        </w:rPr>
        <w:t xml:space="preserve">ei </w:t>
      </w:r>
      <w:r w:rsidR="00453846" w:rsidRPr="007C4CA8">
        <w:rPr>
          <w:rFonts w:ascii="Times New Roman" w:eastAsia="Times New Roman" w:hAnsi="Times New Roman" w:cs="Times New Roman"/>
          <w:kern w:val="0"/>
          <w:lang w:eastAsia="lt-LT"/>
          <w14:ligatures w14:val="none"/>
        </w:rPr>
        <w:t>ji</w:t>
      </w:r>
      <w:r w:rsidR="00D4150D" w:rsidRPr="007C4CA8">
        <w:rPr>
          <w:rFonts w:ascii="Times New Roman" w:eastAsia="Times New Roman" w:hAnsi="Times New Roman" w:cs="Times New Roman"/>
          <w:kern w:val="0"/>
          <w:lang w:eastAsia="lt-LT"/>
          <w14:ligatures w14:val="none"/>
        </w:rPr>
        <w:t xml:space="preserve">, nei kiti </w:t>
      </w:r>
      <w:r w:rsidR="008034D5" w:rsidRPr="007C4CA8">
        <w:rPr>
          <w:rFonts w:ascii="Times New Roman" w:eastAsia="Times New Roman" w:hAnsi="Times New Roman" w:cs="Times New Roman"/>
          <w:kern w:val="0"/>
          <w:lang w:eastAsia="lt-LT"/>
          <w14:ligatures w14:val="none"/>
        </w:rPr>
        <w:t xml:space="preserve">pirmiau </w:t>
      </w:r>
      <w:r w:rsidR="00B71090" w:rsidRPr="007C4CA8">
        <w:rPr>
          <w:rFonts w:ascii="Times New Roman" w:eastAsia="Times New Roman" w:hAnsi="Times New Roman" w:cs="Times New Roman"/>
          <w:kern w:val="0"/>
          <w:lang w:eastAsia="lt-LT"/>
          <w14:ligatures w14:val="none"/>
        </w:rPr>
        <w:t>nurodyti p</w:t>
      </w:r>
      <w:r w:rsidR="00494EE4" w:rsidRPr="007C4CA8">
        <w:rPr>
          <w:rFonts w:ascii="Times New Roman" w:eastAsia="Times New Roman" w:hAnsi="Times New Roman" w:cs="Times New Roman"/>
          <w:kern w:val="0"/>
          <w:lang w:eastAsia="lt-LT"/>
          <w14:ligatures w14:val="none"/>
        </w:rPr>
        <w:t>iliečiai</w:t>
      </w:r>
      <w:r w:rsidR="004F34ED" w:rsidRPr="007C4CA8">
        <w:rPr>
          <w:rFonts w:ascii="Times New Roman" w:eastAsia="Times New Roman" w:hAnsi="Times New Roman" w:cs="Times New Roman"/>
          <w:kern w:val="0"/>
          <w:lang w:eastAsia="lt-LT"/>
          <w14:ligatures w14:val="none"/>
        </w:rPr>
        <w:t>,</w:t>
      </w:r>
      <w:r w:rsidR="00494EE4" w:rsidRPr="007C4CA8">
        <w:rPr>
          <w:rFonts w:ascii="Times New Roman" w:eastAsia="Times New Roman" w:hAnsi="Times New Roman" w:cs="Times New Roman"/>
          <w:kern w:val="0"/>
          <w:lang w:eastAsia="lt-LT"/>
          <w14:ligatures w14:val="none"/>
        </w:rPr>
        <w:t xml:space="preserve"> p</w:t>
      </w:r>
      <w:r w:rsidR="005538AD" w:rsidRPr="007C4CA8">
        <w:rPr>
          <w:rFonts w:ascii="Times New Roman" w:eastAsia="Times New Roman" w:hAnsi="Times New Roman" w:cs="Times New Roman"/>
          <w:kern w:val="0"/>
          <w:lang w:eastAsia="lt-LT"/>
          <w14:ligatures w14:val="none"/>
        </w:rPr>
        <w:t>riimt</w:t>
      </w:r>
      <w:r w:rsidR="00494EE4" w:rsidRPr="007C4CA8">
        <w:rPr>
          <w:rFonts w:ascii="Times New Roman" w:eastAsia="Times New Roman" w:hAnsi="Times New Roman" w:cs="Times New Roman"/>
          <w:kern w:val="0"/>
          <w:lang w:eastAsia="lt-LT"/>
          <w14:ligatures w14:val="none"/>
        </w:rPr>
        <w:t>ų</w:t>
      </w:r>
      <w:r w:rsidR="005538AD" w:rsidRPr="007C4CA8">
        <w:rPr>
          <w:rFonts w:ascii="Times New Roman" w:eastAsia="Times New Roman" w:hAnsi="Times New Roman" w:cs="Times New Roman"/>
          <w:kern w:val="0"/>
          <w:lang w:eastAsia="lt-LT"/>
          <w14:ligatures w14:val="none"/>
        </w:rPr>
        <w:t xml:space="preserve"> sprendim</w:t>
      </w:r>
      <w:r w:rsidR="00494EE4" w:rsidRPr="007C4CA8">
        <w:rPr>
          <w:rFonts w:ascii="Times New Roman" w:eastAsia="Times New Roman" w:hAnsi="Times New Roman" w:cs="Times New Roman"/>
          <w:kern w:val="0"/>
          <w:lang w:eastAsia="lt-LT"/>
          <w14:ligatures w14:val="none"/>
        </w:rPr>
        <w:t>ų</w:t>
      </w:r>
      <w:r w:rsidR="005538AD" w:rsidRPr="007C4CA8">
        <w:rPr>
          <w:rFonts w:ascii="Times New Roman" w:eastAsia="Times New Roman" w:hAnsi="Times New Roman" w:cs="Times New Roman"/>
          <w:kern w:val="0"/>
          <w:lang w:eastAsia="lt-LT"/>
          <w14:ligatures w14:val="none"/>
        </w:rPr>
        <w:t xml:space="preserve"> dėl nuosavybės teisių atkūrimo </w:t>
      </w:r>
      <w:r w:rsidR="00275CDE" w:rsidRPr="007C4CA8">
        <w:rPr>
          <w:rFonts w:ascii="Times New Roman" w:eastAsia="Times New Roman" w:hAnsi="Times New Roman" w:cs="Times New Roman"/>
          <w:kern w:val="0"/>
          <w:lang w:eastAsia="lt-LT"/>
          <w14:ligatures w14:val="none"/>
        </w:rPr>
        <w:t>Atkūrimo įstatymo 1</w:t>
      </w:r>
      <w:r w:rsidR="00256AD4" w:rsidRPr="007C4CA8">
        <w:rPr>
          <w:rFonts w:ascii="Times New Roman" w:eastAsia="Times New Roman" w:hAnsi="Times New Roman" w:cs="Times New Roman"/>
          <w:kern w:val="0"/>
          <w:lang w:eastAsia="lt-LT"/>
          <w14:ligatures w14:val="none"/>
        </w:rPr>
        <w:t>9</w:t>
      </w:r>
      <w:r w:rsidR="00275CDE" w:rsidRPr="007C4CA8">
        <w:rPr>
          <w:rFonts w:ascii="Times New Roman" w:eastAsia="Times New Roman" w:hAnsi="Times New Roman" w:cs="Times New Roman"/>
          <w:kern w:val="0"/>
          <w:lang w:eastAsia="lt-LT"/>
          <w14:ligatures w14:val="none"/>
        </w:rPr>
        <w:t xml:space="preserve"> straipsnyje </w:t>
      </w:r>
      <w:r w:rsidR="00350E35" w:rsidRPr="007C4CA8">
        <w:rPr>
          <w:rFonts w:ascii="Times New Roman" w:eastAsia="Times New Roman" w:hAnsi="Times New Roman" w:cs="Times New Roman"/>
          <w:kern w:val="0"/>
          <w:lang w:eastAsia="lt-LT"/>
          <w14:ligatures w14:val="none"/>
        </w:rPr>
        <w:t>įtvirtinta</w:t>
      </w:r>
      <w:r w:rsidR="00275CDE" w:rsidRPr="007C4CA8">
        <w:rPr>
          <w:rFonts w:ascii="Times New Roman" w:eastAsia="Times New Roman" w:hAnsi="Times New Roman" w:cs="Times New Roman"/>
          <w:kern w:val="0"/>
          <w:lang w:eastAsia="lt-LT"/>
          <w14:ligatures w14:val="none"/>
        </w:rPr>
        <w:t xml:space="preserve"> tvarka </w:t>
      </w:r>
      <w:r w:rsidR="005538AD" w:rsidRPr="007C4CA8">
        <w:rPr>
          <w:rFonts w:ascii="Times New Roman" w:eastAsia="Times New Roman" w:hAnsi="Times New Roman" w:cs="Times New Roman"/>
          <w:kern w:val="0"/>
          <w:lang w:eastAsia="lt-LT"/>
          <w14:ligatures w14:val="none"/>
        </w:rPr>
        <w:t>neginč</w:t>
      </w:r>
      <w:r w:rsidR="00494EE4" w:rsidRPr="007C4CA8">
        <w:rPr>
          <w:rFonts w:ascii="Times New Roman" w:eastAsia="Times New Roman" w:hAnsi="Times New Roman" w:cs="Times New Roman"/>
          <w:kern w:val="0"/>
          <w:lang w:eastAsia="lt-LT"/>
          <w14:ligatures w14:val="none"/>
        </w:rPr>
        <w:t>ijo</w:t>
      </w:r>
      <w:r w:rsidR="00275CDE" w:rsidRPr="007C4CA8">
        <w:rPr>
          <w:rFonts w:ascii="Times New Roman" w:eastAsia="Times New Roman" w:hAnsi="Times New Roman" w:cs="Times New Roman"/>
          <w:kern w:val="0"/>
          <w:lang w:eastAsia="lt-LT"/>
          <w14:ligatures w14:val="none"/>
        </w:rPr>
        <w:t>.</w:t>
      </w:r>
    </w:p>
    <w:p w14:paraId="31163A4C" w14:textId="51D144C1" w:rsidR="00D762AD" w:rsidRPr="007C4CA8" w:rsidRDefault="00F029E3" w:rsidP="00970FD2">
      <w:pPr>
        <w:suppressAutoHyphens/>
        <w:spacing w:after="0" w:line="280" w:lineRule="exact"/>
        <w:ind w:firstLine="709"/>
        <w:jc w:val="both"/>
        <w:rPr>
          <w:rFonts w:ascii="Times New Roman" w:hAnsi="Times New Roman" w:cs="Times New Roman"/>
          <w:color w:val="000000"/>
          <w:spacing w:val="-6"/>
        </w:rPr>
      </w:pPr>
      <w:r w:rsidRPr="007C4CA8">
        <w:rPr>
          <w:rFonts w:ascii="Times New Roman" w:eastAsia="Times New Roman" w:hAnsi="Times New Roman" w:cs="Times New Roman"/>
          <w:kern w:val="0"/>
          <w:lang w:eastAsia="lt-LT"/>
          <w14:ligatures w14:val="none"/>
        </w:rPr>
        <w:t>Dėl</w:t>
      </w:r>
      <w:r w:rsidR="00D24AA4" w:rsidRPr="007C4CA8">
        <w:rPr>
          <w:rFonts w:ascii="Times New Roman" w:eastAsia="Times New Roman" w:hAnsi="Times New Roman" w:cs="Times New Roman"/>
          <w:kern w:val="0"/>
          <w:lang w:eastAsia="lt-LT"/>
          <w14:ligatures w14:val="none"/>
        </w:rPr>
        <w:t>,</w:t>
      </w:r>
      <w:r w:rsidRPr="007C4CA8">
        <w:rPr>
          <w:rFonts w:ascii="Times New Roman" w:eastAsia="Times New Roman" w:hAnsi="Times New Roman" w:cs="Times New Roman"/>
          <w:kern w:val="0"/>
          <w:lang w:eastAsia="lt-LT"/>
          <w14:ligatures w14:val="none"/>
        </w:rPr>
        <w:t xml:space="preserve"> be </w:t>
      </w:r>
      <w:r w:rsidR="00527020" w:rsidRPr="007C4CA8">
        <w:rPr>
          <w:rFonts w:ascii="Times New Roman" w:eastAsia="Times New Roman" w:hAnsi="Times New Roman" w:cs="Times New Roman"/>
          <w:kern w:val="0"/>
          <w:lang w:eastAsia="lt-LT"/>
          <w14:ligatures w14:val="none"/>
        </w:rPr>
        <w:t>savininkų sutikimo</w:t>
      </w:r>
      <w:r w:rsidR="00D24AA4" w:rsidRPr="007C4CA8">
        <w:rPr>
          <w:rFonts w:ascii="Times New Roman" w:eastAsia="Times New Roman" w:hAnsi="Times New Roman" w:cs="Times New Roman"/>
          <w:kern w:val="0"/>
          <w:lang w:eastAsia="lt-LT"/>
          <w14:ligatures w14:val="none"/>
        </w:rPr>
        <w:t>,</w:t>
      </w:r>
      <w:r w:rsidR="00527020" w:rsidRPr="007C4CA8">
        <w:rPr>
          <w:rFonts w:ascii="Times New Roman" w:eastAsia="Times New Roman" w:hAnsi="Times New Roman" w:cs="Times New Roman"/>
          <w:kern w:val="0"/>
          <w:lang w:eastAsia="lt-LT"/>
          <w14:ligatures w14:val="none"/>
        </w:rPr>
        <w:t xml:space="preserve"> </w:t>
      </w:r>
      <w:r w:rsidR="005E0A14" w:rsidRPr="007C4CA8">
        <w:rPr>
          <w:rFonts w:ascii="Times New Roman" w:eastAsia="Times New Roman" w:hAnsi="Times New Roman" w:cs="Times New Roman"/>
          <w:kern w:val="0"/>
          <w:lang w:eastAsia="lt-LT"/>
          <w14:ligatures w14:val="none"/>
        </w:rPr>
        <w:t>Žemės sklypo</w:t>
      </w:r>
      <w:r w:rsidR="005E0A14" w:rsidRPr="007C4CA8">
        <w:rPr>
          <w:rFonts w:ascii="Times New Roman" w:hAnsi="Times New Roman" w:cs="Times New Roman"/>
          <w:color w:val="000000"/>
        </w:rPr>
        <w:t xml:space="preserve"> </w:t>
      </w:r>
      <w:r w:rsidR="005B1054" w:rsidRPr="007C4CA8">
        <w:rPr>
          <w:rFonts w:ascii="Times New Roman" w:eastAsia="Times New Roman" w:hAnsi="Times New Roman" w:cs="Times New Roman"/>
          <w:kern w:val="0"/>
          <w:lang w:eastAsia="lt-LT"/>
          <w14:ligatures w14:val="none"/>
        </w:rPr>
        <w:t xml:space="preserve">įtraukimo </w:t>
      </w:r>
      <w:r w:rsidR="00F432ED" w:rsidRPr="007C4CA8">
        <w:rPr>
          <w:rFonts w:ascii="Times New Roman" w:hAnsi="Times New Roman" w:cs="Times New Roman"/>
          <w:color w:val="000000"/>
        </w:rPr>
        <w:t>į miestui reikalingą žaliąją zoną ir</w:t>
      </w:r>
      <w:r w:rsidR="00DB77CC" w:rsidRPr="007C4CA8">
        <w:rPr>
          <w:rFonts w:ascii="Times New Roman" w:hAnsi="Times New Roman" w:cs="Times New Roman"/>
          <w:color w:val="000000"/>
        </w:rPr>
        <w:t xml:space="preserve"> </w:t>
      </w:r>
      <w:r w:rsidR="00080EB5" w:rsidRPr="007C4CA8">
        <w:rPr>
          <w:rFonts w:ascii="Times New Roman" w:hAnsi="Times New Roman" w:cs="Times New Roman"/>
          <w:color w:val="000000"/>
        </w:rPr>
        <w:t xml:space="preserve">dėl </w:t>
      </w:r>
      <w:r w:rsidR="00707FD6" w:rsidRPr="007C4CA8">
        <w:rPr>
          <w:rFonts w:ascii="Times New Roman" w:hAnsi="Times New Roman" w:cs="Times New Roman"/>
          <w:color w:val="000000"/>
        </w:rPr>
        <w:t xml:space="preserve">už </w:t>
      </w:r>
      <w:r w:rsidR="00D762AD" w:rsidRPr="007C4CA8">
        <w:rPr>
          <w:rFonts w:ascii="Times New Roman" w:hAnsi="Times New Roman" w:cs="Times New Roman"/>
          <w:color w:val="000000"/>
        </w:rPr>
        <w:t>„</w:t>
      </w:r>
      <w:r w:rsidR="00F432ED" w:rsidRPr="007C4CA8">
        <w:rPr>
          <w:rFonts w:ascii="Times New Roman" w:hAnsi="Times New Roman" w:cs="Times New Roman"/>
          <w:color w:val="000000"/>
        </w:rPr>
        <w:t>realiai paimt</w:t>
      </w:r>
      <w:r w:rsidR="00DB77CC" w:rsidRPr="007C4CA8">
        <w:rPr>
          <w:rFonts w:ascii="Times New Roman" w:hAnsi="Times New Roman" w:cs="Times New Roman"/>
          <w:color w:val="000000"/>
        </w:rPr>
        <w:t>ą</w:t>
      </w:r>
      <w:r w:rsidR="00F432ED" w:rsidRPr="007C4CA8">
        <w:rPr>
          <w:rFonts w:ascii="Times New Roman" w:hAnsi="Times New Roman" w:cs="Times New Roman"/>
          <w:color w:val="000000"/>
        </w:rPr>
        <w:t xml:space="preserve"> visuomenės poreikiams tenkinti</w:t>
      </w:r>
      <w:r w:rsidR="00D762AD" w:rsidRPr="007C4CA8">
        <w:rPr>
          <w:rFonts w:ascii="Times New Roman" w:hAnsi="Times New Roman" w:cs="Times New Roman"/>
          <w:color w:val="000000"/>
        </w:rPr>
        <w:t>“</w:t>
      </w:r>
      <w:r w:rsidR="00F432ED" w:rsidRPr="007C4CA8">
        <w:rPr>
          <w:rFonts w:ascii="Times New Roman" w:hAnsi="Times New Roman" w:cs="Times New Roman"/>
          <w:color w:val="000000"/>
        </w:rPr>
        <w:t xml:space="preserve"> </w:t>
      </w:r>
      <w:r w:rsidR="00707FD6" w:rsidRPr="007C4CA8">
        <w:rPr>
          <w:rFonts w:ascii="Times New Roman" w:hAnsi="Times New Roman" w:cs="Times New Roman"/>
          <w:color w:val="000000"/>
        </w:rPr>
        <w:t xml:space="preserve">žemę </w:t>
      </w:r>
      <w:r w:rsidR="00F432ED" w:rsidRPr="007C4CA8">
        <w:rPr>
          <w:rFonts w:ascii="Times New Roman" w:hAnsi="Times New Roman" w:cs="Times New Roman"/>
          <w:color w:val="000000"/>
        </w:rPr>
        <w:t>teising</w:t>
      </w:r>
      <w:r w:rsidR="00226FDA" w:rsidRPr="007C4CA8">
        <w:rPr>
          <w:rFonts w:ascii="Times New Roman" w:hAnsi="Times New Roman" w:cs="Times New Roman"/>
          <w:color w:val="000000"/>
        </w:rPr>
        <w:t>o</w:t>
      </w:r>
      <w:r w:rsidR="00F432ED" w:rsidRPr="007C4CA8">
        <w:rPr>
          <w:rFonts w:ascii="Times New Roman" w:hAnsi="Times New Roman" w:cs="Times New Roman"/>
          <w:color w:val="000000"/>
        </w:rPr>
        <w:t xml:space="preserve"> atlygin</w:t>
      </w:r>
      <w:r w:rsidR="00226FDA" w:rsidRPr="007C4CA8">
        <w:rPr>
          <w:rFonts w:ascii="Times New Roman" w:hAnsi="Times New Roman" w:cs="Times New Roman"/>
          <w:color w:val="000000"/>
        </w:rPr>
        <w:t>imo</w:t>
      </w:r>
      <w:r w:rsidR="005E0A14" w:rsidRPr="007C4CA8">
        <w:rPr>
          <w:rFonts w:ascii="Times New Roman" w:hAnsi="Times New Roman" w:cs="Times New Roman"/>
          <w:color w:val="000000"/>
        </w:rPr>
        <w:t>,</w:t>
      </w:r>
      <w:r w:rsidR="00886F9F" w:rsidRPr="007C4CA8">
        <w:rPr>
          <w:rFonts w:ascii="Times New Roman" w:eastAsia="Times New Roman" w:hAnsi="Times New Roman" w:cs="Times New Roman"/>
          <w:kern w:val="0"/>
          <w:lang w:eastAsia="lt-LT"/>
          <w14:ligatures w14:val="none"/>
        </w:rPr>
        <w:t xml:space="preserve"> Lidija Mieževienė 2016</w:t>
      </w:r>
      <w:r w:rsidR="00707FD6" w:rsidRPr="007C4CA8">
        <w:rPr>
          <w:rFonts w:ascii="Times New Roman" w:eastAsia="Times New Roman" w:hAnsi="Times New Roman" w:cs="Times New Roman"/>
          <w:kern w:val="0"/>
          <w:lang w:eastAsia="lt-LT"/>
          <w14:ligatures w14:val="none"/>
        </w:rPr>
        <w:t> </w:t>
      </w:r>
      <w:r w:rsidR="00886F9F" w:rsidRPr="007C4CA8">
        <w:rPr>
          <w:rFonts w:ascii="Times New Roman" w:eastAsia="Times New Roman" w:hAnsi="Times New Roman" w:cs="Times New Roman"/>
          <w:kern w:val="0"/>
          <w:lang w:eastAsia="lt-LT"/>
          <w14:ligatures w14:val="none"/>
        </w:rPr>
        <w:t>metais kreipėsi į teismą</w:t>
      </w:r>
      <w:r w:rsidR="00226FDA" w:rsidRPr="007C4CA8">
        <w:rPr>
          <w:rFonts w:ascii="Times New Roman" w:hAnsi="Times New Roman" w:cs="Times New Roman"/>
          <w:color w:val="000000"/>
        </w:rPr>
        <w:t>.</w:t>
      </w:r>
      <w:r w:rsidR="00D762AD" w:rsidRPr="007C4CA8">
        <w:rPr>
          <w:rFonts w:ascii="Times New Roman" w:hAnsi="Times New Roman" w:cs="Times New Roman"/>
          <w:color w:val="000000"/>
        </w:rPr>
        <w:t xml:space="preserve"> </w:t>
      </w:r>
      <w:r w:rsidR="00D762AD" w:rsidRPr="007C4CA8">
        <w:rPr>
          <w:rFonts w:ascii="Times New Roman" w:eastAsia="Times New Roman" w:hAnsi="Times New Roman" w:cs="Times New Roman"/>
          <w:kern w:val="0"/>
          <w:lang w:eastAsia="lt-LT"/>
          <w14:ligatures w14:val="none"/>
        </w:rPr>
        <w:t xml:space="preserve">Tačiau </w:t>
      </w:r>
      <w:r w:rsidR="00970FD2" w:rsidRPr="007C4CA8">
        <w:rPr>
          <w:rFonts w:ascii="Times New Roman" w:eastAsia="Times New Roman" w:hAnsi="Times New Roman" w:cs="Times New Roman"/>
          <w:kern w:val="0"/>
          <w:lang w:eastAsia="lt-LT"/>
          <w14:ligatures w14:val="none"/>
        </w:rPr>
        <w:t xml:space="preserve">Panevėžio miesto apylinkės </w:t>
      </w:r>
      <w:r w:rsidR="00B57D94" w:rsidRPr="007C4CA8">
        <w:rPr>
          <w:rFonts w:ascii="Times New Roman" w:eastAsia="Times New Roman" w:hAnsi="Times New Roman" w:cs="Times New Roman"/>
          <w:kern w:val="0"/>
          <w:lang w:eastAsia="lt-LT"/>
          <w14:ligatures w14:val="none"/>
        </w:rPr>
        <w:t xml:space="preserve">teismas </w:t>
      </w:r>
      <w:r w:rsidR="00C119FA" w:rsidRPr="007C4CA8">
        <w:rPr>
          <w:rFonts w:ascii="Times New Roman" w:hAnsi="Times New Roman" w:cs="Times New Roman"/>
        </w:rPr>
        <w:t xml:space="preserve">įsiteisėjusiu </w:t>
      </w:r>
      <w:r w:rsidR="00C119FA" w:rsidRPr="007C4CA8">
        <w:rPr>
          <w:rFonts w:ascii="Times New Roman" w:hAnsi="Times New Roman" w:cs="Times New Roman"/>
          <w:color w:val="000000"/>
        </w:rPr>
        <w:t>2016</w:t>
      </w:r>
      <w:r w:rsidR="00CE33B4" w:rsidRPr="007C4CA8">
        <w:rPr>
          <w:rFonts w:ascii="Times New Roman" w:hAnsi="Times New Roman" w:cs="Times New Roman"/>
          <w:color w:val="000000"/>
        </w:rPr>
        <w:t> </w:t>
      </w:r>
      <w:r w:rsidR="00C119FA" w:rsidRPr="007C4CA8">
        <w:rPr>
          <w:rFonts w:ascii="Times New Roman" w:hAnsi="Times New Roman" w:cs="Times New Roman"/>
          <w:color w:val="000000"/>
        </w:rPr>
        <w:t>m. vasario 8</w:t>
      </w:r>
      <w:r w:rsidR="00707FD6" w:rsidRPr="007C4CA8">
        <w:rPr>
          <w:rFonts w:ascii="Times New Roman" w:hAnsi="Times New Roman" w:cs="Times New Roman"/>
          <w:color w:val="000000"/>
        </w:rPr>
        <w:t> </w:t>
      </w:r>
      <w:r w:rsidR="00C119FA" w:rsidRPr="007C4CA8">
        <w:rPr>
          <w:rFonts w:ascii="Times New Roman" w:hAnsi="Times New Roman" w:cs="Times New Roman"/>
          <w:color w:val="000000"/>
        </w:rPr>
        <w:t xml:space="preserve">d. sprendimu </w:t>
      </w:r>
      <w:r w:rsidR="00297B5A" w:rsidRPr="007C4CA8">
        <w:rPr>
          <w:rFonts w:ascii="Times New Roman" w:hAnsi="Times New Roman" w:cs="Times New Roman"/>
          <w:color w:val="000000"/>
        </w:rPr>
        <w:t>c</w:t>
      </w:r>
      <w:r w:rsidR="00297B5A" w:rsidRPr="007C4CA8">
        <w:rPr>
          <w:rFonts w:ascii="Times New Roman" w:hAnsi="Times New Roman" w:cs="Times New Roman"/>
          <w:color w:val="000000"/>
          <w:spacing w:val="-6"/>
        </w:rPr>
        <w:t>ivilinėje byloje Nr. 2-20-452/2016</w:t>
      </w:r>
      <w:r w:rsidR="00840531" w:rsidRPr="007C4CA8">
        <w:rPr>
          <w:rFonts w:ascii="Times New Roman" w:hAnsi="Times New Roman" w:cs="Times New Roman"/>
          <w:color w:val="000000"/>
          <w:spacing w:val="-6"/>
        </w:rPr>
        <w:t xml:space="preserve"> </w:t>
      </w:r>
      <w:r w:rsidR="008028FC" w:rsidRPr="007C4CA8">
        <w:rPr>
          <w:rFonts w:ascii="Times New Roman" w:hAnsi="Times New Roman" w:cs="Times New Roman"/>
          <w:color w:val="000000"/>
          <w:spacing w:val="-6"/>
        </w:rPr>
        <w:t>šį</w:t>
      </w:r>
      <w:r w:rsidR="00EC28D6" w:rsidRPr="007C4CA8">
        <w:rPr>
          <w:rFonts w:ascii="Times New Roman" w:hAnsi="Times New Roman" w:cs="Times New Roman"/>
          <w:color w:val="000000"/>
          <w:spacing w:val="-6"/>
        </w:rPr>
        <w:t xml:space="preserve"> </w:t>
      </w:r>
      <w:r w:rsidR="00B65B2D" w:rsidRPr="007C4CA8">
        <w:rPr>
          <w:rFonts w:ascii="Times New Roman" w:hAnsi="Times New Roman" w:cs="Times New Roman"/>
          <w:color w:val="000000"/>
          <w:spacing w:val="-6"/>
        </w:rPr>
        <w:t xml:space="preserve">jos </w:t>
      </w:r>
      <w:r w:rsidR="00EC28D6" w:rsidRPr="007C4CA8">
        <w:rPr>
          <w:rFonts w:ascii="Times New Roman" w:hAnsi="Times New Roman" w:cs="Times New Roman"/>
          <w:color w:val="000000"/>
          <w:spacing w:val="-6"/>
        </w:rPr>
        <w:t>ieškinį atmetė</w:t>
      </w:r>
      <w:r w:rsidR="00216772" w:rsidRPr="007C4CA8">
        <w:rPr>
          <w:rFonts w:ascii="Times New Roman" w:hAnsi="Times New Roman" w:cs="Times New Roman"/>
          <w:color w:val="000000"/>
          <w:spacing w:val="-6"/>
        </w:rPr>
        <w:t xml:space="preserve">. </w:t>
      </w:r>
      <w:r w:rsidR="00970FD2" w:rsidRPr="007C4CA8">
        <w:rPr>
          <w:rFonts w:ascii="Times New Roman" w:hAnsi="Times New Roman" w:cs="Times New Roman"/>
          <w:color w:val="000000"/>
          <w:spacing w:val="-6"/>
        </w:rPr>
        <w:t xml:space="preserve"> </w:t>
      </w:r>
      <w:r w:rsidR="00625EC1" w:rsidRPr="007C4CA8">
        <w:rPr>
          <w:rFonts w:ascii="Times New Roman" w:hAnsi="Times New Roman" w:cs="Times New Roman"/>
          <w:color w:val="000000"/>
          <w:spacing w:val="-6"/>
        </w:rPr>
        <w:t xml:space="preserve">  </w:t>
      </w:r>
    </w:p>
    <w:p w14:paraId="77AED56C" w14:textId="00739019" w:rsidR="00AD7CFC" w:rsidRPr="007C4CA8" w:rsidRDefault="005D657D" w:rsidP="00970FD2">
      <w:pPr>
        <w:suppressAutoHyphens/>
        <w:spacing w:after="0" w:line="280" w:lineRule="exact"/>
        <w:ind w:firstLine="709"/>
        <w:jc w:val="both"/>
        <w:rPr>
          <w:rFonts w:ascii="Times New Roman" w:hAnsi="Times New Roman" w:cs="Times New Roman"/>
          <w:color w:val="000000"/>
        </w:rPr>
      </w:pPr>
      <w:r w:rsidRPr="007C4CA8">
        <w:rPr>
          <w:rFonts w:ascii="Times New Roman" w:hAnsi="Times New Roman" w:cs="Times New Roman"/>
          <w:color w:val="000000"/>
          <w:spacing w:val="-6"/>
        </w:rPr>
        <w:t>Pažymime, kad</w:t>
      </w:r>
      <w:r w:rsidR="00CE33B4" w:rsidRPr="007C4CA8">
        <w:rPr>
          <w:rFonts w:ascii="Times New Roman" w:eastAsia="Times New Roman" w:hAnsi="Times New Roman" w:cs="Times New Roman"/>
          <w:kern w:val="0"/>
          <w:lang w:eastAsia="lt-LT"/>
          <w14:ligatures w14:val="none"/>
        </w:rPr>
        <w:t xml:space="preserve"> Panevėžio miesto apylinkės</w:t>
      </w:r>
      <w:r w:rsidRPr="007C4CA8">
        <w:rPr>
          <w:rFonts w:ascii="Times New Roman" w:hAnsi="Times New Roman" w:cs="Times New Roman"/>
          <w:color w:val="000000"/>
          <w:spacing w:val="-6"/>
        </w:rPr>
        <w:t xml:space="preserve"> </w:t>
      </w:r>
      <w:r w:rsidR="00216772" w:rsidRPr="007C4CA8">
        <w:rPr>
          <w:rFonts w:ascii="Times New Roman" w:hAnsi="Times New Roman" w:cs="Times New Roman"/>
          <w:color w:val="000000"/>
          <w:spacing w:val="-6"/>
        </w:rPr>
        <w:t xml:space="preserve">teismas </w:t>
      </w:r>
      <w:r w:rsidR="002C3E06" w:rsidRPr="007C4CA8">
        <w:rPr>
          <w:rFonts w:ascii="Times New Roman" w:hAnsi="Times New Roman" w:cs="Times New Roman"/>
          <w:color w:val="000000"/>
          <w:spacing w:val="-6"/>
        </w:rPr>
        <w:t xml:space="preserve">paminėtame </w:t>
      </w:r>
      <w:r w:rsidR="00AE3BBC" w:rsidRPr="007C4CA8">
        <w:rPr>
          <w:rFonts w:ascii="Times New Roman" w:hAnsi="Times New Roman" w:cs="Times New Roman"/>
          <w:color w:val="000000"/>
          <w:spacing w:val="-6"/>
        </w:rPr>
        <w:t>sprendime</w:t>
      </w:r>
      <w:r w:rsidR="001B483B" w:rsidRPr="007C4CA8">
        <w:rPr>
          <w:rFonts w:ascii="Times New Roman" w:hAnsi="Times New Roman" w:cs="Times New Roman"/>
          <w:color w:val="000000"/>
          <w:spacing w:val="-6"/>
        </w:rPr>
        <w:t xml:space="preserve"> </w:t>
      </w:r>
      <w:r w:rsidRPr="007C4CA8">
        <w:rPr>
          <w:rFonts w:ascii="Times New Roman" w:hAnsi="Times New Roman" w:cs="Times New Roman"/>
          <w:color w:val="000000"/>
        </w:rPr>
        <w:t>c</w:t>
      </w:r>
      <w:r w:rsidRPr="007C4CA8">
        <w:rPr>
          <w:rFonts w:ascii="Times New Roman" w:hAnsi="Times New Roman" w:cs="Times New Roman"/>
          <w:color w:val="000000"/>
          <w:spacing w:val="-6"/>
        </w:rPr>
        <w:t xml:space="preserve">ivilinėje byloje Nr. 2-20-452/2016 </w:t>
      </w:r>
      <w:r w:rsidR="001B483B" w:rsidRPr="007C4CA8">
        <w:rPr>
          <w:rFonts w:ascii="Times New Roman" w:hAnsi="Times New Roman" w:cs="Times New Roman"/>
          <w:color w:val="000000"/>
          <w:spacing w:val="-6"/>
        </w:rPr>
        <w:t xml:space="preserve">nurodė, kad </w:t>
      </w:r>
      <w:r w:rsidR="00134D03" w:rsidRPr="007C4CA8">
        <w:rPr>
          <w:rFonts w:ascii="Times New Roman" w:hAnsi="Times New Roman" w:cs="Times New Roman"/>
          <w:color w:val="000000"/>
          <w:spacing w:val="-6"/>
        </w:rPr>
        <w:t>pagal</w:t>
      </w:r>
      <w:r w:rsidR="00AD7CFC" w:rsidRPr="007C4CA8">
        <w:rPr>
          <w:rFonts w:ascii="Times New Roman" w:hAnsi="Times New Roman" w:cs="Times New Roman"/>
          <w:color w:val="000000"/>
        </w:rPr>
        <w:t xml:space="preserve"> pateikt</w:t>
      </w:r>
      <w:r w:rsidR="00134D03" w:rsidRPr="007C4CA8">
        <w:rPr>
          <w:rFonts w:ascii="Times New Roman" w:hAnsi="Times New Roman" w:cs="Times New Roman"/>
          <w:color w:val="000000"/>
        </w:rPr>
        <w:t>us</w:t>
      </w:r>
      <w:r w:rsidR="00AD7CFC" w:rsidRPr="007C4CA8">
        <w:rPr>
          <w:rFonts w:ascii="Times New Roman" w:hAnsi="Times New Roman" w:cs="Times New Roman"/>
          <w:color w:val="000000"/>
        </w:rPr>
        <w:t xml:space="preserve"> rašytini</w:t>
      </w:r>
      <w:r w:rsidR="00134D03" w:rsidRPr="007C4CA8">
        <w:rPr>
          <w:rFonts w:ascii="Times New Roman" w:hAnsi="Times New Roman" w:cs="Times New Roman"/>
          <w:color w:val="000000"/>
        </w:rPr>
        <w:t>us</w:t>
      </w:r>
      <w:r w:rsidR="00AD7CFC" w:rsidRPr="007C4CA8">
        <w:rPr>
          <w:rFonts w:ascii="Times New Roman" w:hAnsi="Times New Roman" w:cs="Times New Roman"/>
          <w:color w:val="000000"/>
        </w:rPr>
        <w:t xml:space="preserve"> įrodym</w:t>
      </w:r>
      <w:r w:rsidR="00134D03" w:rsidRPr="007C4CA8">
        <w:rPr>
          <w:rFonts w:ascii="Times New Roman" w:hAnsi="Times New Roman" w:cs="Times New Roman"/>
          <w:color w:val="000000"/>
        </w:rPr>
        <w:t>us</w:t>
      </w:r>
      <w:r w:rsidR="00AD7CFC" w:rsidRPr="007C4CA8">
        <w:rPr>
          <w:rFonts w:ascii="Times New Roman" w:hAnsi="Times New Roman" w:cs="Times New Roman"/>
          <w:color w:val="000000"/>
        </w:rPr>
        <w:t xml:space="preserve">, </w:t>
      </w:r>
      <w:r w:rsidR="00134D03" w:rsidRPr="007C4CA8">
        <w:rPr>
          <w:rFonts w:ascii="Times New Roman" w:hAnsi="Times New Roman" w:cs="Times New Roman"/>
          <w:color w:val="000000"/>
        </w:rPr>
        <w:t>„</w:t>
      </w:r>
      <w:r w:rsidR="00AD7CFC" w:rsidRPr="007C4CA8">
        <w:rPr>
          <w:rFonts w:ascii="Times New Roman" w:hAnsi="Times New Roman" w:cs="Times New Roman"/>
          <w:color w:val="000000"/>
        </w:rPr>
        <w:t>savivaldybė 2005-02-10 pradėjo rengti bendrojo plano korektūrą.</w:t>
      </w:r>
      <w:r w:rsidR="00134D03" w:rsidRPr="007C4CA8">
        <w:rPr>
          <w:rFonts w:ascii="Times New Roman" w:hAnsi="Times New Roman" w:cs="Times New Roman"/>
          <w:color w:val="000000"/>
        </w:rPr>
        <w:t xml:space="preserve"> </w:t>
      </w:r>
      <w:r w:rsidR="00AD7CFC" w:rsidRPr="007C4CA8">
        <w:rPr>
          <w:rFonts w:ascii="Times New Roman" w:hAnsi="Times New Roman" w:cs="Times New Roman"/>
          <w:color w:val="000000"/>
        </w:rPr>
        <w:t>Šio plano sprendiniuose teritorijoje vietoje daugiaaukščių gyvenamųjų namų statybos teritorijos numatyta atskirų želdynų teritorija (rekreacinės paskirties želdynai).</w:t>
      </w:r>
      <w:r w:rsidR="004269C9" w:rsidRPr="007C4CA8">
        <w:rPr>
          <w:rFonts w:ascii="Times New Roman" w:hAnsi="Times New Roman" w:cs="Times New Roman"/>
          <w:color w:val="000000"/>
        </w:rPr>
        <w:t xml:space="preserve"> </w:t>
      </w:r>
      <w:r w:rsidR="00AD7CFC" w:rsidRPr="007C4CA8">
        <w:rPr>
          <w:rFonts w:ascii="Times New Roman" w:hAnsi="Times New Roman" w:cs="Times New Roman"/>
          <w:color w:val="000000"/>
        </w:rPr>
        <w:t>Apie rengiamą teritorijų planavimo dokumentą, susipažinimo su juo galimybėmis, pasiūlymo teikimo tvarką žemės sklypų savininkai buvo informuoti įstatymo nustatyta tvarka, laikantis viešo svarstymo procedūros.</w:t>
      </w:r>
      <w:r w:rsidR="004269C9" w:rsidRPr="007C4CA8">
        <w:rPr>
          <w:rFonts w:ascii="Times New Roman" w:hAnsi="Times New Roman" w:cs="Times New Roman"/>
          <w:color w:val="000000"/>
        </w:rPr>
        <w:t xml:space="preserve"> </w:t>
      </w:r>
      <w:r w:rsidR="004246D7" w:rsidRPr="007C4CA8">
        <w:rPr>
          <w:rFonts w:ascii="Times New Roman" w:hAnsi="Times New Roman" w:cs="Times New Roman"/>
          <w:color w:val="000000"/>
        </w:rPr>
        <w:t xml:space="preserve">&lt;...&gt; </w:t>
      </w:r>
      <w:r w:rsidR="004246D7" w:rsidRPr="007C4CA8">
        <w:rPr>
          <w:rFonts w:ascii="Times New Roman" w:eastAsia="Times New Roman" w:hAnsi="Times New Roman" w:cs="Times New Roman"/>
          <w:kern w:val="0"/>
          <w:lang w:eastAsia="lt-LT"/>
          <w14:ligatures w14:val="none"/>
        </w:rPr>
        <w:t>Lidijai Mieževienei</w:t>
      </w:r>
      <w:r w:rsidR="00AD7CFC" w:rsidRPr="007C4CA8">
        <w:rPr>
          <w:rFonts w:ascii="Times New Roman" w:hAnsi="Times New Roman" w:cs="Times New Roman"/>
          <w:color w:val="000000"/>
        </w:rPr>
        <w:t>, kaip architektei ir šios srities specialistei, turėjo būti žinoma ne tik su teritorijų planavimo tvarka, bet ir susipažinimo su planavimo dokumentais galimybe, be</w:t>
      </w:r>
      <w:r w:rsidR="00E936D8" w:rsidRPr="007C4CA8">
        <w:rPr>
          <w:rFonts w:ascii="Times New Roman" w:hAnsi="Times New Roman" w:cs="Times New Roman"/>
          <w:color w:val="000000"/>
        </w:rPr>
        <w:t>i</w:t>
      </w:r>
      <w:r w:rsidR="00AD7CFC" w:rsidRPr="007C4CA8">
        <w:rPr>
          <w:rFonts w:ascii="Times New Roman" w:hAnsi="Times New Roman" w:cs="Times New Roman"/>
          <w:color w:val="000000"/>
        </w:rPr>
        <w:t xml:space="preserve"> veiklos vykdymo galimyb</w:t>
      </w:r>
      <w:r w:rsidR="001D0A53" w:rsidRPr="007C4CA8">
        <w:rPr>
          <w:rFonts w:ascii="Times New Roman" w:hAnsi="Times New Roman" w:cs="Times New Roman"/>
          <w:color w:val="000000"/>
        </w:rPr>
        <w:t>e</w:t>
      </w:r>
      <w:r w:rsidR="00AD7CFC" w:rsidRPr="007C4CA8">
        <w:rPr>
          <w:rFonts w:ascii="Times New Roman" w:hAnsi="Times New Roman" w:cs="Times New Roman"/>
          <w:color w:val="000000"/>
        </w:rPr>
        <w:t>s jų turimame žemės sklype.</w:t>
      </w:r>
      <w:r w:rsidR="00C60AF5" w:rsidRPr="007C4CA8">
        <w:rPr>
          <w:rFonts w:ascii="Times New Roman" w:hAnsi="Times New Roman" w:cs="Times New Roman"/>
          <w:color w:val="000000"/>
        </w:rPr>
        <w:t xml:space="preserve"> </w:t>
      </w:r>
      <w:r w:rsidR="00AD7CFC" w:rsidRPr="007C4CA8">
        <w:rPr>
          <w:rFonts w:ascii="Times New Roman" w:hAnsi="Times New Roman" w:cs="Times New Roman"/>
          <w:color w:val="000000"/>
        </w:rPr>
        <w:t>Tai, kad ieškovės nesidomėjo apie rengiamus teritorijos planavimo pakeitimus, negali būti laikoma objektyvia priežastimi, pateisinančia jų nežinojimą apie tai, kad jų sklypas patenka į rekreacinių želdynų teritoriją.</w:t>
      </w:r>
      <w:r w:rsidR="00C60AF5" w:rsidRPr="007C4CA8">
        <w:rPr>
          <w:rFonts w:ascii="Times New Roman" w:hAnsi="Times New Roman" w:cs="Times New Roman"/>
          <w:color w:val="000000"/>
        </w:rPr>
        <w:t xml:space="preserve"> </w:t>
      </w:r>
      <w:r w:rsidR="00AD7CFC" w:rsidRPr="007C4CA8">
        <w:rPr>
          <w:rFonts w:ascii="Times New Roman" w:hAnsi="Times New Roman" w:cs="Times New Roman"/>
          <w:color w:val="000000"/>
        </w:rPr>
        <w:t>2008 m. spalio 30</w:t>
      </w:r>
      <w:r w:rsidR="006D0386" w:rsidRPr="007C4CA8">
        <w:rPr>
          <w:rFonts w:ascii="Times New Roman" w:hAnsi="Times New Roman" w:cs="Times New Roman"/>
          <w:color w:val="000000"/>
        </w:rPr>
        <w:t> </w:t>
      </w:r>
      <w:r w:rsidR="00AD7CFC" w:rsidRPr="007C4CA8">
        <w:rPr>
          <w:rFonts w:ascii="Times New Roman" w:hAnsi="Times New Roman" w:cs="Times New Roman"/>
          <w:color w:val="000000"/>
        </w:rPr>
        <w:t>d. Panevėžio miesto savivaldybės taryba sprendimu</w:t>
      </w:r>
      <w:bookmarkStart w:id="3" w:name="n_3"/>
      <w:r w:rsidR="004269C9" w:rsidRPr="007C4CA8">
        <w:rPr>
          <w:rFonts w:ascii="Times New Roman" w:hAnsi="Times New Roman" w:cs="Times New Roman"/>
          <w:color w:val="000000"/>
        </w:rPr>
        <w:t xml:space="preserve"> </w:t>
      </w:r>
      <w:r w:rsidR="00AD7CFC" w:rsidRPr="007C4CA8">
        <w:rPr>
          <w:rFonts w:ascii="Times New Roman" w:hAnsi="Times New Roman" w:cs="Times New Roman"/>
          <w:color w:val="000000"/>
        </w:rPr>
        <w:t>Nr. 1-25</w:t>
      </w:r>
      <w:bookmarkEnd w:id="3"/>
      <w:r w:rsidR="00AD7CFC" w:rsidRPr="007C4CA8">
        <w:rPr>
          <w:rFonts w:ascii="Times New Roman" w:hAnsi="Times New Roman" w:cs="Times New Roman"/>
          <w:color w:val="000000"/>
        </w:rPr>
        <w:t>-1 „Dėl Panevėžio miesto savivaldybės bendrojo plano (korektūros) patvirtinimo“ patvirtino Panevėžio miesto bendrąjį planą (korektūrą), kuris yra šiuo metu galiojantis ir nepakeistas.</w:t>
      </w:r>
      <w:r w:rsidR="004269C9" w:rsidRPr="007C4CA8">
        <w:rPr>
          <w:rFonts w:ascii="Times New Roman" w:hAnsi="Times New Roman" w:cs="Times New Roman"/>
          <w:color w:val="000000"/>
        </w:rPr>
        <w:t xml:space="preserve"> </w:t>
      </w:r>
      <w:r w:rsidR="00AD7CFC" w:rsidRPr="007C4CA8">
        <w:rPr>
          <w:rFonts w:ascii="Times New Roman" w:hAnsi="Times New Roman" w:cs="Times New Roman"/>
          <w:color w:val="000000"/>
        </w:rPr>
        <w:t>Bylos nagrinėjimo metu 2015 m. lapkričio 26</w:t>
      </w:r>
      <w:r w:rsidR="0082269D" w:rsidRPr="007C4CA8">
        <w:rPr>
          <w:rFonts w:ascii="Times New Roman" w:hAnsi="Times New Roman" w:cs="Times New Roman"/>
          <w:color w:val="000000"/>
        </w:rPr>
        <w:t xml:space="preserve"> </w:t>
      </w:r>
      <w:r w:rsidR="00AD7CFC" w:rsidRPr="007C4CA8">
        <w:rPr>
          <w:rFonts w:ascii="Times New Roman" w:hAnsi="Times New Roman" w:cs="Times New Roman"/>
          <w:color w:val="000000"/>
        </w:rPr>
        <w:t xml:space="preserve">d. Panevėžio miesto savivaldybės tarybos sprendimu patvirtintas Panevėžio miesto (pietinės ir šiaurinės dalies) susiekimo komunikacijų specialusis planas, kuris pripažintas </w:t>
      </w:r>
      <w:r w:rsidR="00F474F1" w:rsidRPr="007C4CA8">
        <w:rPr>
          <w:rFonts w:ascii="Times New Roman" w:hAnsi="Times New Roman" w:cs="Times New Roman"/>
          <w:color w:val="000000"/>
        </w:rPr>
        <w:t>b</w:t>
      </w:r>
      <w:r w:rsidR="00AD7CFC" w:rsidRPr="007C4CA8">
        <w:rPr>
          <w:rFonts w:ascii="Times New Roman" w:hAnsi="Times New Roman" w:cs="Times New Roman"/>
          <w:color w:val="000000"/>
        </w:rPr>
        <w:t>endrojo plano sudedamąja dalimi</w:t>
      </w:r>
      <w:r w:rsidR="004269C9" w:rsidRPr="007C4CA8">
        <w:rPr>
          <w:rFonts w:ascii="Times New Roman" w:hAnsi="Times New Roman" w:cs="Times New Roman"/>
          <w:color w:val="000000"/>
        </w:rPr>
        <w:t>“</w:t>
      </w:r>
      <w:r w:rsidR="00AD7CFC" w:rsidRPr="007C4CA8">
        <w:rPr>
          <w:rFonts w:ascii="Times New Roman" w:hAnsi="Times New Roman" w:cs="Times New Roman"/>
          <w:color w:val="000000"/>
        </w:rPr>
        <w:t>.</w:t>
      </w:r>
      <w:r w:rsidR="00B3476C" w:rsidRPr="007C4CA8">
        <w:rPr>
          <w:rFonts w:ascii="Times New Roman" w:hAnsi="Times New Roman" w:cs="Times New Roman"/>
          <w:color w:val="000000"/>
        </w:rPr>
        <w:t xml:space="preserve"> </w:t>
      </w:r>
      <w:r w:rsidR="00CE33B4" w:rsidRPr="007C4CA8">
        <w:rPr>
          <w:rFonts w:ascii="Times New Roman" w:hAnsi="Times New Roman" w:cs="Times New Roman"/>
          <w:color w:val="000000"/>
        </w:rPr>
        <w:t xml:space="preserve"> </w:t>
      </w:r>
    </w:p>
    <w:p w14:paraId="37505111" w14:textId="6576C621" w:rsidR="0033744F" w:rsidRPr="007C4CA8" w:rsidRDefault="0033744F" w:rsidP="007B742D">
      <w:pPr>
        <w:suppressAutoHyphens/>
        <w:spacing w:after="0" w:line="280" w:lineRule="exact"/>
        <w:ind w:firstLine="709"/>
        <w:jc w:val="both"/>
        <w:rPr>
          <w:rFonts w:ascii="Times New Roman" w:hAnsi="Times New Roman" w:cs="Times New Roman"/>
        </w:rPr>
      </w:pPr>
      <w:r w:rsidRPr="007C4CA8">
        <w:rPr>
          <w:rFonts w:ascii="Times New Roman" w:hAnsi="Times New Roman" w:cs="Times New Roman"/>
        </w:rPr>
        <w:t xml:space="preserve">Dėl </w:t>
      </w:r>
      <w:r w:rsidR="00096B93" w:rsidRPr="007C4CA8">
        <w:rPr>
          <w:rFonts w:ascii="Times New Roman" w:hAnsi="Times New Roman" w:cs="Times New Roman"/>
        </w:rPr>
        <w:t xml:space="preserve">įvažiavimo </w:t>
      </w:r>
      <w:r w:rsidRPr="007C4CA8">
        <w:rPr>
          <w:rFonts w:ascii="Times New Roman" w:hAnsi="Times New Roman" w:cs="Times New Roman"/>
        </w:rPr>
        <w:t>į Žemės sklypą</w:t>
      </w:r>
      <w:r w:rsidR="00C73714" w:rsidRPr="007C4CA8">
        <w:rPr>
          <w:rFonts w:ascii="Times New Roman" w:hAnsi="Times New Roman" w:cs="Times New Roman"/>
        </w:rPr>
        <w:t xml:space="preserve"> iš Klaipėdos gatvės pusės</w:t>
      </w:r>
      <w:r w:rsidR="00507192" w:rsidRPr="007C4CA8">
        <w:rPr>
          <w:rFonts w:ascii="Times New Roman" w:hAnsi="Times New Roman" w:cs="Times New Roman"/>
        </w:rPr>
        <w:t>,</w:t>
      </w:r>
      <w:r w:rsidRPr="007C4CA8">
        <w:rPr>
          <w:rFonts w:ascii="Times New Roman" w:hAnsi="Times New Roman" w:cs="Times New Roman"/>
        </w:rPr>
        <w:t xml:space="preserve"> </w:t>
      </w:r>
      <w:r w:rsidR="00507192" w:rsidRPr="007C4CA8">
        <w:rPr>
          <w:rFonts w:ascii="Times New Roman" w:hAnsi="Times New Roman" w:cs="Times New Roman"/>
        </w:rPr>
        <w:t>i</w:t>
      </w:r>
      <w:r w:rsidR="00954ECF" w:rsidRPr="007C4CA8">
        <w:rPr>
          <w:rFonts w:ascii="Times New Roman" w:hAnsi="Times New Roman" w:cs="Times New Roman"/>
        </w:rPr>
        <w:t xml:space="preserve">nformuojame, kad </w:t>
      </w:r>
      <w:r w:rsidR="00412D1B" w:rsidRPr="007C4CA8">
        <w:rPr>
          <w:rFonts w:ascii="Times New Roman" w:hAnsi="Times New Roman" w:cs="Times New Roman"/>
        </w:rPr>
        <w:t xml:space="preserve">pagal Nacionalinėje žemės tarnyboje turimą informaciją, </w:t>
      </w:r>
      <w:r w:rsidRPr="007C4CA8">
        <w:rPr>
          <w:rFonts w:ascii="Times New Roman" w:hAnsi="Times New Roman" w:cs="Times New Roman"/>
        </w:rPr>
        <w:t>Panevėžio miesto savivaldybės administracija,</w:t>
      </w:r>
      <w:r w:rsidR="00C664F6" w:rsidRPr="007C4CA8">
        <w:rPr>
          <w:rFonts w:ascii="Times New Roman" w:hAnsi="Times New Roman" w:cs="Times New Roman"/>
        </w:rPr>
        <w:t xml:space="preserve"> kuriai pagal Vietos </w:t>
      </w:r>
      <w:r w:rsidR="007909A6" w:rsidRPr="007C4CA8">
        <w:rPr>
          <w:rFonts w:ascii="Times New Roman" w:hAnsi="Times New Roman" w:cs="Times New Roman"/>
        </w:rPr>
        <w:t xml:space="preserve">savivaldos įstatymo 6 straipsnio </w:t>
      </w:r>
      <w:r w:rsidR="001F16C2" w:rsidRPr="007C4CA8">
        <w:rPr>
          <w:rFonts w:ascii="Times New Roman" w:hAnsi="Times New Roman" w:cs="Times New Roman"/>
        </w:rPr>
        <w:t>19</w:t>
      </w:r>
      <w:r w:rsidR="00D71115" w:rsidRPr="007C4CA8">
        <w:rPr>
          <w:rFonts w:ascii="Times New Roman" w:hAnsi="Times New Roman" w:cs="Times New Roman"/>
        </w:rPr>
        <w:t xml:space="preserve"> ir 32 </w:t>
      </w:r>
      <w:r w:rsidR="007909A6" w:rsidRPr="007C4CA8">
        <w:rPr>
          <w:rFonts w:ascii="Times New Roman" w:hAnsi="Times New Roman" w:cs="Times New Roman"/>
        </w:rPr>
        <w:t>punkt</w:t>
      </w:r>
      <w:r w:rsidR="00D71115" w:rsidRPr="007C4CA8">
        <w:rPr>
          <w:rFonts w:ascii="Times New Roman" w:hAnsi="Times New Roman" w:cs="Times New Roman"/>
        </w:rPr>
        <w:t>us</w:t>
      </w:r>
      <w:r w:rsidR="007909A6" w:rsidRPr="007C4CA8">
        <w:rPr>
          <w:rFonts w:ascii="Times New Roman" w:hAnsi="Times New Roman" w:cs="Times New Roman"/>
        </w:rPr>
        <w:t xml:space="preserve"> priskirta</w:t>
      </w:r>
      <w:r w:rsidR="008034D5" w:rsidRPr="007C4CA8">
        <w:rPr>
          <w:rFonts w:ascii="Times New Roman" w:hAnsi="Times New Roman" w:cs="Times New Roman"/>
        </w:rPr>
        <w:t>s</w:t>
      </w:r>
      <w:r w:rsidR="001F16C2" w:rsidRPr="007C4CA8">
        <w:rPr>
          <w:rFonts w:ascii="Times New Roman" w:hAnsi="Times New Roman" w:cs="Times New Roman"/>
        </w:rPr>
        <w:t xml:space="preserve"> teritorijų planavimas, </w:t>
      </w:r>
      <w:r w:rsidR="001F16C2" w:rsidRPr="007C4CA8">
        <w:rPr>
          <w:rFonts w:ascii="Times New Roman" w:hAnsi="Times New Roman" w:cs="Times New Roman"/>
        </w:rPr>
        <w:lastRenderedPageBreak/>
        <w:t>savivaldybės bendrojo plano ar savivaldybės dalių bendrųjų planų ir detaliųjų planų sprendinių įgyvendinimas;</w:t>
      </w:r>
      <w:r w:rsidRPr="007C4CA8">
        <w:rPr>
          <w:rFonts w:ascii="Times New Roman" w:hAnsi="Times New Roman" w:cs="Times New Roman"/>
        </w:rPr>
        <w:t xml:space="preserve"> </w:t>
      </w:r>
      <w:r w:rsidR="004979EB" w:rsidRPr="007C4CA8">
        <w:rPr>
          <w:rFonts w:ascii="Times New Roman" w:hAnsi="Times New Roman" w:cs="Times New Roman"/>
        </w:rPr>
        <w:t>savivaldybių vietinės reikšmės kelių ir gatvių priežiūra, taisymas, tiesimas ir saugaus eismo organizavimas</w:t>
      </w:r>
      <w:r w:rsidR="00442AF5" w:rsidRPr="007C4CA8">
        <w:rPr>
          <w:rFonts w:ascii="Times New Roman" w:hAnsi="Times New Roman" w:cs="Times New Roman"/>
        </w:rPr>
        <w:t>,</w:t>
      </w:r>
      <w:r w:rsidR="002F012F" w:rsidRPr="007C4CA8">
        <w:rPr>
          <w:rFonts w:ascii="Times New Roman" w:hAnsi="Times New Roman" w:cs="Times New Roman"/>
        </w:rPr>
        <w:t xml:space="preserve"> </w:t>
      </w:r>
      <w:r w:rsidRPr="007C4CA8">
        <w:rPr>
          <w:rFonts w:ascii="Times New Roman" w:hAnsi="Times New Roman" w:cs="Times New Roman"/>
        </w:rPr>
        <w:t xml:space="preserve">išnagrinėjusi </w:t>
      </w:r>
      <w:r w:rsidRPr="007C4CA8">
        <w:rPr>
          <w:rFonts w:ascii="Times New Roman" w:eastAsia="Times New Roman" w:hAnsi="Times New Roman" w:cs="Times New Roman"/>
          <w:kern w:val="0"/>
          <w:lang w:eastAsia="lt-LT"/>
          <w14:ligatures w14:val="none"/>
        </w:rPr>
        <w:t xml:space="preserve">Lidijos Mieževienės </w:t>
      </w:r>
      <w:r w:rsidRPr="007C4CA8">
        <w:rPr>
          <w:rFonts w:ascii="Times New Roman" w:hAnsi="Times New Roman" w:cs="Times New Roman"/>
        </w:rPr>
        <w:t xml:space="preserve">prašymą suprojektuoti privažiavimą </w:t>
      </w:r>
      <w:r w:rsidR="00591286" w:rsidRPr="007C4CA8">
        <w:rPr>
          <w:rFonts w:ascii="Times New Roman" w:hAnsi="Times New Roman" w:cs="Times New Roman"/>
        </w:rPr>
        <w:t>nurodytoje vietoje</w:t>
      </w:r>
      <w:r w:rsidRPr="007C4CA8">
        <w:rPr>
          <w:rFonts w:ascii="Times New Roman" w:hAnsi="Times New Roman" w:cs="Times New Roman"/>
        </w:rPr>
        <w:t>, 2023-06-20 raštu Nr. 19-1498(4.5Mr) atsakė, kad, siekiant kuo greičiau ir efektyviau spręsti klausimą dėl privažiavimo į Žemės sklypą, priėmė sprendimą siūlyti pareiškėjai šį klausimą spręsti pagal Teritorijų prie esamų daugiaaukščių namų ir laisvos valstybinės žemės Panevėžio mieste (teritorija tarp S. Dariaus ir S. Girėno, Statybininkų, Kosmonautų, Klaipėdos gatvių) detaliojo plano, patvirtinto Panevėžio miesto savivaldybės tarybos 2013 m. kovo 28 d. sprendimu Nr. 1-113 sprendinius, kuriuose privažiavimas į šį žemės sklypą schematiškai pažymėtas iš Klaipėdos g., kreipiantis į Panevėžio miesto savivaldybės administracijos Miesto infrastruktūros skyrių dėl prisijungimo sąlygų įvažiavimui į šį žemės sklypą įrengti išdavimo.</w:t>
      </w:r>
    </w:p>
    <w:p w14:paraId="38D60CDD" w14:textId="33C38842" w:rsidR="00BE7F62" w:rsidRPr="007C4CA8" w:rsidRDefault="00F9158D" w:rsidP="007B742D">
      <w:pPr>
        <w:suppressAutoHyphens/>
        <w:spacing w:after="0" w:line="280" w:lineRule="exact"/>
        <w:ind w:firstLine="709"/>
        <w:jc w:val="both"/>
        <w:rPr>
          <w:rFonts w:ascii="Times New Roman" w:hAnsi="Times New Roman" w:cs="Times New Roman"/>
        </w:rPr>
      </w:pPr>
      <w:r w:rsidRPr="007C4CA8">
        <w:rPr>
          <w:rFonts w:ascii="Times New Roman" w:eastAsia="Times New Roman" w:hAnsi="Times New Roman" w:cs="Times New Roman"/>
          <w:kern w:val="0"/>
          <w:lang w:eastAsia="lt-LT"/>
          <w14:ligatures w14:val="none"/>
        </w:rPr>
        <w:t xml:space="preserve">Dėl Lidijos Mieževienės pageidavimo </w:t>
      </w:r>
      <w:r w:rsidR="006A23E6" w:rsidRPr="007C4CA8">
        <w:rPr>
          <w:rFonts w:ascii="Times New Roman" w:eastAsia="Times New Roman" w:hAnsi="Times New Roman" w:cs="Times New Roman"/>
          <w:kern w:val="0"/>
          <w:lang w:eastAsia="lt-LT"/>
          <w14:ligatures w14:val="none"/>
        </w:rPr>
        <w:t xml:space="preserve">vietoj Žemės sklypo skirti kitą žemės sklypą </w:t>
      </w:r>
      <w:r w:rsidR="00F37E58" w:rsidRPr="007C4CA8">
        <w:rPr>
          <w:rFonts w:ascii="Times New Roman" w:eastAsia="Times New Roman" w:hAnsi="Times New Roman" w:cs="Times New Roman"/>
          <w:kern w:val="0"/>
          <w:lang w:eastAsia="lt-LT"/>
          <w14:ligatures w14:val="none"/>
        </w:rPr>
        <w:t>P</w:t>
      </w:r>
      <w:r w:rsidR="00BB44EC" w:rsidRPr="007C4CA8">
        <w:rPr>
          <w:rFonts w:ascii="Times New Roman" w:eastAsia="Times New Roman" w:hAnsi="Times New Roman" w:cs="Times New Roman"/>
          <w:kern w:val="0"/>
          <w:lang w:eastAsia="lt-LT"/>
          <w14:ligatures w14:val="none"/>
        </w:rPr>
        <w:t>anevėžio miesto teritorijoje, p</w:t>
      </w:r>
      <w:r w:rsidR="00CA1AE8" w:rsidRPr="007C4CA8">
        <w:rPr>
          <w:rFonts w:ascii="Times New Roman" w:eastAsia="Times New Roman" w:hAnsi="Times New Roman" w:cs="Times New Roman"/>
          <w:kern w:val="0"/>
          <w:lang w:eastAsia="lt-LT"/>
          <w14:ligatures w14:val="none"/>
        </w:rPr>
        <w:t xml:space="preserve">aaiškiname, kad nei Lietuvos Respublikos žemės įstatyme, kuris </w:t>
      </w:r>
      <w:r w:rsidR="00245C9C" w:rsidRPr="007C4CA8">
        <w:rPr>
          <w:rFonts w:ascii="Times New Roman" w:hAnsi="Times New Roman" w:cs="Times New Roman"/>
        </w:rPr>
        <w:t>nustato žemės nuosavybės, valdymo ir naudojimo santykius bei žemės tvarkymą ir administravimą</w:t>
      </w:r>
      <w:r w:rsidR="00CA1AE8" w:rsidRPr="007C4CA8">
        <w:rPr>
          <w:rFonts w:ascii="Times New Roman" w:hAnsi="Times New Roman" w:cs="Times New Roman"/>
        </w:rPr>
        <w:t xml:space="preserve">, </w:t>
      </w:r>
      <w:r w:rsidR="00CA1AE8" w:rsidRPr="007C4CA8">
        <w:rPr>
          <w:rFonts w:ascii="Times New Roman" w:eastAsia="Times New Roman" w:hAnsi="Times New Roman" w:cs="Times New Roman"/>
          <w:kern w:val="0"/>
          <w:lang w:eastAsia="lt-LT"/>
          <w14:ligatures w14:val="none"/>
        </w:rPr>
        <w:t>nei Lietuvos Respublikos civiliniame kodekse, kuriame įtvirtinta m</w:t>
      </w:r>
      <w:r w:rsidR="00CA1AE8" w:rsidRPr="007C4CA8">
        <w:rPr>
          <w:rFonts w:ascii="Times New Roman" w:hAnsi="Times New Roman" w:cs="Times New Roman"/>
        </w:rPr>
        <w:t xml:space="preserve">ainų sutarties samprata (6.432 straipsnis), valstybinės žemės patikėtiniui nenumatyta galimybė mainyti miestuose esančią laisvą valstybinę žemę į fiziniams ar juridiniams asmenims nuosavybės teise priklausantį lygiavertį žemės sklypą. </w:t>
      </w:r>
      <w:r w:rsidR="00464D4F" w:rsidRPr="007C4CA8">
        <w:rPr>
          <w:rFonts w:ascii="Times New Roman" w:hAnsi="Times New Roman" w:cs="Times New Roman"/>
        </w:rPr>
        <w:t xml:space="preserve">Pagal Civilinio kodekso nuostatas gali būti mainomi privačios nuosavybės teise valdomi žemės sklypai. </w:t>
      </w:r>
      <w:r w:rsidR="003E4A6E" w:rsidRPr="007C4CA8">
        <w:rPr>
          <w:rFonts w:ascii="Times New Roman" w:hAnsi="Times New Roman" w:cs="Times New Roman"/>
        </w:rPr>
        <w:t>Todėl</w:t>
      </w:r>
      <w:r w:rsidR="00CA1AE8" w:rsidRPr="007C4CA8">
        <w:rPr>
          <w:rFonts w:ascii="Times New Roman" w:hAnsi="Times New Roman" w:cs="Times New Roman"/>
        </w:rPr>
        <w:t xml:space="preserve"> Nacionalinė žemės tarnyba neturi teisinio pagrindo tenkinti pilietės prašymo dėl žemės mainų ir inicijuoti tokio sandorio sudarymo procedūrų. </w:t>
      </w:r>
    </w:p>
    <w:p w14:paraId="1B57AD0C" w14:textId="3C94E171" w:rsidR="00866F87" w:rsidRPr="007C4CA8" w:rsidRDefault="009F3BCD" w:rsidP="007B742D">
      <w:pPr>
        <w:suppressAutoHyphens/>
        <w:spacing w:after="0" w:line="280" w:lineRule="exact"/>
        <w:ind w:firstLine="709"/>
        <w:jc w:val="both"/>
        <w:rPr>
          <w:rFonts w:ascii="Times New Roman" w:hAnsi="Times New Roman" w:cs="Times New Roman"/>
        </w:rPr>
      </w:pPr>
      <w:r w:rsidRPr="007C4CA8">
        <w:rPr>
          <w:rFonts w:ascii="Times New Roman" w:hAnsi="Times New Roman" w:cs="Times New Roman"/>
        </w:rPr>
        <w:t xml:space="preserve">Dėl Žemės sklypo paėmimo visuomenės poreikiams tenkinti, </w:t>
      </w:r>
      <w:r w:rsidR="00ED6382" w:rsidRPr="007C4CA8">
        <w:rPr>
          <w:rFonts w:ascii="Times New Roman" w:hAnsi="Times New Roman" w:cs="Times New Roman"/>
        </w:rPr>
        <w:t xml:space="preserve">paaiškiname, kad </w:t>
      </w:r>
      <w:r w:rsidR="00A75C20" w:rsidRPr="007C4CA8">
        <w:rPr>
          <w:rFonts w:ascii="Times New Roman" w:hAnsi="Times New Roman" w:cs="Times New Roman"/>
          <w:color w:val="000000"/>
          <w:shd w:val="clear" w:color="auto" w:fill="FFFFFF"/>
        </w:rPr>
        <w:t>pagal</w:t>
      </w:r>
      <w:r w:rsidR="007C4B98" w:rsidRPr="007C4CA8">
        <w:rPr>
          <w:rFonts w:ascii="Times New Roman" w:hAnsi="Times New Roman" w:cs="Times New Roman"/>
          <w:color w:val="000000"/>
          <w:shd w:val="clear" w:color="auto" w:fill="FFFFFF"/>
        </w:rPr>
        <w:t xml:space="preserve"> Žemės įstatymo 46 straipsn</w:t>
      </w:r>
      <w:r w:rsidR="00A75C20" w:rsidRPr="007C4CA8">
        <w:rPr>
          <w:rFonts w:ascii="Times New Roman" w:hAnsi="Times New Roman" w:cs="Times New Roman"/>
          <w:color w:val="000000"/>
          <w:shd w:val="clear" w:color="auto" w:fill="FFFFFF"/>
        </w:rPr>
        <w:t xml:space="preserve">io </w:t>
      </w:r>
      <w:r w:rsidR="00CE2F02" w:rsidRPr="007C4CA8">
        <w:rPr>
          <w:rFonts w:ascii="Times New Roman" w:hAnsi="Times New Roman" w:cs="Times New Roman"/>
          <w:color w:val="000000"/>
        </w:rPr>
        <w:t>1 dalį, v</w:t>
      </w:r>
      <w:r w:rsidR="00ED6382" w:rsidRPr="007C4CA8">
        <w:rPr>
          <w:rFonts w:ascii="Times New Roman" w:hAnsi="Times New Roman" w:cs="Times New Roman"/>
        </w:rPr>
        <w:t>alstybės institucija ar savivaldybės taryba, teikdamos Nacionalin</w:t>
      </w:r>
      <w:r w:rsidR="00866F87" w:rsidRPr="007C4CA8">
        <w:rPr>
          <w:rFonts w:ascii="Times New Roman" w:hAnsi="Times New Roman" w:cs="Times New Roman"/>
        </w:rPr>
        <w:t>ei</w:t>
      </w:r>
      <w:r w:rsidR="00ED6382" w:rsidRPr="007C4CA8">
        <w:rPr>
          <w:rFonts w:ascii="Times New Roman" w:hAnsi="Times New Roman" w:cs="Times New Roman"/>
        </w:rPr>
        <w:t xml:space="preserve"> žemės tarnyb</w:t>
      </w:r>
      <w:r w:rsidR="00866F87" w:rsidRPr="007C4CA8">
        <w:rPr>
          <w:rFonts w:ascii="Times New Roman" w:hAnsi="Times New Roman" w:cs="Times New Roman"/>
        </w:rPr>
        <w:t>ai</w:t>
      </w:r>
      <w:r w:rsidR="00ED6382" w:rsidRPr="007C4CA8">
        <w:rPr>
          <w:rFonts w:ascii="Times New Roman" w:hAnsi="Times New Roman" w:cs="Times New Roman"/>
        </w:rPr>
        <w:t xml:space="preserve"> prašymą paimti žemę visuomenės poreikiams, privalo pagrįsti, kad konkretus visuomenės poreikis objektyviai egzistuoja ir negalės būti patenkintas, jeigu nebus paimtas konkretus žemės sklypas, taip pat nurodyti konkrečius tikslus, kuriems numatoma panaudoti paimamą visuomenės poreikiams žemę. </w:t>
      </w:r>
    </w:p>
    <w:p w14:paraId="66D2C4A2" w14:textId="4C992A80" w:rsidR="00FF39DD" w:rsidRPr="007C4CA8" w:rsidRDefault="00C23909" w:rsidP="008C3AFA">
      <w:pPr>
        <w:suppressAutoHyphens/>
        <w:spacing w:after="0" w:line="280" w:lineRule="exact"/>
        <w:ind w:firstLine="709"/>
        <w:jc w:val="both"/>
        <w:rPr>
          <w:rFonts w:ascii="Times New Roman" w:hAnsi="Times New Roman" w:cs="Times New Roman"/>
        </w:rPr>
      </w:pPr>
      <w:r w:rsidRPr="007C4CA8">
        <w:rPr>
          <w:rFonts w:ascii="Times New Roman" w:hAnsi="Times New Roman" w:cs="Times New Roman"/>
        </w:rPr>
        <w:t xml:space="preserve">Informuojame, kad </w:t>
      </w:r>
      <w:r w:rsidR="008723FE" w:rsidRPr="007C4CA8">
        <w:rPr>
          <w:rFonts w:ascii="Times New Roman" w:hAnsi="Times New Roman" w:cs="Times New Roman"/>
        </w:rPr>
        <w:t xml:space="preserve">Panevėžio miesto savivaldybė </w:t>
      </w:r>
      <w:r w:rsidR="007F0009" w:rsidRPr="007C4CA8">
        <w:rPr>
          <w:rFonts w:ascii="Times New Roman" w:hAnsi="Times New Roman" w:cs="Times New Roman"/>
        </w:rPr>
        <w:t>ar</w:t>
      </w:r>
      <w:r w:rsidR="008723FE" w:rsidRPr="007C4CA8">
        <w:rPr>
          <w:rFonts w:ascii="Times New Roman" w:hAnsi="Times New Roman" w:cs="Times New Roman"/>
        </w:rPr>
        <w:t xml:space="preserve"> </w:t>
      </w:r>
      <w:r w:rsidR="00873D2F" w:rsidRPr="007C4CA8">
        <w:rPr>
          <w:rFonts w:ascii="Times New Roman" w:hAnsi="Times New Roman" w:cs="Times New Roman"/>
        </w:rPr>
        <w:t xml:space="preserve">suinteresuota valstybės institucija </w:t>
      </w:r>
      <w:r w:rsidR="00111545" w:rsidRPr="007C4CA8">
        <w:rPr>
          <w:rFonts w:ascii="Times New Roman" w:hAnsi="Times New Roman" w:cs="Times New Roman"/>
          <w:color w:val="000000"/>
          <w:shd w:val="clear" w:color="auto" w:fill="FFFFFF"/>
        </w:rPr>
        <w:t>Žemės įstatymo 46 straipsnyje</w:t>
      </w:r>
      <w:r w:rsidR="00111545" w:rsidRPr="007C4CA8">
        <w:rPr>
          <w:rFonts w:ascii="Times New Roman" w:hAnsi="Times New Roman" w:cs="Times New Roman"/>
        </w:rPr>
        <w:t xml:space="preserve"> nustatyta tvarka </w:t>
      </w:r>
      <w:r w:rsidR="000E53C2" w:rsidRPr="007C4CA8">
        <w:rPr>
          <w:rFonts w:ascii="Times New Roman" w:hAnsi="Times New Roman" w:cs="Times New Roman"/>
        </w:rPr>
        <w:t>n</w:t>
      </w:r>
      <w:r w:rsidR="007F0009" w:rsidRPr="007C4CA8">
        <w:rPr>
          <w:rFonts w:ascii="Times New Roman" w:hAnsi="Times New Roman" w:cs="Times New Roman"/>
        </w:rPr>
        <w:t xml:space="preserve">ėra teikusios </w:t>
      </w:r>
      <w:r w:rsidR="00AC7879" w:rsidRPr="007C4CA8">
        <w:rPr>
          <w:rFonts w:ascii="Times New Roman" w:hAnsi="Times New Roman" w:cs="Times New Roman"/>
        </w:rPr>
        <w:t xml:space="preserve">prašymų </w:t>
      </w:r>
      <w:r w:rsidR="003749F1" w:rsidRPr="007C4CA8">
        <w:rPr>
          <w:rFonts w:ascii="Times New Roman" w:hAnsi="Times New Roman" w:cs="Times New Roman"/>
        </w:rPr>
        <w:t xml:space="preserve">dėl </w:t>
      </w:r>
      <w:r w:rsidR="00A12ACB" w:rsidRPr="007C4CA8">
        <w:rPr>
          <w:rFonts w:ascii="Times New Roman" w:hAnsi="Times New Roman" w:cs="Times New Roman"/>
        </w:rPr>
        <w:t>Ž</w:t>
      </w:r>
      <w:r w:rsidR="000E53C2" w:rsidRPr="007C4CA8">
        <w:rPr>
          <w:rFonts w:ascii="Times New Roman" w:hAnsi="Times New Roman" w:cs="Times New Roman"/>
        </w:rPr>
        <w:t>emės sklyp</w:t>
      </w:r>
      <w:r w:rsidR="003749F1" w:rsidRPr="007C4CA8">
        <w:rPr>
          <w:rFonts w:ascii="Times New Roman" w:hAnsi="Times New Roman" w:cs="Times New Roman"/>
        </w:rPr>
        <w:t>o</w:t>
      </w:r>
      <w:r w:rsidR="000E53C2" w:rsidRPr="007C4CA8">
        <w:rPr>
          <w:rFonts w:ascii="Times New Roman" w:hAnsi="Times New Roman" w:cs="Times New Roman"/>
        </w:rPr>
        <w:t xml:space="preserve"> pa</w:t>
      </w:r>
      <w:r w:rsidR="003749F1" w:rsidRPr="007C4CA8">
        <w:rPr>
          <w:rFonts w:ascii="Times New Roman" w:hAnsi="Times New Roman" w:cs="Times New Roman"/>
        </w:rPr>
        <w:t>ėmimo</w:t>
      </w:r>
      <w:r w:rsidR="000E53C2" w:rsidRPr="007C4CA8">
        <w:rPr>
          <w:rFonts w:ascii="Times New Roman" w:hAnsi="Times New Roman" w:cs="Times New Roman"/>
        </w:rPr>
        <w:t xml:space="preserve"> visuomenės poreikiams</w:t>
      </w:r>
      <w:r w:rsidR="003749F1" w:rsidRPr="007C4CA8">
        <w:rPr>
          <w:rFonts w:ascii="Times New Roman" w:hAnsi="Times New Roman" w:cs="Times New Roman"/>
        </w:rPr>
        <w:t xml:space="preserve"> tenkinti</w:t>
      </w:r>
      <w:r w:rsidR="00E51CCC" w:rsidRPr="007C4CA8">
        <w:rPr>
          <w:rFonts w:ascii="Times New Roman" w:hAnsi="Times New Roman" w:cs="Times New Roman"/>
        </w:rPr>
        <w:t>, taip pat</w:t>
      </w:r>
      <w:r w:rsidR="005E2623" w:rsidRPr="007C4CA8">
        <w:rPr>
          <w:rFonts w:ascii="Times New Roman" w:hAnsi="Times New Roman" w:cs="Times New Roman"/>
        </w:rPr>
        <w:t xml:space="preserve"> </w:t>
      </w:r>
      <w:r w:rsidR="00E51CCC" w:rsidRPr="007C4CA8">
        <w:rPr>
          <w:rFonts w:ascii="Times New Roman" w:hAnsi="Times New Roman" w:cs="Times New Roman"/>
        </w:rPr>
        <w:t xml:space="preserve">Žemės </w:t>
      </w:r>
      <w:r w:rsidR="009F5602" w:rsidRPr="007C4CA8">
        <w:rPr>
          <w:rFonts w:ascii="Times New Roman" w:hAnsi="Times New Roman" w:cs="Times New Roman"/>
        </w:rPr>
        <w:t xml:space="preserve">sklypo </w:t>
      </w:r>
      <w:r w:rsidR="00E51CCC" w:rsidRPr="007C4CA8">
        <w:rPr>
          <w:rFonts w:ascii="Times New Roman" w:hAnsi="Times New Roman" w:cs="Times New Roman"/>
        </w:rPr>
        <w:t xml:space="preserve">paėmimas visuomenės poreikiams </w:t>
      </w:r>
      <w:r w:rsidR="009F5602" w:rsidRPr="007C4CA8">
        <w:rPr>
          <w:rFonts w:ascii="Times New Roman" w:hAnsi="Times New Roman" w:cs="Times New Roman"/>
        </w:rPr>
        <w:t xml:space="preserve">nėra </w:t>
      </w:r>
      <w:r w:rsidR="00E51CCC" w:rsidRPr="007C4CA8">
        <w:rPr>
          <w:rFonts w:ascii="Times New Roman" w:hAnsi="Times New Roman" w:cs="Times New Roman"/>
        </w:rPr>
        <w:t>reikalingas įstatymams, kuriuose nustatytas konkretus visuomenės poreikis,</w:t>
      </w:r>
      <w:r w:rsidR="009F5602" w:rsidRPr="007C4CA8">
        <w:rPr>
          <w:rFonts w:ascii="Times New Roman" w:hAnsi="Times New Roman" w:cs="Times New Roman"/>
        </w:rPr>
        <w:t xml:space="preserve"> tenkinti</w:t>
      </w:r>
      <w:r w:rsidR="007F0009" w:rsidRPr="007C4CA8">
        <w:rPr>
          <w:rFonts w:ascii="Times New Roman" w:hAnsi="Times New Roman" w:cs="Times New Roman"/>
        </w:rPr>
        <w:t xml:space="preserve">. </w:t>
      </w:r>
      <w:r w:rsidR="00130ED0" w:rsidRPr="007C4CA8">
        <w:rPr>
          <w:rFonts w:ascii="Times New Roman" w:hAnsi="Times New Roman" w:cs="Times New Roman"/>
        </w:rPr>
        <w:t>Todė</w:t>
      </w:r>
      <w:r w:rsidR="00DB6335" w:rsidRPr="007C4CA8">
        <w:rPr>
          <w:rFonts w:ascii="Times New Roman" w:hAnsi="Times New Roman" w:cs="Times New Roman"/>
        </w:rPr>
        <w:t xml:space="preserve">l Nacionalinė žemės tarnyba neturi </w:t>
      </w:r>
      <w:r w:rsidR="00D24AA4" w:rsidRPr="007C4CA8">
        <w:rPr>
          <w:rFonts w:ascii="Times New Roman" w:hAnsi="Times New Roman" w:cs="Times New Roman"/>
        </w:rPr>
        <w:t xml:space="preserve">teisinio </w:t>
      </w:r>
      <w:r w:rsidR="00DB6335" w:rsidRPr="007C4CA8">
        <w:rPr>
          <w:rFonts w:ascii="Times New Roman" w:hAnsi="Times New Roman" w:cs="Times New Roman"/>
        </w:rPr>
        <w:t xml:space="preserve">pagrindo </w:t>
      </w:r>
      <w:r w:rsidR="00B134B0" w:rsidRPr="007C4CA8">
        <w:rPr>
          <w:rFonts w:ascii="Times New Roman" w:hAnsi="Times New Roman" w:cs="Times New Roman"/>
        </w:rPr>
        <w:t xml:space="preserve">pradėti </w:t>
      </w:r>
      <w:r w:rsidR="00670BD0" w:rsidRPr="007C4CA8">
        <w:rPr>
          <w:rFonts w:ascii="Times New Roman" w:hAnsi="Times New Roman" w:cs="Times New Roman"/>
        </w:rPr>
        <w:t>Ž</w:t>
      </w:r>
      <w:r w:rsidR="00B134B0" w:rsidRPr="007C4CA8">
        <w:rPr>
          <w:rFonts w:ascii="Times New Roman" w:hAnsi="Times New Roman" w:cs="Times New Roman"/>
        </w:rPr>
        <w:t xml:space="preserve">emės </w:t>
      </w:r>
      <w:r w:rsidR="00670BD0" w:rsidRPr="007C4CA8">
        <w:rPr>
          <w:rFonts w:ascii="Times New Roman" w:hAnsi="Times New Roman" w:cs="Times New Roman"/>
        </w:rPr>
        <w:t xml:space="preserve">sklypo </w:t>
      </w:r>
      <w:r w:rsidR="00B134B0" w:rsidRPr="007C4CA8">
        <w:rPr>
          <w:rFonts w:ascii="Times New Roman" w:hAnsi="Times New Roman" w:cs="Times New Roman"/>
        </w:rPr>
        <w:t>paėmimo visuomenės poreikiams procedūros</w:t>
      </w:r>
      <w:r w:rsidR="00670BD0" w:rsidRPr="007C4CA8">
        <w:rPr>
          <w:rFonts w:ascii="Times New Roman" w:hAnsi="Times New Roman" w:cs="Times New Roman"/>
        </w:rPr>
        <w:t>.</w:t>
      </w:r>
      <w:r w:rsidR="00130ED0" w:rsidRPr="007C4CA8">
        <w:rPr>
          <w:rFonts w:ascii="Times New Roman" w:hAnsi="Times New Roman" w:cs="Times New Roman"/>
        </w:rPr>
        <w:t xml:space="preserve"> </w:t>
      </w:r>
    </w:p>
    <w:p w14:paraId="1F2F910C" w14:textId="7FE617B7" w:rsidR="00C03E9C" w:rsidRPr="007C4CA8" w:rsidRDefault="00BC0C03" w:rsidP="008C3AFA">
      <w:pPr>
        <w:suppressAutoHyphens/>
        <w:spacing w:after="0" w:line="280" w:lineRule="exact"/>
        <w:ind w:firstLine="709"/>
        <w:jc w:val="both"/>
        <w:rPr>
          <w:rFonts w:ascii="Times New Roman" w:hAnsi="Times New Roman" w:cs="Times New Roman"/>
        </w:rPr>
      </w:pPr>
      <w:r w:rsidRPr="007C4CA8">
        <w:rPr>
          <w:rFonts w:ascii="Times New Roman" w:eastAsia="Times New Roman" w:hAnsi="Times New Roman" w:cs="Times New Roman"/>
          <w:kern w:val="0"/>
          <w:lang w:eastAsia="lt-LT"/>
          <w14:ligatures w14:val="none"/>
        </w:rPr>
        <w:t xml:space="preserve">Papildomai </w:t>
      </w:r>
      <w:r w:rsidR="002B3A5A" w:rsidRPr="007C4CA8">
        <w:rPr>
          <w:rFonts w:ascii="Times New Roman" w:eastAsia="Times New Roman" w:hAnsi="Times New Roman" w:cs="Times New Roman"/>
          <w:kern w:val="0"/>
          <w:lang w:eastAsia="lt-LT"/>
          <w14:ligatures w14:val="none"/>
        </w:rPr>
        <w:t xml:space="preserve">pažymime, kad </w:t>
      </w:r>
      <w:r w:rsidR="006D017D" w:rsidRPr="007C4CA8">
        <w:rPr>
          <w:rFonts w:ascii="Times New Roman" w:eastAsia="Times New Roman" w:hAnsi="Times New Roman" w:cs="Times New Roman"/>
          <w:kern w:val="0"/>
          <w:lang w:eastAsia="lt-LT"/>
          <w14:ligatures w14:val="none"/>
        </w:rPr>
        <w:t xml:space="preserve">Lidija Mieževienė dėl </w:t>
      </w:r>
      <w:r w:rsidRPr="007C4CA8">
        <w:rPr>
          <w:rFonts w:ascii="Times New Roman" w:eastAsia="Times New Roman" w:hAnsi="Times New Roman" w:cs="Times New Roman"/>
          <w:kern w:val="0"/>
          <w:lang w:eastAsia="lt-LT"/>
          <w14:ligatures w14:val="none"/>
        </w:rPr>
        <w:t xml:space="preserve">2008 metais </w:t>
      </w:r>
      <w:r w:rsidR="006D017D" w:rsidRPr="007C4CA8">
        <w:rPr>
          <w:rFonts w:ascii="Times New Roman" w:eastAsia="Times New Roman" w:hAnsi="Times New Roman" w:cs="Times New Roman"/>
          <w:kern w:val="0"/>
          <w:lang w:eastAsia="lt-LT"/>
          <w14:ligatures w14:val="none"/>
        </w:rPr>
        <w:t xml:space="preserve">teritorijos, į kurią patenka Žemės sklypas, priskyrimo </w:t>
      </w:r>
      <w:r w:rsidR="006D017D" w:rsidRPr="007C4CA8">
        <w:rPr>
          <w:rFonts w:ascii="Times New Roman" w:hAnsi="Times New Roman" w:cs="Times New Roman"/>
          <w:color w:val="000000"/>
        </w:rPr>
        <w:t xml:space="preserve">rekreacinių želdynų teritorijai, dėl galimai nesuformuoto </w:t>
      </w:r>
      <w:r w:rsidR="006D017D" w:rsidRPr="007C4CA8">
        <w:rPr>
          <w:rFonts w:ascii="Times New Roman" w:hAnsi="Times New Roman" w:cs="Times New Roman"/>
        </w:rPr>
        <w:t xml:space="preserve">privažiavimo prie Žemės sklypo, </w:t>
      </w:r>
      <w:r w:rsidR="00670BD0" w:rsidRPr="007C4CA8">
        <w:rPr>
          <w:rFonts w:ascii="Times New Roman" w:hAnsi="Times New Roman" w:cs="Times New Roman"/>
        </w:rPr>
        <w:t xml:space="preserve">taip pat </w:t>
      </w:r>
      <w:r w:rsidR="006D017D" w:rsidRPr="007C4CA8">
        <w:rPr>
          <w:rFonts w:ascii="Times New Roman" w:hAnsi="Times New Roman" w:cs="Times New Roman"/>
        </w:rPr>
        <w:t>dėl Žemės sklyp</w:t>
      </w:r>
      <w:r w:rsidR="00697751" w:rsidRPr="007C4CA8">
        <w:rPr>
          <w:rFonts w:ascii="Times New Roman" w:hAnsi="Times New Roman" w:cs="Times New Roman"/>
        </w:rPr>
        <w:t>o</w:t>
      </w:r>
      <w:r w:rsidR="006D017D" w:rsidRPr="007C4CA8">
        <w:rPr>
          <w:rFonts w:ascii="Times New Roman" w:hAnsi="Times New Roman" w:cs="Times New Roman"/>
        </w:rPr>
        <w:t xml:space="preserve"> pakei</w:t>
      </w:r>
      <w:r w:rsidR="00697751" w:rsidRPr="007C4CA8">
        <w:rPr>
          <w:rFonts w:ascii="Times New Roman" w:hAnsi="Times New Roman" w:cs="Times New Roman"/>
        </w:rPr>
        <w:t xml:space="preserve">timo </w:t>
      </w:r>
      <w:r w:rsidR="006D017D" w:rsidRPr="007C4CA8">
        <w:rPr>
          <w:rFonts w:ascii="Times New Roman" w:hAnsi="Times New Roman" w:cs="Times New Roman"/>
        </w:rPr>
        <w:t xml:space="preserve">į kitą tokios pat vertės laisvą ir neužstatytą </w:t>
      </w:r>
      <w:r w:rsidR="00697751" w:rsidRPr="007C4CA8">
        <w:rPr>
          <w:rFonts w:ascii="Times New Roman" w:hAnsi="Times New Roman" w:cs="Times New Roman"/>
        </w:rPr>
        <w:t xml:space="preserve">valstybinės </w:t>
      </w:r>
      <w:r w:rsidR="006D017D" w:rsidRPr="007C4CA8">
        <w:rPr>
          <w:rFonts w:ascii="Times New Roman" w:hAnsi="Times New Roman" w:cs="Times New Roman"/>
        </w:rPr>
        <w:t xml:space="preserve">žemės sklypą, ne kartą kreipėsi </w:t>
      </w:r>
      <w:r w:rsidR="00670BD0" w:rsidRPr="007C4CA8">
        <w:rPr>
          <w:rFonts w:ascii="Times New Roman" w:hAnsi="Times New Roman" w:cs="Times New Roman"/>
        </w:rPr>
        <w:t xml:space="preserve">ir </w:t>
      </w:r>
      <w:r w:rsidR="006D017D" w:rsidRPr="007C4CA8">
        <w:rPr>
          <w:rFonts w:ascii="Times New Roman" w:hAnsi="Times New Roman" w:cs="Times New Roman"/>
        </w:rPr>
        <w:t>į Nacionalinę žemės tarnybą</w:t>
      </w:r>
      <w:r w:rsidR="00E10228" w:rsidRPr="007C4CA8">
        <w:rPr>
          <w:rFonts w:ascii="Times New Roman" w:hAnsi="Times New Roman" w:cs="Times New Roman"/>
        </w:rPr>
        <w:t>, kuri jai pateikė atsakymus</w:t>
      </w:r>
      <w:r w:rsidR="003F58C3" w:rsidRPr="007C4CA8">
        <w:rPr>
          <w:rFonts w:ascii="Times New Roman" w:hAnsi="Times New Roman" w:cs="Times New Roman"/>
        </w:rPr>
        <w:t>. Pažymėtina, kad</w:t>
      </w:r>
      <w:r w:rsidR="00621A01" w:rsidRPr="007C4CA8">
        <w:rPr>
          <w:rFonts w:ascii="Times New Roman" w:hAnsi="Times New Roman" w:cs="Times New Roman"/>
        </w:rPr>
        <w:t xml:space="preserve"> </w:t>
      </w:r>
      <w:r w:rsidR="00721067" w:rsidRPr="007C4CA8">
        <w:rPr>
          <w:rFonts w:ascii="Times New Roman" w:eastAsia="Times New Roman" w:hAnsi="Times New Roman" w:cs="Times New Roman"/>
          <w:kern w:val="0"/>
          <w:lang w:eastAsia="lt-LT"/>
          <w14:ligatures w14:val="none"/>
        </w:rPr>
        <w:t>Lidija Mieževienė</w:t>
      </w:r>
      <w:r w:rsidR="00254C79" w:rsidRPr="007C4CA8">
        <w:rPr>
          <w:rFonts w:ascii="Times New Roman" w:eastAsia="Times New Roman" w:hAnsi="Times New Roman" w:cs="Times New Roman"/>
          <w:kern w:val="0"/>
          <w:lang w:eastAsia="lt-LT"/>
          <w14:ligatures w14:val="none"/>
        </w:rPr>
        <w:t>,</w:t>
      </w:r>
      <w:r w:rsidR="00721067" w:rsidRPr="007C4CA8">
        <w:rPr>
          <w:rFonts w:ascii="Times New Roman" w:eastAsia="Times New Roman" w:hAnsi="Times New Roman" w:cs="Times New Roman"/>
          <w:kern w:val="0"/>
          <w:lang w:eastAsia="lt-LT"/>
          <w14:ligatures w14:val="none"/>
        </w:rPr>
        <w:t xml:space="preserve"> </w:t>
      </w:r>
      <w:r w:rsidR="00621A01" w:rsidRPr="007C4CA8">
        <w:rPr>
          <w:rFonts w:ascii="Times New Roman" w:hAnsi="Times New Roman" w:cs="Times New Roman"/>
        </w:rPr>
        <w:t xml:space="preserve">nesutikdama su </w:t>
      </w:r>
      <w:r w:rsidR="00142785" w:rsidRPr="007C4CA8">
        <w:rPr>
          <w:rFonts w:ascii="Times New Roman" w:hAnsi="Times New Roman" w:cs="Times New Roman"/>
        </w:rPr>
        <w:t>Nacionalinės žemės tarnybos</w:t>
      </w:r>
      <w:r w:rsidR="00596092" w:rsidRPr="007C4CA8">
        <w:rPr>
          <w:rFonts w:ascii="Times New Roman" w:hAnsi="Times New Roman" w:cs="Times New Roman"/>
        </w:rPr>
        <w:t xml:space="preserve"> Panevėžio skyriaus </w:t>
      </w:r>
      <w:r w:rsidR="00596092" w:rsidRPr="007C4CA8">
        <w:rPr>
          <w:rFonts w:ascii="Times New Roman" w:eastAsia="Times New Roman" w:hAnsi="Times New Roman" w:cs="Times New Roman"/>
          <w:color w:val="000000"/>
          <w:kern w:val="0"/>
          <w:lang w:eastAsia="lt-LT"/>
          <w14:ligatures w14:val="none"/>
        </w:rPr>
        <w:t xml:space="preserve">2023-06-23 raštu Nr. 23SD-4550-(14.23.104.) </w:t>
      </w:r>
      <w:r w:rsidR="00534E32" w:rsidRPr="007C4CA8">
        <w:rPr>
          <w:rFonts w:ascii="Times New Roman" w:eastAsia="Times New Roman" w:hAnsi="Times New Roman" w:cs="Times New Roman"/>
          <w:color w:val="000000"/>
          <w:kern w:val="0"/>
          <w:lang w:eastAsia="lt-LT"/>
          <w14:ligatures w14:val="none"/>
        </w:rPr>
        <w:t xml:space="preserve">„Dėl prašymų“ </w:t>
      </w:r>
      <w:r w:rsidR="00596092" w:rsidRPr="007C4CA8">
        <w:rPr>
          <w:rFonts w:ascii="Times New Roman" w:eastAsia="Times New Roman" w:hAnsi="Times New Roman" w:cs="Times New Roman"/>
          <w:color w:val="000000"/>
          <w:kern w:val="0"/>
          <w:lang w:eastAsia="lt-LT"/>
          <w14:ligatures w14:val="none"/>
        </w:rPr>
        <w:t>pateikt</w:t>
      </w:r>
      <w:r w:rsidR="005707D2" w:rsidRPr="007C4CA8">
        <w:rPr>
          <w:rFonts w:ascii="Times New Roman" w:eastAsia="Times New Roman" w:hAnsi="Times New Roman" w:cs="Times New Roman"/>
          <w:color w:val="000000"/>
          <w:kern w:val="0"/>
          <w:lang w:eastAsia="lt-LT"/>
          <w14:ligatures w14:val="none"/>
        </w:rPr>
        <w:t>u</w:t>
      </w:r>
      <w:r w:rsidR="00B73DF1" w:rsidRPr="007C4CA8">
        <w:rPr>
          <w:rFonts w:ascii="Times New Roman" w:eastAsia="Times New Roman" w:hAnsi="Times New Roman" w:cs="Times New Roman"/>
          <w:color w:val="000000"/>
          <w:kern w:val="0"/>
          <w:lang w:eastAsia="lt-LT"/>
          <w14:ligatures w14:val="none"/>
        </w:rPr>
        <w:t xml:space="preserve"> at</w:t>
      </w:r>
      <w:r w:rsidR="00596092" w:rsidRPr="007C4CA8">
        <w:rPr>
          <w:rFonts w:ascii="Times New Roman" w:eastAsia="Times New Roman" w:hAnsi="Times New Roman" w:cs="Times New Roman"/>
          <w:color w:val="000000"/>
          <w:kern w:val="0"/>
          <w:lang w:eastAsia="lt-LT"/>
          <w14:ligatures w14:val="none"/>
        </w:rPr>
        <w:t>sakym</w:t>
      </w:r>
      <w:r w:rsidR="005707D2" w:rsidRPr="007C4CA8">
        <w:rPr>
          <w:rFonts w:ascii="Times New Roman" w:eastAsia="Times New Roman" w:hAnsi="Times New Roman" w:cs="Times New Roman"/>
          <w:color w:val="000000"/>
          <w:kern w:val="0"/>
          <w:lang w:eastAsia="lt-LT"/>
          <w14:ligatures w14:val="none"/>
        </w:rPr>
        <w:t>u</w:t>
      </w:r>
      <w:r w:rsidR="00721067" w:rsidRPr="007C4CA8">
        <w:rPr>
          <w:rFonts w:ascii="Times New Roman" w:eastAsia="Times New Roman" w:hAnsi="Times New Roman" w:cs="Times New Roman"/>
          <w:color w:val="000000"/>
          <w:kern w:val="0"/>
          <w:lang w:eastAsia="lt-LT"/>
          <w14:ligatures w14:val="none"/>
        </w:rPr>
        <w:t>,</w:t>
      </w:r>
      <w:r w:rsidR="00BB1BB3" w:rsidRPr="007C4CA8">
        <w:rPr>
          <w:rFonts w:ascii="Times New Roman" w:eastAsia="Times New Roman" w:hAnsi="Times New Roman" w:cs="Times New Roman"/>
          <w:color w:val="000000"/>
          <w:kern w:val="0"/>
          <w:lang w:eastAsia="lt-LT"/>
          <w14:ligatures w14:val="none"/>
        </w:rPr>
        <w:t xml:space="preserve"> </w:t>
      </w:r>
      <w:r w:rsidR="00597C2C" w:rsidRPr="007C4CA8">
        <w:rPr>
          <w:rFonts w:ascii="Times New Roman" w:eastAsia="Times New Roman" w:hAnsi="Times New Roman" w:cs="Times New Roman"/>
          <w:color w:val="000000"/>
          <w:kern w:val="0"/>
          <w:lang w:eastAsia="lt-LT"/>
          <w14:ligatures w14:val="none"/>
        </w:rPr>
        <w:t xml:space="preserve">kreipėsi į teismą </w:t>
      </w:r>
      <w:r w:rsidR="00BB1BB3" w:rsidRPr="007C4CA8">
        <w:rPr>
          <w:rFonts w:ascii="Times New Roman" w:eastAsia="Times New Roman" w:hAnsi="Times New Roman" w:cs="Times New Roman"/>
          <w:color w:val="000000"/>
          <w:kern w:val="0"/>
          <w:lang w:eastAsia="lt-LT"/>
          <w14:ligatures w14:val="none"/>
        </w:rPr>
        <w:t xml:space="preserve">dėl </w:t>
      </w:r>
      <w:r w:rsidR="00597C2C" w:rsidRPr="007C4CA8">
        <w:rPr>
          <w:rFonts w:ascii="Times New Roman" w:eastAsia="Times New Roman" w:hAnsi="Times New Roman" w:cs="Times New Roman"/>
          <w:color w:val="000000"/>
          <w:kern w:val="0"/>
          <w:lang w:eastAsia="lt-LT"/>
          <w14:ligatures w14:val="none"/>
        </w:rPr>
        <w:t>rašto</w:t>
      </w:r>
      <w:r w:rsidR="00BB1BB3" w:rsidRPr="007C4CA8">
        <w:rPr>
          <w:rFonts w:ascii="Times New Roman" w:eastAsia="Times New Roman" w:hAnsi="Times New Roman" w:cs="Times New Roman"/>
          <w:color w:val="000000"/>
          <w:kern w:val="0"/>
          <w:lang w:eastAsia="lt-LT"/>
          <w14:ligatures w14:val="none"/>
        </w:rPr>
        <w:t xml:space="preserve"> panaikinimo </w:t>
      </w:r>
      <w:r w:rsidR="00F52732" w:rsidRPr="007C4CA8">
        <w:rPr>
          <w:rFonts w:ascii="Times New Roman" w:eastAsia="Times New Roman" w:hAnsi="Times New Roman" w:cs="Times New Roman"/>
          <w:color w:val="000000"/>
          <w:kern w:val="0"/>
          <w:lang w:eastAsia="lt-LT"/>
          <w14:ligatures w14:val="none"/>
        </w:rPr>
        <w:t>ir įpareigojimo atlikti veiksmus</w:t>
      </w:r>
      <w:r w:rsidR="00D24AA4" w:rsidRPr="007C4CA8">
        <w:rPr>
          <w:rFonts w:ascii="Times New Roman" w:eastAsia="Times New Roman" w:hAnsi="Times New Roman" w:cs="Times New Roman"/>
          <w:color w:val="000000"/>
          <w:kern w:val="0"/>
          <w:lang w:eastAsia="lt-LT"/>
          <w14:ligatures w14:val="none"/>
        </w:rPr>
        <w:t>, t</w:t>
      </w:r>
      <w:r w:rsidR="00DE1B95" w:rsidRPr="007C4CA8">
        <w:rPr>
          <w:rFonts w:ascii="Times New Roman" w:eastAsia="Times New Roman" w:hAnsi="Times New Roman" w:cs="Times New Roman"/>
          <w:color w:val="000000"/>
          <w:kern w:val="0"/>
          <w:lang w:eastAsia="lt-LT"/>
          <w14:ligatures w14:val="none"/>
        </w:rPr>
        <w:t xml:space="preserve">ačiau </w:t>
      </w:r>
      <w:r w:rsidR="00C27661" w:rsidRPr="007C4CA8">
        <w:rPr>
          <w:rFonts w:ascii="Times New Roman" w:eastAsia="Times New Roman" w:hAnsi="Times New Roman" w:cs="Times New Roman"/>
          <w:color w:val="000000"/>
          <w:kern w:val="0"/>
          <w:lang w:eastAsia="lt-LT"/>
          <w14:ligatures w14:val="none"/>
        </w:rPr>
        <w:t xml:space="preserve">Regionų </w:t>
      </w:r>
      <w:r w:rsidR="004B6024" w:rsidRPr="007C4CA8">
        <w:rPr>
          <w:rFonts w:ascii="Times New Roman" w:eastAsia="Times New Roman" w:hAnsi="Times New Roman" w:cs="Times New Roman"/>
          <w:color w:val="000000"/>
          <w:kern w:val="0"/>
          <w:lang w:eastAsia="lt-LT"/>
          <w14:ligatures w14:val="none"/>
        </w:rPr>
        <w:t xml:space="preserve">administracinis </w:t>
      </w:r>
      <w:r w:rsidR="00C27661" w:rsidRPr="007C4CA8">
        <w:rPr>
          <w:rFonts w:ascii="Times New Roman" w:eastAsia="Times New Roman" w:hAnsi="Times New Roman" w:cs="Times New Roman"/>
          <w:color w:val="000000"/>
          <w:kern w:val="0"/>
          <w:lang w:eastAsia="lt-LT"/>
          <w14:ligatures w14:val="none"/>
        </w:rPr>
        <w:t>teism</w:t>
      </w:r>
      <w:r w:rsidR="00005C47" w:rsidRPr="007C4CA8">
        <w:rPr>
          <w:rFonts w:ascii="Times New Roman" w:eastAsia="Times New Roman" w:hAnsi="Times New Roman" w:cs="Times New Roman"/>
          <w:color w:val="000000"/>
          <w:kern w:val="0"/>
          <w:lang w:eastAsia="lt-LT"/>
          <w14:ligatures w14:val="none"/>
        </w:rPr>
        <w:t>as</w:t>
      </w:r>
      <w:r w:rsidR="00C27661" w:rsidRPr="007C4CA8">
        <w:rPr>
          <w:rFonts w:ascii="Times New Roman" w:eastAsia="Times New Roman" w:hAnsi="Times New Roman" w:cs="Times New Roman"/>
          <w:color w:val="000000"/>
          <w:kern w:val="0"/>
          <w:lang w:eastAsia="lt-LT"/>
          <w14:ligatures w14:val="none"/>
        </w:rPr>
        <w:t xml:space="preserve"> </w:t>
      </w:r>
      <w:r w:rsidR="00005C47" w:rsidRPr="007C4CA8">
        <w:rPr>
          <w:rFonts w:ascii="Times New Roman" w:eastAsia="Times New Roman" w:hAnsi="Times New Roman" w:cs="Times New Roman"/>
          <w:color w:val="000000"/>
          <w:kern w:val="0"/>
          <w:lang w:eastAsia="lt-LT"/>
          <w14:ligatures w14:val="none"/>
        </w:rPr>
        <w:t>(</w:t>
      </w:r>
      <w:r w:rsidR="00C27661" w:rsidRPr="007C4CA8">
        <w:rPr>
          <w:rFonts w:ascii="Times New Roman" w:eastAsia="Times New Roman" w:hAnsi="Times New Roman" w:cs="Times New Roman"/>
          <w:color w:val="000000"/>
          <w:kern w:val="0"/>
          <w:lang w:eastAsia="lt-LT"/>
          <w14:ligatures w14:val="none"/>
        </w:rPr>
        <w:t>Panevėžio rūm</w:t>
      </w:r>
      <w:r w:rsidR="00C14849" w:rsidRPr="007C4CA8">
        <w:rPr>
          <w:rFonts w:ascii="Times New Roman" w:eastAsia="Times New Roman" w:hAnsi="Times New Roman" w:cs="Times New Roman"/>
          <w:color w:val="000000"/>
          <w:kern w:val="0"/>
          <w:lang w:eastAsia="lt-LT"/>
          <w14:ligatures w14:val="none"/>
        </w:rPr>
        <w:t>ai</w:t>
      </w:r>
      <w:r w:rsidR="00005C47" w:rsidRPr="007C4CA8">
        <w:rPr>
          <w:rFonts w:ascii="Times New Roman" w:eastAsia="Times New Roman" w:hAnsi="Times New Roman" w:cs="Times New Roman"/>
          <w:color w:val="000000"/>
          <w:kern w:val="0"/>
          <w:lang w:eastAsia="lt-LT"/>
          <w14:ligatures w14:val="none"/>
        </w:rPr>
        <w:t>)</w:t>
      </w:r>
      <w:r w:rsidR="00DE1B95" w:rsidRPr="007C4CA8">
        <w:rPr>
          <w:rFonts w:ascii="Times New Roman" w:eastAsia="Times New Roman" w:hAnsi="Times New Roman" w:cs="Times New Roman"/>
          <w:color w:val="000000"/>
          <w:kern w:val="0"/>
          <w:lang w:eastAsia="lt-LT"/>
          <w14:ligatures w14:val="none"/>
        </w:rPr>
        <w:t xml:space="preserve"> </w:t>
      </w:r>
      <w:r w:rsidR="00E12E35" w:rsidRPr="007C4CA8">
        <w:rPr>
          <w:rFonts w:ascii="Times New Roman" w:eastAsia="Times New Roman" w:hAnsi="Times New Roman" w:cs="Times New Roman"/>
          <w:color w:val="000000"/>
          <w:kern w:val="0"/>
          <w:lang w:eastAsia="lt-LT"/>
          <w14:ligatures w14:val="none"/>
        </w:rPr>
        <w:t>2024</w:t>
      </w:r>
      <w:r w:rsidR="00DB6E7E" w:rsidRPr="007C4CA8">
        <w:rPr>
          <w:rFonts w:ascii="Times New Roman" w:eastAsia="Times New Roman" w:hAnsi="Times New Roman" w:cs="Times New Roman"/>
          <w:color w:val="000000"/>
          <w:kern w:val="0"/>
          <w:lang w:eastAsia="lt-LT"/>
          <w14:ligatures w14:val="none"/>
        </w:rPr>
        <w:t> </w:t>
      </w:r>
      <w:r w:rsidR="00E12E35" w:rsidRPr="007C4CA8">
        <w:rPr>
          <w:rFonts w:ascii="Times New Roman" w:eastAsia="Times New Roman" w:hAnsi="Times New Roman" w:cs="Times New Roman"/>
          <w:color w:val="000000"/>
          <w:kern w:val="0"/>
          <w:lang w:eastAsia="lt-LT"/>
          <w14:ligatures w14:val="none"/>
        </w:rPr>
        <w:t>m. balandžio 10 d.</w:t>
      </w:r>
      <w:bookmarkStart w:id="4" w:name="pa0"/>
      <w:bookmarkEnd w:id="4"/>
      <w:r w:rsidR="00357879" w:rsidRPr="007C4CA8">
        <w:rPr>
          <w:rFonts w:ascii="Times New Roman" w:eastAsia="Times New Roman" w:hAnsi="Times New Roman" w:cs="Times New Roman"/>
          <w:color w:val="000000"/>
          <w:kern w:val="0"/>
          <w:lang w:eastAsia="lt-LT"/>
          <w14:ligatures w14:val="none"/>
        </w:rPr>
        <w:t xml:space="preserve"> sprendimu administracinėje byloje Nr. eI3-1570-776/2024</w:t>
      </w:r>
      <w:r w:rsidR="00F52732" w:rsidRPr="007C4CA8">
        <w:rPr>
          <w:rFonts w:ascii="Times New Roman" w:eastAsia="Times New Roman" w:hAnsi="Times New Roman" w:cs="Times New Roman"/>
          <w:color w:val="000000"/>
          <w:kern w:val="0"/>
          <w:lang w:eastAsia="lt-LT"/>
          <w14:ligatures w14:val="none"/>
        </w:rPr>
        <w:t xml:space="preserve"> </w:t>
      </w:r>
      <w:r w:rsidR="00F07BDD" w:rsidRPr="007C4CA8">
        <w:rPr>
          <w:rFonts w:ascii="Times New Roman" w:eastAsia="Times New Roman" w:hAnsi="Times New Roman" w:cs="Times New Roman"/>
          <w:color w:val="000000"/>
          <w:kern w:val="0"/>
          <w:lang w:eastAsia="lt-LT"/>
          <w14:ligatures w14:val="none"/>
        </w:rPr>
        <w:t>nustatęs</w:t>
      </w:r>
      <w:r w:rsidR="00A47582" w:rsidRPr="007C4CA8">
        <w:rPr>
          <w:rFonts w:ascii="Times New Roman" w:eastAsia="Times New Roman" w:hAnsi="Times New Roman" w:cs="Times New Roman"/>
          <w:color w:val="000000"/>
          <w:kern w:val="0"/>
          <w:lang w:eastAsia="lt-LT"/>
          <w14:ligatures w14:val="none"/>
        </w:rPr>
        <w:t>, kad</w:t>
      </w:r>
      <w:r w:rsidR="00357879" w:rsidRPr="007C4CA8">
        <w:rPr>
          <w:rFonts w:ascii="Times New Roman" w:eastAsia="Times New Roman" w:hAnsi="Times New Roman" w:cs="Times New Roman"/>
          <w:color w:val="000000"/>
          <w:kern w:val="0"/>
          <w:lang w:eastAsia="lt-LT"/>
          <w14:ligatures w14:val="none"/>
        </w:rPr>
        <w:t xml:space="preserve"> </w:t>
      </w:r>
      <w:r w:rsidR="00A47582" w:rsidRPr="007C4CA8">
        <w:rPr>
          <w:rFonts w:ascii="Times New Roman" w:eastAsia="Times New Roman" w:hAnsi="Times New Roman" w:cs="Times New Roman"/>
          <w:color w:val="000000"/>
          <w:kern w:val="0"/>
          <w:lang w:eastAsia="lt-LT"/>
          <w14:ligatures w14:val="none"/>
        </w:rPr>
        <w:t>g</w:t>
      </w:r>
      <w:r w:rsidR="00341253" w:rsidRPr="007C4CA8">
        <w:rPr>
          <w:rFonts w:ascii="Times New Roman" w:eastAsia="Times New Roman" w:hAnsi="Times New Roman" w:cs="Times New Roman"/>
          <w:color w:val="000000"/>
          <w:kern w:val="0"/>
          <w:lang w:eastAsia="lt-LT"/>
          <w14:ligatures w14:val="none"/>
        </w:rPr>
        <w:t xml:space="preserve">inčijamas </w:t>
      </w:r>
      <w:r w:rsidR="008C3AFA" w:rsidRPr="007C4CA8">
        <w:rPr>
          <w:rFonts w:ascii="Times New Roman" w:hAnsi="Times New Roman" w:cs="Times New Roman"/>
        </w:rPr>
        <w:t xml:space="preserve">Nacionalinės žemės tarnybos Panevėžio skyriaus </w:t>
      </w:r>
      <w:r w:rsidR="00341253" w:rsidRPr="007C4CA8">
        <w:rPr>
          <w:rFonts w:ascii="Times New Roman" w:eastAsia="Times New Roman" w:hAnsi="Times New Roman" w:cs="Times New Roman"/>
          <w:color w:val="000000"/>
          <w:kern w:val="0"/>
          <w:lang w:eastAsia="lt-LT"/>
          <w14:ligatures w14:val="none"/>
        </w:rPr>
        <w:t xml:space="preserve">raštas (atsakymas) yra pagrįstas faktinėmis aplinkybėmis bei tinkamomis teisės normomis, </w:t>
      </w:r>
      <w:r w:rsidR="00A47582" w:rsidRPr="007C4CA8">
        <w:rPr>
          <w:rFonts w:ascii="Times New Roman" w:eastAsia="Times New Roman" w:hAnsi="Times New Roman" w:cs="Times New Roman"/>
          <w:kern w:val="0"/>
          <w:lang w:eastAsia="lt-LT"/>
          <w14:ligatures w14:val="none"/>
        </w:rPr>
        <w:t xml:space="preserve">Lidijos Mieževienės </w:t>
      </w:r>
      <w:r w:rsidR="00A47582" w:rsidRPr="007C4CA8">
        <w:rPr>
          <w:rFonts w:ascii="Times New Roman" w:eastAsia="Times New Roman" w:hAnsi="Times New Roman" w:cs="Times New Roman"/>
          <w:color w:val="000000"/>
          <w:kern w:val="0"/>
          <w:lang w:eastAsia="lt-LT"/>
          <w14:ligatures w14:val="none"/>
        </w:rPr>
        <w:t xml:space="preserve">skundą </w:t>
      </w:r>
      <w:r w:rsidR="006F6626" w:rsidRPr="007C4CA8">
        <w:rPr>
          <w:rFonts w:ascii="Times New Roman" w:eastAsia="Times New Roman" w:hAnsi="Times New Roman" w:cs="Times New Roman"/>
          <w:color w:val="000000"/>
          <w:kern w:val="0"/>
          <w:lang w:eastAsia="lt-LT"/>
          <w14:ligatures w14:val="none"/>
        </w:rPr>
        <w:t>atme</w:t>
      </w:r>
      <w:r w:rsidR="004F4DBA" w:rsidRPr="007C4CA8">
        <w:rPr>
          <w:rFonts w:ascii="Times New Roman" w:eastAsia="Times New Roman" w:hAnsi="Times New Roman" w:cs="Times New Roman"/>
          <w:color w:val="000000"/>
          <w:kern w:val="0"/>
          <w:lang w:eastAsia="lt-LT"/>
          <w14:ligatures w14:val="none"/>
        </w:rPr>
        <w:t>tė</w:t>
      </w:r>
      <w:r w:rsidR="006F6626" w:rsidRPr="007C4CA8">
        <w:rPr>
          <w:rFonts w:ascii="Times New Roman" w:eastAsia="Times New Roman" w:hAnsi="Times New Roman" w:cs="Times New Roman"/>
          <w:color w:val="000000"/>
          <w:kern w:val="0"/>
          <w:lang w:eastAsia="lt-LT"/>
          <w14:ligatures w14:val="none"/>
        </w:rPr>
        <w:t xml:space="preserve"> kaip nepagrįst</w:t>
      </w:r>
      <w:r w:rsidR="00D17B21" w:rsidRPr="007C4CA8">
        <w:rPr>
          <w:rFonts w:ascii="Times New Roman" w:eastAsia="Times New Roman" w:hAnsi="Times New Roman" w:cs="Times New Roman"/>
          <w:color w:val="000000"/>
          <w:kern w:val="0"/>
          <w:lang w:eastAsia="lt-LT"/>
          <w14:ligatures w14:val="none"/>
        </w:rPr>
        <w:t>ą.</w:t>
      </w:r>
    </w:p>
    <w:p w14:paraId="572ADA42" w14:textId="6EC61353" w:rsidR="00D24AA4" w:rsidRPr="007C4CA8" w:rsidRDefault="00030060" w:rsidP="008C3AFA">
      <w:pPr>
        <w:suppressAutoHyphens/>
        <w:spacing w:after="0" w:line="280" w:lineRule="exact"/>
        <w:ind w:firstLine="709"/>
        <w:jc w:val="both"/>
        <w:rPr>
          <w:rFonts w:ascii="Times New Roman" w:eastAsia="Times New Roman" w:hAnsi="Times New Roman" w:cs="Times New Roman"/>
          <w:kern w:val="0"/>
          <w:lang w:eastAsia="lt-LT"/>
          <w14:ligatures w14:val="none"/>
        </w:rPr>
      </w:pPr>
      <w:r w:rsidRPr="007C4CA8">
        <w:rPr>
          <w:rFonts w:ascii="Times New Roman" w:eastAsia="Times New Roman" w:hAnsi="Times New Roman" w:cs="Times New Roman"/>
          <w:color w:val="000000"/>
          <w:kern w:val="0"/>
          <w:lang w:eastAsia="lt-LT"/>
          <w14:ligatures w14:val="none"/>
        </w:rPr>
        <w:t xml:space="preserve">Taigi, </w:t>
      </w:r>
      <w:r w:rsidR="00441515" w:rsidRPr="007C4CA8">
        <w:rPr>
          <w:rFonts w:ascii="Times New Roman" w:eastAsia="Times New Roman" w:hAnsi="Times New Roman" w:cs="Times New Roman"/>
          <w:color w:val="000000"/>
          <w:kern w:val="0"/>
          <w:lang w:eastAsia="lt-LT"/>
          <w14:ligatures w14:val="none"/>
        </w:rPr>
        <w:t xml:space="preserve">remiantis pirmiau įvardytomis faktinėmis aplinkybėmis bei </w:t>
      </w:r>
      <w:r w:rsidR="004C01CC" w:rsidRPr="007C4CA8">
        <w:rPr>
          <w:rFonts w:ascii="Times New Roman" w:eastAsia="Times New Roman" w:hAnsi="Times New Roman" w:cs="Times New Roman"/>
          <w:color w:val="000000"/>
          <w:kern w:val="0"/>
          <w:lang w:eastAsia="lt-LT"/>
          <w14:ligatures w14:val="none"/>
        </w:rPr>
        <w:t xml:space="preserve">nurodytų teisės aktų reikalavimais, </w:t>
      </w:r>
      <w:r w:rsidR="004A366E" w:rsidRPr="007C4CA8">
        <w:rPr>
          <w:rFonts w:ascii="Times New Roman" w:eastAsia="Times New Roman" w:hAnsi="Times New Roman" w:cs="Times New Roman"/>
          <w:kern w:val="0"/>
          <w:lang w:eastAsia="lt-LT"/>
          <w14:ligatures w14:val="none"/>
        </w:rPr>
        <w:t>Lidija Mieževien</w:t>
      </w:r>
      <w:r w:rsidR="006E3CF2" w:rsidRPr="007C4CA8">
        <w:rPr>
          <w:rFonts w:ascii="Times New Roman" w:eastAsia="Times New Roman" w:hAnsi="Times New Roman" w:cs="Times New Roman"/>
          <w:kern w:val="0"/>
          <w:lang w:eastAsia="lt-LT"/>
          <w14:ligatures w14:val="none"/>
        </w:rPr>
        <w:t>ė</w:t>
      </w:r>
      <w:r w:rsidR="00B35502" w:rsidRPr="007C4CA8">
        <w:rPr>
          <w:rFonts w:ascii="Times New Roman" w:eastAsia="Times New Roman" w:hAnsi="Times New Roman" w:cs="Times New Roman"/>
          <w:kern w:val="0"/>
          <w:lang w:eastAsia="lt-LT"/>
          <w14:ligatures w14:val="none"/>
        </w:rPr>
        <w:t xml:space="preserve"> </w:t>
      </w:r>
      <w:r w:rsidR="001F63C3" w:rsidRPr="007C4CA8">
        <w:rPr>
          <w:rFonts w:ascii="Times New Roman" w:eastAsia="Times New Roman" w:hAnsi="Times New Roman" w:cs="Times New Roman"/>
          <w:kern w:val="0"/>
          <w:lang w:eastAsia="lt-LT"/>
          <w14:ligatures w14:val="none"/>
        </w:rPr>
        <w:t>Panevėžio apskrities viršininko 2007 m. liepos 17 d. sprendim</w:t>
      </w:r>
      <w:r w:rsidR="00E85D61" w:rsidRPr="007C4CA8">
        <w:rPr>
          <w:rFonts w:ascii="Times New Roman" w:eastAsia="Times New Roman" w:hAnsi="Times New Roman" w:cs="Times New Roman"/>
          <w:kern w:val="0"/>
          <w:lang w:eastAsia="lt-LT"/>
          <w14:ligatures w14:val="none"/>
        </w:rPr>
        <w:t>o</w:t>
      </w:r>
      <w:r w:rsidR="001F63C3" w:rsidRPr="007C4CA8">
        <w:rPr>
          <w:rFonts w:ascii="Times New Roman" w:eastAsia="Times New Roman" w:hAnsi="Times New Roman" w:cs="Times New Roman"/>
          <w:kern w:val="0"/>
          <w:lang w:eastAsia="lt-LT"/>
          <w14:ligatures w14:val="none"/>
        </w:rPr>
        <w:t xml:space="preserve"> Nr. 106956-1954</w:t>
      </w:r>
      <w:r w:rsidR="00E85D61" w:rsidRPr="007C4CA8">
        <w:rPr>
          <w:rFonts w:ascii="Times New Roman" w:eastAsia="Times New Roman" w:hAnsi="Times New Roman" w:cs="Times New Roman"/>
          <w:kern w:val="0"/>
          <w:lang w:eastAsia="lt-LT"/>
          <w14:ligatures w14:val="none"/>
        </w:rPr>
        <w:t xml:space="preserve">, kuriuo privačion nuosavybėn įsigijo </w:t>
      </w:r>
      <w:r w:rsidR="000051F5" w:rsidRPr="007C4CA8">
        <w:rPr>
          <w:rFonts w:ascii="Times New Roman" w:eastAsia="Times New Roman" w:hAnsi="Times New Roman" w:cs="Times New Roman"/>
          <w:kern w:val="0"/>
          <w:lang w:eastAsia="lt-LT"/>
          <w14:ligatures w14:val="none"/>
        </w:rPr>
        <w:t>Žemės sklypą,</w:t>
      </w:r>
      <w:r w:rsidR="00C511D0" w:rsidRPr="007C4CA8">
        <w:rPr>
          <w:rFonts w:ascii="Times New Roman" w:eastAsia="Times New Roman" w:hAnsi="Times New Roman" w:cs="Times New Roman"/>
          <w:kern w:val="0"/>
          <w:lang w:eastAsia="lt-LT"/>
          <w14:ligatures w14:val="none"/>
        </w:rPr>
        <w:t xml:space="preserve"> nustatyta tvarka </w:t>
      </w:r>
      <w:r w:rsidR="0038720D" w:rsidRPr="007C4CA8">
        <w:rPr>
          <w:rFonts w:ascii="Times New Roman" w:eastAsia="Times New Roman" w:hAnsi="Times New Roman" w:cs="Times New Roman"/>
          <w:kern w:val="0"/>
          <w:lang w:eastAsia="lt-LT"/>
          <w14:ligatures w14:val="none"/>
        </w:rPr>
        <w:t>nėra nuginčij</w:t>
      </w:r>
      <w:r w:rsidR="00085FB6" w:rsidRPr="007C4CA8">
        <w:rPr>
          <w:rFonts w:ascii="Times New Roman" w:eastAsia="Times New Roman" w:hAnsi="Times New Roman" w:cs="Times New Roman"/>
          <w:kern w:val="0"/>
          <w:lang w:eastAsia="lt-LT"/>
          <w14:ligatures w14:val="none"/>
        </w:rPr>
        <w:t>usi</w:t>
      </w:r>
      <w:r w:rsidR="0076265D" w:rsidRPr="007C4CA8">
        <w:rPr>
          <w:rFonts w:ascii="Times New Roman" w:eastAsia="Times New Roman" w:hAnsi="Times New Roman" w:cs="Times New Roman"/>
          <w:kern w:val="0"/>
          <w:lang w:eastAsia="lt-LT"/>
          <w14:ligatures w14:val="none"/>
        </w:rPr>
        <w:t xml:space="preserve"> ir p</w:t>
      </w:r>
      <w:r w:rsidR="004B0144" w:rsidRPr="007C4CA8">
        <w:rPr>
          <w:rFonts w:ascii="Times New Roman" w:eastAsia="Times New Roman" w:hAnsi="Times New Roman" w:cs="Times New Roman"/>
          <w:color w:val="000000"/>
          <w:kern w:val="0"/>
          <w:lang w:eastAsia="lt-LT"/>
          <w14:ligatures w14:val="none"/>
        </w:rPr>
        <w:t>agal</w:t>
      </w:r>
      <w:r w:rsidR="00711E26" w:rsidRPr="007C4CA8">
        <w:rPr>
          <w:rFonts w:ascii="Times New Roman" w:eastAsia="Times New Roman" w:hAnsi="Times New Roman" w:cs="Times New Roman"/>
          <w:color w:val="000000"/>
          <w:kern w:val="0"/>
          <w:lang w:eastAsia="lt-LT"/>
          <w14:ligatures w14:val="none"/>
        </w:rPr>
        <w:t xml:space="preserve"> </w:t>
      </w:r>
      <w:r w:rsidR="004B0144" w:rsidRPr="007C4CA8">
        <w:rPr>
          <w:rFonts w:ascii="Times New Roman" w:eastAsia="Times New Roman" w:hAnsi="Times New Roman" w:cs="Times New Roman"/>
          <w:color w:val="000000"/>
          <w:kern w:val="0"/>
          <w:lang w:eastAsia="lt-LT"/>
          <w14:ligatures w14:val="none"/>
        </w:rPr>
        <w:t>Nekilnojamojo turto registre Nr. </w:t>
      </w:r>
      <w:r w:rsidR="004B0144" w:rsidRPr="007C4CA8">
        <w:rPr>
          <w:rFonts w:ascii="Times New Roman" w:eastAsia="Times New Roman" w:hAnsi="Times New Roman" w:cs="Times New Roman"/>
          <w:kern w:val="0"/>
          <w:lang w:eastAsia="lt-LT"/>
          <w14:ligatures w14:val="none"/>
        </w:rPr>
        <w:t>44/794913 įregistruot</w:t>
      </w:r>
      <w:r w:rsidR="00711E26" w:rsidRPr="007C4CA8">
        <w:rPr>
          <w:rFonts w:ascii="Times New Roman" w:eastAsia="Times New Roman" w:hAnsi="Times New Roman" w:cs="Times New Roman"/>
          <w:kern w:val="0"/>
          <w:lang w:eastAsia="lt-LT"/>
          <w14:ligatures w14:val="none"/>
        </w:rPr>
        <w:t>us</w:t>
      </w:r>
      <w:r w:rsidR="004B0144" w:rsidRPr="007C4CA8">
        <w:rPr>
          <w:rFonts w:ascii="Times New Roman" w:eastAsia="Times New Roman" w:hAnsi="Times New Roman" w:cs="Times New Roman"/>
          <w:kern w:val="0"/>
          <w:lang w:eastAsia="lt-LT"/>
          <w14:ligatures w14:val="none"/>
        </w:rPr>
        <w:t xml:space="preserve"> Žemės sklypo duomenis (žiūrėta 2024-11-25), </w:t>
      </w:r>
      <w:r w:rsidR="00C006C7" w:rsidRPr="007C4CA8">
        <w:rPr>
          <w:rFonts w:ascii="Times New Roman" w:eastAsia="Times New Roman" w:hAnsi="Times New Roman" w:cs="Times New Roman"/>
          <w:kern w:val="0"/>
          <w:lang w:eastAsia="lt-LT"/>
          <w14:ligatures w14:val="none"/>
        </w:rPr>
        <w:t>ji</w:t>
      </w:r>
      <w:r w:rsidR="00085FB6" w:rsidRPr="007C4CA8">
        <w:rPr>
          <w:rFonts w:ascii="Times New Roman" w:eastAsia="Times New Roman" w:hAnsi="Times New Roman" w:cs="Times New Roman"/>
          <w:kern w:val="0"/>
          <w:lang w:eastAsia="lt-LT"/>
          <w14:ligatures w14:val="none"/>
        </w:rPr>
        <w:t>,</w:t>
      </w:r>
      <w:r w:rsidR="0038720D" w:rsidRPr="007C4CA8">
        <w:rPr>
          <w:rFonts w:ascii="Times New Roman" w:eastAsia="Times New Roman" w:hAnsi="Times New Roman" w:cs="Times New Roman"/>
          <w:kern w:val="0"/>
          <w:lang w:eastAsia="lt-LT"/>
          <w14:ligatures w14:val="none"/>
        </w:rPr>
        <w:t xml:space="preserve"> </w:t>
      </w:r>
      <w:r w:rsidR="00566590" w:rsidRPr="007C4CA8">
        <w:rPr>
          <w:rFonts w:ascii="Times New Roman" w:eastAsia="Times New Roman" w:hAnsi="Times New Roman" w:cs="Times New Roman"/>
          <w:kern w:val="0"/>
          <w:lang w:eastAsia="lt-LT"/>
          <w14:ligatures w14:val="none"/>
        </w:rPr>
        <w:t>k</w:t>
      </w:r>
      <w:r w:rsidR="00FF4AD9" w:rsidRPr="007C4CA8">
        <w:rPr>
          <w:rFonts w:ascii="Times New Roman" w:eastAsia="Times New Roman" w:hAnsi="Times New Roman" w:cs="Times New Roman"/>
          <w:kern w:val="0"/>
          <w:lang w:eastAsia="lt-LT"/>
          <w14:ligatures w14:val="none"/>
        </w:rPr>
        <w:t xml:space="preserve">artu su bendraturčiu </w:t>
      </w:r>
      <w:r w:rsidR="00BA41D4" w:rsidRPr="007C4CA8">
        <w:rPr>
          <w:rFonts w:ascii="Times New Roman" w:eastAsia="Times New Roman" w:hAnsi="Times New Roman" w:cs="Times New Roman"/>
          <w:kern w:val="0"/>
          <w:lang w:eastAsia="lt-LT"/>
          <w14:ligatures w14:val="none"/>
        </w:rPr>
        <w:t>Rimantu Kadžiu</w:t>
      </w:r>
      <w:r w:rsidR="00566590" w:rsidRPr="007C4CA8">
        <w:rPr>
          <w:rFonts w:ascii="Times New Roman" w:eastAsia="Times New Roman" w:hAnsi="Times New Roman" w:cs="Times New Roman"/>
          <w:kern w:val="0"/>
          <w:lang w:eastAsia="lt-LT"/>
          <w14:ligatures w14:val="none"/>
        </w:rPr>
        <w:t>,</w:t>
      </w:r>
      <w:r w:rsidR="00BA41D4" w:rsidRPr="007C4CA8">
        <w:rPr>
          <w:rFonts w:ascii="Times New Roman" w:eastAsia="Times New Roman" w:hAnsi="Times New Roman" w:cs="Times New Roman"/>
          <w:kern w:val="0"/>
          <w:lang w:eastAsia="lt-LT"/>
          <w14:ligatures w14:val="none"/>
        </w:rPr>
        <w:t xml:space="preserve"> </w:t>
      </w:r>
      <w:r w:rsidR="00462988" w:rsidRPr="007C4CA8">
        <w:rPr>
          <w:rFonts w:ascii="Times New Roman" w:eastAsia="Times New Roman" w:hAnsi="Times New Roman" w:cs="Times New Roman"/>
          <w:color w:val="000000"/>
          <w:kern w:val="0"/>
          <w:lang w:eastAsia="lt-LT"/>
          <w14:ligatures w14:val="none"/>
        </w:rPr>
        <w:t xml:space="preserve">šiuo metu </w:t>
      </w:r>
      <w:r w:rsidR="00FF4AD9" w:rsidRPr="007C4CA8">
        <w:rPr>
          <w:rFonts w:ascii="Times New Roman" w:eastAsia="Times New Roman" w:hAnsi="Times New Roman" w:cs="Times New Roman"/>
          <w:kern w:val="0"/>
          <w:lang w:eastAsia="lt-LT"/>
          <w14:ligatures w14:val="none"/>
        </w:rPr>
        <w:t xml:space="preserve">nuosavybės teise </w:t>
      </w:r>
      <w:r w:rsidR="00F503D9" w:rsidRPr="007C4CA8">
        <w:rPr>
          <w:rFonts w:ascii="Times New Roman" w:eastAsia="Times New Roman" w:hAnsi="Times New Roman" w:cs="Times New Roman"/>
          <w:kern w:val="0"/>
          <w:lang w:eastAsia="lt-LT"/>
          <w14:ligatures w14:val="none"/>
        </w:rPr>
        <w:t xml:space="preserve">teisėtai </w:t>
      </w:r>
      <w:r w:rsidR="00FF4AD9" w:rsidRPr="007C4CA8">
        <w:rPr>
          <w:rFonts w:ascii="Times New Roman" w:eastAsia="Times New Roman" w:hAnsi="Times New Roman" w:cs="Times New Roman"/>
          <w:kern w:val="0"/>
          <w:lang w:eastAsia="lt-LT"/>
          <w14:ligatures w14:val="none"/>
        </w:rPr>
        <w:t xml:space="preserve">valdo </w:t>
      </w:r>
      <w:r w:rsidR="005C2C7B" w:rsidRPr="007C4CA8">
        <w:rPr>
          <w:rFonts w:ascii="Times New Roman" w:eastAsia="Times New Roman" w:hAnsi="Times New Roman" w:cs="Times New Roman"/>
          <w:kern w:val="0"/>
          <w:lang w:eastAsia="lt-LT"/>
          <w14:ligatures w14:val="none"/>
        </w:rPr>
        <w:t>0,1896 ha Žemės sklypą</w:t>
      </w:r>
      <w:r w:rsidR="00881977" w:rsidRPr="007C4CA8">
        <w:rPr>
          <w:rFonts w:ascii="Times New Roman" w:eastAsia="Times New Roman" w:hAnsi="Times New Roman" w:cs="Times New Roman"/>
          <w:kern w:val="0"/>
          <w:lang w:eastAsia="lt-LT"/>
          <w14:ligatures w14:val="none"/>
        </w:rPr>
        <w:t xml:space="preserve"> Klaipėdos g. 94C, Panevėžyje</w:t>
      </w:r>
      <w:r w:rsidR="005C2C7B" w:rsidRPr="007C4CA8">
        <w:rPr>
          <w:rFonts w:ascii="Times New Roman" w:eastAsia="Times New Roman" w:hAnsi="Times New Roman" w:cs="Times New Roman"/>
          <w:kern w:val="0"/>
          <w:lang w:eastAsia="lt-LT"/>
          <w14:ligatures w14:val="none"/>
        </w:rPr>
        <w:t xml:space="preserve">, kurio </w:t>
      </w:r>
      <w:r w:rsidR="00F4637C" w:rsidRPr="007C4CA8">
        <w:rPr>
          <w:rFonts w:ascii="Times New Roman" w:eastAsia="Times New Roman" w:hAnsi="Times New Roman" w:cs="Times New Roman"/>
          <w:kern w:val="0"/>
          <w:lang w:eastAsia="lt-LT"/>
          <w14:ligatures w14:val="none"/>
        </w:rPr>
        <w:t xml:space="preserve">pagrindinė žemės naudojimo </w:t>
      </w:r>
      <w:r w:rsidR="005C2C7B" w:rsidRPr="007C4CA8">
        <w:rPr>
          <w:rFonts w:ascii="Times New Roman" w:eastAsia="Times New Roman" w:hAnsi="Times New Roman" w:cs="Times New Roman"/>
          <w:kern w:val="0"/>
          <w:lang w:eastAsia="lt-LT"/>
          <w14:ligatures w14:val="none"/>
        </w:rPr>
        <w:t xml:space="preserve">paskirtis – kita, </w:t>
      </w:r>
      <w:r w:rsidR="00F4637C" w:rsidRPr="007C4CA8">
        <w:rPr>
          <w:rFonts w:ascii="Times New Roman" w:eastAsia="Times New Roman" w:hAnsi="Times New Roman" w:cs="Times New Roman"/>
          <w:kern w:val="0"/>
          <w:lang w:eastAsia="lt-LT"/>
          <w14:ligatures w14:val="none"/>
        </w:rPr>
        <w:t xml:space="preserve">naudojimo būdas </w:t>
      </w:r>
      <w:r w:rsidR="00620661" w:rsidRPr="007C4CA8">
        <w:rPr>
          <w:rFonts w:ascii="Times New Roman" w:eastAsia="Times New Roman" w:hAnsi="Times New Roman" w:cs="Times New Roman"/>
          <w:kern w:val="0"/>
          <w:lang w:eastAsia="lt-LT"/>
          <w14:ligatures w14:val="none"/>
        </w:rPr>
        <w:t>–</w:t>
      </w:r>
      <w:r w:rsidR="00F4637C" w:rsidRPr="007C4CA8">
        <w:rPr>
          <w:rFonts w:ascii="Times New Roman" w:eastAsia="Times New Roman" w:hAnsi="Times New Roman" w:cs="Times New Roman"/>
          <w:kern w:val="0"/>
          <w:lang w:eastAsia="lt-LT"/>
          <w14:ligatures w14:val="none"/>
        </w:rPr>
        <w:t xml:space="preserve"> </w:t>
      </w:r>
      <w:r w:rsidR="00620661" w:rsidRPr="007C4CA8">
        <w:rPr>
          <w:rFonts w:ascii="Times New Roman" w:eastAsia="Times New Roman" w:hAnsi="Times New Roman" w:cs="Times New Roman"/>
          <w:kern w:val="0"/>
          <w:lang w:eastAsia="lt-LT"/>
          <w14:ligatures w14:val="none"/>
        </w:rPr>
        <w:t>gyvenamosios teritorijos</w:t>
      </w:r>
      <w:r w:rsidR="00956B48" w:rsidRPr="007C4CA8">
        <w:rPr>
          <w:rFonts w:ascii="Times New Roman" w:eastAsia="Times New Roman" w:hAnsi="Times New Roman" w:cs="Times New Roman"/>
          <w:kern w:val="0"/>
          <w:lang w:eastAsia="lt-LT"/>
          <w14:ligatures w14:val="none"/>
        </w:rPr>
        <w:t>.</w:t>
      </w:r>
      <w:r w:rsidR="00D33450" w:rsidRPr="007C4CA8">
        <w:rPr>
          <w:rFonts w:ascii="Times New Roman" w:eastAsia="Times New Roman" w:hAnsi="Times New Roman" w:cs="Times New Roman"/>
          <w:kern w:val="0"/>
          <w:lang w:eastAsia="lt-LT"/>
          <w14:ligatures w14:val="none"/>
        </w:rPr>
        <w:t xml:space="preserve"> </w:t>
      </w:r>
    </w:p>
    <w:p w14:paraId="2565D26E" w14:textId="320078E6" w:rsidR="007B296C" w:rsidRPr="007C4CA8" w:rsidRDefault="00956B48" w:rsidP="008C3AFA">
      <w:pPr>
        <w:suppressAutoHyphens/>
        <w:spacing w:after="0" w:line="280" w:lineRule="exact"/>
        <w:ind w:firstLine="709"/>
        <w:jc w:val="both"/>
        <w:rPr>
          <w:rFonts w:ascii="Times New Roman" w:eastAsia="Times New Roman" w:hAnsi="Times New Roman" w:cs="Times New Roman"/>
          <w:kern w:val="0"/>
          <w14:ligatures w14:val="none"/>
        </w:rPr>
      </w:pPr>
      <w:bookmarkStart w:id="5" w:name="_GoBack"/>
      <w:r w:rsidRPr="007C4CA8">
        <w:rPr>
          <w:rFonts w:ascii="Times New Roman" w:eastAsia="Times New Roman" w:hAnsi="Times New Roman" w:cs="Times New Roman"/>
          <w:kern w:val="0"/>
          <w:lang w:eastAsia="lt-LT"/>
          <w14:ligatures w14:val="none"/>
        </w:rPr>
        <w:t>Lidij</w:t>
      </w:r>
      <w:r w:rsidR="00DA1038" w:rsidRPr="007C4CA8">
        <w:rPr>
          <w:rFonts w:ascii="Times New Roman" w:eastAsia="Times New Roman" w:hAnsi="Times New Roman" w:cs="Times New Roman"/>
          <w:kern w:val="0"/>
          <w:lang w:eastAsia="lt-LT"/>
          <w14:ligatures w14:val="none"/>
        </w:rPr>
        <w:t>os</w:t>
      </w:r>
      <w:r w:rsidRPr="007C4CA8">
        <w:rPr>
          <w:rFonts w:ascii="Times New Roman" w:eastAsia="Times New Roman" w:hAnsi="Times New Roman" w:cs="Times New Roman"/>
          <w:kern w:val="0"/>
          <w:lang w:eastAsia="lt-LT"/>
          <w14:ligatures w14:val="none"/>
        </w:rPr>
        <w:t xml:space="preserve"> Mieževienė</w:t>
      </w:r>
      <w:r w:rsidR="009E3BCE" w:rsidRPr="007C4CA8">
        <w:rPr>
          <w:rFonts w:ascii="Times New Roman" w:eastAsia="Times New Roman" w:hAnsi="Times New Roman" w:cs="Times New Roman"/>
          <w:kern w:val="0"/>
          <w:lang w:eastAsia="lt-LT"/>
          <w14:ligatures w14:val="none"/>
        </w:rPr>
        <w:t>s</w:t>
      </w:r>
      <w:r w:rsidRPr="007C4CA8">
        <w:rPr>
          <w:rFonts w:ascii="Times New Roman" w:hAnsi="Times New Roman" w:cs="Times New Roman"/>
        </w:rPr>
        <w:t xml:space="preserve"> </w:t>
      </w:r>
      <w:r w:rsidR="00DA1038" w:rsidRPr="007C4CA8">
        <w:rPr>
          <w:rFonts w:ascii="Times New Roman" w:hAnsi="Times New Roman" w:cs="Times New Roman"/>
        </w:rPr>
        <w:t xml:space="preserve">keliami klausimai </w:t>
      </w:r>
      <w:r w:rsidR="00D33450" w:rsidRPr="007C4CA8">
        <w:rPr>
          <w:rFonts w:ascii="Times New Roman" w:eastAsia="Times New Roman" w:hAnsi="Times New Roman" w:cs="Times New Roman"/>
          <w:kern w:val="0"/>
          <w:lang w:eastAsia="lt-LT"/>
          <w14:ligatures w14:val="none"/>
        </w:rPr>
        <w:t>dėl</w:t>
      </w:r>
      <w:r w:rsidR="00F3184C" w:rsidRPr="007C4CA8">
        <w:rPr>
          <w:rFonts w:ascii="Times New Roman" w:eastAsia="Times New Roman" w:hAnsi="Times New Roman" w:cs="Times New Roman"/>
          <w:kern w:val="0"/>
          <w:lang w:eastAsia="lt-LT"/>
          <w14:ligatures w14:val="none"/>
        </w:rPr>
        <w:t xml:space="preserve"> </w:t>
      </w:r>
      <w:r w:rsidR="00121D82" w:rsidRPr="007C4CA8">
        <w:rPr>
          <w:rFonts w:ascii="Times New Roman" w:eastAsia="Times New Roman" w:hAnsi="Times New Roman" w:cs="Times New Roman"/>
          <w:kern w:val="0"/>
          <w:lang w:eastAsia="lt-LT"/>
          <w14:ligatures w14:val="none"/>
        </w:rPr>
        <w:t xml:space="preserve">galimybės </w:t>
      </w:r>
      <w:r w:rsidR="008C3AFA" w:rsidRPr="007C4CA8">
        <w:rPr>
          <w:rFonts w:ascii="Times New Roman" w:hAnsi="Times New Roman" w:cs="Times New Roman"/>
        </w:rPr>
        <w:t>Žemės sklyp</w:t>
      </w:r>
      <w:r w:rsidR="00121D82" w:rsidRPr="007C4CA8">
        <w:rPr>
          <w:rFonts w:ascii="Times New Roman" w:hAnsi="Times New Roman" w:cs="Times New Roman"/>
        </w:rPr>
        <w:t>ą</w:t>
      </w:r>
      <w:r w:rsidR="008C3AFA" w:rsidRPr="007C4CA8">
        <w:rPr>
          <w:rFonts w:ascii="Times New Roman" w:hAnsi="Times New Roman" w:cs="Times New Roman"/>
        </w:rPr>
        <w:t xml:space="preserve"> pa</w:t>
      </w:r>
      <w:r w:rsidR="00121D82" w:rsidRPr="007C4CA8">
        <w:rPr>
          <w:rFonts w:ascii="Times New Roman" w:hAnsi="Times New Roman" w:cs="Times New Roman"/>
        </w:rPr>
        <w:t>imti</w:t>
      </w:r>
      <w:r w:rsidR="008C3AFA" w:rsidRPr="007C4CA8">
        <w:rPr>
          <w:rFonts w:ascii="Times New Roman" w:hAnsi="Times New Roman" w:cs="Times New Roman"/>
        </w:rPr>
        <w:t xml:space="preserve"> visuomenės </w:t>
      </w:r>
      <w:bookmarkEnd w:id="5"/>
      <w:r w:rsidR="008C3AFA" w:rsidRPr="007C4CA8">
        <w:rPr>
          <w:rFonts w:ascii="Times New Roman" w:hAnsi="Times New Roman" w:cs="Times New Roman"/>
        </w:rPr>
        <w:t>poreikiams tenkinti</w:t>
      </w:r>
      <w:r w:rsidR="00121D82" w:rsidRPr="007C4CA8">
        <w:rPr>
          <w:rFonts w:ascii="Times New Roman" w:hAnsi="Times New Roman" w:cs="Times New Roman"/>
        </w:rPr>
        <w:t>, taip pat dėl</w:t>
      </w:r>
      <w:r w:rsidR="008C3AFA" w:rsidRPr="007C4CA8">
        <w:rPr>
          <w:rFonts w:ascii="Times New Roman" w:eastAsia="Times New Roman" w:hAnsi="Times New Roman" w:cs="Times New Roman"/>
          <w:kern w:val="0"/>
          <w:lang w:eastAsia="lt-LT"/>
          <w14:ligatures w14:val="none"/>
        </w:rPr>
        <w:t xml:space="preserve"> </w:t>
      </w:r>
      <w:r w:rsidR="00B24E85" w:rsidRPr="007C4CA8">
        <w:rPr>
          <w:rFonts w:ascii="Times New Roman" w:eastAsia="Times New Roman" w:hAnsi="Times New Roman" w:cs="Times New Roman"/>
          <w:kern w:val="0"/>
          <w:lang w:eastAsia="lt-LT"/>
          <w14:ligatures w14:val="none"/>
        </w:rPr>
        <w:t xml:space="preserve">įvažiavimo </w:t>
      </w:r>
      <w:r w:rsidR="00B24E85" w:rsidRPr="007C4CA8">
        <w:rPr>
          <w:rFonts w:ascii="Times New Roman" w:hAnsi="Times New Roman" w:cs="Times New Roman"/>
        </w:rPr>
        <w:t>į</w:t>
      </w:r>
      <w:r w:rsidR="00AF4F48" w:rsidRPr="007C4CA8">
        <w:rPr>
          <w:rFonts w:ascii="Times New Roman" w:hAnsi="Times New Roman" w:cs="Times New Roman"/>
        </w:rPr>
        <w:t xml:space="preserve"> Žemės sklyp</w:t>
      </w:r>
      <w:r w:rsidR="00B24E85" w:rsidRPr="007C4CA8">
        <w:rPr>
          <w:rFonts w:ascii="Times New Roman" w:hAnsi="Times New Roman" w:cs="Times New Roman"/>
        </w:rPr>
        <w:t>ą</w:t>
      </w:r>
      <w:r w:rsidR="00AF4F48" w:rsidRPr="007C4CA8">
        <w:rPr>
          <w:rFonts w:ascii="Times New Roman" w:hAnsi="Times New Roman" w:cs="Times New Roman"/>
        </w:rPr>
        <w:t xml:space="preserve"> iš Klaipėdos gatvės pusės</w:t>
      </w:r>
      <w:r w:rsidR="00410F10" w:rsidRPr="007C4CA8">
        <w:rPr>
          <w:rFonts w:ascii="Times New Roman" w:hAnsi="Times New Roman" w:cs="Times New Roman"/>
        </w:rPr>
        <w:t xml:space="preserve"> suformavimo</w:t>
      </w:r>
      <w:r w:rsidR="00D20B99" w:rsidRPr="007C4CA8">
        <w:rPr>
          <w:rFonts w:ascii="Times New Roman" w:hAnsi="Times New Roman" w:cs="Times New Roman"/>
        </w:rPr>
        <w:t xml:space="preserve"> </w:t>
      </w:r>
      <w:r w:rsidR="00D20B99" w:rsidRPr="007C4CA8">
        <w:rPr>
          <w:rFonts w:ascii="Times New Roman" w:hAnsi="Times New Roman" w:cs="Times New Roman"/>
        </w:rPr>
        <w:lastRenderedPageBreak/>
        <w:t>organizavimo</w:t>
      </w:r>
      <w:r w:rsidR="00AF4F48" w:rsidRPr="007C4CA8">
        <w:rPr>
          <w:rFonts w:ascii="Times New Roman" w:hAnsi="Times New Roman" w:cs="Times New Roman"/>
        </w:rPr>
        <w:t xml:space="preserve">, </w:t>
      </w:r>
      <w:r w:rsidR="000C7ECE" w:rsidRPr="007C4CA8">
        <w:rPr>
          <w:rFonts w:ascii="Times New Roman" w:hAnsi="Times New Roman" w:cs="Times New Roman"/>
        </w:rPr>
        <w:t xml:space="preserve">jo įrengimo, </w:t>
      </w:r>
      <w:r w:rsidR="00D20B99" w:rsidRPr="007C4CA8">
        <w:rPr>
          <w:rFonts w:ascii="Times New Roman" w:hAnsi="Times New Roman" w:cs="Times New Roman"/>
        </w:rPr>
        <w:t xml:space="preserve">pagal kompetenciją </w:t>
      </w:r>
      <w:r w:rsidR="000C7ECE" w:rsidRPr="007C4CA8">
        <w:rPr>
          <w:rFonts w:ascii="Times New Roman" w:hAnsi="Times New Roman" w:cs="Times New Roman"/>
        </w:rPr>
        <w:t xml:space="preserve">turėtų </w:t>
      </w:r>
      <w:r w:rsidR="009E3BCE" w:rsidRPr="007C4CA8">
        <w:rPr>
          <w:rFonts w:ascii="Times New Roman" w:hAnsi="Times New Roman" w:cs="Times New Roman"/>
        </w:rPr>
        <w:t xml:space="preserve">būti </w:t>
      </w:r>
      <w:r w:rsidR="005F2693" w:rsidRPr="007C4CA8">
        <w:rPr>
          <w:rFonts w:ascii="Times New Roman" w:hAnsi="Times New Roman" w:cs="Times New Roman"/>
        </w:rPr>
        <w:t>vertinami</w:t>
      </w:r>
      <w:r w:rsidR="00AF4F48" w:rsidRPr="007C4CA8">
        <w:rPr>
          <w:rFonts w:ascii="Times New Roman" w:hAnsi="Times New Roman" w:cs="Times New Roman"/>
        </w:rPr>
        <w:t xml:space="preserve"> Panevėžio miesto savivaldybė</w:t>
      </w:r>
      <w:r w:rsidR="005F2693" w:rsidRPr="007C4CA8">
        <w:rPr>
          <w:rFonts w:ascii="Times New Roman" w:hAnsi="Times New Roman" w:cs="Times New Roman"/>
        </w:rPr>
        <w:t>je</w:t>
      </w:r>
      <w:r w:rsidR="000C7ECE" w:rsidRPr="007C4CA8">
        <w:rPr>
          <w:rFonts w:ascii="Times New Roman" w:hAnsi="Times New Roman" w:cs="Times New Roman"/>
        </w:rPr>
        <w:t>.</w:t>
      </w:r>
    </w:p>
    <w:p w14:paraId="4E468CFE" w14:textId="77777777" w:rsidR="007B296C" w:rsidRPr="007C4CA8" w:rsidRDefault="007B296C" w:rsidP="00053E54">
      <w:pPr>
        <w:suppressAutoHyphens/>
        <w:spacing w:after="0" w:line="240" w:lineRule="auto"/>
        <w:ind w:firstLine="709"/>
        <w:jc w:val="both"/>
        <w:rPr>
          <w:rFonts w:ascii="Times New Roman" w:eastAsia="Times New Roman" w:hAnsi="Times New Roman" w:cs="Times New Roman"/>
          <w:kern w:val="0"/>
          <w14:ligatures w14:val="none"/>
        </w:rPr>
      </w:pPr>
    </w:p>
    <w:p w14:paraId="0198A85B" w14:textId="77777777" w:rsidR="00FC14C1" w:rsidRPr="007C4CA8" w:rsidRDefault="00FC14C1" w:rsidP="00213BA2">
      <w:pPr>
        <w:suppressAutoHyphens/>
        <w:spacing w:after="0" w:line="360" w:lineRule="auto"/>
        <w:ind w:firstLine="709"/>
        <w:jc w:val="both"/>
        <w:rPr>
          <w:rFonts w:ascii="Times New Roman" w:eastAsia="Times New Roman" w:hAnsi="Times New Roman" w:cs="Times New Roman"/>
          <w:kern w:val="0"/>
          <w14:ligatures w14:val="none"/>
        </w:rPr>
      </w:pPr>
    </w:p>
    <w:p w14:paraId="039BCD9C" w14:textId="10270944" w:rsidR="007B296C" w:rsidRPr="007C4CA8" w:rsidRDefault="007B296C" w:rsidP="007B296C">
      <w:pPr>
        <w:spacing w:after="0" w:line="240" w:lineRule="auto"/>
        <w:rPr>
          <w:rFonts w:ascii="Times New Roman" w:eastAsia="Calibri" w:hAnsi="Times New Roman" w:cs="Times New Roman"/>
          <w:bCs/>
          <w:kern w:val="0"/>
          <w14:ligatures w14:val="none"/>
        </w:rPr>
      </w:pPr>
      <w:r w:rsidRPr="007C4CA8">
        <w:rPr>
          <w:rFonts w:ascii="Times New Roman" w:eastAsia="Calibri" w:hAnsi="Times New Roman" w:cs="Times New Roman"/>
          <w:bCs/>
          <w:kern w:val="0"/>
          <w14:ligatures w14:val="none"/>
        </w:rPr>
        <w:t xml:space="preserve">Direktorius                                     </w:t>
      </w:r>
      <w:r w:rsidR="00E85D61" w:rsidRPr="007C4CA8">
        <w:rPr>
          <w:rFonts w:ascii="Times New Roman" w:eastAsia="Calibri" w:hAnsi="Times New Roman" w:cs="Times New Roman"/>
          <w:bCs/>
          <w:kern w:val="0"/>
          <w14:ligatures w14:val="none"/>
        </w:rPr>
        <w:t xml:space="preserve">  </w:t>
      </w:r>
      <w:r w:rsidRPr="007C4CA8">
        <w:rPr>
          <w:rFonts w:ascii="Times New Roman" w:eastAsia="Calibri" w:hAnsi="Times New Roman" w:cs="Times New Roman"/>
          <w:bCs/>
          <w:kern w:val="0"/>
          <w14:ligatures w14:val="none"/>
        </w:rPr>
        <w:t xml:space="preserve">                                  </w:t>
      </w:r>
      <w:r w:rsidR="007C4CA8" w:rsidRPr="00B168DC">
        <w:rPr>
          <w:rFonts w:ascii="Times New Roman" w:eastAsia="Calibri" w:hAnsi="Times New Roman" w:cs="Times New Roman"/>
          <w:bCs/>
          <w:kern w:val="0"/>
          <w14:ligatures w14:val="none"/>
        </w:rPr>
        <w:t xml:space="preserve"> </w:t>
      </w:r>
      <w:r w:rsidRPr="007C4CA8">
        <w:rPr>
          <w:rFonts w:ascii="Times New Roman" w:eastAsia="Calibri" w:hAnsi="Times New Roman" w:cs="Times New Roman"/>
          <w:bCs/>
          <w:kern w:val="0"/>
          <w14:ligatures w14:val="none"/>
        </w:rPr>
        <w:t xml:space="preserve"> </w:t>
      </w:r>
      <w:r w:rsidR="00C62D21" w:rsidRPr="007C4CA8">
        <w:rPr>
          <w:rFonts w:ascii="Times New Roman" w:eastAsia="Calibri" w:hAnsi="Times New Roman" w:cs="Times New Roman"/>
          <w:bCs/>
          <w:kern w:val="0"/>
          <w14:ligatures w14:val="none"/>
        </w:rPr>
        <w:t xml:space="preserve">                    </w:t>
      </w:r>
      <w:r w:rsidRPr="007C4CA8">
        <w:rPr>
          <w:rFonts w:ascii="Times New Roman" w:eastAsia="Calibri" w:hAnsi="Times New Roman" w:cs="Times New Roman"/>
          <w:bCs/>
          <w:kern w:val="0"/>
          <w14:ligatures w14:val="none"/>
        </w:rPr>
        <w:t xml:space="preserve">                  </w:t>
      </w:r>
      <w:r w:rsidR="007D18F3" w:rsidRPr="007C4CA8">
        <w:rPr>
          <w:rFonts w:ascii="Times New Roman" w:eastAsia="Calibri" w:hAnsi="Times New Roman" w:cs="Times New Roman"/>
          <w:bCs/>
          <w:kern w:val="0"/>
          <w14:ligatures w14:val="none"/>
        </w:rPr>
        <w:t>Saulius Mickus</w:t>
      </w:r>
    </w:p>
    <w:p w14:paraId="0B2B8B47" w14:textId="77777777" w:rsidR="007B296C" w:rsidRPr="007C4CA8" w:rsidRDefault="007B296C" w:rsidP="007B296C">
      <w:pPr>
        <w:suppressAutoHyphens/>
        <w:spacing w:after="0" w:line="240" w:lineRule="auto"/>
        <w:jc w:val="both"/>
        <w:rPr>
          <w:rFonts w:ascii="Times New Roman" w:eastAsia="Times New Roman" w:hAnsi="Times New Roman" w:cs="Times New Roman"/>
          <w:kern w:val="0"/>
          <w14:ligatures w14:val="none"/>
        </w:rPr>
      </w:pPr>
    </w:p>
    <w:p w14:paraId="208ADFB6" w14:textId="77777777" w:rsidR="007B296C" w:rsidRPr="007C4CA8" w:rsidRDefault="007B296C" w:rsidP="007B296C">
      <w:pPr>
        <w:suppressAutoHyphens/>
        <w:spacing w:after="0" w:line="240" w:lineRule="auto"/>
        <w:ind w:firstLine="709"/>
        <w:jc w:val="both"/>
        <w:rPr>
          <w:rFonts w:ascii="Times New Roman" w:eastAsia="Times New Roman" w:hAnsi="Times New Roman" w:cs="Times New Roman"/>
          <w:kern w:val="0"/>
          <w14:ligatures w14:val="none"/>
        </w:rPr>
      </w:pPr>
    </w:p>
    <w:p w14:paraId="4750C248"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78E8EFF1"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61E64A1C"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463562D7"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35933CB9"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4305E062"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6303223D"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7CC90922"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49FF19F3"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7CB1591C"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246BED84"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57EB9B2C"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1E12A47A"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28579A11"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283A5FFE"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6EB0D6BE"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4B1AB8B5"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50DD73E0"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645E793A"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158CFB09"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1A494590"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4EE549F7"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38CA7089"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3E61D8FD"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79D0B874"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0ABFEDB3"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75AF2C08"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289B339B"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23424DC3"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6EA0F7F1"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23B18F73" w14:textId="77777777" w:rsidR="00B32885" w:rsidRPr="007C4CA8" w:rsidRDefault="00B32885" w:rsidP="007B296C">
      <w:pPr>
        <w:suppressAutoHyphens/>
        <w:spacing w:after="0" w:line="240" w:lineRule="auto"/>
        <w:ind w:firstLine="709"/>
        <w:jc w:val="both"/>
        <w:rPr>
          <w:rFonts w:ascii="Times New Roman" w:eastAsia="Times New Roman" w:hAnsi="Times New Roman" w:cs="Times New Roman"/>
          <w:kern w:val="0"/>
          <w14:ligatures w14:val="none"/>
        </w:rPr>
      </w:pPr>
    </w:p>
    <w:p w14:paraId="57E6E147" w14:textId="77777777" w:rsidR="00646D0C" w:rsidRPr="007C4CA8" w:rsidRDefault="00646D0C" w:rsidP="007B296C">
      <w:pPr>
        <w:suppressAutoHyphens/>
        <w:spacing w:after="0" w:line="240" w:lineRule="auto"/>
        <w:ind w:firstLine="709"/>
        <w:jc w:val="both"/>
        <w:rPr>
          <w:rFonts w:ascii="Times New Roman" w:eastAsia="Times New Roman" w:hAnsi="Times New Roman" w:cs="Times New Roman"/>
          <w:kern w:val="0"/>
          <w:sz w:val="20"/>
          <w:szCs w:val="20"/>
          <w14:ligatures w14:val="none"/>
        </w:rPr>
      </w:pPr>
    </w:p>
    <w:p w14:paraId="212561B6" w14:textId="77777777" w:rsidR="009C5C7B" w:rsidRPr="007C4CA8" w:rsidRDefault="009C5C7B" w:rsidP="007B296C">
      <w:pPr>
        <w:suppressAutoHyphens/>
        <w:spacing w:after="0" w:line="240" w:lineRule="auto"/>
        <w:ind w:firstLine="709"/>
        <w:jc w:val="both"/>
        <w:rPr>
          <w:rFonts w:ascii="Times New Roman" w:eastAsia="Times New Roman" w:hAnsi="Times New Roman" w:cs="Times New Roman"/>
          <w:kern w:val="0"/>
          <w14:ligatures w14:val="none"/>
        </w:rPr>
      </w:pPr>
    </w:p>
    <w:p w14:paraId="0871B02B" w14:textId="77777777" w:rsidR="007143F6" w:rsidRPr="007C4CA8" w:rsidRDefault="007143F6" w:rsidP="007B296C">
      <w:pPr>
        <w:suppressAutoHyphens/>
        <w:spacing w:after="0" w:line="240" w:lineRule="auto"/>
        <w:ind w:firstLine="709"/>
        <w:jc w:val="both"/>
        <w:rPr>
          <w:rFonts w:ascii="Times New Roman" w:eastAsia="Times New Roman" w:hAnsi="Times New Roman" w:cs="Times New Roman"/>
          <w:kern w:val="0"/>
          <w14:ligatures w14:val="none"/>
        </w:rPr>
      </w:pPr>
    </w:p>
    <w:p w14:paraId="763819E4" w14:textId="77777777" w:rsidR="00FC14C1" w:rsidRPr="007C4CA8" w:rsidRDefault="00FC14C1" w:rsidP="007B296C">
      <w:pPr>
        <w:suppressAutoHyphens/>
        <w:spacing w:after="0" w:line="240" w:lineRule="auto"/>
        <w:ind w:firstLine="709"/>
        <w:jc w:val="both"/>
        <w:rPr>
          <w:rFonts w:ascii="Times New Roman" w:eastAsia="Times New Roman" w:hAnsi="Times New Roman" w:cs="Times New Roman"/>
          <w:kern w:val="0"/>
          <w14:ligatures w14:val="none"/>
        </w:rPr>
      </w:pPr>
    </w:p>
    <w:p w14:paraId="0AB51672" w14:textId="77777777" w:rsidR="007B296C" w:rsidRPr="007C4CA8" w:rsidRDefault="007B296C" w:rsidP="007B296C">
      <w:pPr>
        <w:suppressAutoHyphens/>
        <w:spacing w:after="0" w:line="240" w:lineRule="auto"/>
        <w:ind w:firstLine="709"/>
        <w:jc w:val="both"/>
        <w:rPr>
          <w:rFonts w:ascii="Times New Roman" w:eastAsia="Times New Roman" w:hAnsi="Times New Roman" w:cs="Times New Roman"/>
          <w:kern w:val="0"/>
          <w14:ligatures w14:val="none"/>
        </w:rPr>
      </w:pPr>
    </w:p>
    <w:p w14:paraId="685F9D9C" w14:textId="77777777" w:rsidR="00490B03" w:rsidRPr="007C4CA8" w:rsidRDefault="00490B03" w:rsidP="007B296C">
      <w:pPr>
        <w:suppressAutoHyphens/>
        <w:spacing w:after="0" w:line="240" w:lineRule="auto"/>
        <w:ind w:firstLine="709"/>
        <w:jc w:val="both"/>
        <w:rPr>
          <w:rFonts w:ascii="Times New Roman" w:eastAsia="Times New Roman" w:hAnsi="Times New Roman" w:cs="Times New Roman"/>
          <w:kern w:val="0"/>
          <w14:ligatures w14:val="none"/>
        </w:rPr>
      </w:pPr>
    </w:p>
    <w:p w14:paraId="394D7CBD" w14:textId="77777777" w:rsidR="00490B03" w:rsidRPr="007C4CA8" w:rsidRDefault="00490B03" w:rsidP="007B296C">
      <w:pPr>
        <w:suppressAutoHyphens/>
        <w:spacing w:after="0" w:line="240" w:lineRule="auto"/>
        <w:ind w:firstLine="709"/>
        <w:jc w:val="both"/>
        <w:rPr>
          <w:rFonts w:ascii="Times New Roman" w:eastAsia="Times New Roman" w:hAnsi="Times New Roman" w:cs="Times New Roman"/>
          <w:kern w:val="0"/>
          <w14:ligatures w14:val="none"/>
        </w:rPr>
      </w:pPr>
    </w:p>
    <w:p w14:paraId="602AD846" w14:textId="77777777" w:rsidR="007B296C" w:rsidRPr="007C4CA8" w:rsidRDefault="007B296C" w:rsidP="007B296C">
      <w:pPr>
        <w:suppressAutoHyphens/>
        <w:spacing w:after="0" w:line="240" w:lineRule="auto"/>
        <w:ind w:firstLine="709"/>
        <w:jc w:val="both"/>
        <w:rPr>
          <w:rFonts w:ascii="Times New Roman" w:eastAsia="Times New Roman" w:hAnsi="Times New Roman" w:cs="Times New Roman"/>
          <w:kern w:val="0"/>
          <w14:ligatures w14:val="none"/>
        </w:rPr>
      </w:pPr>
    </w:p>
    <w:p w14:paraId="404A1E3A" w14:textId="32189CF3" w:rsidR="00CB2690" w:rsidRPr="007C4CA8" w:rsidRDefault="007B296C" w:rsidP="00423AA3">
      <w:pPr>
        <w:rPr>
          <w:rFonts w:ascii="Times New Roman" w:hAnsi="Times New Roman" w:cs="Times New Roman"/>
        </w:rPr>
      </w:pPr>
      <w:r w:rsidRPr="007C4CA8">
        <w:rPr>
          <w:rFonts w:ascii="Times New Roman" w:eastAsia="Times New Roman" w:hAnsi="Times New Roman" w:cs="Times New Roman"/>
          <w:kern w:val="0"/>
          <w14:ligatures w14:val="none"/>
        </w:rPr>
        <w:t xml:space="preserve">Birutė Kliorikaitytė, tel. +370 706 85 117, el. p. </w:t>
      </w:r>
      <w:hyperlink r:id="rId8" w:history="1">
        <w:r w:rsidRPr="007C4CA8">
          <w:rPr>
            <w:rFonts w:ascii="Times New Roman" w:eastAsia="Times New Roman" w:hAnsi="Times New Roman" w:cs="Times New Roman"/>
            <w:kern w:val="0"/>
            <w14:ligatures w14:val="none"/>
          </w:rPr>
          <w:t>Birute.Kliorikaityte@nzt.lt</w:t>
        </w:r>
      </w:hyperlink>
    </w:p>
    <w:sectPr w:rsidR="00CB2690" w:rsidRPr="007C4CA8" w:rsidSect="007143F6">
      <w:headerReference w:type="even" r:id="rId9"/>
      <w:headerReference w:type="default" r:id="rId10"/>
      <w:footerReference w:type="even" r:id="rId11"/>
      <w:footerReference w:type="default" r:id="rId12"/>
      <w:headerReference w:type="first" r:id="rId13"/>
      <w:footerReference w:type="first" r:id="rId14"/>
      <w:pgSz w:w="11906" w:h="16838" w:code="9"/>
      <w:pgMar w:top="1134" w:right="624" w:bottom="1134" w:left="1701" w:header="567" w:footer="136"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9DEA" w14:textId="77777777" w:rsidR="00C25F34" w:rsidRDefault="00C25F34" w:rsidP="007B296C">
      <w:pPr>
        <w:spacing w:after="0" w:line="240" w:lineRule="auto"/>
      </w:pPr>
      <w:r>
        <w:separator/>
      </w:r>
    </w:p>
  </w:endnote>
  <w:endnote w:type="continuationSeparator" w:id="0">
    <w:p w14:paraId="62EB648B" w14:textId="77777777" w:rsidR="00C25F34" w:rsidRDefault="00C25F34" w:rsidP="007B2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0FF0B" w14:textId="77777777" w:rsidR="007B296C" w:rsidRDefault="007B296C">
    <w:pPr>
      <w:pStyle w:val="Porat"/>
      <w:ind w:right="360"/>
    </w:pPr>
    <w:r>
      <w:rPr>
        <w:noProof/>
        <w:lang w:eastAsia="lt-LT"/>
      </w:rPr>
      <mc:AlternateContent>
        <mc:Choice Requires="wps">
          <w:drawing>
            <wp:anchor distT="0" distB="0" distL="0" distR="0" simplePos="0" relativeHeight="251660288" behindDoc="0" locked="0" layoutInCell="1" allowOverlap="1" wp14:anchorId="3CA396D9" wp14:editId="6ADEE49C">
              <wp:simplePos x="0" y="0"/>
              <wp:positionH relativeFrom="margin">
                <wp:align>right</wp:align>
              </wp:positionH>
              <wp:positionV relativeFrom="paragraph">
                <wp:posOffset>635</wp:posOffset>
              </wp:positionV>
              <wp:extent cx="14605" cy="1460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44C314E1" w14:textId="77777777" w:rsidR="007B296C" w:rsidRDefault="007B296C">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A396D9" id="_x0000_t202" coordsize="21600,21600" o:spt="202" path="m,l,21600r21600,l21600,xe">
              <v:stroke joinstyle="miter"/>
              <v:path gradientshapeok="t" o:connecttype="rect"/>
            </v:shapetype>
            <v:shape id="Text Box 1" o:spid="_x0000_s1031" type="#_x0000_t202" style="position:absolute;margin-left:-50.05pt;margin-top:.05pt;width:1.15pt;height:1.15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sN0rgEAAGIDAAAOAAAAZHJzL2Uyb0RvYy54bWysU9tu2zAMfR/QfxD0vtgttmIw4hRrixQD im1Atw+QZTkWJokCqcbO34+Scym2t2F+kCmJPOQ5pNZ3s3dib5AshFZer2opTNDQ27Br5c8f2/ef pKCkQq8cBNPKgyF5t7l6t55iY25gBNcbFAwSqJliK8eUYlNVpEfjFa0gmsCXA6BXibe4q3pUE6N7 V93U9W01AfYRQRsiPn1cLuWm4A+D0enbMJBJwrWSa0tlxbJ2ea02a9XsUMXR6mMZ6h+q8MoGTnqG elRJiVe0f0F5qxEIhrTS4CsYBqtN4cBsrus/2LyMKprChcWheJaJ/h+s/rp/id9RpPkeZm5gIUHx GfQvYm2qKVJz9MmaUkPsnYnOA/r8ZwqCA1nbw1lPMyehM9qH2/qjFJpvFjMjXkIjUnoy4EU2Wonc rJJe7Z8pLa4nl5yJwNl+a50rG9x1Dw7FXnFjt+VbYl0c1XJamsvpaHEtqd9gFGoLm8wrzd0sbJ8l 4NT5pIP+wMq4L4H1zrNzMvBkdCdDBT0CT9VSP8XPrwm2tnC4IB3V5EaWUo5Dlyfl7b54XZ7G5jcA AAD//wMAUEsDBBQABgAIAAAAIQDvcpKK2AAAAAEBAAAPAAAAZHJzL2Rvd25yZXYueG1sTI9BSwMx EIXvQv9DGMGbzVpF6rrZUgoLFkVt1XuajLtLk8mSpO36752e9DS8ecN731SL0TtxxJj6QApupgUI JBNsT62Cz4/meg4iZU1Wu0Co4AcTLOrJRaVLG060weM2t4JDKJVaQZfzUEqZTIdep2kYkNj7DtHr zDK20kZ94nDv5Kwo7qXXPXFDpwdcdWj224NXkJp9entdxqf3rwdHjVm/rMOzUerqclw+gsg45r9j OOMzOtTMtAsHskk4BfxIPm8Fe7NbEDsedyDrSv4nr38BAAD//wMAUEsBAi0AFAAGAAgAAAAhALaD OJL+AAAA4QEAABMAAAAAAAAAAAAAAAAAAAAAAFtDb250ZW50X1R5cGVzXS54bWxQSwECLQAUAAYA CAAAACEAOP0h/9YAAACUAQAACwAAAAAAAAAAAAAAAAAvAQAAX3JlbHMvLnJlbHNQSwECLQAUAAYA CAAAACEAM/rDdK4BAABiAwAADgAAAAAAAAAAAAAAAAAuAgAAZHJzL2Uyb0RvYy54bWxQSwECLQAU AAYACAAAACEA73KSitgAAAABAQAADwAAAAAAAAAAAAAAAAAIBAAAZHJzL2Rvd25yZXYueG1sUEsF BgAAAAAEAAQA8wAAAA0FAAAAAA== " stroked="f">
              <v:fill opacity="0"/>
              <v:textbox style="mso-fit-shape-to-text:t" inset="0,0,0,0">
                <w:txbxContent>
                  <w:p w14:paraId="44C314E1" w14:textId="77777777" w:rsidR="007B296C" w:rsidRDefault="007B296C">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E30E2" w14:textId="77777777" w:rsidR="007B296C" w:rsidRDefault="007B29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61" w:type="dxa"/>
      <w:tblLayout w:type="fixed"/>
      <w:tblLook w:val="04A0" w:firstRow="1" w:lastRow="0" w:firstColumn="1" w:lastColumn="0" w:noHBand="0" w:noVBand="1"/>
    </w:tblPr>
    <w:tblGrid>
      <w:gridCol w:w="2731"/>
      <w:gridCol w:w="3201"/>
      <w:gridCol w:w="2892"/>
      <w:gridCol w:w="1037"/>
    </w:tblGrid>
    <w:tr w:rsidR="00305FBB" w14:paraId="4F90886E" w14:textId="77777777" w:rsidTr="00244560">
      <w:trPr>
        <w:trHeight w:val="1223"/>
      </w:trPr>
      <w:tc>
        <w:tcPr>
          <w:tcW w:w="2660" w:type="dxa"/>
          <w:tcBorders>
            <w:top w:val="single" w:sz="4" w:space="0" w:color="000000"/>
          </w:tcBorders>
          <w:shd w:val="clear" w:color="auto" w:fill="auto"/>
        </w:tcPr>
        <w:p w14:paraId="0F68E1E0" w14:textId="77777777" w:rsidR="007B296C" w:rsidRDefault="007B296C" w:rsidP="00305FBB">
          <w:pPr>
            <w:pStyle w:val="Apacia"/>
            <w:widowControl w:val="0"/>
            <w:spacing w:before="120"/>
          </w:pPr>
          <w:r>
            <w:t>Biudžetinė įstaiga</w:t>
          </w:r>
        </w:p>
        <w:p w14:paraId="45AE12EF" w14:textId="77777777" w:rsidR="007B296C" w:rsidRDefault="007B296C" w:rsidP="00305FBB">
          <w:pPr>
            <w:pStyle w:val="Apacia"/>
            <w:widowControl w:val="0"/>
          </w:pPr>
          <w:r>
            <w:t xml:space="preserve">Gedimino pr. 19 </w:t>
          </w:r>
        </w:p>
        <w:p w14:paraId="42193C62" w14:textId="77777777" w:rsidR="007B296C" w:rsidRDefault="007B296C" w:rsidP="00305FBB">
          <w:pPr>
            <w:pStyle w:val="Apacia"/>
            <w:widowControl w:val="0"/>
          </w:pPr>
          <w:r>
            <w:t>01103 Vilnius</w:t>
          </w:r>
        </w:p>
      </w:tc>
      <w:tc>
        <w:tcPr>
          <w:tcW w:w="3118" w:type="dxa"/>
          <w:tcBorders>
            <w:top w:val="single" w:sz="4" w:space="0" w:color="000000"/>
          </w:tcBorders>
          <w:shd w:val="clear" w:color="auto" w:fill="auto"/>
        </w:tcPr>
        <w:p w14:paraId="5D2E421C" w14:textId="77777777" w:rsidR="007B296C" w:rsidRDefault="007B296C" w:rsidP="00305FBB">
          <w:pPr>
            <w:pStyle w:val="Apacia"/>
            <w:widowControl w:val="0"/>
            <w:spacing w:before="120"/>
          </w:pPr>
          <w:r>
            <w:t xml:space="preserve">Tel. </w:t>
          </w:r>
          <w:r>
            <w:rPr>
              <w:caps/>
            </w:rPr>
            <w:t>+ 370 706 86 666</w:t>
          </w:r>
        </w:p>
        <w:p w14:paraId="52AB0316" w14:textId="77777777" w:rsidR="007B296C" w:rsidRDefault="007B296C" w:rsidP="00305FBB">
          <w:pPr>
            <w:pStyle w:val="Apacia"/>
            <w:widowControl w:val="0"/>
          </w:pPr>
          <w:r>
            <w:t xml:space="preserve">El. paštas nzt@nzt.lt </w:t>
          </w:r>
        </w:p>
        <w:p w14:paraId="05A257CF" w14:textId="77777777" w:rsidR="007B296C" w:rsidRDefault="007B296C" w:rsidP="00305FBB">
          <w:pPr>
            <w:pStyle w:val="Apacia"/>
            <w:widowControl w:val="0"/>
          </w:pPr>
          <w:r>
            <w:t>https://nzt.lrv.lt</w:t>
          </w:r>
        </w:p>
      </w:tc>
      <w:tc>
        <w:tcPr>
          <w:tcW w:w="2817" w:type="dxa"/>
          <w:tcBorders>
            <w:top w:val="single" w:sz="4" w:space="0" w:color="000000"/>
          </w:tcBorders>
          <w:shd w:val="clear" w:color="auto" w:fill="auto"/>
        </w:tcPr>
        <w:p w14:paraId="400F5A7E" w14:textId="77777777" w:rsidR="007B296C" w:rsidRDefault="007B296C" w:rsidP="00305FBB">
          <w:pPr>
            <w:pStyle w:val="Apacia"/>
            <w:widowControl w:val="0"/>
            <w:spacing w:before="120"/>
            <w:ind w:right="-108"/>
          </w:pPr>
          <w:r>
            <w:t>Duomenys kaupiami ir saugomi Juridinių asmenų registre</w:t>
          </w:r>
        </w:p>
        <w:p w14:paraId="280F79C1" w14:textId="77777777" w:rsidR="007B296C" w:rsidRDefault="007B296C" w:rsidP="00305FBB">
          <w:pPr>
            <w:pStyle w:val="Apacia"/>
            <w:widowControl w:val="0"/>
            <w:ind w:right="-108"/>
          </w:pPr>
          <w:r>
            <w:rPr>
              <w:noProof/>
              <w:lang w:eastAsia="lt-LT"/>
            </w:rPr>
            <w:drawing>
              <wp:anchor distT="0" distB="0" distL="0" distR="0" simplePos="0" relativeHeight="251661312" behindDoc="1" locked="0" layoutInCell="1" allowOverlap="1" wp14:anchorId="03F53674" wp14:editId="7136A454">
                <wp:simplePos x="0" y="0"/>
                <wp:positionH relativeFrom="margin">
                  <wp:posOffset>4838065</wp:posOffset>
                </wp:positionH>
                <wp:positionV relativeFrom="margin">
                  <wp:posOffset>10086975</wp:posOffset>
                </wp:positionV>
                <wp:extent cx="1057910" cy="476250"/>
                <wp:effectExtent l="0" t="0" r="0" b="0"/>
                <wp:wrapNone/>
                <wp:docPr id="14" name="Image3"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descr="BV_Certification_N&amp;B_ISO900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w:drawing>
              <wp:anchor distT="0" distB="0" distL="0" distR="0" simplePos="0" relativeHeight="251662336" behindDoc="1" locked="0" layoutInCell="1" allowOverlap="1" wp14:anchorId="584B2074" wp14:editId="5528D862">
                <wp:simplePos x="0" y="0"/>
                <wp:positionH relativeFrom="margin">
                  <wp:posOffset>4285615</wp:posOffset>
                </wp:positionH>
                <wp:positionV relativeFrom="margin">
                  <wp:posOffset>8439150</wp:posOffset>
                </wp:positionV>
                <wp:extent cx="1057910" cy="476250"/>
                <wp:effectExtent l="0" t="0" r="0" b="0"/>
                <wp:wrapNone/>
                <wp:docPr id="15" name="Image2"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descr="BV_Certification_N&amp;B_ISO900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w:drawing>
              <wp:anchor distT="0" distB="0" distL="0" distR="0" simplePos="0" relativeHeight="251663360" behindDoc="1" locked="0" layoutInCell="1" allowOverlap="1" wp14:anchorId="1B020411" wp14:editId="3762B932">
                <wp:simplePos x="0" y="0"/>
                <wp:positionH relativeFrom="margin">
                  <wp:posOffset>4285615</wp:posOffset>
                </wp:positionH>
                <wp:positionV relativeFrom="margin">
                  <wp:posOffset>8439150</wp:posOffset>
                </wp:positionV>
                <wp:extent cx="1057910" cy="476250"/>
                <wp:effectExtent l="0" t="0" r="0" b="0"/>
                <wp:wrapNone/>
                <wp:docPr id="16" name="Image4"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 descr="BV_Certification_N&amp;B_ISO900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w:drawing>
              <wp:anchor distT="0" distB="0" distL="0" distR="0" simplePos="0" relativeHeight="251664384" behindDoc="1" locked="0" layoutInCell="1" allowOverlap="1" wp14:anchorId="616795C5" wp14:editId="5DE981E7">
                <wp:simplePos x="0" y="0"/>
                <wp:positionH relativeFrom="margin">
                  <wp:posOffset>4285615</wp:posOffset>
                </wp:positionH>
                <wp:positionV relativeFrom="margin">
                  <wp:posOffset>8439150</wp:posOffset>
                </wp:positionV>
                <wp:extent cx="1057910" cy="476250"/>
                <wp:effectExtent l="0" t="0" r="0" b="0"/>
                <wp:wrapNone/>
                <wp:docPr id="17" name="Image1"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BV_Certification_N&amp;B_ISO900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w:drawing>
              <wp:anchor distT="0" distB="0" distL="0" distR="0" simplePos="0" relativeHeight="251665408" behindDoc="1" locked="0" layoutInCell="1" allowOverlap="1" wp14:anchorId="622964DD" wp14:editId="690F6C57">
                <wp:simplePos x="0" y="0"/>
                <wp:positionH relativeFrom="margin">
                  <wp:posOffset>4285615</wp:posOffset>
                </wp:positionH>
                <wp:positionV relativeFrom="margin">
                  <wp:posOffset>8439150</wp:posOffset>
                </wp:positionV>
                <wp:extent cx="1057910" cy="476250"/>
                <wp:effectExtent l="0" t="0" r="0" b="0"/>
                <wp:wrapNone/>
                <wp:docPr id="18"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Kodas 188704927 </w:t>
          </w:r>
        </w:p>
      </w:tc>
      <w:tc>
        <w:tcPr>
          <w:tcW w:w="1010" w:type="dxa"/>
          <w:tcBorders>
            <w:top w:val="single" w:sz="4" w:space="0" w:color="000000"/>
          </w:tcBorders>
          <w:shd w:val="clear" w:color="auto" w:fill="auto"/>
        </w:tcPr>
        <w:p w14:paraId="74BE9CC1" w14:textId="77777777" w:rsidR="007B296C" w:rsidRDefault="007B296C" w:rsidP="00305FBB">
          <w:pPr>
            <w:widowControl w:val="0"/>
            <w:spacing w:before="120"/>
          </w:pPr>
        </w:p>
      </w:tc>
    </w:tr>
  </w:tbl>
  <w:p w14:paraId="76CEC896" w14:textId="77777777" w:rsidR="007B296C" w:rsidRPr="00305FBB" w:rsidRDefault="007B296C" w:rsidP="00305F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4E296" w14:textId="77777777" w:rsidR="00C25F34" w:rsidRDefault="00C25F34" w:rsidP="007B296C">
      <w:pPr>
        <w:spacing w:after="0" w:line="240" w:lineRule="auto"/>
      </w:pPr>
      <w:r>
        <w:separator/>
      </w:r>
    </w:p>
  </w:footnote>
  <w:footnote w:type="continuationSeparator" w:id="0">
    <w:p w14:paraId="71D2A184" w14:textId="77777777" w:rsidR="00C25F34" w:rsidRDefault="00C25F34" w:rsidP="007B296C">
      <w:pPr>
        <w:spacing w:after="0" w:line="240" w:lineRule="auto"/>
      </w:pPr>
      <w:r>
        <w:continuationSeparator/>
      </w:r>
    </w:p>
  </w:footnote>
  <w:footnote w:id="1">
    <w:p w14:paraId="2999289D" w14:textId="79101809" w:rsidR="00157EAA" w:rsidRPr="00E65A19" w:rsidRDefault="00157EAA" w:rsidP="00157EAA">
      <w:pPr>
        <w:pStyle w:val="Puslapioinaostekstas"/>
        <w:jc w:val="both"/>
        <w:rPr>
          <w:rFonts w:ascii="Times New Roman" w:hAnsi="Times New Roman" w:cs="Times New Roman"/>
          <w:sz w:val="18"/>
          <w:szCs w:val="18"/>
        </w:rPr>
      </w:pPr>
      <w:r w:rsidRPr="00E65A19">
        <w:rPr>
          <w:rStyle w:val="Puslapioinaosnuoroda"/>
          <w:rFonts w:ascii="Times New Roman" w:hAnsi="Times New Roman" w:cs="Times New Roman"/>
          <w:sz w:val="18"/>
          <w:szCs w:val="18"/>
        </w:rPr>
        <w:footnoteRef/>
      </w:r>
      <w:r w:rsidRPr="00E65A19">
        <w:rPr>
          <w:rFonts w:ascii="Times New Roman" w:hAnsi="Times New Roman" w:cs="Times New Roman"/>
          <w:sz w:val="18"/>
          <w:szCs w:val="18"/>
        </w:rPr>
        <w:t xml:space="preserve"> Remiantis Nekilnojamojo turto registro duomenimis, </w:t>
      </w:r>
      <w:r w:rsidRPr="00E65A19">
        <w:rPr>
          <w:rFonts w:ascii="Times New Roman" w:eastAsia="Times New Roman" w:hAnsi="Times New Roman" w:cs="Times New Roman"/>
          <w:kern w:val="0"/>
          <w:sz w:val="18"/>
          <w:szCs w:val="18"/>
          <w:lang w:eastAsia="lt-LT"/>
          <w14:ligatures w14:val="none"/>
        </w:rPr>
        <w:t xml:space="preserve">Vaclovui Gediminui Chmieliauskui mirus, jam tenkančią </w:t>
      </w:r>
      <w:r w:rsidR="007410C6">
        <w:rPr>
          <w:rFonts w:ascii="Times New Roman" w:eastAsia="Times New Roman" w:hAnsi="Times New Roman" w:cs="Times New Roman"/>
          <w:kern w:val="0"/>
          <w:sz w:val="18"/>
          <w:szCs w:val="18"/>
          <w:lang w:eastAsia="lt-LT"/>
          <w14:ligatures w14:val="none"/>
        </w:rPr>
        <w:t>0,0</w:t>
      </w:r>
      <w:r w:rsidRPr="00E65A19">
        <w:rPr>
          <w:rFonts w:ascii="Times New Roman" w:eastAsia="Times New Roman" w:hAnsi="Times New Roman" w:cs="Times New Roman"/>
          <w:kern w:val="0"/>
          <w:sz w:val="18"/>
          <w:szCs w:val="18"/>
          <w:lang w:eastAsia="lt-LT"/>
          <w14:ligatures w14:val="none"/>
        </w:rPr>
        <w:t xml:space="preserve">632 ha Žemės sklypo dalį paveldėjo </w:t>
      </w:r>
      <w:r w:rsidRPr="00E65A19">
        <w:rPr>
          <w:rFonts w:ascii="Times New Roman" w:eastAsia="Times New Roman" w:hAnsi="Times New Roman" w:cs="Times New Roman"/>
          <w:kern w:val="0"/>
          <w:sz w:val="18"/>
          <w:szCs w:val="18"/>
          <w14:ligatures w14:val="none"/>
        </w:rPr>
        <w:t>Lidija Mieževienė</w:t>
      </w:r>
      <w:r w:rsidRPr="00E65A19">
        <w:rPr>
          <w:rFonts w:ascii="Times New Roman" w:eastAsia="Times New Roman" w:hAnsi="Times New Roman" w:cs="Times New Roman"/>
          <w:kern w:val="0"/>
          <w:sz w:val="18"/>
          <w:szCs w:val="18"/>
          <w:lang w:eastAsia="lt-LT"/>
          <w14:ligatures w14:val="none"/>
        </w:rPr>
        <w:t xml:space="preserve"> (2007</w:t>
      </w:r>
      <w:r w:rsidRPr="00166962">
        <w:rPr>
          <w:rFonts w:ascii="Times New Roman" w:eastAsia="Times New Roman" w:hAnsi="Times New Roman" w:cs="Times New Roman"/>
          <w:kern w:val="0"/>
          <w:sz w:val="18"/>
          <w:szCs w:val="18"/>
          <w:lang w:eastAsia="lt-LT"/>
          <w14:ligatures w14:val="none"/>
        </w:rPr>
        <w:t xml:space="preserve"> m. rugsėjo </w:t>
      </w:r>
      <w:r w:rsidRPr="00E65A19">
        <w:rPr>
          <w:rFonts w:ascii="Times New Roman" w:eastAsia="Times New Roman" w:hAnsi="Times New Roman" w:cs="Times New Roman"/>
          <w:kern w:val="0"/>
          <w:sz w:val="18"/>
          <w:szCs w:val="18"/>
          <w:lang w:eastAsia="lt-LT"/>
          <w14:ligatures w14:val="none"/>
        </w:rPr>
        <w:t>10</w:t>
      </w:r>
      <w:r w:rsidRPr="00166962">
        <w:rPr>
          <w:rFonts w:ascii="Times New Roman" w:eastAsia="Times New Roman" w:hAnsi="Times New Roman" w:cs="Times New Roman"/>
          <w:kern w:val="0"/>
          <w:sz w:val="18"/>
          <w:szCs w:val="18"/>
          <w:lang w:eastAsia="lt-LT"/>
          <w14:ligatures w14:val="none"/>
        </w:rPr>
        <w:t> d.</w:t>
      </w:r>
      <w:r w:rsidRPr="00E65A19">
        <w:rPr>
          <w:rFonts w:ascii="Times New Roman" w:eastAsia="Times New Roman" w:hAnsi="Times New Roman" w:cs="Times New Roman"/>
          <w:kern w:val="0"/>
          <w:sz w:val="18"/>
          <w:szCs w:val="18"/>
          <w:lang w:eastAsia="lt-LT"/>
          <w14:ligatures w14:val="none"/>
        </w:rPr>
        <w:t xml:space="preserve"> </w:t>
      </w:r>
      <w:r w:rsidRPr="00166962">
        <w:rPr>
          <w:rFonts w:ascii="Times New Roman" w:eastAsia="Times New Roman" w:hAnsi="Times New Roman" w:cs="Times New Roman"/>
          <w:kern w:val="0"/>
          <w:sz w:val="18"/>
          <w:szCs w:val="18"/>
          <w:lang w:eastAsia="lt-LT"/>
          <w14:ligatures w14:val="none"/>
        </w:rPr>
        <w:t>p</w:t>
      </w:r>
      <w:r w:rsidRPr="00E65A19">
        <w:rPr>
          <w:rFonts w:ascii="Times New Roman" w:eastAsia="Times New Roman" w:hAnsi="Times New Roman" w:cs="Times New Roman"/>
          <w:kern w:val="0"/>
          <w:sz w:val="18"/>
          <w:szCs w:val="18"/>
          <w:lang w:eastAsia="lt-LT"/>
          <w14:ligatures w14:val="none"/>
        </w:rPr>
        <w:t>aveldėjimo teisės liudijimas Nr. DM-5647)</w:t>
      </w:r>
      <w:r w:rsidRPr="00E65A19">
        <w:rPr>
          <w:rFonts w:ascii="Times New Roman" w:eastAsia="Times New Roman" w:hAnsi="Times New Roman" w:cs="Times New Roman"/>
          <w:kern w:val="0"/>
          <w:sz w:val="18"/>
          <w:szCs w:val="18"/>
          <w14:ligatures w14:val="none"/>
        </w:rPr>
        <w:t>.</w:t>
      </w:r>
    </w:p>
  </w:footnote>
  <w:footnote w:id="2">
    <w:p w14:paraId="73B7D34B" w14:textId="39A9F236" w:rsidR="00157EAA" w:rsidRPr="00E65A19" w:rsidRDefault="00157EAA" w:rsidP="00157EAA">
      <w:pPr>
        <w:pStyle w:val="Puslapioinaostekstas"/>
        <w:jc w:val="both"/>
        <w:rPr>
          <w:rFonts w:ascii="Times New Roman" w:hAnsi="Times New Roman" w:cs="Times New Roman"/>
          <w:sz w:val="18"/>
          <w:szCs w:val="18"/>
        </w:rPr>
      </w:pPr>
      <w:r w:rsidRPr="00E65A19">
        <w:rPr>
          <w:rStyle w:val="Puslapioinaosnuoroda"/>
          <w:rFonts w:ascii="Times New Roman" w:hAnsi="Times New Roman" w:cs="Times New Roman"/>
          <w:sz w:val="18"/>
          <w:szCs w:val="18"/>
        </w:rPr>
        <w:footnoteRef/>
      </w:r>
      <w:r w:rsidRPr="00E65A19">
        <w:rPr>
          <w:rFonts w:ascii="Times New Roman" w:hAnsi="Times New Roman" w:cs="Times New Roman"/>
          <w:sz w:val="18"/>
          <w:szCs w:val="18"/>
        </w:rPr>
        <w:t xml:space="preserve"> </w:t>
      </w:r>
      <w:r w:rsidRPr="00E65A19">
        <w:rPr>
          <w:rFonts w:ascii="Times New Roman" w:eastAsia="Times New Roman" w:hAnsi="Times New Roman" w:cs="Times New Roman"/>
          <w:kern w:val="0"/>
          <w:sz w:val="18"/>
          <w:szCs w:val="18"/>
          <w:lang w:eastAsia="lt-LT"/>
          <w14:ligatures w14:val="none"/>
        </w:rPr>
        <w:t xml:space="preserve">Onai Lukoševičienei mirus, </w:t>
      </w:r>
      <w:r w:rsidRPr="00166962">
        <w:rPr>
          <w:rFonts w:ascii="Times New Roman" w:eastAsia="Times New Roman" w:hAnsi="Times New Roman" w:cs="Times New Roman"/>
          <w:kern w:val="0"/>
          <w:sz w:val="18"/>
          <w:szCs w:val="18"/>
          <w:lang w:eastAsia="lt-LT"/>
          <w14:ligatures w14:val="none"/>
        </w:rPr>
        <w:t xml:space="preserve">jai tenkančią </w:t>
      </w:r>
      <w:r w:rsidR="007410C6">
        <w:rPr>
          <w:rFonts w:ascii="Times New Roman" w:eastAsia="Times New Roman" w:hAnsi="Times New Roman" w:cs="Times New Roman"/>
          <w:kern w:val="0"/>
          <w:sz w:val="18"/>
          <w:szCs w:val="18"/>
          <w:lang w:eastAsia="lt-LT"/>
          <w14:ligatures w14:val="none"/>
        </w:rPr>
        <w:t>0,0</w:t>
      </w:r>
      <w:r w:rsidRPr="00166962">
        <w:rPr>
          <w:rFonts w:ascii="Times New Roman" w:eastAsia="Times New Roman" w:hAnsi="Times New Roman" w:cs="Times New Roman"/>
          <w:kern w:val="0"/>
          <w:sz w:val="18"/>
          <w:szCs w:val="18"/>
          <w:lang w:eastAsia="lt-LT"/>
          <w14:ligatures w14:val="none"/>
        </w:rPr>
        <w:t>632 ha Žemės sklypo dalį paveldėjo Lietuvos Respublika (</w:t>
      </w:r>
      <w:r w:rsidRPr="00E65A19">
        <w:rPr>
          <w:rFonts w:ascii="Times New Roman" w:eastAsia="Times New Roman" w:hAnsi="Times New Roman" w:cs="Times New Roman"/>
          <w:kern w:val="0"/>
          <w:sz w:val="18"/>
          <w:szCs w:val="18"/>
          <w:lang w:eastAsia="lt-LT"/>
          <w14:ligatures w14:val="none"/>
        </w:rPr>
        <w:t>2019 m. balandžio 19 d. palikimo perėjimo valstybei liudijimas</w:t>
      </w:r>
      <w:r>
        <w:rPr>
          <w:rFonts w:ascii="Times New Roman" w:eastAsia="Times New Roman" w:hAnsi="Times New Roman" w:cs="Times New Roman"/>
          <w:kern w:val="0"/>
          <w:sz w:val="18"/>
          <w:szCs w:val="18"/>
          <w:lang w:eastAsia="lt-LT"/>
          <w14:ligatures w14:val="none"/>
        </w:rPr>
        <w:t xml:space="preserve"> </w:t>
      </w:r>
      <w:r w:rsidRPr="00E65A19">
        <w:rPr>
          <w:rFonts w:ascii="Times New Roman" w:eastAsia="Times New Roman" w:hAnsi="Times New Roman" w:cs="Times New Roman"/>
          <w:kern w:val="0"/>
          <w:sz w:val="18"/>
          <w:szCs w:val="18"/>
          <w:lang w:eastAsia="lt-LT"/>
          <w14:ligatures w14:val="none"/>
        </w:rPr>
        <w:t>Nr.</w:t>
      </w:r>
      <w:r>
        <w:rPr>
          <w:rFonts w:ascii="Times New Roman" w:eastAsia="Times New Roman" w:hAnsi="Times New Roman" w:cs="Times New Roman"/>
          <w:kern w:val="0"/>
          <w:sz w:val="18"/>
          <w:szCs w:val="18"/>
          <w:lang w:eastAsia="lt-LT"/>
          <w14:ligatures w14:val="none"/>
        </w:rPr>
        <w:t> </w:t>
      </w:r>
      <w:r w:rsidRPr="00E65A19">
        <w:rPr>
          <w:rFonts w:ascii="Times New Roman" w:eastAsia="Times New Roman" w:hAnsi="Times New Roman" w:cs="Times New Roman"/>
          <w:kern w:val="0"/>
          <w:sz w:val="18"/>
          <w:szCs w:val="18"/>
          <w:lang w:eastAsia="lt-LT"/>
          <w14:ligatures w14:val="none"/>
        </w:rPr>
        <w:t>1-2131</w:t>
      </w:r>
      <w:r w:rsidRPr="00166962">
        <w:rPr>
          <w:rFonts w:ascii="Times New Roman" w:eastAsia="Times New Roman" w:hAnsi="Times New Roman" w:cs="Times New Roman"/>
          <w:kern w:val="0"/>
          <w:sz w:val="18"/>
          <w:szCs w:val="18"/>
          <w:lang w:eastAsia="lt-LT"/>
          <w14:ligatures w14:val="none"/>
        </w:rPr>
        <w:t>)</w:t>
      </w:r>
      <w:r w:rsidR="00052A82">
        <w:rPr>
          <w:rFonts w:ascii="Times New Roman" w:eastAsia="Times New Roman" w:hAnsi="Times New Roman" w:cs="Times New Roman"/>
          <w:kern w:val="0"/>
          <w:sz w:val="18"/>
          <w:szCs w:val="18"/>
          <w:lang w:eastAsia="lt-LT"/>
          <w14:ligatures w14:val="none"/>
        </w:rPr>
        <w:t>.</w:t>
      </w:r>
      <w:r w:rsidRPr="00166962">
        <w:rPr>
          <w:rFonts w:ascii="Times New Roman" w:eastAsia="Times New Roman" w:hAnsi="Times New Roman" w:cs="Times New Roman"/>
          <w:kern w:val="0"/>
          <w:sz w:val="18"/>
          <w:szCs w:val="18"/>
          <w:lang w:eastAsia="lt-LT"/>
          <w14:ligatures w14:val="none"/>
        </w:rPr>
        <w:t xml:space="preserve"> </w:t>
      </w:r>
      <w:r w:rsidR="00672671">
        <w:rPr>
          <w:rFonts w:ascii="Times New Roman" w:eastAsia="Times New Roman" w:hAnsi="Times New Roman" w:cs="Times New Roman"/>
          <w:kern w:val="0"/>
          <w:sz w:val="18"/>
          <w:szCs w:val="18"/>
          <w:lang w:eastAsia="lt-LT"/>
          <w14:ligatures w14:val="none"/>
        </w:rPr>
        <w:t>Ši</w:t>
      </w:r>
      <w:r w:rsidR="00E860B1">
        <w:rPr>
          <w:rFonts w:ascii="Times New Roman" w:eastAsia="Times New Roman" w:hAnsi="Times New Roman" w:cs="Times New Roman"/>
          <w:kern w:val="0"/>
          <w:sz w:val="18"/>
          <w:szCs w:val="18"/>
          <w:lang w:eastAsia="lt-LT"/>
          <w14:ligatures w14:val="none"/>
        </w:rPr>
        <w:t xml:space="preserve"> Žemės sklypo dalis</w:t>
      </w:r>
      <w:r w:rsidRPr="00166962">
        <w:rPr>
          <w:rFonts w:ascii="Times New Roman" w:eastAsia="Times New Roman" w:hAnsi="Times New Roman" w:cs="Times New Roman"/>
          <w:kern w:val="0"/>
          <w:sz w:val="18"/>
          <w:szCs w:val="18"/>
          <w:lang w:eastAsia="lt-LT"/>
          <w14:ligatures w14:val="none"/>
        </w:rPr>
        <w:t xml:space="preserve"> </w:t>
      </w:r>
      <w:r w:rsidRPr="00E65A19">
        <w:rPr>
          <w:rFonts w:ascii="Times New Roman" w:eastAsia="Times New Roman" w:hAnsi="Times New Roman" w:cs="Times New Roman"/>
          <w:kern w:val="0"/>
          <w:sz w:val="18"/>
          <w:szCs w:val="18"/>
          <w:lang w:eastAsia="lt-LT"/>
          <w14:ligatures w14:val="none"/>
        </w:rPr>
        <w:t>2020 m. balandžio 7 d. turto pardavimo iš varžytynių akt</w:t>
      </w:r>
      <w:r w:rsidR="00E860B1">
        <w:rPr>
          <w:rFonts w:ascii="Times New Roman" w:eastAsia="Times New Roman" w:hAnsi="Times New Roman" w:cs="Times New Roman"/>
          <w:kern w:val="0"/>
          <w:sz w:val="18"/>
          <w:szCs w:val="18"/>
          <w:lang w:eastAsia="lt-LT"/>
          <w14:ligatures w14:val="none"/>
        </w:rPr>
        <w:t>u</w:t>
      </w:r>
      <w:r w:rsidRPr="00E65A19">
        <w:rPr>
          <w:rFonts w:ascii="Times New Roman" w:eastAsia="Times New Roman" w:hAnsi="Times New Roman" w:cs="Times New Roman"/>
          <w:kern w:val="0"/>
          <w:sz w:val="18"/>
          <w:szCs w:val="18"/>
          <w:lang w:eastAsia="lt-LT"/>
          <w14:ligatures w14:val="none"/>
        </w:rPr>
        <w:t xml:space="preserve"> Nr.</w:t>
      </w:r>
      <w:r>
        <w:rPr>
          <w:rFonts w:ascii="Times New Roman" w:eastAsia="Times New Roman" w:hAnsi="Times New Roman" w:cs="Times New Roman"/>
          <w:kern w:val="0"/>
          <w:sz w:val="18"/>
          <w:szCs w:val="18"/>
          <w:lang w:eastAsia="lt-LT"/>
          <w14:ligatures w14:val="none"/>
        </w:rPr>
        <w:t> </w:t>
      </w:r>
      <w:r w:rsidRPr="00E65A19">
        <w:rPr>
          <w:rFonts w:ascii="Times New Roman" w:eastAsia="Times New Roman" w:hAnsi="Times New Roman" w:cs="Times New Roman"/>
          <w:kern w:val="0"/>
          <w:sz w:val="18"/>
          <w:szCs w:val="18"/>
          <w:lang w:eastAsia="lt-LT"/>
          <w14:ligatures w14:val="none"/>
        </w:rPr>
        <w:t xml:space="preserve">S-20-35-10208 </w:t>
      </w:r>
      <w:r w:rsidR="00441515">
        <w:rPr>
          <w:rFonts w:ascii="Times New Roman" w:eastAsia="Times New Roman" w:hAnsi="Times New Roman" w:cs="Times New Roman"/>
          <w:kern w:val="0"/>
          <w:sz w:val="18"/>
          <w:szCs w:val="18"/>
          <w:lang w:eastAsia="lt-LT"/>
          <w14:ligatures w14:val="none"/>
        </w:rPr>
        <w:t xml:space="preserve">perleista </w:t>
      </w:r>
      <w:r w:rsidR="00672671">
        <w:rPr>
          <w:rFonts w:ascii="Times New Roman" w:eastAsia="Times New Roman" w:hAnsi="Times New Roman" w:cs="Times New Roman"/>
          <w:kern w:val="0"/>
          <w:sz w:val="18"/>
          <w:szCs w:val="18"/>
          <w:lang w:eastAsia="lt-LT"/>
          <w14:ligatures w14:val="none"/>
        </w:rPr>
        <w:t>Rimantui</w:t>
      </w:r>
      <w:r w:rsidRPr="00E65A19">
        <w:rPr>
          <w:rFonts w:ascii="Times New Roman" w:eastAsia="Times New Roman" w:hAnsi="Times New Roman" w:cs="Times New Roman"/>
          <w:kern w:val="0"/>
          <w:sz w:val="18"/>
          <w:szCs w:val="18"/>
          <w:lang w:eastAsia="lt-LT"/>
          <w14:ligatures w14:val="none"/>
        </w:rPr>
        <w:t xml:space="preserve"> Kadžiui.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F298C" w14:textId="77777777" w:rsidR="007B296C" w:rsidRDefault="007B296C">
    <w:pPr>
      <w:pStyle w:val="Antrats"/>
    </w:pPr>
    <w:r>
      <w:rPr>
        <w:noProof/>
        <w:lang w:eastAsia="lt-LT"/>
      </w:rPr>
      <mc:AlternateContent>
        <mc:Choice Requires="wps">
          <w:drawing>
            <wp:anchor distT="0" distB="0" distL="0" distR="0" simplePos="0" relativeHeight="251659264" behindDoc="0" locked="0" layoutInCell="1" allowOverlap="1" wp14:anchorId="64D67C3C" wp14:editId="1368F59F">
              <wp:simplePos x="0" y="0"/>
              <wp:positionH relativeFrom="margin">
                <wp:align>center</wp:align>
              </wp:positionH>
              <wp:positionV relativeFrom="paragraph">
                <wp:posOffset>635</wp:posOffset>
              </wp:positionV>
              <wp:extent cx="14605" cy="1460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0C54A9D0" w14:textId="77777777" w:rsidR="007B296C" w:rsidRDefault="007B296C">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D67C3C" id="_x0000_t202" coordsize="21600,21600" o:spt="202" path="m,l,21600r21600,l21600,xe">
              <v:stroke joinstyle="miter"/>
              <v:path gradientshapeok="t" o:connecttype="rect"/>
            </v:shapetype>
            <v:shape id="Text Box 2" o:spid="_x0000_s1030" type="#_x0000_t202" style="position:absolute;margin-left:0;margin-top:.05pt;width:1.15pt;height:1.1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rXgCqgEAAFsDAAAOAAAAZHJzL2Uyb0RvYy54bWysU9tu2zAMfR/QfxD0vtgttmIw4hRrixQD im1Atw+QZTkWJokCqcbO34+Scym2t2F+kCmJPOQ5pNZ3s3dib5AshFZer2opTNDQ27Br5c8f2/ef pKCkQq8cBNPKgyF5t7l6t55iY25gBNcbFAwSqJliK8eUYlNVpEfjFa0gmsCXA6BXibe4q3pUE6N7 V93U9W01AfYRQRsiPn1cLuWm4A+D0enbMJBJwrWSa0tlxbJ2ea02a9XsUMXR6mMZ6h+q8MoGTnqG elRJiVe0f0F5qxEIhrTS4CsYBqtN4cBsrus/2LyMKprChcWheJaJ/h+s/rp/id9RpPkeZm5gIUHx GfQvYm2qKVJz9MmaUkPsnYnOA/r8ZwqCA1nbw1lPMyehM9qH2/qjFJpvFjMjXkIjUnoy4EU2Wonc rJJe7Z8pLa4nl5yJwNl+a50rG9x1Dw7FXnFjt+VbYl0c1XJamsvpaHEtqd9gFGoLm8wrzd3MObPZ QX9gSdyXwELnoTkZeDK6k6GCHoHHaSmc4ufXBFtbir8gHWXkDpYajtOWR+Ttvnhd3sTmNwAAAP// AwBQSwMEFAAGAAgAAAAhAO9ykorYAAAAAQEAAA8AAABkcnMvZG93bnJldi54bWxMj0FLAzEQhe9C /0MYwZvNWkXqutlSCgsWRW3Ve5qMu0uTyZKk7frvnZ70NLx5w3vfVIvRO3HEmPpACm6mBQgkE2xP rYLPj+Z6DiJlTVa7QKjgBxMs6slFpUsbTrTB4za3gkMolVpBl/NQSplMh16naRiQ2PsO0evMMrbS Rn3icO/krCjupdc9cUOnB1x1aPbbg1eQmn16e13Gp/evB0eNWb+sw7NR6upyXD6CyDjmv2M44zM6 1My0CweySTgF/Eg+bwV7s1sQOx53IOtK/ievfwEAAP//AwBQSwECLQAUAAYACAAAACEAtoM4kv4A AADhAQAAEwAAAAAAAAAAAAAAAAAAAAAAW0NvbnRlbnRfVHlwZXNdLnhtbFBLAQItABQABgAIAAAA IQA4/SH/1gAAAJQBAAALAAAAAAAAAAAAAAAAAC8BAABfcmVscy8ucmVsc1BLAQItABQABgAIAAAA IQDorXgCqgEAAFsDAAAOAAAAAAAAAAAAAAAAAC4CAABkcnMvZTJvRG9jLnhtbFBLAQItABQABgAI AAAAIQDvcpKK2AAAAAEBAAAPAAAAAAAAAAAAAAAAAAQEAABkcnMvZG93bnJldi54bWxQSwUGAAAA AAQABADzAAAACQUAAAAA " stroked="f">
              <v:fill opacity="0"/>
              <v:textbox style="mso-fit-shape-to-text:t" inset="0,0,0,0">
                <w:txbxContent>
                  <w:p w14:paraId="0C54A9D0" w14:textId="77777777" w:rsidR="007B296C" w:rsidRDefault="007B296C">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7B62" w14:textId="04320F64" w:rsidR="007B296C" w:rsidRPr="00030060" w:rsidRDefault="007B296C">
    <w:pPr>
      <w:pStyle w:val="Antrats"/>
      <w:jc w:val="center"/>
      <w:rPr>
        <w:rFonts w:ascii="Times New Roman" w:hAnsi="Times New Roman" w:cs="Times New Roman"/>
        <w:sz w:val="22"/>
        <w:szCs w:val="22"/>
      </w:rPr>
    </w:pPr>
    <w:r w:rsidRPr="00030060">
      <w:rPr>
        <w:rFonts w:ascii="Times New Roman" w:hAnsi="Times New Roman" w:cs="Times New Roman"/>
        <w:sz w:val="22"/>
        <w:szCs w:val="22"/>
      </w:rPr>
      <w:fldChar w:fldCharType="begin"/>
    </w:r>
    <w:r w:rsidRPr="00030060">
      <w:rPr>
        <w:rFonts w:ascii="Times New Roman" w:hAnsi="Times New Roman" w:cs="Times New Roman"/>
        <w:sz w:val="22"/>
        <w:szCs w:val="22"/>
      </w:rPr>
      <w:instrText>PAGE   \* MERGEFORMAT</w:instrText>
    </w:r>
    <w:r w:rsidRPr="00030060">
      <w:rPr>
        <w:rFonts w:ascii="Times New Roman" w:hAnsi="Times New Roman" w:cs="Times New Roman"/>
        <w:sz w:val="22"/>
        <w:szCs w:val="22"/>
      </w:rPr>
      <w:fldChar w:fldCharType="separate"/>
    </w:r>
    <w:r w:rsidR="00E73E37">
      <w:rPr>
        <w:rFonts w:ascii="Times New Roman" w:hAnsi="Times New Roman" w:cs="Times New Roman"/>
        <w:noProof/>
        <w:sz w:val="22"/>
        <w:szCs w:val="22"/>
      </w:rPr>
      <w:t>4</w:t>
    </w:r>
    <w:r w:rsidRPr="00030060">
      <w:rPr>
        <w:rFonts w:ascii="Times New Roman" w:hAnsi="Times New Roman" w:cs="Times New Roman"/>
        <w:sz w:val="22"/>
        <w:szCs w:val="22"/>
      </w:rPr>
      <w:fldChar w:fldCharType="end"/>
    </w:r>
  </w:p>
  <w:p w14:paraId="02EA20D8" w14:textId="77777777" w:rsidR="007B296C" w:rsidRDefault="007B296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B6928" w14:textId="77777777" w:rsidR="007B296C" w:rsidRPr="004C0A04" w:rsidRDefault="007B296C">
    <w:pPr>
      <w:pStyle w:val="Antrats"/>
      <w:jc w:val="center"/>
      <w:rPr>
        <w:lang w:val="en-US"/>
      </w:rPr>
    </w:pPr>
  </w:p>
  <w:p w14:paraId="4D4DE46B" w14:textId="77777777" w:rsidR="007B296C" w:rsidRDefault="007B296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4"/>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6C"/>
    <w:rsid w:val="00000EDF"/>
    <w:rsid w:val="000051F5"/>
    <w:rsid w:val="00005C47"/>
    <w:rsid w:val="00021D30"/>
    <w:rsid w:val="00021D9D"/>
    <w:rsid w:val="00030060"/>
    <w:rsid w:val="00030615"/>
    <w:rsid w:val="0003403A"/>
    <w:rsid w:val="00036165"/>
    <w:rsid w:val="00047152"/>
    <w:rsid w:val="00052A82"/>
    <w:rsid w:val="00053E54"/>
    <w:rsid w:val="00062839"/>
    <w:rsid w:val="000803B5"/>
    <w:rsid w:val="00080EB5"/>
    <w:rsid w:val="00085FB6"/>
    <w:rsid w:val="00086EA1"/>
    <w:rsid w:val="00091AF0"/>
    <w:rsid w:val="000924E3"/>
    <w:rsid w:val="00092E60"/>
    <w:rsid w:val="00096B93"/>
    <w:rsid w:val="000A4D84"/>
    <w:rsid w:val="000B001F"/>
    <w:rsid w:val="000C0AD3"/>
    <w:rsid w:val="000C7ECE"/>
    <w:rsid w:val="000D155D"/>
    <w:rsid w:val="000D1F54"/>
    <w:rsid w:val="000E4295"/>
    <w:rsid w:val="000E53C2"/>
    <w:rsid w:val="00101920"/>
    <w:rsid w:val="00103A6E"/>
    <w:rsid w:val="00110EF5"/>
    <w:rsid w:val="00111545"/>
    <w:rsid w:val="00121D82"/>
    <w:rsid w:val="00130ED0"/>
    <w:rsid w:val="00134D03"/>
    <w:rsid w:val="00142785"/>
    <w:rsid w:val="00143A05"/>
    <w:rsid w:val="0014453F"/>
    <w:rsid w:val="00152193"/>
    <w:rsid w:val="00157EAA"/>
    <w:rsid w:val="00160614"/>
    <w:rsid w:val="001624EE"/>
    <w:rsid w:val="00166962"/>
    <w:rsid w:val="00167D5F"/>
    <w:rsid w:val="00181633"/>
    <w:rsid w:val="00184237"/>
    <w:rsid w:val="001909FB"/>
    <w:rsid w:val="00192B4F"/>
    <w:rsid w:val="001A27A5"/>
    <w:rsid w:val="001B0F3D"/>
    <w:rsid w:val="001B483B"/>
    <w:rsid w:val="001C33D8"/>
    <w:rsid w:val="001C58D8"/>
    <w:rsid w:val="001D0A53"/>
    <w:rsid w:val="001F0DDF"/>
    <w:rsid w:val="001F16C2"/>
    <w:rsid w:val="001F63C3"/>
    <w:rsid w:val="00203E00"/>
    <w:rsid w:val="00206405"/>
    <w:rsid w:val="0020668B"/>
    <w:rsid w:val="0021200E"/>
    <w:rsid w:val="00213BA2"/>
    <w:rsid w:val="00216772"/>
    <w:rsid w:val="00216EB9"/>
    <w:rsid w:val="00226FDA"/>
    <w:rsid w:val="0024268B"/>
    <w:rsid w:val="00244343"/>
    <w:rsid w:val="002447C9"/>
    <w:rsid w:val="00245C9C"/>
    <w:rsid w:val="00254C79"/>
    <w:rsid w:val="002551D7"/>
    <w:rsid w:val="00256AD4"/>
    <w:rsid w:val="00275CDE"/>
    <w:rsid w:val="00280969"/>
    <w:rsid w:val="00280B5F"/>
    <w:rsid w:val="00282EAE"/>
    <w:rsid w:val="002835E7"/>
    <w:rsid w:val="00286685"/>
    <w:rsid w:val="00287CA7"/>
    <w:rsid w:val="00290D16"/>
    <w:rsid w:val="00295D53"/>
    <w:rsid w:val="00297B5A"/>
    <w:rsid w:val="002A3830"/>
    <w:rsid w:val="002A477B"/>
    <w:rsid w:val="002A4A7A"/>
    <w:rsid w:val="002A698D"/>
    <w:rsid w:val="002B3A5A"/>
    <w:rsid w:val="002B5293"/>
    <w:rsid w:val="002B6C92"/>
    <w:rsid w:val="002C3E06"/>
    <w:rsid w:val="002D2ADC"/>
    <w:rsid w:val="002D33E0"/>
    <w:rsid w:val="002E4439"/>
    <w:rsid w:val="002E5C67"/>
    <w:rsid w:val="002F012F"/>
    <w:rsid w:val="002F59B4"/>
    <w:rsid w:val="00301544"/>
    <w:rsid w:val="0031315E"/>
    <w:rsid w:val="00323B6C"/>
    <w:rsid w:val="00325E6B"/>
    <w:rsid w:val="00334142"/>
    <w:rsid w:val="00336DDB"/>
    <w:rsid w:val="0033744F"/>
    <w:rsid w:val="00341253"/>
    <w:rsid w:val="003448CA"/>
    <w:rsid w:val="00350E35"/>
    <w:rsid w:val="00357879"/>
    <w:rsid w:val="0036393B"/>
    <w:rsid w:val="00363C8E"/>
    <w:rsid w:val="00365017"/>
    <w:rsid w:val="003749F1"/>
    <w:rsid w:val="003754C6"/>
    <w:rsid w:val="003805C3"/>
    <w:rsid w:val="00381A61"/>
    <w:rsid w:val="00382A69"/>
    <w:rsid w:val="0038720D"/>
    <w:rsid w:val="00390B2D"/>
    <w:rsid w:val="003A28F0"/>
    <w:rsid w:val="003E4A6E"/>
    <w:rsid w:val="003E77BC"/>
    <w:rsid w:val="003F58C3"/>
    <w:rsid w:val="0040645C"/>
    <w:rsid w:val="00410F10"/>
    <w:rsid w:val="00412D1B"/>
    <w:rsid w:val="00421BCA"/>
    <w:rsid w:val="00423AA3"/>
    <w:rsid w:val="004246D7"/>
    <w:rsid w:val="004269C9"/>
    <w:rsid w:val="00431198"/>
    <w:rsid w:val="00441515"/>
    <w:rsid w:val="00442AF5"/>
    <w:rsid w:val="00452AF0"/>
    <w:rsid w:val="00453846"/>
    <w:rsid w:val="004541FA"/>
    <w:rsid w:val="00454456"/>
    <w:rsid w:val="00456FB9"/>
    <w:rsid w:val="004607F6"/>
    <w:rsid w:val="00462988"/>
    <w:rsid w:val="00464D4F"/>
    <w:rsid w:val="00472CCA"/>
    <w:rsid w:val="00490B03"/>
    <w:rsid w:val="00494EE4"/>
    <w:rsid w:val="004979EB"/>
    <w:rsid w:val="004A2999"/>
    <w:rsid w:val="004A366E"/>
    <w:rsid w:val="004A7A39"/>
    <w:rsid w:val="004B0144"/>
    <w:rsid w:val="004B1505"/>
    <w:rsid w:val="004B1C58"/>
    <w:rsid w:val="004B27C3"/>
    <w:rsid w:val="004B6024"/>
    <w:rsid w:val="004C01CC"/>
    <w:rsid w:val="004D5A01"/>
    <w:rsid w:val="004E5BCF"/>
    <w:rsid w:val="004E794E"/>
    <w:rsid w:val="004F0960"/>
    <w:rsid w:val="004F34ED"/>
    <w:rsid w:val="004F4DBA"/>
    <w:rsid w:val="00507192"/>
    <w:rsid w:val="00513840"/>
    <w:rsid w:val="00522BAC"/>
    <w:rsid w:val="00524F2A"/>
    <w:rsid w:val="00527020"/>
    <w:rsid w:val="005319C6"/>
    <w:rsid w:val="00534B6D"/>
    <w:rsid w:val="00534E32"/>
    <w:rsid w:val="00541F6B"/>
    <w:rsid w:val="005538AD"/>
    <w:rsid w:val="00560743"/>
    <w:rsid w:val="00566590"/>
    <w:rsid w:val="005707D2"/>
    <w:rsid w:val="00573EC1"/>
    <w:rsid w:val="005840FB"/>
    <w:rsid w:val="00591286"/>
    <w:rsid w:val="00596092"/>
    <w:rsid w:val="00596F4F"/>
    <w:rsid w:val="00597C2C"/>
    <w:rsid w:val="005A21A8"/>
    <w:rsid w:val="005B1054"/>
    <w:rsid w:val="005C2C7B"/>
    <w:rsid w:val="005D3C03"/>
    <w:rsid w:val="005D657D"/>
    <w:rsid w:val="005E06F1"/>
    <w:rsid w:val="005E0A14"/>
    <w:rsid w:val="005E2623"/>
    <w:rsid w:val="005F2693"/>
    <w:rsid w:val="005F5792"/>
    <w:rsid w:val="00620661"/>
    <w:rsid w:val="00621A01"/>
    <w:rsid w:val="00621CB1"/>
    <w:rsid w:val="00625EC1"/>
    <w:rsid w:val="00631B6F"/>
    <w:rsid w:val="0063242F"/>
    <w:rsid w:val="00633ED1"/>
    <w:rsid w:val="006345B7"/>
    <w:rsid w:val="00637045"/>
    <w:rsid w:val="00646D0C"/>
    <w:rsid w:val="00651308"/>
    <w:rsid w:val="00664252"/>
    <w:rsid w:val="00670BD0"/>
    <w:rsid w:val="00671163"/>
    <w:rsid w:val="00672671"/>
    <w:rsid w:val="00673048"/>
    <w:rsid w:val="00683707"/>
    <w:rsid w:val="00684910"/>
    <w:rsid w:val="006967EC"/>
    <w:rsid w:val="00697751"/>
    <w:rsid w:val="006A23E6"/>
    <w:rsid w:val="006C792C"/>
    <w:rsid w:val="006D017D"/>
    <w:rsid w:val="006D0386"/>
    <w:rsid w:val="006E3CF2"/>
    <w:rsid w:val="006F19E1"/>
    <w:rsid w:val="006F6626"/>
    <w:rsid w:val="00707FD6"/>
    <w:rsid w:val="007109E6"/>
    <w:rsid w:val="00711E26"/>
    <w:rsid w:val="007143F6"/>
    <w:rsid w:val="00721067"/>
    <w:rsid w:val="0072205C"/>
    <w:rsid w:val="007228FA"/>
    <w:rsid w:val="00726525"/>
    <w:rsid w:val="007410C6"/>
    <w:rsid w:val="00743AAD"/>
    <w:rsid w:val="00746CFC"/>
    <w:rsid w:val="0076265D"/>
    <w:rsid w:val="00784112"/>
    <w:rsid w:val="007909A6"/>
    <w:rsid w:val="007A497E"/>
    <w:rsid w:val="007A5D4E"/>
    <w:rsid w:val="007B296C"/>
    <w:rsid w:val="007B4D63"/>
    <w:rsid w:val="007B6EA0"/>
    <w:rsid w:val="007B742D"/>
    <w:rsid w:val="007B7715"/>
    <w:rsid w:val="007C4B98"/>
    <w:rsid w:val="007C4CA8"/>
    <w:rsid w:val="007C4EC4"/>
    <w:rsid w:val="007D18F3"/>
    <w:rsid w:val="007E39F8"/>
    <w:rsid w:val="007E50F9"/>
    <w:rsid w:val="007F0009"/>
    <w:rsid w:val="008028FC"/>
    <w:rsid w:val="008034D5"/>
    <w:rsid w:val="0082269D"/>
    <w:rsid w:val="00827110"/>
    <w:rsid w:val="0083360F"/>
    <w:rsid w:val="00833D99"/>
    <w:rsid w:val="00840531"/>
    <w:rsid w:val="00866F87"/>
    <w:rsid w:val="00866FFC"/>
    <w:rsid w:val="008723FE"/>
    <w:rsid w:val="00873D2F"/>
    <w:rsid w:val="008749BB"/>
    <w:rsid w:val="0087534C"/>
    <w:rsid w:val="00876E2D"/>
    <w:rsid w:val="00881977"/>
    <w:rsid w:val="00886F9F"/>
    <w:rsid w:val="0089072E"/>
    <w:rsid w:val="008A1DC9"/>
    <w:rsid w:val="008A4EC4"/>
    <w:rsid w:val="008B4D62"/>
    <w:rsid w:val="008B512E"/>
    <w:rsid w:val="008C3AFA"/>
    <w:rsid w:val="008D1111"/>
    <w:rsid w:val="008D3110"/>
    <w:rsid w:val="008D4120"/>
    <w:rsid w:val="008E78D3"/>
    <w:rsid w:val="0090004E"/>
    <w:rsid w:val="009005A4"/>
    <w:rsid w:val="00916085"/>
    <w:rsid w:val="009228C6"/>
    <w:rsid w:val="00934265"/>
    <w:rsid w:val="009508ED"/>
    <w:rsid w:val="00954ECF"/>
    <w:rsid w:val="00956B48"/>
    <w:rsid w:val="00957783"/>
    <w:rsid w:val="00970FD2"/>
    <w:rsid w:val="00980DFE"/>
    <w:rsid w:val="00982300"/>
    <w:rsid w:val="0098553B"/>
    <w:rsid w:val="00986A16"/>
    <w:rsid w:val="00995C4F"/>
    <w:rsid w:val="009B446F"/>
    <w:rsid w:val="009C5C7B"/>
    <w:rsid w:val="009C6C88"/>
    <w:rsid w:val="009C78FF"/>
    <w:rsid w:val="009E3BCE"/>
    <w:rsid w:val="009F3BCD"/>
    <w:rsid w:val="009F495E"/>
    <w:rsid w:val="009F5602"/>
    <w:rsid w:val="00A01D54"/>
    <w:rsid w:val="00A021A6"/>
    <w:rsid w:val="00A02797"/>
    <w:rsid w:val="00A045DF"/>
    <w:rsid w:val="00A12ACB"/>
    <w:rsid w:val="00A132EA"/>
    <w:rsid w:val="00A16008"/>
    <w:rsid w:val="00A35935"/>
    <w:rsid w:val="00A35AE9"/>
    <w:rsid w:val="00A411AA"/>
    <w:rsid w:val="00A415E1"/>
    <w:rsid w:val="00A459B8"/>
    <w:rsid w:val="00A45B2B"/>
    <w:rsid w:val="00A47582"/>
    <w:rsid w:val="00A55BF6"/>
    <w:rsid w:val="00A6072C"/>
    <w:rsid w:val="00A658AB"/>
    <w:rsid w:val="00A67C0E"/>
    <w:rsid w:val="00A71FD4"/>
    <w:rsid w:val="00A75C20"/>
    <w:rsid w:val="00A75CB2"/>
    <w:rsid w:val="00A81514"/>
    <w:rsid w:val="00A9092D"/>
    <w:rsid w:val="00A92BDB"/>
    <w:rsid w:val="00AA1A79"/>
    <w:rsid w:val="00AA4F93"/>
    <w:rsid w:val="00AC1869"/>
    <w:rsid w:val="00AC7879"/>
    <w:rsid w:val="00AD3448"/>
    <w:rsid w:val="00AD4798"/>
    <w:rsid w:val="00AD7CFC"/>
    <w:rsid w:val="00AE20FF"/>
    <w:rsid w:val="00AE3BBC"/>
    <w:rsid w:val="00AF10BA"/>
    <w:rsid w:val="00AF4F48"/>
    <w:rsid w:val="00B027B5"/>
    <w:rsid w:val="00B05292"/>
    <w:rsid w:val="00B134B0"/>
    <w:rsid w:val="00B24E85"/>
    <w:rsid w:val="00B31CDB"/>
    <w:rsid w:val="00B32885"/>
    <w:rsid w:val="00B3476C"/>
    <w:rsid w:val="00B35502"/>
    <w:rsid w:val="00B37515"/>
    <w:rsid w:val="00B57D94"/>
    <w:rsid w:val="00B649F9"/>
    <w:rsid w:val="00B65B2D"/>
    <w:rsid w:val="00B6704D"/>
    <w:rsid w:val="00B71090"/>
    <w:rsid w:val="00B73DF1"/>
    <w:rsid w:val="00B766F3"/>
    <w:rsid w:val="00B828DE"/>
    <w:rsid w:val="00BA41D4"/>
    <w:rsid w:val="00BB019D"/>
    <w:rsid w:val="00BB1BB3"/>
    <w:rsid w:val="00BB1BF0"/>
    <w:rsid w:val="00BB1E62"/>
    <w:rsid w:val="00BB3C84"/>
    <w:rsid w:val="00BB44EC"/>
    <w:rsid w:val="00BB4C7A"/>
    <w:rsid w:val="00BB6BEC"/>
    <w:rsid w:val="00BC0C03"/>
    <w:rsid w:val="00BC385F"/>
    <w:rsid w:val="00BC5817"/>
    <w:rsid w:val="00BE4783"/>
    <w:rsid w:val="00BE7F62"/>
    <w:rsid w:val="00BF4D10"/>
    <w:rsid w:val="00BF7E33"/>
    <w:rsid w:val="00C006C7"/>
    <w:rsid w:val="00C007DE"/>
    <w:rsid w:val="00C01E2D"/>
    <w:rsid w:val="00C03E9C"/>
    <w:rsid w:val="00C119FA"/>
    <w:rsid w:val="00C125B4"/>
    <w:rsid w:val="00C14849"/>
    <w:rsid w:val="00C23909"/>
    <w:rsid w:val="00C24C52"/>
    <w:rsid w:val="00C25F34"/>
    <w:rsid w:val="00C27661"/>
    <w:rsid w:val="00C30896"/>
    <w:rsid w:val="00C4470E"/>
    <w:rsid w:val="00C47873"/>
    <w:rsid w:val="00C511D0"/>
    <w:rsid w:val="00C60AF5"/>
    <w:rsid w:val="00C62D21"/>
    <w:rsid w:val="00C6301C"/>
    <w:rsid w:val="00C664F6"/>
    <w:rsid w:val="00C73714"/>
    <w:rsid w:val="00C76DA0"/>
    <w:rsid w:val="00C82514"/>
    <w:rsid w:val="00C91DD8"/>
    <w:rsid w:val="00C93160"/>
    <w:rsid w:val="00CA1AE8"/>
    <w:rsid w:val="00CB1B99"/>
    <w:rsid w:val="00CB2690"/>
    <w:rsid w:val="00CE2F02"/>
    <w:rsid w:val="00CE33B4"/>
    <w:rsid w:val="00CF36F2"/>
    <w:rsid w:val="00D11586"/>
    <w:rsid w:val="00D17B21"/>
    <w:rsid w:val="00D20B99"/>
    <w:rsid w:val="00D24AA4"/>
    <w:rsid w:val="00D2758E"/>
    <w:rsid w:val="00D33439"/>
    <w:rsid w:val="00D33450"/>
    <w:rsid w:val="00D36AEB"/>
    <w:rsid w:val="00D4150D"/>
    <w:rsid w:val="00D50AF0"/>
    <w:rsid w:val="00D51066"/>
    <w:rsid w:val="00D5316C"/>
    <w:rsid w:val="00D67893"/>
    <w:rsid w:val="00D71115"/>
    <w:rsid w:val="00D71738"/>
    <w:rsid w:val="00D762AD"/>
    <w:rsid w:val="00D773EE"/>
    <w:rsid w:val="00D842E1"/>
    <w:rsid w:val="00D90084"/>
    <w:rsid w:val="00D9565B"/>
    <w:rsid w:val="00DA1038"/>
    <w:rsid w:val="00DA51DB"/>
    <w:rsid w:val="00DB23AC"/>
    <w:rsid w:val="00DB6335"/>
    <w:rsid w:val="00DB6E7E"/>
    <w:rsid w:val="00DB77CC"/>
    <w:rsid w:val="00DC7A88"/>
    <w:rsid w:val="00DE04BE"/>
    <w:rsid w:val="00DE1B95"/>
    <w:rsid w:val="00DE513E"/>
    <w:rsid w:val="00DE6BF0"/>
    <w:rsid w:val="00DE7DE9"/>
    <w:rsid w:val="00E10228"/>
    <w:rsid w:val="00E12E35"/>
    <w:rsid w:val="00E16775"/>
    <w:rsid w:val="00E26FEE"/>
    <w:rsid w:val="00E334C8"/>
    <w:rsid w:val="00E44B92"/>
    <w:rsid w:val="00E51CCC"/>
    <w:rsid w:val="00E57524"/>
    <w:rsid w:val="00E65EFB"/>
    <w:rsid w:val="00E73E37"/>
    <w:rsid w:val="00E74AD8"/>
    <w:rsid w:val="00E800E0"/>
    <w:rsid w:val="00E85D61"/>
    <w:rsid w:val="00E860B1"/>
    <w:rsid w:val="00E86D46"/>
    <w:rsid w:val="00E936D8"/>
    <w:rsid w:val="00EB5E16"/>
    <w:rsid w:val="00EB7525"/>
    <w:rsid w:val="00EC28D6"/>
    <w:rsid w:val="00ED0F5B"/>
    <w:rsid w:val="00ED5EAD"/>
    <w:rsid w:val="00ED6382"/>
    <w:rsid w:val="00F029E3"/>
    <w:rsid w:val="00F0640B"/>
    <w:rsid w:val="00F07BDD"/>
    <w:rsid w:val="00F11E0B"/>
    <w:rsid w:val="00F3184C"/>
    <w:rsid w:val="00F35DBE"/>
    <w:rsid w:val="00F37E58"/>
    <w:rsid w:val="00F432ED"/>
    <w:rsid w:val="00F453C4"/>
    <w:rsid w:val="00F4637C"/>
    <w:rsid w:val="00F474F1"/>
    <w:rsid w:val="00F503D9"/>
    <w:rsid w:val="00F52732"/>
    <w:rsid w:val="00F5551D"/>
    <w:rsid w:val="00F72AC7"/>
    <w:rsid w:val="00F74620"/>
    <w:rsid w:val="00F9158D"/>
    <w:rsid w:val="00FB3292"/>
    <w:rsid w:val="00FC14C1"/>
    <w:rsid w:val="00FC4A53"/>
    <w:rsid w:val="00FC744D"/>
    <w:rsid w:val="00FD0E06"/>
    <w:rsid w:val="00FE18AD"/>
    <w:rsid w:val="00FE3531"/>
    <w:rsid w:val="00FE5EDA"/>
    <w:rsid w:val="00FF3515"/>
    <w:rsid w:val="00FF39DD"/>
    <w:rsid w:val="00FF4A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61A6"/>
  <w15:chartTrackingRefBased/>
  <w15:docId w15:val="{B08560EA-00E2-4CF5-88D7-6EB126EE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296C"/>
  </w:style>
  <w:style w:type="paragraph" w:styleId="Antrat1">
    <w:name w:val="heading 1"/>
    <w:basedOn w:val="prastasis"/>
    <w:next w:val="prastasis"/>
    <w:link w:val="Antrat1Diagrama"/>
    <w:uiPriority w:val="9"/>
    <w:qFormat/>
    <w:rsid w:val="007B2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2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29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29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29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B296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296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296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296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29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29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29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29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29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29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29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29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29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2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29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29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29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29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296C"/>
    <w:rPr>
      <w:i/>
      <w:iCs/>
      <w:color w:val="404040" w:themeColor="text1" w:themeTint="BF"/>
    </w:rPr>
  </w:style>
  <w:style w:type="paragraph" w:styleId="Sraopastraipa">
    <w:name w:val="List Paragraph"/>
    <w:basedOn w:val="prastasis"/>
    <w:uiPriority w:val="34"/>
    <w:qFormat/>
    <w:rsid w:val="007B296C"/>
    <w:pPr>
      <w:ind w:left="720"/>
      <w:contextualSpacing/>
    </w:pPr>
  </w:style>
  <w:style w:type="character" w:styleId="Rykuspabraukimas">
    <w:name w:val="Intense Emphasis"/>
    <w:basedOn w:val="Numatytasispastraiposriftas"/>
    <w:uiPriority w:val="21"/>
    <w:qFormat/>
    <w:rsid w:val="007B296C"/>
    <w:rPr>
      <w:i/>
      <w:iCs/>
      <w:color w:val="0F4761" w:themeColor="accent1" w:themeShade="BF"/>
    </w:rPr>
  </w:style>
  <w:style w:type="paragraph" w:styleId="Iskirtacitata">
    <w:name w:val="Intense Quote"/>
    <w:basedOn w:val="prastasis"/>
    <w:next w:val="prastasis"/>
    <w:link w:val="IskirtacitataDiagrama"/>
    <w:uiPriority w:val="30"/>
    <w:qFormat/>
    <w:rsid w:val="007B2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296C"/>
    <w:rPr>
      <w:i/>
      <w:iCs/>
      <w:color w:val="0F4761" w:themeColor="accent1" w:themeShade="BF"/>
    </w:rPr>
  </w:style>
  <w:style w:type="character" w:styleId="Rykinuoroda">
    <w:name w:val="Intense Reference"/>
    <w:basedOn w:val="Numatytasispastraiposriftas"/>
    <w:uiPriority w:val="32"/>
    <w:qFormat/>
    <w:rsid w:val="007B296C"/>
    <w:rPr>
      <w:b/>
      <w:bCs/>
      <w:smallCaps/>
      <w:color w:val="0F4761" w:themeColor="accent1" w:themeShade="BF"/>
      <w:spacing w:val="5"/>
    </w:rPr>
  </w:style>
  <w:style w:type="paragraph" w:styleId="Antrats">
    <w:name w:val="header"/>
    <w:basedOn w:val="prastasis"/>
    <w:link w:val="AntratsDiagrama"/>
    <w:uiPriority w:val="99"/>
    <w:semiHidden/>
    <w:unhideWhenUsed/>
    <w:rsid w:val="007B29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B296C"/>
  </w:style>
  <w:style w:type="paragraph" w:styleId="Porat">
    <w:name w:val="footer"/>
    <w:basedOn w:val="prastasis"/>
    <w:link w:val="PoratDiagrama"/>
    <w:uiPriority w:val="99"/>
    <w:semiHidden/>
    <w:unhideWhenUsed/>
    <w:rsid w:val="007B29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B296C"/>
  </w:style>
  <w:style w:type="character" w:styleId="Puslapionumeris">
    <w:name w:val="page number"/>
    <w:basedOn w:val="Numatytasispastraiposriftas"/>
    <w:semiHidden/>
    <w:qFormat/>
    <w:rsid w:val="007B296C"/>
  </w:style>
  <w:style w:type="paragraph" w:customStyle="1" w:styleId="Apacia">
    <w:name w:val="Apacia"/>
    <w:basedOn w:val="prastasis"/>
    <w:qFormat/>
    <w:rsid w:val="007B296C"/>
    <w:pPr>
      <w:suppressAutoHyphens/>
      <w:spacing w:after="0" w:line="240" w:lineRule="auto"/>
    </w:pPr>
    <w:rPr>
      <w:rFonts w:ascii="Times New Roman" w:eastAsia="Times New Roman" w:hAnsi="Times New Roman" w:cs="Times New Roman"/>
      <w:kern w:val="0"/>
      <w:sz w:val="20"/>
      <w14:ligatures w14:val="none"/>
    </w:rPr>
  </w:style>
  <w:style w:type="paragraph" w:customStyle="1" w:styleId="FrameContents">
    <w:name w:val="Frame Contents"/>
    <w:basedOn w:val="prastasis"/>
    <w:qFormat/>
    <w:rsid w:val="007B296C"/>
    <w:pPr>
      <w:suppressAutoHyphens/>
      <w:spacing w:after="0" w:line="240" w:lineRule="auto"/>
    </w:pPr>
    <w:rPr>
      <w:rFonts w:ascii="Times New Roman" w:eastAsia="Times New Roman" w:hAnsi="Times New Roman" w:cs="Times New Roman"/>
      <w:caps/>
      <w:kern w:val="0"/>
      <w:szCs w:val="20"/>
      <w14:ligatures w14:val="none"/>
    </w:rPr>
  </w:style>
  <w:style w:type="paragraph" w:styleId="Puslapioinaostekstas">
    <w:name w:val="footnote text"/>
    <w:basedOn w:val="prastasis"/>
    <w:link w:val="PuslapioinaostekstasDiagrama"/>
    <w:uiPriority w:val="99"/>
    <w:semiHidden/>
    <w:unhideWhenUsed/>
    <w:rsid w:val="007B296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B296C"/>
    <w:rPr>
      <w:sz w:val="20"/>
      <w:szCs w:val="20"/>
    </w:rPr>
  </w:style>
  <w:style w:type="character" w:styleId="Puslapioinaosnuoroda">
    <w:name w:val="footnote reference"/>
    <w:basedOn w:val="Numatytasispastraiposriftas"/>
    <w:uiPriority w:val="99"/>
    <w:semiHidden/>
    <w:unhideWhenUsed/>
    <w:rsid w:val="007B296C"/>
    <w:rPr>
      <w:vertAlign w:val="superscript"/>
    </w:rPr>
  </w:style>
  <w:style w:type="paragraph" w:styleId="Pataisymai">
    <w:name w:val="Revision"/>
    <w:hidden/>
    <w:uiPriority w:val="99"/>
    <w:semiHidden/>
    <w:rsid w:val="00C30896"/>
    <w:pPr>
      <w:spacing w:after="0" w:line="240" w:lineRule="auto"/>
    </w:pPr>
  </w:style>
  <w:style w:type="paragraph" w:styleId="prastasiniatinklio">
    <w:name w:val="Normal (Web)"/>
    <w:basedOn w:val="prastasis"/>
    <w:uiPriority w:val="99"/>
    <w:semiHidden/>
    <w:unhideWhenUsed/>
    <w:rsid w:val="00C119F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Hipersaitas">
    <w:name w:val="Hyperlink"/>
    <w:basedOn w:val="Numatytasispastraiposriftas"/>
    <w:uiPriority w:val="99"/>
    <w:semiHidden/>
    <w:unhideWhenUsed/>
    <w:rsid w:val="00ED6382"/>
    <w:rPr>
      <w:color w:val="0000FF"/>
      <w:u w:val="single"/>
    </w:rPr>
  </w:style>
  <w:style w:type="character" w:styleId="Komentaronuoroda">
    <w:name w:val="annotation reference"/>
    <w:basedOn w:val="Numatytasispastraiposriftas"/>
    <w:uiPriority w:val="99"/>
    <w:semiHidden/>
    <w:unhideWhenUsed/>
    <w:rsid w:val="00D24AA4"/>
    <w:rPr>
      <w:sz w:val="16"/>
      <w:szCs w:val="16"/>
    </w:rPr>
  </w:style>
  <w:style w:type="paragraph" w:styleId="Komentarotekstas">
    <w:name w:val="annotation text"/>
    <w:basedOn w:val="prastasis"/>
    <w:link w:val="KomentarotekstasDiagrama"/>
    <w:uiPriority w:val="99"/>
    <w:unhideWhenUsed/>
    <w:rsid w:val="00D24A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24AA4"/>
    <w:rPr>
      <w:sz w:val="20"/>
      <w:szCs w:val="20"/>
    </w:rPr>
  </w:style>
  <w:style w:type="paragraph" w:styleId="Komentarotema">
    <w:name w:val="annotation subject"/>
    <w:basedOn w:val="Komentarotekstas"/>
    <w:next w:val="Komentarotekstas"/>
    <w:link w:val="KomentarotemaDiagrama"/>
    <w:uiPriority w:val="99"/>
    <w:semiHidden/>
    <w:unhideWhenUsed/>
    <w:rsid w:val="00D24AA4"/>
    <w:rPr>
      <w:b/>
      <w:bCs/>
    </w:rPr>
  </w:style>
  <w:style w:type="character" w:customStyle="1" w:styleId="KomentarotemaDiagrama">
    <w:name w:val="Komentaro tema Diagrama"/>
    <w:basedOn w:val="KomentarotekstasDiagrama"/>
    <w:link w:val="Komentarotema"/>
    <w:uiPriority w:val="99"/>
    <w:semiHidden/>
    <w:rsid w:val="00D24A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705838">
      <w:bodyDiv w:val="1"/>
      <w:marLeft w:val="0"/>
      <w:marRight w:val="0"/>
      <w:marTop w:val="0"/>
      <w:marBottom w:val="0"/>
      <w:divBdr>
        <w:top w:val="none" w:sz="0" w:space="0" w:color="auto"/>
        <w:left w:val="none" w:sz="0" w:space="0" w:color="auto"/>
        <w:bottom w:val="none" w:sz="0" w:space="0" w:color="auto"/>
        <w:right w:val="none" w:sz="0" w:space="0" w:color="auto"/>
      </w:divBdr>
    </w:div>
    <w:div w:id="201229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ute.Kliorikaityte@nzt.lt"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Z6YWEJNPDQQR-896559167-510</_dlc_DocId>
    <_dlc_DocIdUrl xmlns="28130d43-1b56-4a10-ad88-2cd38123f4c1">
      <Url>https://intranetas.lrs.lt/29/_layouts/15/DocIdRedir.aspx?ID=Z6YWEJNPDQQR-896559167-510</Url>
      <Description>Z6YWEJNPDQQR-896559167-510</Description>
    </_dlc_DocIdUrl>
  </documentManagement>
</p:properties>
</file>

<file path=customXml/itemProps1.xml><?xml version="1.0" encoding="utf-8"?>
<ds:datastoreItem xmlns:ds="http://schemas.openxmlformats.org/officeDocument/2006/customXml" ds:itemID="{D34E1EA4-56FF-4364-9805-FB60E70FB0E4}">
  <ds:schemaRefs>
    <ds:schemaRef ds:uri="http://schemas.openxmlformats.org/officeDocument/2006/bibliography"/>
  </ds:schemaRefs>
</ds:datastoreItem>
</file>

<file path=customXml/itemProps2.xml><?xml version="1.0" encoding="utf-8"?>
<ds:datastoreItem xmlns:ds="http://schemas.openxmlformats.org/officeDocument/2006/customXml" ds:itemID="{E446BECB-BBFF-4493-AC55-30BB05810AE5}"/>
</file>

<file path=customXml/itemProps3.xml><?xml version="1.0" encoding="utf-8"?>
<ds:datastoreItem xmlns:ds="http://schemas.openxmlformats.org/officeDocument/2006/customXml" ds:itemID="{A5BEF3ED-4217-4A45-A8C9-FD7020BA18FA}"/>
</file>

<file path=customXml/itemProps4.xml><?xml version="1.0" encoding="utf-8"?>
<ds:datastoreItem xmlns:ds="http://schemas.openxmlformats.org/officeDocument/2006/customXml" ds:itemID="{D8237344-F9C3-444A-AD3F-98F23D9CB262}"/>
</file>

<file path=customXml/itemProps5.xml><?xml version="1.0" encoding="utf-8"?>
<ds:datastoreItem xmlns:ds="http://schemas.openxmlformats.org/officeDocument/2006/customXml" ds:itemID="{53EEEDCD-2C3D-428A-90E5-D2F30F3E9B5E}"/>
</file>

<file path=docProps/app.xml><?xml version="1.0" encoding="utf-8"?>
<Properties xmlns="http://schemas.openxmlformats.org/officeDocument/2006/extended-properties" xmlns:vt="http://schemas.openxmlformats.org/officeDocument/2006/docPropsVTypes">
  <Template>Normal.dotm</Template>
  <TotalTime>1</TotalTime>
  <Pages>4</Pages>
  <Words>8058</Words>
  <Characters>4594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Kliorikaitytė</dc:creator>
  <cp:lastModifiedBy>KNIUKŠTIENĖ Rimantė</cp:lastModifiedBy>
  <cp:revision>2</cp:revision>
  <cp:lastPrinted>2024-12-06T14:16:00Z</cp:lastPrinted>
  <dcterms:created xsi:type="dcterms:W3CDTF">2024-12-10T19:11:00Z</dcterms:created>
  <dcterms:modified xsi:type="dcterms:W3CDTF">2024-12-10T19:11:00Z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24efe6cd-1da9-42de-a58e-99d6f6cab3cb</vt:lpwstr>
  </property>
</Properties>
</file>