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34" w:rsidRDefault="00AA2648" w:rsidP="00D42E02">
      <w:pPr>
        <w:autoSpaceDE w:val="0"/>
        <w:autoSpaceDN w:val="0"/>
        <w:adjustRightInd w:val="0"/>
        <w:ind w:firstLine="851"/>
        <w:rPr>
          <w:lang w:eastAsia="lt-LT"/>
        </w:rPr>
      </w:pPr>
      <w:r>
        <w:rPr>
          <w:lang w:eastAsia="lt-LT"/>
        </w:rPr>
        <w:t>2020</w:t>
      </w:r>
      <w:r w:rsidRPr="002B0AC8">
        <w:rPr>
          <w:lang w:eastAsia="lt-LT"/>
        </w:rPr>
        <w:t xml:space="preserve"> m. </w:t>
      </w:r>
      <w:r w:rsidR="00D42E02">
        <w:rPr>
          <w:lang w:eastAsia="lt-LT"/>
        </w:rPr>
        <w:t>sausio 14</w:t>
      </w:r>
      <w:r>
        <w:rPr>
          <w:lang w:eastAsia="lt-LT"/>
        </w:rPr>
        <w:t xml:space="preserve"> d. vyks Seimo P</w:t>
      </w:r>
      <w:r w:rsidRPr="002B0AC8">
        <w:rPr>
          <w:lang w:eastAsia="lt-LT"/>
        </w:rPr>
        <w:t>eticijų komisijos posėdis, k</w:t>
      </w:r>
      <w:r>
        <w:rPr>
          <w:lang w:eastAsia="lt-LT"/>
        </w:rPr>
        <w:t>uriame iš esmės bus nagrinėjamas</w:t>
      </w:r>
      <w:r w:rsidR="002F6E34">
        <w:rPr>
          <w:lang w:eastAsia="lt-LT"/>
        </w:rPr>
        <w:t>:</w:t>
      </w:r>
    </w:p>
    <w:p w:rsidR="00D42E02" w:rsidRDefault="002F6E34" w:rsidP="00D42E02">
      <w:pPr>
        <w:autoSpaceDE w:val="0"/>
        <w:autoSpaceDN w:val="0"/>
        <w:adjustRightInd w:val="0"/>
        <w:ind w:firstLine="851"/>
        <w:rPr>
          <w:szCs w:val="24"/>
        </w:rPr>
      </w:pPr>
      <w:r>
        <w:rPr>
          <w:lang w:eastAsia="lt-LT"/>
        </w:rPr>
        <w:t>1.</w:t>
      </w:r>
      <w:r w:rsidR="00AA2648" w:rsidRPr="002B0AC8">
        <w:rPr>
          <w:lang w:eastAsia="lt-LT"/>
        </w:rPr>
        <w:t xml:space="preserve"> </w:t>
      </w:r>
      <w:r w:rsidR="00D42E02">
        <w:rPr>
          <w:lang w:eastAsia="lt-LT"/>
        </w:rPr>
        <w:t>Vik</w:t>
      </w:r>
      <w:r w:rsidR="00AA2648">
        <w:rPr>
          <w:lang w:eastAsia="lt-LT"/>
        </w:rPr>
        <w:t xml:space="preserve">toro </w:t>
      </w:r>
      <w:proofErr w:type="spellStart"/>
      <w:r w:rsidR="00AA2648">
        <w:rPr>
          <w:lang w:eastAsia="lt-LT"/>
        </w:rPr>
        <w:t>Vilkausko</w:t>
      </w:r>
      <w:proofErr w:type="spellEnd"/>
      <w:r w:rsidR="00AA2648">
        <w:rPr>
          <w:lang w:eastAsia="lt-LT"/>
        </w:rPr>
        <w:t xml:space="preserve"> peticijoje </w:t>
      </w:r>
      <w:r w:rsidR="00D42E02">
        <w:rPr>
          <w:szCs w:val="24"/>
        </w:rPr>
        <w:t>„Dėl L</w:t>
      </w:r>
      <w:r w:rsidR="00D42E02" w:rsidRPr="00492FED">
        <w:rPr>
          <w:szCs w:val="24"/>
        </w:rPr>
        <w:t xml:space="preserve">ietuvos </w:t>
      </w:r>
      <w:r w:rsidR="00D42E02">
        <w:rPr>
          <w:szCs w:val="24"/>
        </w:rPr>
        <w:t>R</w:t>
      </w:r>
      <w:r w:rsidR="00D42E02" w:rsidRPr="00492FED">
        <w:rPr>
          <w:szCs w:val="24"/>
        </w:rPr>
        <w:t xml:space="preserve">espublikos bausmių vykdymo kodekso 157 straipsnio papildymo“ </w:t>
      </w:r>
      <w:r w:rsidR="00D42E02">
        <w:rPr>
          <w:bCs/>
          <w:szCs w:val="24"/>
          <w:lang w:eastAsia="lt-LT"/>
        </w:rPr>
        <w:t>pateiktas pasiūlymas</w:t>
      </w:r>
      <w:r w:rsidR="00D42E02" w:rsidRPr="00492FED">
        <w:rPr>
          <w:bCs/>
          <w:szCs w:val="24"/>
          <w:lang w:eastAsia="lt-LT"/>
        </w:rPr>
        <w:t xml:space="preserve"> </w:t>
      </w:r>
      <w:r w:rsidR="00D42E02">
        <w:rPr>
          <w:bCs/>
          <w:szCs w:val="24"/>
          <w:lang w:eastAsia="lt-LT"/>
        </w:rPr>
        <w:t xml:space="preserve">papildyti </w:t>
      </w:r>
      <w:r w:rsidR="00D42E02">
        <w:rPr>
          <w:szCs w:val="24"/>
        </w:rPr>
        <w:t>Bausmių vykdymo kodekso</w:t>
      </w:r>
      <w:r w:rsidR="00D42E02">
        <w:rPr>
          <w:szCs w:val="24"/>
        </w:rPr>
        <w:t xml:space="preserve"> 157 straipsnį </w:t>
      </w:r>
      <w:r w:rsidR="00D42E02">
        <w:rPr>
          <w:szCs w:val="24"/>
        </w:rPr>
        <w:t xml:space="preserve">   </w:t>
      </w:r>
      <w:r>
        <w:rPr>
          <w:szCs w:val="24"/>
        </w:rPr>
        <w:t xml:space="preserve">      </w:t>
      </w:r>
      <w:bookmarkStart w:id="0" w:name="_GoBack"/>
      <w:bookmarkEnd w:id="0"/>
      <w:r w:rsidR="00D42E02">
        <w:rPr>
          <w:szCs w:val="24"/>
        </w:rPr>
        <w:t>10 dalimi:</w:t>
      </w:r>
    </w:p>
    <w:p w:rsidR="00D42E02" w:rsidRDefault="00D42E02" w:rsidP="00D42E02">
      <w:pPr>
        <w:autoSpaceDE w:val="0"/>
        <w:autoSpaceDN w:val="0"/>
        <w:adjustRightInd w:val="0"/>
        <w:ind w:firstLine="851"/>
        <w:rPr>
          <w:bCs/>
          <w:szCs w:val="24"/>
        </w:rPr>
      </w:pPr>
      <w:r w:rsidRPr="005C5273">
        <w:rPr>
          <w:szCs w:val="24"/>
        </w:rPr>
        <w:t>„10. Nuteistieji, praėjus vieneriems metams po teismo sprendimo už tyčinius nusikaltimus</w:t>
      </w:r>
      <w:r>
        <w:rPr>
          <w:szCs w:val="24"/>
        </w:rPr>
        <w:t xml:space="preserve"> </w:t>
      </w:r>
      <w:r w:rsidRPr="005C5273">
        <w:rPr>
          <w:szCs w:val="24"/>
        </w:rPr>
        <w:t xml:space="preserve">(išskyrus numatytus Lietuvos Respublikos baudžiamojo kodekso </w:t>
      </w:r>
      <w:r w:rsidRPr="005C5273">
        <w:rPr>
          <w:bCs/>
          <w:szCs w:val="24"/>
        </w:rPr>
        <w:t>XVII skyriuje „Nusikaltimai žmogaus gyvybei“, XVIII skyriuje „Nusikaltimai žmogaus sveikatai“, XIX skyriuje „Nusikaltimai, pavojingi žmogaus sveikatai ir gyvybei“, XX skyriuje „Nusikaltimai žmogaus laisvei“ ir XXI skyriuje „Nusikaltimai ir baudžiamieji nusižengimai žmogaus seksualinio apsisprendimo laisvei ir neliečiamumui</w:t>
      </w:r>
      <w:r w:rsidRPr="005C5273">
        <w:rPr>
          <w:szCs w:val="24"/>
        </w:rPr>
        <w:t>“</w:t>
      </w:r>
      <w:r>
        <w:rPr>
          <w:szCs w:val="24"/>
        </w:rPr>
        <w:t>)</w:t>
      </w:r>
      <w:r w:rsidRPr="005C5273">
        <w:rPr>
          <w:szCs w:val="24"/>
        </w:rPr>
        <w:t xml:space="preserve">, padarytus </w:t>
      </w:r>
      <w:r w:rsidRPr="005C5273">
        <w:rPr>
          <w:bCs/>
          <w:szCs w:val="24"/>
        </w:rPr>
        <w:t>areštinėse, pataisos įstaigose ir kardomojo kalinimo vietose, ir atlikę bei vykdę individualiame socialinės reabilitacijos plane numatytas priemones, atsižvelgiant į jų elgesį po nusikaltimo padarymo bei teismo sprendimo, bausmės atlikimo metu bei saugumo reikalavimus ir kai yra kalėjimo administracijos teikimas, pataisos namų direktoriaus sprendimu gali būti lygtinai paleisti iš pataisos įstaigų. Prašymų lygtinai paleisti iš pataisos įstaigos pateikimo tvarką nustato Pataisos įstaigų vidaus tvarkos taisyklės.“</w:t>
      </w:r>
    </w:p>
    <w:p w:rsidR="00D42E02" w:rsidRDefault="00D42E02" w:rsidP="00D42E02">
      <w:pPr>
        <w:autoSpaceDE w:val="0"/>
        <w:autoSpaceDN w:val="0"/>
        <w:adjustRightInd w:val="0"/>
        <w:ind w:firstLine="851"/>
        <w:rPr>
          <w:szCs w:val="24"/>
        </w:rPr>
      </w:pPr>
      <w:r>
        <w:rPr>
          <w:bCs/>
          <w:szCs w:val="24"/>
        </w:rPr>
        <w:t xml:space="preserve">2. </w:t>
      </w:r>
      <w:r>
        <w:rPr>
          <w:lang w:eastAsia="lt-LT"/>
        </w:rPr>
        <w:t xml:space="preserve">Viktoro </w:t>
      </w:r>
      <w:proofErr w:type="spellStart"/>
      <w:r>
        <w:rPr>
          <w:lang w:eastAsia="lt-LT"/>
        </w:rPr>
        <w:t>Vilkausko</w:t>
      </w:r>
      <w:proofErr w:type="spellEnd"/>
      <w:r>
        <w:rPr>
          <w:lang w:eastAsia="lt-LT"/>
        </w:rPr>
        <w:t xml:space="preserve"> peticijoje </w:t>
      </w:r>
      <w:r>
        <w:rPr>
          <w:szCs w:val="24"/>
        </w:rPr>
        <w:t>„Dėl L</w:t>
      </w:r>
      <w:r w:rsidRPr="00492FED">
        <w:rPr>
          <w:szCs w:val="24"/>
        </w:rPr>
        <w:t xml:space="preserve">ietuvos </w:t>
      </w:r>
      <w:r>
        <w:rPr>
          <w:szCs w:val="24"/>
        </w:rPr>
        <w:t>R</w:t>
      </w:r>
      <w:r w:rsidRPr="00492FED">
        <w:rPr>
          <w:szCs w:val="24"/>
        </w:rPr>
        <w:t>espubl</w:t>
      </w:r>
      <w:r>
        <w:rPr>
          <w:szCs w:val="24"/>
        </w:rPr>
        <w:t>ikos bausmių vykdymo kodekso 158</w:t>
      </w:r>
      <w:r w:rsidRPr="00492FED">
        <w:rPr>
          <w:szCs w:val="24"/>
        </w:rPr>
        <w:t xml:space="preserve"> straipsnio </w:t>
      </w:r>
      <w:r>
        <w:rPr>
          <w:szCs w:val="24"/>
        </w:rPr>
        <w:t>pakeitimo</w:t>
      </w:r>
      <w:r w:rsidRPr="00492FED">
        <w:rPr>
          <w:szCs w:val="24"/>
        </w:rPr>
        <w:t>“</w:t>
      </w:r>
      <w:r>
        <w:rPr>
          <w:szCs w:val="24"/>
        </w:rPr>
        <w:t xml:space="preserve"> </w:t>
      </w:r>
      <w:r>
        <w:rPr>
          <w:bCs/>
          <w:szCs w:val="24"/>
          <w:lang w:eastAsia="lt-LT"/>
        </w:rPr>
        <w:t>pateiktas pasiūlymas</w:t>
      </w:r>
      <w:r w:rsidRPr="00492FED">
        <w:rPr>
          <w:bCs/>
          <w:szCs w:val="24"/>
          <w:lang w:eastAsia="lt-LT"/>
        </w:rPr>
        <w:t xml:space="preserve"> </w:t>
      </w:r>
      <w:r>
        <w:rPr>
          <w:bCs/>
          <w:szCs w:val="24"/>
          <w:lang w:eastAsia="lt-LT"/>
        </w:rPr>
        <w:t xml:space="preserve">pakeisti </w:t>
      </w:r>
      <w:r w:rsidRPr="00492FED">
        <w:rPr>
          <w:szCs w:val="24"/>
        </w:rPr>
        <w:t xml:space="preserve">Bausmių vykdymo kodekso </w:t>
      </w:r>
      <w:r>
        <w:rPr>
          <w:szCs w:val="24"/>
        </w:rPr>
        <w:t xml:space="preserve">158 straipsnio </w:t>
      </w:r>
      <w:r>
        <w:rPr>
          <w:szCs w:val="24"/>
        </w:rPr>
        <w:t xml:space="preserve">            </w:t>
      </w:r>
      <w:r>
        <w:rPr>
          <w:szCs w:val="24"/>
        </w:rPr>
        <w:t>4 dalies 4 punktą ir jį išdėstyti taip:</w:t>
      </w:r>
    </w:p>
    <w:p w:rsidR="00D42E02" w:rsidRPr="00BF10DF" w:rsidRDefault="00D42E02" w:rsidP="00D42E02">
      <w:pPr>
        <w:autoSpaceDE w:val="0"/>
        <w:autoSpaceDN w:val="0"/>
        <w:adjustRightInd w:val="0"/>
        <w:ind w:firstLine="851"/>
        <w:rPr>
          <w:bCs/>
          <w:szCs w:val="24"/>
        </w:rPr>
      </w:pPr>
      <w:r>
        <w:rPr>
          <w:bCs/>
          <w:szCs w:val="24"/>
        </w:rPr>
        <w:t>„</w:t>
      </w:r>
      <w:r w:rsidRPr="00BF10DF">
        <w:rPr>
          <w:bCs/>
          <w:szCs w:val="24"/>
        </w:rPr>
        <w:t>4) asmenys, nuteisti už tyčinius nusikaltimus,</w:t>
      </w:r>
      <w:r>
        <w:rPr>
          <w:bCs/>
          <w:szCs w:val="24"/>
        </w:rPr>
        <w:t xml:space="preserve"> numatytus Lietuvos Respublikos baudžiamojo kodekso </w:t>
      </w:r>
      <w:r w:rsidRPr="005C5273">
        <w:rPr>
          <w:bCs/>
          <w:szCs w:val="24"/>
        </w:rPr>
        <w:t xml:space="preserve">XVII skyriuje „Nusikaltimai žmogaus gyvybei“, XVIII skyriuje „Nusikaltimai žmogaus sveikatai“, XIX skyriuje „Nusikaltimai, pavojingi žmogaus sveikatai ir gyvybei“, </w:t>
      </w:r>
      <w:r>
        <w:rPr>
          <w:bCs/>
          <w:szCs w:val="24"/>
        </w:rPr>
        <w:t xml:space="preserve">               </w:t>
      </w:r>
      <w:r w:rsidRPr="005C5273">
        <w:rPr>
          <w:bCs/>
          <w:szCs w:val="24"/>
        </w:rPr>
        <w:t>XX skyriuje „Nusikaltimai žmogaus laisvei“ ir XXI skyriuje „Nusikaltimai ir baudžiamieji nusižengimai žmogaus seksualinio apsisprendimo laisvei ir neliečiamumui</w:t>
      </w:r>
      <w:r>
        <w:rPr>
          <w:bCs/>
          <w:szCs w:val="24"/>
        </w:rPr>
        <w:t>“</w:t>
      </w:r>
      <w:r w:rsidRPr="005C5273">
        <w:rPr>
          <w:bCs/>
          <w:szCs w:val="24"/>
        </w:rPr>
        <w:t>,</w:t>
      </w:r>
      <w:r>
        <w:rPr>
          <w:bCs/>
          <w:szCs w:val="24"/>
        </w:rPr>
        <w:t xml:space="preserve"> </w:t>
      </w:r>
      <w:r w:rsidRPr="00BF10DF">
        <w:rPr>
          <w:bCs/>
          <w:szCs w:val="24"/>
        </w:rPr>
        <w:t>padarytus areštinėse, pataisos įstaigose ir</w:t>
      </w:r>
      <w:r>
        <w:rPr>
          <w:bCs/>
          <w:szCs w:val="24"/>
        </w:rPr>
        <w:t xml:space="preserve"> </w:t>
      </w:r>
      <w:r w:rsidRPr="00BF10DF">
        <w:rPr>
          <w:bCs/>
          <w:szCs w:val="24"/>
        </w:rPr>
        <w:t>kardomojo kalinimo vietose;</w:t>
      </w:r>
      <w:r>
        <w:rPr>
          <w:bCs/>
          <w:szCs w:val="24"/>
        </w:rPr>
        <w:t>“.</w:t>
      </w:r>
    </w:p>
    <w:p w:rsidR="00AA2648" w:rsidRPr="002B0AC8" w:rsidRDefault="00AA2648" w:rsidP="00D42E02">
      <w:pPr>
        <w:ind w:firstLine="780"/>
        <w:rPr>
          <w:rFonts w:eastAsia="Times New Roman" w:cs="Times New Roman"/>
          <w:szCs w:val="24"/>
          <w:lang w:eastAsia="lt-LT"/>
        </w:rPr>
      </w:pPr>
      <w:r w:rsidRPr="002B0AC8">
        <w:rPr>
          <w:rFonts w:eastAsia="Times New Roman" w:cs="Times New Roman"/>
          <w:szCs w:val="24"/>
          <w:lang w:eastAsia="lt-LT"/>
        </w:rPr>
        <w:t xml:space="preserve">Posėdis vyks Prezidento salėje (Seimo I rūmai, </w:t>
      </w:r>
      <w:r w:rsidR="00D42E02">
        <w:rPr>
          <w:rFonts w:eastAsia="Times New Roman" w:cs="Times New Roman"/>
          <w:szCs w:val="24"/>
          <w:lang w:eastAsia="lt-LT"/>
        </w:rPr>
        <w:t>II aukštas), posėdžio pradžia 13.0</w:t>
      </w:r>
      <w:r w:rsidRPr="002B0AC8">
        <w:rPr>
          <w:rFonts w:eastAsia="Times New Roman" w:cs="Times New Roman"/>
          <w:szCs w:val="24"/>
          <w:lang w:eastAsia="lt-LT"/>
        </w:rPr>
        <w:t>0 val.</w:t>
      </w:r>
    </w:p>
    <w:p w:rsidR="00AA2648" w:rsidRPr="002B0AC8" w:rsidRDefault="00AA2648" w:rsidP="00AA2648">
      <w:pPr>
        <w:rPr>
          <w:szCs w:val="24"/>
        </w:rPr>
      </w:pPr>
      <w:r w:rsidRPr="002B0AC8">
        <w:rPr>
          <w:szCs w:val="24"/>
        </w:rPr>
        <w:t xml:space="preserve">Detalesnė informacija teikiama tel. (8 5) 239 6819. </w:t>
      </w:r>
    </w:p>
    <w:p w:rsidR="00AA2648" w:rsidRPr="002B0AC8" w:rsidRDefault="00AA2648" w:rsidP="00AA2648">
      <w:pPr>
        <w:spacing w:before="100" w:beforeAutospacing="1" w:after="100" w:afterAutospacing="1" w:line="240" w:lineRule="auto"/>
        <w:ind w:firstLine="0"/>
        <w:rPr>
          <w:rFonts w:eastAsia="Times New Roman" w:cs="Times New Roman"/>
          <w:szCs w:val="24"/>
          <w:lang w:eastAsia="lt-LT"/>
        </w:rPr>
      </w:pPr>
      <w:r w:rsidRPr="002B0AC8">
        <w:rPr>
          <w:rFonts w:eastAsia="Times New Roman" w:cs="Times New Roman"/>
          <w:szCs w:val="24"/>
          <w:lang w:eastAsia="lt-LT"/>
        </w:rPr>
        <w:t xml:space="preserve">Seimo kanceliarijos patarėja J. </w:t>
      </w:r>
      <w:proofErr w:type="spellStart"/>
      <w:r w:rsidRPr="002B0AC8">
        <w:rPr>
          <w:rFonts w:eastAsia="Times New Roman" w:cs="Times New Roman"/>
          <w:szCs w:val="24"/>
          <w:lang w:eastAsia="lt-LT"/>
        </w:rPr>
        <w:t>Šniaukštienė</w:t>
      </w:r>
      <w:proofErr w:type="spellEnd"/>
      <w:r w:rsidRPr="002B0AC8">
        <w:rPr>
          <w:rFonts w:eastAsia="Times New Roman" w:cs="Times New Roman"/>
          <w:szCs w:val="24"/>
          <w:lang w:eastAsia="lt-LT"/>
        </w:rPr>
        <w:t>, tel. (8 5) 239 6819, el. p. janina.sniaukstiene@lrs.lt</w:t>
      </w:r>
    </w:p>
    <w:p w:rsidR="00AA2648" w:rsidRDefault="00AA2648" w:rsidP="00AA2648"/>
    <w:p w:rsidR="006B1375" w:rsidRDefault="006B1375"/>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48"/>
    <w:rsid w:val="002F6E34"/>
    <w:rsid w:val="006B1375"/>
    <w:rsid w:val="00AA2648"/>
    <w:rsid w:val="00D42E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8D78"/>
  <w15:chartTrackingRefBased/>
  <w15:docId w15:val="{DBD4F6B0-13B6-4C6D-8C7B-2A114402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2648"/>
    <w:pPr>
      <w:spacing w:after="0" w:line="360" w:lineRule="auto"/>
      <w:ind w:firstLine="720"/>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Z6YWEJNPDQQR-896559167-30</_dlc_DocId>
    <_dlc_DocIdUrl xmlns="28130d43-1b56-4a10-ad88-2cd38123f4c1">
      <Url>https://intranetas.lrs.lt/29/_layouts/15/DocIdRedir.aspx?ID=Z6YWEJNPDQQR-896559167-30</Url>
      <Description>Z6YWEJNPDQQR-896559167-30</Description>
    </_dlc_DocIdUrl>
  </documentManagement>
</p:properties>
</file>

<file path=customXml/itemProps1.xml><?xml version="1.0" encoding="utf-8"?>
<ds:datastoreItem xmlns:ds="http://schemas.openxmlformats.org/officeDocument/2006/customXml" ds:itemID="{F0F7B235-08B2-48C5-8149-B031E79A7CCE}"/>
</file>

<file path=customXml/itemProps2.xml><?xml version="1.0" encoding="utf-8"?>
<ds:datastoreItem xmlns:ds="http://schemas.openxmlformats.org/officeDocument/2006/customXml" ds:itemID="{8035A1F5-89B3-4B92-824D-2A375EE292A8}"/>
</file>

<file path=customXml/itemProps3.xml><?xml version="1.0" encoding="utf-8"?>
<ds:datastoreItem xmlns:ds="http://schemas.openxmlformats.org/officeDocument/2006/customXml" ds:itemID="{AF24C593-4703-4970-A372-F3D9A3FBC994}"/>
</file>

<file path=customXml/itemProps4.xml><?xml version="1.0" encoding="utf-8"?>
<ds:datastoreItem xmlns:ds="http://schemas.openxmlformats.org/officeDocument/2006/customXml" ds:itemID="{7AAD5728-C647-4465-B0AC-4D95C9DFC2B5}"/>
</file>

<file path=docProps/app.xml><?xml version="1.0" encoding="utf-8"?>
<Properties xmlns="http://schemas.openxmlformats.org/officeDocument/2006/extended-properties" xmlns:vt="http://schemas.openxmlformats.org/officeDocument/2006/docPropsVTypes">
  <Template>Normal.dotm</Template>
  <TotalTime>8</TotalTime>
  <Pages>1</Pages>
  <Words>1455</Words>
  <Characters>830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3</cp:revision>
  <dcterms:created xsi:type="dcterms:W3CDTF">2019-12-23T08:53:00Z</dcterms:created>
  <dcterms:modified xsi:type="dcterms:W3CDTF">2019-12-23T09:01:00Z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172d94df-d20e-482a-b863-b5f983da73de</vt:lpwstr>
  </property>
</Properties>
</file>